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</w:pPr>
      <w:r>
        <w:rPr>
          <w:rFonts w:eastAsia="宋体"/>
        </w:rPr>
        <w:t>信号与系统</w:t>
      </w:r>
    </w:p>
    <w:p>
      <w:pPr>
        <w:pStyle w:val="26"/>
      </w:pPr>
      <w:r>
        <w:rPr>
          <w:rFonts w:eastAsia="宋体"/>
        </w:rPr>
        <w:t>第五节课 自学课堂笔记</w:t>
      </w:r>
    </w:p>
    <w:p>
      <w:pPr>
        <w:pStyle w:val="26"/>
      </w:pPr>
      <w:r>
        <w:rPr>
          <w:rFonts w:eastAsia="宋体"/>
        </w:rPr>
        <w:t>卷积定理 周期频谱 抽样与恢复</w:t>
      </w:r>
    </w:p>
    <w:p>
      <w:r>
        <w:rPr>
          <w:rFonts w:eastAsia="宋体"/>
        </w:rPr>
        <w:t>这份笔记回答一个贯穿本课的问题：连续信号经过周期延拓或抽样后，频谱怎样变化，又怎样从样值恢复原信号。读完后应能独立推导主要公式、计算典型频谱，并结合波形判断混叠。</w:t>
      </w:r>
    </w:p>
    <w:p>
      <w:pPr>
        <w:pStyle w:val="4"/>
      </w:pPr>
      <w:r>
        <w:rPr>
          <w:rFonts w:eastAsia="宋体"/>
        </w:rPr>
        <w:t>阅读路线</w:t>
      </w:r>
    </w:p>
    <w:p>
      <w:r>
        <w:rPr>
          <w:rFonts w:eastAsia="宋体"/>
        </w:rPr>
        <w:t>第 1—3 节补齐前置知识；第 4—11 节学习卷积与周期谱；第 12—22 节学习两种抽样、恢复与内插；第 23—26 节用于查错、自测、核对资料和安排复习。</w:t>
      </w:r>
    </w:p>
    <w:p>
      <w:pPr>
        <w:pStyle w:val="4"/>
      </w:pPr>
      <w:r>
        <w:rPr>
          <w:rFonts w:eastAsia="宋体"/>
        </w:rPr>
        <w:t>图像与公式</w:t>
      </w:r>
    </w:p>
    <w:p>
      <w:r>
        <w:rPr>
          <w:rFonts w:eastAsia="宋体"/>
        </w:rPr>
        <w:t>重要精细图保留教师原图，另配局部放大和读图说明。原图中的字体及颜色保持原样；新写中文统一宋体。正文数学表达式采用 Word 原生可编辑公式。</w:t>
      </w:r>
    </w:p>
    <w:p>
      <w:pPr>
        <w:pStyle w:val="4"/>
      </w:pPr>
      <w:r>
        <w:rPr>
          <w:rFonts w:eastAsia="宋体"/>
        </w:rPr>
        <w:t>内容标记与资料范围</w:t>
      </w:r>
    </w:p>
    <w:p>
      <w:r>
        <w:rPr>
          <w:rFonts w:eastAsia="宋体"/>
        </w:rPr>
        <w:t>资料内容来自本次 34 页讲义；补充讲解和补充练习用于支持独立学习；资料校核指出系数、单位或适用范围问题。第 26 节提供逐页覆盖索引。</w:t>
      </w:r>
    </w:p>
    <w:p>
      <w:pPr>
        <w:pStyle w:val="4"/>
      </w:pPr>
      <w:r>
        <w:rPr>
          <w:rFonts w:eastAsia="宋体"/>
        </w:rPr>
        <w:t>目录使用</w:t>
      </w:r>
    </w:p>
    <w:p>
      <w:r>
        <w:rPr>
          <w:rFonts w:eastAsia="宋体"/>
        </w:rPr>
        <w:t>目录条目带内部链接，可右键选择打开超链接；也可通过标题导航定位。原图页码均指教师 PDF 页码，笔记章节编号用于交叉查阅。</w:t>
      </w:r>
    </w:p>
    <w:p>
      <w:r>
        <w:rPr>
          <w:rFonts w:eastAsia="宋体"/>
        </w:rPr>
        <w:br w:type="page"/>
      </w:r>
    </w:p>
    <w:p>
      <w:pPr>
        <w:pStyle w:val="31"/>
      </w:pPr>
      <w:bookmarkStart w:id="500" w:name="Contents"/>
      <w:r>
        <w:rPr>
          <w:rFonts w:eastAsia="宋体"/>
        </w:rPr>
        <w:t>目录</w:t>
      </w:r>
      <w:bookmarkEnd w:id="500"/>
    </w:p>
    <w:p>
      <w:pPr>
        <w:spacing w:after="100" w:line="240" w:lineRule="auto"/>
      </w:pPr>
      <w:hyperlink w:anchor="Topic1" w:history="1">
        <w:r>
          <w:rPr>
            <w:rFonts w:eastAsia="宋体"/>
            <w:color w:val="244B68"/>
            <w:u w:val="single"/>
          </w:rPr>
          <w:t>1 学习准备与本课符号</w:t>
        </w:r>
      </w:hyperlink>
    </w:p>
    <w:p>
      <w:pPr>
        <w:spacing w:after="100" w:line="240" w:lineRule="auto"/>
      </w:pPr>
      <w:hyperlink w:anchor="Topic2" w:history="1">
        <w:r>
          <w:rPr>
            <w:rFonts w:eastAsia="宋体"/>
            <w:color w:val="244B68"/>
            <w:u w:val="single"/>
          </w:rPr>
          <w:t>2 本课需要的典型变换对</w:t>
        </w:r>
      </w:hyperlink>
    </w:p>
    <w:p>
      <w:pPr>
        <w:spacing w:after="100" w:line="240" w:lineRule="auto"/>
      </w:pPr>
      <w:hyperlink w:anchor="Topic3" w:history="1">
        <w:r>
          <w:rPr>
            <w:rFonts w:eastAsia="宋体"/>
            <w:color w:val="244B68"/>
            <w:u w:val="single"/>
          </w:rPr>
          <w:t>3 傅里叶变换性质复习</w:t>
        </w:r>
      </w:hyperlink>
    </w:p>
    <w:p>
      <w:pPr>
        <w:spacing w:after="100" w:line="240" w:lineRule="auto"/>
      </w:pPr>
      <w:hyperlink w:anchor="Topic4" w:history="1">
        <w:r>
          <w:rPr>
            <w:rFonts w:eastAsia="宋体"/>
            <w:color w:val="244B68"/>
            <w:u w:val="single"/>
          </w:rPr>
          <w:t>4 两条卷积定理与证明</w:t>
        </w:r>
      </w:hyperlink>
    </w:p>
    <w:p>
      <w:pPr>
        <w:spacing w:after="100" w:line="240" w:lineRule="auto"/>
      </w:pPr>
      <w:hyperlink w:anchor="Topic5" w:history="1">
        <w:r>
          <w:rPr>
            <w:rFonts w:eastAsia="宋体"/>
            <w:color w:val="244B68"/>
            <w:u w:val="single"/>
          </w:rPr>
          <w:t>5 例题 三角脉冲的频谱</w:t>
        </w:r>
      </w:hyperlink>
    </w:p>
    <w:p>
      <w:pPr>
        <w:spacing w:after="100" w:line="240" w:lineRule="auto"/>
      </w:pPr>
      <w:hyperlink w:anchor="Topic6" w:history="1">
        <w:r>
          <w:rPr>
            <w:rFonts w:eastAsia="宋体"/>
            <w:color w:val="244B68"/>
            <w:u w:val="single"/>
          </w:rPr>
          <w:t>6 例题 升余弦脉冲的频谱</w:t>
        </w:r>
      </w:hyperlink>
    </w:p>
    <w:p>
      <w:pPr>
        <w:spacing w:after="100" w:line="240" w:lineRule="auto"/>
      </w:pPr>
      <w:hyperlink w:anchor="Topic7" w:history="1">
        <w:r>
          <w:rPr>
            <w:rFonts w:eastAsia="宋体"/>
            <w:color w:val="244B68"/>
            <w:u w:val="single"/>
          </w:rPr>
          <w:t>7 周期信号的广义傅里叶变换</w:t>
        </w:r>
      </w:hyperlink>
    </w:p>
    <w:p>
      <w:pPr>
        <w:spacing w:after="100" w:line="240" w:lineRule="auto"/>
      </w:pPr>
      <w:hyperlink w:anchor="Topic8" w:history="1">
        <w:r>
          <w:rPr>
            <w:rFonts w:eastAsia="宋体"/>
            <w:color w:val="244B68"/>
            <w:u w:val="single"/>
          </w:rPr>
          <w:t>8 从单周期截取求周期频谱</w:t>
        </w:r>
      </w:hyperlink>
    </w:p>
    <w:p>
      <w:pPr>
        <w:spacing w:after="100" w:line="240" w:lineRule="auto"/>
      </w:pPr>
      <w:hyperlink w:anchor="Topic9" w:history="1">
        <w:r>
          <w:rPr>
            <w:rFonts w:eastAsia="宋体"/>
            <w:color w:val="244B68"/>
            <w:u w:val="single"/>
          </w:rPr>
          <w:t>9 周期单位冲激序列</w:t>
        </w:r>
      </w:hyperlink>
    </w:p>
    <w:p>
      <w:pPr>
        <w:spacing w:after="100" w:line="240" w:lineRule="auto"/>
      </w:pPr>
      <w:hyperlink w:anchor="Topic10" w:history="1">
        <w:r>
          <w:rPr>
            <w:rFonts w:eastAsia="宋体"/>
            <w:color w:val="244B68"/>
            <w:u w:val="single"/>
          </w:rPr>
          <w:t>10 周期矩形脉冲的级数与频谱</w:t>
        </w:r>
      </w:hyperlink>
    </w:p>
    <w:p>
      <w:pPr>
        <w:spacing w:after="100" w:line="240" w:lineRule="auto"/>
      </w:pPr>
      <w:hyperlink w:anchor="Topic11" w:history="1">
        <w:r>
          <w:rPr>
            <w:rFonts w:eastAsia="宋体"/>
            <w:color w:val="244B68"/>
            <w:u w:val="single"/>
          </w:rPr>
          <w:t>11 周期延拓与频域抽样的关系图</w:t>
        </w:r>
      </w:hyperlink>
    </w:p>
    <w:p>
      <w:pPr>
        <w:spacing w:after="100" w:line="240" w:lineRule="auto"/>
      </w:pPr>
      <w:hyperlink w:anchor="Topic12" w:history="1">
        <w:r>
          <w:rPr>
            <w:rFonts w:eastAsia="宋体"/>
            <w:color w:val="244B68"/>
            <w:u w:val="single"/>
          </w:rPr>
          <w:t>12 抽样 数字化与一般周期门控</w:t>
        </w:r>
      </w:hyperlink>
    </w:p>
    <w:p>
      <w:pPr>
        <w:spacing w:after="100" w:line="240" w:lineRule="auto"/>
      </w:pPr>
      <w:hyperlink w:anchor="Topic13" w:history="1">
        <w:r>
          <w:rPr>
            <w:rFonts w:eastAsia="宋体"/>
            <w:color w:val="244B68"/>
            <w:u w:val="single"/>
          </w:rPr>
          <w:t>13 单位冲激抽样</w:t>
        </w:r>
      </w:hyperlink>
    </w:p>
    <w:p>
      <w:pPr>
        <w:spacing w:after="100" w:line="240" w:lineRule="auto"/>
      </w:pPr>
      <w:hyperlink w:anchor="Topic14" w:history="1">
        <w:r>
          <w:rPr>
            <w:rFonts w:eastAsia="宋体"/>
            <w:color w:val="244B68"/>
            <w:u w:val="single"/>
          </w:rPr>
          <w:t>14 周期函数抽样的精细图解</w:t>
        </w:r>
      </w:hyperlink>
    </w:p>
    <w:p>
      <w:pPr>
        <w:spacing w:after="100" w:line="240" w:lineRule="auto"/>
      </w:pPr>
      <w:hyperlink w:anchor="Topic15" w:history="1">
        <w:r>
          <w:rPr>
            <w:rFonts w:eastAsia="宋体"/>
            <w:color w:val="244B68"/>
            <w:u w:val="single"/>
          </w:rPr>
          <w:t>15 矩形脉冲抽样与归一化</w:t>
        </w:r>
      </w:hyperlink>
    </w:p>
    <w:p>
      <w:pPr>
        <w:spacing w:after="100" w:line="240" w:lineRule="auto"/>
      </w:pPr>
      <w:hyperlink w:anchor="Topic16" w:history="1">
        <w:r>
          <w:rPr>
            <w:rFonts w:eastAsia="宋体"/>
            <w:color w:val="244B68"/>
            <w:u w:val="single"/>
          </w:rPr>
          <w:t>16 频域抽样怎样导致时间重复</w:t>
        </w:r>
      </w:hyperlink>
    </w:p>
    <w:p>
      <w:pPr>
        <w:spacing w:after="100" w:line="240" w:lineRule="auto"/>
      </w:pPr>
      <w:hyperlink w:anchor="Topic17" w:history="1">
        <w:r>
          <w:rPr>
            <w:rFonts w:eastAsia="宋体"/>
            <w:color w:val="244B68"/>
            <w:u w:val="single"/>
          </w:rPr>
          <w:t>17 连续 离散 周期关系总览</w:t>
        </w:r>
      </w:hyperlink>
    </w:p>
    <w:p>
      <w:pPr>
        <w:spacing w:after="100" w:line="240" w:lineRule="auto"/>
      </w:pPr>
      <w:hyperlink w:anchor="Topic18" w:history="1">
        <w:r>
          <w:rPr>
            <w:rFonts w:eastAsia="宋体"/>
            <w:color w:val="244B68"/>
            <w:u w:val="single"/>
          </w:rPr>
          <w:t>18 理想抽样与恢复系统</w:t>
        </w:r>
      </w:hyperlink>
    </w:p>
    <w:p>
      <w:pPr>
        <w:spacing w:after="100" w:line="240" w:lineRule="auto"/>
      </w:pPr>
      <w:hyperlink w:anchor="Topic19" w:history="1">
        <w:r>
          <w:rPr>
            <w:rFonts w:eastAsia="宋体"/>
            <w:color w:val="244B68"/>
            <w:u w:val="single"/>
          </w:rPr>
          <w:t>19 无失真恢复的五组图</w:t>
        </w:r>
      </w:hyperlink>
    </w:p>
    <w:p>
      <w:pPr>
        <w:spacing w:after="100" w:line="240" w:lineRule="auto"/>
      </w:pPr>
      <w:hyperlink w:anchor="Topic20" w:history="1">
        <w:r>
          <w:rPr>
            <w:rFonts w:eastAsia="宋体"/>
            <w:color w:val="244B68"/>
            <w:u w:val="single"/>
          </w:rPr>
          <w:t>20 混叠为何无法靠低通消除</w:t>
        </w:r>
      </w:hyperlink>
    </w:p>
    <w:p>
      <w:pPr>
        <w:spacing w:after="100" w:line="240" w:lineRule="auto"/>
      </w:pPr>
      <w:hyperlink w:anchor="Topic21" w:history="1">
        <w:r>
          <w:rPr>
            <w:rFonts w:eastAsia="宋体"/>
            <w:color w:val="244B68"/>
            <w:u w:val="single"/>
          </w:rPr>
          <w:t>21 内插公式与恢复增益校核</w:t>
        </w:r>
      </w:hyperlink>
    </w:p>
    <w:p>
      <w:pPr>
        <w:spacing w:after="100" w:line="240" w:lineRule="auto"/>
      </w:pPr>
      <w:hyperlink w:anchor="Topic22" w:history="1">
        <w:r>
          <w:rPr>
            <w:rFonts w:eastAsia="宋体"/>
            <w:color w:val="244B68"/>
            <w:u w:val="single"/>
          </w:rPr>
          <w:t>22 时域与频域抽样定理</w:t>
        </w:r>
      </w:hyperlink>
    </w:p>
    <w:p>
      <w:pPr>
        <w:spacing w:after="100" w:line="240" w:lineRule="auto"/>
      </w:pPr>
      <w:hyperlink w:anchor="Topic23" w:history="1">
        <w:r>
          <w:rPr>
            <w:rFonts w:eastAsia="宋体"/>
            <w:color w:val="244B68"/>
            <w:u w:val="single"/>
          </w:rPr>
          <w:t>23 易错提醒与做题顺序</w:t>
        </w:r>
      </w:hyperlink>
    </w:p>
    <w:p>
      <w:pPr>
        <w:spacing w:after="100" w:line="240" w:lineRule="auto"/>
      </w:pPr>
      <w:hyperlink w:anchor="Topic24" w:history="1">
        <w:r>
          <w:rPr>
            <w:rFonts w:eastAsia="宋体"/>
            <w:color w:val="244B68"/>
            <w:u w:val="single"/>
          </w:rPr>
          <w:t>24 自测题</w:t>
        </w:r>
      </w:hyperlink>
    </w:p>
    <w:p>
      <w:pPr>
        <w:spacing w:after="100" w:line="240" w:lineRule="auto"/>
      </w:pPr>
      <w:hyperlink w:anchor="Topic25" w:history="1">
        <w:r>
          <w:rPr>
            <w:rFonts w:eastAsia="宋体"/>
            <w:color w:val="244B68"/>
            <w:u w:val="single"/>
          </w:rPr>
          <w:t>25 自测详解</w:t>
        </w:r>
      </w:hyperlink>
    </w:p>
    <w:p>
      <w:pPr>
        <w:spacing w:after="100" w:line="240" w:lineRule="auto"/>
      </w:pPr>
      <w:hyperlink w:anchor="Topic26" w:history="1">
        <w:r>
          <w:rPr>
            <w:rFonts w:eastAsia="宋体"/>
            <w:color w:val="244B68"/>
            <w:u w:val="single"/>
          </w:rPr>
          <w:t>26 资料覆盖 作业与后续学习</w:t>
        </w:r>
      </w:hyperlink>
    </w:p>
    <w:p>
      <w:pPr>
        <w:pStyle w:val="3"/>
        <w:pageBreakBefore/>
        <w:spacing w:before="400"/>
      </w:pPr>
      <w:bookmarkStart w:id="1" w:name="Topic1"/>
      <w:r>
        <w:rPr>
          <w:rFonts w:eastAsia="宋体"/>
        </w:rPr>
        <w:t>1 学习准备与本课符号</w:t>
      </w:r>
      <w:bookmarkEnd w:id="1"/>
    </w:p>
    <w:p>
      <w:r>
        <w:rPr>
          <w:rFonts w:eastAsia="宋体"/>
        </w:rPr>
        <w:t>资料内容：本课对应讲义第 1—4 页所述的傅里叶变换第三部分。核心问题是：乘法与卷积怎样互换，周期信号为何产生线谱，抽样为什么造成频谱重复，以及什么条件下能够恢复原信号。</w:t>
      </w:r>
    </w:p>
    <w:p>
      <w:r>
        <w:rPr>
          <w:rFonts w:eastAsia="宋体"/>
        </w:rPr>
        <w:t>补充讲解：本节补齐独立学习所需的基础。后文的“资料内容”表示课件已有知识或例题；“补充讲解／补充例题”表示为自学增加的解释和推导；“资料校核”表示对课件符号、系数或结论适用范围的核对。图注单独注明原图或重绘。</w:t>
      </w:r>
    </w:p>
    <w:p>
      <w:pPr>
        <w:pStyle w:val="4"/>
      </w:pPr>
      <w:r>
        <w:rPr>
          <w:rFonts w:eastAsia="宋体"/>
        </w:rPr>
        <w:t>1.1 傅里叶变换约定</w:t>
      </w:r>
    </w:p>
    <w:p>
      <w:r>
        <w:rPr>
          <w:rFonts w:eastAsia="宋体"/>
        </w:rPr>
        <w:t>本笔记始终使用角频率形式。</w:t>
      </w:r>
      <m:oMath>
        <m:sSup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j</m:t>
            </m:r>
          </m:e>
          <m:sup>
            <m:r>
              <w:rPr>
                <w:rFonts w:ascii="Cambria Math" w:hAnsi="Cambria Math" w:eastAsia="宋体" w:cs="Cambria Math"/>
                <w:sz w:val="23"/>
                <w:color w:val="283D4D"/>
              </w:rPr>
              <m:t>2</m:t>
            </m:r>
          </m:sup>
        </m:sSup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−</m:t>
        </m:r>
        <m:r>
          <w:rPr>
            <w:rFonts w:ascii="Cambria Math" w:hAnsi="Cambria Math" w:eastAsia="宋体" w:cs="Cambria Math"/>
            <w:sz w:val="23"/>
            <w:color w:val="283D4D"/>
          </w:rPr>
          <m:t>1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t</m:t>
        </m:r>
      </m:oMath>
      <w:r>
        <w:rPr>
          <w:rFonts w:eastAsia="宋体"/>
        </w:rPr>
        <w:t xml:space="preserve"> 的单位为秒，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ω</m:t>
        </m:r>
      </m:oMath>
      <w:r>
        <w:rPr>
          <w:rFonts w:eastAsia="宋体"/>
        </w:rPr>
        <w:t xml:space="preserve"> 的单位为 rad/s。普通频率记为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ν</m:t>
        </m:r>
      </m:oMath>
      <w:r>
        <w:rPr>
          <w:rFonts w:eastAsia="宋体"/>
        </w:rPr>
        <w:t xml:space="preserve">，单位为 Hz；这样不会把信号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 xml:space="preserve"> 和频率混淆。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  <w:color w:val="283D4D"/>
            </w:rPr>
            <m:t>F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3"/>
              <w:color w:val="283D4D"/>
            </w:rPr>
            <m:t>f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j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3"/>
              <w:color w:val="283D4D"/>
            </w:rPr>
            <m:t>d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</m:oMath>
      </m:oMathPara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  <w:color w:val="283D4D"/>
            </w:rPr>
            <m:t>f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2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π</m:t>
              </m:r>
            </m:den>
          </m:f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3"/>
              <w:color w:val="283D4D"/>
            </w:rPr>
            <m:t>F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j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3"/>
              <w:color w:val="283D4D"/>
            </w:rPr>
            <m:t>d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</m:oMath>
      </m:oMathPara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2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π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ν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,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    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2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π</m:t>
              </m:r>
            </m:num>
            <m:den>
              <m:sSub>
                <m:e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 w:eastAsia="宋体" w:cs="Cambria Math"/>
              <w:sz w:val="23"/>
              <w:color w:val="283D4D"/>
            </w:rPr>
            <m:t>,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    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ν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num>
            <m:den>
              <m:sSub>
                <m:e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s</m:t>
                  </m:r>
                </m:sub>
              </m:sSub>
            </m:den>
          </m:f>
        </m:oMath>
      </m:oMathPara>
    </w:p>
    <w:p>
      <w:r>
        <w:rPr>
          <w:rFonts w:eastAsia="宋体"/>
        </w:rPr>
        <w:t xml:space="preserve">来源与解释：正变换把信号分解到各个复指数频率，逆变换把这些分量叠加回来。逆变换中的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1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 xml:space="preserve"> 决定本课所有卷积系数、冲激权重和恢复增益；更换频率约定后不能直接照搬系数。</w:t>
      </w:r>
    </w:p>
    <w:p>
      <w:r>
        <w:rPr>
          <w:rFonts w:eastAsia="宋体"/>
        </w:rPr>
        <w:t>适用条件：绝对可积信号可用普通积分定义；满足相应条件的有限能量信号可用均方意义理解。常数、周期信号和冲激不满足普通绝对可积条件，本课在广义函数意义下讨论它们的变换。交换积分、求和与极限时，普通情形需满足收敛条件，广义情形需相应解释。</w:t>
      </w:r>
    </w:p>
    <w:p>
      <w:pPr>
        <w:pStyle w:val="4"/>
      </w:pPr>
      <w:r>
        <w:rPr>
          <w:rFonts w:eastAsia="宋体"/>
        </w:rPr>
        <w:t>1.2 冲激是面积或权重</w:t>
      </w:r>
    </w:p>
    <w:p>
      <w:r>
        <w:rPr>
          <w:rFonts w:eastAsia="宋体"/>
        </w:rPr>
        <w:t xml:space="preserve">单位冲激不是“在零点取无穷大”的普通函数，而是通过积分作用定义的广义函数。对在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0</m:t>
            </m:r>
          </m:sub>
        </m:sSub>
      </m:oMath>
      <w:r>
        <w:rPr>
          <w:rFonts w:eastAsia="宋体"/>
        </w:rPr>
        <w:t xml:space="preserve"> 连续的测试函数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g</m:t>
        </m:r>
      </m:oMath>
      <w:r>
        <w:rPr>
          <w:rFonts w:eastAsia="宋体"/>
        </w:rPr>
        <w:t>，有筛选关系。</w:t>
      </w:r>
    </w:p>
    <w:p>
      <w:pPr>
        <w:keepLines/>
        <w:spacing w:line="264" w:lineRule="auto" w:after="120"/>
        <w:jc w:val="center"/>
      </w:pPr>
      <m:oMathPara>
        <m:oMath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3"/>
              <w:color w:val="283D4D"/>
            </w:rPr>
            <m:t>g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δ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d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g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</m:oMath>
      </m:oMathPara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  <w:color w:val="283D4D"/>
            </w:rPr>
            <m:t>g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δ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g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δ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</m:oMath>
      </m:oMathPara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  <w:color w:val="283D4D"/>
            </w:rPr>
            <m:t>f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*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δ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f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</m:oMath>
      </m:oMathPara>
    </w:p>
    <w:p>
      <w:r>
        <w:rPr>
          <w:rFonts w:eastAsia="宋体"/>
        </w:rPr>
        <w:t xml:space="preserve">第三式的来源：把卷积写成 </w:t>
      </w:r>
      <m:oMath>
        <m:nary>
          <m:naryPr>
            <m:chr m:val="∫"/>
            <m:limLoc m:val="subSup"/>
            <m:subHide m:val="1"/>
            <m:supHide m:val="1"/>
          </m:naryPr>
          <m:sub/>
          <m:sup/>
          <m:e/>
        </m:nary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τ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δ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0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−</m:t>
        </m:r>
        <m:r>
          <w:rPr>
            <w:rFonts w:ascii="Cambria Math" w:hAnsi="Cambria Math" w:eastAsia="宋体" w:cs="Cambria Math"/>
            <w:sz w:val="23"/>
            <w:color w:val="283D4D"/>
          </w:rPr>
          <m:t>τ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d</m:t>
        </m:r>
        <m:r>
          <w:rPr>
            <w:rFonts w:ascii="Cambria Math" w:hAnsi="Cambria Math" w:eastAsia="宋体" w:cs="Cambria Math"/>
            <w:sz w:val="23"/>
            <w:color w:val="283D4D"/>
          </w:rPr>
          <m:t>τ</m:t>
        </m:r>
      </m:oMath>
      <w:r>
        <w:rPr>
          <w:rFonts w:eastAsia="宋体"/>
        </w:rPr>
        <w:t xml:space="preserve">，筛选位置就是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τ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0</m:t>
            </m:r>
          </m:sub>
        </m:sSub>
      </m:oMath>
      <w:r>
        <w:rPr>
          <w:rFonts w:eastAsia="宋体"/>
        </w:rPr>
        <w:t xml:space="preserve">。同理，频域卷积满足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*</m:t>
        </m:r>
        <m:r>
          <w:rPr>
            <w:rFonts w:ascii="Cambria Math" w:hAnsi="Cambria Math" w:eastAsia="宋体" w:cs="Cambria Math"/>
            <w:sz w:val="23"/>
            <w:color w:val="283D4D"/>
          </w:rPr>
          <m:t>δ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  <m:r>
          <w:rPr>
            <w:rFonts w:ascii="Cambria Math" w:hAnsi="Cambria Math" w:eastAsia="宋体" w:cs="Cambria Math"/>
            <w:sz w:val="23"/>
            <w:color w:val="283D4D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0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  <m:r>
          <w:rPr>
            <w:rFonts w:ascii="Cambria Math" w:hAnsi="Cambria Math" w:eastAsia="宋体" w:cs="Cambria Math"/>
            <w:sz w:val="23"/>
            <w:color w:val="283D4D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0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>。</w:t>
      </w:r>
    </w:p>
    <w:p>
      <w:r>
        <w:rPr>
          <w:rFonts w:eastAsia="宋体"/>
        </w:rPr>
        <w:t>图上箭头旁的括号数字表示冲激权重，不表示普通函数的有限高度。权重也可以是负数或复数；若同一位置有多根冲激，要把权重相加。</w:t>
      </w:r>
    </w:p>
    <w:p>
      <w:pPr>
        <w:pStyle w:val="4"/>
      </w:pPr>
      <w:r>
        <w:rPr>
          <w:rFonts w:eastAsia="宋体"/>
        </w:rPr>
        <w:t>1.3 卷积与 Sa 函数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  <w:color w:val="283D4D"/>
            </w:rPr>
            <m:t>[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*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]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p>
            <m:e/>
          </m:nary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τ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−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τ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d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τ</m:t>
          </m:r>
        </m:oMath>
      </m:oMathPara>
    </w:p>
    <w:p>
      <w:r>
        <w:rPr>
          <w:rFonts w:eastAsia="宋体"/>
        </w:rPr>
        <w:t xml:space="preserve">卷积时固定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t</m:t>
        </m:r>
      </m:oMath>
      <w:r>
        <w:rPr>
          <w:rFonts w:eastAsia="宋体"/>
        </w:rPr>
        <w:t xml:space="preserve">，让积分变量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τ</m:t>
        </m:r>
      </m:oMath>
      <w:r>
        <w:rPr>
          <w:rFonts w:eastAsia="宋体"/>
        </w:rPr>
        <w:t xml:space="preserve"> 扫过两函数的重叠区；点乘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2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 xml:space="preserve"> 则只比较同一时刻的值。频域卷积也有自己的积分变量：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  <w:color w:val="283D4D"/>
            </w:rPr>
            <m:t>[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*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]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p>
            <m:e/>
          </m:nary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λ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−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λ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d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λ</m:t>
          </m:r>
        </m:oMath>
      </m:oMathPara>
    </w:p>
    <w:p>
      <w:pPr>
        <w:keepLines/>
        <w:spacing w:line="264" w:lineRule="auto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sz w:val="23"/>
              <w:color w:val="283D4D"/>
            </w:rPr>
            <m:t>Sa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x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  <w:color w:val="283D4D"/>
                </w:rPr>
                <m:t>sin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x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x</m:t>
              </m:r>
            </m:den>
          </m:f>
          <m:r>
            <w:rPr>
              <w:rFonts w:ascii="Cambria Math" w:hAnsi="Cambria Math" w:eastAsia="宋体" w:cs="Cambria Math"/>
              <w:sz w:val="23"/>
              <w:color w:val="283D4D"/>
            </w:rPr>
            <m:t>,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  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x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≠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0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;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    </m:t>
          </m:r>
          <m:r>
            <m:rPr>
              <m:sty m:val="p"/>
            </m:rPr>
            <w:rPr>
              <w:rFonts w:ascii="Cambria Math" w:hAnsi="Cambria Math" w:eastAsia="宋体" w:cs="Cambria Math"/>
              <w:sz w:val="23"/>
              <w:color w:val="283D4D"/>
            </w:rPr>
            <m:t>Sa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0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1</m:t>
          </m:r>
        </m:oMath>
      </m:oMathPara>
    </w:p>
    <w:p>
      <w:r>
        <w:rPr>
          <w:rFonts w:eastAsia="宋体"/>
        </w:rPr>
        <w:t xml:space="preserve">Sa 在零点的值由极限补上。若使用归一化 sinc，则 </w:t>
      </w:r>
      <m:oMath>
        <m:r>
          <m:rPr>
            <m:sty m:val="p"/>
          </m:rPr>
          <w:rPr>
            <w:rFonts w:ascii="Cambria Math" w:hAnsi="Cambria Math" w:eastAsia="宋体" w:cs="Cambria Math"/>
            <w:sz w:val="23"/>
            <w:color w:val="283D4D"/>
          </w:rPr>
          <m:t>sinc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x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3"/>
            <w:color w:val="283D4D"/>
          </w:rPr>
          <m:t>Sa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x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 xml:space="preserve">。Sa 的非零零点为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x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k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</m:oMath>
      <w:r>
        <w:rPr>
          <w:rFonts w:eastAsia="宋体"/>
        </w:rPr>
        <w:t xml:space="preserve">，其中整数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k</m:t>
        </m:r>
        <m:r>
          <w:rPr>
            <w:rFonts w:ascii="Cambria Math" w:hAnsi="Cambria Math" w:eastAsia="宋体" w:cs="Cambria Math"/>
            <w:sz w:val="23"/>
            <w:color w:val="283D4D"/>
          </w:rPr>
          <m:t>≠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</m:oMath>
      <w:r>
        <w:rPr>
          <w:rFonts w:eastAsia="宋体"/>
        </w:rPr>
        <w:t>。后文用这些零点解释抽样点上为什么不会相互干扰。</w:t>
      </w:r>
    </w:p>
    <w:p>
      <w:r>
        <w:rPr>
          <w:rFonts w:eastAsia="宋体"/>
          <w:b/>
        </w:rPr>
        <w:t>易错提醒：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</m:oMath>
      <w:r>
        <w:rPr>
          <w:rFonts w:eastAsia="宋体"/>
        </w:rPr>
        <w:t xml:space="preserve"> 表示原信号的周期，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</m:oMath>
      <w:r>
        <w:rPr>
          <w:rFonts w:eastAsia="宋体"/>
        </w:rPr>
        <w:t xml:space="preserve"> 表示抽样周期；两者不一定相等。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n</m:t>
            </m:r>
          </m:sub>
        </m:sSub>
      </m:oMath>
      <w:r>
        <w:rPr>
          <w:rFonts w:eastAsia="宋体"/>
        </w:rPr>
        <w:t xml:space="preserve"> 表示傅里叶级数系数，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0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 xml:space="preserve"> 表示单周期截取信号的连续频谱。为避免混淆，直流系数尽量写作“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n</m:t>
            </m:r>
          </m:sub>
        </m:sSub>
      </m:oMath>
      <w:r>
        <w:rPr>
          <w:rFonts w:eastAsia="宋体"/>
        </w:rPr>
        <w:t xml:space="preserve"> 在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n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</m:oMath>
      <w:r>
        <w:rPr>
          <w:rFonts w:eastAsia="宋体"/>
        </w:rPr>
        <w:t xml:space="preserve"> 处”。</w:t>
      </w:r>
    </w:p>
    <w:p>
      <w:pPr>
        <w:pStyle w:val="3"/>
        <w:pageBreakBefore w:val="0"/>
        <w:spacing w:before="400"/>
      </w:pPr>
      <w:bookmarkStart w:id="2" w:name="Topic2"/>
      <w:r>
        <w:rPr>
          <w:rFonts w:eastAsia="宋体"/>
        </w:rPr>
        <w:t>2 本课需要的典型变换对</w:t>
      </w:r>
      <w:bookmarkEnd w:id="2"/>
    </w:p>
    <w:p>
      <w:r>
        <w:rPr>
          <w:rFonts w:eastAsia="宋体"/>
        </w:rPr>
        <w:t>资料内容：讲义第 3 页回顾了八类典型信号。下列公式统一给出明确参数定义，补充其来由，以便本课独立查阅。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u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 xml:space="preserve"> 为单位阶跃，端点取值对普通积分不产生影响；涉及冲激乘积时需另行指定。</w:t>
      </w:r>
    </w:p>
    <w:p>
      <w:pPr>
        <w:pStyle w:val="4"/>
      </w:pPr>
      <w:r>
        <w:rPr>
          <w:rFonts w:eastAsia="宋体"/>
        </w:rPr>
        <w:t>2.1 指数与矩形脉冲</w:t>
      </w:r>
    </w:p>
    <w:p>
      <w:r>
        <w:rPr>
          <w:rFonts w:eastAsia="宋体"/>
        </w:rPr>
        <w:t xml:space="preserve">对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a</m:t>
        </m:r>
        <m:r>
          <w:rPr>
            <w:rFonts w:ascii="Cambria Math" w:hAnsi="Cambria Math" w:eastAsia="宋体" w:cs="Cambria Math"/>
            <w:sz w:val="23"/>
            <w:color w:val="283D4D"/>
          </w:rPr>
          <m:t>&gt;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</m:oMath>
      <w:r>
        <w:rPr>
          <w:rFonts w:eastAsia="宋体"/>
        </w:rPr>
        <w:t>，单边指数直接按等比衰减积分求得；双边指数把正、负半轴各积分一次。</w:t>
      </w:r>
    </w:p>
    <w:p>
      <w:pPr>
        <w:keepLines/>
        <w:spacing w:line="264" w:lineRule="auto" w:after="120"/>
        <w:jc w:val="center"/>
      </w:pPr>
      <m:oMathPara>
        <m:oMath>
          <m:sSup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a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3"/>
              <w:color w:val="283D4D"/>
            </w:rPr>
            <m:t>u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⟷</m:t>
          </m:r>
          <m:f>
            <m:num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a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+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j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</m:den>
          </m:f>
        </m:oMath>
      </m:oMathPara>
    </w:p>
    <w:p>
      <w:pPr>
        <w:keepLines/>
        <w:spacing w:line="264" w:lineRule="auto" w:after="120"/>
        <w:jc w:val="center"/>
      </w:pPr>
      <m:oMathPara>
        <m:oMath>
          <m:sSup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a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|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t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|</m:t>
              </m:r>
            </m:sup>
          </m:sSup>
          <m:r>
            <w:rPr>
              <w:rFonts w:ascii="Cambria Math" w:hAnsi="Cambria Math" w:eastAsia="宋体" w:cs="Cambria Math"/>
              <w:sz w:val="23"/>
              <w:color w:val="283D4D"/>
            </w:rPr>
            <m:t>⟷</m:t>
          </m:r>
          <m:f>
            <m:num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a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+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j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</m:den>
          </m:f>
          <m:r>
            <w:rPr>
              <w:rFonts w:ascii="Cambria Math" w:hAnsi="Cambria Math" w:eastAsia="宋体" w:cs="Cambria Math"/>
              <w:sz w:val="23"/>
              <w:color w:val="283D4D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a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j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</m:den>
          </m:f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2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a</m:t>
              </m:r>
            </m:num>
            <m:den>
              <m:sSup>
                <m:e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a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2</m:t>
                  </m:r>
                </m:sup>
              </m:s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+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ω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2</m:t>
                  </m:r>
                </m:sup>
              </m:sSup>
            </m:den>
          </m:f>
        </m:oMath>
      </m:oMathPara>
    </w:p>
    <w:p>
      <w:r>
        <w:rPr>
          <w:rFonts w:eastAsia="宋体"/>
        </w:rPr>
        <w:t xml:space="preserve">令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r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L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 xml:space="preserve"> 在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|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|</m:t>
        </m:r>
        <m:r>
          <w:rPr>
            <w:rFonts w:ascii="Cambria Math" w:hAnsi="Cambria Math" w:eastAsia="宋体" w:cs="Cambria Math"/>
            <w:sz w:val="23"/>
            <w:color w:val="283D4D"/>
          </w:rPr>
          <m:t>&lt;</m:t>
        </m:r>
        <m:r>
          <w:rPr>
            <w:rFonts w:ascii="Cambria Math" w:hAnsi="Cambria Math" w:eastAsia="宋体" w:cs="Cambria Math"/>
            <w:sz w:val="23"/>
            <w:color w:val="283D4D"/>
          </w:rPr>
          <m:t>L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</m:oMath>
      <w:r>
        <w:rPr>
          <w:rFonts w:eastAsia="宋体"/>
        </w:rPr>
        <w:t xml:space="preserve"> 内为 1，外部为 0。矩形宽度为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L</m:t>
        </m:r>
        <m:r>
          <w:rPr>
            <w:rFonts w:ascii="Cambria Math" w:hAnsi="Cambria Math" w:eastAsia="宋体" w:cs="Cambria Math"/>
            <w:sz w:val="23"/>
            <w:color w:val="283D4D"/>
          </w:rPr>
          <m:t>&gt;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</m:oMath>
      <w:r>
        <w:rPr>
          <w:rFonts w:eastAsia="宋体"/>
        </w:rPr>
        <w:t xml:space="preserve">，高度为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A</m:t>
        </m:r>
      </m:oMath>
      <w:r>
        <w:rPr>
          <w:rFonts w:eastAsia="宋体"/>
        </w:rPr>
        <w:t>。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  <w:color w:val="283D4D"/>
            </w:rPr>
            <m:t>A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r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L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⟷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A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L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/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2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L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/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2</m:t>
              </m:r>
            </m:sup>
            <m:e/>
          </m:nary>
          <m:sSup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j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3"/>
              <w:color w:val="283D4D"/>
            </w:rPr>
            <m:t>d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A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L</m:t>
          </m:r>
          <m:r>
            <m:rPr>
              <m:sty m:val="p"/>
            </m:rPr>
            <w:rPr>
              <w:rFonts w:ascii="Cambria Math" w:hAnsi="Cambria Math" w:eastAsia="宋体" w:cs="Cambria Math"/>
              <w:sz w:val="23"/>
              <w:color w:val="283D4D"/>
            </w:rPr>
            <m:t>Sa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L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/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2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</m:oMath>
      </m:oMathPara>
    </w:p>
    <w:p>
      <w:r>
        <w:rPr>
          <w:rFonts w:eastAsia="宋体"/>
        </w:rPr>
        <w:t>核验：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A</m:t>
        </m:r>
        <m:r>
          <w:rPr>
            <w:rFonts w:ascii="Cambria Math" w:hAnsi="Cambria Math" w:eastAsia="宋体" w:cs="Cambria Math"/>
            <w:sz w:val="23"/>
            <w:color w:val="283D4D"/>
          </w:rPr>
          <m:t>L</m:t>
        </m:r>
      </m:oMath>
      <w:r>
        <w:rPr>
          <w:rFonts w:eastAsia="宋体"/>
        </w:rPr>
        <w:t xml:space="preserve"> 等于时域面积，首个正零点为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L</m:t>
        </m:r>
      </m:oMath>
      <w:r>
        <w:rPr>
          <w:rFonts w:eastAsia="宋体"/>
        </w:rPr>
        <w:t>。脉冲越窄，频谱主瓣越宽。</w:t>
      </w:r>
    </w:p>
    <w:p>
      <w:pPr>
        <w:pStyle w:val="4"/>
      </w:pPr>
      <w:r>
        <w:rPr>
          <w:rFonts w:eastAsia="宋体"/>
        </w:rPr>
        <w:t>2.2 三角与升余弦脉冲</w:t>
      </w:r>
    </w:p>
    <w:p>
      <w:r>
        <w:rPr>
          <w:rFonts w:eastAsia="宋体"/>
        </w:rPr>
        <w:t xml:space="preserve">峰值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E</m:t>
        </m:r>
      </m:oMath>
      <w:r>
        <w:rPr>
          <w:rFonts w:eastAsia="宋体"/>
        </w:rPr>
        <w:t xml:space="preserve">、支撑区间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[</m:t>
        </m:r>
        <m:r>
          <w:rPr>
            <w:rFonts w:ascii="Cambria Math" w:hAnsi="Cambria Math" w:eastAsia="宋体" w:cs="Cambria Math"/>
            <w:sz w:val="23"/>
            <w:color w:val="283D4D"/>
          </w:rPr>
          <m:t>−</m:t>
        </m:r>
        <m:r>
          <w:rPr>
            <w:rFonts w:ascii="Cambria Math" w:hAnsi="Cambria Math" w:eastAsia="宋体" w:cs="Cambria Math"/>
            <w:sz w:val="23"/>
            <w:color w:val="283D4D"/>
          </w:rPr>
          <m:t>τ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,</m:t>
        </m:r>
        <m:r>
          <w:rPr>
            <w:rFonts w:ascii="Cambria Math" w:hAnsi="Cambria Math" w:eastAsia="宋体" w:cs="Cambria Math"/>
            <w:sz w:val="23"/>
            <w:color w:val="283D4D"/>
          </w:rPr>
          <m:t>τ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]</m:t>
        </m:r>
      </m:oMath>
      <w:r>
        <w:rPr>
          <w:rFonts w:eastAsia="宋体"/>
        </w:rPr>
        <w:t xml:space="preserve"> 的三角脉冲，其频谱为下式，完整推导见第 5 节。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  <w:color w:val="283D4D"/>
            </w:rPr>
            <m:t>E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1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−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2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|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|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/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τ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  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|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|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&lt;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τ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/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2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⟷</m:t>
          </m:r>
          <m:f>
            <m:num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E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τ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2</m:t>
              </m:r>
            </m:den>
          </m:f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  <w:color w:val="283D4D"/>
                </w:rPr>
                <m:t>Sa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2</m:t>
              </m:r>
            </m:sup>
          </m:sSup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τ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/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4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</m:oMath>
      </m:oMathPara>
    </w:p>
    <w:p>
      <w:r>
        <w:rPr>
          <w:rFonts w:eastAsia="宋体"/>
        </w:rPr>
        <w:t xml:space="preserve">这里及下一式的时域函数在写明的支撑外均为零。峰值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E</m:t>
        </m:r>
      </m:oMath>
      <w:r>
        <w:rPr>
          <w:rFonts w:eastAsia="宋体"/>
        </w:rPr>
        <w:t xml:space="preserve">、支撑区间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[</m:t>
        </m:r>
        <m:r>
          <w:rPr>
            <w:rFonts w:ascii="Cambria Math" w:hAnsi="Cambria Math" w:eastAsia="宋体" w:cs="Cambria Math"/>
            <w:sz w:val="23"/>
            <w:color w:val="283D4D"/>
          </w:rPr>
          <m:t>−</m:t>
        </m:r>
        <m:r>
          <w:rPr>
            <w:rFonts w:ascii="Cambria Math" w:hAnsi="Cambria Math" w:eastAsia="宋体" w:cs="Cambria Math"/>
            <w:sz w:val="23"/>
            <w:color w:val="283D4D"/>
          </w:rPr>
          <m:t>τ</m:t>
        </m:r>
        <m:r>
          <w:rPr>
            <w:rFonts w:ascii="Cambria Math" w:hAnsi="Cambria Math" w:eastAsia="宋体" w:cs="Cambria Math"/>
            <w:sz w:val="23"/>
            <w:color w:val="283D4D"/>
          </w:rPr>
          <m:t>,</m:t>
        </m:r>
        <m:r>
          <w:rPr>
            <w:rFonts w:ascii="Cambria Math" w:hAnsi="Cambria Math" w:eastAsia="宋体" w:cs="Cambria Math"/>
            <w:sz w:val="23"/>
            <w:color w:val="283D4D"/>
          </w:rPr>
          <m:t>τ</m:t>
        </m:r>
        <m:r>
          <w:rPr>
            <w:rFonts w:ascii="Cambria Math" w:hAnsi="Cambria Math" w:eastAsia="宋体" w:cs="Cambria Math"/>
            <w:sz w:val="23"/>
            <w:color w:val="283D4D"/>
          </w:rPr>
          <m:t>]</m:t>
        </m:r>
      </m:oMath>
      <w:r>
        <w:rPr>
          <w:rFonts w:eastAsia="宋体"/>
        </w:rPr>
        <w:t xml:space="preserve"> 的升余弦脉冲见第 6 节。</w:t>
      </w:r>
    </w:p>
    <w:p>
      <w:pPr>
        <w:keepLines/>
        <w:spacing w:line="264" w:lineRule="auto" w:after="120"/>
        <w:jc w:val="center"/>
      </w:pPr>
      <m:oMathPara>
        <m:oMath>
          <m:f>
            <m:num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E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3"/>
              <w:color w:val="283D4D"/>
            </w:rPr>
            <m:t>[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1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+</m:t>
          </m:r>
          <m:r>
            <m:rPr>
              <m:sty m:val="p"/>
            </m:rPr>
            <w:rPr>
              <w:rFonts w:ascii="Cambria Math" w:hAnsi="Cambria Math" w:eastAsia="宋体" w:cs="Cambria Math"/>
              <w:sz w:val="23"/>
              <w:color w:val="283D4D"/>
            </w:rPr>
            <m:t>cos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π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/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τ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]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  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|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|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&lt;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τ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⟷</m:t>
          </m:r>
          <m:f>
            <m:num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E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  <w:color w:val="283D4D"/>
                </w:rPr>
                <m:t>Sa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(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τ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)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(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τ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/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π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2</m:t>
                  </m:r>
                </m:sup>
              </m:sSup>
            </m:den>
          </m:f>
        </m:oMath>
      </m:oMathPara>
    </w:p>
    <w:p>
      <w:r>
        <w:rPr>
          <w:rFonts w:eastAsia="宋体"/>
        </w:rPr>
        <w:t xml:space="preserve">在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ω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±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τ</m:t>
        </m:r>
      </m:oMath>
      <w:r>
        <w:rPr>
          <w:rFonts w:eastAsia="宋体"/>
        </w:rPr>
        <w:t xml:space="preserve"> 处按连续极限取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E</m:t>
        </m:r>
        <m:r>
          <w:rPr>
            <w:rFonts w:ascii="Cambria Math" w:hAnsi="Cambria Math" w:eastAsia="宋体" w:cs="Cambria Math"/>
            <w:sz w:val="23"/>
            <w:color w:val="283D4D"/>
          </w:rPr>
          <m:t>τ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</m:oMath>
      <w:r>
        <w:rPr>
          <w:rFonts w:eastAsia="宋体"/>
        </w:rPr>
        <w:t>，不能当作无穷大。</w:t>
      </w:r>
    </w:p>
    <w:p>
      <w:pPr>
        <w:pStyle w:val="4"/>
      </w:pPr>
      <w:r>
        <w:rPr>
          <w:rFonts w:eastAsia="宋体"/>
        </w:rPr>
        <w:t>2.3 钟形脉冲与广义变换</w:t>
      </w:r>
    </w:p>
    <w:p>
      <w:r>
        <w:rPr>
          <w:rFonts w:eastAsia="宋体"/>
        </w:rPr>
        <w:t xml:space="preserve">钟形脉冲采用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a</m:t>
        </m:r>
        <m:r>
          <w:rPr>
            <w:rFonts w:ascii="Cambria Math" w:hAnsi="Cambria Math" w:eastAsia="宋体" w:cs="Cambria Math"/>
            <w:sz w:val="23"/>
            <w:color w:val="283D4D"/>
          </w:rPr>
          <m:t>&gt;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</m:oMath>
      <w:r>
        <w:rPr>
          <w:rFonts w:eastAsia="宋体"/>
        </w:rPr>
        <w:t xml:space="preserve"> 的高斯形式。来源是高斯积分；也可先对频谱求导，分部积分得到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'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−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a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 xml:space="preserve">，再用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ad>
          <m:radPr>
            <m:degHide m:val="1"/>
          </m:radPr>
          <m:deg/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π</m:t>
            </m:r>
            <m:r>
              <w:rPr>
                <w:rFonts w:ascii="Cambria Math" w:hAnsi="Cambria Math" w:eastAsia="宋体" w:cs="Cambria Math"/>
                <w:sz w:val="23"/>
                <w:color w:val="283D4D"/>
              </w:rPr>
              <m:t>/</m:t>
            </m:r>
            <m:r>
              <w:rPr>
                <w:rFonts w:ascii="Cambria Math" w:hAnsi="Cambria Math" w:eastAsia="宋体" w:cs="Cambria Math"/>
                <w:sz w:val="23"/>
                <w:color w:val="283D4D"/>
              </w:rPr>
              <m:t>a</m:t>
            </m:r>
          </m:e>
        </m:rad>
      </m:oMath>
      <w:r>
        <w:rPr>
          <w:rFonts w:eastAsia="宋体"/>
        </w:rPr>
        <w:t xml:space="preserve"> 确定常数。</w:t>
      </w:r>
    </w:p>
    <w:p>
      <w:pPr>
        <w:keepLines/>
        <w:spacing w:line="264" w:lineRule="auto" w:after="120"/>
        <w:jc w:val="center"/>
      </w:pPr>
      <m:oMathPara>
        <m:oMath>
          <m:sSup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a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t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2</m:t>
                  </m:r>
                </m:sup>
              </m:sSup>
            </m:sup>
          </m:sSup>
          <m:r>
            <w:rPr>
              <w:rFonts w:ascii="Cambria Math" w:hAnsi="Cambria Math" w:eastAsia="宋体" w:cs="Cambria Math"/>
              <w:sz w:val="23"/>
              <w:color w:val="283D4D"/>
            </w:rPr>
            <m:t>⟷</m:t>
          </m:r>
          <m:rad>
            <m:radPr>
              <m:degHide m:val="1"/>
            </m:radPr>
            <m:deg/>
            <m:e>
              <m:f>
                <m:num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π</m:t>
                  </m:r>
                </m:num>
                <m:den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a</m:t>
                  </m:r>
                </m:den>
              </m:f>
            </m:e>
          </m:rad>
          <m:sSup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−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ω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2</m:t>
                  </m:r>
                </m:sup>
              </m:s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/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(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4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a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)</m:t>
              </m:r>
            </m:sup>
          </m:sSup>
        </m:oMath>
      </m:oMathPara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  <w:color w:val="283D4D"/>
            </w:rPr>
            <m:t>δ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⟷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1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,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    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1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⟷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2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π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δ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</m:oMath>
      </m:oMathPara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  <w:color w:val="283D4D"/>
            </w:rPr>
            <m:t>u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⟷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π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δ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j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</m:den>
          </m:f>
        </m:oMath>
      </m:oMathPara>
    </w:p>
    <w:p>
      <w:pPr>
        <w:keepLines/>
        <w:spacing w:line="264" w:lineRule="auto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sz w:val="23"/>
              <w:color w:val="283D4D"/>
            </w:rPr>
            <m:t>sgn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2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u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−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1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⟷</m:t>
          </m:r>
          <m:f>
            <m:num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2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j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</m:den>
          </m:f>
        </m:oMath>
      </m:oMathPara>
    </w:p>
    <w:p>
      <w:r>
        <w:rPr>
          <w:rFonts w:eastAsia="宋体"/>
        </w:rPr>
        <w:t>补充讲解：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1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j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 xml:space="preserve"> 在上述广义公式中按柯西主值理解，不能当作在零点发散的普通函数随意代值。阶跃变换可由 </w:t>
      </w:r>
      <m:oMath>
        <m:sSup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  <w:color w:val="283D4D"/>
              </w:rPr>
              <m:t>−</m:t>
            </m:r>
            <m:r>
              <w:rPr>
                <w:rFonts w:ascii="Cambria Math" w:hAnsi="Cambria Math" w:eastAsia="宋体" w:cs="Cambria Math"/>
                <w:sz w:val="23"/>
                <w:color w:val="283D4D"/>
              </w:rPr>
              <m:t>a</m:t>
            </m:r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  <w:color w:val="283D4D"/>
          </w:rPr>
          <m:t>u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 xml:space="preserve"> 在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a</m:t>
        </m:r>
        <m:r>
          <w:rPr>
            <w:rFonts w:ascii="Cambria Math" w:hAnsi="Cambria Math" w:eastAsia="宋体" w:cs="Cambria Math"/>
            <w:sz w:val="23"/>
            <w:color w:val="283D4D"/>
          </w:rPr>
          <m:t>→</m:t>
        </m:r>
        <m:sSup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0</m:t>
            </m:r>
          </m:e>
          <m:sup>
            <m:r>
              <w:rPr>
                <w:rFonts w:ascii="Cambria Math" w:hAnsi="Cambria Math" w:eastAsia="宋体" w:cs="Cambria Math"/>
                <w:sz w:val="23"/>
                <w:color w:val="283D4D"/>
              </w:rPr>
              <m:t>+</m:t>
            </m:r>
          </m:sup>
        </m:sSup>
      </m:oMath>
      <w:r>
        <w:rPr>
          <w:rFonts w:eastAsia="宋体"/>
        </w:rPr>
        <w:t xml:space="preserve"> 的广义极限得到：实部趋于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δ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>，虚部趋于主值项。符号函数公式随后由线性得到。</w:t>
      </w:r>
    </w:p>
    <w:p>
      <w:pPr>
        <w:pStyle w:val="3"/>
        <w:pageBreakBefore w:val="0"/>
        <w:spacing w:before="400"/>
      </w:pPr>
      <w:bookmarkStart w:id="3" w:name="Topic3"/>
      <w:r>
        <w:rPr>
          <w:rFonts w:eastAsia="宋体"/>
        </w:rPr>
        <w:t>3 傅里叶变换性质复习</w:t>
      </w:r>
      <w:bookmarkEnd w:id="3"/>
    </w:p>
    <w:p>
      <w:r>
        <w:rPr>
          <w:rFonts w:eastAsia="宋体"/>
        </w:rPr>
        <w:t xml:space="preserve">资料内容：对应讲义第 3—4 页。以下均以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⟷</m:t>
        </m:r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 xml:space="preserve"> 为前提。目的不是背诵列表，而是看到信号操作后能确定幅度、位置、相位怎样改变。</w:t>
      </w:r>
    </w:p>
    <w:p>
      <w:pPr>
        <w:pStyle w:val="4"/>
      </w:pPr>
      <w:r>
        <w:rPr>
          <w:rFonts w:eastAsia="宋体"/>
        </w:rPr>
        <w:t>3.1 线性 对称 尺度</w:t>
      </w:r>
    </w:p>
    <w:p>
      <w:pPr>
        <w:keepLines/>
        <w:spacing w:line="264" w:lineRule="auto" w:after="120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a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sub>
          </m:sSub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+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a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2</m:t>
              </m:r>
            </m:sub>
          </m:sSub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⟷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a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sub>
          </m:sSub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+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a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2</m:t>
              </m:r>
            </m:sub>
          </m:sSub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</m:oMath>
      </m:oMathPara>
    </w:p>
    <w:p>
      <w:r>
        <w:rPr>
          <w:rFonts w:eastAsia="宋体"/>
        </w:rPr>
        <w:t>来源：积分线性。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,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a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2</m:t>
            </m:r>
          </m:sub>
        </m:sSub>
      </m:oMath>
      <w:r>
        <w:rPr>
          <w:rFonts w:eastAsia="宋体"/>
        </w:rPr>
        <w:t xml:space="preserve"> 可为复常数。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  <w:color w:val="283D4D"/>
            </w:rPr>
            <m:t>F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⟷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2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π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f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−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</m:oMath>
      </m:oMathPara>
    </w:p>
    <w:p>
      <w:r>
        <w:rPr>
          <w:rFonts w:eastAsia="宋体"/>
        </w:rPr>
        <w:t>来源：把逆变换的变量重新命名，注意正、负指数的差别产生反向。适用于变换对存在的普通或广义意义。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  <w:color w:val="283D4D"/>
            </w:rPr>
            <m:t>f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a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⟷</m:t>
          </m:r>
          <m:f>
            <m:num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|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a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|</m:t>
              </m:r>
            </m:den>
          </m:f>
          <m:r>
            <w:rPr>
              <w:rFonts w:ascii="Cambria Math" w:hAnsi="Cambria Math" w:eastAsia="宋体" w:cs="Cambria Math"/>
              <w:sz w:val="23"/>
              <w:color w:val="283D4D"/>
            </w:rPr>
            <m:t>F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/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a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,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    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a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≠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0</m:t>
          </m:r>
        </m:oMath>
      </m:oMathPara>
    </w:p>
    <w:p>
      <w:r>
        <w:rPr>
          <w:rFonts w:eastAsia="宋体"/>
        </w:rPr>
        <w:t xml:space="preserve">来源：令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v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a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</m:oMath>
      <w:r>
        <w:rPr>
          <w:rFonts w:eastAsia="宋体"/>
        </w:rPr>
        <w:t xml:space="preserve">；当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a</m:t>
        </m:r>
        <m:r>
          <w:rPr>
            <w:rFonts w:ascii="Cambria Math" w:hAnsi="Cambria Math" w:eastAsia="宋体" w:cs="Cambria Math"/>
            <w:sz w:val="23"/>
            <w:color w:val="283D4D"/>
          </w:rPr>
          <m:t>&lt;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</m:oMath>
      <w:r>
        <w:rPr>
          <w:rFonts w:eastAsia="宋体"/>
        </w:rPr>
        <w:t xml:space="preserve"> 时积分上下限反向，故系数必须是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1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|</m:t>
        </m:r>
        <m:r>
          <w:rPr>
            <w:rFonts w:ascii="Cambria Math" w:hAnsi="Cambria Math" w:eastAsia="宋体" w:cs="Cambria Math"/>
            <w:sz w:val="23"/>
            <w:color w:val="283D4D"/>
          </w:rPr>
          <m:t>a</m:t>
        </m:r>
        <m:r>
          <w:rPr>
            <w:rFonts w:ascii="Cambria Math" w:hAnsi="Cambria Math" w:eastAsia="宋体" w:cs="Cambria Math"/>
            <w:sz w:val="23"/>
            <w:color w:val="283D4D"/>
          </w:rPr>
          <m:t>|</m:t>
        </m:r>
      </m:oMath>
      <w:r>
        <w:rPr>
          <w:rFonts w:eastAsia="宋体"/>
        </w:rPr>
        <w:t>。时间压缩导致频谱展宽，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a</m:t>
        </m:r>
        <m:r>
          <w:rPr>
            <w:rFonts w:ascii="Cambria Math" w:hAnsi="Cambria Math" w:eastAsia="宋体" w:cs="Cambria Math"/>
            <w:sz w:val="23"/>
            <w:color w:val="283D4D"/>
          </w:rPr>
          <m:t>&lt;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</m:oMath>
      <w:r>
        <w:rPr>
          <w:rFonts w:eastAsia="宋体"/>
        </w:rPr>
        <w:t xml:space="preserve"> 还会反转。</w:t>
      </w:r>
    </w:p>
    <w:p>
      <w:pPr>
        <w:pStyle w:val="4"/>
      </w:pPr>
      <w:r>
        <w:rPr>
          <w:rFonts w:eastAsia="宋体"/>
        </w:rPr>
        <w:t>3.2 时移 频移与奇偶虚实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  <w:color w:val="283D4D"/>
            </w:rPr>
            <m:t>f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⟷</m:t>
          </m:r>
          <m:sSup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j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0</m:t>
                  </m:r>
                </m:sub>
              </m:sSub>
            </m:sup>
          </m:sSup>
          <m:r>
            <w:rPr>
              <w:rFonts w:ascii="Cambria Math" w:hAnsi="Cambria Math" w:eastAsia="宋体" w:cs="Cambria Math"/>
              <w:sz w:val="23"/>
              <w:color w:val="283D4D"/>
            </w:rPr>
            <m:t>F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</m:oMath>
      </m:oMathPara>
    </w:p>
    <w:p>
      <w:pPr>
        <w:keepLines/>
        <w:spacing w:line="264" w:lineRule="auto" w:after="120"/>
        <w:jc w:val="center"/>
      </w:pPr>
      <m:oMathPara>
        <m:oMath>
          <m:sSup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j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0</m:t>
                  </m:r>
                </m:sub>
              </m:s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3"/>
              <w:color w:val="283D4D"/>
            </w:rPr>
            <m:t>f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⟷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F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</m:oMath>
      </m:oMathPara>
    </w:p>
    <w:p>
      <w:r>
        <w:rPr>
          <w:rFonts w:eastAsia="宋体"/>
        </w:rPr>
        <w:t>时移公式由变量替换得到；频移公式由两个指数合并得到。时间右移只加线性相位，不改变幅度谱。正指数调制让频谱向正频率移动。</w:t>
      </w:r>
    </w:p>
    <w:p>
      <w:r>
        <w:rPr>
          <w:rFonts w:eastAsia="宋体"/>
        </w:rPr>
        <w:t>对实信号，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−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bar>
          <m:barPr>
            <m:pos m:val="top"/>
          </m:barPr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F</m:t>
            </m:r>
            <m:r>
              <w:rPr>
                <w:rFonts w:ascii="Cambria Math" w:hAnsi="Cambria Math" w:eastAsia="宋体" w:cs="Cambria Math"/>
                <w:sz w:val="23"/>
                <w:color w:val="283D4D"/>
              </w:rPr>
              <m:t>(</m:t>
            </m:r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  <m:r>
              <w:rPr>
                <w:rFonts w:ascii="Cambria Math" w:hAnsi="Cambria Math" w:eastAsia="宋体" w:cs="Cambria Math"/>
                <w:sz w:val="23"/>
                <w:color w:val="283D4D"/>
              </w:rPr>
              <m:t>)</m:t>
            </m:r>
          </m:e>
        </m:bar>
      </m:oMath>
      <w:r>
        <w:rPr>
          <w:rFonts w:eastAsia="宋体"/>
        </w:rPr>
        <w:t>，所以实部为偶、虚部为奇，幅度谱为偶；相位在避开零点并考虑相位分支后具有相应奇对称。实偶信号变换为实偶函数；实奇信号变换为纯虚奇函数。纯虚偶信号对应纯虚偶频谱，纯虚奇信号对应实奇频谱。一般复偶／复奇信号的变换仍分别为偶／奇，不必为实数。</w:t>
      </w:r>
    </w:p>
    <w:p>
      <w:r>
        <w:rPr>
          <w:rFonts w:eastAsia="宋体"/>
        </w:rPr>
        <w:t xml:space="preserve">来源：将核写成 </w:t>
      </w:r>
      <m:oMath>
        <m:r>
          <m:rPr>
            <m:sty m:val="p"/>
          </m:rPr>
          <w:rPr>
            <w:rFonts w:ascii="Cambria Math" w:hAnsi="Cambria Math" w:eastAsia="宋体" w:cs="Cambria Math"/>
            <w:sz w:val="23"/>
            <w:color w:val="283D4D"/>
          </w:rPr>
          <m:t>cos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−</m:t>
        </m:r>
        <m:r>
          <w:rPr>
            <w:rFonts w:ascii="Cambria Math" w:hAnsi="Cambria Math" w:eastAsia="宋体" w:cs="Cambria Math"/>
            <w:sz w:val="23"/>
            <w:color w:val="283D4D"/>
          </w:rPr>
          <m:t>j</m:t>
        </m:r>
        <m:r>
          <m:rPr>
            <m:sty m:val="p"/>
          </m:rPr>
          <w:rPr>
            <w:rFonts w:ascii="Cambria Math" w:hAnsi="Cambria Math" w:eastAsia="宋体" w:cs="Cambria Math"/>
            <w:sz w:val="23"/>
            <w:color w:val="283D4D"/>
          </w:rPr>
          <m:t>sin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>，在对称积分区间内去掉奇函数积分。这也是检查三角与升余弦答案是否合理的依据。</w:t>
      </w:r>
    </w:p>
    <w:p>
      <w:pPr>
        <w:pStyle w:val="4"/>
      </w:pPr>
      <w:r>
        <w:rPr>
          <w:rFonts w:eastAsia="宋体"/>
        </w:rPr>
        <w:t>3.3 两个方向的微分</w:t>
      </w:r>
    </w:p>
    <w:p>
      <w:pPr>
        <w:keepLines/>
        <w:spacing w:line="264" w:lineRule="auto" w:after="120"/>
        <w:jc w:val="center"/>
      </w:pPr>
      <m:oMathPara>
        <m:oMath>
          <m:sSup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f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(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n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)</m:t>
              </m:r>
            </m:sup>
          </m:sSup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⟷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j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sSup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)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n</m:t>
              </m:r>
            </m:sup>
          </m:sSup>
          <m:r>
            <w:rPr>
              <w:rFonts w:ascii="Cambria Math" w:hAnsi="Cambria Math" w:eastAsia="宋体" w:cs="Cambria Math"/>
              <w:sz w:val="23"/>
              <w:color w:val="283D4D"/>
            </w:rPr>
            <m:t>F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</m:oMath>
      </m:oMathPara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−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j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sSup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)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n</m:t>
              </m:r>
            </m:sup>
          </m:sSup>
          <m:r>
            <w:rPr>
              <w:rFonts w:ascii="Cambria Math" w:hAnsi="Cambria Math" w:eastAsia="宋体" w:cs="Cambria Math"/>
              <w:sz w:val="23"/>
              <w:color w:val="283D4D"/>
            </w:rPr>
            <m:t>f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⟷</m:t>
          </m:r>
          <m:sSup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F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(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n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)</m:t>
              </m:r>
            </m:sup>
          </m:sSup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</m:oMath>
      </m:oMathPara>
    </w:p>
    <w:p>
      <w:r>
        <w:rPr>
          <w:rFonts w:eastAsia="宋体"/>
        </w:rPr>
        <w:t xml:space="preserve">第一式来自分部积分；普通情形要求相关导数可积且无穷远边界项为零。有跳变时导数必须包含相应冲激。第二式来自对正变换积分核求导，普通情形要求可把求导移入积分，例如 </w:t>
      </w:r>
      <m:oMath>
        <m:sSup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p>
            <m:r>
              <w:rPr>
                <w:rFonts w:ascii="Cambria Math" w:hAnsi="Cambria Math" w:eastAsia="宋体" w:cs="Cambria Math"/>
                <w:sz w:val="23"/>
                <w:color w:val="283D4D"/>
              </w:rPr>
              <m:t>n</m:t>
            </m:r>
          </m:sup>
        </m:sSup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 xml:space="preserve"> 具有足够可积性。</w:t>
      </w:r>
    </w:p>
    <w:p>
      <w:pPr>
        <w:pStyle w:val="4"/>
      </w:pPr>
      <w:r>
        <w:rPr>
          <w:rFonts w:eastAsia="宋体"/>
        </w:rPr>
        <w:t>3.4 两个方向的积分</w:t>
      </w:r>
    </w:p>
    <w:p>
      <w:pPr>
        <w:keepLines/>
        <w:spacing w:line="264" w:lineRule="auto" w:after="120"/>
        <w:jc w:val="center"/>
      </w:pPr>
      <m:oMathPara>
        <m:oMath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t</m:t>
              </m:r>
            </m:sup>
            <m:e/>
          </m:nary>
          <m:r>
            <w:rPr>
              <w:rFonts w:ascii="Cambria Math" w:hAnsi="Cambria Math" w:eastAsia="宋体" w:cs="Cambria Math"/>
              <w:sz w:val="23"/>
              <w:color w:val="283D4D"/>
            </w:rPr>
            <m:t>f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τ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d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τ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⟷</m:t>
          </m:r>
          <m:f>
            <m:num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F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(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)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j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</m:den>
          </m:f>
          <m:r>
            <w:rPr>
              <w:rFonts w:ascii="Cambria Math" w:hAnsi="Cambria Math" w:eastAsia="宋体" w:cs="Cambria Math"/>
              <w:sz w:val="23"/>
              <w:color w:val="283D4D"/>
            </w:rPr>
            <m:t>+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π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F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0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δ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</m:oMath>
      </m:oMathPara>
    </w:p>
    <w:p>
      <w:r>
        <w:rPr>
          <w:rFonts w:eastAsia="宋体"/>
        </w:rPr>
        <w:t xml:space="preserve">来源：累积积分是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*</m:t>
        </m:r>
        <m:r>
          <w:rPr>
            <w:rFonts w:ascii="Cambria Math" w:hAnsi="Cambria Math" w:eastAsia="宋体" w:cs="Cambria Math"/>
            <w:sz w:val="23"/>
            <w:color w:val="283D4D"/>
          </w:rPr>
          <m:t>u</m:t>
        </m:r>
      </m:oMath>
      <w:r>
        <w:rPr>
          <w:rFonts w:eastAsia="宋体"/>
        </w:rPr>
        <w:t xml:space="preserve">，用阶跃的变换与卷积定理，再由冲激筛选得到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δ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δ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>。若积分总面积为零，则冲激项消失。分式含主值解释，不能遗漏直流项。</w:t>
      </w:r>
    </w:p>
    <w:p>
      <w:pPr>
        <w:keepLines/>
        <w:spacing w:line="264" w:lineRule="auto" w:after="120"/>
        <w:jc w:val="center"/>
      </w:pPr>
      <m:oMathPara>
        <m:oMath>
          <m:f>
            <m:num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f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(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t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)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j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t</m:t>
              </m:r>
            </m:den>
          </m:f>
          <m:r>
            <w:rPr>
              <w:rFonts w:ascii="Cambria Math" w:hAnsi="Cambria Math" w:eastAsia="宋体" w:cs="Cambria Math"/>
              <w:sz w:val="23"/>
              <w:color w:val="283D4D"/>
            </w:rPr>
            <m:t>+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π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f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0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δ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⟷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</m:sup>
            <m:e/>
          </m:nary>
          <m:r>
            <w:rPr>
              <w:rFonts w:ascii="Cambria Math" w:hAnsi="Cambria Math" w:eastAsia="宋体" w:cs="Cambria Math"/>
              <w:sz w:val="23"/>
              <w:color w:val="283D4D"/>
            </w:rPr>
            <m:t>F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λ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d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λ</m:t>
          </m:r>
        </m:oMath>
      </m:oMathPara>
    </w:p>
    <w:p>
      <w:r>
        <w:rPr>
          <w:rFonts w:eastAsia="宋体"/>
        </w:rPr>
        <w:t xml:space="preserve">来源：右侧等于频域的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*</m:t>
        </m:r>
        <m:r>
          <w:rPr>
            <w:rFonts w:ascii="Cambria Math" w:hAnsi="Cambria Math" w:eastAsia="宋体" w:cs="Cambria Math"/>
            <w:sz w:val="23"/>
            <w:color w:val="283D4D"/>
          </w:rPr>
          <m:t>u</m:t>
        </m:r>
      </m:oMath>
      <w:r>
        <w:rPr>
          <w:rFonts w:eastAsia="宋体"/>
        </w:rPr>
        <w:t>，由对称性或频域卷积的逆变换得到左侧。普通函数与广义分布相乘需在相应位置足够光滑；以上是本课常见信号下的写法，不能用于任意两个广义函数的未经定义乘积。</w:t>
      </w:r>
    </w:p>
    <w:p>
      <w:r>
        <w:rPr>
          <w:rFonts w:eastAsia="宋体"/>
          <w:b/>
        </w:rPr>
        <w:t xml:space="preserve">易错提醒：时域积分公式中的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 xml:space="preserve"> 是频谱在零频率的值，也就是时域总面积；频域积分公式中的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 xml:space="preserve"> 是时间零点的值。两者不要互换。完整的两条卷积性质放在下一节推导。</w:t>
      </w:r>
    </w:p>
    <w:p>
      <w:pPr>
        <w:pStyle w:val="3"/>
        <w:pageBreakBefore w:val="0"/>
        <w:spacing w:before="400"/>
      </w:pPr>
      <w:bookmarkStart w:id="4" w:name="Topic4"/>
      <w:r>
        <w:rPr>
          <w:rFonts w:eastAsia="宋体"/>
        </w:rPr>
        <w:t>4 两条卷积定理与证明</w:t>
      </w:r>
      <w:bookmarkEnd w:id="4"/>
    </w:p>
    <w:p>
      <w:r>
        <w:rPr>
          <w:rFonts w:eastAsia="宋体"/>
        </w:rPr>
        <w:t xml:space="preserve">资料内容：对应讲义第 5 页。时域卷积对应频域相乘；时域相乘对应带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1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 xml:space="preserve"> 的频域卷积。</w:t>
      </w:r>
    </w:p>
    <w:p>
      <w:pPr>
        <w:keepLines/>
        <w:spacing w:line="264" w:lineRule="auto" w:after="120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*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⟷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sub>
          </m:sSub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2</m:t>
              </m:r>
            </m:sub>
          </m:sSub>
        </m:oMath>
      </m:oMathPara>
    </w:p>
    <w:p>
      <w:pPr>
        <w:keepLines/>
        <w:spacing w:line="264" w:lineRule="auto" w:after="120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sub>
          </m:sSub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⟷</m:t>
          </m:r>
          <m:f>
            <m:num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2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π</m:t>
              </m:r>
            </m:den>
          </m:f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*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</m:oMath>
      </m:oMathPara>
    </w:p>
    <w:p>
      <w:pPr>
        <w:pStyle w:val="4"/>
      </w:pPr>
      <w:r>
        <w:rPr>
          <w:rFonts w:eastAsia="宋体"/>
        </w:rPr>
        <w:t>4.1 时域卷积的推导</w:t>
      </w:r>
    </w:p>
    <w:p>
      <w:r>
        <w:rPr>
          <w:rFonts w:eastAsia="宋体"/>
        </w:rPr>
        <w:t xml:space="preserve">先代入卷积定义，再交换积分。对于绝对可积的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,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2</m:t>
            </m:r>
          </m:sub>
        </m:sSub>
      </m:oMath>
      <w:r>
        <w:rPr>
          <w:rFonts w:eastAsia="宋体"/>
        </w:rPr>
        <w:t>，绝对收敛可保证此处交换；更一般的信号应使用相应收敛或广义解释。</w:t>
      </w:r>
    </w:p>
    <w:p>
      <w:pPr>
        <w:keepLines/>
        <w:spacing w:line="264" w:lineRule="auto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sz w:val="23"/>
              <w:color w:val="283D4D"/>
            </w:rPr>
            <m:t>F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{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*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}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p>
            <m:e/>
          </m:nary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τ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[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p>
            <m:e/>
          </m:nary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−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τ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j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3"/>
              <w:color w:val="283D4D"/>
            </w:rPr>
            <m:t>d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]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d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τ</m:t>
          </m:r>
        </m:oMath>
      </m:oMathPara>
    </w:p>
    <w:p>
      <w:r>
        <w:rPr>
          <w:rFonts w:eastAsia="宋体"/>
        </w:rPr>
        <w:t xml:space="preserve">在内层令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v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−</m:t>
        </m:r>
        <m:r>
          <w:rPr>
            <w:rFonts w:ascii="Cambria Math" w:hAnsi="Cambria Math" w:eastAsia="宋体" w:cs="Cambria Math"/>
            <w:sz w:val="23"/>
            <w:color w:val="283D4D"/>
          </w:rPr>
          <m:t>τ</m:t>
        </m:r>
      </m:oMath>
      <w:r>
        <w:rPr>
          <w:rFonts w:eastAsia="宋体"/>
        </w:rPr>
        <w:t xml:space="preserve">，则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d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d</m:t>
        </m:r>
        <m:r>
          <w:rPr>
            <w:rFonts w:ascii="Cambria Math" w:hAnsi="Cambria Math" w:eastAsia="宋体" w:cs="Cambria Math"/>
            <w:sz w:val="23"/>
            <w:color w:val="283D4D"/>
          </w:rPr>
          <m:t>v</m:t>
        </m:r>
      </m:oMath>
      <w:r>
        <w:rPr>
          <w:rFonts w:eastAsia="宋体"/>
        </w:rPr>
        <w:t xml:space="preserve">，上下限仍为无穷，指数拆成 </w:t>
      </w:r>
      <m:oMath>
        <m:sSup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  <w:color w:val="283D4D"/>
              </w:rPr>
              <m:t>−</m:t>
            </m:r>
            <m:r>
              <w:rPr>
                <w:rFonts w:ascii="Cambria Math" w:hAnsi="Cambria Math" w:eastAsia="宋体" w:cs="Cambria Math"/>
                <w:sz w:val="23"/>
                <w:color w:val="283D4D"/>
              </w:rPr>
              <m:t>j</m:t>
            </m:r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  <m:r>
              <w:rPr>
                <w:rFonts w:ascii="Cambria Math" w:hAnsi="Cambria Math" w:eastAsia="宋体" w:cs="Cambria Math"/>
                <w:sz w:val="23"/>
                <w:color w:val="283D4D"/>
              </w:rPr>
              <m:t>v</m:t>
            </m:r>
          </m:sup>
        </m:sSup>
        <m:sSup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  <w:color w:val="283D4D"/>
              </w:rPr>
              <m:t>−</m:t>
            </m:r>
            <m:r>
              <w:rPr>
                <w:rFonts w:ascii="Cambria Math" w:hAnsi="Cambria Math" w:eastAsia="宋体" w:cs="Cambria Math"/>
                <w:sz w:val="23"/>
                <w:color w:val="283D4D"/>
              </w:rPr>
              <m:t>j</m:t>
            </m:r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  <m:r>
              <w:rPr>
                <w:rFonts w:ascii="Cambria Math" w:hAnsi="Cambria Math" w:eastAsia="宋体" w:cs="Cambria Math"/>
                <w:sz w:val="23"/>
                <w:color w:val="283D4D"/>
              </w:rPr>
              <m:t>τ</m:t>
            </m:r>
          </m:sup>
        </m:sSup>
      </m:oMath>
      <w:r>
        <w:rPr>
          <w:rFonts w:eastAsia="宋体"/>
        </w:rPr>
        <w:t>。</w:t>
      </w:r>
    </w:p>
    <w:p>
      <w:pPr>
        <w:keepLines/>
        <w:spacing w:line="264" w:lineRule="auto" w:after="120"/>
        <w:jc w:val="center"/>
      </w:pPr>
      <m:oMathPara>
        <m:oMath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p>
            <m:e/>
          </m:nary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−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τ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j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3"/>
              <w:color w:val="283D4D"/>
            </w:rPr>
            <m:t>d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sSup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j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τ</m:t>
              </m:r>
            </m:sup>
          </m:sSup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</m:oMath>
      </m:oMathPara>
    </w:p>
    <w:p>
      <w:r>
        <w:rPr>
          <w:rFonts w:eastAsia="宋体"/>
        </w:rPr>
        <w:t xml:space="preserve">把不含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τ</m:t>
        </m:r>
      </m:oMath>
      <w:r>
        <w:rPr>
          <w:rFonts w:eastAsia="宋体"/>
        </w:rPr>
        <w:t xml:space="preserve"> 的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2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 xml:space="preserve"> 提出外层积分，剩下的正是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 xml:space="preserve">。这里没有逆变换，所以没有额外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1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>。</w:t>
      </w:r>
    </w:p>
    <w:p>
      <w:pPr>
        <w:pStyle w:val="4"/>
      </w:pPr>
      <w:r>
        <w:rPr>
          <w:rFonts w:eastAsia="宋体"/>
        </w:rPr>
        <w:t>4.2 时域乘积的推导</w:t>
      </w:r>
    </w:p>
    <w:p>
      <w:r>
        <w:rPr>
          <w:rFonts w:eastAsia="宋体"/>
        </w:rPr>
        <w:t xml:space="preserve">补充讲解：把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2</m:t>
            </m:r>
          </m:sub>
        </m:sSub>
      </m:oMath>
      <w:r>
        <w:rPr>
          <w:rFonts w:eastAsia="宋体"/>
        </w:rPr>
        <w:t xml:space="preserve"> 写成逆变换，再交换积分，便能直接看见系数从哪里来。</w:t>
      </w:r>
    </w:p>
    <w:p>
      <w:pPr>
        <w:keepLines/>
        <w:spacing w:line="264" w:lineRule="auto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sz w:val="23"/>
              <w:color w:val="283D4D"/>
            </w:rPr>
            <m:t>F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{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sub>
          </m:sSub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}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2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π</m:t>
              </m:r>
            </m:den>
          </m:f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p>
            <m:e/>
          </m:nary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λ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[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p>
            <m:e/>
          </m:nary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j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(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λ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)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3"/>
              <w:color w:val="283D4D"/>
            </w:rPr>
            <m:t>d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]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d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λ</m:t>
          </m:r>
        </m:oMath>
      </m:oMathPara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2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π</m:t>
              </m:r>
            </m:den>
          </m:f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p>
            <m:e/>
          </m:nary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λ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−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λ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d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λ</m:t>
          </m:r>
        </m:oMath>
      </m:oMathPara>
    </w:p>
    <w:p>
      <w:r>
        <w:rPr>
          <w:rFonts w:eastAsia="宋体"/>
        </w:rPr>
        <w:t>适用条件：例如两信号足够光滑、快速衰减时上述操作成立；本课矩形乘正弦、连续函数乘冲激等情形也可在对应广义框架下使用。不要据此断言任意广义函数都可以相乘或卷积。</w:t>
      </w:r>
    </w:p>
    <w:p>
      <w:r>
        <w:rPr>
          <w:rFonts w:eastAsia="宋体"/>
        </w:rPr>
        <w:t>结果解释：卷积会把一个信号的各个移位版本叠加，点乘则起到门控或调制作用。抽样恰好是时域乘法，所以频域必然是卷积。</w:t>
      </w:r>
    </w:p>
    <w:p>
      <w:r>
        <w:rPr>
          <w:rFonts w:eastAsia="宋体"/>
          <w:b/>
        </w:rPr>
        <w:t xml:space="preserve">易错提醒：频域卷积的横轴是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ω</m:t>
        </m:r>
      </m:oMath>
      <w:r>
        <w:rPr>
          <w:rFonts w:eastAsia="宋体"/>
        </w:rPr>
        <w:t xml:space="preserve">，积分变量用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λ</m:t>
        </m:r>
      </m:oMath>
      <w:r>
        <w:rPr>
          <w:rFonts w:eastAsia="宋体"/>
        </w:rPr>
        <w:t xml:space="preserve">；不要把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P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 xml:space="preserve"> 当成抽样后的频谱。</w:t>
      </w:r>
    </w:p>
    <w:p>
      <w:pPr>
        <w:pStyle w:val="3"/>
        <w:pageBreakBefore w:val="0"/>
        <w:spacing w:before="400"/>
      </w:pPr>
      <w:bookmarkStart w:id="5" w:name="Topic5"/>
      <w:r>
        <w:rPr>
          <w:rFonts w:eastAsia="宋体"/>
        </w:rPr>
        <w:t>5 例题 三角脉冲的频谱</w:t>
      </w:r>
      <w:bookmarkEnd w:id="5"/>
    </w:p>
    <w:p>
      <w:r>
        <w:rPr>
          <w:rFonts w:eastAsia="宋体"/>
        </w:rPr>
        <w:t xml:space="preserve">资料内容：讲义第 6 页原例。设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E</m:t>
        </m:r>
        <m:r>
          <w:rPr>
            <w:rFonts w:ascii="Cambria Math" w:hAnsi="Cambria Math" w:eastAsia="宋体" w:cs="Cambria Math"/>
            <w:sz w:val="23"/>
            <w:color w:val="283D4D"/>
          </w:rPr>
          <m:t>&gt;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,</m:t>
        </m:r>
        <m:r>
          <w:rPr>
            <w:rFonts w:ascii="Cambria Math" w:hAnsi="Cambria Math" w:eastAsia="宋体" w:cs="Cambria Math"/>
            <w:sz w:val="23"/>
            <w:color w:val="283D4D"/>
          </w:rPr>
          <m:t>τ</m:t>
        </m:r>
        <m:r>
          <w:rPr>
            <w:rFonts w:ascii="Cambria Math" w:hAnsi="Cambria Math" w:eastAsia="宋体" w:cs="Cambria Math"/>
            <w:sz w:val="23"/>
            <w:color w:val="283D4D"/>
          </w:rPr>
          <m:t>&gt;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E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1</m:t>
        </m:r>
        <m:r>
          <w:rPr>
            <w:rFonts w:ascii="Cambria Math" w:hAnsi="Cambria Math" w:eastAsia="宋体" w:cs="Cambria Math"/>
            <w:sz w:val="23"/>
            <w:color w:val="283D4D"/>
          </w:rPr>
          <m:t>−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|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|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τ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 xml:space="preserve"> 在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|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|</m:t>
        </m:r>
        <m:r>
          <w:rPr>
            <w:rFonts w:ascii="Cambria Math" w:hAnsi="Cambria Math" w:eastAsia="宋体" w:cs="Cambria Math"/>
            <w:sz w:val="23"/>
            <w:color w:val="283D4D"/>
          </w:rPr>
          <m:t>&lt;</m:t>
        </m:r>
        <m:r>
          <w:rPr>
            <w:rFonts w:ascii="Cambria Math" w:hAnsi="Cambria Math" w:eastAsia="宋体" w:cs="Cambria Math"/>
            <w:sz w:val="23"/>
            <w:color w:val="283D4D"/>
          </w:rPr>
          <m:t>τ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</m:oMath>
      <w:r>
        <w:rPr>
          <w:rFonts w:eastAsia="宋体"/>
        </w:rPr>
        <w:t xml:space="preserve"> 内成立，外部为零。三角峰值为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E</m:t>
        </m:r>
      </m:oMath>
      <w:r>
        <w:rPr>
          <w:rFonts w:eastAsia="宋体"/>
        </w:rPr>
        <w:t xml:space="preserve">，底宽为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τ</m:t>
        </m:r>
      </m:oMath>
      <w:r>
        <w:rPr>
          <w:rFonts w:eastAsia="宋体"/>
        </w:rPr>
        <w:t>。</w:t>
      </w:r>
    </w:p>
    <w:p>
      <w:pPr>
        <w:keepNext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976000" cy="336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6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6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jc w:val="center"/>
      </w:pPr>
      <w:r>
        <w:rPr>
          <w:rFonts w:eastAsia="宋体"/>
        </w:rPr>
        <w:t>图 5 教师原图 讲义第 6 页 三角脉冲与两个矩形的卷积</w:t>
      </w:r>
    </w:p>
    <w:p>
      <w:r>
        <w:rPr>
          <w:rFonts w:eastAsia="宋体"/>
        </w:rPr>
        <w:t xml:space="preserve">读图：先确认三角底边端点为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±</m:t>
        </m:r>
        <m:r>
          <w:rPr>
            <w:rFonts w:ascii="Cambria Math" w:hAnsi="Cambria Math" w:eastAsia="宋体" w:cs="Cambria Math"/>
            <w:sz w:val="23"/>
            <w:color w:val="283D4D"/>
          </w:rPr>
          <m:t>τ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</m:oMath>
      <w:r>
        <w:rPr>
          <w:rFonts w:eastAsia="宋体"/>
        </w:rPr>
        <w:t xml:space="preserve">；再看矩形的端点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±</m:t>
        </m:r>
        <m:r>
          <w:rPr>
            <w:rFonts w:ascii="Cambria Math" w:hAnsi="Cambria Math" w:eastAsia="宋体" w:cs="Cambria Math"/>
            <w:sz w:val="23"/>
            <w:color w:val="283D4D"/>
          </w:rPr>
          <m:t>τ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4</m:t>
        </m:r>
      </m:oMath>
      <w:r>
        <w:rPr>
          <w:rFonts w:eastAsia="宋体"/>
        </w:rPr>
        <w:t xml:space="preserve">。矩形宽度只有三角底宽的一半，其高度需要由卷积峰值反推，不能直接取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E</m:t>
        </m:r>
      </m:oMath>
      <w:r>
        <w:rPr>
          <w:rFonts w:eastAsia="宋体"/>
        </w:rPr>
        <w:t>。</w:t>
      </w:r>
    </w:p>
    <w:p>
      <w:pPr>
        <w:pStyle w:val="4"/>
      </w:pPr>
      <w:r>
        <w:rPr>
          <w:rFonts w:eastAsia="宋体"/>
        </w:rPr>
        <w:t>5.1 构造矩形并求重叠长度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  <w:color w:val="283D4D"/>
            </w:rPr>
            <m:t>g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A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r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τ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/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2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,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    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A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rad>
            <m:radPr>
              <m:degHide m:val="1"/>
            </m:radPr>
            <m:deg/>
            <m:e>
              <m:f>
                <m:num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2</m:t>
                  </m:r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E</m:t>
                  </m:r>
                </m:num>
                <m:den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τ</m:t>
                  </m:r>
                </m:den>
              </m:f>
            </m:e>
          </m:rad>
        </m:oMath>
      </m:oMathPara>
    </w:p>
    <w:p>
      <w:r>
        <w:rPr>
          <w:rFonts w:eastAsia="宋体"/>
        </w:rPr>
        <w:t>补充推导：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g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λ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 xml:space="preserve"> 的支撑为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[</m:t>
        </m:r>
        <m:r>
          <w:rPr>
            <w:rFonts w:ascii="Cambria Math" w:hAnsi="Cambria Math" w:eastAsia="宋体" w:cs="Cambria Math"/>
            <w:sz w:val="23"/>
            <w:color w:val="283D4D"/>
          </w:rPr>
          <m:t>−</m:t>
        </m:r>
        <m:r>
          <w:rPr>
            <w:rFonts w:ascii="Cambria Math" w:hAnsi="Cambria Math" w:eastAsia="宋体" w:cs="Cambria Math"/>
            <w:sz w:val="23"/>
            <w:color w:val="283D4D"/>
          </w:rPr>
          <m:t>τ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4</m:t>
        </m:r>
        <m:r>
          <w:rPr>
            <w:rFonts w:ascii="Cambria Math" w:hAnsi="Cambria Math" w:eastAsia="宋体" w:cs="Cambria Math"/>
            <w:sz w:val="23"/>
            <w:color w:val="283D4D"/>
          </w:rPr>
          <m:t>,</m:t>
        </m:r>
        <m:r>
          <w:rPr>
            <w:rFonts w:ascii="Cambria Math" w:hAnsi="Cambria Math" w:eastAsia="宋体" w:cs="Cambria Math"/>
            <w:sz w:val="23"/>
            <w:color w:val="283D4D"/>
          </w:rPr>
          <m:t>τ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4</m:t>
        </m:r>
        <m:r>
          <w:rPr>
            <w:rFonts w:ascii="Cambria Math" w:hAnsi="Cambria Math" w:eastAsia="宋体" w:cs="Cambria Math"/>
            <w:sz w:val="23"/>
            <w:color w:val="283D4D"/>
          </w:rPr>
          <m:t>]</m:t>
        </m:r>
      </m:oMath>
      <w:r>
        <w:rPr>
          <w:rFonts w:eastAsia="宋体"/>
        </w:rPr>
        <w:t>；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g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−</m:t>
        </m:r>
        <m:r>
          <w:rPr>
            <w:rFonts w:ascii="Cambria Math" w:hAnsi="Cambria Math" w:eastAsia="宋体" w:cs="Cambria Math"/>
            <w:sz w:val="23"/>
            <w:color w:val="283D4D"/>
          </w:rPr>
          <m:t>λ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 xml:space="preserve"> 的支撑为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[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−</m:t>
        </m:r>
        <m:r>
          <w:rPr>
            <w:rFonts w:ascii="Cambria Math" w:hAnsi="Cambria Math" w:eastAsia="宋体" w:cs="Cambria Math"/>
            <w:sz w:val="23"/>
            <w:color w:val="283D4D"/>
          </w:rPr>
          <m:t>τ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4</m:t>
        </m:r>
        <m:r>
          <w:rPr>
            <w:rFonts w:ascii="Cambria Math" w:hAnsi="Cambria Math" w:eastAsia="宋体" w:cs="Cambria Math"/>
            <w:sz w:val="23"/>
            <w:color w:val="283D4D"/>
          </w:rPr>
          <m:t>,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+</m:t>
        </m:r>
        <m:r>
          <w:rPr>
            <w:rFonts w:ascii="Cambria Math" w:hAnsi="Cambria Math" w:eastAsia="宋体" w:cs="Cambria Math"/>
            <w:sz w:val="23"/>
            <w:color w:val="283D4D"/>
          </w:rPr>
          <m:t>τ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4</m:t>
        </m:r>
        <m:r>
          <w:rPr>
            <w:rFonts w:ascii="Cambria Math" w:hAnsi="Cambria Math" w:eastAsia="宋体" w:cs="Cambria Math"/>
            <w:sz w:val="23"/>
            <w:color w:val="283D4D"/>
          </w:rPr>
          <m:t>]</m:t>
        </m:r>
      </m:oMath>
      <w:r>
        <w:rPr>
          <w:rFonts w:eastAsia="宋体"/>
        </w:rPr>
        <w:t xml:space="preserve">。重叠长度在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|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|</m:t>
        </m:r>
        <m:r>
          <w:rPr>
            <w:rFonts w:ascii="Cambria Math" w:hAnsi="Cambria Math" w:eastAsia="宋体" w:cs="Cambria Math"/>
            <w:sz w:val="23"/>
            <w:color w:val="283D4D"/>
          </w:rPr>
          <m:t>&lt;</m:t>
        </m:r>
        <m:r>
          <w:rPr>
            <w:rFonts w:ascii="Cambria Math" w:hAnsi="Cambria Math" w:eastAsia="宋体" w:cs="Cambria Math"/>
            <w:sz w:val="23"/>
            <w:color w:val="283D4D"/>
          </w:rPr>
          <m:t>τ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</m:oMath>
      <w:r>
        <w:rPr>
          <w:rFonts w:eastAsia="宋体"/>
        </w:rPr>
        <w:t xml:space="preserve"> 时为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τ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−</m:t>
        </m:r>
        <m:r>
          <w:rPr>
            <w:rFonts w:ascii="Cambria Math" w:hAnsi="Cambria Math" w:eastAsia="宋体" w:cs="Cambria Math"/>
            <w:sz w:val="23"/>
            <w:color w:val="283D4D"/>
          </w:rPr>
          <m:t>|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|</m:t>
        </m:r>
      </m:oMath>
      <w:r>
        <w:rPr>
          <w:rFonts w:eastAsia="宋体"/>
        </w:rPr>
        <w:t>，否则为零。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  <w:color w:val="283D4D"/>
            </w:rPr>
            <m:t>[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g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*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g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]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sSup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A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2</m:t>
              </m:r>
            </m:sup>
          </m:sSup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τ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/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2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−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|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|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E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1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−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2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|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|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/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τ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</m:oMath>
      </m:oMathPara>
    </w:p>
    <w:p>
      <w:r>
        <w:rPr>
          <w:rFonts w:eastAsia="宋体"/>
        </w:rPr>
        <w:t>核验：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</m:oMath>
      <w:r>
        <w:rPr>
          <w:rFonts w:eastAsia="宋体"/>
        </w:rPr>
        <w:t xml:space="preserve"> 时峰值为 </w:t>
      </w:r>
      <m:oMath>
        <m:sSup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A</m:t>
            </m:r>
          </m:e>
          <m:sup>
            <m:r>
              <w:rPr>
                <w:rFonts w:ascii="Cambria Math" w:hAnsi="Cambria Math" w:eastAsia="宋体" w:cs="Cambria Math"/>
                <w:sz w:val="23"/>
                <w:color w:val="283D4D"/>
              </w:rPr>
              <m:t>2</m:t>
            </m:r>
          </m:sup>
        </m:sSup>
        <m:r>
          <w:rPr>
            <w:rFonts w:ascii="Cambria Math" w:hAnsi="Cambria Math" w:eastAsia="宋体" w:cs="Cambria Math"/>
            <w:sz w:val="23"/>
            <w:color w:val="283D4D"/>
          </w:rPr>
          <m:t>τ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E</m:t>
        </m:r>
      </m:oMath>
      <w:r>
        <w:rPr>
          <w:rFonts w:eastAsia="宋体"/>
        </w:rPr>
        <w:t>。如果漏掉高度中的平方根，峰值和单位都会错误。</w:t>
      </w:r>
    </w:p>
    <w:p>
      <w:pPr>
        <w:pStyle w:val="4"/>
      </w:pPr>
      <w:r>
        <w:rPr>
          <w:rFonts w:eastAsia="宋体"/>
        </w:rPr>
        <w:t>5.2 变换并核验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  <w:color w:val="283D4D"/>
            </w:rPr>
            <m:t>G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A</m:t>
          </m:r>
          <m:f>
            <m:num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τ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eastAsia="宋体" w:cs="Cambria Math"/>
              <w:sz w:val="23"/>
              <w:color w:val="283D4D"/>
            </w:rPr>
            <m:t>Sa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τ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/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4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</m:oMath>
      </m:oMathPara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  <w:color w:val="283D4D"/>
            </w:rPr>
            <m:t>F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sSup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G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2</m:t>
              </m:r>
            </m:sup>
          </m:sSup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E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τ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2</m:t>
              </m:r>
            </m:den>
          </m:f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  <w:color w:val="283D4D"/>
                </w:rPr>
                <m:t>Sa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2</m:t>
              </m:r>
            </m:sup>
          </m:sSup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τ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/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4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</m:oMath>
      </m:oMathPara>
    </w:p>
    <w:p>
      <w:r>
        <w:rPr>
          <w:rFonts w:eastAsia="宋体"/>
        </w:rPr>
        <w:t xml:space="preserve">来源：矩形变换对和时域卷积定理。此处为 </w:t>
      </w:r>
      <m:oMath>
        <m:sSup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G</m:t>
            </m:r>
          </m:e>
          <m:sup>
            <m:r>
              <w:rPr>
                <w:rFonts w:ascii="Cambria Math" w:hAnsi="Cambria Math" w:eastAsia="宋体" w:cs="Cambria Math"/>
                <w:sz w:val="23"/>
                <w:color w:val="283D4D"/>
              </w:rPr>
              <m:t>2</m:t>
            </m:r>
          </m:sup>
        </m:sSup>
      </m:oMath>
      <w:r>
        <w:rPr>
          <w:rFonts w:eastAsia="宋体"/>
        </w:rPr>
        <w:t xml:space="preserve">；一般卷积并不是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|</m:t>
        </m:r>
        <m:r>
          <w:rPr>
            <w:rFonts w:ascii="Cambria Math" w:hAnsi="Cambria Math" w:eastAsia="宋体" w:cs="Cambria Math"/>
            <w:sz w:val="23"/>
            <w:color w:val="283D4D"/>
          </w:rPr>
          <m:t>G</m:t>
        </m:r>
        <m:sSup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|</m:t>
            </m:r>
          </m:e>
          <m:sup>
            <m:r>
              <w:rPr>
                <w:rFonts w:ascii="Cambria Math" w:hAnsi="Cambria Math" w:eastAsia="宋体" w:cs="Cambria Math"/>
                <w:sz w:val="23"/>
                <w:color w:val="283D4D"/>
              </w:rPr>
              <m:t>2</m:t>
            </m:r>
          </m:sup>
        </m:sSup>
      </m:oMath>
      <w:r>
        <w:rPr>
          <w:rFonts w:eastAsia="宋体"/>
        </w:rPr>
        <w:t xml:space="preserve">，本例因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G</m:t>
        </m:r>
      </m:oMath>
      <w:r>
        <w:rPr>
          <w:rFonts w:eastAsia="宋体"/>
        </w:rPr>
        <w:t xml:space="preserve"> 为实偶函数才两者相同。</w:t>
      </w:r>
    </w:p>
    <w:p>
      <w:r>
        <w:rPr>
          <w:rFonts w:eastAsia="宋体"/>
        </w:rPr>
        <w:t>检查一：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E</m:t>
        </m:r>
        <m:r>
          <w:rPr>
            <w:rFonts w:ascii="Cambria Math" w:hAnsi="Cambria Math" w:eastAsia="宋体" w:cs="Cambria Math"/>
            <w:sz w:val="23"/>
            <w:color w:val="283D4D"/>
          </w:rPr>
          <m:t>τ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</m:oMath>
      <w:r>
        <w:rPr>
          <w:rFonts w:eastAsia="宋体"/>
        </w:rPr>
        <w:t xml:space="preserve"> 等于三角面积。检查二：实偶信号应有实偶频谱。检查三：首个正零点满足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ω</m:t>
        </m:r>
        <m:r>
          <w:rPr>
            <w:rFonts w:ascii="Cambria Math" w:hAnsi="Cambria Math" w:eastAsia="宋体" w:cs="Cambria Math"/>
            <w:sz w:val="23"/>
            <w:color w:val="283D4D"/>
          </w:rPr>
          <m:t>τ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4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</m:oMath>
      <w:r>
        <w:rPr>
          <w:rFonts w:eastAsia="宋体"/>
        </w:rPr>
        <w:t xml:space="preserve">，所以为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4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τ</m:t>
        </m:r>
      </m:oMath>
      <w:r>
        <w:rPr>
          <w:rFonts w:eastAsia="宋体"/>
        </w:rPr>
        <w:t>。三角频谱没有负旁瓣，因为 Sa 被平方。</w:t>
      </w:r>
    </w:p>
    <w:p>
      <w:r>
        <w:rPr>
          <w:rFonts w:eastAsia="宋体"/>
        </w:rPr>
        <w:t>补充例题：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E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,</m:t>
        </m:r>
        <m:r>
          <w:rPr>
            <w:rFonts w:ascii="Cambria Math" w:hAnsi="Cambria Math" w:eastAsia="宋体" w:cs="Cambria Math"/>
            <w:sz w:val="23"/>
            <w:color w:val="283D4D"/>
          </w:rPr>
          <m:t>τ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4</m:t>
        </m:r>
      </m:oMath>
      <w:r>
        <w:rPr>
          <w:rFonts w:eastAsia="宋体"/>
        </w:rPr>
        <w:t xml:space="preserve"> 时，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A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1</m:t>
        </m:r>
      </m:oMath>
      <w:r>
        <w:rPr>
          <w:rFonts w:eastAsia="宋体"/>
        </w:rPr>
        <w:t xml:space="preserve">，矩形宽为 2，得到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4</m:t>
        </m:r>
        <m:sSup>
          <m:e>
            <m:r>
              <m:rPr>
                <m:sty m:val="p"/>
              </m:rPr>
              <w:rPr>
                <w:rFonts w:ascii="Cambria Math" w:hAnsi="Cambria Math" w:eastAsia="宋体" w:cs="Cambria Math"/>
                <w:sz w:val="23"/>
                <w:color w:val="283D4D"/>
              </w:rPr>
              <m:t>Sa</m:t>
            </m:r>
          </m:e>
          <m:sup>
            <m:r>
              <w:rPr>
                <w:rFonts w:ascii="Cambria Math" w:hAnsi="Cambria Math" w:eastAsia="宋体" w:cs="Cambria Math"/>
                <w:sz w:val="23"/>
                <w:color w:val="283D4D"/>
              </w:rPr>
              <m:t>2</m:t>
            </m:r>
          </m:sup>
        </m:sSup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>。零频值为 4，等于底宽 4、峰高 2 的三角面积。</w:t>
      </w:r>
    </w:p>
    <w:p>
      <w:pPr>
        <w:pStyle w:val="3"/>
        <w:pageBreakBefore w:val="0"/>
        <w:spacing w:before="400"/>
      </w:pPr>
      <w:bookmarkStart w:id="6" w:name="Topic6"/>
      <w:r>
        <w:rPr>
          <w:rFonts w:eastAsia="宋体"/>
        </w:rPr>
        <w:t>6 例题 升余弦脉冲的频谱</w:t>
      </w:r>
      <w:bookmarkEnd w:id="6"/>
    </w:p>
    <w:p>
      <w:r>
        <w:rPr>
          <w:rFonts w:eastAsia="宋体"/>
        </w:rPr>
        <w:t>资料内容：讲义第 7 页原例。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E</m:t>
        </m:r>
        <m:r>
          <w:rPr>
            <w:rFonts w:ascii="Cambria Math" w:hAnsi="Cambria Math" w:eastAsia="宋体" w:cs="Cambria Math"/>
            <w:sz w:val="23"/>
            <w:color w:val="283D4D"/>
          </w:rPr>
          <m:t>&gt;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,</m:t>
        </m:r>
        <m:r>
          <w:rPr>
            <w:rFonts w:ascii="Cambria Math" w:hAnsi="Cambria Math" w:eastAsia="宋体" w:cs="Cambria Math"/>
            <w:sz w:val="23"/>
            <w:color w:val="283D4D"/>
          </w:rPr>
          <m:t>τ</m:t>
        </m:r>
        <m:r>
          <w:rPr>
            <w:rFonts w:ascii="Cambria Math" w:hAnsi="Cambria Math" w:eastAsia="宋体" w:cs="Cambria Math"/>
            <w:sz w:val="23"/>
            <w:color w:val="283D4D"/>
          </w:rPr>
          <m:t>&gt;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</m:oMath>
      <w:r>
        <w:rPr>
          <w:rFonts w:eastAsia="宋体"/>
        </w:rPr>
        <w:t xml:space="preserve">；脉冲在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|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|</m:t>
        </m:r>
        <m:r>
          <w:rPr>
            <w:rFonts w:ascii="Cambria Math" w:hAnsi="Cambria Math" w:eastAsia="宋体" w:cs="Cambria Math"/>
            <w:sz w:val="23"/>
            <w:color w:val="283D4D"/>
          </w:rPr>
          <m:t>&lt;</m:t>
        </m:r>
        <m:r>
          <w:rPr>
            <w:rFonts w:ascii="Cambria Math" w:hAnsi="Cambria Math" w:eastAsia="宋体" w:cs="Cambria Math"/>
            <w:sz w:val="23"/>
            <w:color w:val="283D4D"/>
          </w:rPr>
          <m:t>τ</m:t>
        </m:r>
      </m:oMath>
      <w:r>
        <w:rPr>
          <w:rFonts w:eastAsia="宋体"/>
        </w:rPr>
        <w:t xml:space="preserve"> 内为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E</m:t>
        </m:r>
        <m:r>
          <w:rPr>
            <w:rFonts w:ascii="Cambria Math" w:hAnsi="Cambria Math" w:eastAsia="宋体" w:cs="Cambria Math"/>
            <w:sz w:val="23"/>
            <w:color w:val="283D4D"/>
          </w:rPr>
          <m:t>[</m:t>
        </m:r>
        <m:r>
          <w:rPr>
            <w:rFonts w:ascii="Cambria Math" w:hAnsi="Cambria Math" w:eastAsia="宋体" w:cs="Cambria Math"/>
            <w:sz w:val="23"/>
            <w:color w:val="283D4D"/>
          </w:rPr>
          <m:t>1</m:t>
        </m:r>
        <m:r>
          <w:rPr>
            <w:rFonts w:ascii="Cambria Math" w:hAnsi="Cambria Math" w:eastAsia="宋体" w:cs="Cambria Math"/>
            <w:sz w:val="23"/>
            <w:color w:val="283D4D"/>
          </w:rPr>
          <m:t>+</m:t>
        </m:r>
        <m:r>
          <m:rPr>
            <m:sty m:val="p"/>
          </m:rPr>
          <w:rPr>
            <w:rFonts w:ascii="Cambria Math" w:hAnsi="Cambria Math" w:eastAsia="宋体" w:cs="Cambria Math"/>
            <w:sz w:val="23"/>
            <w:color w:val="283D4D"/>
          </w:rPr>
          <m:t>cos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τ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]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</m:oMath>
      <w:r>
        <w:rPr>
          <w:rFonts w:eastAsia="宋体"/>
        </w:rPr>
        <w:t>，外部为零。它是关于零点对称的双边脉冲。</w:t>
      </w:r>
    </w:p>
    <w:p>
      <w:pPr>
        <w:keepNext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976000" cy="3361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07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6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jc w:val="center"/>
      </w:pPr>
      <w:r>
        <w:rPr>
          <w:rFonts w:eastAsia="宋体"/>
        </w:rPr>
        <w:t>图 6 教师原图 讲义第 7 页 升余弦脉冲与计算式</w:t>
      </w:r>
    </w:p>
    <w:p>
      <w:r>
        <w:rPr>
          <w:rFonts w:eastAsia="宋体"/>
        </w:rPr>
        <w:t xml:space="preserve">读图：脉冲在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</m:oMath>
      <w:r>
        <w:rPr>
          <w:rFonts w:eastAsia="宋体"/>
        </w:rPr>
        <w:t xml:space="preserve"> 取峰值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E</m:t>
        </m:r>
      </m:oMath>
      <w:r>
        <w:rPr>
          <w:rFonts w:eastAsia="宋体"/>
        </w:rPr>
        <w:t xml:space="preserve">，在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±</m:t>
        </m:r>
        <m:r>
          <w:rPr>
            <w:rFonts w:ascii="Cambria Math" w:hAnsi="Cambria Math" w:eastAsia="宋体" w:cs="Cambria Math"/>
            <w:sz w:val="23"/>
            <w:color w:val="283D4D"/>
          </w:rPr>
          <m:t>τ</m:t>
        </m:r>
      </m:oMath>
      <w:r>
        <w:rPr>
          <w:rFonts w:eastAsia="宋体"/>
        </w:rPr>
        <w:t xml:space="preserve"> 接到零。原图的条件含绝对值，不能把它误读为只在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≤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&lt;</m:t>
        </m:r>
        <m:r>
          <w:rPr>
            <w:rFonts w:ascii="Cambria Math" w:hAnsi="Cambria Math" w:eastAsia="宋体" w:cs="Cambria Math"/>
            <w:sz w:val="23"/>
            <w:color w:val="283D4D"/>
          </w:rPr>
          <m:t>τ</m:t>
        </m:r>
      </m:oMath>
      <w:r>
        <w:rPr>
          <w:rFonts w:eastAsia="宋体"/>
        </w:rPr>
        <w:t xml:space="preserve"> 非零。</w:t>
      </w:r>
    </w:p>
    <w:p>
      <w:pPr>
        <w:pStyle w:val="4"/>
      </w:pPr>
      <w:r>
        <w:rPr>
          <w:rFonts w:eastAsia="宋体"/>
        </w:rPr>
        <w:t>6.1 拆成矩形门控与余弦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  <w:color w:val="283D4D"/>
            </w:rPr>
            <m:t>g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E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r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2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τ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,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    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q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3"/>
              <w:color w:val="283D4D"/>
            </w:rPr>
            <m:t>[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1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+</m:t>
          </m:r>
          <m:r>
            <m:rPr>
              <m:sty m:val="p"/>
            </m:rPr>
            <w:rPr>
              <w:rFonts w:ascii="Cambria Math" w:hAnsi="Cambria Math" w:eastAsia="宋体" w:cs="Cambria Math"/>
              <w:sz w:val="23"/>
              <w:color w:val="283D4D"/>
            </w:rPr>
            <m:t>cos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π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/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τ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]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,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    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f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g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q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</m:oMath>
      </m:oMathPara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  <w:color w:val="283D4D"/>
            </w:rPr>
            <m:t>G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2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E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τ</m:t>
          </m:r>
          <m:r>
            <m:rPr>
              <m:sty m:val="p"/>
            </m:rPr>
            <w:rPr>
              <w:rFonts w:ascii="Cambria Math" w:hAnsi="Cambria Math" w:eastAsia="宋体" w:cs="Cambria Math"/>
              <w:sz w:val="23"/>
              <w:color w:val="283D4D"/>
            </w:rPr>
            <m:t>Sa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τ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</m:oMath>
      </m:oMathPara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  <w:color w:val="283D4D"/>
            </w:rPr>
            <m:t>Q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π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δ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π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3"/>
              <w:color w:val="283D4D"/>
            </w:rPr>
            <m:t>δ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−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π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/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τ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π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3"/>
              <w:color w:val="283D4D"/>
            </w:rPr>
            <m:t>δ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+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π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/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τ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</m:oMath>
      </m:oMathPara>
    </w:p>
    <w:p>
      <w:r>
        <w:rPr>
          <w:rFonts w:eastAsia="宋体"/>
        </w:rPr>
        <w:t xml:space="preserve">第二式中的冲激来自常数与余弦变换。每个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</m:oMath>
      <w:r>
        <w:rPr>
          <w:rFonts w:eastAsia="宋体"/>
        </w:rPr>
        <w:t xml:space="preserve"> 含有余弦的两条谱线权重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π</m:t>
        </m:r>
      </m:oMath>
      <w:r>
        <w:rPr>
          <w:rFonts w:eastAsia="宋体"/>
        </w:rPr>
        <w:t xml:space="preserve">，以及外面的系数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1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</m:oMath>
      <w:r>
        <w:rPr>
          <w:rFonts w:eastAsia="宋体"/>
        </w:rPr>
        <w:t>。</w:t>
      </w:r>
    </w:p>
    <w:p>
      <w:pPr>
        <w:pStyle w:val="4"/>
      </w:pPr>
      <w:r>
        <w:rPr>
          <w:rFonts w:eastAsia="宋体"/>
        </w:rPr>
        <w:t>6.2 卷积 频移 化简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  <w:color w:val="283D4D"/>
            </w:rPr>
            <m:t>F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2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π</m:t>
              </m:r>
            </m:den>
          </m:f>
          <m:r>
            <w:rPr>
              <w:rFonts w:ascii="Cambria Math" w:hAnsi="Cambria Math" w:eastAsia="宋体" w:cs="Cambria Math"/>
              <w:sz w:val="23"/>
              <w:color w:val="283D4D"/>
            </w:rPr>
            <m:t>[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G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*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Q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]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</m:oMath>
      </m:oMathPara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E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τ</m:t>
          </m:r>
          <m:r>
            <m:rPr>
              <m:sty m:val="p"/>
            </m:rPr>
            <w:rPr>
              <w:rFonts w:ascii="Cambria Math" w:hAnsi="Cambria Math" w:eastAsia="宋体" w:cs="Cambria Math"/>
              <w:sz w:val="23"/>
              <w:color w:val="283D4D"/>
            </w:rPr>
            <m:t>Sa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τ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E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τ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eastAsia="宋体" w:cs="Cambria Math"/>
              <w:sz w:val="23"/>
              <w:color w:val="283D4D"/>
            </w:rPr>
            <m:t>Sa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τ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−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π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E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τ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eastAsia="宋体" w:cs="Cambria Math"/>
              <w:sz w:val="23"/>
              <w:color w:val="283D4D"/>
            </w:rPr>
            <m:t>Sa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τ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+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π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</m:oMath>
      </m:oMathPara>
    </w:p>
    <w:p>
      <w:r>
        <w:rPr>
          <w:rFonts w:eastAsia="宋体"/>
        </w:rPr>
        <w:t xml:space="preserve">令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z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  <m:r>
          <w:rPr>
            <w:rFonts w:ascii="Cambria Math" w:hAnsi="Cambria Math" w:eastAsia="宋体" w:cs="Cambria Math"/>
            <w:sz w:val="23"/>
            <w:color w:val="283D4D"/>
          </w:rPr>
          <m:t>τ</m:t>
        </m:r>
      </m:oMath>
      <w:r>
        <w:rPr>
          <w:rFonts w:eastAsia="宋体"/>
        </w:rPr>
        <w:t xml:space="preserve">。利用 </w:t>
      </w:r>
      <m:oMath>
        <m:r>
          <m:rPr>
            <m:sty m:val="p"/>
          </m:rPr>
          <w:rPr>
            <w:rFonts w:ascii="Cambria Math" w:hAnsi="Cambria Math" w:eastAsia="宋体" w:cs="Cambria Math"/>
            <w:sz w:val="23"/>
            <w:color w:val="283D4D"/>
          </w:rPr>
          <m:t>sin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z</m:t>
        </m:r>
        <m:r>
          <w:rPr>
            <w:rFonts w:ascii="Cambria Math" w:hAnsi="Cambria Math" w:eastAsia="宋体" w:cs="Cambria Math"/>
            <w:sz w:val="23"/>
            <w:color w:val="283D4D"/>
          </w:rPr>
          <m:t>±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−</m:t>
        </m:r>
        <m:r>
          <m:rPr>
            <m:sty m:val="p"/>
          </m:rPr>
          <w:rPr>
            <w:rFonts w:ascii="Cambria Math" w:hAnsi="Cambria Math" w:eastAsia="宋体" w:cs="Cambria Math"/>
            <w:sz w:val="23"/>
            <w:color w:val="283D4D"/>
          </w:rPr>
          <m:t>sin</m:t>
        </m:r>
        <m:r>
          <w:rPr>
            <w:rFonts w:ascii="Cambria Math" w:hAnsi="Cambria Math" w:eastAsia="宋体" w:cs="Cambria Math"/>
            <w:sz w:val="23"/>
            <w:color w:val="283D4D"/>
          </w:rPr>
          <m:t>z</m:t>
        </m:r>
      </m:oMath>
      <w:r>
        <w:rPr>
          <w:rFonts w:eastAsia="宋体"/>
        </w:rPr>
        <w:t>，括号中的组合化为</w:t>
      </w:r>
    </w:p>
    <w:p>
      <w:pPr>
        <w:keepLines/>
        <w:spacing w:line="264" w:lineRule="auto" w:after="120"/>
        <w:jc w:val="center"/>
      </w:pPr>
      <m:oMathPara>
        <m:oMath>
          <m:f>
            <m:num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  <w:color w:val="283D4D"/>
                </w:rPr>
                <m:t>sin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z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z</m:t>
              </m:r>
            </m:den>
          </m:f>
          <m:r>
            <w:rPr>
              <w:rFonts w:ascii="Cambria Math" w:hAnsi="Cambria Math" w:eastAsia="宋体" w:cs="Cambria Math"/>
              <w:sz w:val="23"/>
              <w:color w:val="283D4D"/>
            </w:rPr>
            <m:t>−</m:t>
          </m:r>
          <m:f>
            <m:num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  <w:color w:val="283D4D"/>
                </w:rPr>
                <m:t>sin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z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2</m:t>
              </m:r>
            </m:den>
          </m:f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f>
            <m:num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z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π</m:t>
              </m:r>
            </m:den>
          </m:f>
          <m:r>
            <w:rPr>
              <w:rFonts w:ascii="Cambria Math" w:hAnsi="Cambria Math" w:eastAsia="宋体" w:cs="Cambria Math"/>
              <w:sz w:val="23"/>
              <w:color w:val="283D4D"/>
            </w:rPr>
            <m:t>+</m:t>
          </m:r>
          <m:f>
            <m:num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z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+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π</m:t>
              </m:r>
            </m:den>
          </m:f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f>
            <m:num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  <w:color w:val="283D4D"/>
                </w:rPr>
                <m:t>Sa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(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z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)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(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z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/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π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2</m:t>
                  </m:r>
                </m:sup>
              </m:sSup>
            </m:den>
          </m:f>
        </m:oMath>
      </m:oMathPara>
    </w:p>
    <w:p>
      <w:r>
        <w:rPr>
          <w:rFonts w:eastAsia="宋体"/>
        </w:rPr>
        <w:t>所以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  <w:color w:val="283D4D"/>
            </w:rPr>
            <m:t>F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E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τ</m:t>
              </m:r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  <w:color w:val="283D4D"/>
                </w:rPr>
                <m:t>Sa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(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τ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)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(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τ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/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π</m:t>
              </m:r>
              <m:sSup>
                <m:e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)</m:t>
                  </m:r>
                </m:e>
                <m:sup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2</m:t>
                  </m:r>
                </m:sup>
              </m:sSup>
            </m:den>
          </m:f>
        </m:oMath>
      </m:oMathPara>
    </w:p>
    <w:p>
      <w:pPr>
        <w:pStyle w:val="4"/>
      </w:pPr>
      <w:r>
        <w:rPr>
          <w:rFonts w:eastAsia="宋体"/>
        </w:rPr>
        <w:t>6.3 边界与特殊点</w:t>
      </w:r>
    </w:p>
    <w:p>
      <w:r>
        <w:rPr>
          <w:rFonts w:eastAsia="宋体"/>
        </w:rPr>
        <w:t xml:space="preserve">在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z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</m:oMath>
      <w:r>
        <w:rPr>
          <w:rFonts w:eastAsia="宋体"/>
        </w:rPr>
        <w:t xml:space="preserve"> 处取 Sa 的连续值，得到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E</m:t>
        </m:r>
        <m:r>
          <w:rPr>
            <w:rFonts w:ascii="Cambria Math" w:hAnsi="Cambria Math" w:eastAsia="宋体" w:cs="Cambria Math"/>
            <w:sz w:val="23"/>
            <w:color w:val="283D4D"/>
          </w:rPr>
          <m:t>τ</m:t>
        </m:r>
      </m:oMath>
      <w:r>
        <w:rPr>
          <w:rFonts w:eastAsia="宋体"/>
        </w:rPr>
        <w:t xml:space="preserve">，也等于时域积分面积。在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z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</m:oMath>
      <w:r>
        <w:rPr>
          <w:rFonts w:eastAsia="宋体"/>
        </w:rPr>
        <w:t xml:space="preserve"> 处，用三项相加式最稳妥：第一项和右移以外的一项为零，</w:t>
      </w:r>
      <m:oMath>
        <m:r>
          <m:rPr>
            <m:sty m:val="p"/>
          </m:rPr>
          <w:rPr>
            <w:rFonts w:ascii="Cambria Math" w:hAnsi="Cambria Math" w:eastAsia="宋体" w:cs="Cambria Math"/>
            <w:sz w:val="23"/>
            <w:color w:val="283D4D"/>
          </w:rPr>
          <m:t>Sa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z</m:t>
        </m:r>
        <m:r>
          <w:rPr>
            <w:rFonts w:ascii="Cambria Math" w:hAnsi="Cambria Math" w:eastAsia="宋体" w:cs="Cambria Math"/>
            <w:sz w:val="23"/>
            <w:color w:val="283D4D"/>
          </w:rPr>
          <m:t>−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1</m:t>
        </m:r>
      </m:oMath>
      <w:r>
        <w:rPr>
          <w:rFonts w:eastAsia="宋体"/>
        </w:rPr>
        <w:t xml:space="preserve">，故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τ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E</m:t>
        </m:r>
        <m:r>
          <w:rPr>
            <w:rFonts w:ascii="Cambria Math" w:hAnsi="Cambria Math" w:eastAsia="宋体" w:cs="Cambria Math"/>
            <w:sz w:val="23"/>
            <w:color w:val="283D4D"/>
          </w:rPr>
          <m:t>τ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</m:oMath>
      <w:r>
        <w:rPr>
          <w:rFonts w:eastAsia="宋体"/>
        </w:rPr>
        <w:t>；负频点由偶性相同。</w:t>
      </w:r>
    </w:p>
    <w:p>
      <w:r>
        <w:rPr>
          <w:rFonts w:eastAsia="宋体"/>
          <w:b/>
        </w:rPr>
        <w:t xml:space="preserve">易错提醒：商式在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z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±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</m:oMath>
      <w:r>
        <w:rPr>
          <w:rFonts w:eastAsia="宋体"/>
        </w:rPr>
        <w:t xml:space="preserve"> 是可去奇点，不是极点；不能把分母等于零直接判成无穷大。第一对实际非零零点在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z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±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</m:oMath>
      <w:r>
        <w:rPr>
          <w:rFonts w:eastAsia="宋体"/>
        </w:rPr>
        <w:t>。升余弦边缘更光滑，远端频谱衰减比矩形更快。</w:t>
      </w:r>
    </w:p>
    <w:p>
      <w:pPr>
        <w:pStyle w:val="3"/>
        <w:pageBreakBefore w:val="0"/>
        <w:spacing w:before="400"/>
      </w:pPr>
      <w:bookmarkStart w:id="7" w:name="Topic7"/>
      <w:r>
        <w:rPr>
          <w:rFonts w:eastAsia="宋体"/>
        </w:rPr>
        <w:t>7 周期信号的广义傅里叶变换</w:t>
      </w:r>
      <w:bookmarkEnd w:id="7"/>
    </w:p>
    <w:p>
      <w:r>
        <w:rPr>
          <w:rFonts w:eastAsia="宋体"/>
        </w:rPr>
        <w:t>资料内容：讲义第 8—10 页。周期信号通常在整个时间轴上不衰减，正变换的普通积分不收敛；用冲激表示其频谱，便可把傅里叶级数与傅里叶变换统一起来。</w:t>
      </w:r>
    </w:p>
    <w:p>
      <w:pPr>
        <w:pStyle w:val="4"/>
      </w:pPr>
      <w:r>
        <w:rPr>
          <w:rFonts w:eastAsia="宋体"/>
        </w:rPr>
        <w:t>7.1 从复指数到正弦余弦</w:t>
      </w:r>
    </w:p>
    <w:p>
      <w:r>
        <w:rPr>
          <w:rFonts w:eastAsia="宋体"/>
        </w:rPr>
        <w:t xml:space="preserve">由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1</m:t>
        </m:r>
        <m:r>
          <w:rPr>
            <w:rFonts w:ascii="Cambria Math" w:hAnsi="Cambria Math" w:eastAsia="宋体" w:cs="Cambria Math"/>
            <w:sz w:val="23"/>
            <w:color w:val="283D4D"/>
          </w:rPr>
          <m:t>⟷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δ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 xml:space="preserve"> 和频移性质：</w:t>
      </w:r>
    </w:p>
    <w:p>
      <w:pPr>
        <w:keepLines/>
        <w:spacing w:line="264" w:lineRule="auto" w:after="120"/>
        <w:jc w:val="center"/>
      </w:pPr>
      <m:oMathPara>
        <m:oMath>
          <m:sSup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j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1</m:t>
                  </m:r>
                </m:sub>
              </m:s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3"/>
              <w:color w:val="283D4D"/>
            </w:rPr>
            <m:t>⟷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2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π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δ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</m:oMath>
      </m:oMathPara>
    </w:p>
    <w:p>
      <w:pPr>
        <w:keepLines/>
        <w:spacing w:line="264" w:lineRule="auto" w:after="120"/>
        <w:jc w:val="center"/>
      </w:pPr>
      <m:oMathPara>
        <m:oMath>
          <m:sSup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j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1</m:t>
                  </m:r>
                </m:sub>
              </m:s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3"/>
              <w:color w:val="283D4D"/>
            </w:rPr>
            <m:t>⟷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2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π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δ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+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</m:oMath>
      </m:oMathPara>
    </w:p>
    <w:p>
      <w:r>
        <w:rPr>
          <w:rFonts w:eastAsia="宋体"/>
        </w:rPr>
        <w:t>再用欧拉公式逐项变换：</w:t>
      </w:r>
    </w:p>
    <w:p>
      <w:pPr>
        <w:keepLines/>
        <w:spacing w:line="264" w:lineRule="auto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sz w:val="23"/>
              <w:color w:val="283D4D"/>
            </w:rPr>
            <m:t>cos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⟷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π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[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δ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+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δ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+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]</m:t>
          </m:r>
        </m:oMath>
      </m:oMathPara>
    </w:p>
    <w:p>
      <w:pPr>
        <w:keepLines/>
        <w:spacing w:line="264" w:lineRule="auto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sz w:val="23"/>
              <w:color w:val="283D4D"/>
            </w:rPr>
            <m:t>sin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⟷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j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π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[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δ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+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−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δ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]</m:t>
          </m:r>
        </m:oMath>
      </m:oMathPara>
    </w:p>
    <w:p>
      <w:r>
        <w:rPr>
          <w:rFonts w:eastAsia="宋体"/>
        </w:rPr>
        <w:t xml:space="preserve">核验：实余弦的频谱实偶；实正弦的频谱纯虚奇。正弦在正频率处的权重为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−</m:t>
        </m:r>
        <m:r>
          <w:rPr>
            <w:rFonts w:ascii="Cambria Math" w:hAnsi="Cambria Math" w:eastAsia="宋体" w:cs="Cambria Math"/>
            <w:sz w:val="23"/>
            <w:color w:val="283D4D"/>
          </w:rPr>
          <m:t>j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</m:oMath>
      <w:r>
        <w:rPr>
          <w:rFonts w:eastAsia="宋体"/>
        </w:rPr>
        <w:t xml:space="preserve">，负频率处为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j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</m:oMath>
      <w:r>
        <w:rPr>
          <w:rFonts w:eastAsia="宋体"/>
        </w:rPr>
        <w:t>，不能把两根谱线都画成正实数。</w:t>
      </w:r>
    </w:p>
    <w:p>
      <w:r>
        <w:rPr>
          <w:rFonts w:eastAsia="宋体"/>
        </w:rPr>
        <w:t xml:space="preserve">补充例题：带相位的余弦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A</m:t>
        </m:r>
        <m:r>
          <m:rPr>
            <m:sty m:val="p"/>
          </m:rPr>
          <w:rPr>
            <w:rFonts w:ascii="Cambria Math" w:hAnsi="Cambria Math" w:eastAsia="宋体" w:cs="Cambria Math"/>
            <w:sz w:val="23"/>
            <w:color w:val="283D4D"/>
          </w:rPr>
          <m:t>cos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+</m:t>
        </m:r>
        <m:r>
          <w:rPr>
            <w:rFonts w:ascii="Cambria Math" w:hAnsi="Cambria Math" w:eastAsia="宋体" w:cs="Cambria Math"/>
            <w:sz w:val="23"/>
            <w:color w:val="283D4D"/>
          </w:rPr>
          <m:t>φ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 xml:space="preserve"> 的正、负频率权重分别为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A</m:t>
        </m:r>
        <m:sSup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  <w:color w:val="283D4D"/>
              </w:rPr>
              <m:t>j</m:t>
            </m:r>
            <m:r>
              <w:rPr>
                <w:rFonts w:ascii="Cambria Math" w:hAnsi="Cambria Math" w:eastAsia="宋体" w:cs="Cambria Math"/>
                <w:sz w:val="23"/>
                <w:color w:val="283D4D"/>
              </w:rPr>
              <m:t>φ</m:t>
            </m:r>
          </m:sup>
        </m:sSup>
      </m:oMath>
      <w:r>
        <w:rPr>
          <w:rFonts w:eastAsia="宋体"/>
        </w:rPr>
        <w:t xml:space="preserve"> 与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A</m:t>
        </m:r>
        <m:sSup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  <w:color w:val="283D4D"/>
              </w:rPr>
              <m:t>−</m:t>
            </m:r>
            <m:r>
              <w:rPr>
                <w:rFonts w:ascii="Cambria Math" w:hAnsi="Cambria Math" w:eastAsia="宋体" w:cs="Cambria Math"/>
                <w:sz w:val="23"/>
                <w:color w:val="283D4D"/>
              </w:rPr>
              <m:t>j</m:t>
            </m:r>
            <m:r>
              <w:rPr>
                <w:rFonts w:ascii="Cambria Math" w:hAnsi="Cambria Math" w:eastAsia="宋体" w:cs="Cambria Math"/>
                <w:sz w:val="23"/>
                <w:color w:val="283D4D"/>
              </w:rPr>
              <m:t>φ</m:t>
            </m:r>
          </m:sup>
        </m:sSup>
      </m:oMath>
      <w:r>
        <w:rPr>
          <w:rFonts w:eastAsia="宋体"/>
        </w:rPr>
        <w:t>；它们互为共轭。</w:t>
      </w:r>
    </w:p>
    <w:p>
      <w:pPr>
        <w:pStyle w:val="4"/>
      </w:pPr>
      <w:r>
        <w:rPr>
          <w:rFonts w:eastAsia="宋体"/>
        </w:rPr>
        <w:t>7.2 一般周期信号</w:t>
      </w:r>
    </w:p>
    <w:p>
      <w:r>
        <w:rPr>
          <w:rFonts w:eastAsia="宋体"/>
        </w:rPr>
        <w:t xml:space="preserve">设周期为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&gt;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</m:oMath>
      <w:r>
        <w:rPr>
          <w:rFonts w:eastAsia="宋体"/>
        </w:rPr>
        <w:t xml:space="preserve">，基角频率为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</m:oMath>
      <w:r>
        <w:rPr>
          <w:rFonts w:eastAsia="宋体"/>
        </w:rPr>
        <w:t>，傅里叶级数为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  <w:color w:val="283D4D"/>
            </w:rPr>
            <m:t>f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n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=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p>
            <m:e/>
          </m:nary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n</m:t>
              </m:r>
            </m:sub>
          </m:sSub>
          <m:sSup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j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n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1</m:t>
                  </m:r>
                </m:sub>
              </m:s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t</m:t>
              </m:r>
            </m:sup>
          </m:sSup>
        </m:oMath>
      </m:oMathPara>
    </w:p>
    <w:p>
      <w:pPr>
        <w:keepLines/>
        <w:spacing w:line="264" w:lineRule="auto" w:after="120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n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num>
            <m:den>
              <m:sSub>
                <m:e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1</m:t>
                  </m:r>
                </m:sub>
              </m:sSub>
            </m:den>
          </m:f>
          <m:nary>
            <m:naryPr>
              <m:chr m:val="∫"/>
              <m:limLoc m:val="subSup"/>
            </m:naryPr>
            <m:sub>
              <m:sSub>
                <m:e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0</m:t>
                  </m:r>
                </m:sub>
              </m:sSub>
            </m:sub>
            <m:sup>
              <m:sSub>
                <m:e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0</m:t>
                  </m:r>
                </m:sub>
              </m:s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+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1</m:t>
                  </m:r>
                </m:sub>
              </m:sSub>
            </m:sup>
            <m:e/>
          </m:nary>
          <m:r>
            <w:rPr>
              <w:rFonts w:ascii="Cambria Math" w:hAnsi="Cambria Math" w:eastAsia="宋体" w:cs="Cambria Math"/>
              <w:sz w:val="23"/>
              <w:color w:val="283D4D"/>
            </w:rPr>
            <m:t>f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j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n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1</m:t>
                  </m:r>
                </m:sub>
              </m:s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3"/>
              <w:color w:val="283D4D"/>
            </w:rPr>
            <m:t>d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</m:oMath>
      </m:oMathPara>
    </w:p>
    <w:p>
      <w:r>
        <w:rPr>
          <w:rFonts w:eastAsia="宋体"/>
        </w:rPr>
        <w:t>逐项应用复指数变换，在广义意义下得到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  <w:color w:val="283D4D"/>
            </w:rPr>
            <m:t>F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2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π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n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=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p>
            <m:e/>
          </m:nary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n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δ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−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</m:oMath>
      </m:oMathPara>
    </w:p>
    <w:p>
      <w:r>
        <w:rPr>
          <w:rFonts w:eastAsia="宋体"/>
        </w:rPr>
        <w:t xml:space="preserve">解释：谱线位置在谐波频率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n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</m:oMath>
      <w:r>
        <w:rPr>
          <w:rFonts w:eastAsia="宋体"/>
        </w:rPr>
        <w:t xml:space="preserve">，冲激权重是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n</m:t>
            </m:r>
          </m:sub>
        </m:sSub>
      </m:oMath>
      <w:r>
        <w:rPr>
          <w:rFonts w:eastAsia="宋体"/>
        </w:rPr>
        <w:t xml:space="preserve">，不是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n</m:t>
            </m:r>
          </m:sub>
        </m:sSub>
      </m:oMath>
      <w:r>
        <w:rPr>
          <w:rFonts w:eastAsia="宋体"/>
        </w:rPr>
        <w:t>。级数系数图与傅里叶变换冲激图的纵轴含义不同。级数在跳变点按适当收敛条件取左右极限平均值；单点取值不改变变换。</w:t>
      </w:r>
    </w:p>
    <w:p>
      <w:r>
        <w:rPr>
          <w:rFonts w:eastAsia="宋体"/>
        </w:rPr>
        <w:t>讲义第 8 页还提示：把单个脉冲做周期延拓，再让周期趋于无穷，谱线间距趋于零，可过渡到非周期信号的连续频谱。需要同时处理系数随周期缩小的比例，不能只把冲激“挤在一起”。</w:t>
      </w:r>
    </w:p>
    <w:p>
      <w:pPr>
        <w:pStyle w:val="3"/>
        <w:pageBreakBefore w:val="0"/>
        <w:spacing w:before="400"/>
      </w:pPr>
      <w:bookmarkStart w:id="8" w:name="Topic8"/>
      <w:r>
        <w:rPr>
          <w:rFonts w:eastAsia="宋体"/>
        </w:rPr>
        <w:t>8 从单周期截取求周期频谱</w:t>
      </w:r>
      <w:bookmarkEnd w:id="8"/>
    </w:p>
    <w:p>
      <w:r>
        <w:rPr>
          <w:rFonts w:eastAsia="宋体"/>
        </w:rPr>
        <w:t xml:space="preserve">资料内容：讲义第 11—12 页。选一个完整周期，把周期外全部置零，得到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0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 xml:space="preserve">；其普通连续频谱记作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0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>。</w:t>
      </w:r>
    </w:p>
    <w:p>
      <w:r>
        <w:rPr>
          <w:rFonts w:eastAsia="宋体"/>
        </w:rPr>
        <w:t xml:space="preserve">若选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[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,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 xml:space="preserve">，可写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0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[</m:t>
        </m:r>
        <m:r>
          <w:rPr>
            <w:rFonts w:ascii="Cambria Math" w:hAnsi="Cambria Math" w:eastAsia="宋体" w:cs="Cambria Math"/>
            <w:sz w:val="23"/>
            <w:color w:val="283D4D"/>
          </w:rPr>
          <m:t>u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−</m:t>
        </m:r>
        <m:r>
          <w:rPr>
            <w:rFonts w:ascii="Cambria Math" w:hAnsi="Cambria Math" w:eastAsia="宋体" w:cs="Cambria Math"/>
            <w:sz w:val="23"/>
            <w:color w:val="283D4D"/>
          </w:rPr>
          <m:t>u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]</m:t>
        </m:r>
      </m:oMath>
      <w:r>
        <w:rPr>
          <w:rFonts w:eastAsia="宋体"/>
        </w:rPr>
        <w:t>，于是</w:t>
      </w:r>
    </w:p>
    <w:p>
      <w:pPr>
        <w:keepLines/>
        <w:spacing w:line="264" w:lineRule="auto" w:after="120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0</m:t>
              </m:r>
            </m:sub>
            <m:sup>
              <m:sSub>
                <m:e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1</m:t>
                  </m:r>
                </m:sub>
              </m:sSub>
            </m:sup>
            <m:e/>
          </m:nary>
          <m:r>
            <w:rPr>
              <w:rFonts w:ascii="Cambria Math" w:hAnsi="Cambria Math" w:eastAsia="宋体" w:cs="Cambria Math"/>
              <w:sz w:val="23"/>
              <w:color w:val="283D4D"/>
            </w:rPr>
            <m:t>f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j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3"/>
              <w:color w:val="283D4D"/>
            </w:rPr>
            <m:t>d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</m:oMath>
      </m:oMathPara>
    </w:p>
    <w:p>
      <w:pPr>
        <w:keepLines/>
        <w:spacing w:line="264" w:lineRule="auto" w:after="120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n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num>
            <m:den>
              <m:sSub>
                <m:e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1</m:t>
                  </m:r>
                </m:sub>
              </m:sSub>
            </m:den>
          </m:f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</m:oMath>
      </m:oMathPara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  <w:color w:val="283D4D"/>
            </w:rPr>
            <m:t>F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sub>
          </m:sSub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n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=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p>
            <m:e/>
          </m:nary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δ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−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</m:oMath>
      </m:oMathPara>
    </w:p>
    <w:p>
      <w:r>
        <w:rPr>
          <w:rFonts w:eastAsia="宋体"/>
        </w:rPr>
        <w:t xml:space="preserve">来源：把连续频谱在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ω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n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</m:oMath>
      <w:r>
        <w:rPr>
          <w:rFonts w:eastAsia="宋体"/>
        </w:rPr>
        <w:t xml:space="preserve"> 处取值，恰好得到级数系数积分的分子；再乘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</m:oMath>
      <w:r>
        <w:rPr>
          <w:rFonts w:eastAsia="宋体"/>
        </w:rPr>
        <w:t xml:space="preserve"> 就得到冲激权重。选取其他完整周期也可以，但积分区间与截取定义须一致；若只截了周期的一部分，公式不能直接使用。</w:t>
      </w:r>
    </w:p>
    <w:p>
      <w:r>
        <w:rPr>
          <w:rFonts w:eastAsia="宋体"/>
        </w:rPr>
        <w:t xml:space="preserve">补充讲解：对于由一个短脉冲以间隔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</m:oMath>
      <w:r>
        <w:rPr>
          <w:rFonts w:eastAsia="宋体"/>
        </w:rPr>
        <w:t xml:space="preserve"> 重复构成的信号，也可选这个单脉冲作为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0</m:t>
            </m:r>
          </m:sub>
        </m:sSub>
      </m:oMath>
      <w:r>
        <w:rPr>
          <w:rFonts w:eastAsia="宋体"/>
        </w:rPr>
        <w:t xml:space="preserve">。周期延拓可写成 </w:t>
      </w:r>
      <m:oMath>
        <m:nary>
          <m:naryPr>
            <m:chr m:val="∑"/>
            <m:limLoc m:val="undOvr"/>
            <m:subHide m:val="1"/>
            <m:supHide m:val="1"/>
          </m:naryPr>
          <m:sub/>
          <m:sup/>
          <m:e/>
        </m:nary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0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−</m:t>
        </m:r>
        <m:r>
          <w:rPr>
            <w:rFonts w:ascii="Cambria Math" w:hAnsi="Cambria Math" w:eastAsia="宋体" w:cs="Cambria Math"/>
            <w:sz w:val="23"/>
            <w:color w:val="283D4D"/>
          </w:rPr>
          <m:t>n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>，其变换同样由脉冲列卷积得到。</w:t>
      </w:r>
    </w:p>
    <w:p>
      <w:r>
        <w:rPr>
          <w:rFonts w:eastAsia="宋体"/>
          <w:b/>
        </w:rPr>
        <w:t xml:space="preserve">资料校核：讲义第 12 页把包络描述为“由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 xml:space="preserve"> 决定”，结合上下文应明确为由单脉冲频谱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0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 xml:space="preserve"> 决定。若画级数系数，采样包络为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0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</m:oMath>
      <w:r>
        <w:rPr>
          <w:rFonts w:eastAsia="宋体"/>
        </w:rPr>
        <w:t xml:space="preserve">；若画冲激权重，包络为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0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>。复数频谱的“包络”通常指幅度，需要取模后讨论，不能把复数权重当普通实数高度。</w:t>
      </w:r>
    </w:p>
    <w:p>
      <w:r>
        <w:rPr>
          <w:rFonts w:eastAsia="宋体"/>
        </w:rPr>
        <w:t>自检：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</m:oMath>
      <w:r>
        <w:rPr>
          <w:rFonts w:eastAsia="宋体"/>
        </w:rPr>
        <w:t xml:space="preserve"> 增大一倍、单脉冲不变时，谱线间距减半，级数系数按新的频率位置取值并多乘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1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</m:oMath>
      <w:r>
        <w:rPr>
          <w:rFonts w:eastAsia="宋体"/>
        </w:rPr>
        <w:t>；不是所有原有系数简单搬到相邻位置。</w:t>
      </w:r>
    </w:p>
    <w:p>
      <w:pPr>
        <w:pStyle w:val="3"/>
        <w:pageBreakBefore w:val="0"/>
        <w:spacing w:before="400"/>
      </w:pPr>
      <w:bookmarkStart w:id="9" w:name="Topic9"/>
      <w:r>
        <w:rPr>
          <w:rFonts w:eastAsia="宋体"/>
        </w:rPr>
        <w:t>9 周期单位冲激序列</w:t>
      </w:r>
      <w:bookmarkEnd w:id="9"/>
    </w:p>
    <w:p>
      <w:r>
        <w:rPr>
          <w:rFonts w:eastAsia="宋体"/>
        </w:rPr>
        <w:t>资料内容：讲义第 13 页。定义周期冲激列，单位冲激指每个冲激权重为 1。</w:t>
      </w:r>
    </w:p>
    <w:p>
      <w:pPr>
        <w:keepLines/>
        <w:spacing w:line="264" w:lineRule="auto" w:after="120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δ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T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k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=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3"/>
              <w:color w:val="283D4D"/>
            </w:rPr>
            <m:t>δ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−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k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</m:oMath>
      </m:oMathPara>
    </w:p>
    <w:p>
      <w:r>
        <w:rPr>
          <w:rFonts w:eastAsia="宋体"/>
        </w:rPr>
        <w:t xml:space="preserve">选对称完整周期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[</m:t>
        </m:r>
        <m:r>
          <w:rPr>
            <w:rFonts w:ascii="Cambria Math" w:hAnsi="Cambria Math" w:eastAsia="宋体" w:cs="Cambria Math"/>
            <w:sz w:val="23"/>
            <w:color w:val="283D4D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,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]</m:t>
        </m:r>
      </m:oMath>
      <w:r>
        <w:rPr>
          <w:rFonts w:eastAsia="宋体"/>
        </w:rPr>
        <w:t xml:space="preserve">，其中仅有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</m:oMath>
      <w:r>
        <w:rPr>
          <w:rFonts w:eastAsia="宋体"/>
        </w:rPr>
        <w:t xml:space="preserve"> 的一个冲激，避免端点上的冲激归属问题。</w:t>
      </w:r>
    </w:p>
    <w:p>
      <w:pPr>
        <w:keepLines/>
        <w:spacing w:line="264" w:lineRule="auto" w:after="120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n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num>
            <m:den>
              <m:sSub>
                <m:e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1</m:t>
                  </m:r>
                </m:sub>
              </m:sSub>
            </m:den>
          </m:f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−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1</m:t>
                  </m:r>
                </m:sub>
              </m:s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/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2</m:t>
              </m:r>
            </m:sub>
            <m:sup>
              <m:sSub>
                <m:e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1</m:t>
                  </m:r>
                </m:sub>
              </m:s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/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2</m:t>
              </m:r>
            </m:sup>
            <m:e/>
          </m:nary>
          <m:r>
            <w:rPr>
              <w:rFonts w:ascii="Cambria Math" w:hAnsi="Cambria Math" w:eastAsia="宋体" w:cs="Cambria Math"/>
              <w:sz w:val="23"/>
              <w:color w:val="283D4D"/>
            </w:rPr>
            <m:t>δ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j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n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1</m:t>
                  </m:r>
                </m:sub>
              </m:s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3"/>
              <w:color w:val="283D4D"/>
            </w:rPr>
            <m:t>d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num>
            <m:den>
              <m:sSub>
                <m:e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1</m:t>
                  </m:r>
                </m:sub>
              </m:sSub>
            </m:den>
          </m:f>
        </m:oMath>
      </m:oMathPara>
    </w:p>
    <w:p>
      <w:r>
        <w:rPr>
          <w:rFonts w:eastAsia="宋体"/>
        </w:rPr>
        <w:t>因此两个常用表达为</w:t>
      </w:r>
    </w:p>
    <w:p>
      <w:pPr>
        <w:keepLines/>
        <w:spacing w:line="264" w:lineRule="auto" w:after="120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δ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T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num>
            <m:den>
              <m:sSub>
                <m:e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1</m:t>
                  </m:r>
                </m:sub>
              </m:sSub>
            </m:den>
          </m:f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n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=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p>
            <m:e/>
          </m:nary>
          <m:sSup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j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n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1</m:t>
                  </m:r>
                </m:sub>
              </m:s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t</m:t>
              </m:r>
            </m:sup>
          </m:sSup>
        </m:oMath>
      </m:oMathPara>
    </w:p>
    <w:p>
      <w:pPr>
        <w:keepLines/>
        <w:spacing w:line="264" w:lineRule="auto" w:after="120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δ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T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⟷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sub>
          </m:sSub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n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=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3"/>
              <w:color w:val="283D4D"/>
            </w:rPr>
            <m:t>δ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−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</m:oMath>
      </m:oMathPara>
    </w:p>
    <w:p>
      <w:pPr>
        <w:keepNext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976000" cy="3361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3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6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jc w:val="center"/>
      </w:pPr>
      <w:r>
        <w:rPr>
          <w:rFonts w:eastAsia="宋体"/>
        </w:rPr>
        <w:t>图 9 教师原图 讲义第 13 页 单冲激与周期冲激列的时频对应</w:t>
      </w:r>
    </w:p>
    <w:p>
      <w:r>
        <w:rPr>
          <w:rFonts w:eastAsia="宋体"/>
        </w:rPr>
        <w:t xml:space="preserve">读图：单个时间冲激对应整个频率轴上的常数 1；周期冲激列对应频域冲激列。时域间距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</m:oMath>
      <w:r>
        <w:rPr>
          <w:rFonts w:eastAsia="宋体"/>
        </w:rPr>
        <w:t xml:space="preserve"> 与频域间距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</m:oMath>
      <w:r>
        <w:rPr>
          <w:rFonts w:eastAsia="宋体"/>
        </w:rPr>
        <w:t xml:space="preserve"> 互为带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</m:oMath>
      <w:r>
        <w:rPr>
          <w:rFonts w:eastAsia="宋体"/>
        </w:rPr>
        <w:t xml:space="preserve"> 的倒数，频域每个箭头的权重为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</m:oMath>
      <w:r>
        <w:rPr>
          <w:rFonts w:eastAsia="宋体"/>
        </w:rPr>
        <w:t>。别把“两个都是冲激列”误解成两侧权重相同。</w:t>
      </w:r>
    </w:p>
    <w:p>
      <w:r>
        <w:rPr>
          <w:rFonts w:eastAsia="宋体"/>
        </w:rPr>
        <w:t xml:space="preserve">补充核验：对频域冲激列做逆变换，得到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nary>
          <m:naryPr>
            <m:chr m:val="∑"/>
            <m:limLoc m:val="undOvr"/>
            <m:subHide m:val="1"/>
            <m:supHide m:val="1"/>
          </m:naryPr>
          <m:sub/>
          <m:sup/>
          <m:e/>
        </m:nary>
        <m:sSup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  <w:color w:val="283D4D"/>
              </w:rPr>
              <m:t>j</m:t>
            </m:r>
            <m:r>
              <w:rPr>
                <w:rFonts w:ascii="Cambria Math" w:hAnsi="Cambria Math" w:eastAsia="宋体" w:cs="Cambria Math"/>
                <w:sz w:val="23"/>
                <w:color w:val="283D4D"/>
              </w:rPr>
              <m:t>n</m:t>
            </m:r>
            <m:sSub>
              <m:e>
                <m:r>
                  <w:rPr>
                    <w:rFonts w:ascii="Cambria Math" w:hAnsi="Cambria Math" w:eastAsia="宋体" w:cs="Cambria Math"/>
                    <w:sz w:val="23"/>
                    <w:color w:val="283D4D"/>
                  </w:rPr>
                  <m:t>ω</m:t>
                </m:r>
              </m:e>
              <m:sub>
                <m:r>
                  <w:rPr>
                    <w:rFonts w:ascii="Cambria Math" w:hAnsi="Cambria Math" w:eastAsia="宋体" w:cs="Cambria Math"/>
                    <w:sz w:val="23"/>
                    <w:color w:val="283D4D"/>
                  </w:rPr>
                  <m:t>1</m:t>
                </m:r>
              </m:sub>
            </m:sSub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sup>
        </m:sSup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δ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 xml:space="preserve">，其中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1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</m:oMath>
      <w:r>
        <w:rPr>
          <w:rFonts w:eastAsia="宋体"/>
        </w:rPr>
        <w:t>，比例自洽。</w:t>
      </w:r>
    </w:p>
    <w:p>
      <w:pPr>
        <w:pStyle w:val="3"/>
        <w:pageBreakBefore w:val="0"/>
        <w:spacing w:before="400"/>
      </w:pPr>
      <w:bookmarkStart w:id="10" w:name="Topic10"/>
      <w:r>
        <w:rPr>
          <w:rFonts w:eastAsia="宋体"/>
        </w:rPr>
        <w:t>10 周期矩形脉冲的级数与频谱</w:t>
      </w:r>
      <w:bookmarkEnd w:id="10"/>
    </w:p>
    <w:p>
      <w:r>
        <w:rPr>
          <w:rFonts w:eastAsia="宋体"/>
        </w:rPr>
        <w:t xml:space="preserve">资料内容：讲义第 14—15 页。矩形高度为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E</m:t>
        </m:r>
      </m:oMath>
      <w:r>
        <w:rPr>
          <w:rFonts w:eastAsia="宋体"/>
        </w:rPr>
        <w:t xml:space="preserve">，宽度为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τ</m:t>
        </m:r>
      </m:oMath>
      <w:r>
        <w:rPr>
          <w:rFonts w:eastAsia="宋体"/>
        </w:rPr>
        <w:t xml:space="preserve">，重复周期为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</m:oMath>
      <w:r>
        <w:rPr>
          <w:rFonts w:eastAsia="宋体"/>
        </w:rPr>
        <w:t xml:space="preserve">，取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&lt;</m:t>
        </m:r>
        <m:r>
          <w:rPr>
            <w:rFonts w:ascii="Cambria Math" w:hAnsi="Cambria Math" w:eastAsia="宋体" w:cs="Cambria Math"/>
            <w:sz w:val="23"/>
            <w:color w:val="283D4D"/>
          </w:rPr>
          <m:t>τ</m:t>
        </m:r>
        <m:r>
          <w:rPr>
            <w:rFonts w:ascii="Cambria Math" w:hAnsi="Cambria Math" w:eastAsia="宋体" w:cs="Cambria Math"/>
            <w:sz w:val="23"/>
            <w:color w:val="283D4D"/>
          </w:rPr>
          <m:t>&lt;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</m:oMath>
      <w:r>
        <w:rPr>
          <w:rFonts w:eastAsia="宋体"/>
        </w:rPr>
        <w:t xml:space="preserve">，并令每个矩形的中心位于整数倍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</m:oMath>
      <w:r>
        <w:rPr>
          <w:rFonts w:eastAsia="宋体"/>
        </w:rPr>
        <w:t xml:space="preserve"> 处。</w:t>
      </w:r>
    </w:p>
    <w:p>
      <w:r>
        <w:rPr>
          <w:rFonts w:eastAsia="宋体"/>
        </w:rPr>
        <w:t>单脉冲频谱先由有限积分得到，再在谐波频率取样。</w:t>
      </w:r>
    </w:p>
    <w:p>
      <w:pPr>
        <w:keepLines/>
        <w:spacing w:line="264" w:lineRule="auto" w:after="120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E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τ</m:t>
          </m:r>
          <m:r>
            <m:rPr>
              <m:sty m:val="p"/>
            </m:rPr>
            <w:rPr>
              <w:rFonts w:ascii="Cambria Math" w:hAnsi="Cambria Math" w:eastAsia="宋体" w:cs="Cambria Math"/>
              <w:sz w:val="23"/>
              <w:color w:val="283D4D"/>
            </w:rPr>
            <m:t>Sa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τ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/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2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</m:oMath>
      </m:oMathPara>
    </w:p>
    <w:p>
      <w:pPr>
        <w:keepLines/>
        <w:spacing w:line="264" w:lineRule="auto" w:after="120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n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E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τ</m:t>
              </m:r>
            </m:num>
            <m:den>
              <m:sSub>
                <m:e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eastAsia="宋体" w:cs="Cambria Math"/>
              <w:sz w:val="23"/>
              <w:color w:val="283D4D"/>
            </w:rPr>
            <m:t>Sa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τ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/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2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</m:oMath>
      </m:oMathPara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  <w:color w:val="283D4D"/>
            </w:rPr>
            <m:t>f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E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τ</m:t>
              </m:r>
            </m:num>
            <m:den>
              <m:sSub>
                <m:e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1</m:t>
                  </m:r>
                </m:sub>
              </m:sSub>
            </m:den>
          </m:f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n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=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p>
            <m:e/>
          </m:nary>
          <m:r>
            <m:rPr>
              <m:sty m:val="p"/>
            </m:rPr>
            <w:rPr>
              <w:rFonts w:ascii="Cambria Math" w:hAnsi="Cambria Math" w:eastAsia="宋体" w:cs="Cambria Math"/>
              <w:sz w:val="23"/>
              <w:color w:val="283D4D"/>
            </w:rPr>
            <m:t>Sa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τ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/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2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j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n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1</m:t>
                  </m:r>
                </m:sub>
              </m:s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t</m:t>
              </m:r>
            </m:sup>
          </m:sSup>
        </m:oMath>
      </m:oMathPara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  <w:color w:val="283D4D"/>
            </w:rPr>
            <m:t>F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E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τ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sub>
          </m:sSub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n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=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p>
            <m:e/>
          </m:nary>
          <m:r>
            <m:rPr>
              <m:sty m:val="p"/>
            </m:rPr>
            <w:rPr>
              <w:rFonts w:ascii="Cambria Math" w:hAnsi="Cambria Math" w:eastAsia="宋体" w:cs="Cambria Math"/>
              <w:sz w:val="23"/>
              <w:color w:val="283D4D"/>
            </w:rPr>
            <m:t>Sa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τ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/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2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δ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−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</m:oMath>
      </m:oMathPara>
    </w:p>
    <w:p>
      <w:pPr>
        <w:keepNext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976000" cy="3361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4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6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jc w:val="center"/>
      </w:pPr>
      <w:r>
        <w:rPr>
          <w:rFonts w:eastAsia="宋体"/>
        </w:rPr>
        <w:t>图 10 教师原图 讲义第 14 页 周期矩形及单脉冲频谱包络</w:t>
      </w:r>
    </w:p>
    <w:p>
      <w:r>
        <w:rPr>
          <w:rFonts w:eastAsia="宋体"/>
        </w:rPr>
        <w:t xml:space="preserve">读图：先确认时域的宽度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τ</m:t>
        </m:r>
      </m:oMath>
      <w:r>
        <w:rPr>
          <w:rFonts w:eastAsia="宋体"/>
        </w:rPr>
        <w:t xml:space="preserve"> 与周期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</m:oMath>
      <w:r>
        <w:rPr>
          <w:rFonts w:eastAsia="宋体"/>
        </w:rPr>
        <w:t>，再看连续 Sa 包络上的离散谱线。包络过零时，若恰好落在谐波位置，该条谐波消失。负的 Sa 值表示负的实系数；画幅度谱时取绝对值，相关相位另记。</w:t>
      </w:r>
    </w:p>
    <w:p>
      <w:r>
        <w:rPr>
          <w:rFonts w:eastAsia="宋体"/>
        </w:rPr>
        <w:t xml:space="preserve">补充例题：占空比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D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τ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1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</m:oMath>
      <w:r>
        <w:rPr>
          <w:rFonts w:eastAsia="宋体"/>
        </w:rPr>
        <w:t xml:space="preserve">。此时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n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E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m:rPr>
            <m:sty m:val="p"/>
          </m:rPr>
          <w:rPr>
            <w:rFonts w:ascii="Cambria Math" w:hAnsi="Cambria Math" w:eastAsia="宋体" w:cs="Cambria Math"/>
            <w:sz w:val="23"/>
            <w:color w:val="283D4D"/>
          </w:rPr>
          <m:t>Sa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n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 xml:space="preserve">。直流系数为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E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</m:oMath>
      <w:r>
        <w:rPr>
          <w:rFonts w:eastAsia="宋体"/>
        </w:rPr>
        <w:t>；非零偶次谐波为零；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n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1</m:t>
        </m:r>
      </m:oMath>
      <w:r>
        <w:rPr>
          <w:rFonts w:eastAsia="宋体"/>
        </w:rPr>
        <w:t xml:space="preserve"> 时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E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</m:oMath>
      <w:r>
        <w:rPr>
          <w:rFonts w:eastAsia="宋体"/>
        </w:rPr>
        <w:t xml:space="preserve">，对应傅里叶变换冲激权重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E</m:t>
        </m:r>
      </m:oMath>
      <w:r>
        <w:rPr>
          <w:rFonts w:eastAsia="宋体"/>
        </w:rPr>
        <w:t>。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n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3</m:t>
        </m:r>
      </m:oMath>
      <w:r>
        <w:rPr>
          <w:rFonts w:eastAsia="宋体"/>
        </w:rPr>
        <w:t xml:space="preserve"> 时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3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−</m:t>
        </m:r>
        <m:r>
          <w:rPr>
            <w:rFonts w:ascii="Cambria Math" w:hAnsi="Cambria Math" w:eastAsia="宋体" w:cs="Cambria Math"/>
            <w:sz w:val="23"/>
            <w:color w:val="283D4D"/>
          </w:rPr>
          <m:t>E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3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 xml:space="preserve">，冲激权重为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−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E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3</m:t>
        </m:r>
      </m:oMath>
      <w:r>
        <w:rPr>
          <w:rFonts w:eastAsia="宋体"/>
        </w:rPr>
        <w:t>。</w:t>
      </w:r>
    </w:p>
    <w:p>
      <w:r>
        <w:rPr>
          <w:rFonts w:eastAsia="宋体"/>
        </w:rPr>
        <w:t xml:space="preserve">核验：一个周期内平均值为矩形面积除周期，即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E</m:t>
        </m:r>
        <m:r>
          <w:rPr>
            <w:rFonts w:ascii="Cambria Math" w:hAnsi="Cambria Math" w:eastAsia="宋体" w:cs="Cambria Math"/>
            <w:sz w:val="23"/>
            <w:color w:val="283D4D"/>
          </w:rPr>
          <m:t>τ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</m:oMath>
      <w:r>
        <w:rPr>
          <w:rFonts w:eastAsia="宋体"/>
        </w:rPr>
        <w:t xml:space="preserve">，与直流系数一致。若把脉冲中心右移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0</m:t>
            </m:r>
          </m:sub>
        </m:sSub>
      </m:oMath>
      <w:r>
        <w:rPr>
          <w:rFonts w:eastAsia="宋体"/>
        </w:rPr>
        <w:t xml:space="preserve">，所有系数还须乘 </w:t>
      </w:r>
      <m:oMath>
        <m:sSup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  <w:color w:val="283D4D"/>
              </w:rPr>
              <m:t>−</m:t>
            </m:r>
            <m:r>
              <w:rPr>
                <w:rFonts w:ascii="Cambria Math" w:hAnsi="Cambria Math" w:eastAsia="宋体" w:cs="Cambria Math"/>
                <w:sz w:val="23"/>
                <w:color w:val="283D4D"/>
              </w:rPr>
              <m:t>j</m:t>
            </m:r>
            <m:r>
              <w:rPr>
                <w:rFonts w:ascii="Cambria Math" w:hAnsi="Cambria Math" w:eastAsia="宋体" w:cs="Cambria Math"/>
                <w:sz w:val="23"/>
                <w:color w:val="283D4D"/>
              </w:rPr>
              <m:t>n</m:t>
            </m:r>
            <m:sSub>
              <m:e>
                <m:r>
                  <w:rPr>
                    <w:rFonts w:ascii="Cambria Math" w:hAnsi="Cambria Math" w:eastAsia="宋体" w:cs="Cambria Math"/>
                    <w:sz w:val="23"/>
                    <w:color w:val="283D4D"/>
                  </w:rPr>
                  <m:t>ω</m:t>
                </m:r>
              </m:e>
              <m:sub>
                <m:r>
                  <w:rPr>
                    <w:rFonts w:ascii="Cambria Math" w:hAnsi="Cambria Math" w:eastAsia="宋体" w:cs="Cambria Math"/>
                    <w:sz w:val="23"/>
                    <w:color w:val="283D4D"/>
                  </w:rPr>
                  <m:t>1</m:t>
                </m:r>
              </m:sub>
            </m:sSub>
            <m:sSub>
              <m:e>
                <m:r>
                  <w:rPr>
                    <w:rFonts w:ascii="Cambria Math" w:hAnsi="Cambria Math" w:eastAsia="宋体" w:cs="Cambria Math"/>
                    <w:sz w:val="23"/>
                    <w:color w:val="283D4D"/>
                  </w:rPr>
                  <m:t>t</m:t>
                </m:r>
              </m:e>
              <m:sub>
                <m:r>
                  <w:rPr>
                    <w:rFonts w:ascii="Cambria Math" w:hAnsi="Cambria Math" w:eastAsia="宋体" w:cs="Cambria Math"/>
                    <w:sz w:val="23"/>
                    <w:color w:val="283D4D"/>
                  </w:rPr>
                  <m:t>0</m:t>
                </m:r>
              </m:sub>
            </m:sSub>
          </m:sup>
        </m:sSup>
      </m:oMath>
      <w:r>
        <w:rPr>
          <w:rFonts w:eastAsia="宋体"/>
        </w:rPr>
        <w:t>。</w:t>
      </w:r>
    </w:p>
    <w:p>
      <w:pPr>
        <w:pStyle w:val="3"/>
        <w:pageBreakBefore w:val="0"/>
        <w:spacing w:before="400"/>
      </w:pPr>
      <w:bookmarkStart w:id="11" w:name="Topic11"/>
      <w:r>
        <w:rPr>
          <w:rFonts w:eastAsia="宋体"/>
        </w:rPr>
        <w:t>11 周期延拓与频域抽样的关系图</w:t>
      </w:r>
      <w:bookmarkEnd w:id="11"/>
    </w:p>
    <w:p>
      <w:r>
        <w:rPr>
          <w:rFonts w:eastAsia="宋体"/>
        </w:rPr>
        <w:t>资料内容：对应讲义第 15 页。下图用统一符号重绘关系，补上原关系图中容易忽略的权重。</w:t>
      </w:r>
    </w:p>
    <w:p>
      <w:pPr>
        <w:keepNext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976000" cy="2191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iod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19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jc w:val="center"/>
      </w:pPr>
      <w:r>
        <w:rPr>
          <w:rFonts w:eastAsia="宋体"/>
        </w:rPr>
        <w:t>图 11 根据讲义第 15 页重绘 周期延拓与频域冲激谱</w:t>
      </w:r>
    </w:p>
    <w:p>
      <w:r>
        <w:rPr>
          <w:rFonts w:eastAsia="宋体"/>
        </w:rPr>
        <w:t xml:space="preserve">读图：先沿上行由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0</m:t>
            </m:r>
          </m:sub>
        </m:sSub>
      </m:oMath>
      <w:r>
        <w:rPr>
          <w:rFonts w:eastAsia="宋体"/>
        </w:rPr>
        <w:t xml:space="preserve"> 做变换到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0</m:t>
            </m:r>
          </m:sub>
        </m:sSub>
      </m:oMath>
      <w:r>
        <w:rPr>
          <w:rFonts w:eastAsia="宋体"/>
        </w:rPr>
        <w:t xml:space="preserve">；左侧向下是时间平移副本相加；右侧向下是在谐波位置提取频谱值，并乘冲激列权重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</m:oMath>
      <w:r>
        <w:rPr>
          <w:rFonts w:eastAsia="宋体"/>
        </w:rPr>
        <w:t>。沿两条路径应得到同一个周期信号频谱。</w:t>
      </w:r>
    </w:p>
    <w:p>
      <w:r>
        <w:rPr>
          <w:rFonts w:eastAsia="宋体"/>
        </w:rPr>
        <w:t xml:space="preserve">补充讲解：这里右侧不是简单画一串数值点，而是构成加权冲激列。若频域用单位权重的冲激列直接乘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0</m:t>
            </m:r>
          </m:sub>
        </m:sSub>
      </m:oMath>
      <w:r>
        <w:rPr>
          <w:rFonts w:eastAsia="宋体"/>
        </w:rPr>
        <w:t xml:space="preserve">，逆变换将多出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1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</m:oMath>
      <w:r>
        <w:rPr>
          <w:rFonts w:eastAsia="宋体"/>
        </w:rPr>
        <w:t>，后文频域抽样会专门说明。</w:t>
      </w:r>
    </w:p>
    <w:p>
      <w:pPr>
        <w:pStyle w:val="3"/>
        <w:pageBreakBefore w:val="0"/>
        <w:spacing w:before="400"/>
      </w:pPr>
      <w:bookmarkStart w:id="12" w:name="Topic12"/>
      <w:r>
        <w:rPr>
          <w:rFonts w:eastAsia="宋体"/>
        </w:rPr>
        <w:t>12 抽样 数字化与一般周期门控</w:t>
      </w:r>
      <w:bookmarkEnd w:id="12"/>
    </w:p>
    <w:p>
      <w:r>
        <w:rPr>
          <w:rFonts w:eastAsia="宋体"/>
        </w:rPr>
        <w:t xml:space="preserve">资料内容：讲义第 16—18 页。抽样使用周期函数或冲激列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p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 xml:space="preserve"> 对连续信号进行选择。</w:t>
      </w:r>
    </w:p>
    <w:p>
      <w:pPr>
        <w:keepLines/>
        <w:spacing w:line="264" w:lineRule="auto" w:after="120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f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p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</m:oMath>
      </m:oMathPara>
    </w:p>
    <w:p>
      <w:pPr>
        <w:keepNext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976000" cy="3361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6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6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jc w:val="center"/>
      </w:pPr>
      <w:r>
        <w:rPr>
          <w:rFonts w:eastAsia="宋体"/>
        </w:rPr>
        <w:t>图 12 教师原图 讲义第 16 页 抽样前后波形及三个问题</w:t>
      </w:r>
    </w:p>
    <w:p>
      <w:r>
        <w:rPr>
          <w:rFonts w:eastAsia="宋体"/>
        </w:rPr>
        <w:t>读图：依次对照原连续波形、抽样脉冲与输出；输出只在抽样作用的位置或窗口保留原信号。由图应提出三个问题：输出频谱怎样变化，原信号信息是否保留，怎样恢复。</w:t>
      </w:r>
    </w:p>
    <w:p>
      <w:pPr>
        <w:keepNext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976000" cy="2191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gital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19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jc w:val="center"/>
      </w:pPr>
      <w:r>
        <w:rPr>
          <w:rFonts w:eastAsia="宋体"/>
        </w:rPr>
        <w:t>图 13 根据讲义第 17 页重绘 抽样与数字化</w:t>
      </w:r>
    </w:p>
    <w:p>
      <w:r>
        <w:rPr>
          <w:rFonts w:eastAsia="宋体"/>
        </w:rPr>
        <w:t xml:space="preserve">补充讲解：抽样先把时间取为离散位置，量化再把幅值映射到有限等级，编码把等级表示为数字。样值序列记为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[</m:t>
        </m:r>
        <m:r>
          <w:rPr>
            <w:rFonts w:ascii="Cambria Math" w:hAnsi="Cambria Math" w:eastAsia="宋体" w:cs="Cambria Math"/>
            <w:sz w:val="23"/>
            <w:color w:val="283D4D"/>
          </w:rPr>
          <m:t>n</m:t>
        </m:r>
        <m:r>
          <w:rPr>
            <w:rFonts w:ascii="Cambria Math" w:hAnsi="Cambria Math" w:eastAsia="宋体" w:cs="Cambria Math"/>
            <w:sz w:val="23"/>
            <w:color w:val="283D4D"/>
          </w:rPr>
          <m:t>]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n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 xml:space="preserve">；它不等于连续时间广义函数 </w:t>
      </w:r>
      <m:oMath>
        <m:nary>
          <m:naryPr>
            <m:chr m:val="∑"/>
            <m:limLoc m:val="undOvr"/>
            <m:subHide m:val="1"/>
            <m:supHide m:val="1"/>
          </m:naryPr>
          <m:sub/>
          <m:sup/>
          <m:e/>
        </m:nary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[</m:t>
        </m:r>
        <m:r>
          <w:rPr>
            <w:rFonts w:ascii="Cambria Math" w:hAnsi="Cambria Math" w:eastAsia="宋体" w:cs="Cambria Math"/>
            <w:sz w:val="23"/>
            <w:color w:val="283D4D"/>
          </w:rPr>
          <m:t>n</m:t>
        </m:r>
        <m:r>
          <w:rPr>
            <w:rFonts w:ascii="Cambria Math" w:hAnsi="Cambria Math" w:eastAsia="宋体" w:cs="Cambria Math"/>
            <w:sz w:val="23"/>
            <w:color w:val="283D4D"/>
          </w:rPr>
          <m:t>]</m:t>
        </m:r>
        <m:r>
          <w:rPr>
            <w:rFonts w:ascii="Cambria Math" w:hAnsi="Cambria Math" w:eastAsia="宋体" w:cs="Cambria Math"/>
            <w:sz w:val="23"/>
            <w:color w:val="283D4D"/>
          </w:rPr>
          <m:t>δ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−</m:t>
        </m:r>
        <m:r>
          <w:rPr>
            <w:rFonts w:ascii="Cambria Math" w:hAnsi="Cambria Math" w:eastAsia="宋体" w:cs="Cambria Math"/>
            <w:sz w:val="23"/>
            <w:color w:val="283D4D"/>
          </w:rPr>
          <m:t>n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>。未量化的实数样值也不等于有限位数字信号。数字形式便于运算、加密、存储与抗干扰处理，但量化和实际采样器会引入误差，理想抽样定理本身不保证消除这些误差。</w:t>
      </w:r>
    </w:p>
    <w:p>
      <w:pPr>
        <w:pStyle w:val="4"/>
      </w:pPr>
      <w:r>
        <w:rPr>
          <w:rFonts w:eastAsia="宋体"/>
        </w:rPr>
        <w:t>12.1 一般周期抽样脉冲</w:t>
      </w:r>
    </w:p>
    <w:p>
      <w:r>
        <w:rPr>
          <w:rFonts w:eastAsia="宋体"/>
        </w:rPr>
        <w:t xml:space="preserve">令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p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 xml:space="preserve"> 的周期为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</m:oMath>
      <w:r>
        <w:rPr>
          <w:rFonts w:eastAsia="宋体"/>
        </w:rPr>
        <w:t>，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</m:oMath>
      <w:r>
        <w:rPr>
          <w:rFonts w:eastAsia="宋体"/>
        </w:rPr>
        <w:t>。其级数系数与变换为</w:t>
      </w:r>
    </w:p>
    <w:p>
      <w:pPr>
        <w:keepLines/>
        <w:spacing w:line="264" w:lineRule="auto" w:after="120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P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n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num>
            <m:den>
              <m:sSub>
                <m:e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s</m:t>
                  </m:r>
                </m:sub>
              </m:sSub>
            </m:den>
          </m:f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−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s</m:t>
                  </m:r>
                </m:sub>
              </m:s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/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2</m:t>
              </m:r>
            </m:sub>
            <m:sup>
              <m:sSub>
                <m:e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s</m:t>
                  </m:r>
                </m:sub>
              </m:s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/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2</m:t>
              </m:r>
            </m:sup>
            <m:e/>
          </m:nary>
          <m:r>
            <w:rPr>
              <w:rFonts w:ascii="Cambria Math" w:hAnsi="Cambria Math" w:eastAsia="宋体" w:cs="Cambria Math"/>
              <w:sz w:val="23"/>
              <w:color w:val="283D4D"/>
            </w:rPr>
            <m:t>p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j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n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s</m:t>
                  </m:r>
                </m:sub>
              </m:s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3"/>
              <w:color w:val="283D4D"/>
            </w:rPr>
            <m:t>d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</m:oMath>
      </m:oMathPara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  <w:color w:val="283D4D"/>
            </w:rPr>
            <m:t>P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2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π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n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=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p>
            <m:e/>
          </m:nary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P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n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δ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−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</m:oMath>
      </m:oMathPara>
    </w:p>
    <w:p>
      <w:r>
        <w:rPr>
          <w:rFonts w:eastAsia="宋体"/>
        </w:rPr>
        <w:t>利用时域乘积定理与冲激卷积的移位性质：</w:t>
      </w:r>
    </w:p>
    <w:p>
      <w:pPr>
        <w:keepLines/>
        <w:spacing w:line="264" w:lineRule="auto" w:after="120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2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π</m:t>
              </m:r>
            </m:den>
          </m:f>
          <m:r>
            <w:rPr>
              <w:rFonts w:ascii="Cambria Math" w:hAnsi="Cambria Math" w:eastAsia="宋体" w:cs="Cambria Math"/>
              <w:sz w:val="23"/>
              <w:color w:val="283D4D"/>
            </w:rPr>
            <m:t>[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F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*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P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]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n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=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p>
            <m:e/>
          </m:nary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P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n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F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−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</m:oMath>
      </m:oMathPara>
    </w:p>
    <w:p>
      <w:r>
        <w:rPr>
          <w:rFonts w:eastAsia="宋体"/>
        </w:rPr>
        <w:t xml:space="preserve">每个副本的中心相隔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</m:oMath>
      <w:r>
        <w:rPr>
          <w:rFonts w:eastAsia="宋体"/>
        </w:rPr>
        <w:t xml:space="preserve">；单个副本乘上常数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P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n</m:t>
            </m:r>
          </m:sub>
        </m:sSub>
      </m:oMath>
      <w:r>
        <w:rPr>
          <w:rFonts w:eastAsia="宋体"/>
        </w:rPr>
        <w:t>，形状保持，幅度和相位可能改变。不同副本重叠时，重叠部分要相加。</w:t>
      </w:r>
    </w:p>
    <w:p>
      <w:r>
        <w:rPr>
          <w:rFonts w:eastAsia="宋体"/>
          <w:b/>
        </w:rPr>
        <w:t xml:space="preserve">资料校核：讲义第 18 页“以抽样频率为周期重复”应理解为副本按等间距平移；由于权重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P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n</m:t>
            </m:r>
          </m:sub>
        </m:sSub>
      </m:oMath>
      <w:r>
        <w:rPr>
          <w:rFonts w:eastAsia="宋体"/>
        </w:rPr>
        <w:t xml:space="preserve"> 一般随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n</m:t>
        </m:r>
      </m:oMath>
      <w:r>
        <w:rPr>
          <w:rFonts w:eastAsia="宋体"/>
        </w:rPr>
        <w:t xml:space="preserve"> 变化，总频谱通常并不严格周期。只有单位冲激抽样等满足相应等权条件的情形，才能直接说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</m:oMath>
      <w:r>
        <w:rPr>
          <w:rFonts w:eastAsia="宋体"/>
        </w:rPr>
        <w:t xml:space="preserve"> 以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</m:oMath>
      <w:r>
        <w:rPr>
          <w:rFonts w:eastAsia="宋体"/>
        </w:rPr>
        <w:t xml:space="preserve"> 为周期。</w:t>
      </w:r>
    </w:p>
    <w:p>
      <w:pPr>
        <w:pStyle w:val="3"/>
        <w:pageBreakBefore w:val="0"/>
        <w:spacing w:before="400"/>
      </w:pPr>
      <w:bookmarkStart w:id="13" w:name="Topic13"/>
      <w:r>
        <w:rPr>
          <w:rFonts w:eastAsia="宋体"/>
        </w:rPr>
        <w:t>13 单位冲激抽样</w:t>
      </w:r>
      <w:bookmarkEnd w:id="13"/>
    </w:p>
    <w:p>
      <w:r>
        <w:rPr>
          <w:rFonts w:eastAsia="宋体"/>
        </w:rPr>
        <w:t>资料内容：讲义第 19 页。理想抽样采用单位冲激列，所有级数系数都相同。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  <w:color w:val="283D4D"/>
            </w:rPr>
            <m:t>p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n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=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3"/>
              <w:color w:val="283D4D"/>
            </w:rPr>
            <m:t>δ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−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,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    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P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n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num>
            <m:den>
              <m:sSub>
                <m:e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s</m:t>
                  </m:r>
                </m:sub>
              </m:sSub>
            </m:den>
          </m:f>
        </m:oMath>
      </m:oMathPara>
    </w:p>
    <w:p>
      <w:r>
        <w:rPr>
          <w:rFonts w:eastAsia="宋体"/>
        </w:rPr>
        <w:t>用筛选性质与一般门控公式分别得到时域和频域结果。</w:t>
      </w:r>
    </w:p>
    <w:p>
      <w:pPr>
        <w:keepLines/>
        <w:spacing w:line="264" w:lineRule="auto" w:after="120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n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=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3"/>
              <w:color w:val="283D4D"/>
            </w:rPr>
            <m:t>f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δ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−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</m:oMath>
      </m:oMathPara>
    </w:p>
    <w:p>
      <w:pPr>
        <w:keepLines/>
        <w:spacing w:line="264" w:lineRule="auto" w:after="120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num>
            <m:den>
              <m:sSub>
                <m:e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s</m:t>
                  </m:r>
                </m:sub>
              </m:sSub>
            </m:den>
          </m:f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n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=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3"/>
              <w:color w:val="283D4D"/>
            </w:rPr>
            <m:t>F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−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</m:oMath>
      </m:oMathPara>
    </w:p>
    <w:p>
      <w:pPr>
        <w:keepNext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976000" cy="3361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9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6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jc w:val="center"/>
      </w:pPr>
      <w:r>
        <w:rPr>
          <w:rFonts w:eastAsia="宋体"/>
        </w:rPr>
        <w:t>图 14 教师原图 讲义第 19 页 单位冲激抽样的三个时频图组</w:t>
      </w:r>
    </w:p>
    <w:p>
      <w:r>
        <w:rPr>
          <w:rFonts w:eastAsia="宋体"/>
        </w:rPr>
        <w:t xml:space="preserve">读图：第一组为原信号和原频谱；第二组为时间单位冲激列及其频域权重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</m:oMath>
      <w:r>
        <w:rPr>
          <w:rFonts w:eastAsia="宋体"/>
        </w:rPr>
        <w:t xml:space="preserve"> 的冲激列；第三组为加权样值冲激列和等幅频谱副本。原图各根抽样箭头的权重等于对应样值，频域副本整体放大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1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</m:oMath>
      <w:r>
        <w:rPr>
          <w:rFonts w:eastAsia="宋体"/>
        </w:rPr>
        <w:t>。</w:t>
      </w:r>
    </w:p>
    <w:p>
      <w:pPr>
        <w:pStyle w:val="4"/>
      </w:pPr>
      <w:r>
        <w:rPr>
          <w:rFonts w:eastAsia="宋体"/>
        </w:rPr>
        <w:t>13.1 为什么频谱严格周期</w:t>
      </w:r>
    </w:p>
    <w:p>
      <w:r>
        <w:rPr>
          <w:rFonts w:eastAsia="宋体"/>
        </w:rPr>
        <w:t xml:space="preserve">将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ω</m:t>
        </m:r>
      </m:oMath>
      <w:r>
        <w:rPr>
          <w:rFonts w:eastAsia="宋体"/>
        </w:rPr>
        <w:t xml:space="preserve"> 换成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ω</m:t>
        </m:r>
        <m:r>
          <w:rPr>
            <w:rFonts w:ascii="Cambria Math" w:hAnsi="Cambria Math" w:eastAsia="宋体" w:cs="Cambria Math"/>
            <w:sz w:val="23"/>
            <w:color w:val="283D4D"/>
          </w:rPr>
          <m:t>+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</m:oMath>
      <w:r>
        <w:rPr>
          <w:rFonts w:eastAsia="宋体"/>
        </w:rPr>
        <w:t xml:space="preserve">，并令求和指标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k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n</m:t>
        </m:r>
        <m:r>
          <w:rPr>
            <w:rFonts w:ascii="Cambria Math" w:hAnsi="Cambria Math" w:eastAsia="宋体" w:cs="Cambria Math"/>
            <w:sz w:val="23"/>
            <w:color w:val="283D4D"/>
          </w:rPr>
          <m:t>−</m:t>
        </m:r>
        <m:r>
          <w:rPr>
            <w:rFonts w:ascii="Cambria Math" w:hAnsi="Cambria Math" w:eastAsia="宋体" w:cs="Cambria Math"/>
            <w:sz w:val="23"/>
            <w:color w:val="283D4D"/>
          </w:rPr>
          <m:t>1</m:t>
        </m:r>
      </m:oMath>
      <w:r>
        <w:rPr>
          <w:rFonts w:eastAsia="宋体"/>
        </w:rPr>
        <w:t>，由于整数求和范围不变，得到</w:t>
      </w:r>
    </w:p>
    <w:p>
      <w:pPr>
        <w:keepLines/>
        <w:spacing w:line="264" w:lineRule="auto" w:after="120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+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</m:oMath>
      </m:oMathPara>
    </w:p>
    <w:p>
      <w:r>
        <w:rPr>
          <w:rFonts w:eastAsia="宋体"/>
        </w:rPr>
        <w:t xml:space="preserve">补充讲解：也可直接变换样值冲激列，得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nary>
          <m:naryPr>
            <m:chr m:val="∑"/>
            <m:limLoc m:val="undOvr"/>
            <m:subHide m:val="1"/>
            <m:supHide m:val="1"/>
          </m:naryPr>
          <m:sub/>
          <m:sup/>
          <m:e/>
        </m:nary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n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sSup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  <w:color w:val="283D4D"/>
              </w:rPr>
              <m:t>−</m:t>
            </m:r>
            <m:r>
              <w:rPr>
                <w:rFonts w:ascii="Cambria Math" w:hAnsi="Cambria Math" w:eastAsia="宋体" w:cs="Cambria Math"/>
                <w:sz w:val="23"/>
                <w:color w:val="283D4D"/>
              </w:rPr>
              <m:t>j</m:t>
            </m:r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  <m:r>
              <w:rPr>
                <w:rFonts w:ascii="Cambria Math" w:hAnsi="Cambria Math" w:eastAsia="宋体" w:cs="Cambria Math"/>
                <w:sz w:val="23"/>
                <w:color w:val="283D4D"/>
              </w:rPr>
              <m:t>n</m:t>
            </m:r>
            <m:sSub>
              <m:e>
                <m:r>
                  <w:rPr>
                    <w:rFonts w:ascii="Cambria Math" w:hAnsi="Cambria Math" w:eastAsia="宋体" w:cs="Cambria Math"/>
                    <w:sz w:val="23"/>
                    <w:color w:val="283D4D"/>
                  </w:rPr>
                  <m:t>T</m:t>
                </m:r>
              </m:e>
              <m:sub>
                <m:r>
                  <w:rPr>
                    <w:rFonts w:ascii="Cambria Math" w:hAnsi="Cambria Math" w:eastAsia="宋体" w:cs="Cambria Math"/>
                    <w:sz w:val="23"/>
                    <w:color w:val="283D4D"/>
                  </w:rPr>
                  <m:t>s</m:t>
                </m:r>
              </m:sub>
            </m:sSub>
          </m:sup>
        </m:sSup>
      </m:oMath>
      <w:r>
        <w:rPr>
          <w:rFonts w:eastAsia="宋体"/>
        </w:rPr>
        <w:t xml:space="preserve">；增加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</m:oMath>
      <w:r>
        <w:rPr>
          <w:rFonts w:eastAsia="宋体"/>
        </w:rPr>
        <w:t xml:space="preserve"> 时，每项额外相位为 </w:t>
      </w:r>
      <m:oMath>
        <m:sSup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  <w:color w:val="283D4D"/>
              </w:rPr>
              <m:t>−</m:t>
            </m:r>
            <m:r>
              <w:rPr>
                <w:rFonts w:ascii="Cambria Math" w:hAnsi="Cambria Math" w:eastAsia="宋体" w:cs="Cambria Math"/>
                <w:sz w:val="23"/>
                <w:color w:val="283D4D"/>
              </w:rPr>
              <m:t>j</m:t>
            </m:r>
            <m:r>
              <w:rPr>
                <w:rFonts w:ascii="Cambria Math" w:hAnsi="Cambria Math" w:eastAsia="宋体" w:cs="Cambria Math"/>
                <w:sz w:val="23"/>
                <w:color w:val="283D4D"/>
              </w:rPr>
              <m:t>2</m:t>
            </m:r>
            <m:r>
              <w:rPr>
                <w:rFonts w:ascii="Cambria Math" w:hAnsi="Cambria Math" w:eastAsia="宋体" w:cs="Cambria Math"/>
                <w:sz w:val="23"/>
                <w:color w:val="283D4D"/>
              </w:rPr>
              <m:t>π</m:t>
            </m:r>
            <m:r>
              <w:rPr>
                <w:rFonts w:ascii="Cambria Math" w:hAnsi="Cambria Math" w:eastAsia="宋体" w:cs="Cambria Math"/>
                <w:sz w:val="23"/>
                <w:color w:val="283D4D"/>
              </w:rPr>
              <m:t>n</m:t>
            </m:r>
          </m:sup>
        </m:sSup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1</m:t>
        </m:r>
      </m:oMath>
      <w:r>
        <w:rPr>
          <w:rFonts w:eastAsia="宋体"/>
        </w:rPr>
        <w:t>。这也说明频谱周期性来自等间隔时间位置，而不是“任何离散数据都有同一个固定周期”。</w:t>
      </w:r>
    </w:p>
    <w:p>
      <w:r>
        <w:rPr>
          <w:rFonts w:eastAsia="宋体"/>
        </w:rPr>
        <w:t>适用条件：原信号应在抽样位置有明确样值；本课的带限连续信号满足这一要求。若在跳变处抽样，需先约定点值；随意改变有限能量函数代表元的单点值会影响抽样定义。</w:t>
      </w:r>
    </w:p>
    <w:p>
      <w:pPr>
        <w:pStyle w:val="3"/>
        <w:pageBreakBefore w:val="0"/>
        <w:spacing w:before="400"/>
      </w:pPr>
      <w:bookmarkStart w:id="14" w:name="Topic14"/>
      <w:r>
        <w:rPr>
          <w:rFonts w:eastAsia="宋体"/>
        </w:rPr>
        <w:t>14 周期函数抽样的精细图解</w:t>
      </w:r>
      <w:bookmarkEnd w:id="14"/>
    </w:p>
    <w:p>
      <w:r>
        <w:rPr>
          <w:rFonts w:eastAsia="宋体"/>
        </w:rPr>
        <w:t>资料内容：讲义第 20 页几乎全部为图。保留完整图，并提供单脉冲与周期脉冲两栏放大，以避免漏读谱线和周期标注。</w:t>
      </w:r>
    </w:p>
    <w:p>
      <w:pPr>
        <w:keepNext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976000" cy="3361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0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6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jc w:val="center"/>
      </w:pPr>
      <w:r>
        <w:rPr>
          <w:rFonts w:eastAsia="宋体"/>
        </w:rPr>
        <w:t>图 15 教师原图 讲义第 20 页 单脉冲 周期脉冲及其冲激抽样总览</w:t>
      </w:r>
    </w:p>
    <w:p>
      <w:pPr>
        <w:keepNext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634532" cy="72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0-tim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34532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jc w:val="center"/>
      </w:pPr>
      <w:r>
        <w:rPr>
          <w:rFonts w:eastAsia="宋体"/>
        </w:rPr>
        <w:t>图 16 讲义第 20 页原图局部放大 单脉冲及其抽样</w:t>
      </w:r>
    </w:p>
    <w:p>
      <w:pPr>
        <w:keepNext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976000" cy="585937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0-freq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5859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jc w:val="center"/>
      </w:pPr>
      <w:r>
        <w:rPr>
          <w:rFonts w:eastAsia="宋体"/>
        </w:rPr>
        <w:t>图 17 讲义第 20 页原图局部放大 周期脉冲及其抽样</w:t>
      </w:r>
    </w:p>
    <w:p>
      <w:r>
        <w:rPr>
          <w:rFonts w:eastAsia="宋体"/>
        </w:rPr>
        <w:t>读图步骤一：先辨认单个矩形与周期矩形；前者通常是连续 Sa 频谱，后者是在谐波位置的冲激线谱。两者虽然共用单脉冲频谱包络，频谱对象却不同。</w:t>
      </w:r>
    </w:p>
    <w:p>
      <w:r>
        <w:rPr>
          <w:rFonts w:eastAsia="宋体"/>
        </w:rPr>
        <w:t xml:space="preserve">读图步骤二：再找冲激抽样后的时域箭头。单个矩形被抽样后只剩有限个非零样值，其频谱是有限个复指数相加，随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</m:oMath>
      <w:r>
        <w:rPr>
          <w:rFonts w:eastAsia="宋体"/>
        </w:rPr>
        <w:t xml:space="preserve"> 周期重复；周期矩形被抽样后保留周期性样值模式时，其频谱既有离散谱线又有抽样引起的周期重复。</w:t>
      </w:r>
    </w:p>
    <w:p>
      <w:r>
        <w:rPr>
          <w:rFonts w:eastAsia="宋体"/>
        </w:rPr>
        <w:t xml:space="preserve">读图步骤三：左栏是单脉冲及其抽样，右栏是周期脉冲及其抽样；每栏按时域、频域上下对应。核对周期与抽样间隔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,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</m:oMath>
      <w:r>
        <w:rPr>
          <w:rFonts w:eastAsia="宋体"/>
        </w:rPr>
        <w:t xml:space="preserve">，再看频域的谐波间隔与重复间隔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,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</m:oMath>
      <w:r>
        <w:rPr>
          <w:rFonts w:eastAsia="宋体"/>
        </w:rPr>
        <w:t xml:space="preserve">。线谱的每个副本仍按原权重平移并乘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1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</m:oMath>
      <w:r>
        <w:rPr>
          <w:rFonts w:eastAsia="宋体"/>
        </w:rPr>
        <w:t>；不同副本若落在同一频率，应合并权重。</w:t>
      </w:r>
    </w:p>
    <w:p>
      <w:r>
        <w:rPr>
          <w:rFonts w:eastAsia="宋体"/>
        </w:rPr>
        <w:t xml:space="preserve">补充讲解：图中周期函数抽样后出现重复样值模式，需要两种周期相容。若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M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N</m:t>
        </m:r>
      </m:oMath>
      <w:r>
        <w:rPr>
          <w:rFonts w:eastAsia="宋体"/>
        </w:rPr>
        <w:t xml:space="preserve"> 为正有理数且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M</m:t>
        </m:r>
        <m:r>
          <w:rPr>
            <w:rFonts w:ascii="Cambria Math" w:hAnsi="Cambria Math" w:eastAsia="宋体" w:cs="Cambria Math"/>
            <w:sz w:val="23"/>
            <w:color w:val="283D4D"/>
          </w:rPr>
          <m:t>,</m:t>
        </m:r>
        <m:r>
          <w:rPr>
            <w:rFonts w:ascii="Cambria Math" w:hAnsi="Cambria Math" w:eastAsia="宋体" w:cs="Cambria Math"/>
            <w:sz w:val="23"/>
            <w:color w:val="283D4D"/>
          </w:rPr>
          <m:t>N</m:t>
        </m:r>
      </m:oMath>
      <w:r>
        <w:rPr>
          <w:rFonts w:eastAsia="宋体"/>
        </w:rPr>
        <w:t xml:space="preserve"> 互素，则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N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M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</m:oMath>
      <w:r>
        <w:rPr>
          <w:rFonts w:eastAsia="宋体"/>
        </w:rPr>
        <w:t xml:space="preserve"> 是一个共同周期（不一定是最小周期）；若比值为无理数，一般不能断言抽样后的冲激列仍周期。</w:t>
      </w:r>
    </w:p>
    <w:p>
      <w:r>
        <w:rPr>
          <w:rFonts w:eastAsia="宋体"/>
        </w:rPr>
        <w:t xml:space="preserve">对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nary>
          <m:naryPr>
            <m:chr m:val="∑"/>
            <m:limLoc m:val="undOvr"/>
            <m:subHide m:val="1"/>
            <m:supHide m:val="1"/>
          </m:naryPr>
          <m:sub/>
          <m:sup/>
          <m:e/>
        </m:nary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k</m:t>
            </m:r>
          </m:sub>
        </m:sSub>
        <m:sSup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  <w:color w:val="283D4D"/>
              </w:rPr>
              <m:t>j</m:t>
            </m:r>
            <m:r>
              <w:rPr>
                <w:rFonts w:ascii="Cambria Math" w:hAnsi="Cambria Math" w:eastAsia="宋体" w:cs="Cambria Math"/>
                <w:sz w:val="23"/>
                <w:color w:val="283D4D"/>
              </w:rPr>
              <m:t>k</m:t>
            </m:r>
            <m:sSub>
              <m:e>
                <m:r>
                  <w:rPr>
                    <w:rFonts w:ascii="Cambria Math" w:hAnsi="Cambria Math" w:eastAsia="宋体" w:cs="Cambria Math"/>
                    <w:sz w:val="23"/>
                    <w:color w:val="283D4D"/>
                  </w:rPr>
                  <m:t>ω</m:t>
                </m:r>
              </m:e>
              <m:sub>
                <m:r>
                  <w:rPr>
                    <w:rFonts w:ascii="Cambria Math" w:hAnsi="Cambria Math" w:eastAsia="宋体" w:cs="Cambria Math"/>
                    <w:sz w:val="23"/>
                    <w:color w:val="283D4D"/>
                  </w:rPr>
                  <m:t>1</m:t>
                </m:r>
              </m:sub>
            </m:sSub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sup>
        </m:sSup>
      </m:oMath>
      <w:r>
        <w:rPr>
          <w:rFonts w:eastAsia="宋体"/>
        </w:rPr>
        <w:t>，直接代入抽样频谱公式可得</w:t>
      </w:r>
    </w:p>
    <w:p>
      <w:pPr>
        <w:keepLines/>
        <w:spacing w:line="264" w:lineRule="auto" w:after="120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2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π</m:t>
              </m:r>
            </m:num>
            <m:den>
              <m:sSub>
                <m:e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s</m:t>
                  </m:r>
                </m:sub>
              </m:sSub>
            </m:den>
          </m:f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n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=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p>
            <m:e/>
          </m:nary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k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=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p>
            <m:e/>
          </m:nary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k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δ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−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k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−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</m:oMath>
      </m:oMathPara>
    </w:p>
    <w:p>
      <w:r>
        <w:rPr>
          <w:rFonts w:eastAsia="宋体"/>
        </w:rPr>
        <w:t xml:space="preserve">这说明谱线可能位于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k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+</m:t>
        </m:r>
        <m:r>
          <w:rPr>
            <w:rFonts w:ascii="Cambria Math" w:hAnsi="Cambria Math" w:eastAsia="宋体" w:cs="Cambria Math"/>
            <w:sz w:val="23"/>
            <w:color w:val="283D4D"/>
          </w:rPr>
          <m:t>n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</m:oMath>
      <w:r>
        <w:rPr>
          <w:rFonts w:eastAsia="宋体"/>
        </w:rPr>
        <w:t>。在适当广义意义及收敛条件下使用；无理频率比时不能强行把所有谱线编号成某个固定基频的整数谐波。</w:t>
      </w:r>
    </w:p>
    <w:p>
      <w:pPr>
        <w:pStyle w:val="3"/>
        <w:pageBreakBefore w:val="0"/>
        <w:spacing w:before="400"/>
      </w:pPr>
      <w:bookmarkStart w:id="15" w:name="Topic15"/>
      <w:r>
        <w:rPr>
          <w:rFonts w:eastAsia="宋体"/>
        </w:rPr>
        <w:t>15 矩形脉冲抽样与归一化</w:t>
      </w:r>
      <w:bookmarkEnd w:id="15"/>
    </w:p>
    <w:p>
      <w:r>
        <w:rPr>
          <w:rFonts w:eastAsia="宋体"/>
        </w:rPr>
        <w:t xml:space="preserve">资料内容：讲义第 21—22 页。令单个矩形门的高度为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E</m:t>
        </m:r>
      </m:oMath>
      <w:r>
        <w:rPr>
          <w:rFonts w:eastAsia="宋体"/>
        </w:rPr>
        <w:t xml:space="preserve">、宽度为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τ</m:t>
        </m:r>
      </m:oMath>
      <w:r>
        <w:rPr>
          <w:rFonts w:eastAsia="宋体"/>
        </w:rPr>
        <w:t>，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&lt;</m:t>
        </m:r>
        <m:r>
          <w:rPr>
            <w:rFonts w:ascii="Cambria Math" w:hAnsi="Cambria Math" w:eastAsia="宋体" w:cs="Cambria Math"/>
            <w:sz w:val="23"/>
            <w:color w:val="283D4D"/>
          </w:rPr>
          <m:t>τ</m:t>
        </m:r>
        <m:r>
          <w:rPr>
            <w:rFonts w:ascii="Cambria Math" w:hAnsi="Cambria Math" w:eastAsia="宋体" w:cs="Cambria Math"/>
            <w:sz w:val="23"/>
            <w:color w:val="283D4D"/>
          </w:rPr>
          <m:t>&lt;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</m:oMath>
      <w:r>
        <w:rPr>
          <w:rFonts w:eastAsia="宋体"/>
        </w:rPr>
        <w:t>，中心位于抽样时刻。它与信号相乘，称为自然抽样或周期门控。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  <w:color w:val="283D4D"/>
            </w:rPr>
            <m:t>p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n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=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3"/>
              <w:color w:val="283D4D"/>
            </w:rPr>
            <m:t>E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r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τ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−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</m:oMath>
      </m:oMathPara>
    </w:p>
    <w:p>
      <w:pPr>
        <w:keepLines/>
        <w:spacing w:line="264" w:lineRule="auto" w:after="120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P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n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E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τ</m:t>
              </m:r>
            </m:num>
            <m:den>
              <m:sSub>
                <m:e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s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eastAsia="宋体" w:cs="Cambria Math"/>
              <w:sz w:val="23"/>
              <w:color w:val="283D4D"/>
            </w:rPr>
            <m:t>Sa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τ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/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2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</m:oMath>
      </m:oMathPara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  <w:color w:val="283D4D"/>
            </w:rPr>
            <m:t>P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2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π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E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τ</m:t>
              </m:r>
            </m:num>
            <m:den>
              <m:sSub>
                <m:e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s</m:t>
                  </m:r>
                </m:sub>
              </m:sSub>
            </m:den>
          </m:f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n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=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p>
            <m:e/>
          </m:nary>
          <m:r>
            <m:rPr>
              <m:sty m:val="p"/>
            </m:rPr>
            <w:rPr>
              <w:rFonts w:ascii="Cambria Math" w:hAnsi="Cambria Math" w:eastAsia="宋体" w:cs="Cambria Math"/>
              <w:sz w:val="23"/>
              <w:color w:val="283D4D"/>
            </w:rPr>
            <m:t>Sa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τ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/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2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δ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−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</m:oMath>
      </m:oMathPara>
    </w:p>
    <w:p>
      <w:pPr>
        <w:keepLines/>
        <w:spacing w:line="264" w:lineRule="auto" w:after="120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E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τ</m:t>
              </m:r>
            </m:num>
            <m:den>
              <m:sSub>
                <m:e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s</m:t>
                  </m:r>
                </m:sub>
              </m:sSub>
            </m:den>
          </m:f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n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=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p>
            <m:e/>
          </m:nary>
          <m:r>
            <m:rPr>
              <m:sty m:val="p"/>
            </m:rPr>
            <w:rPr>
              <w:rFonts w:ascii="Cambria Math" w:hAnsi="Cambria Math" w:eastAsia="宋体" w:cs="Cambria Math"/>
              <w:sz w:val="23"/>
              <w:color w:val="283D4D"/>
            </w:rPr>
            <m:t>Sa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τ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/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2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F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−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</m:oMath>
      </m:oMathPara>
    </w:p>
    <w:p>
      <w:pPr>
        <w:keepNext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976000" cy="3361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1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6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jc w:val="center"/>
      </w:pPr>
      <w:r>
        <w:rPr>
          <w:rFonts w:eastAsia="宋体"/>
        </w:rPr>
        <w:t>图 18 教师原图 讲义第 21 页 矩形门控及加权频谱副本</w:t>
      </w:r>
    </w:p>
    <w:p>
      <w:r>
        <w:rPr>
          <w:rFonts w:eastAsia="宋体"/>
        </w:rPr>
        <w:t xml:space="preserve">读图：每个时间窗口内仍能看见原信号的局部形状；频谱副本沿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n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</m:oMath>
      <w:r>
        <w:rPr>
          <w:rFonts w:eastAsia="宋体"/>
        </w:rPr>
        <w:t xml:space="preserve"> 分布，但不同编号的副本由 Sa 权重调节。这个权重是编号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n</m:t>
        </m:r>
      </m:oMath>
      <w:r>
        <w:rPr>
          <w:rFonts w:eastAsia="宋体"/>
        </w:rPr>
        <w:t xml:space="preserve"> 的函数，在同一副本内部是常数。</w:t>
      </w:r>
    </w:p>
    <w:p>
      <w:pPr>
        <w:pStyle w:val="4"/>
      </w:pPr>
      <w:r>
        <w:rPr>
          <w:rFonts w:eastAsia="宋体"/>
        </w:rPr>
        <w:t>15.1 与冲激抽样逐项比较</w:t>
      </w:r>
    </w:p>
    <w:p>
      <w:r>
        <w:rPr>
          <w:rFonts w:eastAsia="宋体"/>
        </w:rPr>
        <w:t>冲激抽样：每个时间脉冲面积为 1，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P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n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1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</m:oMath>
      <w:r>
        <w:rPr>
          <w:rFonts w:eastAsia="宋体"/>
        </w:rPr>
        <w:t>，所有频谱副本等权，整体频谱严格周期；时域输出只有样值冲激。</w:t>
      </w:r>
    </w:p>
    <w:p>
      <w:r>
        <w:rPr>
          <w:rFonts w:eastAsia="宋体"/>
        </w:rPr>
        <w:t xml:space="preserve">矩形门控：单个门面积为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E</m:t>
        </m:r>
        <m:r>
          <w:rPr>
            <w:rFonts w:ascii="Cambria Math" w:hAnsi="Cambria Math" w:eastAsia="宋体" w:cs="Cambria Math"/>
            <w:sz w:val="23"/>
            <w:color w:val="283D4D"/>
          </w:rPr>
          <m:t>τ</m:t>
        </m:r>
      </m:oMath>
      <w:r>
        <w:rPr>
          <w:rFonts w:eastAsia="宋体"/>
        </w:rPr>
        <w:t>，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P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n</m:t>
            </m:r>
          </m:sub>
        </m:sSub>
      </m:oMath>
      <w:r>
        <w:rPr>
          <w:rFonts w:eastAsia="宋体"/>
        </w:rPr>
        <w:t xml:space="preserve"> 含 Sa 因子；各副本通常不等权，整体频谱一般不周期。中心副本系数为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P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0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E</m:t>
        </m:r>
        <m:r>
          <w:rPr>
            <w:rFonts w:ascii="Cambria Math" w:hAnsi="Cambria Math" w:eastAsia="宋体" w:cs="Cambria Math"/>
            <w:sz w:val="23"/>
            <w:color w:val="283D4D"/>
          </w:rPr>
          <m:t>τ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</m:oMath>
      <w:r>
        <w:rPr>
          <w:rFonts w:eastAsia="宋体"/>
        </w:rPr>
        <w:t xml:space="preserve">。若原信号带限且副本互不重叠，恢复中心副本时需要低通增益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E</m:t>
        </m:r>
        <m:r>
          <w:rPr>
            <w:rFonts w:ascii="Cambria Math" w:hAnsi="Cambria Math" w:eastAsia="宋体" w:cs="Cambria Math"/>
            <w:sz w:val="23"/>
            <w:color w:val="283D4D"/>
          </w:rPr>
          <m:t>τ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>。</w:t>
      </w:r>
    </w:p>
    <w:p>
      <w:r>
        <w:rPr>
          <w:rFonts w:eastAsia="宋体"/>
          <w:b/>
        </w:rPr>
        <w:t>易错提醒：自然抽样窗口内随原函数变化，不等于“取一个样值后保持不变”的平顶抽样或零阶保持。保持器产生的频率响应与本节门控系数是不同问题。</w:t>
      </w:r>
    </w:p>
    <w:p>
      <w:pPr>
        <w:pStyle w:val="4"/>
      </w:pPr>
      <w:r>
        <w:rPr>
          <w:rFonts w:eastAsia="宋体"/>
        </w:rPr>
        <w:t>15.2 矩形怎样趋向单位冲激</w:t>
      </w:r>
    </w:p>
    <w:p>
      <w:r>
        <w:rPr>
          <w:rFonts w:eastAsia="宋体"/>
        </w:rPr>
        <w:t xml:space="preserve">补充讲解：若固定高度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E</m:t>
        </m:r>
      </m:oMath>
      <w:r>
        <w:rPr>
          <w:rFonts w:eastAsia="宋体"/>
        </w:rPr>
        <w:t xml:space="preserve">，令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τ</m:t>
        </m:r>
        <m:r>
          <w:rPr>
            <w:rFonts w:ascii="Cambria Math" w:hAnsi="Cambria Math" w:eastAsia="宋体" w:cs="Cambria Math"/>
            <w:sz w:val="23"/>
            <w:color w:val="283D4D"/>
          </w:rPr>
          <m:t>→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</m:oMath>
      <w:r>
        <w:rPr>
          <w:rFonts w:eastAsia="宋体"/>
        </w:rPr>
        <w:t xml:space="preserve">，每个门的面积趋于零，并不会得到单位冲激。要使其在广义意义下趋向单位冲激，需令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E</m:t>
        </m:r>
        <m:r>
          <w:rPr>
            <w:rFonts w:ascii="Cambria Math" w:hAnsi="Cambria Math" w:eastAsia="宋体" w:cs="Cambria Math"/>
            <w:sz w:val="23"/>
            <w:color w:val="283D4D"/>
          </w:rPr>
          <m:t>τ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1</m:t>
        </m:r>
      </m:oMath>
      <w:r>
        <w:rPr>
          <w:rFonts w:eastAsia="宋体"/>
        </w:rPr>
        <w:t xml:space="preserve">，即高度随宽度缩小而增大；此时固定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n</m:t>
        </m:r>
      </m:oMath>
      <w:r>
        <w:rPr>
          <w:rFonts w:eastAsia="宋体"/>
        </w:rPr>
        <w:t xml:space="preserve"> 下 Sa 因子趋于 1，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P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n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→</m:t>
        </m:r>
        <m:r>
          <w:rPr>
            <w:rFonts w:ascii="Cambria Math" w:hAnsi="Cambria Math" w:eastAsia="宋体" w:cs="Cambria Math"/>
            <w:sz w:val="23"/>
            <w:color w:val="283D4D"/>
          </w:rPr>
          <m:t>1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</m:oMath>
      <w:r>
        <w:rPr>
          <w:rFonts w:eastAsia="宋体"/>
        </w:rPr>
        <w:t>。</w:t>
      </w:r>
    </w:p>
    <w:p>
      <w:r>
        <w:rPr>
          <w:rFonts w:eastAsia="宋体"/>
        </w:rPr>
        <w:t xml:space="preserve">补充例题：高度 1、占空比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τ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1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4</m:t>
        </m:r>
      </m:oMath>
      <w:r>
        <w:rPr>
          <w:rFonts w:eastAsia="宋体"/>
        </w:rPr>
        <w:t xml:space="preserve"> 时，中心副本缩放为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1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4</m:t>
        </m:r>
      </m:oMath>
      <w:r>
        <w:rPr>
          <w:rFonts w:eastAsia="宋体"/>
        </w:rPr>
        <w:t xml:space="preserve">；第一副本系数为 </w:t>
      </w:r>
      <m:oMath>
        <m:r>
          <m:rPr>
            <m:sty m:val="p"/>
          </m:rPr>
          <w:rPr>
            <w:rFonts w:ascii="Cambria Math" w:hAnsi="Cambria Math" w:eastAsia="宋体" w:cs="Cambria Math"/>
            <w:sz w:val="23"/>
            <w:color w:val="283D4D"/>
          </w:rPr>
          <m:t>Sa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4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4</m:t>
        </m:r>
      </m:oMath>
      <w:r>
        <w:rPr>
          <w:rFonts w:eastAsia="宋体"/>
        </w:rPr>
        <w:t xml:space="preserve">，不是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1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4</m:t>
        </m:r>
      </m:oMath>
      <w:r>
        <w:rPr>
          <w:rFonts w:eastAsia="宋体"/>
        </w:rPr>
        <w:t xml:space="preserve">。第四副本系数为零，因为 </w:t>
      </w:r>
      <m:oMath>
        <m:r>
          <m:rPr>
            <m:sty m:val="p"/>
          </m:rPr>
          <w:rPr>
            <w:rFonts w:ascii="Cambria Math" w:hAnsi="Cambria Math" w:eastAsia="宋体" w:cs="Cambria Math"/>
            <w:sz w:val="23"/>
            <w:color w:val="283D4D"/>
          </w:rPr>
          <m:t>Sa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</m:oMath>
      <w:r>
        <w:rPr>
          <w:rFonts w:eastAsia="宋体"/>
        </w:rPr>
        <w:t>。</w:t>
      </w:r>
    </w:p>
    <w:p>
      <w:pPr>
        <w:pStyle w:val="3"/>
        <w:pageBreakBefore w:val="0"/>
        <w:spacing w:before="400"/>
      </w:pPr>
      <w:bookmarkStart w:id="16" w:name="Topic16"/>
      <w:r>
        <w:rPr>
          <w:rFonts w:eastAsia="宋体"/>
        </w:rPr>
        <w:t>16 频域抽样怎样导致时间重复</w:t>
      </w:r>
      <w:bookmarkEnd w:id="16"/>
    </w:p>
    <w:p>
      <w:r>
        <w:rPr>
          <w:rFonts w:eastAsia="宋体"/>
        </w:rPr>
        <w:t xml:space="preserve">资料内容：讲义第 23—24 页。这里抽取的是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 xml:space="preserve"> 在等间隔频率点的值。为避免与前面的抽样角频率混淆，令频域抽样间隔为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Δ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</m:oMath>
      <w:r>
        <w:rPr>
          <w:rFonts w:eastAsia="宋体"/>
        </w:rPr>
        <w:t xml:space="preserve">，对应时间重复周期为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Δ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</m:oMath>
      <w:r>
        <w:rPr>
          <w:rFonts w:eastAsia="宋体"/>
        </w:rPr>
        <w:t>。</w:t>
      </w:r>
    </w:p>
    <w:p>
      <w:pPr>
        <w:pStyle w:val="4"/>
      </w:pPr>
      <w:r>
        <w:rPr>
          <w:rFonts w:eastAsia="宋体"/>
        </w:rPr>
        <w:t>16.1 单位权重频域冲激列</w:t>
      </w:r>
    </w:p>
    <w:p>
      <w:pPr>
        <w:keepLines/>
        <w:spacing w:line="264" w:lineRule="auto" w:after="120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P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n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=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3"/>
              <w:color w:val="283D4D"/>
            </w:rPr>
            <m:t>δ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−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n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Δ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</m:oMath>
      </m:oMathPara>
    </w:p>
    <w:p>
      <w:pPr>
        <w:keepLines/>
        <w:spacing w:line="264" w:lineRule="auto" w:after="120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p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Δ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</m:den>
          </m:f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k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=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3"/>
              <w:color w:val="283D4D"/>
            </w:rPr>
            <m:t>δ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−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k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</m:oMath>
      </m:oMathPara>
    </w:p>
    <w:p>
      <w:r>
        <w:rPr>
          <w:rFonts w:eastAsia="宋体"/>
        </w:rPr>
        <w:t xml:space="preserve">来源：第 9 节的冲激列变换对除以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Δ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</m:oMath>
      <w:r>
        <w:rPr>
          <w:rFonts w:eastAsia="宋体"/>
        </w:rPr>
        <w:t xml:space="preserve">，或者直接做逆变换。这里的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1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Δ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</m:oMath>
      <w:r>
        <w:rPr>
          <w:rFonts w:eastAsia="宋体"/>
        </w:rPr>
        <w:t xml:space="preserve"> 不能省略。</w:t>
      </w:r>
    </w:p>
    <w:p>
      <w:r>
        <w:rPr>
          <w:rFonts w:eastAsia="宋体"/>
        </w:rPr>
        <w:t>频域抽样是乘法，用冲激筛选得到</w:t>
      </w:r>
    </w:p>
    <w:p>
      <w:pPr>
        <w:keepLines/>
        <w:spacing w:line="264" w:lineRule="auto" w:after="120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q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F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P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n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=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3"/>
              <w:color w:val="283D4D"/>
            </w:rPr>
            <m:t>F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n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Δ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δ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−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n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Δ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</m:oMath>
      </m:oMathPara>
    </w:p>
    <w:p>
      <w:r>
        <w:rPr>
          <w:rFonts w:eastAsia="宋体"/>
        </w:rPr>
        <w:t>频域乘法的逆变换是时域卷积，所以</w:t>
      </w:r>
    </w:p>
    <w:p>
      <w:pPr>
        <w:keepLines/>
        <w:spacing w:line="264" w:lineRule="auto" w:after="120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q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f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*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p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Δ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</m:den>
          </m:f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k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=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3"/>
              <w:color w:val="283D4D"/>
            </w:rPr>
            <m:t>f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−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k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</m:oMath>
      </m:oMathPara>
    </w:p>
    <w:p>
      <w:r>
        <w:rPr>
          <w:rFonts w:eastAsia="宋体"/>
        </w:rPr>
        <w:t xml:space="preserve">结果解释：原时间波形以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</m:oMath>
      <w:r>
        <w:rPr>
          <w:rFonts w:eastAsia="宋体"/>
        </w:rPr>
        <w:t xml:space="preserve"> 为间隔平移相加，且整体缩放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1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Δ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</m:oMath>
      <w:r>
        <w:rPr>
          <w:rFonts w:eastAsia="宋体"/>
        </w:rPr>
        <w:t>。若时间副本重叠，重叠区域的数值相加，会丢失分离原副本所需的信息。</w:t>
      </w:r>
    </w:p>
    <w:p>
      <w:pPr>
        <w:keepNext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976000" cy="3361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4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6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jc w:val="center"/>
      </w:pPr>
      <w:r>
        <w:rPr>
          <w:rFonts w:eastAsia="宋体"/>
        </w:rPr>
        <w:t>图 19 教师原图 讲义第 24 页 频域抽样与时域周期延拓</w:t>
      </w:r>
    </w:p>
    <w:p>
      <w:r>
        <w:rPr>
          <w:rFonts w:eastAsia="宋体"/>
        </w:rPr>
        <w:t xml:space="preserve">读图：先看频域一侧的原谱、单位冲激列及其乘积；沿 IFT 箭头看各自逆变换。频域相乘在时域变成卷积；时间冲激列旁的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1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</m:oMath>
      <w:r>
        <w:rPr>
          <w:rFonts w:eastAsia="宋体"/>
        </w:rPr>
        <w:t xml:space="preserve"> 就是本节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1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Δ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</m:oMath>
      <w:r>
        <w:rPr>
          <w:rFonts w:eastAsia="宋体"/>
        </w:rPr>
        <w:t>。下方周期波形的每个副本也带同样缩放。</w:t>
      </w:r>
    </w:p>
    <w:p>
      <w:pPr>
        <w:pStyle w:val="4"/>
      </w:pPr>
      <w:r>
        <w:rPr>
          <w:rFonts w:eastAsia="宋体"/>
        </w:rPr>
        <w:t>16.2 两种常用归一化写法</w:t>
      </w:r>
    </w:p>
    <w:p>
      <w:r>
        <w:rPr>
          <w:rFonts w:eastAsia="宋体"/>
        </w:rPr>
        <w:t xml:space="preserve">补充讲解：若使用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Δ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  <m:nary>
          <m:naryPr>
            <m:chr m:val="∑"/>
            <m:limLoc m:val="undOvr"/>
            <m:subHide m:val="1"/>
            <m:supHide m:val="1"/>
          </m:naryPr>
          <m:sub/>
          <m:sup/>
          <m:e/>
        </m:nary>
        <m:r>
          <w:rPr>
            <w:rFonts w:ascii="Cambria Math" w:hAnsi="Cambria Math" w:eastAsia="宋体" w:cs="Cambria Math"/>
            <w:sz w:val="23"/>
            <w:color w:val="283D4D"/>
          </w:rPr>
          <m:t>δ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  <m:r>
          <w:rPr>
            <w:rFonts w:ascii="Cambria Math" w:hAnsi="Cambria Math" w:eastAsia="宋体" w:cs="Cambria Math"/>
            <w:sz w:val="23"/>
            <w:color w:val="283D4D"/>
          </w:rPr>
          <m:t>−</m:t>
        </m:r>
        <m:r>
          <w:rPr>
            <w:rFonts w:ascii="Cambria Math" w:hAnsi="Cambria Math" w:eastAsia="宋体" w:cs="Cambria Math"/>
            <w:sz w:val="23"/>
            <w:color w:val="283D4D"/>
          </w:rPr>
          <m:t>n</m:t>
        </m:r>
        <m:r>
          <w:rPr>
            <w:rFonts w:ascii="Cambria Math" w:hAnsi="Cambria Math" w:eastAsia="宋体" w:cs="Cambria Math"/>
            <w:sz w:val="23"/>
            <w:color w:val="283D4D"/>
          </w:rPr>
          <m:t>Δ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 xml:space="preserve"> 作为频域抽样列，则时间结果恰为 </w:t>
      </w:r>
      <m:oMath>
        <m:nary>
          <m:naryPr>
            <m:chr m:val="∑"/>
            <m:limLoc m:val="undOvr"/>
            <m:subHide m:val="1"/>
            <m:supHide m:val="1"/>
          </m:naryPr>
          <m:sub/>
          <m:sup/>
          <m:e/>
        </m:nary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−</m:t>
        </m:r>
        <m:r>
          <w:rPr>
            <w:rFonts w:ascii="Cambria Math" w:hAnsi="Cambria Math" w:eastAsia="宋体" w:cs="Cambria Math"/>
            <w:sz w:val="23"/>
            <w:color w:val="283D4D"/>
          </w:rPr>
          <m:t>k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>，没有整体缩放。它与单位权重版本都正确，但必须说明采用哪一种，不能前后混用。</w:t>
      </w:r>
    </w:p>
    <w:p>
      <w:r>
        <w:rPr>
          <w:rFonts w:eastAsia="宋体"/>
          <w:b/>
        </w:rPr>
        <w:t xml:space="preserve">易错提醒：讲义中频域间隔叫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</m:oMath>
      <w:r>
        <w:rPr>
          <w:rFonts w:eastAsia="宋体"/>
        </w:rPr>
        <w:t xml:space="preserve">，不是普通频率 Hz。换成普通频率间隔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Δ</m:t>
        </m:r>
        <m:r>
          <w:rPr>
            <w:rFonts w:ascii="Cambria Math" w:hAnsi="Cambria Math" w:eastAsia="宋体" w:cs="Cambria Math"/>
            <w:sz w:val="23"/>
            <w:color w:val="283D4D"/>
          </w:rPr>
          <m:t>ν</m:t>
        </m:r>
      </m:oMath>
      <w:r>
        <w:rPr>
          <w:rFonts w:eastAsia="宋体"/>
        </w:rPr>
        <w:t xml:space="preserve"> 后，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Δ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Δ</m:t>
        </m:r>
        <m:r>
          <w:rPr>
            <w:rFonts w:ascii="Cambria Math" w:hAnsi="Cambria Math" w:eastAsia="宋体" w:cs="Cambria Math"/>
            <w:sz w:val="23"/>
            <w:color w:val="283D4D"/>
          </w:rPr>
          <m:t>ν</m:t>
        </m:r>
      </m:oMath>
      <w:r>
        <w:rPr>
          <w:rFonts w:eastAsia="宋体"/>
        </w:rPr>
        <w:t>，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1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Δ</m:t>
        </m:r>
        <m:r>
          <w:rPr>
            <w:rFonts w:ascii="Cambria Math" w:hAnsi="Cambria Math" w:eastAsia="宋体" w:cs="Cambria Math"/>
            <w:sz w:val="23"/>
            <w:color w:val="283D4D"/>
          </w:rPr>
          <m:t>ν</m:t>
        </m:r>
      </m:oMath>
      <w:r>
        <w:rPr>
          <w:rFonts w:eastAsia="宋体"/>
        </w:rPr>
        <w:t>。</w:t>
      </w:r>
    </w:p>
    <w:p>
      <w:pPr>
        <w:pStyle w:val="3"/>
        <w:pageBreakBefore w:val="0"/>
        <w:spacing w:before="400"/>
      </w:pPr>
      <w:bookmarkStart w:id="17" w:name="Topic17"/>
      <w:r>
        <w:rPr>
          <w:rFonts w:eastAsia="宋体"/>
        </w:rPr>
        <w:t>17 连续 离散 周期关系总览</w:t>
      </w:r>
      <w:bookmarkEnd w:id="17"/>
    </w:p>
    <w:p>
      <w:r>
        <w:rPr>
          <w:rFonts w:eastAsia="宋体"/>
        </w:rPr>
        <w:t>资料内容：对应讲义第 25—26 页，下面重绘两个方向的关系，并补全系数。</w:t>
      </w:r>
    </w:p>
    <w:p>
      <w:pPr>
        <w:keepNext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976000" cy="21912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tions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19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jc w:val="center"/>
      </w:pPr>
      <w:r>
        <w:rPr>
          <w:rFonts w:eastAsia="宋体"/>
        </w:rPr>
        <w:t>图 20 根据讲义第 26 页重绘 抽样与周期重复的两个方向</w:t>
      </w:r>
    </w:p>
    <w:p>
      <w:r>
        <w:rPr>
          <w:rFonts w:eastAsia="宋体"/>
        </w:rPr>
        <w:t>时域周期化：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p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nary>
          <m:naryPr>
            <m:chr m:val="∑"/>
            <m:limLoc m:val="undOvr"/>
            <m:subHide m:val="1"/>
            <m:supHide m:val="1"/>
          </m:naryPr>
          <m:sub/>
          <m:sup/>
          <m:e/>
        </m:nary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0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−</m:t>
        </m:r>
        <m:r>
          <w:rPr>
            <w:rFonts w:ascii="Cambria Math" w:hAnsi="Cambria Math" w:eastAsia="宋体" w:cs="Cambria Math"/>
            <w:sz w:val="23"/>
            <w:color w:val="283D4D"/>
          </w:rPr>
          <m:t>k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 xml:space="preserve">，频域变成间隔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</m:oMath>
      <w:r>
        <w:rPr>
          <w:rFonts w:eastAsia="宋体"/>
        </w:rPr>
        <w:t xml:space="preserve"> 的冲激谱，权重为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0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n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>。</w:t>
      </w:r>
    </w:p>
    <w:p>
      <w:r>
        <w:rPr>
          <w:rFonts w:eastAsia="宋体"/>
        </w:rPr>
        <w:t>时域单位冲激抽样：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nary>
          <m:naryPr>
            <m:chr m:val="∑"/>
            <m:limLoc m:val="undOvr"/>
            <m:subHide m:val="1"/>
            <m:supHide m:val="1"/>
          </m:naryPr>
          <m:sub/>
          <m:sup/>
          <m:e/>
        </m:nary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n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δ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−</m:t>
        </m:r>
        <m:r>
          <w:rPr>
            <w:rFonts w:ascii="Cambria Math" w:hAnsi="Cambria Math" w:eastAsia="宋体" w:cs="Cambria Math"/>
            <w:sz w:val="23"/>
            <w:color w:val="283D4D"/>
          </w:rPr>
          <m:t>n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 xml:space="preserve">，频域为间隔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</m:oMath>
      <w:r>
        <w:rPr>
          <w:rFonts w:eastAsia="宋体"/>
        </w:rPr>
        <w:t xml:space="preserve"> 的等权平移叠加，总缩放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1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</m:oMath>
      <w:r>
        <w:rPr>
          <w:rFonts w:eastAsia="宋体"/>
        </w:rPr>
        <w:t>。</w:t>
      </w:r>
    </w:p>
    <w:p>
      <w:r>
        <w:rPr>
          <w:rFonts w:eastAsia="宋体"/>
        </w:rPr>
        <w:t>频域单位冲激抽样：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q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nary>
          <m:naryPr>
            <m:chr m:val="∑"/>
            <m:limLoc m:val="undOvr"/>
            <m:subHide m:val="1"/>
            <m:supHide m:val="1"/>
          </m:naryPr>
          <m:sub/>
          <m:sup/>
          <m:e/>
        </m:nary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n</m:t>
        </m:r>
        <m:r>
          <w:rPr>
            <w:rFonts w:ascii="Cambria Math" w:hAnsi="Cambria Math" w:eastAsia="宋体" w:cs="Cambria Math"/>
            <w:sz w:val="23"/>
            <w:color w:val="283D4D"/>
          </w:rPr>
          <m:t>Δ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δ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  <m:r>
          <w:rPr>
            <w:rFonts w:ascii="Cambria Math" w:hAnsi="Cambria Math" w:eastAsia="宋体" w:cs="Cambria Math"/>
            <w:sz w:val="23"/>
            <w:color w:val="283D4D"/>
          </w:rPr>
          <m:t>−</m:t>
        </m:r>
        <m:r>
          <w:rPr>
            <w:rFonts w:ascii="Cambria Math" w:hAnsi="Cambria Math" w:eastAsia="宋体" w:cs="Cambria Math"/>
            <w:sz w:val="23"/>
            <w:color w:val="283D4D"/>
          </w:rPr>
          <m:t>n</m:t>
        </m:r>
        <m:r>
          <w:rPr>
            <w:rFonts w:ascii="Cambria Math" w:hAnsi="Cambria Math" w:eastAsia="宋体" w:cs="Cambria Math"/>
            <w:sz w:val="23"/>
            <w:color w:val="283D4D"/>
          </w:rPr>
          <m:t>Δ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 xml:space="preserve">，时间波形以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Δ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</m:oMath>
      <w:r>
        <w:rPr>
          <w:rFonts w:eastAsia="宋体"/>
        </w:rPr>
        <w:t xml:space="preserve"> 周期重复，总缩放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1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Δ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</m:oMath>
      <w:r>
        <w:rPr>
          <w:rFonts w:eastAsia="宋体"/>
        </w:rPr>
        <w:t>。</w:t>
      </w:r>
    </w:p>
    <w:p>
      <w:r>
        <w:rPr>
          <w:rFonts w:eastAsia="宋体"/>
        </w:rPr>
        <w:t>补充讲解：时域和频域可以同时具有离散与周期特征，例如周期冲激列；不要把“周期”和“离散”看成互斥类别。“连续频谱”通常说的是频率变量连续、没有冲激线谱，不保证频谱函数处处连续。</w:t>
      </w:r>
    </w:p>
    <w:p>
      <w:r>
        <w:rPr>
          <w:rFonts w:eastAsia="宋体"/>
          <w:b/>
        </w:rPr>
        <w:t>资料校核：讲义第 25 页的“抽样信号对应周期频谱”在这里限定为等间隔单位冲激抽样；第 15 节的一般矩形门控输出不满足同样的等权周期结论。</w:t>
      </w:r>
    </w:p>
    <w:p>
      <w:pPr>
        <w:pStyle w:val="3"/>
        <w:pageBreakBefore w:val="0"/>
        <w:spacing w:before="400"/>
      </w:pPr>
      <w:bookmarkStart w:id="18" w:name="Topic18"/>
      <w:r>
        <w:rPr>
          <w:rFonts w:eastAsia="宋体"/>
        </w:rPr>
        <w:t>18 理想抽样与恢复系统</w:t>
      </w:r>
      <w:bookmarkEnd w:id="18"/>
    </w:p>
    <w:p>
      <w:r>
        <w:rPr>
          <w:rFonts w:eastAsia="宋体"/>
        </w:rPr>
        <w:t>资料内容：讲义第 27 页。系统先用冲激列抽样，再用理想低通滤波器选取未重叠的中心频谱。</w:t>
      </w:r>
    </w:p>
    <w:p>
      <w:pPr>
        <w:keepNext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976000" cy="21912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very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2191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jc w:val="center"/>
      </w:pPr>
      <w:r>
        <w:rPr>
          <w:rFonts w:eastAsia="宋体"/>
        </w:rPr>
        <w:t>图 21 根据讲义第 27 页重绘 抽样与理想低通恢复</w:t>
      </w:r>
    </w:p>
    <w:p>
      <w:r>
        <w:rPr>
          <w:rFonts w:eastAsia="宋体"/>
        </w:rPr>
        <w:t xml:space="preserve">读图：乘法节点完成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p</m:t>
        </m:r>
      </m:oMath>
      <w:r>
        <w:rPr>
          <w:rFonts w:eastAsia="宋体"/>
        </w:rPr>
        <w:t xml:space="preserve">；恢复滤波器是线性时不变系统，频域输出为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r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H</m:t>
        </m:r>
      </m:oMath>
      <w:r>
        <w:rPr>
          <w:rFonts w:eastAsia="宋体"/>
        </w:rPr>
        <w:t xml:space="preserve">，时域输出为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r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*</m:t>
        </m:r>
        <m:r>
          <w:rPr>
            <w:rFonts w:ascii="Cambria Math" w:hAnsi="Cambria Math" w:eastAsia="宋体" w:cs="Cambria Math"/>
            <w:sz w:val="23"/>
            <w:color w:val="283D4D"/>
          </w:rPr>
          <m:t>h</m:t>
        </m:r>
      </m:oMath>
      <w:r>
        <w:rPr>
          <w:rFonts w:eastAsia="宋体"/>
        </w:rPr>
        <w:t>。同一个系统操作在两个域中表示不同，不能混写。</w:t>
      </w:r>
    </w:p>
    <w:p>
      <w:pPr>
        <w:pStyle w:val="4"/>
      </w:pPr>
      <w:r>
        <w:rPr>
          <w:rFonts w:eastAsia="宋体"/>
        </w:rPr>
        <w:t>18.1 为什么通带增益等于抽样周期</w:t>
      </w:r>
    </w:p>
    <w:p>
      <w:r>
        <w:rPr>
          <w:rFonts w:eastAsia="宋体"/>
        </w:rPr>
        <w:t xml:space="preserve">设原谱在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|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  <m:r>
          <w:rPr>
            <w:rFonts w:ascii="Cambria Math" w:hAnsi="Cambria Math" w:eastAsia="宋体" w:cs="Cambria Math"/>
            <w:sz w:val="23"/>
            <w:color w:val="283D4D"/>
          </w:rPr>
          <m:t>|</m:t>
        </m:r>
        <m:r>
          <w:rPr>
            <w:rFonts w:ascii="Cambria Math" w:hAnsi="Cambria Math" w:eastAsia="宋体" w:cs="Cambria Math"/>
            <w:sz w:val="23"/>
            <w:color w:val="283D4D"/>
          </w:rPr>
          <m:t>&gt;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m</m:t>
            </m:r>
          </m:sub>
        </m:sSub>
      </m:oMath>
      <w:r>
        <w:rPr>
          <w:rFonts w:eastAsia="宋体"/>
        </w:rPr>
        <w:t xml:space="preserve"> 为零，且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&gt;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m</m:t>
            </m:r>
          </m:sub>
        </m:sSub>
      </m:oMath>
      <w:r>
        <w:rPr>
          <w:rFonts w:eastAsia="宋体"/>
        </w:rPr>
        <w:t xml:space="preserve">。中心副本是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</m:oMath>
      <w:r>
        <w:rPr>
          <w:rFonts w:eastAsia="宋体"/>
        </w:rPr>
        <w:t xml:space="preserve">；取低通通带增益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</m:oMath>
      <w:r>
        <w:rPr>
          <w:rFonts w:eastAsia="宋体"/>
        </w:rPr>
        <w:t xml:space="preserve"> 才能恢复原来的幅度。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  <w:color w:val="283D4D"/>
            </w:rPr>
            <m:t>H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  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|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|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&lt;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c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,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    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H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0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  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|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|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&gt;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c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</m:oMath>
      </m:oMathPara>
    </w:p>
    <w:p>
      <w:pPr>
        <w:keepLines/>
        <w:spacing w:line="264" w:lineRule="auto" w:after="120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m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&lt;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c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&lt;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m</m:t>
              </m:r>
            </m:sub>
          </m:sSub>
        </m:oMath>
      </m:oMathPara>
    </w:p>
    <w:p>
      <w:r>
        <w:rPr>
          <w:rFonts w:eastAsia="宋体"/>
        </w:rPr>
        <w:t xml:space="preserve">这个截止频率区间同时保证保留整个原频带、排除邻近副本。讲义采用对称选择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c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</m:oMath>
      <w:r>
        <w:rPr>
          <w:rFonts w:eastAsia="宋体"/>
        </w:rPr>
        <w:t>，满足上述严格不等式。频率边界没有能量或冲激时，个别端点定义通常不影响恢复；若边缘有冲激，必须单独分析通带边界。</w:t>
      </w:r>
    </w:p>
    <w:p>
      <w:r>
        <w:rPr>
          <w:rFonts w:eastAsia="宋体"/>
        </w:rPr>
        <w:t xml:space="preserve">在通带内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r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F</m:t>
        </m:r>
      </m:oMath>
      <w:r>
        <w:rPr>
          <w:rFonts w:eastAsia="宋体"/>
        </w:rPr>
        <w:t xml:space="preserve">，通带外两者均为零，故恢复成功。若错误地把增益取为 1，输出幅度整体成为原来的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1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</m:oMath>
      <w:r>
        <w:rPr>
          <w:rFonts w:eastAsia="宋体"/>
        </w:rPr>
        <w:t>。</w:t>
      </w:r>
    </w:p>
    <w:p>
      <w:r>
        <w:rPr>
          <w:rFonts w:eastAsia="宋体"/>
        </w:rPr>
        <w:t>适用条件：无限长、精确等间隔样值，严格带限原信号以及理想低通。理想低通的冲激响应双边无限延伸，不能由有限长、严格实时的因果系统精确实现。实际工程采用抗混叠滤波、足够高的采样率和近似重建，误差另行评估。</w:t>
      </w:r>
    </w:p>
    <w:p>
      <w:pPr>
        <w:pStyle w:val="4"/>
      </w:pPr>
      <w:r>
        <w:rPr>
          <w:rFonts w:eastAsia="宋体"/>
        </w:rPr>
        <w:t>18.2 讲义中的测试信号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  <w:color w:val="283D4D"/>
            </w:rPr>
            <m:t>f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E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[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1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+</m:t>
          </m:r>
          <m:r>
            <m:rPr>
              <m:sty m:val="p"/>
            </m:rPr>
            <w:rPr>
              <w:rFonts w:ascii="Cambria Math" w:hAnsi="Cambria Math" w:eastAsia="宋体" w:cs="Cambria Math"/>
              <w:sz w:val="23"/>
              <w:color w:val="283D4D"/>
            </w:rPr>
            <m:t>cos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]</m:t>
          </m:r>
        </m:oMath>
      </m:oMathPara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  <w:color w:val="283D4D"/>
            </w:rPr>
            <m:t>F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2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π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E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δ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+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π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E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δ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+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π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E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δ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+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</m:oMath>
      </m:oMathPara>
    </w:p>
    <w:p>
      <w:r>
        <w:rPr>
          <w:rFonts w:eastAsia="宋体"/>
        </w:rPr>
        <w:t xml:space="preserve">它有直流与一对余弦谱线，最高角频率为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</m:oMath>
      <w:r>
        <w:rPr>
          <w:rFonts w:eastAsia="宋体"/>
        </w:rPr>
        <w:t>。下面两节用同一个信号比较无混叠与有混叠情形。</w:t>
      </w:r>
    </w:p>
    <w:p>
      <w:pPr>
        <w:pStyle w:val="3"/>
        <w:pageBreakBefore w:val="0"/>
        <w:spacing w:before="400"/>
      </w:pPr>
      <w:bookmarkStart w:id="19" w:name="Topic19"/>
      <w:r>
        <w:rPr>
          <w:rFonts w:eastAsia="宋体"/>
        </w:rPr>
        <w:t>19 无失真恢复的五组图</w:t>
      </w:r>
      <w:bookmarkEnd w:id="19"/>
    </w:p>
    <w:p>
      <w:r>
        <w:rPr>
          <w:rFonts w:eastAsia="宋体"/>
        </w:rPr>
        <w:t xml:space="preserve">资料内容：讲义第 28 页。假设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&gt;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</m:oMath>
      <w:r>
        <w:rPr>
          <w:rFonts w:eastAsia="宋体"/>
        </w:rPr>
        <w:t xml:space="preserve">，低通截止为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</m:oMath>
      <w:r>
        <w:rPr>
          <w:rFonts w:eastAsia="宋体"/>
        </w:rPr>
        <w:t xml:space="preserve">、通带增益为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</m:oMath>
      <w:r>
        <w:rPr>
          <w:rFonts w:eastAsia="宋体"/>
        </w:rPr>
        <w:t>。</w:t>
      </w:r>
    </w:p>
    <w:p>
      <w:pPr>
        <w:keepNext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976000" cy="3361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8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6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jc w:val="center"/>
      </w:pPr>
      <w:r>
        <w:rPr>
          <w:rFonts w:eastAsia="宋体"/>
        </w:rPr>
        <w:t>图 22 教师原图 讲义第 28 页 无失真抽样与恢复完整五组图</w:t>
      </w:r>
    </w:p>
    <w:p>
      <w:pPr>
        <w:keepNext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976000" cy="679091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8-tim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6790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jc w:val="center"/>
      </w:pPr>
      <w:r>
        <w:rPr>
          <w:rFonts w:eastAsia="宋体"/>
        </w:rPr>
        <w:t>图 23 讲义第 28 页原图局部放大 时域五组波形</w:t>
      </w:r>
    </w:p>
    <w:p>
      <w:pPr>
        <w:keepNext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868679" cy="720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8-freq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68679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jc w:val="center"/>
      </w:pPr>
      <w:r>
        <w:rPr>
          <w:rFonts w:eastAsia="宋体"/>
        </w:rPr>
        <w:t>图 24 讲义第 28 页原图局部放大 频域五组谱图</w:t>
      </w:r>
    </w:p>
    <w:p>
      <w:r>
        <w:rPr>
          <w:rFonts w:eastAsia="宋体"/>
        </w:rPr>
        <w:t xml:space="preserve">第一行看原信号：时间峰值为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E</m:t>
        </m:r>
      </m:oMath>
      <w:r>
        <w:rPr>
          <w:rFonts w:eastAsia="宋体"/>
        </w:rPr>
        <w:t xml:space="preserve">，平均值为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E</m:t>
        </m:r>
      </m:oMath>
      <w:r>
        <w:rPr>
          <w:rFonts w:eastAsia="宋体"/>
        </w:rPr>
        <w:t xml:space="preserve">；频域的直流冲激权重为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E</m:t>
        </m:r>
      </m:oMath>
      <w:r>
        <w:rPr>
          <w:rFonts w:eastAsia="宋体"/>
        </w:rPr>
        <w:t xml:space="preserve">，正、负频率权重均为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E</m:t>
        </m:r>
      </m:oMath>
      <w:r>
        <w:rPr>
          <w:rFonts w:eastAsia="宋体"/>
        </w:rPr>
        <w:t>。这三个数不应直接与时域峰高混同。</w:t>
      </w:r>
    </w:p>
    <w:p>
      <w:r>
        <w:rPr>
          <w:rFonts w:eastAsia="宋体"/>
        </w:rPr>
        <w:t xml:space="preserve">第二行看抽样器：时间冲激权重为 1，间隔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</m:oMath>
      <w:r>
        <w:rPr>
          <w:rFonts w:eastAsia="宋体"/>
        </w:rPr>
        <w:t xml:space="preserve">；频域冲激权重为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</m:oMath>
      <w:r>
        <w:rPr>
          <w:rFonts w:eastAsia="宋体"/>
        </w:rPr>
        <w:t xml:space="preserve">，间隔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</m:oMath>
      <w:r>
        <w:rPr>
          <w:rFonts w:eastAsia="宋体"/>
        </w:rPr>
        <w:t>。</w:t>
      </w:r>
    </w:p>
    <w:p>
      <w:r>
        <w:rPr>
          <w:rFonts w:eastAsia="宋体"/>
        </w:rPr>
        <w:t xml:space="preserve">第三行看抽样输出：时间箭头权重为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n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 xml:space="preserve">；每个频谱副本在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n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</m:oMath>
      <w:r>
        <w:rPr>
          <w:rFonts w:eastAsia="宋体"/>
        </w:rPr>
        <w:t xml:space="preserve"> 周围包含原来的三根谱线，权重再乘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1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</m:oMath>
      <w:r>
        <w:rPr>
          <w:rFonts w:eastAsia="宋体"/>
        </w:rPr>
        <w:t xml:space="preserve">。因此每组中心线权重为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E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</m:oMath>
      <w:r>
        <w:rPr>
          <w:rFonts w:eastAsia="宋体"/>
        </w:rPr>
        <w:t xml:space="preserve">，两侧各为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E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</m:oMath>
      <w:r>
        <w:rPr>
          <w:rFonts w:eastAsia="宋体"/>
        </w:rPr>
        <w:t>。</w:t>
      </w:r>
    </w:p>
    <w:p>
      <w:r>
        <w:rPr>
          <w:rFonts w:eastAsia="宋体"/>
        </w:rPr>
        <w:t xml:space="preserve">第四行看滤波器：频域矩形窗覆盖中心三线，增益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</m:oMath>
      <w:r>
        <w:rPr>
          <w:rFonts w:eastAsia="宋体"/>
        </w:rPr>
        <w:t>；时域为 sinc 型内插核，中心值为 1，相邻抽样时刻处为零。</w:t>
      </w:r>
    </w:p>
    <w:p>
      <w:r>
        <w:rPr>
          <w:rFonts w:eastAsia="宋体"/>
        </w:rPr>
        <w:t xml:space="preserve">第五行看恢复：中心三根冲激权重分别变回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E</m:t>
        </m:r>
        <m:r>
          <w:rPr>
            <w:rFonts w:ascii="Cambria Math" w:hAnsi="Cambria Math" w:eastAsia="宋体" w:cs="Cambria Math"/>
            <w:sz w:val="23"/>
            <w:color w:val="283D4D"/>
          </w:rPr>
          <m:t>,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E</m:t>
        </m:r>
        <m:r>
          <w:rPr>
            <w:rFonts w:ascii="Cambria Math" w:hAnsi="Cambria Math" w:eastAsia="宋体" w:cs="Cambria Math"/>
            <w:sz w:val="23"/>
            <w:color w:val="283D4D"/>
          </w:rPr>
          <m:t>,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E</m:t>
        </m:r>
      </m:oMath>
      <w:r>
        <w:rPr>
          <w:rFonts w:eastAsia="宋体"/>
        </w:rPr>
        <w:t>，逆变换恰为原信号。时域红色细线表示各样值贡献的内插函数，它们叠加成蓝色恢复曲线。</w:t>
      </w:r>
    </w:p>
    <w:p>
      <w:r>
        <w:rPr>
          <w:rFonts w:eastAsia="宋体"/>
        </w:rPr>
        <w:t xml:space="preserve">补充例题：取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E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1</m:t>
        </m:r>
        <m:r>
          <w:rPr>
            <w:rFonts w:ascii="Cambria Math" w:hAnsi="Cambria Math" w:eastAsia="宋体" w:cs="Cambria Math"/>
            <w:sz w:val="23"/>
            <w:color w:val="283D4D"/>
          </w:rPr>
          <m:t>,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,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6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</m:oMath>
      <w:r>
        <w:rPr>
          <w:rFonts w:eastAsia="宋体"/>
        </w:rPr>
        <w:t xml:space="preserve">，则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1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3</m:t>
        </m:r>
      </m:oMath>
      <w:r>
        <w:rPr>
          <w:rFonts w:eastAsia="宋体"/>
        </w:rPr>
        <w:t xml:space="preserve">，截止为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3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</m:oMath>
      <w:r>
        <w:rPr>
          <w:rFonts w:eastAsia="宋体"/>
        </w:rPr>
        <w:t xml:space="preserve">。中心谱位于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,</m:t>
        </m:r>
        <m:r>
          <w:rPr>
            <w:rFonts w:ascii="Cambria Math" w:hAnsi="Cambria Math" w:eastAsia="宋体" w:cs="Cambria Math"/>
            <w:sz w:val="23"/>
            <w:color w:val="283D4D"/>
          </w:rPr>
          <m:t>±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</m:oMath>
      <w:r>
        <w:rPr>
          <w:rFonts w:eastAsia="宋体"/>
        </w:rPr>
        <w:t xml:space="preserve">；相邻副本最靠近中心的线位于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±</m:t>
        </m:r>
        <m:r>
          <w:rPr>
            <w:rFonts w:ascii="Cambria Math" w:hAnsi="Cambria Math" w:eastAsia="宋体" w:cs="Cambria Math"/>
            <w:sz w:val="23"/>
            <w:color w:val="283D4D"/>
          </w:rPr>
          <m:t>4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</m:oMath>
      <w:r>
        <w:rPr>
          <w:rFonts w:eastAsia="宋体"/>
        </w:rPr>
        <w:t xml:space="preserve">，在通带之外。抽样后中心权重为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6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,</m:t>
        </m:r>
        <m:r>
          <w:rPr>
            <w:rFonts w:ascii="Cambria Math" w:hAnsi="Cambria Math" w:eastAsia="宋体" w:cs="Cambria Math"/>
            <w:sz w:val="23"/>
            <w:color w:val="283D4D"/>
          </w:rPr>
          <m:t>3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,</m:t>
        </m:r>
        <m:r>
          <w:rPr>
            <w:rFonts w:ascii="Cambria Math" w:hAnsi="Cambria Math" w:eastAsia="宋体" w:cs="Cambria Math"/>
            <w:sz w:val="23"/>
            <w:color w:val="283D4D"/>
          </w:rPr>
          <m:t>3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</m:oMath>
      <w:r>
        <w:rPr>
          <w:rFonts w:eastAsia="宋体"/>
        </w:rPr>
        <w:t xml:space="preserve">，乘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1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3</m:t>
        </m:r>
      </m:oMath>
      <w:r>
        <w:rPr>
          <w:rFonts w:eastAsia="宋体"/>
        </w:rPr>
        <w:t xml:space="preserve"> 恢复为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,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,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</m:oMath>
      <w:r>
        <w:rPr>
          <w:rFonts w:eastAsia="宋体"/>
        </w:rPr>
        <w:t>。</w:t>
      </w:r>
    </w:p>
    <w:p>
      <w:pPr>
        <w:pStyle w:val="3"/>
        <w:pageBreakBefore w:val="0"/>
        <w:spacing w:before="400"/>
      </w:pPr>
      <w:bookmarkStart w:id="20" w:name="Topic20"/>
      <w:r>
        <w:rPr>
          <w:rFonts w:eastAsia="宋体"/>
        </w:rPr>
        <w:t>20 混叠为何无法靠低通消除</w:t>
      </w:r>
      <w:bookmarkEnd w:id="20"/>
    </w:p>
    <w:p>
      <w:r>
        <w:rPr>
          <w:rFonts w:eastAsia="宋体"/>
        </w:rPr>
        <w:t xml:space="preserve">资料内容：讲义第 29 页。现在令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&lt;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&lt;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</m:oMath>
      <w:r>
        <w:rPr>
          <w:rFonts w:eastAsia="宋体"/>
        </w:rPr>
        <w:t xml:space="preserve">，仍使用截止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</m:oMath>
      <w:r>
        <w:rPr>
          <w:rFonts w:eastAsia="宋体"/>
        </w:rPr>
        <w:t xml:space="preserve"> 的低通。</w:t>
      </w:r>
    </w:p>
    <w:p>
      <w:pPr>
        <w:keepNext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976000" cy="3361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9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6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jc w:val="center"/>
      </w:pPr>
      <w:r>
        <w:rPr>
          <w:rFonts w:eastAsia="宋体"/>
        </w:rPr>
        <w:t>图 25 教师原图 讲义第 29 页 有失真抽样与恢复完整五组图</w:t>
      </w:r>
    </w:p>
    <w:p>
      <w:pPr>
        <w:keepNext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976000" cy="679091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9-tim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6790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jc w:val="center"/>
      </w:pPr>
      <w:r>
        <w:rPr>
          <w:rFonts w:eastAsia="宋体"/>
        </w:rPr>
        <w:t>图 26 讲义第 29 页原图局部放大 原波形与恢复波形比较</w:t>
      </w:r>
    </w:p>
    <w:p>
      <w:pPr>
        <w:keepNext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868679" cy="720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9-freq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68679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jc w:val="center"/>
      </w:pPr>
      <w:r>
        <w:rPr>
          <w:rFonts w:eastAsia="宋体"/>
        </w:rPr>
        <w:t>图 27 讲义第 29 页原图局部放大 谱线折叠位置</w:t>
      </w:r>
    </w:p>
    <w:p>
      <w:r>
        <w:rPr>
          <w:rFonts w:eastAsia="宋体"/>
        </w:rPr>
        <w:t xml:space="preserve">读图步骤一：比较第一行的原频率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</m:oMath>
      <w:r>
        <w:rPr>
          <w:rFonts w:eastAsia="宋体"/>
        </w:rPr>
        <w:t xml:space="preserve"> 与第四行的截止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</m:oMath>
      <w:r>
        <w:rPr>
          <w:rFonts w:eastAsia="宋体"/>
        </w:rPr>
        <w:t xml:space="preserve">，原正弦谱线已经在通带之外。第三行相邻副本向中心伸入，在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±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 xml:space="preserve"> 处出现谱线，而它们落在通带内。</w:t>
      </w:r>
    </w:p>
    <w:p>
      <w:r>
        <w:rPr>
          <w:rFonts w:eastAsia="宋体"/>
        </w:rPr>
        <w:t>读图步骤二：滤波器留下了低频位置的这对谱线。于是恢复结果为</w:t>
      </w:r>
    </w:p>
    <w:p>
      <w:pPr>
        <w:keepLines/>
        <w:spacing w:line="264" w:lineRule="auto" w:after="120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r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E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[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1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+</m:t>
          </m:r>
          <m:r>
            <m:rPr>
              <m:sty m:val="p"/>
            </m:rPr>
            <w:rPr>
              <w:rFonts w:ascii="Cambria Math" w:hAnsi="Cambria Math" w:eastAsia="宋体" w:cs="Cambria Math"/>
              <w:sz w:val="23"/>
              <w:color w:val="283D4D"/>
            </w:rPr>
            <m:t>cos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]</m:t>
          </m:r>
        </m:oMath>
      </m:oMathPara>
    </w:p>
    <w:p>
      <w:r>
        <w:rPr>
          <w:rFonts w:eastAsia="宋体"/>
        </w:rPr>
        <w:t xml:space="preserve">原频率被解释成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a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</m:oMath>
      <w:r>
        <w:rPr>
          <w:rFonts w:eastAsia="宋体"/>
        </w:rPr>
        <w:t>。这叫混叠。图中原波形与恢复曲线在样值位置重合，但两点之间走出不同的波形；虚线与实线正是要比较的对象。</w:t>
      </w:r>
    </w:p>
    <w:p>
      <w:r>
        <w:rPr>
          <w:rFonts w:eastAsia="宋体"/>
          <w:b/>
        </w:rPr>
        <w:t xml:space="preserve">资料校核：教师第 29 页末行输出谱仍印有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</m:oMath>
      <w:r>
        <w:rPr>
          <w:rFonts w:eastAsia="宋体"/>
        </w:rPr>
        <w:t xml:space="preserve"> 标记。按前述抽样率关系，输出的正频率实际应为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a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</m:oMath>
      <w:r>
        <w:rPr>
          <w:rFonts w:eastAsia="宋体"/>
        </w:rPr>
        <w:t xml:space="preserve">，不能读成原来的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</m:oMath>
      <w:r>
        <w:rPr>
          <w:rFonts w:eastAsia="宋体"/>
        </w:rPr>
        <w:t>。原图保留，读图时请以这里的频率计算为准。</w:t>
      </w:r>
    </w:p>
    <w:p>
      <w:pPr>
        <w:pStyle w:val="4"/>
      </w:pPr>
      <w:r>
        <w:rPr>
          <w:rFonts w:eastAsia="宋体"/>
        </w:rPr>
        <w:t>20.1 用样值相等证明非唯一性</w:t>
      </w:r>
    </w:p>
    <w:p>
      <w:pPr>
        <w:keepLines/>
        <w:spacing w:line="264" w:lineRule="auto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sz w:val="23"/>
              <w:color w:val="283D4D"/>
            </w:rPr>
            <m:t>cos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[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]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r>
            <m:rPr>
              <m:sty m:val="p"/>
            </m:rPr>
            <w:rPr>
              <w:rFonts w:ascii="Cambria Math" w:hAnsi="Cambria Math" w:eastAsia="宋体" w:cs="Cambria Math"/>
              <w:sz w:val="23"/>
              <w:color w:val="283D4D"/>
            </w:rPr>
            <m:t>cos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2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π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n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−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r>
            <m:rPr>
              <m:sty m:val="p"/>
            </m:rPr>
            <w:rPr>
              <w:rFonts w:ascii="Cambria Math" w:hAnsi="Cambria Math" w:eastAsia="宋体" w:cs="Cambria Math"/>
              <w:sz w:val="23"/>
              <w:color w:val="283D4D"/>
            </w:rPr>
            <m:t>cos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</m:oMath>
      </m:oMathPara>
    </w:p>
    <w:p>
      <w:r>
        <w:rPr>
          <w:rFonts w:eastAsia="宋体"/>
        </w:rPr>
        <w:t>因此两种不同连续信号产生相同样值。任何只读取这些样值的恢复方法都无法判断原来是哪一种，除非另有额外先验信息。低通选择其中的基带解释，无法从已混叠样值中普遍找回原高频成分。</w:t>
      </w:r>
    </w:p>
    <w:p>
      <w:r>
        <w:rPr>
          <w:rFonts w:eastAsia="宋体"/>
        </w:rPr>
        <w:t xml:space="preserve">补充例题：普通频率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ν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7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</m:oMath>
      <w:r>
        <w:rPr>
          <w:rFonts w:eastAsia="宋体"/>
        </w:rPr>
        <w:t xml:space="preserve"> Hz，抽样率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ν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1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</m:oMath>
      <w:r>
        <w:rPr>
          <w:rFonts w:eastAsia="宋体"/>
        </w:rPr>
        <w:t xml:space="preserve"> Hz，低通截止 500 Hz。混叠频率为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1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−</m:t>
        </m:r>
        <m:r>
          <w:rPr>
            <w:rFonts w:ascii="Cambria Math" w:hAnsi="Cambria Math" w:eastAsia="宋体" w:cs="Cambria Math"/>
            <w:sz w:val="23"/>
            <w:color w:val="283D4D"/>
          </w:rPr>
          <m:t>7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3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</m:oMath>
      <w:r>
        <w:rPr>
          <w:rFonts w:eastAsia="宋体"/>
        </w:rPr>
        <w:t xml:space="preserve"> Hz。样值相等因为 </w:t>
      </w:r>
      <m:oMath>
        <m:r>
          <m:rPr>
            <m:sty m:val="p"/>
          </m:rPr>
          <w:rPr>
            <w:rFonts w:ascii="Cambria Math" w:hAnsi="Cambria Math" w:eastAsia="宋体" w:cs="Cambria Math"/>
            <w:sz w:val="23"/>
            <w:color w:val="283D4D"/>
          </w:rPr>
          <m:t>cos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·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.</m:t>
        </m:r>
        <m:r>
          <w:rPr>
            <w:rFonts w:ascii="Cambria Math" w:hAnsi="Cambria Math" w:eastAsia="宋体" w:cs="Cambria Math"/>
            <w:sz w:val="23"/>
            <w:color w:val="283D4D"/>
          </w:rPr>
          <m:t>7</m:t>
        </m:r>
        <m:r>
          <w:rPr>
            <w:rFonts w:ascii="Cambria Math" w:hAnsi="Cambria Math" w:eastAsia="宋体" w:cs="Cambria Math"/>
            <w:sz w:val="23"/>
            <w:color w:val="283D4D"/>
          </w:rPr>
          <m:t>n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3"/>
            <w:color w:val="283D4D"/>
          </w:rPr>
          <m:t>cos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·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.</m:t>
        </m:r>
        <m:r>
          <w:rPr>
            <w:rFonts w:ascii="Cambria Math" w:hAnsi="Cambria Math" w:eastAsia="宋体" w:cs="Cambria Math"/>
            <w:sz w:val="23"/>
            <w:color w:val="283D4D"/>
          </w:rPr>
          <m:t>3</m:t>
        </m:r>
        <m:r>
          <w:rPr>
            <w:rFonts w:ascii="Cambria Math" w:hAnsi="Cambria Math" w:eastAsia="宋体" w:cs="Cambria Math"/>
            <w:sz w:val="23"/>
            <w:color w:val="283D4D"/>
          </w:rPr>
          <m:t>n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>。该例只取纯余弦；含相位或正弦时还需跟踪正负频率权重，不能只改频率而漏掉相位变化。</w:t>
      </w:r>
    </w:p>
    <w:p>
      <w:r>
        <w:rPr>
          <w:rFonts w:eastAsia="宋体"/>
          <w:b/>
        </w:rPr>
        <w:t>易错提醒：混叠不只意味着“谱线重合在同一点”。对于带限连续谱，是副本频带交叠；对于单音，也表现为不同频率落到同一组样值和同一基带解释。</w:t>
      </w:r>
    </w:p>
    <w:p>
      <w:pPr>
        <w:pStyle w:val="3"/>
        <w:pageBreakBefore w:val="0"/>
        <w:spacing w:before="400"/>
      </w:pPr>
      <w:bookmarkStart w:id="21" w:name="Topic21"/>
      <w:r>
        <w:rPr>
          <w:rFonts w:eastAsia="宋体"/>
        </w:rPr>
        <w:t>21 内插公式与恢复增益校核</w:t>
      </w:r>
      <w:bookmarkEnd w:id="21"/>
    </w:p>
    <w:p>
      <w:r>
        <w:rPr>
          <w:rFonts w:eastAsia="宋体"/>
        </w:rPr>
        <w:t>资料内容：讲义第 30 页把频域乘法改写成时域内插。下面保留原图，并用与第 27 页一致的增益重新推导。</w:t>
      </w:r>
    </w:p>
    <w:p>
      <w:pPr>
        <w:keepNext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976000" cy="33615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0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36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jc w:val="center"/>
      </w:pPr>
      <w:r>
        <w:rPr>
          <w:rFonts w:eastAsia="宋体"/>
        </w:rPr>
        <w:t>图 28 教师原图 讲义第 30 页 两种抽样率下的内插比较</w:t>
      </w:r>
    </w:p>
    <w:p>
      <w:pPr>
        <w:keepNext/>
        <w:jc w:val="center"/>
      </w:pPr>
      <w:r>
        <w:rPr>
          <w:rFonts w:eastAsia="宋体"/>
        </w:rPr>
        <w:drawing>
          <wp:inline xmlns:a="http://schemas.openxmlformats.org/drawingml/2006/main" xmlns:pic="http://schemas.openxmlformats.org/drawingml/2006/picture">
            <wp:extent cx="5976000" cy="407340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0-detail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4073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jc w:val="center"/>
      </w:pPr>
      <w:r>
        <w:rPr>
          <w:rFonts w:eastAsia="宋体"/>
        </w:rPr>
        <w:t>图 29 讲义第 30 页原图波形放大 内插贡献与合成曲线</w:t>
      </w:r>
    </w:p>
    <w:p>
      <w:r>
        <w:rPr>
          <w:rFonts w:eastAsia="宋体"/>
        </w:rPr>
        <w:t>读图：先找每根样值冲激，再看以它为中心的细线内插函数；所有细线相加才是恢复曲线。两组图都可以穿过抽样点，只有满足带限与抽样率条件的一组才能保证恢复整个原波形。</w:t>
      </w:r>
    </w:p>
    <w:p>
      <w:pPr>
        <w:pStyle w:val="4"/>
      </w:pPr>
      <w:r>
        <w:rPr>
          <w:rFonts w:eastAsia="宋体"/>
        </w:rPr>
        <w:t>21.1 从滤波器求冲激响应</w:t>
      </w:r>
    </w:p>
    <w:p>
      <w:r>
        <w:rPr>
          <w:rFonts w:eastAsia="宋体"/>
        </w:rPr>
        <w:t xml:space="preserve">当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H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</m:oMath>
      <w:r>
        <w:rPr>
          <w:rFonts w:eastAsia="宋体"/>
        </w:rPr>
        <w:t xml:space="preserve"> 在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|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  <m:r>
          <w:rPr>
            <w:rFonts w:ascii="Cambria Math" w:hAnsi="Cambria Math" w:eastAsia="宋体" w:cs="Cambria Math"/>
            <w:sz w:val="23"/>
            <w:color w:val="283D4D"/>
          </w:rPr>
          <m:t>|</m:t>
        </m:r>
        <m:r>
          <w:rPr>
            <w:rFonts w:ascii="Cambria Math" w:hAnsi="Cambria Math" w:eastAsia="宋体" w:cs="Cambria Math"/>
            <w:sz w:val="23"/>
            <w:color w:val="283D4D"/>
          </w:rPr>
          <m:t>&lt;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c</m:t>
            </m:r>
          </m:sub>
        </m:sSub>
      </m:oMath>
      <w:r>
        <w:rPr>
          <w:rFonts w:eastAsia="宋体"/>
        </w:rPr>
        <w:t xml:space="preserve"> 内成立时，直接做逆变换：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  <w:color w:val="283D4D"/>
            </w:rPr>
            <m:t>h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f>
            <m:num>
              <m:sSub>
                <m:e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s</m:t>
                  </m:r>
                </m:sub>
              </m:sSub>
            </m:num>
            <m:den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2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π</m:t>
              </m:r>
            </m:den>
          </m:f>
          <m:nary>
            <m:naryPr>
              <m:chr m:val="∫"/>
              <m:limLoc m:val="subSup"/>
            </m:naryPr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−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c</m:t>
                  </m:r>
                </m:sub>
              </m:sSub>
            </m:sub>
            <m:sup>
              <m:sSub>
                <m:e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c</m:t>
                  </m:r>
                </m:sub>
              </m:sSub>
            </m:sup>
            <m:e/>
          </m:nary>
          <m:sSup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j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t</m:t>
              </m:r>
            </m:sup>
          </m:sSup>
          <m:r>
            <w:rPr>
              <w:rFonts w:ascii="Cambria Math" w:hAnsi="Cambria Math" w:eastAsia="宋体" w:cs="Cambria Math"/>
              <w:sz w:val="23"/>
              <w:color w:val="283D4D"/>
            </w:rPr>
            <m:t>d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</m:oMath>
      </m:oMathPara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s</m:t>
              </m:r>
            </m:sub>
          </m:sSub>
          <m:f>
            <m:num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  <w:color w:val="283D4D"/>
                </w:rPr>
                <m:t>sin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(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c</m:t>
                  </m:r>
                </m:sub>
              </m:s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t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)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π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t</m:t>
              </m:r>
            </m:den>
          </m:f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f>
            <m:num>
              <m:sSub>
                <m:e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s</m:t>
                  </m:r>
                </m:sub>
              </m:sSub>
              <m:sSub>
                <m:e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c</m:t>
                  </m:r>
                </m:sub>
              </m:sSub>
            </m:num>
            <m:den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π</m:t>
              </m:r>
            </m:den>
          </m:f>
          <m:r>
            <m:rPr>
              <m:sty m:val="p"/>
            </m:rPr>
            <w:rPr>
              <w:rFonts w:ascii="Cambria Math" w:hAnsi="Cambria Math" w:eastAsia="宋体" w:cs="Cambria Math"/>
              <w:sz w:val="23"/>
              <w:color w:val="283D4D"/>
            </w:rPr>
            <m:t>Sa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c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</m:oMath>
      </m:oMathPara>
    </w:p>
    <w:p>
      <w:r>
        <w:rPr>
          <w:rFonts w:eastAsia="宋体"/>
        </w:rPr>
        <w:t xml:space="preserve">在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</m:oMath>
      <w:r>
        <w:rPr>
          <w:rFonts w:eastAsia="宋体"/>
        </w:rPr>
        <w:t xml:space="preserve"> 按极限取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h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c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</m:oMath>
      <w:r>
        <w:rPr>
          <w:rFonts w:eastAsia="宋体"/>
        </w:rPr>
        <w:t xml:space="preserve">。把样值冲激列与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h</m:t>
        </m:r>
      </m:oMath>
      <w:r>
        <w:rPr>
          <w:rFonts w:eastAsia="宋体"/>
        </w:rPr>
        <w:t xml:space="preserve"> 卷积，每个冲激都移位出一个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h</m:t>
        </m:r>
      </m:oMath>
      <w:r>
        <w:rPr>
          <w:rFonts w:eastAsia="宋体"/>
        </w:rPr>
        <w:t>：</w:t>
      </w:r>
    </w:p>
    <w:p>
      <w:pPr>
        <w:keepLines/>
        <w:spacing w:line="264" w:lineRule="auto" w:after="120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r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n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=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3"/>
              <w:color w:val="283D4D"/>
            </w:rPr>
            <m:t>f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f>
            <m:num>
              <m:sSub>
                <m:e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s</m:t>
                  </m:r>
                </m:sub>
              </m:sSub>
              <m:sSub>
                <m:e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ω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c</m:t>
                  </m:r>
                </m:sub>
              </m:sSub>
            </m:num>
            <m:den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π</m:t>
              </m:r>
            </m:den>
          </m:f>
          <m:r>
            <m:rPr>
              <m:sty m:val="p"/>
            </m:rPr>
            <w:rPr>
              <w:rFonts w:ascii="Cambria Math" w:hAnsi="Cambria Math" w:eastAsia="宋体" w:cs="Cambria Math"/>
              <w:sz w:val="23"/>
              <w:color w:val="283D4D"/>
            </w:rPr>
            <m:t>Sa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[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c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−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]</m:t>
          </m:r>
        </m:oMath>
      </m:oMathPara>
    </w:p>
    <w:p>
      <w:r>
        <w:rPr>
          <w:rFonts w:eastAsia="宋体"/>
          <w:b/>
        </w:rPr>
        <w:t xml:space="preserve">资料校核：讲义第 30 页展示的系数为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c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</m:oMath>
      <w:r>
        <w:rPr>
          <w:rFonts w:eastAsia="宋体"/>
        </w:rPr>
        <w:t xml:space="preserve">，若沿用第 27 页的单位冲激抽样以及通带增益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</m:oMath>
      <w:r>
        <w:rPr>
          <w:rFonts w:eastAsia="宋体"/>
        </w:rPr>
        <w:t xml:space="preserve">，应补乘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</m:oMath>
      <w:r>
        <w:rPr>
          <w:rFonts w:eastAsia="宋体"/>
        </w:rPr>
        <w:t>。若采用单位增益滤波器，原式可表示其输出，但输出不再具有本课约定的原幅度。校核依据是前后模型一致性。</w:t>
      </w:r>
    </w:p>
    <w:p>
      <w:pPr>
        <w:pStyle w:val="4"/>
      </w:pPr>
      <w:r>
        <w:rPr>
          <w:rFonts w:eastAsia="宋体"/>
        </w:rPr>
        <w:t>21.2 标准 sinc 内插</w:t>
      </w:r>
    </w:p>
    <w:p>
      <w:r>
        <w:rPr>
          <w:rFonts w:eastAsia="宋体"/>
        </w:rPr>
        <w:t xml:space="preserve">取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c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</m:oMath>
      <w:r>
        <w:rPr>
          <w:rFonts w:eastAsia="宋体"/>
        </w:rPr>
        <w:t>，前面的系数变为 1，于是</w:t>
      </w:r>
    </w:p>
    <w:p>
      <w:pPr>
        <w:keepLines/>
        <w:spacing w:line="264" w:lineRule="auto" w:after="120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r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n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=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3"/>
              <w:color w:val="283D4D"/>
            </w:rPr>
            <m:t>f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m:rPr>
              <m:sty m:val="p"/>
            </m:rPr>
            <w:rPr>
              <w:rFonts w:ascii="Cambria Math" w:hAnsi="Cambria Math" w:eastAsia="宋体" w:cs="Cambria Math"/>
              <w:sz w:val="23"/>
              <w:color w:val="283D4D"/>
            </w:rPr>
            <m:t>Sa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[</m:t>
          </m:r>
          <m:f>
            <m:num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π</m:t>
              </m:r>
            </m:num>
            <m:den>
              <m:sSub>
                <m:e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−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n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]</m:t>
          </m:r>
        </m:oMath>
      </m:oMathPara>
    </w:p>
    <w:p>
      <w:r>
        <w:rPr>
          <w:rFonts w:eastAsia="宋体"/>
        </w:rPr>
        <w:t xml:space="preserve">在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k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</m:oMath>
      <w:r>
        <w:rPr>
          <w:rFonts w:eastAsia="宋体"/>
        </w:rPr>
        <w:t xml:space="preserve"> 处，第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n</m:t>
        </m:r>
      </m:oMath>
      <w:r>
        <w:rPr>
          <w:rFonts w:eastAsia="宋体"/>
        </w:rPr>
        <w:t xml:space="preserve"> 项核函数变成 </w:t>
      </w:r>
      <m:oMath>
        <m:r>
          <m:rPr>
            <m:sty m:val="p"/>
          </m:rPr>
          <w:rPr>
            <w:rFonts w:ascii="Cambria Math" w:hAnsi="Cambria Math" w:eastAsia="宋体" w:cs="Cambria Math"/>
            <w:sz w:val="23"/>
            <w:color w:val="283D4D"/>
          </w:rPr>
          <m:t>Sa</m:t>
        </m:r>
        <m:r>
          <w:rPr>
            <w:rFonts w:ascii="Cambria Math" w:hAnsi="Cambria Math" w:eastAsia="宋体" w:cs="Cambria Math"/>
            <w:sz w:val="23"/>
            <w:color w:val="283D4D"/>
          </w:rPr>
          <m:t>[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k</m:t>
        </m:r>
        <m:r>
          <w:rPr>
            <w:rFonts w:ascii="Cambria Math" w:hAnsi="Cambria Math" w:eastAsia="宋体" w:cs="Cambria Math"/>
            <w:sz w:val="23"/>
            <w:color w:val="283D4D"/>
          </w:rPr>
          <m:t>−</m:t>
        </m:r>
        <m:r>
          <w:rPr>
            <w:rFonts w:ascii="Cambria Math" w:hAnsi="Cambria Math" w:eastAsia="宋体" w:cs="Cambria Math"/>
            <w:sz w:val="23"/>
            <w:color w:val="283D4D"/>
          </w:rPr>
          <m:t>n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]</m:t>
        </m:r>
      </m:oMath>
      <w:r>
        <w:rPr>
          <w:rFonts w:eastAsia="宋体"/>
        </w:rPr>
        <w:t xml:space="preserve">，仅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n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k</m:t>
        </m:r>
      </m:oMath>
      <w:r>
        <w:rPr>
          <w:rFonts w:eastAsia="宋体"/>
        </w:rPr>
        <w:t xml:space="preserve"> 时为 1，其余整数差时都为零。因此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r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k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k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>。</w:t>
      </w:r>
    </w:p>
    <w:p>
      <w:r>
        <w:rPr>
          <w:rFonts w:eastAsia="宋体"/>
        </w:rPr>
        <w:t xml:space="preserve">适用条件：要据此断言任意时刻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r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>，仍需原信号带限、抽样足够密以及相应级数收敛。仅仅“穿过每个样值点”不保证恢复正确，第 20 节就是反例。对有限长度记录截断无穷求和，会产生近似误差。</w:t>
      </w:r>
    </w:p>
    <w:p>
      <w:r>
        <w:rPr>
          <w:rFonts w:eastAsia="宋体"/>
        </w:rPr>
        <w:t xml:space="preserve">补充讲解：若选择第 18 节区间中的其他合法截止频率，也可恢复带限信号；但各个内插核未必分别在所有其他样点处为零。上面的逐项零点证明特指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c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</m:oMath>
      <w:r>
        <w:rPr>
          <w:rFonts w:eastAsia="宋体"/>
        </w:rPr>
        <w:t xml:space="preserve"> 的标准 sinc 核。</w:t>
      </w:r>
    </w:p>
    <w:p>
      <w:r>
        <w:rPr>
          <w:rFonts w:eastAsia="宋体"/>
        </w:rPr>
        <w:t xml:space="preserve">补充例题：设样值仅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[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]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,</m:t>
        </m:r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[</m:t>
        </m:r>
        <m:r>
          <w:rPr>
            <w:rFonts w:ascii="Cambria Math" w:hAnsi="Cambria Math" w:eastAsia="宋体" w:cs="Cambria Math"/>
            <w:sz w:val="23"/>
            <w:color w:val="283D4D"/>
          </w:rPr>
          <m:t>1</m:t>
        </m:r>
        <m:r>
          <w:rPr>
            <w:rFonts w:ascii="Cambria Math" w:hAnsi="Cambria Math" w:eastAsia="宋体" w:cs="Cambria Math"/>
            <w:sz w:val="23"/>
            <w:color w:val="283D4D"/>
          </w:rPr>
          <m:t>]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−</m:t>
        </m:r>
        <m:r>
          <w:rPr>
            <w:rFonts w:ascii="Cambria Math" w:hAnsi="Cambria Math" w:eastAsia="宋体" w:cs="Cambria Math"/>
            <w:sz w:val="23"/>
            <w:color w:val="283D4D"/>
          </w:rPr>
          <m:t>1</m:t>
        </m:r>
      </m:oMath>
      <w:r>
        <w:rPr>
          <w:rFonts w:eastAsia="宋体"/>
        </w:rPr>
        <w:t xml:space="preserve"> 非零，其他为零，则内插输出为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m:rPr>
            <m:sty m:val="p"/>
          </m:rPr>
          <w:rPr>
            <w:rFonts w:ascii="Cambria Math" w:hAnsi="Cambria Math" w:eastAsia="宋体" w:cs="Cambria Math"/>
            <w:sz w:val="23"/>
            <w:color w:val="283D4D"/>
          </w:rPr>
          <m:t>Sa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−</m:t>
        </m:r>
        <m:r>
          <m:rPr>
            <m:sty m:val="p"/>
          </m:rPr>
          <w:rPr>
            <w:rFonts w:ascii="Cambria Math" w:hAnsi="Cambria Math" w:eastAsia="宋体" w:cs="Cambria Math"/>
            <w:sz w:val="23"/>
            <w:color w:val="283D4D"/>
          </w:rPr>
          <m:t>Sa</m:t>
        </m:r>
        <m:r>
          <w:rPr>
            <w:rFonts w:ascii="Cambria Math" w:hAnsi="Cambria Math" w:eastAsia="宋体" w:cs="Cambria Math"/>
            <w:sz w:val="23"/>
            <w:color w:val="283D4D"/>
          </w:rPr>
          <m:t>[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−</m:t>
        </m:r>
        <m:r>
          <w:rPr>
            <w:rFonts w:ascii="Cambria Math" w:hAnsi="Cambria Math" w:eastAsia="宋体" w:cs="Cambria Math"/>
            <w:sz w:val="23"/>
            <w:color w:val="283D4D"/>
          </w:rPr>
          <m:t>1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]</m:t>
        </m:r>
      </m:oMath>
      <w:r>
        <w:rPr>
          <w:rFonts w:eastAsia="宋体"/>
        </w:rPr>
        <w:t xml:space="preserve">。在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,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</m:oMath>
      <w:r>
        <w:rPr>
          <w:rFonts w:eastAsia="宋体"/>
        </w:rPr>
        <w:t xml:space="preserve"> 处分别得到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,</m:t>
        </m:r>
        <m:r>
          <w:rPr>
            <w:rFonts w:ascii="Cambria Math" w:hAnsi="Cambria Math" w:eastAsia="宋体" w:cs="Cambria Math"/>
            <w:sz w:val="23"/>
            <w:color w:val="283D4D"/>
          </w:rPr>
          <m:t>−</m:t>
        </m:r>
        <m:r>
          <w:rPr>
            <w:rFonts w:ascii="Cambria Math" w:hAnsi="Cambria Math" w:eastAsia="宋体" w:cs="Cambria Math"/>
            <w:sz w:val="23"/>
            <w:color w:val="283D4D"/>
          </w:rPr>
          <m:t>1</m:t>
        </m:r>
      </m:oMath>
      <w:r>
        <w:rPr>
          <w:rFonts w:eastAsia="宋体"/>
        </w:rPr>
        <w:t xml:space="preserve">；在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</m:oMath>
      <w:r>
        <w:rPr>
          <w:rFonts w:eastAsia="宋体"/>
        </w:rPr>
        <w:t xml:space="preserve"> 处得到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</m:oMath>
      <w:r>
        <w:rPr>
          <w:rFonts w:eastAsia="宋体"/>
        </w:rPr>
        <w:t>。此题演示核叠加，不声称任意原信号都由这两个样值唯一决定。</w:t>
      </w:r>
    </w:p>
    <w:p>
      <w:pPr>
        <w:pStyle w:val="3"/>
        <w:pageBreakBefore w:val="0"/>
        <w:spacing w:before="400"/>
      </w:pPr>
      <w:bookmarkStart w:id="22" w:name="Topic22"/>
      <w:r>
        <w:rPr>
          <w:rFonts w:eastAsia="宋体"/>
        </w:rPr>
        <w:t>22 时域与频域抽样定理</w:t>
      </w:r>
      <w:bookmarkEnd w:id="22"/>
    </w:p>
    <w:p>
      <w:r>
        <w:rPr>
          <w:rFonts w:eastAsia="宋体"/>
        </w:rPr>
        <w:t>资料内容：讲义第 31—32 页。两种定理分别从频域副本不重叠、时域副本不重叠得到。</w:t>
      </w:r>
    </w:p>
    <w:p>
      <w:pPr>
        <w:pStyle w:val="4"/>
      </w:pPr>
      <w:r>
        <w:rPr>
          <w:rFonts w:eastAsia="宋体"/>
        </w:rPr>
        <w:t>22.1 时域抽样定理</w:t>
      </w:r>
    </w:p>
    <w:p>
      <w:r>
        <w:rPr>
          <w:rFonts w:eastAsia="宋体"/>
        </w:rPr>
        <w:t xml:space="preserve">若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</m:oMath>
      <w:r>
        <w:rPr>
          <w:rFonts w:eastAsia="宋体"/>
        </w:rPr>
        <w:t xml:space="preserve"> 对所有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|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  <m:r>
          <w:rPr>
            <w:rFonts w:ascii="Cambria Math" w:hAnsi="Cambria Math" w:eastAsia="宋体" w:cs="Cambria Math"/>
            <w:sz w:val="23"/>
            <w:color w:val="283D4D"/>
          </w:rPr>
          <m:t>|</m:t>
        </m:r>
        <m:r>
          <w:rPr>
            <w:rFonts w:ascii="Cambria Math" w:hAnsi="Cambria Math" w:eastAsia="宋体" w:cs="Cambria Math"/>
            <w:sz w:val="23"/>
            <w:color w:val="283D4D"/>
          </w:rPr>
          <m:t>&gt;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m</m:t>
            </m:r>
          </m:sub>
        </m:sSub>
      </m:oMath>
      <w:r>
        <w:rPr>
          <w:rFonts w:eastAsia="宋体"/>
        </w:rPr>
        <w:t xml:space="preserve"> 成立，在合适的带限信号空间与收敛意义下，精确样值满足下面的充分条件时可唯一恢复。</w:t>
      </w:r>
    </w:p>
    <w:p>
      <w:pPr>
        <w:keepLines/>
        <w:spacing w:line="264" w:lineRule="auto" w:after="120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&gt;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2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m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  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⟺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  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ν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&gt;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2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ν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m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  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⟺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  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&lt;</m:t>
          </m:r>
          <m:f>
            <m:num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2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ν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m</m:t>
                  </m:r>
                </m:sub>
              </m:sSub>
            </m:den>
          </m:f>
        </m:oMath>
      </m:oMathPara>
    </w:p>
    <w:p>
      <w:r>
        <w:rPr>
          <w:rFonts w:eastAsia="宋体"/>
        </w:rPr>
        <w:t xml:space="preserve">来源：中心副本右端为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m</m:t>
            </m:r>
          </m:sub>
        </m:sSub>
      </m:oMath>
      <w:r>
        <w:rPr>
          <w:rFonts w:eastAsia="宋体"/>
        </w:rPr>
        <w:t xml:space="preserve">，右侧最近副本左端为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m</m:t>
            </m:r>
          </m:sub>
        </m:sSub>
      </m:oMath>
      <w:r>
        <w:rPr>
          <w:rFonts w:eastAsia="宋体"/>
        </w:rPr>
        <w:t>。要求前者小于后者，即得到两倍最高频率条件。最高频率分量在一个周期内需至少约两个样点，是这一不重叠条件的直观表述，不能替代边界分析。</w:t>
      </w:r>
    </w:p>
    <w:p>
      <w:r>
        <w:rPr>
          <w:rFonts w:eastAsia="宋体"/>
          <w:b/>
        </w:rPr>
        <w:t xml:space="preserve">资料校核：讲义把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ν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m</m:t>
            </m:r>
          </m:sub>
        </m:sSub>
      </m:oMath>
      <w:r>
        <w:rPr>
          <w:rFonts w:eastAsia="宋体"/>
        </w:rPr>
        <w:t xml:space="preserve"> 称为“奈奎斯特频率”。为减少歧义，本笔记称其为信号的奈奎斯特抽样率；对已经选定的抽样率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ν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</m:oMath>
      <w:r>
        <w:rPr>
          <w:rFonts w:eastAsia="宋体"/>
        </w:rPr>
        <w:t xml:space="preserve">，常用的奈奎斯特频率指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ν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</m:oMath>
      <w:r>
        <w:rPr>
          <w:rFonts w:eastAsia="宋体"/>
        </w:rPr>
        <w:t xml:space="preserve">。奈奎斯特抽样间隔为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1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ν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m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>。两种概念对象不同。</w:t>
      </w:r>
    </w:p>
    <w:p>
      <w:pPr>
        <w:pStyle w:val="4"/>
      </w:pPr>
      <w:r>
        <w:rPr>
          <w:rFonts w:eastAsia="宋体"/>
        </w:rPr>
        <w:t>22.2 临界等号为什么要谨慎</w:t>
      </w:r>
    </w:p>
    <w:p>
      <w:r>
        <w:rPr>
          <w:rFonts w:eastAsia="宋体"/>
        </w:rPr>
        <w:t xml:space="preserve">补充反例：令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3"/>
            <w:color w:val="283D4D"/>
          </w:rPr>
          <m:t>sin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m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 xml:space="preserve"> 且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m</m:t>
            </m:r>
          </m:sub>
        </m:sSub>
      </m:oMath>
      <w:r>
        <w:rPr>
          <w:rFonts w:eastAsia="宋体"/>
        </w:rPr>
        <w:t xml:space="preserve">，则所有样值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n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3"/>
            <w:color w:val="283D4D"/>
          </w:rPr>
          <m:t>sin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n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</m:oMath>
      <w:r>
        <w:rPr>
          <w:rFonts w:eastAsia="宋体"/>
        </w:rPr>
        <w:t>。非零正弦与零信号具有相同样值，所以允许边界正弦分量的信号类在等号处不能保证唯一性。</w:t>
      </w:r>
    </w:p>
    <w:p>
      <w:r>
        <w:rPr>
          <w:rFonts w:eastAsia="宋体"/>
        </w:rPr>
        <w:t>某些有限能量带限信号类中，端点取值不影响积分、端点无冲激谱线，可以在适当意义下使用临界采样；但本课包含周期信号，采用严格大于号是统一而稳妥的保证。对一般低通带限信号类的无失真恢复要求，不能无限推广为每一个已知单独波形都必须满足的必要条件；额外先验、带通抽样等是其他条件下的问题。</w:t>
      </w:r>
    </w:p>
    <w:p>
      <w:pPr>
        <w:pStyle w:val="4"/>
      </w:pPr>
      <w:r>
        <w:rPr>
          <w:rFonts w:eastAsia="宋体"/>
        </w:rPr>
        <w:t>22.3 频域抽样定理及单位</w:t>
      </w:r>
    </w:p>
    <w:p>
      <w:r>
        <w:rPr>
          <w:rFonts w:eastAsia="宋体"/>
        </w:rPr>
        <w:t xml:space="preserve">若原信号严格限于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[</m:t>
        </m:r>
        <m:r>
          <w:rPr>
            <w:rFonts w:ascii="Cambria Math" w:hAnsi="Cambria Math" w:eastAsia="宋体" w:cs="Cambria Math"/>
            <w:sz w:val="23"/>
            <w:color w:val="283D4D"/>
          </w:rPr>
          <m:t>−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m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,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m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]</m:t>
        </m:r>
      </m:oMath>
      <w:r>
        <w:rPr>
          <w:rFonts w:eastAsia="宋体"/>
        </w:rPr>
        <w:t xml:space="preserve">，其支撑总宽度为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m</m:t>
            </m:r>
          </m:sub>
        </m:sSub>
      </m:oMath>
      <w:r>
        <w:rPr>
          <w:rFonts w:eastAsia="宋体"/>
        </w:rPr>
        <w:t xml:space="preserve">。频域以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Δ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</m:oMath>
      <w:r>
        <w:rPr>
          <w:rFonts w:eastAsia="宋体"/>
        </w:rPr>
        <w:t xml:space="preserve"> 抽样后，时间重复周期为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Δ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</m:oMath>
      <w:r>
        <w:rPr>
          <w:rFonts w:eastAsia="宋体"/>
        </w:rPr>
        <w:t>。要求时间副本不重叠，得</w:t>
      </w:r>
    </w:p>
    <w:p>
      <w:pPr>
        <w:keepLines/>
        <w:spacing w:line="264" w:lineRule="auto" w:after="120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≥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2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m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  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⟺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  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Δ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≤</m:t>
          </m:r>
          <m:f>
            <m:num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π</m:t>
              </m:r>
            </m:num>
            <m:den>
              <m:sSub>
                <m:e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m</m:t>
                  </m:r>
                </m:sub>
              </m:sSub>
            </m:den>
          </m:f>
        </m:oMath>
      </m:oMathPara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  <w:color w:val="283D4D"/>
            </w:rPr>
            <m:t>Δ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ν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Δ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ω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2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π</m:t>
              </m:r>
            </m:den>
          </m:f>
          <m:r>
            <w:rPr>
              <w:rFonts w:ascii="Cambria Math" w:hAnsi="Cambria Math" w:eastAsia="宋体" w:cs="Cambria Math"/>
              <w:sz w:val="23"/>
              <w:color w:val="283D4D"/>
            </w:rPr>
            <m:t>≤</m:t>
          </m:r>
          <m:f>
            <m:num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2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m</m:t>
                  </m:r>
                </m:sub>
              </m:sSub>
            </m:den>
          </m:f>
        </m:oMath>
      </m:oMathPara>
    </w:p>
    <w:p>
      <w:r>
        <w:rPr>
          <w:rFonts w:eastAsia="宋体"/>
          <w:b/>
        </w:rPr>
        <w:t xml:space="preserve">资料校核：讲义第 32 页在写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 xml:space="preserve"> 时给出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1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m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 xml:space="preserve"> 的间隔，该数值应配 Hz；若间隔单位是 rad/s，应写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m</m:t>
            </m:r>
          </m:sub>
        </m:sSub>
      </m:oMath>
      <w:r>
        <w:rPr>
          <w:rFonts w:eastAsia="宋体"/>
        </w:rPr>
        <w:t xml:space="preserve">。不能漏掉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</m:oMath>
      <w:r>
        <w:rPr>
          <w:rFonts w:eastAsia="宋体"/>
        </w:rPr>
        <w:t>。</w:t>
      </w:r>
    </w:p>
    <w:p>
      <w:r>
        <w:rPr>
          <w:rFonts w:eastAsia="宋体"/>
        </w:rPr>
        <w:t xml:space="preserve">来源与恢复方法：单位频域冲激抽样后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q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1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Δ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nary>
          <m:naryPr>
            <m:chr m:val="∑"/>
            <m:limLoc m:val="undOvr"/>
            <m:subHide m:val="1"/>
            <m:supHide m:val="1"/>
          </m:naryPr>
          <m:sub/>
          <m:sup/>
          <m:e/>
        </m:nary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−</m:t>
        </m:r>
        <m:r>
          <w:rPr>
            <w:rFonts w:ascii="Cambria Math" w:hAnsi="Cambria Math" w:eastAsia="宋体" w:cs="Cambria Math"/>
            <w:sz w:val="23"/>
            <w:color w:val="283D4D"/>
          </w:rPr>
          <m:t>k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 xml:space="preserve">。若无重叠，截取包含原信号的中央时间窗，再乘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Δ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</m:oMath>
      <w:r>
        <w:rPr>
          <w:rFonts w:eastAsia="宋体"/>
        </w:rPr>
        <w:t xml:space="preserve">，即可恢复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>；随后傅里叶变换恢复原连续频谱。完整的无限样值序列、已知支撑位置与正确缩放都属于该论断的条件。</w:t>
      </w:r>
    </w:p>
    <w:p>
      <w:r>
        <w:rPr>
          <w:rFonts w:eastAsia="宋体"/>
        </w:rPr>
        <w:t xml:space="preserve">等号处需确认时间边界没有导致不可分离的重叠冲激；普通可积函数在单个端点的取值不影响其变换。为保留间隔余量可以取严格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&gt;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m</m:t>
            </m:r>
          </m:sub>
        </m:sSub>
      </m:oMath>
      <w:r>
        <w:rPr>
          <w:rFonts w:eastAsia="宋体"/>
        </w:rPr>
        <w:t>。若信号只是“主要集中”而非严格为零，结论变成近似恢复，不能称严格无失真。</w:t>
      </w:r>
    </w:p>
    <w:p>
      <w:r>
        <w:rPr>
          <w:rFonts w:eastAsia="宋体"/>
        </w:rPr>
        <w:t>补充例题：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m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</m:oMath>
      <w:r>
        <w:rPr>
          <w:rFonts w:eastAsia="宋体"/>
        </w:rPr>
        <w:t xml:space="preserve"> ms，时间总宽度为 4 ms，要求普通频率间隔不大于 250 Hz，等价角频率间隔不大于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5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</m:oMath>
      <w:r>
        <w:rPr>
          <w:rFonts w:eastAsia="宋体"/>
        </w:rPr>
        <w:t xml:space="preserve"> rad/s。选 200 Hz 时，时间副本间隔为 5 ms，留下 1 ms 空隙；选 300 Hz 时，副本间隔约 3.33 ms，小于支撑宽度，会重叠。</w:t>
      </w:r>
    </w:p>
    <w:p>
      <w:pPr>
        <w:pStyle w:val="3"/>
        <w:pageBreakBefore w:val="0"/>
        <w:spacing w:before="400"/>
      </w:pPr>
      <w:bookmarkStart w:id="23" w:name="Topic23"/>
      <w:r>
        <w:rPr>
          <w:rFonts w:eastAsia="宋体"/>
        </w:rPr>
        <w:t>23 易错提醒与做题顺序</w:t>
      </w:r>
      <w:bookmarkEnd w:id="23"/>
    </w:p>
    <w:p>
      <w:r>
        <w:rPr>
          <w:rFonts w:eastAsia="宋体"/>
        </w:rPr>
        <w:t>补充讲解：先写采用的变换约定，再区分是在做点乘还是卷积；画出支撑或频谱位置，最后处理缩放、相位与特殊点。</w:t>
      </w:r>
    </w:p>
    <w:p>
      <w:r>
        <w:rPr>
          <w:rFonts w:eastAsia="宋体"/>
        </w:rPr>
        <w:t xml:space="preserve">一是频谱权重：级数系数为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n</m:t>
            </m:r>
          </m:sub>
        </m:sSub>
      </m:oMath>
      <w:r>
        <w:rPr>
          <w:rFonts w:eastAsia="宋体"/>
        </w:rPr>
        <w:t xml:space="preserve">，冲激权重为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n</m:t>
            </m:r>
          </m:sub>
        </m:sSub>
      </m:oMath>
      <w:r>
        <w:rPr>
          <w:rFonts w:eastAsia="宋体"/>
        </w:rPr>
        <w:t xml:space="preserve">；两者相差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</m:oMath>
      <w:r>
        <w:rPr>
          <w:rFonts w:eastAsia="宋体"/>
        </w:rPr>
        <w:t>。图上冲激箭头表示权重，不能当普通高度。</w:t>
      </w:r>
    </w:p>
    <w:p>
      <w:r>
        <w:rPr>
          <w:rFonts w:eastAsia="宋体"/>
        </w:rPr>
        <w:t xml:space="preserve">二是周期性：周期门控产生等间距、可能不等权的副本；单位冲激抽样产生等权副本，才有明确的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</m:oMath>
      <w:r>
        <w:rPr>
          <w:rFonts w:eastAsia="宋体"/>
        </w:rPr>
        <w:t xml:space="preserve"> 周期。</w:t>
      </w:r>
    </w:p>
    <w:p>
      <w:r>
        <w:rPr>
          <w:rFonts w:eastAsia="宋体"/>
        </w:rPr>
        <w:t xml:space="preserve">三是单位：普通频率用 Hz，角频率用 rad/s。时域抽样条件两侧都用同一单位；频域抽样条件要按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Δ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Δ</m:t>
        </m:r>
        <m:r>
          <w:rPr>
            <w:rFonts w:ascii="Cambria Math" w:hAnsi="Cambria Math" w:eastAsia="宋体" w:cs="Cambria Math"/>
            <w:sz w:val="23"/>
            <w:color w:val="283D4D"/>
          </w:rPr>
          <m:t>ν</m:t>
        </m:r>
      </m:oMath>
      <w:r>
        <w:rPr>
          <w:rFonts w:eastAsia="宋体"/>
        </w:rPr>
        <w:t xml:space="preserve"> 换算。</w:t>
      </w:r>
    </w:p>
    <w:p>
      <w:r>
        <w:rPr>
          <w:rFonts w:eastAsia="宋体"/>
        </w:rPr>
        <w:t xml:space="preserve">四是归一化：时间单位冲激列的频谱带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1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</m:oMath>
      <w:r>
        <w:rPr>
          <w:rFonts w:eastAsia="宋体"/>
        </w:rPr>
        <w:t xml:space="preserve">，恢复低通带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</m:oMath>
      <w:r>
        <w:rPr>
          <w:rFonts w:eastAsia="宋体"/>
        </w:rPr>
        <w:t xml:space="preserve">；频率单位冲激列的逆变换带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1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Δ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</m:oMath>
      <w:r>
        <w:rPr>
          <w:rFonts w:eastAsia="宋体"/>
        </w:rPr>
        <w:t xml:space="preserve">，时间截窗恢复要乘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Δ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</m:oMath>
      <w:r>
        <w:rPr>
          <w:rFonts w:eastAsia="宋体"/>
        </w:rPr>
        <w:t>。</w:t>
      </w:r>
    </w:p>
    <w:p>
      <w:r>
        <w:rPr>
          <w:rFonts w:eastAsia="宋体"/>
        </w:rPr>
        <w:t>五是边界：Sa 零点、可去奇点、冲激是否落在积分边界、理想滤波器是否把边缘谱线算入通带，都要单独检查。</w:t>
      </w:r>
    </w:p>
    <w:p>
      <w:r>
        <w:rPr>
          <w:rFonts w:eastAsia="宋体"/>
        </w:rPr>
        <w:t>六是独立性：符合所有样值的连续曲线有很多，唯有加上规定的带限与抽样条件，才有相应唯一性结论。</w:t>
      </w:r>
    </w:p>
    <w:p>
      <w:r>
        <w:rPr>
          <w:rFonts w:eastAsia="宋体"/>
        </w:rPr>
        <w:t>七是理想化：自然抽样、冲激抽样、平顶保持和有限精度数字化是不同模型。实际有限记录不等于理论无限样值；“近似带限”也不等于严格带限。</w:t>
      </w:r>
    </w:p>
    <w:p>
      <w:r>
        <w:rPr>
          <w:rFonts w:eastAsia="宋体"/>
        </w:rPr>
        <w:t xml:space="preserve">计算结束至少做三个检查：频谱零频值是否等于面积（在有普通值时）；实信号是否满足共轭对称；结果的宽度、间距及缩放是否符合单位与极限。周期信号应检查直流系数是否等于一个周期的平均值，不能把冲激谱的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 xml:space="preserve"> 当普通数值代入。</w:t>
      </w:r>
    </w:p>
    <w:p>
      <w:pPr>
        <w:pStyle w:val="3"/>
        <w:pageBreakBefore w:val="0"/>
        <w:spacing w:before="400"/>
      </w:pPr>
      <w:bookmarkStart w:id="24" w:name="Topic24"/>
      <w:r>
        <w:rPr>
          <w:rFonts w:eastAsia="宋体"/>
        </w:rPr>
        <w:t>24 自测题</w:t>
      </w:r>
      <w:bookmarkEnd w:id="24"/>
    </w:p>
    <w:p>
      <w:r>
        <w:rPr>
          <w:rFonts w:eastAsia="宋体"/>
        </w:rPr>
        <w:t>补充练习：先遮住第 25 节作答。以下题目为本笔记新增自测，不冒充讲义未给题面的教材习题。</w:t>
      </w:r>
    </w:p>
    <w:p>
      <w:r>
        <w:rPr>
          <w:rFonts w:eastAsia="宋体"/>
        </w:rPr>
        <w:t xml:space="preserve">1 设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r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2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*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r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2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>。求时域分段表达、峰值、支撑与频谱，并检查频谱零频值。</w:t>
      </w:r>
    </w:p>
    <w:p>
      <w:r>
        <w:rPr>
          <w:rFonts w:eastAsia="宋体"/>
        </w:rPr>
        <w:t xml:space="preserve">2 对支撑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|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|</m:t>
        </m:r>
        <m:r>
          <w:rPr>
            <w:rFonts w:ascii="Cambria Math" w:hAnsi="Cambria Math" w:eastAsia="宋体" w:cs="Cambria Math"/>
            <w:sz w:val="23"/>
            <w:color w:val="283D4D"/>
          </w:rPr>
          <m:t>&lt;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</m:oMath>
      <w:r>
        <w:rPr>
          <w:rFonts w:eastAsia="宋体"/>
        </w:rPr>
        <w:t xml:space="preserve">、峰值 3 的升余弦脉冲，求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 xml:space="preserve"> 与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>；说明商式分母为零时怎样处理。</w:t>
      </w:r>
    </w:p>
    <w:p>
      <w:r>
        <w:rPr>
          <w:rFonts w:eastAsia="宋体"/>
        </w:rPr>
        <w:t xml:space="preserve">3 求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+</m:t>
        </m:r>
        <m:r>
          <w:rPr>
            <w:rFonts w:ascii="Cambria Math" w:hAnsi="Cambria Math" w:eastAsia="宋体" w:cs="Cambria Math"/>
            <w:sz w:val="23"/>
            <w:color w:val="283D4D"/>
          </w:rPr>
          <m:t>3</m:t>
        </m:r>
        <m:r>
          <m:rPr>
            <m:sty m:val="p"/>
          </m:rPr>
          <w:rPr>
            <w:rFonts w:ascii="Cambria Math" w:hAnsi="Cambria Math" w:eastAsia="宋体" w:cs="Cambria Math"/>
            <w:sz w:val="23"/>
            <w:color w:val="283D4D"/>
          </w:rPr>
          <m:t>cos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4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+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3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−</m:t>
        </m:r>
        <m:r>
          <m:rPr>
            <m:sty m:val="p"/>
          </m:rPr>
          <w:rPr>
            <w:rFonts w:ascii="Cambria Math" w:hAnsi="Cambria Math" w:eastAsia="宋体" w:cs="Cambria Math"/>
            <w:sz w:val="23"/>
            <w:color w:val="283D4D"/>
          </w:rPr>
          <m:t>sin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 xml:space="preserve"> 的傅里叶变换，分别写出各冲激的权重。</w:t>
      </w:r>
    </w:p>
    <w:p>
      <w:r>
        <w:rPr>
          <w:rFonts w:eastAsia="宋体"/>
        </w:rPr>
        <w:t xml:space="preserve">4 某周期信号的单周期截取频谱为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0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>、周期为 5。写出级数系数与变换冲激权重；解释它们的区别。</w:t>
      </w:r>
    </w:p>
    <w:p>
      <w:r>
        <w:rPr>
          <w:rFonts w:eastAsia="宋体"/>
        </w:rPr>
        <w:t>5 高度 4、宽度 1、周期 4、中心对称的矩形脉冲列，求直流系数、第一个正谐波系数与第四次谐波系数。</w:t>
      </w:r>
    </w:p>
    <w:p>
      <w:r>
        <w:rPr>
          <w:rFonts w:eastAsia="宋体"/>
        </w:rPr>
        <w:t xml:space="preserve">6 用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.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</m:oMath>
      <w:r>
        <w:rPr>
          <w:rFonts w:eastAsia="宋体"/>
        </w:rPr>
        <w:t xml:space="preserve"> s 的单位冲激列抽样。求抽样普通频率、角频率、抽样器频域冲激权重，以及输出频谱公式。原信号最高频率 180 Hz 时是否满足本课充分条件？</w:t>
      </w:r>
    </w:p>
    <w:p>
      <w:r>
        <w:rPr>
          <w:rFonts w:eastAsia="宋体"/>
        </w:rPr>
        <w:t xml:space="preserve">7 高度 2、宽度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4</m:t>
        </m:r>
      </m:oMath>
      <w:r>
        <w:rPr>
          <w:rFonts w:eastAsia="宋体"/>
        </w:rPr>
        <w:t xml:space="preserve"> 的矩形门控，求中心副本系数和第一副本系数。它的输出谱是否一般严格周期？</w:t>
      </w:r>
    </w:p>
    <w:p>
      <w:r>
        <w:rPr>
          <w:rFonts w:eastAsia="宋体"/>
        </w:rPr>
        <w:t>8 解释为什么固定高度矩形脉冲不断变窄不会得到单位冲激，并给出正确的面积归一化。</w:t>
      </w:r>
    </w:p>
    <w:p>
      <w:r>
        <w:rPr>
          <w:rFonts w:eastAsia="宋体"/>
        </w:rPr>
        <w:t xml:space="preserve">9 原信号在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[</m:t>
        </m:r>
        <m:r>
          <w:rPr>
            <w:rFonts w:ascii="Cambria Math" w:hAnsi="Cambria Math" w:eastAsia="宋体" w:cs="Cambria Math"/>
            <w:sz w:val="23"/>
            <w:color w:val="283D4D"/>
          </w:rPr>
          <m:t>−</m:t>
        </m:r>
        <m:r>
          <w:rPr>
            <w:rFonts w:ascii="Cambria Math" w:hAnsi="Cambria Math" w:eastAsia="宋体" w:cs="Cambria Math"/>
            <w:sz w:val="23"/>
            <w:color w:val="283D4D"/>
          </w:rPr>
          <m:t>3</m:t>
        </m:r>
        <m:r>
          <w:rPr>
            <w:rFonts w:ascii="Cambria Math" w:hAnsi="Cambria Math" w:eastAsia="宋体" w:cs="Cambria Math"/>
            <w:sz w:val="23"/>
            <w:color w:val="283D4D"/>
          </w:rPr>
          <m:t>,</m:t>
        </m:r>
        <m:r>
          <w:rPr>
            <w:rFonts w:ascii="Cambria Math" w:hAnsi="Cambria Math" w:eastAsia="宋体" w:cs="Cambria Math"/>
            <w:sz w:val="23"/>
            <w:color w:val="283D4D"/>
          </w:rPr>
          <m:t>3</m:t>
        </m:r>
        <m:r>
          <w:rPr>
            <w:rFonts w:ascii="Cambria Math" w:hAnsi="Cambria Math" w:eastAsia="宋体" w:cs="Cambria Math"/>
            <w:sz w:val="23"/>
            <w:color w:val="283D4D"/>
          </w:rPr>
          <m:t>]</m:t>
        </m:r>
      </m:oMath>
      <w:r>
        <w:rPr>
          <w:rFonts w:eastAsia="宋体"/>
        </w:rPr>
        <w:t xml:space="preserve"> ms 外为零。用普通频率间隔 100 Hz 和 200 Hz 分别做频域抽样，判断时间副本是否重叠；写出对应角频率间隔。</w:t>
      </w:r>
    </w:p>
    <w:p>
      <w:r>
        <w:rPr>
          <w:rFonts w:eastAsia="宋体"/>
        </w:rPr>
        <w:t>10 将 750 Hz 的零相位余弦用 1000 Hz 抽样并理想基带恢复，得到什么频率？写出样值相等的证明。</w:t>
      </w:r>
    </w:p>
    <w:p>
      <w:r>
        <w:rPr>
          <w:rFonts w:eastAsia="宋体"/>
        </w:rPr>
        <w:t>11 原信号带限到 100 Hz，抽样率 500 Hz。求理想恢复低通增益，并给出一个允许的截止频率区间；再取标准截止写出内插核。</w:t>
      </w:r>
    </w:p>
    <w:p>
      <w:r>
        <w:rPr>
          <w:rFonts w:eastAsia="宋体"/>
        </w:rPr>
        <w:t xml:space="preserve">12 标准 sinc 内插中，仅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[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]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1</m:t>
        </m:r>
        <m:r>
          <w:rPr>
            <w:rFonts w:ascii="Cambria Math" w:hAnsi="Cambria Math" w:eastAsia="宋体" w:cs="Cambria Math"/>
            <w:sz w:val="23"/>
            <w:color w:val="283D4D"/>
          </w:rPr>
          <m:t>,</m:t>
        </m:r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[</m:t>
        </m:r>
        <m:r>
          <w:rPr>
            <w:rFonts w:ascii="Cambria Math" w:hAnsi="Cambria Math" w:eastAsia="宋体" w:cs="Cambria Math"/>
            <w:sz w:val="23"/>
            <w:color w:val="283D4D"/>
          </w:rPr>
          <m:t>1</m:t>
        </m:r>
        <m:r>
          <w:rPr>
            <w:rFonts w:ascii="Cambria Math" w:hAnsi="Cambria Math" w:eastAsia="宋体" w:cs="Cambria Math"/>
            <w:sz w:val="23"/>
            <w:color w:val="283D4D"/>
          </w:rPr>
          <m:t>]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1</m:t>
        </m:r>
      </m:oMath>
      <w:r>
        <w:rPr>
          <w:rFonts w:eastAsia="宋体"/>
        </w:rPr>
        <w:t xml:space="preserve"> 非零。求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,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,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</m:oMath>
      <w:r>
        <w:rPr>
          <w:rFonts w:eastAsia="宋体"/>
        </w:rPr>
        <w:t xml:space="preserve"> 处的内插输出。为什么通过样点仍不足以证明任意原波形都被恢复？</w:t>
      </w:r>
    </w:p>
    <w:p>
      <w:r>
        <w:rPr>
          <w:rFonts w:eastAsia="宋体"/>
        </w:rPr>
        <w:t xml:space="preserve">13 构造临界抽样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ν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ν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m</m:t>
            </m:r>
          </m:sub>
        </m:sSub>
      </m:oMath>
      <w:r>
        <w:rPr>
          <w:rFonts w:eastAsia="宋体"/>
        </w:rPr>
        <w:t xml:space="preserve"> 下无法唯一恢复的例子，指出频带端点在此处的作用。</w:t>
      </w:r>
    </w:p>
    <w:p>
      <w:r>
        <w:rPr>
          <w:rFonts w:eastAsia="宋体"/>
        </w:rPr>
        <w:t xml:space="preserve">14 周期为 3 s 的连续信号用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.</m:t>
        </m:r>
        <m:r>
          <w:rPr>
            <w:rFonts w:ascii="Cambria Math" w:hAnsi="Cambria Math" w:eastAsia="宋体" w:cs="Cambria Math"/>
            <w:sz w:val="23"/>
            <w:color w:val="283D4D"/>
          </w:rPr>
          <m:t>4</m:t>
        </m:r>
      </m:oMath>
      <w:r>
        <w:rPr>
          <w:rFonts w:eastAsia="宋体"/>
        </w:rPr>
        <w:t xml:space="preserve"> s 抽样，求一个共同重复周期；若改为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ad>
          <m:radPr>
            <m:degHide m:val="1"/>
          </m:radPr>
          <m:deg/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2</m:t>
            </m:r>
          </m:e>
        </m:rad>
      </m:oMath>
      <w:r>
        <w:rPr>
          <w:rFonts w:eastAsia="宋体"/>
        </w:rPr>
        <w:t xml:space="preserve"> s，能否一般保证抽样后仍周期？</w:t>
      </w:r>
    </w:p>
    <w:p>
      <w:r>
        <w:rPr>
          <w:rFonts w:eastAsia="宋体"/>
        </w:rPr>
        <w:t xml:space="preserve">15 已知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 xml:space="preserve"> 与其积分收敛条件满足第 3 节要求，且总面积为 2。写出累积积分的变换，指出漏掉的直流项会是什么；再写出频域累积积分对应的时域形式。</w:t>
      </w:r>
    </w:p>
    <w:p>
      <w:r>
        <w:rPr>
          <w:rFonts w:eastAsia="宋体"/>
        </w:rPr>
        <w:t xml:space="preserve">16 频域采用单位冲激列，间隔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Δ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4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</m:oMath>
      <w:r>
        <w:rPr>
          <w:rFonts w:eastAsia="宋体"/>
        </w:rPr>
        <w:t xml:space="preserve"> rad/s。写出时间重复周期、幅度缩放与截取恢复时的增益。若改用权重为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Δ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</m:oMath>
      <w:r>
        <w:rPr>
          <w:rFonts w:eastAsia="宋体"/>
        </w:rPr>
        <w:t xml:space="preserve"> 的频域冲激列，又怎样变化？</w:t>
      </w:r>
    </w:p>
    <w:p>
      <w:pPr>
        <w:pStyle w:val="3"/>
        <w:pageBreakBefore w:val="0"/>
        <w:spacing w:before="400"/>
      </w:pPr>
      <w:bookmarkStart w:id="25" w:name="Topic25"/>
      <w:r>
        <w:rPr>
          <w:rFonts w:eastAsia="宋体"/>
        </w:rPr>
        <w:t>25 自测详解</w:t>
      </w:r>
      <w:bookmarkEnd w:id="25"/>
    </w:p>
    <w:p>
      <w:pPr>
        <w:pStyle w:val="4"/>
      </w:pPr>
      <w:r>
        <w:rPr>
          <w:rFonts w:eastAsia="宋体"/>
        </w:rPr>
        <w:t>第 1 题 矩形卷积</w:t>
      </w:r>
    </w:p>
    <w:p>
      <w:r>
        <w:rPr>
          <w:rFonts w:eastAsia="宋体"/>
        </w:rPr>
        <w:t xml:space="preserve">两个矩形的支撑分别为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[</m:t>
        </m:r>
        <m:r>
          <w:rPr>
            <w:rFonts w:ascii="Cambria Math" w:hAnsi="Cambria Math" w:eastAsia="宋体" w:cs="Cambria Math"/>
            <w:sz w:val="23"/>
            <w:color w:val="283D4D"/>
          </w:rPr>
          <m:t>−</m:t>
        </m:r>
        <m:r>
          <w:rPr>
            <w:rFonts w:ascii="Cambria Math" w:hAnsi="Cambria Math" w:eastAsia="宋体" w:cs="Cambria Math"/>
            <w:sz w:val="23"/>
            <w:color w:val="283D4D"/>
          </w:rPr>
          <m:t>1</m:t>
        </m:r>
        <m:r>
          <w:rPr>
            <w:rFonts w:ascii="Cambria Math" w:hAnsi="Cambria Math" w:eastAsia="宋体" w:cs="Cambria Math"/>
            <w:sz w:val="23"/>
            <w:color w:val="283D4D"/>
          </w:rPr>
          <m:t>,</m:t>
        </m:r>
        <m:r>
          <w:rPr>
            <w:rFonts w:ascii="Cambria Math" w:hAnsi="Cambria Math" w:eastAsia="宋体" w:cs="Cambria Math"/>
            <w:sz w:val="23"/>
            <w:color w:val="283D4D"/>
          </w:rPr>
          <m:t>1</m:t>
        </m:r>
        <m:r>
          <w:rPr>
            <w:rFonts w:ascii="Cambria Math" w:hAnsi="Cambria Math" w:eastAsia="宋体" w:cs="Cambria Math"/>
            <w:sz w:val="23"/>
            <w:color w:val="283D4D"/>
          </w:rPr>
          <m:t>]</m:t>
        </m:r>
      </m:oMath>
      <w:r>
        <w:rPr>
          <w:rFonts w:eastAsia="宋体"/>
        </w:rPr>
        <w:t xml:space="preserve"> 和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[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−</m:t>
        </m:r>
        <m:r>
          <w:rPr>
            <w:rFonts w:ascii="Cambria Math" w:hAnsi="Cambria Math" w:eastAsia="宋体" w:cs="Cambria Math"/>
            <w:sz w:val="23"/>
            <w:color w:val="283D4D"/>
          </w:rPr>
          <m:t>1</m:t>
        </m:r>
        <m:r>
          <w:rPr>
            <w:rFonts w:ascii="Cambria Math" w:hAnsi="Cambria Math" w:eastAsia="宋体" w:cs="Cambria Math"/>
            <w:sz w:val="23"/>
            <w:color w:val="283D4D"/>
          </w:rPr>
          <m:t>,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+</m:t>
        </m:r>
        <m:r>
          <w:rPr>
            <w:rFonts w:ascii="Cambria Math" w:hAnsi="Cambria Math" w:eastAsia="宋体" w:cs="Cambria Math"/>
            <w:sz w:val="23"/>
            <w:color w:val="283D4D"/>
          </w:rPr>
          <m:t>1</m:t>
        </m:r>
        <m:r>
          <w:rPr>
            <w:rFonts w:ascii="Cambria Math" w:hAnsi="Cambria Math" w:eastAsia="宋体" w:cs="Cambria Math"/>
            <w:sz w:val="23"/>
            <w:color w:val="283D4D"/>
          </w:rPr>
          <m:t>]</m:t>
        </m:r>
      </m:oMath>
      <w:r>
        <w:rPr>
          <w:rFonts w:eastAsia="宋体"/>
        </w:rPr>
        <w:t xml:space="preserve">。当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|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|</m:t>
        </m:r>
        <m:r>
          <w:rPr>
            <w:rFonts w:ascii="Cambria Math" w:hAnsi="Cambria Math" w:eastAsia="宋体" w:cs="Cambria Math"/>
            <w:sz w:val="23"/>
            <w:color w:val="283D4D"/>
          </w:rPr>
          <m:t>&lt;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</m:oMath>
      <w:r>
        <w:rPr>
          <w:rFonts w:eastAsia="宋体"/>
        </w:rPr>
        <w:t xml:space="preserve"> 时，重叠长度为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−</m:t>
        </m:r>
        <m:r>
          <w:rPr>
            <w:rFonts w:ascii="Cambria Math" w:hAnsi="Cambria Math" w:eastAsia="宋体" w:cs="Cambria Math"/>
            <w:sz w:val="23"/>
            <w:color w:val="283D4D"/>
          </w:rPr>
          <m:t>|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|</m:t>
        </m:r>
      </m:oMath>
      <w:r>
        <w:rPr>
          <w:rFonts w:eastAsia="宋体"/>
        </w:rPr>
        <w:t xml:space="preserve">；其他位置为零。所以峰值 2，支撑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[</m:t>
        </m:r>
        <m:r>
          <w:rPr>
            <w:rFonts w:ascii="Cambria Math" w:hAnsi="Cambria Math" w:eastAsia="宋体" w:cs="Cambria Math"/>
            <w:sz w:val="23"/>
            <w:color w:val="283D4D"/>
          </w:rPr>
          <m:t>−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,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]</m:t>
        </m:r>
      </m:oMath>
      <w:r>
        <w:rPr>
          <w:rFonts w:eastAsia="宋体"/>
        </w:rPr>
        <w:t>。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  <w:color w:val="283D4D"/>
            </w:rPr>
            <m:t>F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[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2</m:t>
          </m:r>
          <m:r>
            <m:rPr>
              <m:sty m:val="p"/>
            </m:rPr>
            <w:rPr>
              <w:rFonts w:ascii="Cambria Math" w:hAnsi="Cambria Math" w:eastAsia="宋体" w:cs="Cambria Math"/>
              <w:sz w:val="23"/>
              <w:color w:val="283D4D"/>
            </w:rPr>
            <m:t>Sa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sSup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]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2</m:t>
              </m:r>
            </m:sup>
          </m:sSup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4</m:t>
          </m:r>
          <m:sSup>
            <m:e>
              <m:r>
                <m:rPr>
                  <m:sty m:val="p"/>
                </m:rPr>
                <w:rPr>
                  <w:rFonts w:ascii="Cambria Math" w:hAnsi="Cambria Math" w:eastAsia="宋体" w:cs="Cambria Math"/>
                  <w:sz w:val="23"/>
                  <w:color w:val="283D4D"/>
                </w:rPr>
                <m:t>Sa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2</m:t>
              </m:r>
            </m:sup>
          </m:sSup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</m:oMath>
      </m:oMathPara>
    </w:p>
    <w:p>
      <w:r>
        <w:rPr>
          <w:rFonts w:eastAsia="宋体"/>
        </w:rPr>
        <w:t xml:space="preserve">核验：三角面积为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4</m:t>
        </m:r>
        <m:r>
          <w:rPr>
            <w:rFonts w:ascii="Cambria Math" w:hAnsi="Cambria Math" w:eastAsia="宋体" w:cs="Cambria Math"/>
            <w:sz w:val="23"/>
            <w:color w:val="283D4D"/>
          </w:rPr>
          <m:t>×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4</m:t>
        </m:r>
      </m:oMath>
      <w:r>
        <w:rPr>
          <w:rFonts w:eastAsia="宋体"/>
        </w:rPr>
        <w:t xml:space="preserve">，与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4</m:t>
        </m:r>
      </m:oMath>
      <w:r>
        <w:rPr>
          <w:rFonts w:eastAsia="宋体"/>
        </w:rPr>
        <w:t xml:space="preserve"> 相符。</w:t>
      </w:r>
    </w:p>
    <w:p>
      <w:pPr>
        <w:pStyle w:val="4"/>
      </w:pPr>
      <w:r>
        <w:rPr>
          <w:rFonts w:eastAsia="宋体"/>
        </w:rPr>
        <w:t>第 2 题 可去奇点</w:t>
      </w:r>
    </w:p>
    <w:p>
      <w:r>
        <w:rPr>
          <w:rFonts w:eastAsia="宋体"/>
        </w:rPr>
        <w:t xml:space="preserve">参数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E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3</m:t>
        </m:r>
        <m:r>
          <w:rPr>
            <w:rFonts w:ascii="Cambria Math" w:hAnsi="Cambria Math" w:eastAsia="宋体" w:cs="Cambria Math"/>
            <w:sz w:val="23"/>
            <w:color w:val="283D4D"/>
          </w:rPr>
          <m:t>,</m:t>
        </m:r>
        <m:r>
          <w:rPr>
            <w:rFonts w:ascii="Cambria Math" w:hAnsi="Cambria Math" w:eastAsia="宋体" w:cs="Cambria Math"/>
            <w:sz w:val="23"/>
            <w:color w:val="283D4D"/>
          </w:rPr>
          <m:t>τ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</m:oMath>
      <w:r>
        <w:rPr>
          <w:rFonts w:eastAsia="宋体"/>
        </w:rPr>
        <w:t xml:space="preserve">，故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E</m:t>
        </m:r>
        <m:r>
          <w:rPr>
            <w:rFonts w:ascii="Cambria Math" w:hAnsi="Cambria Math" w:eastAsia="宋体" w:cs="Cambria Math"/>
            <w:sz w:val="23"/>
            <w:color w:val="283D4D"/>
          </w:rPr>
          <m:t>τ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6</m:t>
        </m:r>
      </m:oMath>
      <w:r>
        <w:rPr>
          <w:rFonts w:eastAsia="宋体"/>
        </w:rPr>
        <w:t xml:space="preserve">。在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ω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</m:oMath>
      <w:r>
        <w:rPr>
          <w:rFonts w:eastAsia="宋体"/>
        </w:rPr>
        <w:t xml:space="preserve"> 时，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z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  <m:r>
          <w:rPr>
            <w:rFonts w:ascii="Cambria Math" w:hAnsi="Cambria Math" w:eastAsia="宋体" w:cs="Cambria Math"/>
            <w:sz w:val="23"/>
            <w:color w:val="283D4D"/>
          </w:rPr>
          <m:t>τ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</m:oMath>
      <w:r>
        <w:rPr>
          <w:rFonts w:eastAsia="宋体"/>
        </w:rPr>
        <w:t xml:space="preserve">，使用三项 Sa 表达，只有移位到零点的那一项保留，得到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E</m:t>
        </m:r>
        <m:r>
          <w:rPr>
            <w:rFonts w:ascii="Cambria Math" w:hAnsi="Cambria Math" w:eastAsia="宋体" w:cs="Cambria Math"/>
            <w:sz w:val="23"/>
            <w:color w:val="283D4D"/>
          </w:rPr>
          <m:t>τ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3</m:t>
        </m:r>
      </m:oMath>
      <w:r>
        <w:rPr>
          <w:rFonts w:eastAsia="宋体"/>
        </w:rPr>
        <w:t>。商式的零比零取连续极限，不是极点。</w:t>
      </w:r>
    </w:p>
    <w:p>
      <w:pPr>
        <w:pStyle w:val="4"/>
      </w:pPr>
      <w:r>
        <w:rPr>
          <w:rFonts w:eastAsia="宋体"/>
        </w:rPr>
        <w:t>第 3 题 冲激权重与相位</w:t>
      </w:r>
    </w:p>
    <w:p>
      <w:r>
        <w:rPr>
          <w:rFonts w:eastAsia="宋体"/>
        </w:rPr>
        <w:t xml:space="preserve">常数 2 给出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4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δ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 xml:space="preserve">。余弦在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+</m:t>
        </m:r>
        <m:r>
          <w:rPr>
            <w:rFonts w:ascii="Cambria Math" w:hAnsi="Cambria Math" w:eastAsia="宋体" w:cs="Cambria Math"/>
            <w:sz w:val="23"/>
            <w:color w:val="283D4D"/>
          </w:rPr>
          <m:t>4</m:t>
        </m:r>
        <m:r>
          <w:rPr>
            <w:rFonts w:ascii="Cambria Math" w:hAnsi="Cambria Math" w:eastAsia="宋体" w:cs="Cambria Math"/>
            <w:sz w:val="23"/>
            <w:color w:val="283D4D"/>
          </w:rPr>
          <m:t>,</m:t>
        </m:r>
        <m:r>
          <w:rPr>
            <w:rFonts w:ascii="Cambria Math" w:hAnsi="Cambria Math" w:eastAsia="宋体" w:cs="Cambria Math"/>
            <w:sz w:val="23"/>
            <w:color w:val="283D4D"/>
          </w:rPr>
          <m:t>−</m:t>
        </m:r>
        <m:r>
          <w:rPr>
            <w:rFonts w:ascii="Cambria Math" w:hAnsi="Cambria Math" w:eastAsia="宋体" w:cs="Cambria Math"/>
            <w:sz w:val="23"/>
            <w:color w:val="283D4D"/>
          </w:rPr>
          <m:t>4</m:t>
        </m:r>
      </m:oMath>
      <w:r>
        <w:rPr>
          <w:rFonts w:eastAsia="宋体"/>
        </w:rPr>
        <w:t xml:space="preserve"> 的权重分别为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3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sSup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  <w:color w:val="283D4D"/>
              </w:rPr>
              <m:t>j</m:t>
            </m:r>
            <m:r>
              <w:rPr>
                <w:rFonts w:ascii="Cambria Math" w:hAnsi="Cambria Math" w:eastAsia="宋体" w:cs="Cambria Math"/>
                <w:sz w:val="23"/>
                <w:color w:val="283D4D"/>
              </w:rPr>
              <m:t>π</m:t>
            </m:r>
            <m:r>
              <w:rPr>
                <w:rFonts w:ascii="Cambria Math" w:hAnsi="Cambria Math" w:eastAsia="宋体" w:cs="Cambria Math"/>
                <w:sz w:val="23"/>
                <w:color w:val="283D4D"/>
              </w:rPr>
              <m:t>/</m:t>
            </m:r>
            <m:r>
              <w:rPr>
                <w:rFonts w:ascii="Cambria Math" w:hAnsi="Cambria Math" w:eastAsia="宋体" w:cs="Cambria Math"/>
                <w:sz w:val="23"/>
                <w:color w:val="283D4D"/>
              </w:rPr>
              <m:t>3</m:t>
            </m:r>
          </m:sup>
        </m:sSup>
      </m:oMath>
      <w:r>
        <w:rPr>
          <w:rFonts w:eastAsia="宋体"/>
        </w:rPr>
        <w:t>、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3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sSup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e</m:t>
            </m:r>
          </m:e>
          <m:sup>
            <m:r>
              <w:rPr>
                <w:rFonts w:ascii="Cambria Math" w:hAnsi="Cambria Math" w:eastAsia="宋体" w:cs="Cambria Math"/>
                <w:sz w:val="23"/>
                <w:color w:val="283D4D"/>
              </w:rPr>
              <m:t>−</m:t>
            </m:r>
            <m:r>
              <w:rPr>
                <w:rFonts w:ascii="Cambria Math" w:hAnsi="Cambria Math" w:eastAsia="宋体" w:cs="Cambria Math"/>
                <w:sz w:val="23"/>
                <w:color w:val="283D4D"/>
              </w:rPr>
              <m:t>j</m:t>
            </m:r>
            <m:r>
              <w:rPr>
                <w:rFonts w:ascii="Cambria Math" w:hAnsi="Cambria Math" w:eastAsia="宋体" w:cs="Cambria Math"/>
                <w:sz w:val="23"/>
                <w:color w:val="283D4D"/>
              </w:rPr>
              <m:t>π</m:t>
            </m:r>
            <m:r>
              <w:rPr>
                <w:rFonts w:ascii="Cambria Math" w:hAnsi="Cambria Math" w:eastAsia="宋体" w:cs="Cambria Math"/>
                <w:sz w:val="23"/>
                <w:color w:val="283D4D"/>
              </w:rPr>
              <m:t>/</m:t>
            </m:r>
            <m:r>
              <w:rPr>
                <w:rFonts w:ascii="Cambria Math" w:hAnsi="Cambria Math" w:eastAsia="宋体" w:cs="Cambria Math"/>
                <w:sz w:val="23"/>
                <w:color w:val="283D4D"/>
              </w:rPr>
              <m:t>3</m:t>
            </m:r>
          </m:sup>
        </m:sSup>
      </m:oMath>
      <w:r>
        <w:rPr>
          <w:rFonts w:eastAsia="宋体"/>
        </w:rPr>
        <w:t xml:space="preserve">。负正弦在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+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,</m:t>
        </m:r>
        <m:r>
          <w:rPr>
            <w:rFonts w:ascii="Cambria Math" w:hAnsi="Cambria Math" w:eastAsia="宋体" w:cs="Cambria Math"/>
            <w:sz w:val="23"/>
            <w:color w:val="283D4D"/>
          </w:rPr>
          <m:t>−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</m:oMath>
      <w:r>
        <w:rPr>
          <w:rFonts w:eastAsia="宋体"/>
        </w:rPr>
        <w:t xml:space="preserve"> 的权重分别为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j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,</m:t>
        </m:r>
        <m:r>
          <w:rPr>
            <w:rFonts w:ascii="Cambria Math" w:hAnsi="Cambria Math" w:eastAsia="宋体" w:cs="Cambria Math"/>
            <w:sz w:val="23"/>
            <w:color w:val="283D4D"/>
          </w:rPr>
          <m:t>−</m:t>
        </m:r>
        <m:r>
          <w:rPr>
            <w:rFonts w:ascii="Cambria Math" w:hAnsi="Cambria Math" w:eastAsia="宋体" w:cs="Cambria Math"/>
            <w:sz w:val="23"/>
            <w:color w:val="283D4D"/>
          </w:rPr>
          <m:t>j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</m:oMath>
      <w:r>
        <w:rPr>
          <w:rFonts w:eastAsia="宋体"/>
        </w:rPr>
        <w:t>。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  <w:color w:val="283D4D"/>
            </w:rPr>
            <m:t>F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4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π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δ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+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3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π</m:t>
          </m:r>
          <m:sSup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j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π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/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3</m:t>
              </m:r>
            </m:sup>
          </m:sSup>
          <m:r>
            <w:rPr>
              <w:rFonts w:ascii="Cambria Math" w:hAnsi="Cambria Math" w:eastAsia="宋体" w:cs="Cambria Math"/>
              <w:sz w:val="23"/>
              <w:color w:val="283D4D"/>
            </w:rPr>
            <m:t>δ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−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4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+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3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π</m:t>
          </m:r>
          <m:sSup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e</m:t>
              </m:r>
            </m:e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j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π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/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3</m:t>
              </m:r>
            </m:sup>
          </m:sSup>
          <m:r>
            <w:rPr>
              <w:rFonts w:ascii="Cambria Math" w:hAnsi="Cambria Math" w:eastAsia="宋体" w:cs="Cambria Math"/>
              <w:sz w:val="23"/>
              <w:color w:val="283D4D"/>
            </w:rPr>
            <m:t>δ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+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4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</m:oMath>
      </m:oMathPara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  <w:color w:val="283D4D"/>
            </w:rPr>
            <m:t>    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+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j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π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δ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−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2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−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j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π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δ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+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2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</m:oMath>
      </m:oMathPara>
    </w:p>
    <w:p>
      <w:r>
        <w:rPr>
          <w:rFonts w:eastAsia="宋体"/>
        </w:rPr>
        <w:t>每对正、负频率权重互为共轭，与时域实信号一致。</w:t>
      </w:r>
    </w:p>
    <w:p>
      <w:pPr>
        <w:pStyle w:val="4"/>
      </w:pPr>
      <w:r>
        <w:rPr>
          <w:rFonts w:eastAsia="宋体"/>
        </w:rPr>
        <w:t>第 4 题 从单周期频谱取样</w:t>
      </w:r>
    </w:p>
    <w:p>
      <w:r>
        <w:rPr>
          <w:rFonts w:eastAsia="宋体"/>
        </w:rPr>
        <w:t xml:space="preserve">基频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5</m:t>
        </m:r>
      </m:oMath>
      <w:r>
        <w:rPr>
          <w:rFonts w:eastAsia="宋体"/>
        </w:rPr>
        <w:t>。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n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0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n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5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5</m:t>
        </m:r>
      </m:oMath>
      <w:r>
        <w:rPr>
          <w:rFonts w:eastAsia="宋体"/>
        </w:rPr>
        <w:t xml:space="preserve">；冲激位于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n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5</m:t>
        </m:r>
      </m:oMath>
      <w:r>
        <w:rPr>
          <w:rFonts w:eastAsia="宋体"/>
        </w:rPr>
        <w:t xml:space="preserve">，权重为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5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0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n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5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 xml:space="preserve">。前者是级数中复指数的系数，后者是傅里叶变换中的冲激系数，后者为前者乘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</m:oMath>
      <w:r>
        <w:rPr>
          <w:rFonts w:eastAsia="宋体"/>
        </w:rPr>
        <w:t>。</w:t>
      </w:r>
    </w:p>
    <w:p>
      <w:pPr>
        <w:pStyle w:val="4"/>
      </w:pPr>
      <w:r>
        <w:rPr>
          <w:rFonts w:eastAsia="宋体"/>
        </w:rPr>
        <w:t>第 5 题 周期矩形</w:t>
      </w:r>
    </w:p>
    <w:p>
      <w:r>
        <w:rPr>
          <w:rFonts w:eastAsia="宋体"/>
        </w:rPr>
        <w:t xml:space="preserve">占空比为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1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4</m:t>
        </m:r>
      </m:oMath>
      <w:r>
        <w:rPr>
          <w:rFonts w:eastAsia="宋体"/>
        </w:rPr>
        <w:t>，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</m:oMath>
      <w:r>
        <w:rPr>
          <w:rFonts w:eastAsia="宋体"/>
        </w:rPr>
        <w:t xml:space="preserve">，故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n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3"/>
            <w:color w:val="283D4D"/>
          </w:rPr>
          <m:t>Sa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n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4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>。直流系数为 1，等于面积 4 除周期 4。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3"/>
            <w:color w:val="283D4D"/>
          </w:rPr>
          <m:t>sin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4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4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ad>
          <m:radPr>
            <m:degHide m:val="1"/>
          </m:radPr>
          <m:deg/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2</m:t>
            </m:r>
          </m:e>
        </m:rad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</m:oMath>
      <w:r>
        <w:rPr>
          <w:rFonts w:eastAsia="宋体"/>
        </w:rPr>
        <w:t>；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F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4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3"/>
            <w:color w:val="283D4D"/>
          </w:rPr>
          <m:t>Sa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</m:oMath>
      <w:r>
        <w:rPr>
          <w:rFonts w:eastAsia="宋体"/>
        </w:rPr>
        <w:t xml:space="preserve">。若要求变换冲激权重，还要各乘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</m:oMath>
      <w:r>
        <w:rPr>
          <w:rFonts w:eastAsia="宋体"/>
        </w:rPr>
        <w:t>。</w:t>
      </w:r>
    </w:p>
    <w:p>
      <w:pPr>
        <w:pStyle w:val="4"/>
      </w:pPr>
      <w:r>
        <w:rPr>
          <w:rFonts w:eastAsia="宋体"/>
        </w:rPr>
        <w:t>第 6 题 冲激抽样系数</w:t>
      </w:r>
    </w:p>
    <w:p>
      <w:r>
        <w:rPr>
          <w:rFonts w:eastAsia="宋体"/>
        </w:rPr>
        <w:t xml:space="preserve">普通抽样频率为 500 Hz，角频率为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1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</m:oMath>
      <w:r>
        <w:rPr>
          <w:rFonts w:eastAsia="宋体"/>
        </w:rPr>
        <w:t xml:space="preserve"> rad/s。抽样器频域每个冲激权重为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1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</m:oMath>
      <w:r>
        <w:rPr>
          <w:rFonts w:eastAsia="宋体"/>
        </w:rPr>
        <w:t>。</w:t>
      </w:r>
    </w:p>
    <w:p>
      <w:pPr>
        <w:keepLines/>
        <w:spacing w:line="264" w:lineRule="auto" w:after="120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5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0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0</m:t>
          </m:r>
          <m:nary>
            <m:naryPr>
              <m:chr m:val="∑"/>
              <m:limLoc m:val="undOvr"/>
            </m:naryPr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n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=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−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b>
            <m:sup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∞</m:t>
              </m:r>
            </m:sup>
            <m:e/>
          </m:nary>
          <m:r>
            <w:rPr>
              <w:rFonts w:ascii="Cambria Math" w:hAnsi="Cambria Math" w:eastAsia="宋体" w:cs="Cambria Math"/>
              <w:sz w:val="23"/>
              <w:color w:val="283D4D"/>
            </w:rPr>
            <m:t>F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ω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−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1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0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0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0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π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n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</m:oMath>
      </m:oMathPara>
    </w:p>
    <w:p>
      <w:r>
        <w:rPr>
          <w:rFonts w:eastAsia="宋体"/>
        </w:rPr>
        <w:t xml:space="preserve">因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5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&gt;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×</m:t>
        </m:r>
        <m:r>
          <w:rPr>
            <w:rFonts w:ascii="Cambria Math" w:hAnsi="Cambria Math" w:eastAsia="宋体" w:cs="Cambria Math"/>
            <w:sz w:val="23"/>
            <w:color w:val="283D4D"/>
          </w:rPr>
          <m:t>1</m:t>
        </m:r>
        <m:r>
          <w:rPr>
            <w:rFonts w:ascii="Cambria Math" w:hAnsi="Cambria Math" w:eastAsia="宋体" w:cs="Cambria Math"/>
            <w:sz w:val="23"/>
            <w:color w:val="283D4D"/>
          </w:rPr>
          <m:t>8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3</m:t>
        </m:r>
        <m:r>
          <w:rPr>
            <w:rFonts w:ascii="Cambria Math" w:hAnsi="Cambria Math" w:eastAsia="宋体" w:cs="Cambria Math"/>
            <w:sz w:val="23"/>
            <w:color w:val="283D4D"/>
          </w:rPr>
          <m:t>6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</m:oMath>
      <w:r>
        <w:rPr>
          <w:rFonts w:eastAsia="宋体"/>
        </w:rPr>
        <w:t>，满足严格带限到 180 Hz 的理想恢复充分条件。</w:t>
      </w:r>
    </w:p>
    <w:p>
      <w:pPr>
        <w:pStyle w:val="4"/>
      </w:pPr>
      <w:r>
        <w:rPr>
          <w:rFonts w:eastAsia="宋体"/>
        </w:rPr>
        <w:t>第 7 题 自然抽样</w:t>
      </w:r>
    </w:p>
    <w:p>
      <w:pPr>
        <w:keepLines/>
        <w:spacing w:line="264" w:lineRule="auto" w:after="120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P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0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2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(</m:t>
              </m:r>
              <m:sSub>
                <m:e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s</m:t>
                  </m:r>
                </m:sub>
              </m:s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/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4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)</m:t>
              </m:r>
            </m:num>
            <m:den>
              <m:sSub>
                <m:e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2</m:t>
              </m:r>
            </m:den>
          </m:f>
        </m:oMath>
      </m:oMathPara>
    </w:p>
    <w:p>
      <w:pPr>
        <w:keepLines/>
        <w:spacing w:line="264" w:lineRule="auto" w:after="120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P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eastAsia="宋体" w:cs="Cambria Math"/>
              <w:sz w:val="23"/>
              <w:color w:val="283D4D"/>
            </w:rPr>
            <m:t>Sa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π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/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4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f>
            <m:num>
              <m:rad>
                <m:radPr>
                  <m:degHide m:val="1"/>
                </m:radPr>
                <m:deg/>
                <m:e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2</m:t>
                  </m:r>
                </m:e>
              </m:rad>
            </m:num>
            <m:den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π</m:t>
              </m:r>
            </m:den>
          </m:f>
        </m:oMath>
      </m:oMathPara>
    </w:p>
    <w:p>
      <w:r>
        <w:rPr>
          <w:rFonts w:eastAsia="宋体"/>
        </w:rPr>
        <w:t>不同副本权重不同，通常不能把总频谱称为严格周期；只能说副本中心等间隔。</w:t>
      </w:r>
    </w:p>
    <w:p>
      <w:pPr>
        <w:pStyle w:val="4"/>
      </w:pPr>
      <w:r>
        <w:rPr>
          <w:rFonts w:eastAsia="宋体"/>
        </w:rPr>
        <w:t>第 8 题 冲激极限</w:t>
      </w:r>
    </w:p>
    <w:p>
      <w:r>
        <w:rPr>
          <w:rFonts w:eastAsia="宋体"/>
        </w:rPr>
        <w:t xml:space="preserve">固定高度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E</m:t>
        </m:r>
      </m:oMath>
      <w:r>
        <w:rPr>
          <w:rFonts w:eastAsia="宋体"/>
        </w:rPr>
        <w:t xml:space="preserve"> 时脉冲面积为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E</m:t>
        </m:r>
        <m:r>
          <w:rPr>
            <w:rFonts w:ascii="Cambria Math" w:hAnsi="Cambria Math" w:eastAsia="宋体" w:cs="Cambria Math"/>
            <w:sz w:val="23"/>
            <w:color w:val="283D4D"/>
          </w:rPr>
          <m:t>τ</m:t>
        </m:r>
        <m:r>
          <w:rPr>
            <w:rFonts w:ascii="Cambria Math" w:hAnsi="Cambria Math" w:eastAsia="宋体" w:cs="Cambria Math"/>
            <w:sz w:val="23"/>
            <w:color w:val="283D4D"/>
          </w:rPr>
          <m:t>→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</m:oMath>
      <w:r>
        <w:rPr>
          <w:rFonts w:eastAsia="宋体"/>
        </w:rPr>
        <w:t xml:space="preserve">；对连续测试函数的积分也趋于零。要得到单位冲激需令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E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1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τ</m:t>
        </m:r>
      </m:oMath>
      <w:r>
        <w:rPr>
          <w:rFonts w:eastAsia="宋体"/>
        </w:rPr>
        <w:t>，使面积恒为 1；此时积分极限为测试函数在脉冲中心的值。</w:t>
      </w:r>
    </w:p>
    <w:p>
      <w:pPr>
        <w:pStyle w:val="4"/>
      </w:pPr>
      <w:r>
        <w:rPr>
          <w:rFonts w:eastAsia="宋体"/>
        </w:rPr>
        <w:t>第 9 题 频域抽样</w:t>
      </w:r>
    </w:p>
    <w:p>
      <w:r>
        <w:rPr>
          <w:rFonts w:eastAsia="宋体"/>
        </w:rPr>
        <w:t xml:space="preserve">原支撑宽度为 6 ms。100 Hz 对应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Δ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</m:oMath>
      <w:r>
        <w:rPr>
          <w:rFonts w:eastAsia="宋体"/>
        </w:rPr>
        <w:t xml:space="preserve"> rad/s，时间重复周期为 10 ms，不重叠。200 Hz 对应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4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</m:oMath>
      <w:r>
        <w:rPr>
          <w:rFonts w:eastAsia="宋体"/>
        </w:rPr>
        <w:t xml:space="preserve"> rad/s，时间周期为 5 ms，小于 6 ms，副本重叠。允许普通频率间隔应不大于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1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.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6</m:t>
        </m:r>
        <m:r>
          <w:rPr>
            <w:rFonts w:ascii="Cambria Math" w:hAnsi="Cambria Math" w:eastAsia="宋体" w:cs="Cambria Math"/>
            <w:sz w:val="23"/>
            <w:color w:val="283D4D"/>
          </w:rPr>
          <m:t>≈</m:t>
        </m:r>
        <m:r>
          <w:rPr>
            <w:rFonts w:ascii="Cambria Math" w:hAnsi="Cambria Math" w:eastAsia="宋体" w:cs="Cambria Math"/>
            <w:sz w:val="23"/>
            <w:color w:val="283D4D"/>
          </w:rPr>
          <m:t>1</m:t>
        </m:r>
        <m:r>
          <w:rPr>
            <w:rFonts w:ascii="Cambria Math" w:hAnsi="Cambria Math" w:eastAsia="宋体" w:cs="Cambria Math"/>
            <w:sz w:val="23"/>
            <w:color w:val="283D4D"/>
          </w:rPr>
          <m:t>6</m:t>
        </m:r>
        <m:r>
          <w:rPr>
            <w:rFonts w:ascii="Cambria Math" w:hAnsi="Cambria Math" w:eastAsia="宋体" w:cs="Cambria Math"/>
            <w:sz w:val="23"/>
            <w:color w:val="283D4D"/>
          </w:rPr>
          <m:t>6</m:t>
        </m:r>
        <m:r>
          <w:rPr>
            <w:rFonts w:ascii="Cambria Math" w:hAnsi="Cambria Math" w:eastAsia="宋体" w:cs="Cambria Math"/>
            <w:sz w:val="23"/>
            <w:color w:val="283D4D"/>
          </w:rPr>
          <m:t>.</m:t>
        </m:r>
        <m:r>
          <w:rPr>
            <w:rFonts w:ascii="Cambria Math" w:hAnsi="Cambria Math" w:eastAsia="宋体" w:cs="Cambria Math"/>
            <w:sz w:val="23"/>
            <w:color w:val="283D4D"/>
          </w:rPr>
          <m:t>6</m:t>
        </m:r>
        <m:r>
          <w:rPr>
            <w:rFonts w:ascii="Cambria Math" w:hAnsi="Cambria Math" w:eastAsia="宋体" w:cs="Cambria Math"/>
            <w:sz w:val="23"/>
            <w:color w:val="283D4D"/>
          </w:rPr>
          <m:t>7</m:t>
        </m:r>
      </m:oMath>
      <w:r>
        <w:rPr>
          <w:rFonts w:eastAsia="宋体"/>
        </w:rPr>
        <w:t xml:space="preserve"> Hz，边界条件按第 22 节处理。</w:t>
      </w:r>
    </w:p>
    <w:p>
      <w:pPr>
        <w:pStyle w:val="4"/>
      </w:pPr>
      <w:r>
        <w:rPr>
          <w:rFonts w:eastAsia="宋体"/>
        </w:rPr>
        <w:t>第 10 题 混叠频率</w:t>
      </w:r>
    </w:p>
    <w:p>
      <w:r>
        <w:rPr>
          <w:rFonts w:eastAsia="宋体"/>
        </w:rPr>
        <w:t xml:space="preserve">恢复频率为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1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−</m:t>
        </m:r>
        <m:r>
          <w:rPr>
            <w:rFonts w:ascii="Cambria Math" w:hAnsi="Cambria Math" w:eastAsia="宋体" w:cs="Cambria Math"/>
            <w:sz w:val="23"/>
            <w:color w:val="283D4D"/>
          </w:rPr>
          <m:t>7</m:t>
        </m:r>
        <m:r>
          <w:rPr>
            <w:rFonts w:ascii="Cambria Math" w:hAnsi="Cambria Math" w:eastAsia="宋体" w:cs="Cambria Math"/>
            <w:sz w:val="23"/>
            <w:color w:val="283D4D"/>
          </w:rPr>
          <m:t>5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5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</m:oMath>
      <w:r>
        <w:rPr>
          <w:rFonts w:eastAsia="宋体"/>
        </w:rPr>
        <w:t xml:space="preserve"> Hz。因为</w:t>
      </w:r>
    </w:p>
    <w:p>
      <w:pPr>
        <w:keepLines/>
        <w:spacing w:line="264" w:lineRule="auto" w:after="120"/>
        <w:jc w:val="center"/>
      </w:pPr>
      <m:oMathPara>
        <m:oMath>
          <m:r>
            <m:rPr>
              <m:sty m:val="p"/>
            </m:rPr>
            <w:rPr>
              <w:rFonts w:ascii="Cambria Math" w:hAnsi="Cambria Math" w:eastAsia="宋体" w:cs="Cambria Math"/>
              <w:sz w:val="23"/>
              <w:color w:val="283D4D"/>
            </w:rPr>
            <m:t>cos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2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π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·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7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5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0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n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/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1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0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0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0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r>
            <m:rPr>
              <m:sty m:val="p"/>
            </m:rPr>
            <w:rPr>
              <w:rFonts w:ascii="Cambria Math" w:hAnsi="Cambria Math" w:eastAsia="宋体" w:cs="Cambria Math"/>
              <w:sz w:val="23"/>
              <w:color w:val="283D4D"/>
            </w:rPr>
            <m:t>cos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2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π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n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−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2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π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·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2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5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0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n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/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1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0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0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0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r>
            <m:rPr>
              <m:sty m:val="p"/>
            </m:rPr>
            <w:rPr>
              <w:rFonts w:ascii="Cambria Math" w:hAnsi="Cambria Math" w:eastAsia="宋体" w:cs="Cambria Math"/>
              <w:sz w:val="23"/>
              <w:color w:val="283D4D"/>
            </w:rPr>
            <m:t>cos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2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π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·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2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5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0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n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/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1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0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0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0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</m:oMath>
      </m:oMathPara>
    </w:p>
    <w:p>
      <w:r>
        <w:rPr>
          <w:rFonts w:eastAsia="宋体"/>
        </w:rPr>
        <w:t>两者样值相同，理想基带低通选择 250 Hz 的解释。</w:t>
      </w:r>
    </w:p>
    <w:p>
      <w:pPr>
        <w:pStyle w:val="4"/>
      </w:pPr>
      <w:r>
        <w:rPr>
          <w:rFonts w:eastAsia="宋体"/>
        </w:rPr>
        <w:t>第 11 题 恢复滤波器</w:t>
      </w:r>
    </w:p>
    <w:p>
      <w:r>
        <w:rPr>
          <w:rFonts w:eastAsia="宋体"/>
        </w:rPr>
        <w:t xml:space="preserve">抽样周期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1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5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.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</m:oMath>
      <w:r>
        <w:rPr>
          <w:rFonts w:eastAsia="宋体"/>
        </w:rPr>
        <w:t xml:space="preserve"> s，所以通带增益取 0.002。用普通频率表示截止范围为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1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&lt;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ν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c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&lt;</m:t>
        </m:r>
        <m:r>
          <w:rPr>
            <w:rFonts w:ascii="Cambria Math" w:hAnsi="Cambria Math" w:eastAsia="宋体" w:cs="Cambria Math"/>
            <w:sz w:val="23"/>
            <w:color w:val="283D4D"/>
          </w:rPr>
          <m:t>5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−</m:t>
        </m:r>
        <m:r>
          <w:rPr>
            <w:rFonts w:ascii="Cambria Math" w:hAnsi="Cambria Math" w:eastAsia="宋体" w:cs="Cambria Math"/>
            <w:sz w:val="23"/>
            <w:color w:val="283D4D"/>
          </w:rPr>
          <m:t>1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4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</m:oMath>
      <w:r>
        <w:rPr>
          <w:rFonts w:eastAsia="宋体"/>
        </w:rPr>
        <w:t xml:space="preserve"> Hz。标准截止取 250 Hz，即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c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5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</m:oMath>
      <w:r>
        <w:rPr>
          <w:rFonts w:eastAsia="宋体"/>
        </w:rPr>
        <w:t xml:space="preserve"> rad/s。</w:t>
      </w:r>
    </w:p>
    <w:p>
      <w:pPr>
        <w:keepLines/>
        <w:spacing w:line="264" w:lineRule="auto" w:after="120"/>
        <w:jc w:val="center"/>
      </w:pPr>
      <m:oMathPara>
        <m:oMath>
          <m:r>
            <w:rPr>
              <w:rFonts w:ascii="Cambria Math" w:hAnsi="Cambria Math" w:eastAsia="宋体" w:cs="Cambria Math"/>
              <w:sz w:val="23"/>
              <w:color w:val="283D4D"/>
            </w:rPr>
            <m:t>h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r>
            <m:rPr>
              <m:sty m:val="p"/>
            </m:rPr>
            <w:rPr>
              <w:rFonts w:ascii="Cambria Math" w:hAnsi="Cambria Math" w:eastAsia="宋体" w:cs="Cambria Math"/>
              <w:sz w:val="23"/>
              <w:color w:val="283D4D"/>
            </w:rPr>
            <m:t>Sa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5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0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0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π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</m:oMath>
      </m:oMathPara>
    </w:p>
    <w:p>
      <w:r>
        <w:rPr>
          <w:rFonts w:eastAsia="宋体"/>
        </w:rPr>
        <w:t>抽样频谱先放大 500 倍，恢复增益 0.002 正好抵消。</w:t>
      </w:r>
    </w:p>
    <w:p>
      <w:pPr>
        <w:pStyle w:val="4"/>
      </w:pPr>
      <w:r>
        <w:rPr>
          <w:rFonts w:eastAsia="宋体"/>
        </w:rPr>
        <w:t>第 12 题 内插叠加</w:t>
      </w:r>
    </w:p>
    <w:p>
      <w:pPr>
        <w:keepLines/>
        <w:spacing w:line="264" w:lineRule="auto" w:after="120"/>
        <w:jc w:val="center"/>
      </w:pPr>
      <m:oMathPara>
        <m:oMath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f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r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r>
            <m:rPr>
              <m:sty m:val="p"/>
            </m:rPr>
            <w:rPr>
              <w:rFonts w:ascii="Cambria Math" w:hAnsi="Cambria Math" w:eastAsia="宋体" w:cs="Cambria Math"/>
              <w:sz w:val="23"/>
              <w:color w:val="283D4D"/>
            </w:rPr>
            <m:t>Sa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π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/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+</m:t>
          </m:r>
          <m:r>
            <m:rPr>
              <m:sty m:val="p"/>
            </m:rPr>
            <w:rPr>
              <w:rFonts w:ascii="Cambria Math" w:hAnsi="Cambria Math" w:eastAsia="宋体" w:cs="Cambria Math"/>
              <w:sz w:val="23"/>
              <w:color w:val="283D4D"/>
            </w:rPr>
            <m:t>Sa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[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π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(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t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/</m:t>
          </m:r>
          <m:sSub>
            <m:e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T</m:t>
              </m:r>
            </m:e>
            <m:sub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s</m:t>
              </m:r>
            </m:sub>
          </m:sSub>
          <m:r>
            <w:rPr>
              <w:rFonts w:ascii="Cambria Math" w:hAnsi="Cambria Math" w:eastAsia="宋体" w:cs="Cambria Math"/>
              <w:sz w:val="23"/>
              <w:color w:val="283D4D"/>
            </w:rPr>
            <m:t>−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1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)</m:t>
          </m:r>
          <m:r>
            <w:rPr>
              <w:rFonts w:ascii="Cambria Math" w:hAnsi="Cambria Math" w:eastAsia="宋体" w:cs="Cambria Math"/>
              <w:sz w:val="23"/>
              <w:color w:val="283D4D"/>
            </w:rPr>
            <m:t>]</m:t>
          </m:r>
        </m:oMath>
      </m:oMathPara>
    </w:p>
    <w:p>
      <w:r>
        <w:rPr>
          <w:rFonts w:eastAsia="宋体"/>
        </w:rPr>
        <w:t xml:space="preserve">在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,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</m:oMath>
      <w:r>
        <w:rPr>
          <w:rFonts w:eastAsia="宋体"/>
        </w:rPr>
        <w:t xml:space="preserve"> 处各为 1；在中点，两项均为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</m:oMath>
      <w:r>
        <w:rPr>
          <w:rFonts w:eastAsia="宋体"/>
        </w:rPr>
        <w:t xml:space="preserve">，所以为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4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</m:oMath>
      <w:r>
        <w:rPr>
          <w:rFonts w:eastAsia="宋体"/>
        </w:rPr>
        <w:t>，大于两个样值。这也说明内插不一定是两点间的直线。只有带限等条件满足，才能断言该内插等于原信号。</w:t>
      </w:r>
    </w:p>
    <w:p>
      <w:pPr>
        <w:pStyle w:val="4"/>
      </w:pPr>
      <w:r>
        <w:rPr>
          <w:rFonts w:eastAsia="宋体"/>
        </w:rPr>
        <w:t>第 13 题 临界反例</w:t>
      </w:r>
    </w:p>
    <w:p>
      <w:r>
        <w:rPr>
          <w:rFonts w:eastAsia="宋体"/>
        </w:rPr>
        <w:t xml:space="preserve">取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m:rPr>
            <m:sty m:val="p"/>
          </m:rPr>
          <w:rPr>
            <w:rFonts w:ascii="Cambria Math" w:hAnsi="Cambria Math" w:eastAsia="宋体" w:cs="Cambria Math"/>
            <w:sz w:val="23"/>
            <w:color w:val="283D4D"/>
          </w:rPr>
          <m:t>sin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ν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m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 xml:space="preserve">，抽样间隔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1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ν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m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 xml:space="preserve">，全部样值为 </w:t>
      </w:r>
      <m:oMath>
        <m:r>
          <m:rPr>
            <m:sty m:val="p"/>
          </m:rPr>
          <w:rPr>
            <w:rFonts w:ascii="Cambria Math" w:hAnsi="Cambria Math" w:eastAsia="宋体" w:cs="Cambria Math"/>
            <w:sz w:val="23"/>
            <w:color w:val="283D4D"/>
          </w:rPr>
          <m:t>sin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n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</m:oMath>
      <w:r>
        <w:rPr>
          <w:rFonts w:eastAsia="宋体"/>
        </w:rPr>
        <w:t xml:space="preserve">。其频谱冲激位于带宽端点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±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ν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m</m:t>
            </m:r>
          </m:sub>
        </m:sSub>
      </m:oMath>
      <w:r>
        <w:rPr>
          <w:rFonts w:eastAsia="宋体"/>
        </w:rPr>
        <w:t>；在临界抽样下边缘分量不能被这些样值区分。严格大于两倍最高频率可避开该反例。</w:t>
      </w:r>
    </w:p>
    <w:p>
      <w:pPr>
        <w:pStyle w:val="4"/>
      </w:pPr>
      <w:r>
        <w:rPr>
          <w:rFonts w:eastAsia="宋体"/>
        </w:rPr>
        <w:t>第 14 题 两周期相容</w:t>
      </w:r>
    </w:p>
    <w:p>
      <w:pPr>
        <w:keepLines/>
        <w:spacing w:line="264" w:lineRule="auto" w:after="120"/>
        <w:jc w:val="center"/>
      </w:pPr>
      <m:oMathPara>
        <m:oMath>
          <m:f>
            <m:num>
              <m:sSub>
                <m:e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1</m:t>
                  </m:r>
                </m:sub>
              </m:sSub>
            </m:num>
            <m:den>
              <m:sSub>
                <m:e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T</m:t>
                  </m:r>
                </m:e>
                <m:sub>
                  <m:r>
                    <w:rPr>
                      <w:rFonts w:ascii="Cambria Math" w:hAnsi="Cambria Math" w:eastAsia="宋体" w:cs="Cambria Math"/>
                      <w:sz w:val="23"/>
                      <w:color w:val="283D4D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3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0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.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4</m:t>
              </m:r>
            </m:den>
          </m:f>
          <m:r>
            <w:rPr>
              <w:rFonts w:ascii="Cambria Math" w:hAnsi="Cambria Math" w:eastAsia="宋体" w:cs="Cambria Math"/>
              <w:sz w:val="23"/>
              <w:color w:val="283D4D"/>
            </w:rPr>
            <m:t>=</m:t>
          </m:r>
          <m:f>
            <m:num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1</m:t>
              </m:r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5</m:t>
              </m:r>
            </m:num>
            <m:den>
              <m:r>
                <w:rPr>
                  <w:rFonts w:ascii="Cambria Math" w:hAnsi="Cambria Math" w:eastAsia="宋体" w:cs="Cambria Math"/>
                  <w:sz w:val="23"/>
                  <w:color w:val="283D4D"/>
                </w:rPr>
                <m:t>2</m:t>
              </m:r>
            </m:den>
          </m:f>
        </m:oMath>
      </m:oMathPara>
    </w:p>
    <w:p>
      <w:r>
        <w:rPr>
          <w:rFonts w:eastAsia="宋体"/>
        </w:rPr>
        <w:t xml:space="preserve">所以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1</m:t>
        </m:r>
        <m:r>
          <w:rPr>
            <w:rFonts w:ascii="Cambria Math" w:hAnsi="Cambria Math" w:eastAsia="宋体" w:cs="Cambria Math"/>
            <w:sz w:val="23"/>
            <w:color w:val="283D4D"/>
          </w:rPr>
          <m:t>5</m:t>
        </m:r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s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6</m:t>
        </m:r>
      </m:oMath>
      <w:r>
        <w:rPr>
          <w:rFonts w:eastAsia="宋体"/>
        </w:rPr>
        <w:t xml:space="preserve"> s 是一个共同重复周期；最小周期可能更短，取决于波形。改为 </w:t>
      </w:r>
      <m:oMath>
        <m:rad>
          <m:radPr>
            <m:degHide m:val="1"/>
          </m:radPr>
          <m:deg/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2</m:t>
            </m:r>
          </m:e>
        </m:rad>
      </m:oMath>
      <w:r>
        <w:rPr>
          <w:rFonts w:eastAsia="宋体"/>
        </w:rPr>
        <w:t xml:space="preserve"> s 后，两者比值无理，一般没有共同周期，不能普遍保证抽样冲激列周期。</w:t>
      </w:r>
    </w:p>
    <w:p>
      <w:pPr>
        <w:pStyle w:val="4"/>
      </w:pPr>
      <w:r>
        <w:rPr>
          <w:rFonts w:eastAsia="宋体"/>
        </w:rPr>
        <w:t>第 15 题 两种积分</w:t>
      </w:r>
    </w:p>
    <w:p>
      <w:r>
        <w:rPr>
          <w:rFonts w:eastAsia="宋体"/>
        </w:rPr>
        <w:t xml:space="preserve">由于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nary>
          <m:naryPr>
            <m:chr m:val="∫"/>
            <m:limLoc m:val="subSup"/>
            <m:subHide m:val="1"/>
            <m:supHide m:val="1"/>
          </m:naryPr>
          <m:sub/>
          <m:sup/>
          <m:e/>
        </m:nary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d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</m:oMath>
      <w:r>
        <w:rPr>
          <w:rFonts w:eastAsia="宋体"/>
        </w:rPr>
        <w:t xml:space="preserve">，累积时间积分的变换为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j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+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δ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 xml:space="preserve">。若只机械地除以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j</m:t>
        </m:r>
        <m:r>
          <w:rPr>
            <w:rFonts w:ascii="Cambria Math" w:hAnsi="Cambria Math" w:eastAsia="宋体" w:cs="Cambria Math"/>
            <w:sz w:val="23"/>
            <w:color w:val="283D4D"/>
          </w:rPr>
          <m:t>ω</m:t>
        </m:r>
      </m:oMath>
      <w:r>
        <w:rPr>
          <w:rFonts w:eastAsia="宋体"/>
        </w:rPr>
        <w:t xml:space="preserve">，就漏掉权重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</m:oMath>
      <w:r>
        <w:rPr>
          <w:rFonts w:eastAsia="宋体"/>
        </w:rPr>
        <w:t xml:space="preserve"> 的零频冲激。</w:t>
      </w:r>
    </w:p>
    <w:p>
      <w:r>
        <w:rPr>
          <w:rFonts w:eastAsia="宋体"/>
        </w:rPr>
        <w:t xml:space="preserve">频域累积积分 </w:t>
      </w:r>
      <m:oMath>
        <m:nary>
          <m:naryPr>
            <m:chr m:val="∫"/>
            <m:limLoc m:val="subSup"/>
          </m:naryPr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−</m:t>
            </m:r>
            <m:r>
              <w:rPr>
                <w:rFonts w:ascii="Cambria Math" w:hAnsi="Cambria Math" w:eastAsia="宋体" w:cs="Cambria Math"/>
                <w:sz w:val="23"/>
                <w:color w:val="283D4D"/>
              </w:rPr>
              <m:t>∞</m:t>
            </m:r>
          </m:sub>
          <m:sup>
            <m:r>
              <w:rPr>
                <w:rFonts w:ascii="Cambria Math" w:hAnsi="Cambria Math" w:eastAsia="宋体" w:cs="Cambria Math"/>
                <w:sz w:val="23"/>
                <w:color w:val="283D4D"/>
              </w:rPr>
              <m:t>ω</m:t>
            </m:r>
          </m:sup>
          <m:e/>
        </m:nary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λ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d</m:t>
        </m:r>
        <m:r>
          <w:rPr>
            <w:rFonts w:ascii="Cambria Math" w:hAnsi="Cambria Math" w:eastAsia="宋体" w:cs="Cambria Math"/>
            <w:sz w:val="23"/>
            <w:color w:val="283D4D"/>
          </w:rPr>
          <m:t>λ</m:t>
        </m:r>
      </m:oMath>
      <w:r>
        <w:rPr>
          <w:rFonts w:eastAsia="宋体"/>
        </w:rPr>
        <w:t xml:space="preserve"> 的逆变换为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−</m:t>
        </m:r>
        <m:r>
          <w:rPr>
            <w:rFonts w:ascii="Cambria Math" w:hAnsi="Cambria Math" w:eastAsia="宋体" w:cs="Cambria Math"/>
            <w:sz w:val="23"/>
            <w:color w:val="283D4D"/>
          </w:rPr>
          <m:t>j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+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δ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 xml:space="preserve">。此处含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 xml:space="preserve">，不是已知总面积 2；题面未给出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0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>，不能擅自代 2。</w:t>
      </w:r>
    </w:p>
    <w:p>
      <w:pPr>
        <w:pStyle w:val="4"/>
      </w:pPr>
      <w:r>
        <w:rPr>
          <w:rFonts w:eastAsia="宋体"/>
        </w:rPr>
        <w:t>第 16 题 频域单位冲激归一化</w:t>
      </w:r>
    </w:p>
    <w:p>
      <w:r>
        <w:rPr>
          <w:rFonts w:eastAsia="宋体"/>
        </w:rPr>
        <w:t xml:space="preserve">时间重复周期 </w:t>
      </w:r>
      <m:oMath>
        <m:sSub>
          <m:e>
            <m:r>
              <w:rPr>
                <w:rFonts w:ascii="Cambria Math" w:hAnsi="Cambria Math" w:eastAsia="宋体" w:cs="Cambria Math"/>
                <w:sz w:val="23"/>
                <w:color w:val="283D4D"/>
              </w:rPr>
              <m:t>T</m:t>
            </m:r>
          </m:e>
          <m:sub>
            <m:r>
              <w:rPr>
                <w:rFonts w:ascii="Cambria Math" w:hAnsi="Cambria Math" w:eastAsia="宋体" w:cs="Cambria Math"/>
                <w:sz w:val="23"/>
                <w:color w:val="283D4D"/>
              </w:rPr>
              <m:t>1</m:t>
            </m:r>
          </m:sub>
        </m:sSub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4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=</m:t>
        </m:r>
        <m:r>
          <w:rPr>
            <w:rFonts w:ascii="Cambria Math" w:hAnsi="Cambria Math" w:eastAsia="宋体" w:cs="Cambria Math"/>
            <w:sz w:val="23"/>
            <w:color w:val="283D4D"/>
          </w:rPr>
          <m:t>1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</m:oMath>
      <w:r>
        <w:rPr>
          <w:rFonts w:eastAsia="宋体"/>
        </w:rPr>
        <w:t xml:space="preserve"> s，时间波形为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1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4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  <m:nary>
          <m:naryPr>
            <m:chr m:val="∑"/>
            <m:limLoc m:val="undOvr"/>
            <m:subHide m:val="1"/>
            <m:supHide m:val="1"/>
          </m:naryPr>
          <m:sub/>
          <m:sup/>
          <m:e/>
        </m:nary>
        <m:r>
          <w:rPr>
            <w:rFonts w:ascii="Cambria Math" w:hAnsi="Cambria Math" w:eastAsia="宋体" w:cs="Cambria Math"/>
            <w:sz w:val="23"/>
            <w:color w:val="283D4D"/>
          </w:rPr>
          <m:t>f</m:t>
        </m:r>
        <m:r>
          <w:rPr>
            <w:rFonts w:ascii="Cambria Math" w:hAnsi="Cambria Math" w:eastAsia="宋体" w:cs="Cambria Math"/>
            <w:sz w:val="23"/>
            <w:color w:val="283D4D"/>
          </w:rPr>
          <m:t>(</m:t>
        </m:r>
        <m:r>
          <w:rPr>
            <w:rFonts w:ascii="Cambria Math" w:hAnsi="Cambria Math" w:eastAsia="宋体" w:cs="Cambria Math"/>
            <w:sz w:val="23"/>
            <w:color w:val="283D4D"/>
          </w:rPr>
          <m:t>t</m:t>
        </m:r>
        <m:r>
          <w:rPr>
            <w:rFonts w:ascii="Cambria Math" w:hAnsi="Cambria Math" w:eastAsia="宋体" w:cs="Cambria Math"/>
            <w:sz w:val="23"/>
            <w:color w:val="283D4D"/>
          </w:rPr>
          <m:t>−</m:t>
        </m:r>
        <m:r>
          <w:rPr>
            <w:rFonts w:ascii="Cambria Math" w:hAnsi="Cambria Math" w:eastAsia="宋体" w:cs="Cambria Math"/>
            <w:sz w:val="23"/>
            <w:color w:val="283D4D"/>
          </w:rPr>
          <m:t>k</m:t>
        </m:r>
        <m:r>
          <w:rPr>
            <w:rFonts w:ascii="Cambria Math" w:hAnsi="Cambria Math" w:eastAsia="宋体" w:cs="Cambria Math"/>
            <w:sz w:val="23"/>
            <w:color w:val="283D4D"/>
          </w:rPr>
          <m:t>/</m:t>
        </m:r>
        <m:r>
          <w:rPr>
            <w:rFonts w:ascii="Cambria Math" w:hAnsi="Cambria Math" w:eastAsia="宋体" w:cs="Cambria Math"/>
            <w:sz w:val="23"/>
            <w:color w:val="283D4D"/>
          </w:rPr>
          <m:t>2</m:t>
        </m:r>
        <m:r>
          <w:rPr>
            <w:rFonts w:ascii="Cambria Math" w:hAnsi="Cambria Math" w:eastAsia="宋体" w:cs="Cambria Math"/>
            <w:sz w:val="23"/>
            <w:color w:val="283D4D"/>
          </w:rPr>
          <m:t>)</m:t>
        </m:r>
      </m:oMath>
      <w:r>
        <w:rPr>
          <w:rFonts w:eastAsia="宋体"/>
        </w:rPr>
        <w:t xml:space="preserve">。如果副本不重叠，截取中央副本后须乘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4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</m:oMath>
      <w:r>
        <w:rPr>
          <w:rFonts w:eastAsia="宋体"/>
        </w:rPr>
        <w:t xml:space="preserve">。改用权重 </w:t>
      </w:r>
      <m:oMath>
        <m:r>
          <w:rPr>
            <w:rFonts w:ascii="Cambria Math" w:hAnsi="Cambria Math" w:eastAsia="宋体" w:cs="Cambria Math"/>
            <w:sz w:val="23"/>
            <w:color w:val="283D4D"/>
          </w:rPr>
          <m:t>4</m:t>
        </m:r>
        <m:r>
          <w:rPr>
            <w:rFonts w:ascii="Cambria Math" w:hAnsi="Cambria Math" w:eastAsia="宋体" w:cs="Cambria Math"/>
            <w:sz w:val="23"/>
            <w:color w:val="283D4D"/>
          </w:rPr>
          <m:t>π</m:t>
        </m:r>
      </m:oMath>
      <w:r>
        <w:rPr>
          <w:rFonts w:eastAsia="宋体"/>
        </w:rPr>
        <w:t xml:space="preserve"> 的频域冲激列后，时间重复波形不再缩放，截窗后增益取 1。</w:t>
      </w:r>
    </w:p>
    <w:p>
      <w:pPr>
        <w:pStyle w:val="3"/>
        <w:pageBreakBefore w:val="0"/>
        <w:spacing w:before="400"/>
      </w:pPr>
      <w:bookmarkStart w:id="26" w:name="Topic26"/>
      <w:r>
        <w:rPr>
          <w:rFonts w:eastAsia="宋体"/>
        </w:rPr>
        <w:t>26 资料覆盖 作业与后续学习</w:t>
      </w:r>
      <w:bookmarkEnd w:id="26"/>
    </w:p>
    <w:p>
      <w:r>
        <w:rPr>
          <w:rFonts w:eastAsia="宋体"/>
        </w:rPr>
        <w:t>资料内容：本笔记依据高河伟老师《信号与系统》第 3 章傅里叶变换 III，2026 年秋季学期讲义，共 34 页。第 34 页注明课件基于邢宇翔、赵自然两位老师原讲稿，并参考谷源涛、赵学东等教师课件。本笔记的补充推导与练习已明确标记。</w:t>
      </w:r>
    </w:p>
    <w:p>
      <w:pPr>
        <w:pStyle w:val="4"/>
      </w:pPr>
      <w:r>
        <w:rPr>
          <w:rFonts w:eastAsia="宋体"/>
        </w:rPr>
        <w:t>26.1 逐页覆盖索引</w:t>
      </w:r>
    </w:p>
    <w:p>
      <w:r>
        <w:rPr>
          <w:rFonts w:eastAsia="宋体"/>
        </w:rPr>
        <w:t>讲义第 1 页课程信息、第 2 页章节范围：封面、第 1 节及本节。</w:t>
      </w:r>
    </w:p>
    <w:p>
      <w:r>
        <w:rPr>
          <w:rFonts w:eastAsia="宋体"/>
        </w:rPr>
        <w:t>第 3 页典型变换与性质回顾：第 1—3 节；八类信号均列出定义、变换及相关条件。</w:t>
      </w:r>
    </w:p>
    <w:p>
      <w:r>
        <w:rPr>
          <w:rFonts w:eastAsia="宋体"/>
        </w:rPr>
        <w:t>第 4 页性质表：第 3 节完整保留线性、对称、尺度、移位、两类微分及两类积分；卷积在第 4 节补全。</w:t>
      </w:r>
    </w:p>
    <w:p>
      <w:r>
        <w:rPr>
          <w:rFonts w:eastAsia="宋体"/>
        </w:rPr>
        <w:t>第 5 页卷积定理与证明：第 4 节；补充乘积定理的系数推导。</w:t>
      </w:r>
    </w:p>
    <w:p>
      <w:r>
        <w:rPr>
          <w:rFonts w:eastAsia="宋体"/>
        </w:rPr>
        <w:t>第 6 页三角例题：第 5 节及图 5；重叠长度、平方根高度和频谱核验齐备。</w:t>
      </w:r>
    </w:p>
    <w:p>
      <w:r>
        <w:rPr>
          <w:rFonts w:eastAsia="宋体"/>
        </w:rPr>
        <w:t>第 7 页升余弦例题：第 6 节及图 6；包含支撑绝对值与可去奇点。</w:t>
      </w:r>
    </w:p>
    <w:p>
      <w:r>
        <w:rPr>
          <w:rFonts w:eastAsia="宋体"/>
        </w:rPr>
        <w:t>第 8 页周期与非周期过渡：第 7 节；第 9 页正弦余弦变换：第 7.1 节。</w:t>
      </w:r>
    </w:p>
    <w:p>
      <w:r>
        <w:rPr>
          <w:rFonts w:eastAsia="宋体"/>
        </w:rPr>
        <w:t>第 10 页一般周期信号变换：第 7.2 节；第 11 页单周期截取、第 12 页取样与包络：第 8 节。</w:t>
      </w:r>
    </w:p>
    <w:p>
      <w:r>
        <w:rPr>
          <w:rFonts w:eastAsia="宋体"/>
        </w:rPr>
        <w:t>第 13 页单位冲激列：第 9 节及图 9；第 14 页周期矩形：第 10 节及图 10。</w:t>
      </w:r>
    </w:p>
    <w:p>
      <w:r>
        <w:rPr>
          <w:rFonts w:eastAsia="宋体"/>
        </w:rPr>
        <w:t>第 15 页周期延拓关系图：第 11 节及图 11。</w:t>
      </w:r>
    </w:p>
    <w:p>
      <w:r>
        <w:rPr>
          <w:rFonts w:eastAsia="宋体"/>
        </w:rPr>
        <w:t>第 16 页抽样波形与三个问题：第 12 节及图 12；第 17 页数字化流程与用途：第 12 节及图 13。</w:t>
      </w:r>
    </w:p>
    <w:p>
      <w:r>
        <w:rPr>
          <w:rFonts w:eastAsia="宋体"/>
        </w:rPr>
        <w:t>第 18 页一般周期抽样与加权频谱：第 12.1 节；第 19 页冲激抽样：第 13 节及图 14。</w:t>
      </w:r>
    </w:p>
    <w:p>
      <w:r>
        <w:rPr>
          <w:rFonts w:eastAsia="宋体"/>
        </w:rPr>
        <w:t>第 20 页周期函数抽样精细图：第 14 节及图 15—17，保留整体与两栏放大。</w:t>
      </w:r>
    </w:p>
    <w:p>
      <w:r>
        <w:rPr>
          <w:rFonts w:eastAsia="宋体"/>
        </w:rPr>
        <w:t>第 21 页矩形脉冲抽样：第 15 节及图 18；第 22 页两种抽样方式比较：第 15.1—15.2 节，三组对应式及极限说明齐备。</w:t>
      </w:r>
    </w:p>
    <w:p>
      <w:r>
        <w:rPr>
          <w:rFonts w:eastAsia="宋体"/>
        </w:rPr>
        <w:t>第 23 页频域抽样推导、第 24 页频域抽样图：第 16 节及图 19。</w:t>
      </w:r>
    </w:p>
    <w:p>
      <w:r>
        <w:rPr>
          <w:rFonts w:eastAsia="宋体"/>
        </w:rPr>
        <w:t>第 25 页时频关系比较、第 26 页连续离散周期关系图：第 17 节及图 20。</w:t>
      </w:r>
    </w:p>
    <w:p>
      <w:r>
        <w:rPr>
          <w:rFonts w:eastAsia="宋体"/>
        </w:rPr>
        <w:t>第 27 页抽样恢复框图、测试信号与低通：第 18 节及图 21。</w:t>
      </w:r>
    </w:p>
    <w:p>
      <w:r>
        <w:rPr>
          <w:rFonts w:eastAsia="宋体"/>
        </w:rPr>
        <w:t>第 28 页无失真恢复五组图：第 19 节及图 22—24；第 29 页有失真恢复五组图：第 20 节及图 25—27。</w:t>
      </w:r>
    </w:p>
    <w:p>
      <w:r>
        <w:rPr>
          <w:rFonts w:eastAsia="宋体"/>
        </w:rPr>
        <w:t>第 30 页内插比较图与公式：第 21 节及图 28—29，补充恢复增益校核。</w:t>
      </w:r>
    </w:p>
    <w:p>
      <w:r>
        <w:rPr>
          <w:rFonts w:eastAsia="宋体"/>
        </w:rPr>
        <w:t>第 31 页时域抽样定理与奈奎斯特量：第 22.1—22.2 节；第 32 页频域抽样定理：第 22.3 节，明确单位及边界。</w:t>
      </w:r>
    </w:p>
    <w:p>
      <w:r>
        <w:rPr>
          <w:rFonts w:eastAsia="宋体"/>
        </w:rPr>
        <w:t>第 33 页小结与作业：第 23 节及下文；第 34 页致谢与来源：本节。</w:t>
      </w:r>
    </w:p>
    <w:p>
      <w:pPr>
        <w:pStyle w:val="4"/>
      </w:pPr>
      <w:r>
        <w:rPr>
          <w:rFonts w:eastAsia="宋体"/>
        </w:rPr>
        <w:t>26.2 教材作业与复习预习</w:t>
      </w:r>
    </w:p>
    <w:p>
      <w:r>
        <w:rPr>
          <w:rFonts w:eastAsia="宋体"/>
        </w:rPr>
        <w:t>讲义指定作业：教材 3-40 的第 1、2、5、7、8 小题。当前讲义只给出编号，没有题面；本笔记不编造题目，也不将自测答案冒充这五小题答案。拿到教材题面后，应按本课变换约定逐题完成。</w:t>
      </w:r>
    </w:p>
    <w:p>
      <w:r>
        <w:rPr>
          <w:rFonts w:eastAsia="宋体"/>
        </w:rPr>
        <w:t>复习要求：复习第 1—3 章，特别串起信号运算、线性时不变系统与卷积、傅里叶级数和傅里叶变换。预习要求：拉普拉斯变换。可带着“为什么某些信号没有普通傅里叶变换，以及加入指数权重能否改善收敛”这个问题进入下一章。</w:t>
      </w:r>
    </w:p>
    <w:p>
      <w:r>
        <w:rPr>
          <w:rFonts w:eastAsia="宋体"/>
        </w:rPr>
        <w:t>完成本课的判据：能不看答案推导两条卷积定理；能把单脉冲频谱转换成周期冲激谱；能写出两种域中的抽样及比例系数；能用图和公式解释混叠；能给出恢复增益、内插式、单位与边界条件，并完成第 24 节自测。</w:t>
      </w:r>
    </w:p>
    <w:sectPr>
      <w:headerReference r:id="rId5" w:type="default"/>
      <w:footerReference r:id="rId6" w:type="default"/>
      <w:pgSz w:w="11906" w:h="16838"/>
      <w:pgMar w:top="1134" w:right="1134" w:bottom="1020" w:left="1134" w:header="425" w:footer="425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rPr>
          <w:rFonts w:eastAsia="宋体"/>
        </w:rPr>
        <w:separator/>
      </w:r>
    </w:p>
  </w:endnote>
  <w:endnote w:type="continuationSeparator" w:id="1">
    <w:p>
      <w:pPr>
        <w:spacing w:line="240" w:lineRule="auto"/>
      </w:pPr>
      <w:r>
        <w:rPr>
          <w:rFonts w:eastAsia="宋体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Cambria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0AD0E3">
    <w:pPr>
      <w:pStyle w:val="24"/>
      <w:jc w:val="center"/>
    </w:pPr>
    <w:r>
      <w:rPr>
        <w:rFonts w:ascii="宋体" w:hAnsi="宋体" w:eastAsia="宋体" w:cs="宋体"/>
        <w:color w:val="61717A"/>
        <w:sz w:val="16"/>
      </w:rPr>
      <w:t xml:space="preserve">信号与系统  ·  第五节课     </w:t>
    </w:r>
    <w:r>
      <w:rPr>
        <w:rFonts w:eastAsia="宋体"/>
      </w:rPr>
      <w:fldChar w:fldCharType="begin"/>
    </w:r>
    <w:r>
      <w:rPr>
        <w:rFonts w:eastAsia="宋体"/>
      </w:rPr>
      <w:instrText xml:space="preserve">PAGE</w:instrText>
    </w:r>
    <w:r>
      <w:rPr>
        <w:rFonts w:eastAsia="宋体"/>
      </w:rPr>
      <w:fldChar w:fldCharType="separate"/>
    </w:r>
    <w:r>
      <w:rPr>
        <w:rFonts w:eastAsia="宋体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rPr>
          <w:rFonts w:eastAsia="宋体"/>
        </w:rPr>
        <w:separator/>
      </w:r>
    </w:p>
  </w:footnote>
  <w:footnote w:type="continuationSeparator" w:id="1">
    <w:p>
      <w:pPr>
        <w:spacing w:before="0" w:after="0" w:line="300" w:lineRule="auto"/>
      </w:pPr>
      <w:r>
        <w:rPr>
          <w:rFonts w:eastAsia="宋体"/>
        </w:rP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F81DF9">
    <w:pPr>
      <w:pStyle w:val="25"/>
    </w:pPr>
    <w:r>
      <w:rPr>
        <w:rFonts w:ascii="宋体" w:hAnsi="宋体" w:eastAsia="宋体"/>
        <w:color w:val="526B7D"/>
        <w:sz w:val="16"/>
      </w:rPr>
      <w:t>信号与系统                                         第五节课  学习讲义</w:t>
    </w:r>
    <w:r>
      <w:rPr>
        <w:rFonts w:eastAsia="宋体"/>
      </w:rPr>
      <w:drawing>
        <wp:anchor distT="0" distB="0" distL="0" distR="0" simplePos="0" relativeHeight="251659264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310" cy="10692130"/>
          <wp:effectExtent l="0" t="0" r="0" b="0"/>
          <wp:wrapNone/>
          <wp:docPr id="1" name="ComplexPlaneBackground" descr="浅米白纸感底色与页边复平面几何装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mplexPlaneBackground" descr="浅米白纸感底色与页边复平面几何装饰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 w:eastAsia="宋体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eastAsia="宋体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 w:eastAsia="宋体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542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  <w:updateFields w:val="true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cstheme="minorBidi" w:eastAsia="宋体"/>
        <w:color w:val="283D4D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pacing w:after="120" w:line="298" w:lineRule="auto"/>
    </w:pPr>
    <w:rPr>
      <w:rFonts w:ascii="宋体" w:hAnsi="宋体" w:eastAsia="宋体" w:cstheme="minorBidi"/>
      <w:color w:val="283D4D"/>
      <w:sz w:val="23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widowControl/>
      <w:spacing w:before="240" w:after="140"/>
      <w:outlineLvl w:val="0"/>
    </w:pPr>
    <w:rPr>
      <w:rFonts w:cstheme="majorBidi" w:ascii="宋体" w:hAnsi="宋体" w:eastAsia="宋体"/>
      <w:b/>
      <w:bCs/>
      <w:color w:val="244B68"/>
      <w:sz w:val="3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widowControl/>
      <w:spacing w:before="240" w:after="140"/>
      <w:outlineLvl w:val="1"/>
    </w:pPr>
    <w:rPr>
      <w:rFonts w:cstheme="majorBidi" w:ascii="宋体" w:hAnsi="宋体" w:eastAsia="宋体"/>
      <w:b/>
      <w:bCs/>
      <w:color w:val="456B86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cstheme="majorBidi" w:eastAsia="宋体"/>
      <w:b/>
      <w:bCs/>
      <w:color w:val="456B86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cstheme="majorBidi" w:eastAsia="宋体"/>
      <w:b/>
      <w:bCs/>
      <w:i/>
      <w:iCs/>
      <w:color w:val="456B86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cstheme="majorBidi" w:eastAsia="宋体"/>
      <w:color w:val="456B86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cstheme="majorBidi" w:eastAsia="宋体"/>
      <w:i/>
      <w:iCs/>
      <w:color w:val="456B86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cstheme="majorBidi" w:eastAsia="宋体"/>
      <w:i/>
      <w:iCs/>
      <w:color w:val="456B86"/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cstheme="majorBidi" w:eastAsia="宋体"/>
      <w:color w:val="456B86"/>
      <w:sz w:val="20"/>
      <w:szCs w:val="20"/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cstheme="majorBidi" w:eastAsia="宋体"/>
      <w:i/>
      <w:iCs/>
      <w:color w:val="456B86"/>
      <w:sz w:val="20"/>
      <w:szCs w:val="20"/>
    </w:rPr>
  </w:style>
  <w:style w:type="character" w:default="1" w:styleId="132">
    <w:name w:val="Default Paragraph Font"/>
    <w:semiHidden/>
    <w:unhideWhenUsed/>
    <w:uiPriority w:val="1"/>
    <w:rPr>
      <w:rFonts w:eastAsia="宋体"/>
    </w:rPr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  <w:rPr>
      <w:rFonts w:eastAsia="宋体"/>
    </w:r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cstheme="minorBidi" w:eastAsia="宋体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  <w:rPr>
      <w:rFonts w:eastAsia="宋体"/>
    </w:r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  <w:rPr>
      <w:rFonts w:eastAsia="宋体"/>
    </w:r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eastAsia="宋体"/>
    </w:rPr>
  </w:style>
  <w:style w:type="paragraph" w:styleId="15">
    <w:name w:val="caption"/>
    <w:basedOn w:val="1"/>
    <w:next w:val="1"/>
    <w:semiHidden/>
    <w:unhideWhenUsed/>
    <w:qFormat/>
    <w:uiPriority w:val="35"/>
    <w:pPr>
      <w:widowControl/>
      <w:spacing w:line="240" w:lineRule="auto"/>
    </w:pPr>
    <w:rPr>
      <w:rFonts w:ascii="宋体" w:hAnsi="宋体" w:eastAsia="宋体"/>
      <w:b/>
      <w:bCs/>
      <w:color w:val="283D4D"/>
      <w:sz w:val="18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eastAsia="宋体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rFonts w:eastAsia="宋体"/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  <w:rPr>
      <w:rFonts w:eastAsia="宋体"/>
    </w:rPr>
  </w:style>
  <w:style w:type="paragraph" w:styleId="19">
    <w:name w:val="Body Text"/>
    <w:basedOn w:val="1"/>
    <w:link w:val="144"/>
    <w:unhideWhenUsed/>
    <w:uiPriority w:val="99"/>
    <w:pPr>
      <w:spacing w:after="120"/>
    </w:pPr>
    <w:rPr>
      <w:rFonts w:eastAsia="宋体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  <w:rPr>
      <w:rFonts w:eastAsia="宋体"/>
    </w:r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  <w:rPr>
      <w:rFonts w:eastAsia="宋体"/>
    </w:r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  <w:rPr>
      <w:rFonts w:eastAsia="宋体"/>
    </w:r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  <w:rPr>
      <w:rFonts w:eastAsia="宋体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="宋体"/>
      <w:color w:val="526B7D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eastAsia="宋体"/>
      <w:color w:val="526B7D"/>
    </w:rPr>
  </w:style>
  <w:style w:type="paragraph" w:styleId="26">
    <w:name w:val="Subtitle"/>
    <w:basedOn w:val="1"/>
    <w:next w:val="1"/>
    <w:link w:val="142"/>
    <w:qFormat/>
    <w:uiPriority w:val="11"/>
    <w:pPr>
      <w:widowControl/>
      <w:spacing w:before="200" w:after="120"/>
    </w:pPr>
    <w:rPr>
      <w:rFonts w:cstheme="majorBidi" w:ascii="宋体" w:hAnsi="宋体" w:eastAsia="宋体"/>
      <w:i/>
      <w:iCs/>
      <w:color w:val="526B7D"/>
      <w:spacing w:val="15"/>
      <w:sz w:val="26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  <w:rPr>
      <w:rFonts w:eastAsia="宋体"/>
    </w:r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  <w:rPr>
      <w:rFonts w:eastAsia="宋体"/>
    </w:r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  <w:rPr>
      <w:rFonts w:eastAsia="宋体"/>
    </w:r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  <w:rPr>
      <w:rFonts w:eastAsia="宋体"/>
    </w:rPr>
  </w:style>
  <w:style w:type="paragraph" w:styleId="31">
    <w:name w:val="Title"/>
    <w:basedOn w:val="1"/>
    <w:next w:val="1"/>
    <w:link w:val="141"/>
    <w:qFormat/>
    <w:uiPriority w:val="10"/>
    <w:pPr>
      <w:widowControl/>
      <w:spacing w:before="200" w:after="120" w:line="240" w:lineRule="auto"/>
      <w:contextualSpacing/>
    </w:pPr>
    <w:rPr>
      <w:rFonts w:cstheme="majorBidi" w:ascii="宋体" w:hAnsi="宋体" w:eastAsia="宋体"/>
      <w:b/>
      <w:color w:val="244B68"/>
      <w:spacing w:val="5"/>
      <w:kern w:val="28"/>
      <w:sz w:val="5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rPr>
      <w:rFonts w:eastAsia="宋体"/>
    </w:rPr>
  </w:style>
  <w:style w:type="table" w:styleId="34">
    <w:name w:val="Light Shading"/>
    <w:basedOn w:val="32"/>
    <w:uiPriority w:val="60"/>
    <w:pPr>
      <w:spacing w:after="0" w:line="240" w:lineRule="auto"/>
    </w:pPr>
    <w:rPr>
      <w:rFonts w:eastAsia="宋体"/>
      <w:color w:val="283D4D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rFonts w:eastAsia="宋体"/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rFonts w:eastAsia="宋体"/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rFonts w:eastAsia="宋体"/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rFonts w:eastAsia="宋体"/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rFonts w:eastAsia="宋体"/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rFonts w:eastAsia="宋体"/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rPr>
      <w:rFonts w:eastAsia="宋体"/>
    </w:r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rPr>
      <w:rFonts w:eastAsia="宋体"/>
    </w:r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rPr>
      <w:rFonts w:eastAsia="宋体"/>
    </w:r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rPr>
      <w:rFonts w:eastAsia="宋体"/>
    </w:r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rPr>
      <w:rFonts w:eastAsia="宋体"/>
    </w:r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rPr>
      <w:rFonts w:eastAsia="宋体"/>
    </w:r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rPr>
      <w:rFonts w:eastAsia="宋体"/>
    </w:r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宋体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宋体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cstheme="majorBidi" w:eastAsia="宋体"/>
        <w:b/>
        <w:bCs/>
      </w:rPr>
    </w:tblStylePr>
    <w:tblStylePr w:type="lastCol">
      <w:rPr>
        <w:rFonts w:asciiTheme="majorHAnsi" w:hAnsiTheme="majorHAnsi" w:cstheme="majorBidi" w:eastAsia="宋体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  <w:rPr>
      <w:rFonts w:eastAsia="宋体"/>
    </w:r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宋体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宋体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cstheme="majorBidi" w:eastAsia="宋体"/>
        <w:b/>
        <w:bCs/>
      </w:rPr>
    </w:tblStylePr>
    <w:tblStylePr w:type="lastCol">
      <w:rPr>
        <w:rFonts w:asciiTheme="majorHAnsi" w:hAnsiTheme="majorHAnsi" w:cstheme="majorBidi" w:eastAsia="宋体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  <w:rPr>
      <w:rFonts w:eastAsia="宋体"/>
    </w:r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宋体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宋体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cstheme="majorBidi" w:eastAsia="宋体"/>
        <w:b/>
        <w:bCs/>
      </w:rPr>
    </w:tblStylePr>
    <w:tblStylePr w:type="lastCol">
      <w:rPr>
        <w:rFonts w:asciiTheme="majorHAnsi" w:hAnsiTheme="majorHAnsi" w:cstheme="majorBidi" w:eastAsia="宋体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  <w:rPr>
      <w:rFonts w:eastAsia="宋体"/>
    </w:r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宋体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宋体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cstheme="majorBidi" w:eastAsia="宋体"/>
        <w:b/>
        <w:bCs/>
      </w:rPr>
    </w:tblStylePr>
    <w:tblStylePr w:type="lastCol">
      <w:rPr>
        <w:rFonts w:asciiTheme="majorHAnsi" w:hAnsiTheme="majorHAnsi" w:cstheme="majorBidi" w:eastAsia="宋体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  <w:rPr>
      <w:rFonts w:eastAsia="宋体"/>
    </w:r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宋体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宋体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cstheme="majorBidi" w:eastAsia="宋体"/>
        <w:b/>
        <w:bCs/>
      </w:rPr>
    </w:tblStylePr>
    <w:tblStylePr w:type="lastCol">
      <w:rPr>
        <w:rFonts w:asciiTheme="majorHAnsi" w:hAnsiTheme="majorHAnsi" w:cstheme="majorBidi" w:eastAsia="宋体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  <w:rPr>
      <w:rFonts w:eastAsia="宋体"/>
    </w:r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宋体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宋体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cstheme="majorBidi" w:eastAsia="宋体"/>
        <w:b/>
        <w:bCs/>
      </w:rPr>
    </w:tblStylePr>
    <w:tblStylePr w:type="lastCol">
      <w:rPr>
        <w:rFonts w:asciiTheme="majorHAnsi" w:hAnsiTheme="majorHAnsi" w:cstheme="majorBidi" w:eastAsia="宋体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  <w:rPr>
      <w:rFonts w:eastAsia="宋体"/>
    </w:r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cstheme="majorBidi" w:eastAsia="宋体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cstheme="majorBidi" w:eastAsia="宋体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cstheme="majorBidi" w:eastAsia="宋体"/>
        <w:b/>
        <w:bCs/>
      </w:rPr>
    </w:tblStylePr>
    <w:tblStylePr w:type="lastCol">
      <w:rPr>
        <w:rFonts w:asciiTheme="majorHAnsi" w:hAnsiTheme="majorHAnsi" w:cstheme="majorBidi" w:eastAsia="宋体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  <w:rPr>
      <w:rFonts w:eastAsia="宋体"/>
    </w:r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/>
    </w:r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/>
    </w:r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/>
    </w:r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/>
    </w:r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/>
    </w:r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/>
    </w:r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eastAsia="宋体"/>
    </w:r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rPr>
      <w:rFonts w:eastAsia="宋体"/>
    </w:r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rPr>
      <w:rFonts w:eastAsia="宋体"/>
    </w:r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rPr>
      <w:rFonts w:eastAsia="宋体"/>
    </w:r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rPr>
      <w:rFonts w:eastAsia="宋体"/>
    </w:r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rPr>
      <w:rFonts w:eastAsia="宋体"/>
    </w:r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rPr>
      <w:rFonts w:eastAsia="宋体"/>
    </w:r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283D4D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rPr>
      <w:rFonts w:eastAsia="宋体"/>
    </w:rPr>
  </w:style>
  <w:style w:type="table" w:styleId="69">
    <w:name w:val="Medium List 1"/>
    <w:basedOn w:val="32"/>
    <w:uiPriority w:val="65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宋体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宋体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宋体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宋体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宋体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宋体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theme="majorBidi" w:eastAsia="宋体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cstheme="majorBidi" w:eastAsia="宋体"/>
      <w:color w:val="283D4D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cstheme="majorBidi" w:eastAsia="宋体"/>
      <w:color w:val="283D4D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cstheme="majorBidi" w:eastAsia="宋体"/>
      <w:color w:val="283D4D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cstheme="majorBidi" w:eastAsia="宋体"/>
      <w:color w:val="283D4D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cstheme="majorBidi" w:eastAsia="宋体"/>
      <w:color w:val="283D4D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cstheme="majorBidi" w:eastAsia="宋体"/>
      <w:color w:val="283D4D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cstheme="majorBidi" w:eastAsia="宋体"/>
      <w:color w:val="283D4D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  <w:rPr>
      <w:rFonts w:eastAsia="宋体"/>
    </w:r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  <w:rPr>
      <w:rFonts w:eastAsia="宋体"/>
    </w:r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eastAsia="宋体"/>
    </w:r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eastAsia="宋体"/>
    </w:r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eastAsia="宋体"/>
    </w:r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eastAsia="宋体"/>
    </w:r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eastAsia="宋体"/>
    </w:r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cstheme="majorBidi" w:eastAsia="宋体"/>
      <w:color w:val="283D4D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83D4D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cstheme="majorBidi" w:eastAsia="宋体"/>
      <w:color w:val="283D4D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83D4D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cstheme="majorBidi" w:eastAsia="宋体"/>
      <w:color w:val="283D4D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83D4D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cstheme="majorBidi" w:eastAsia="宋体"/>
      <w:color w:val="283D4D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83D4D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cstheme="majorBidi" w:eastAsia="宋体"/>
      <w:color w:val="283D4D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83D4D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cstheme="majorBidi" w:eastAsia="宋体"/>
      <w:color w:val="283D4D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83D4D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cstheme="majorBidi" w:eastAsia="宋体"/>
      <w:color w:val="283D4D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83D4D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  <w:rPr>
      <w:rFonts w:eastAsia="宋体"/>
    </w:r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  <w:rPr>
      <w:rFonts w:eastAsia="宋体"/>
    </w:r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  <w:rPr>
      <w:rFonts w:eastAsia="宋体"/>
    </w:r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  <w:rPr>
      <w:rFonts w:eastAsia="宋体"/>
    </w:r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  <w:rPr>
      <w:rFonts w:eastAsia="宋体"/>
    </w:r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  <w:rPr>
      <w:rFonts w:eastAsia="宋体"/>
    </w:r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  <w:rPr>
      <w:rFonts w:eastAsia="宋体"/>
    </w:rPr>
  </w:style>
  <w:style w:type="table" w:styleId="104">
    <w:name w:val="Dark List"/>
    <w:basedOn w:val="32"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rFonts w:eastAsia="宋体"/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283D4D"/>
        <w14:textFill>
          <w14:solidFill>
            <w14:schemeClr w14:val="tx1"/>
          </w14:solidFill>
        </w14:textFill>
      </w:rPr>
    </w:tblStylePr>
    <w:tblStylePr w:type="nwCell">
      <w:rPr>
        <w:color w:val="283D4D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283D4D"/>
        <w14:textFill>
          <w14:solidFill>
            <w14:schemeClr w14:val="tx1"/>
          </w14:solidFill>
        </w14:textFill>
      </w:rPr>
    </w:tblStylePr>
    <w:tblStylePr w:type="nwCell">
      <w:rPr>
        <w:color w:val="283D4D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283D4D"/>
        <w14:textFill>
          <w14:solidFill>
            <w14:schemeClr w14:val="tx1"/>
          </w14:solidFill>
        </w14:textFill>
      </w:rPr>
    </w:tblStylePr>
    <w:tblStylePr w:type="nwCell">
      <w:rPr>
        <w:color w:val="283D4D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283D4D"/>
        <w14:textFill>
          <w14:solidFill>
            <w14:schemeClr w14:val="tx1"/>
          </w14:solidFill>
        </w14:textFill>
      </w:rPr>
    </w:tblStylePr>
    <w:tblStylePr w:type="nwCell">
      <w:rPr>
        <w:color w:val="283D4D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283D4D"/>
        <w14:textFill>
          <w14:solidFill>
            <w14:schemeClr w14:val="tx1"/>
          </w14:solidFill>
        </w14:textFill>
      </w:rPr>
    </w:tblStylePr>
    <w:tblStylePr w:type="nwCell">
      <w:rPr>
        <w:color w:val="283D4D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283D4D"/>
        <w14:textFill>
          <w14:solidFill>
            <w14:schemeClr w14:val="tx1"/>
          </w14:solidFill>
        </w14:textFill>
      </w:rPr>
    </w:tblStylePr>
    <w:tblStylePr w:type="nwCell">
      <w:rPr>
        <w:color w:val="283D4D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rFonts w:eastAsia="宋体"/>
      <w:color w:val="283D4D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283D4D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rFonts w:eastAsia="宋体"/>
      <w:b/>
      <w:bCs/>
    </w:rPr>
  </w:style>
  <w:style w:type="character" w:styleId="134">
    <w:name w:val="Emphasis"/>
    <w:basedOn w:val="132"/>
    <w:qFormat/>
    <w:uiPriority w:val="20"/>
    <w:rPr>
      <w:rFonts w:eastAsia="宋体"/>
      <w:i/>
      <w:iCs/>
    </w:rPr>
  </w:style>
  <w:style w:type="character" w:customStyle="1" w:styleId="135">
    <w:name w:val="Header Char"/>
    <w:basedOn w:val="132"/>
    <w:link w:val="25"/>
    <w:qFormat/>
    <w:uiPriority w:val="99"/>
    <w:rPr>
      <w:rFonts w:eastAsia="宋体"/>
    </w:rPr>
  </w:style>
  <w:style w:type="character" w:customStyle="1" w:styleId="136">
    <w:name w:val="Footer Char"/>
    <w:basedOn w:val="132"/>
    <w:link w:val="24"/>
    <w:uiPriority w:val="99"/>
    <w:rPr>
      <w:rFonts w:eastAsia="宋体"/>
    </w:rPr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cstheme="minorBidi" w:eastAsia="宋体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cstheme="majorBidi" w:eastAsia="宋体"/>
      <w:b/>
      <w:bCs/>
      <w:color w:val="244B68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cstheme="majorBidi" w:eastAsia="宋体"/>
      <w:b/>
      <w:bCs/>
      <w:color w:val="456B86"/>
      <w:sz w:val="26"/>
      <w:szCs w:val="26"/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cstheme="majorBidi" w:eastAsia="宋体"/>
      <w:b/>
      <w:bCs/>
      <w:color w:val="456B86"/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cstheme="majorBidi" w:eastAsia="宋体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cstheme="majorBidi" w:eastAsia="宋体"/>
      <w:i/>
      <w:iCs/>
      <w:color w:val="456B86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  <w:rPr>
      <w:rFonts w:eastAsia="宋体"/>
    </w:rPr>
  </w:style>
  <w:style w:type="character" w:customStyle="1" w:styleId="144">
    <w:name w:val="Body Text Char"/>
    <w:basedOn w:val="132"/>
    <w:link w:val="19"/>
    <w:uiPriority w:val="99"/>
    <w:rPr>
      <w:rFonts w:eastAsia="宋体"/>
    </w:rPr>
  </w:style>
  <w:style w:type="character" w:customStyle="1" w:styleId="145">
    <w:name w:val="Body Text 2 Char"/>
    <w:basedOn w:val="132"/>
    <w:link w:val="28"/>
    <w:uiPriority w:val="99"/>
    <w:rPr>
      <w:rFonts w:eastAsia="宋体"/>
    </w:rPr>
  </w:style>
  <w:style w:type="character" w:customStyle="1" w:styleId="146">
    <w:name w:val="Body Text 3 Char"/>
    <w:basedOn w:val="132"/>
    <w:link w:val="17"/>
    <w:qFormat/>
    <w:uiPriority w:val="99"/>
    <w:rPr>
      <w:rFonts w:eastAsia="宋体"/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 w:eastAsia="宋体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rFonts w:eastAsia="宋体"/>
      <w:i/>
      <w:iCs/>
      <w:color w:val="283D4D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rFonts w:eastAsia="宋体"/>
      <w:i/>
      <w:iCs/>
      <w:color w:val="283D4D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cstheme="majorBidi" w:eastAsia="宋体"/>
      <w:b/>
      <w:bCs/>
      <w:i/>
      <w:iCs/>
      <w:color w:val="456B86"/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cstheme="majorBidi" w:eastAsia="宋体"/>
      <w:color w:val="456B86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cstheme="majorBidi" w:eastAsia="宋体"/>
      <w:i/>
      <w:iCs/>
      <w:color w:val="456B86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cstheme="majorBidi" w:eastAsia="宋体"/>
      <w:i/>
      <w:iCs/>
      <w:color w:val="456B86"/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cstheme="majorBidi" w:eastAsia="宋体"/>
      <w:color w:val="456B86"/>
      <w:sz w:val="20"/>
      <w:szCs w:val="20"/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cstheme="majorBidi" w:eastAsia="宋体"/>
      <w:i/>
      <w:iCs/>
      <w:color w:val="456B86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rFonts w:eastAsia="宋体"/>
      <w:b/>
      <w:bCs/>
      <w:i/>
      <w:iCs/>
      <w:color w:val="456B86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rFonts w:eastAsia="宋体"/>
      <w:b/>
      <w:bCs/>
      <w:i/>
      <w:iCs/>
      <w:color w:val="456B86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rFonts w:eastAsia="宋体"/>
      <w:i/>
      <w:iCs/>
      <w:color w:val="526B7D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rFonts w:eastAsia="宋体"/>
      <w:b/>
      <w:bCs/>
      <w:i/>
      <w:iCs/>
      <w:color w:val="456B86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rFonts w:eastAsia="宋体"/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rFonts w:eastAsia="宋体"/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rFonts w:eastAsia="宋体"/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  <w:rPr>
      <w:rFonts w:eastAsia="宋体"/>
      <w:color w:val="244B6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宋体"/>
        <a:cs typeface=""/>
        <a:font script="Jpan" typeface="ＭＳ ゴシック"/>
        <a:font script="Hang" typeface="맑은 고딕"/>
        <a:font script="Hans" typeface="宋体"/>
        <a:font script="Hant" typeface="宋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宋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2793</Words>
  <Characters>3491</Characters>
  <Lines>0</Lines>
  <Paragraphs>0</Paragraphs>
  <TotalTime>404</TotalTime>
  <ScaleCrop>false</ScaleCrop>
  <LinksUpToDate>false</LinksUpToDate>
  <CharactersWithSpaces>3710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generated by python-docx</dc:description>
  <cp:lastModifiedBy>李俊波(2025010736)</cp:lastModifiedBy>
  <dcterms:modified xsi:type="dcterms:W3CDTF">2026-09-22T07:32:03Z</dcterms:modified>
  <dc:subject>卷积 周期谱 抽样 混叠 恢复 内插</dc:subject>
  <dc:title>第五节课 信号与系统自学笔记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eyJoZGlkIjoiYjBlZjFjOWUwYzQxMzk5OTg3MDZiMDlhM2MyOTNmYmMiLCJ1c2VySWQiOiIxNzQyMTcxOTAwIn0=</vt:lpwstr>
  </property>
  <property fmtid="{D5CDD505-2E9C-101B-9397-08002B2CF9AE}" pid="3" name="KSOProductBuildVer">
    <vt:lpwstr>2052-12.1.0.28043</vt:lpwstr>
  </property>
  <property fmtid="{D5CDD505-2E9C-101B-9397-08002B2CF9AE}" pid="4" name="ICV">
    <vt:lpwstr>8A7589BAFC024BF49704ED6E4A0DBAA1_12</vt:lpwstr>
  </property>
</Properties>
</file>