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CPSC 304: </w:t>
      </w: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Hunt: Showdown</w:t>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Simplified</w:t>
      </w:r>
      <w:r w:rsidDel="00000000" w:rsidR="00000000" w:rsidRPr="00000000">
        <w:rPr>
          <w:rFonts w:ascii="Times New Roman" w:cs="Times New Roman" w:eastAsia="Times New Roman" w:hAnsi="Times New Roman"/>
          <w:sz w:val="48"/>
          <w:szCs w:val="48"/>
          <w:rtl w:val="0"/>
        </w:rPr>
        <w:t xml:space="preserve"> Equipment and World Model</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Victor Shen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73048563 e1w5d</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Ranyi (</w:t>
      </w:r>
      <w:r w:rsidDel="00000000" w:rsidR="00000000" w:rsidRPr="00000000">
        <w:rPr>
          <w:rFonts w:ascii="Times New Roman" w:cs="Times New Roman" w:eastAsia="Times New Roman" w:hAnsi="Times New Roman"/>
          <w:b w:val="1"/>
          <w:sz w:val="24"/>
          <w:szCs w:val="24"/>
          <w:rtl w:val="0"/>
        </w:rPr>
        <w:t xml:space="preserve">Jake) Tao</w:t>
      </w:r>
      <w:r w:rsidDel="00000000" w:rsidR="00000000" w:rsidRPr="00000000">
        <w:rPr>
          <w:rFonts w:ascii="Times New Roman" w:cs="Times New Roman" w:eastAsia="Times New Roman" w:hAnsi="Times New Roman"/>
          <w:sz w:val="24"/>
          <w:szCs w:val="24"/>
          <w:rtl w:val="0"/>
        </w:rPr>
        <w:t xml:space="preserve"> 27268507 s1w7b</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Yun (Brina) Li</w:t>
      </w:r>
      <w:r w:rsidDel="00000000" w:rsidR="00000000" w:rsidRPr="00000000">
        <w:rPr>
          <w:rFonts w:ascii="Times New Roman" w:cs="Times New Roman" w:eastAsia="Times New Roman" w:hAnsi="Times New Roman"/>
          <w:sz w:val="24"/>
          <w:szCs w:val="24"/>
          <w:rtl w:val="0"/>
        </w:rPr>
        <w:t xml:space="preserve"> 16840829 t9k4s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Description</w:t>
      </w:r>
    </w:p>
    <w:p w:rsidR="00000000" w:rsidDel="00000000" w:rsidP="00000000" w:rsidRDefault="00000000" w:rsidRPr="00000000" w14:paraId="00000019">
      <w:pPr>
        <w:jc w:val="left"/>
        <w:rPr>
          <w:rFonts w:ascii="Lato" w:cs="Lato" w:eastAsia="Lato" w:hAnsi="Lato"/>
          <w:b w:val="1"/>
          <w:color w:val="2d3b45"/>
          <w:sz w:val="20"/>
          <w:szCs w:val="20"/>
          <w:highlight w:val="white"/>
          <w:u w:val="single"/>
        </w:rPr>
      </w:pPr>
      <w:r w:rsidDel="00000000" w:rsidR="00000000" w:rsidRPr="00000000">
        <w:rPr>
          <w:rFonts w:ascii="Times New Roman" w:cs="Times New Roman" w:eastAsia="Times New Roman" w:hAnsi="Times New Roman"/>
          <w:sz w:val="24"/>
          <w:szCs w:val="24"/>
          <w:rtl w:val="0"/>
        </w:rPr>
        <w:t xml:space="preserve">Our application will represent a simplified model of the </w:t>
      </w:r>
      <w:r w:rsidDel="00000000" w:rsidR="00000000" w:rsidRPr="00000000">
        <w:rPr>
          <w:rFonts w:ascii="Times New Roman" w:cs="Times New Roman" w:eastAsia="Times New Roman" w:hAnsi="Times New Roman"/>
          <w:i w:val="1"/>
          <w:sz w:val="24"/>
          <w:szCs w:val="24"/>
          <w:rtl w:val="0"/>
        </w:rPr>
        <w:t xml:space="preserve">Hunt: Showdown </w:t>
      </w:r>
      <w:r w:rsidDel="00000000" w:rsidR="00000000" w:rsidRPr="00000000">
        <w:rPr>
          <w:rFonts w:ascii="Times New Roman" w:cs="Times New Roman" w:eastAsia="Times New Roman" w:hAnsi="Times New Roman"/>
          <w:sz w:val="24"/>
          <w:szCs w:val="24"/>
          <w:rtl w:val="0"/>
        </w:rPr>
        <w:t xml:space="preserve">equipment system, and also model locations and monster entities within the game. The database will include information about the different Hunters featured in the game, including the various traits that they can acquire. Each Hunter is expected to carry a firearm, and they may also choose to wield a tool and bring various consumables. Each firearm, tool and consumable all have different specifications and descriptions; firearms also require ammunition which may be of different types. Hunters may be located at different locations on the map, and at each location, there may be monsters that spawn. Names of the various locations, along with coordinates, will be included in the databases. Information about the different monsters that spawn at each location will also be modeled.</w:t>
      </w:r>
      <w:r w:rsidDel="00000000" w:rsidR="00000000" w:rsidRPr="00000000">
        <w:rPr>
          <w:rtl w:val="0"/>
        </w:rPr>
      </w:r>
    </w:p>
    <w:p w:rsidR="00000000" w:rsidDel="00000000" w:rsidP="00000000" w:rsidRDefault="00000000" w:rsidRPr="00000000" w14:paraId="0000001A">
      <w:pPr>
        <w:jc w:val="left"/>
        <w:rPr>
          <w:rFonts w:ascii="Lato" w:cs="Lato" w:eastAsia="Lato" w:hAnsi="Lato"/>
          <w:b w:val="1"/>
          <w:color w:val="2d3b45"/>
          <w:sz w:val="20"/>
          <w:szCs w:val="20"/>
          <w:highlight w:val="white"/>
          <w:u w:val="single"/>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Specification</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model information about the different Hunters and their traits. The database will also document the various firearms, ammunition, tools, and consumables available to Hunters; including their specifications to which users may refer. It should also provide users information regarding locations around the map where Hunters are located, as well as information about the different monsters that spawn at any given location.</w:t>
      </w:r>
    </w:p>
    <w:p w:rsidR="00000000" w:rsidDel="00000000" w:rsidP="00000000" w:rsidRDefault="00000000" w:rsidRPr="00000000" w14:paraId="0000001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Application Platform</w:t>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PHP/Oracle for our application platform, with a Javascript+HTML front-end.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