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D2C" w:rsidRDefault="00BB0D2C"/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outlineLvl w:val="0"/>
        <w:rPr>
          <w:rFonts w:ascii="JDLangZhengTi_Regular" w:eastAsia="宋体" w:hAnsi="JDLangZhengTi_Regular" w:cs="宋体"/>
          <w:kern w:val="36"/>
          <w:sz w:val="48"/>
          <w:szCs w:val="48"/>
        </w:rPr>
      </w:pPr>
      <w:r w:rsidRPr="00FC3C9B">
        <w:rPr>
          <w:rFonts w:ascii="JDLangZhengTi_Regular" w:eastAsia="宋体" w:hAnsi="JDLangZhengTi_Regular" w:cs="宋体"/>
          <w:kern w:val="36"/>
          <w:sz w:val="48"/>
          <w:szCs w:val="48"/>
          <w:bdr w:val="single" w:sz="2" w:space="0" w:color="EBEEF5" w:frame="1"/>
        </w:rPr>
        <w:t>一、产生的背景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生产过程中，线上的业务规则内嵌在系统的各处代码中，每次策略的调整都需要</w:t>
      </w:r>
      <w:proofErr w:type="gramStart"/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更新线</w:t>
      </w:r>
      <w:proofErr w:type="gramEnd"/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上系统，进行从需求</w:t>
      </w:r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-&gt;</w:t>
      </w:r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设计</w:t>
      </w:r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-&gt;</w:t>
      </w:r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编码</w:t>
      </w:r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-&gt;</w:t>
      </w:r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测试</w:t>
      </w:r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-&gt;</w:t>
      </w:r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上线这种长周期的流程，满足不了业务规则的快速变化以及低成本的更新试错迭代。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因此需要有一种解决方案将</w:t>
      </w:r>
      <w:r w:rsidRPr="00FC3C9B">
        <w:rPr>
          <w:rFonts w:ascii="JDLangZhengTi_Regular" w:eastAsia="宋体" w:hAnsi="JDLangZhengTi_Regular" w:cs="宋体"/>
          <w:b/>
          <w:bCs/>
          <w:color w:val="F5222D"/>
          <w:kern w:val="0"/>
          <w:sz w:val="23"/>
          <w:szCs w:val="23"/>
          <w:bdr w:val="single" w:sz="2" w:space="0" w:color="EBEEF5" w:frame="1"/>
        </w:rPr>
        <w:t>商业决策逻辑</w:t>
      </w:r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和应用开发者的</w:t>
      </w:r>
      <w:r w:rsidRPr="00FC3C9B">
        <w:rPr>
          <w:rFonts w:ascii="JDLangZhengTi_Regular" w:eastAsia="宋体" w:hAnsi="JDLangZhengTi_Regular" w:cs="宋体"/>
          <w:b/>
          <w:bCs/>
          <w:color w:val="F5222D"/>
          <w:kern w:val="0"/>
          <w:sz w:val="23"/>
          <w:szCs w:val="23"/>
          <w:bdr w:val="single" w:sz="2" w:space="0" w:color="EBEEF5" w:frame="1"/>
        </w:rPr>
        <w:t>技术</w:t>
      </w:r>
      <w:proofErr w:type="gramStart"/>
      <w:r w:rsidRPr="00FC3C9B">
        <w:rPr>
          <w:rFonts w:ascii="JDLangZhengTi_Regular" w:eastAsia="宋体" w:hAnsi="JDLangZhengTi_Regular" w:cs="宋体"/>
          <w:b/>
          <w:bCs/>
          <w:color w:val="F5222D"/>
          <w:kern w:val="0"/>
          <w:sz w:val="23"/>
          <w:szCs w:val="23"/>
          <w:bdr w:val="single" w:sz="2" w:space="0" w:color="EBEEF5" w:frame="1"/>
        </w:rPr>
        <w:t>决策</w:t>
      </w:r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分</w:t>
      </w:r>
      <w:proofErr w:type="gramEnd"/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离开，在系统运行时能去更新管理业务规则。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规则引擎</w:t>
      </w:r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(</w:t>
      </w:r>
      <w:r w:rsidRPr="00FC3C9B">
        <w:rPr>
          <w:rFonts w:ascii="JDLangZhengTi_Regular" w:eastAsia="宋体" w:hAnsi="JDLangZhengTi_Regular" w:cs="宋体"/>
          <w:color w:val="4D4D4D"/>
          <w:kern w:val="0"/>
          <w:sz w:val="23"/>
          <w:szCs w:val="23"/>
          <w:bdr w:val="single" w:sz="2" w:space="0" w:color="EBEEF5" w:frame="1"/>
          <w:shd w:val="clear" w:color="auto" w:fill="FFFFFF"/>
        </w:rPr>
        <w:t>业务规则管理系统，英文名为</w:t>
      </w:r>
      <w:r w:rsidRPr="00FC3C9B">
        <w:rPr>
          <w:rFonts w:ascii="JDLangZhengTi_Regular" w:eastAsia="宋体" w:hAnsi="JDLangZhengTi_Regular" w:cs="宋体"/>
          <w:color w:val="4D4D4D"/>
          <w:kern w:val="0"/>
          <w:sz w:val="23"/>
          <w:szCs w:val="23"/>
          <w:bdr w:val="single" w:sz="2" w:space="0" w:color="EBEEF5" w:frame="1"/>
          <w:shd w:val="clear" w:color="auto" w:fill="FFFFFF"/>
        </w:rPr>
        <w:t>BRMS</w:t>
      </w:r>
      <w:r w:rsidRPr="00FC3C9B">
        <w:rPr>
          <w:rFonts w:ascii="JDLangZhengTi_Regular" w:eastAsia="宋体" w:hAnsi="JDLangZhengTi_Regular" w:cs="宋体"/>
          <w:color w:val="4D4D4D"/>
          <w:kern w:val="0"/>
          <w:sz w:val="23"/>
          <w:szCs w:val="23"/>
          <w:bdr w:val="single" w:sz="2" w:space="0" w:color="EBEEF5" w:frame="1"/>
          <w:shd w:val="clear" w:color="auto" w:fill="FFFFFF"/>
        </w:rPr>
        <w:t>（即</w:t>
      </w:r>
      <w:r w:rsidRPr="00FC3C9B">
        <w:rPr>
          <w:rFonts w:ascii="JDLangZhengTi_Regular" w:eastAsia="宋体" w:hAnsi="JDLangZhengTi_Regular" w:cs="宋体"/>
          <w:color w:val="4D4D4D"/>
          <w:kern w:val="0"/>
          <w:sz w:val="23"/>
          <w:szCs w:val="23"/>
          <w:bdr w:val="single" w:sz="2" w:space="0" w:color="EBEEF5" w:frame="1"/>
          <w:shd w:val="clear" w:color="auto" w:fill="FFFFFF"/>
        </w:rPr>
        <w:t>Business Rule Management System</w:t>
      </w:r>
      <w:r w:rsidRPr="00FC3C9B">
        <w:rPr>
          <w:rFonts w:ascii="JDLangZhengTi_Regular" w:eastAsia="宋体" w:hAnsi="JDLangZhengTi_Regular" w:cs="宋体"/>
          <w:color w:val="4D4D4D"/>
          <w:kern w:val="0"/>
          <w:sz w:val="23"/>
          <w:szCs w:val="23"/>
          <w:bdr w:val="single" w:sz="2" w:space="0" w:color="EBEEF5" w:frame="1"/>
          <w:shd w:val="clear" w:color="auto" w:fill="FFFFFF"/>
        </w:rPr>
        <w:t>））</w:t>
      </w:r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正是这样的解决方案。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outlineLvl w:val="0"/>
        <w:rPr>
          <w:rFonts w:ascii="JDLangZhengTi_Regular" w:eastAsia="宋体" w:hAnsi="JDLangZhengTi_Regular" w:cs="宋体"/>
          <w:kern w:val="36"/>
          <w:sz w:val="48"/>
          <w:szCs w:val="48"/>
        </w:rPr>
      </w:pPr>
      <w:r w:rsidRPr="00FC3C9B">
        <w:rPr>
          <w:rFonts w:ascii="JDLangZhengTi_Regular" w:eastAsia="宋体" w:hAnsi="JDLangZhengTi_Regular" w:cs="宋体"/>
          <w:kern w:val="36"/>
          <w:sz w:val="48"/>
          <w:szCs w:val="48"/>
          <w:bdr w:val="single" w:sz="2" w:space="0" w:color="EBEEF5" w:frame="1"/>
        </w:rPr>
        <w:t>二、实际业务场景：</w:t>
      </w:r>
    </w:p>
    <w:p w:rsidR="00FC3C9B" w:rsidRPr="00FC3C9B" w:rsidRDefault="00FC3C9B" w:rsidP="00FC3C9B">
      <w:pPr>
        <w:widowControl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一个小例子：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 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假如我们有个业务场景，当客户的积分位于一个区间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A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时，我们给予他一个头衔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a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，当一个客户的积分位于区间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B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时，我们给予他一个头衔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b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，当客户的积分位于区间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C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时，我们给予他一个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 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头衔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c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。如果我们使用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if-else-then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来写，是可以实现的，但是这里存在一个问题：规则定义和代码耦合在一起了。如果我们改变规则，把区间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A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，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B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，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C 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改成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D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，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E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，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F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，又或是将规则增加，从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3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组变为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100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组，那么我们改代码实在是太麻烦了。这时候规则引擎就派上用场了，我们希望把</w:t>
      </w:r>
      <w:r w:rsidRPr="00FC3C9B">
        <w:rPr>
          <w:rFonts w:ascii="JDLangZhengTi_Regular" w:eastAsia="宋体" w:hAnsi="JDLangZhengTi_Regular" w:cs="宋体"/>
          <w:b/>
          <w:bCs/>
          <w:color w:val="F5222D"/>
          <w:kern w:val="0"/>
          <w:szCs w:val="21"/>
          <w:bdr w:val="single" w:sz="2" w:space="0" w:color="EBEEF5" w:frame="1"/>
        </w:rPr>
        <w:t>规则和代码解耦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，形成一个规则引擎，以适应复杂多变的业务场景，或者更加精细化的运营。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rPr>
          <w:rFonts w:ascii="JDLangZhengTi_Regular" w:eastAsia="宋体" w:hAnsi="JDLangZhengTi_Regular" w:cs="宋体"/>
          <w:color w:val="333333"/>
          <w:kern w:val="0"/>
          <w:szCs w:val="21"/>
        </w:rPr>
      </w:pPr>
      <w:r w:rsidRPr="00FC3C9B">
        <w:rPr>
          <w:rFonts w:ascii="Segoe UI Symbol" w:eastAsia="宋体" w:hAnsi="Segoe UI Symbol" w:cs="Segoe UI Symbol"/>
          <w:color w:val="232930"/>
          <w:kern w:val="0"/>
          <w:sz w:val="24"/>
          <w:szCs w:val="24"/>
          <w:bdr w:val="single" w:sz="2" w:space="0" w:color="EBEEF5" w:frame="1"/>
          <w:shd w:val="clear" w:color="auto" w:fill="F0F4FF"/>
        </w:rPr>
        <w:t>🐵</w:t>
      </w:r>
      <w:r w:rsidRPr="00FC3C9B">
        <w:rPr>
          <w:rFonts w:ascii="JDLangZhengTi_Regular" w:eastAsia="宋体" w:hAnsi="JDLangZhengTi_Regular" w:cs="宋体"/>
          <w:b/>
          <w:bCs/>
          <w:color w:val="333333"/>
          <w:kern w:val="0"/>
          <w:sz w:val="24"/>
          <w:szCs w:val="24"/>
          <w:bdr w:val="single" w:sz="2" w:space="0" w:color="EBEEF5" w:frame="1"/>
        </w:rPr>
        <w:t>实际业务场景：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</w:rPr>
      </w:pPr>
      <w:r w:rsidRPr="00FC3C9B">
        <w:rPr>
          <w:rFonts w:ascii="JDLangZhengTi_Regular" w:eastAsia="宋体" w:hAnsi="JDLangZhengTi_Regular" w:cs="宋体"/>
          <w:b/>
          <w:bCs/>
          <w:color w:val="333333"/>
          <w:kern w:val="0"/>
          <w:szCs w:val="21"/>
          <w:bdr w:val="single" w:sz="2" w:space="0" w:color="EBEEF5" w:frame="1"/>
        </w:rPr>
        <w:t>BD</w:t>
      </w:r>
      <w:r w:rsidRPr="00FC3C9B">
        <w:rPr>
          <w:rFonts w:ascii="JDLangZhengTi_Regular" w:eastAsia="宋体" w:hAnsi="JDLangZhengTi_Regular" w:cs="宋体"/>
          <w:b/>
          <w:bCs/>
          <w:color w:val="333333"/>
          <w:kern w:val="0"/>
          <w:szCs w:val="21"/>
          <w:bdr w:val="single" w:sz="2" w:space="0" w:color="EBEEF5" w:frame="1"/>
        </w:rPr>
        <w:t>绩效考核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是将各个战区每月针对</w:t>
      </w:r>
      <w:proofErr w:type="spellStart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bd</w:t>
      </w:r>
      <w:proofErr w:type="spellEnd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制定的绩效考核方案线上化，支持绩效方案设置、</w:t>
      </w:r>
      <w:proofErr w:type="spellStart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bd</w:t>
      </w:r>
      <w:proofErr w:type="spellEnd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绩效达成情况跟踪、绩效薪资计算等功能。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</w:rPr>
      </w:pPr>
      <w:r w:rsidRPr="00FC3C9B">
        <w:rPr>
          <w:rFonts w:ascii="JDLangZhengTi_Regular" w:eastAsia="宋体" w:hAnsi="JDLangZhengTi_Regular" w:cs="宋体"/>
          <w:b/>
          <w:bCs/>
          <w:color w:val="333333"/>
          <w:kern w:val="0"/>
          <w:szCs w:val="21"/>
          <w:bdr w:val="single" w:sz="2" w:space="0" w:color="EBEEF5" w:frame="1"/>
        </w:rPr>
        <w:t>现状：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绩效的考核方案和激励政策呈现出多样化、复杂化的特点，不同的战区绩效考核的指标及考核方案不同，每个战区每个月的指标及考核方案变化非常大，同一个指标每月对应的规则定义不同。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</w:rPr>
      </w:pPr>
      <w:r w:rsidRPr="00FC3C9B">
        <w:rPr>
          <w:rFonts w:ascii="JDLangZhengTi_Regular" w:eastAsia="宋体" w:hAnsi="JDLangZhengTi_Regular" w:cs="宋体"/>
          <w:b/>
          <w:bCs/>
          <w:color w:val="333333"/>
          <w:kern w:val="0"/>
          <w:szCs w:val="21"/>
          <w:bdr w:val="single" w:sz="2" w:space="0" w:color="EBEEF5" w:frame="1"/>
        </w:rPr>
        <w:t>方案：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为了应对战区绩效考核方案多变，本次需要实现指标规则的灵活配置。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rPr>
          <w:rFonts w:ascii="JDLangZhengTi_Regular" w:eastAsia="宋体" w:hAnsi="JDLangZhengTi_Regular" w:cs="宋体"/>
          <w:color w:val="333333"/>
          <w:kern w:val="0"/>
          <w:szCs w:val="21"/>
        </w:rPr>
      </w:pPr>
      <w:r w:rsidRPr="00FC3C9B">
        <w:rPr>
          <w:rFonts w:ascii="JDLangZhengTi_Regular" w:eastAsia="宋体" w:hAnsi="JDLangZhengTi_Regular" w:cs="宋体"/>
          <w:b/>
          <w:bCs/>
          <w:color w:val="E13C39"/>
          <w:kern w:val="0"/>
          <w:szCs w:val="21"/>
          <w:bdr w:val="single" w:sz="2" w:space="0" w:color="EBEEF5" w:frame="1"/>
        </w:rPr>
        <w:t>以有效团长数为例：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</w:rPr>
      </w:pPr>
      <w:r w:rsidRPr="00FC3C9B">
        <w:rPr>
          <w:rFonts w:ascii="JDLangZhengTi_Regular" w:eastAsia="宋体" w:hAnsi="JDLangZhengTi_Regular" w:cs="宋体"/>
          <w:b/>
          <w:bCs/>
          <w:color w:val="333333"/>
          <w:kern w:val="0"/>
          <w:szCs w:val="21"/>
          <w:bdr w:val="single" w:sz="2" w:space="0" w:color="EBEEF5" w:frame="1"/>
        </w:rPr>
        <w:t>有效团长定义为：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团长每月有效团达标天数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&gt;=15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天（有效团指的是每天成团的标准：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5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个下单用户，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15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件下单商品）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1600"/>
        <w:gridCol w:w="3220"/>
        <w:gridCol w:w="1240"/>
        <w:gridCol w:w="1120"/>
      </w:tblGrid>
      <w:tr w:rsidR="00FC3C9B" w:rsidRPr="00FC3C9B" w:rsidTr="00FC3C9B">
        <w:tc>
          <w:tcPr>
            <w:tcW w:w="0" w:type="auto"/>
            <w:tcBorders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指标类型</w:t>
            </w:r>
          </w:p>
        </w:tc>
        <w:tc>
          <w:tcPr>
            <w:tcW w:w="0" w:type="auto"/>
            <w:tcBorders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指标名称</w:t>
            </w:r>
          </w:p>
        </w:tc>
        <w:tc>
          <w:tcPr>
            <w:tcW w:w="0" w:type="auto"/>
            <w:tcBorders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指标规则</w:t>
            </w:r>
          </w:p>
        </w:tc>
        <w:tc>
          <w:tcPr>
            <w:tcW w:w="0" w:type="auto"/>
            <w:tcBorders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实体</w:t>
            </w:r>
          </w:p>
        </w:tc>
        <w:tc>
          <w:tcPr>
            <w:tcW w:w="0" w:type="auto"/>
            <w:tcBorders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时间维度</w:t>
            </w:r>
          </w:p>
        </w:tc>
      </w:tr>
      <w:tr w:rsidR="00FC3C9B" w:rsidRPr="00FC3C9B" w:rsidTr="00FC3C9B"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原子指标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团用户</w:t>
            </w:r>
            <w:proofErr w:type="gramEnd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数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团成交用户数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团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日</w:t>
            </w:r>
          </w:p>
        </w:tc>
      </w:tr>
      <w:tr w:rsidR="00FC3C9B" w:rsidRPr="00FC3C9B" w:rsidTr="00FC3C9B"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原子指标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团商品数</w:t>
            </w:r>
            <w:proofErr w:type="gramEnd"/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团成交商品数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团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日</w:t>
            </w:r>
          </w:p>
        </w:tc>
      </w:tr>
      <w:tr w:rsidR="00FC3C9B" w:rsidRPr="00FC3C9B" w:rsidTr="00FC3C9B"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复合指标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是否有效团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团用户</w:t>
            </w:r>
            <w:proofErr w:type="gramEnd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数&gt;=5</w:t>
            </w:r>
            <w:proofErr w:type="gramStart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且团商品数</w:t>
            </w:r>
            <w:proofErr w:type="gramEnd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&gt;=15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团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日</w:t>
            </w:r>
          </w:p>
        </w:tc>
      </w:tr>
      <w:tr w:rsidR="00FC3C9B" w:rsidRPr="00FC3C9B" w:rsidTr="00FC3C9B"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复合指标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有效团天数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是否有效团=1，求和sum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团长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月</w:t>
            </w:r>
          </w:p>
        </w:tc>
      </w:tr>
      <w:tr w:rsidR="00FC3C9B" w:rsidRPr="00FC3C9B" w:rsidTr="00FC3C9B"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lastRenderedPageBreak/>
              <w:t>复合指标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是否有效团长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有效团天数&gt;=15天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团长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月</w:t>
            </w:r>
          </w:p>
        </w:tc>
      </w:tr>
      <w:tr w:rsidR="00FC3C9B" w:rsidRPr="00FC3C9B" w:rsidTr="00FC3C9B"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复合指标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有效团长数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是否有效团长=1，求和sum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组织/网格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月</w:t>
            </w:r>
          </w:p>
        </w:tc>
      </w:tr>
    </w:tbl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rPr>
          <w:rFonts w:ascii="JDLangZhengTi_Regular" w:eastAsia="宋体" w:hAnsi="JDLangZhengTi_Regular" w:cs="宋体"/>
          <w:color w:val="333333"/>
          <w:kern w:val="0"/>
          <w:szCs w:val="21"/>
        </w:rPr>
      </w:pPr>
      <w:r w:rsidRPr="00FC3C9B">
        <w:rPr>
          <w:rFonts w:ascii="JDLangZhengTi_Regular" w:eastAsia="宋体" w:hAnsi="JDLangZhengTi_Regular" w:cs="宋体"/>
          <w:b/>
          <w:bCs/>
          <w:color w:val="E13C39"/>
          <w:kern w:val="0"/>
          <w:szCs w:val="21"/>
          <w:bdr w:val="single" w:sz="2" w:space="0" w:color="EBEEF5" w:frame="1"/>
        </w:rPr>
        <w:t>实际场景来源于：</w:t>
      </w:r>
      <w:r w:rsidRPr="00FC3C9B">
        <w:rPr>
          <w:rFonts w:ascii="JDLangZhengTi_Regular" w:eastAsia="宋体" w:hAnsi="JDLangZhengTi_Regular" w:cs="宋体" w:hint="eastAsia"/>
          <w:color w:val="333333"/>
          <w:kern w:val="0"/>
          <w:szCs w:val="21"/>
        </w:rPr>
        <w:fldChar w:fldCharType="begin"/>
      </w:r>
      <w:r w:rsidRPr="00FC3C9B">
        <w:rPr>
          <w:rFonts w:ascii="JDLangZhengTi_Regular" w:eastAsia="宋体" w:hAnsi="JDLangZhengTi_Regular" w:cs="宋体" w:hint="eastAsia"/>
          <w:color w:val="333333"/>
          <w:kern w:val="0"/>
          <w:szCs w:val="21"/>
        </w:rPr>
        <w:instrText xml:space="preserve"> HYPERLINK "https://cf.jd.com/pages/viewpage.action?pageId=637690194" \t "" </w:instrText>
      </w:r>
      <w:r w:rsidRPr="00FC3C9B">
        <w:rPr>
          <w:rFonts w:ascii="JDLangZhengTi_Regular" w:eastAsia="宋体" w:hAnsi="JDLangZhengTi_Regular" w:cs="宋体" w:hint="eastAsia"/>
          <w:color w:val="333333"/>
          <w:kern w:val="0"/>
          <w:szCs w:val="21"/>
        </w:rPr>
        <w:fldChar w:fldCharType="separate"/>
      </w:r>
      <w:r w:rsidRPr="00FC3C9B">
        <w:rPr>
          <w:rFonts w:ascii="JDLangZhengTi_Regular" w:eastAsia="宋体" w:hAnsi="JDLangZhengTi_Regular" w:cs="宋体"/>
          <w:color w:val="2695F1"/>
          <w:kern w:val="0"/>
          <w:szCs w:val="21"/>
          <w:bdr w:val="single" w:sz="2" w:space="0" w:color="EBEEF5" w:frame="1"/>
        </w:rPr>
        <w:t>https://cf.jd.com/pages/viewpage.action?pageId=637690194</w:t>
      </w:r>
      <w:r w:rsidRPr="00FC3C9B">
        <w:rPr>
          <w:rFonts w:ascii="JDLangZhengTi_Regular" w:eastAsia="宋体" w:hAnsi="JDLangZhengTi_Regular" w:cs="宋体" w:hint="eastAsia"/>
          <w:color w:val="333333"/>
          <w:kern w:val="0"/>
          <w:szCs w:val="21"/>
        </w:rPr>
        <w:fldChar w:fldCharType="end"/>
      </w:r>
      <w:r w:rsidRPr="00FC3C9B">
        <w:rPr>
          <w:rFonts w:ascii="Tahoma" w:eastAsia="宋体" w:hAnsi="Tahoma" w:cs="Tahoma"/>
          <w:color w:val="333333"/>
          <w:kern w:val="0"/>
          <w:szCs w:val="21"/>
          <w:bdr w:val="single" w:sz="2" w:space="0" w:color="EBEEF5" w:frame="1"/>
        </w:rPr>
        <w:t>﻿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outlineLvl w:val="0"/>
        <w:rPr>
          <w:rFonts w:ascii="JDLangZhengTi_Regular" w:eastAsia="宋体" w:hAnsi="JDLangZhengTi_Regular" w:cs="宋体"/>
          <w:kern w:val="36"/>
          <w:sz w:val="48"/>
          <w:szCs w:val="48"/>
        </w:rPr>
      </w:pPr>
      <w:r w:rsidRPr="00FC3C9B">
        <w:rPr>
          <w:rFonts w:ascii="JDLangZhengTi_Regular" w:eastAsia="宋体" w:hAnsi="JDLangZhengTi_Regular" w:cs="宋体"/>
          <w:kern w:val="36"/>
          <w:sz w:val="48"/>
          <w:szCs w:val="48"/>
          <w:bdr w:val="single" w:sz="2" w:space="0" w:color="EBEEF5" w:frame="1"/>
        </w:rPr>
        <w:t>三、规则引擎价值及本质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outlineLvl w:val="1"/>
        <w:rPr>
          <w:rFonts w:ascii="JDLangZhengTi_Regular" w:eastAsia="宋体" w:hAnsi="JDLangZhengTi_Regular" w:cs="宋体"/>
          <w:kern w:val="0"/>
          <w:sz w:val="36"/>
          <w:szCs w:val="36"/>
        </w:rPr>
      </w:pPr>
      <w:r w:rsidRPr="00FC3C9B">
        <w:rPr>
          <w:rFonts w:ascii="JDLangZhengTi_Regular" w:eastAsia="宋体" w:hAnsi="JDLangZhengTi_Regular" w:cs="宋体"/>
          <w:kern w:val="0"/>
          <w:sz w:val="33"/>
          <w:szCs w:val="33"/>
          <w:bdr w:val="single" w:sz="2" w:space="0" w:color="EBEEF5" w:frame="1"/>
        </w:rPr>
        <w:t xml:space="preserve">3.1 </w:t>
      </w:r>
      <w:r w:rsidRPr="00FC3C9B">
        <w:rPr>
          <w:rFonts w:ascii="JDLangZhengTi_Regular" w:eastAsia="宋体" w:hAnsi="JDLangZhengTi_Regular" w:cs="宋体"/>
          <w:kern w:val="0"/>
          <w:sz w:val="33"/>
          <w:szCs w:val="33"/>
          <w:bdr w:val="single" w:sz="2" w:space="0" w:color="EBEEF5" w:frame="1"/>
        </w:rPr>
        <w:t>规则引擎价值：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rPr>
          <w:rFonts w:ascii="JDLangZhengTi_Regular" w:eastAsia="宋体" w:hAnsi="JDLangZhengTi_Regular" w:cs="宋体"/>
          <w:color w:val="333333"/>
          <w:kern w:val="0"/>
          <w:szCs w:val="2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最大的价值就在于通过以下的三个过程，大大的缓解了频繁的需求变化给整个业务系统带来的灾难。</w:t>
      </w:r>
    </w:p>
    <w:p w:rsidR="00FC3C9B" w:rsidRPr="00FC3C9B" w:rsidRDefault="00FC3C9B" w:rsidP="00FC3C9B">
      <w:pPr>
        <w:widowControl/>
        <w:jc w:val="left"/>
        <w:rPr>
          <w:rFonts w:ascii="JDLangZhengTi_Regular" w:eastAsia="宋体" w:hAnsi="JDLangZhengTi_Regular" w:cs="宋体"/>
          <w:color w:val="333333"/>
          <w:kern w:val="0"/>
          <w:szCs w:val="2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逼迫系统开发人员和业务专家梳理业务，定义统一的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BOM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（业务对象模型）。</w:t>
      </w:r>
    </w:p>
    <w:p w:rsidR="00FC3C9B" w:rsidRPr="00FC3C9B" w:rsidRDefault="00FC3C9B" w:rsidP="00FC3C9B">
      <w:pPr>
        <w:widowControl/>
        <w:jc w:val="left"/>
        <w:rPr>
          <w:rFonts w:ascii="JDLangZhengTi_Regular" w:eastAsia="宋体" w:hAnsi="JDLangZhengTi_Regular" w:cs="宋体"/>
          <w:color w:val="333333"/>
          <w:kern w:val="0"/>
          <w:szCs w:val="2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业务专家可以快速的制定修改规则，然后交由规则引擎自动化地来处理分析。</w:t>
      </w:r>
    </w:p>
    <w:p w:rsidR="00FC3C9B" w:rsidRPr="00FC3C9B" w:rsidRDefault="00FC3C9B" w:rsidP="00FC3C9B">
      <w:pPr>
        <w:widowControl/>
        <w:jc w:val="left"/>
        <w:rPr>
          <w:rFonts w:ascii="JDLangZhengTi_Regular" w:eastAsia="宋体" w:hAnsi="JDLangZhengTi_Regular" w:cs="宋体"/>
          <w:color w:val="333333"/>
          <w:kern w:val="0"/>
          <w:szCs w:val="2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规则引擎代替系统开发人员，解决由</w:t>
      </w:r>
      <w:proofErr w:type="gramStart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规则条件</w:t>
      </w:r>
      <w:proofErr w:type="gramEnd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关联动作变化带来的开发工作。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</w:rPr>
      </w:pPr>
      <w:r w:rsidRPr="00FC3C9B">
        <w:rPr>
          <w:rFonts w:ascii="JDLangZhengTi_Regular" w:eastAsia="宋体" w:hAnsi="JDLangZhengTi_Regular" w:cs="宋体"/>
          <w:b/>
          <w:bCs/>
          <w:color w:val="F5222D"/>
          <w:kern w:val="0"/>
          <w:szCs w:val="21"/>
          <w:bdr w:val="single" w:sz="2" w:space="0" w:color="EBEEF5" w:frame="1"/>
        </w:rPr>
        <w:t>总结一句话：规则引擎就是将需要外部决策的业务规则加载到系统中，按照不同的输入条件进行不同的规则匹配组合后，执行符合规则的一个或者多个操作。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outlineLvl w:val="1"/>
        <w:rPr>
          <w:rFonts w:ascii="JDLangZhengTi_Regular" w:eastAsia="宋体" w:hAnsi="JDLangZhengTi_Regular" w:cs="宋体"/>
          <w:kern w:val="0"/>
          <w:sz w:val="36"/>
          <w:szCs w:val="36"/>
        </w:rPr>
      </w:pPr>
      <w:r w:rsidRPr="00FC3C9B">
        <w:rPr>
          <w:rFonts w:ascii="JDLangZhengTi_Regular" w:eastAsia="宋体" w:hAnsi="JDLangZhengTi_Regular" w:cs="宋体"/>
          <w:kern w:val="0"/>
          <w:sz w:val="33"/>
          <w:szCs w:val="33"/>
          <w:bdr w:val="single" w:sz="2" w:space="0" w:color="EBEEF5" w:frame="1"/>
        </w:rPr>
        <w:t xml:space="preserve">3.2 </w:t>
      </w:r>
      <w:r w:rsidRPr="00FC3C9B">
        <w:rPr>
          <w:rFonts w:ascii="JDLangZhengTi_Regular" w:eastAsia="宋体" w:hAnsi="JDLangZhengTi_Regular" w:cs="宋体"/>
          <w:kern w:val="0"/>
          <w:sz w:val="33"/>
          <w:szCs w:val="33"/>
          <w:bdr w:val="single" w:sz="2" w:space="0" w:color="EBEEF5" w:frame="1"/>
        </w:rPr>
        <w:t>规则引擎的本质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本质是</w:t>
      </w:r>
      <w:r w:rsidRPr="00FC3C9B">
        <w:rPr>
          <w:rFonts w:ascii="JDLangZhengTi_Regular" w:eastAsia="宋体" w:hAnsi="JDLangZhengTi_Regular" w:cs="宋体"/>
          <w:color w:val="24292E"/>
          <w:kern w:val="0"/>
          <w:szCs w:val="21"/>
          <w:bdr w:val="single" w:sz="2" w:space="0" w:color="EBEEF5" w:frame="1"/>
        </w:rPr>
        <w:t>“</w:t>
      </w:r>
      <w:r w:rsidRPr="00FC3C9B">
        <w:rPr>
          <w:rFonts w:ascii="JDLangZhengTi_Regular" w:eastAsia="宋体" w:hAnsi="JDLangZhengTi_Regular" w:cs="宋体"/>
          <w:b/>
          <w:bCs/>
          <w:color w:val="24292E"/>
          <w:kern w:val="0"/>
          <w:szCs w:val="21"/>
          <w:bdr w:val="single" w:sz="2" w:space="0" w:color="EBEEF5" w:frame="1"/>
        </w:rPr>
        <w:t>专家决策系统规则引擎模型</w:t>
      </w:r>
      <w:r w:rsidRPr="00FC3C9B">
        <w:rPr>
          <w:rFonts w:ascii="JDLangZhengTi_Regular" w:eastAsia="宋体" w:hAnsi="JDLangZhengTi_Regular" w:cs="宋体"/>
          <w:b/>
          <w:bCs/>
          <w:color w:val="24292E"/>
          <w:kern w:val="0"/>
          <w:szCs w:val="21"/>
          <w:bdr w:val="single" w:sz="2" w:space="0" w:color="EBEEF5" w:frame="1"/>
        </w:rPr>
        <w:t>”</w:t>
      </w:r>
      <w:r w:rsidRPr="00FC3C9B">
        <w:rPr>
          <w:rFonts w:ascii="JDLangZhengTi_Regular" w:eastAsia="宋体" w:hAnsi="JDLangZhengTi_Regular" w:cs="宋体"/>
          <w:b/>
          <w:bCs/>
          <w:color w:val="24292E"/>
          <w:kern w:val="0"/>
          <w:szCs w:val="21"/>
          <w:bdr w:val="single" w:sz="2" w:space="0" w:color="EBEEF5" w:frame="1"/>
        </w:rPr>
        <w:t>和</w:t>
      </w:r>
      <w:r w:rsidRPr="00FC3C9B">
        <w:rPr>
          <w:rFonts w:ascii="JDLangZhengTi_Regular" w:eastAsia="宋体" w:hAnsi="JDLangZhengTi_Regular" w:cs="宋体"/>
          <w:b/>
          <w:bCs/>
          <w:color w:val="24292E"/>
          <w:kern w:val="0"/>
          <w:szCs w:val="21"/>
          <w:bdr w:val="single" w:sz="2" w:space="0" w:color="EBEEF5" w:frame="1"/>
        </w:rPr>
        <w:t>rete</w:t>
      </w:r>
      <w:r w:rsidRPr="00FC3C9B">
        <w:rPr>
          <w:rFonts w:ascii="JDLangZhengTi_Regular" w:eastAsia="宋体" w:hAnsi="JDLangZhengTi_Regular" w:cs="宋体"/>
          <w:b/>
          <w:bCs/>
          <w:color w:val="24292E"/>
          <w:kern w:val="0"/>
          <w:szCs w:val="21"/>
          <w:bdr w:val="single" w:sz="2" w:space="0" w:color="EBEEF5" w:frame="1"/>
        </w:rPr>
        <w:t>算法，为了解决的是大量重复的</w:t>
      </w:r>
      <w:r w:rsidRPr="00FC3C9B">
        <w:rPr>
          <w:rFonts w:ascii="JDLangZhengTi_Regular" w:eastAsia="宋体" w:hAnsi="JDLangZhengTi_Regular" w:cs="宋体"/>
          <w:b/>
          <w:bCs/>
          <w:color w:val="24292E"/>
          <w:kern w:val="0"/>
          <w:szCs w:val="21"/>
          <w:bdr w:val="single" w:sz="2" w:space="0" w:color="EBEEF5" w:frame="1"/>
        </w:rPr>
        <w:t>condition</w:t>
      </w:r>
      <w:r w:rsidRPr="00FC3C9B">
        <w:rPr>
          <w:rFonts w:ascii="JDLangZhengTi_Regular" w:eastAsia="宋体" w:hAnsi="JDLangZhengTi_Regular" w:cs="宋体"/>
          <w:b/>
          <w:bCs/>
          <w:color w:val="24292E"/>
          <w:kern w:val="0"/>
          <w:szCs w:val="21"/>
          <w:bdr w:val="single" w:sz="2" w:space="0" w:color="EBEEF5" w:frame="1"/>
        </w:rPr>
        <w:t>匹配效率的问题，以及规则冲突规范的问题，和脚本的性能比较不在同一个层面上。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outlineLvl w:val="0"/>
        <w:rPr>
          <w:rFonts w:ascii="JDLangZhengTi_Regular" w:eastAsia="宋体" w:hAnsi="JDLangZhengTi_Regular" w:cs="宋体"/>
          <w:kern w:val="36"/>
          <w:sz w:val="48"/>
          <w:szCs w:val="48"/>
        </w:rPr>
      </w:pPr>
      <w:r w:rsidRPr="00FC3C9B">
        <w:rPr>
          <w:rFonts w:ascii="JDLangZhengTi_Regular" w:eastAsia="宋体" w:hAnsi="JDLangZhengTi_Regular" w:cs="宋体"/>
          <w:kern w:val="36"/>
          <w:sz w:val="48"/>
          <w:szCs w:val="48"/>
          <w:bdr w:val="single" w:sz="2" w:space="0" w:color="EBEEF5" w:frame="1"/>
        </w:rPr>
        <w:t>四、</w:t>
      </w:r>
      <w:r w:rsidRPr="00FC3C9B">
        <w:rPr>
          <w:rFonts w:ascii="JDLangZhengTi_Regular" w:eastAsia="宋体" w:hAnsi="JDLangZhengTi_Regular" w:cs="宋体"/>
          <w:kern w:val="36"/>
          <w:sz w:val="48"/>
          <w:szCs w:val="48"/>
          <w:bdr w:val="single" w:sz="2" w:space="0" w:color="EBEEF5" w:frame="1"/>
        </w:rPr>
        <w:t xml:space="preserve"> Rete</w:t>
      </w:r>
      <w:r w:rsidRPr="00FC3C9B">
        <w:rPr>
          <w:rFonts w:ascii="JDLangZhengTi_Regular" w:eastAsia="宋体" w:hAnsi="JDLangZhengTi_Regular" w:cs="宋体"/>
          <w:kern w:val="36"/>
          <w:sz w:val="48"/>
          <w:szCs w:val="48"/>
          <w:bdr w:val="single" w:sz="2" w:space="0" w:color="EBEEF5" w:frame="1"/>
        </w:rPr>
        <w:t>算法介绍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rPr>
          <w:rFonts w:ascii="JDLangZhengTi_Regular" w:eastAsia="宋体" w:hAnsi="JDLangZhengTi_Regular" w:cs="宋体"/>
          <w:color w:val="333333"/>
          <w:kern w:val="0"/>
          <w:szCs w:val="2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（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1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）规则内容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IF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：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 xml:space="preserve">  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年级是三年级以上，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 xml:space="preserve">  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性别是男的，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 xml:space="preserve">  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年龄小于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10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岁，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 xml:space="preserve">  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身体健壮，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 xml:space="preserve">  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身高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170cm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以上，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THEN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：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 xml:space="preserve">  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这个男孩是一个篮球苗子，需要培养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rPr>
          <w:rFonts w:ascii="JDLangZhengTi_Regular" w:eastAsia="宋体" w:hAnsi="JDLangZhengTi_Regular" w:cs="宋体"/>
          <w:color w:val="333333"/>
          <w:kern w:val="0"/>
          <w:szCs w:val="21"/>
        </w:rPr>
      </w:pPr>
      <w:r w:rsidRPr="00FC3C9B">
        <w:rPr>
          <w:rFonts w:ascii="JDLangZhengTi_Regular" w:eastAsia="宋体" w:hAnsi="JDLangZhengTi_Regular" w:cs="宋体"/>
          <w:b/>
          <w:bCs/>
          <w:color w:val="E13C39"/>
          <w:kern w:val="0"/>
          <w:sz w:val="24"/>
          <w:szCs w:val="24"/>
          <w:bdr w:val="single" w:sz="2" w:space="0" w:color="EBEEF5" w:frame="1"/>
        </w:rPr>
        <w:t>网络构建：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Tahoma" w:eastAsia="宋体" w:hAnsi="Tahoma" w:cs="Tahoma"/>
          <w:color w:val="333333"/>
          <w:kern w:val="0"/>
          <w:szCs w:val="21"/>
          <w:bdr w:val="single" w:sz="2" w:space="0" w:color="EBEEF5" w:frame="1"/>
        </w:rPr>
        <w:t>﻿</w:t>
      </w:r>
    </w:p>
    <w:p w:rsidR="00FC3C9B" w:rsidRPr="00FC3C9B" w:rsidRDefault="00FC3C9B" w:rsidP="00FC3C9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bdr w:val="single" w:sz="2" w:space="0" w:color="EBEEF5" w:frame="1"/>
        </w:rPr>
      </w:pPr>
      <w:r w:rsidRPr="00FC3C9B">
        <w:rPr>
          <w:rFonts w:ascii="宋体" w:eastAsia="宋体" w:hAnsi="宋体" w:cs="宋体"/>
          <w:noProof/>
          <w:kern w:val="0"/>
          <w:sz w:val="24"/>
          <w:szCs w:val="24"/>
          <w:bdr w:val="single" w:sz="2" w:space="0" w:color="EBEEF5" w:frame="1"/>
        </w:rPr>
        <w:lastRenderedPageBreak/>
        <w:drawing>
          <wp:inline distT="0" distB="0" distL="0" distR="0">
            <wp:extent cx="10873740" cy="7498080"/>
            <wp:effectExtent l="0" t="0" r="3810" b="7620"/>
            <wp:docPr id="6" name="图片 6" descr="https://apijoyspace.jd.com/v1/files/zJzaM7MZdMRS8TdUw1aQ/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apijoyspace.jd.com/v1/files/zJzaM7MZdMRS8TdUw1aQ/lin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3740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9B" w:rsidRPr="00FC3C9B" w:rsidRDefault="00FC3C9B" w:rsidP="00FC3C9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bdr w:val="single" w:sz="2" w:space="0" w:color="EBEEF5" w:frame="1"/>
        </w:rPr>
      </w:pPr>
      <w:r w:rsidRPr="00FC3C9B">
        <w:rPr>
          <w:rFonts w:ascii="Tahoma" w:eastAsia="宋体" w:hAnsi="Tahoma" w:cs="Tahoma"/>
          <w:kern w:val="0"/>
          <w:sz w:val="24"/>
          <w:szCs w:val="24"/>
          <w:bdr w:val="single" w:sz="2" w:space="0" w:color="EBEEF5" w:frame="1"/>
        </w:rPr>
        <w:t>﻿﻿</w:t>
      </w:r>
      <w:r w:rsidRPr="00FC3C9B">
        <w:rPr>
          <w:rFonts w:ascii="宋体" w:eastAsia="宋体" w:hAnsi="宋体" w:cs="宋体"/>
          <w:kern w:val="0"/>
          <w:sz w:val="24"/>
          <w:szCs w:val="24"/>
          <w:bdr w:val="single" w:sz="2" w:space="0" w:color="EBEEF5" w:frame="1"/>
        </w:rPr>
        <w:br/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b/>
          <w:bCs/>
          <w:color w:val="E13C39"/>
          <w:kern w:val="0"/>
          <w:sz w:val="24"/>
          <w:szCs w:val="24"/>
          <w:bdr w:val="single" w:sz="2" w:space="0" w:color="EBEEF5" w:frame="1"/>
        </w:rPr>
        <w:t>匹配过程：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lastRenderedPageBreak/>
        <w:t>（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1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）匹配过程中事实在网络节点中的流转顺序为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A--&gt;B--&gt;C--&gt;D--&gt;E--&gt;F--&gt;G--&gt;H--&gt;I---&gt;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规则匹配通过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（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2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）从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working-Memory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中拿出一个待匹配的</w:t>
      </w:r>
      <w:proofErr w:type="spellStart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StudentFact</w:t>
      </w:r>
      <w:proofErr w:type="spellEnd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对象，进入根节点然后进行匹配，以下是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fact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在各个节点中的活动图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A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节点：拿</w:t>
      </w:r>
      <w:proofErr w:type="spellStart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StudentFact</w:t>
      </w:r>
      <w:proofErr w:type="spellEnd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的年级数值进行年级匹配，如果年级符合条件，则把该</w:t>
      </w:r>
      <w:proofErr w:type="spellStart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StudentFact</w:t>
      </w:r>
      <w:proofErr w:type="spellEnd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的引用记录到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A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节点的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alpha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内存区中，退出年级匹配。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B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节点：拿</w:t>
      </w:r>
      <w:proofErr w:type="spellStart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StudentFact</w:t>
      </w:r>
      <w:proofErr w:type="spellEnd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的性别内容进行性别匹配，如果性别符合条件，则把该</w:t>
      </w:r>
      <w:proofErr w:type="spellStart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StudentFact</w:t>
      </w:r>
      <w:proofErr w:type="spellEnd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的引用记录到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B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节点的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alpha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内存区中，然后找到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B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节点左引用的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Beta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节点，也就是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C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C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节点：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C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节点找到自己的左引用也就是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A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节点，看看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A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节点的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alpha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内存区中是否存放了</w:t>
      </w:r>
      <w:proofErr w:type="spellStart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StudentFact</w:t>
      </w:r>
      <w:proofErr w:type="spellEnd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的引用，如果存放，说明年级和性别两个条件都符合，则在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C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节点的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Beta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内存区中存放</w:t>
      </w:r>
      <w:proofErr w:type="spellStart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StudentFact</w:t>
      </w:r>
      <w:proofErr w:type="spellEnd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的引用，退出性别匹配。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D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节点：拿</w:t>
      </w:r>
      <w:proofErr w:type="spellStart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StudentFact</w:t>
      </w:r>
      <w:proofErr w:type="spellEnd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的年龄数值进行年龄条件匹配，如果年龄符合条件，则把该</w:t>
      </w:r>
      <w:proofErr w:type="spellStart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StudentFact</w:t>
      </w:r>
      <w:proofErr w:type="spellEnd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的引用记录到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D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节点的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alpha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的内存区中，然后找到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D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节点的左引用的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Beta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节点，也就是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E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E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节点：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E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节点找到自己的左引用也就是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C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节点，看看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C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节点的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Beta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内存区中是否存放了</w:t>
      </w:r>
      <w:proofErr w:type="spellStart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StudentFact</w:t>
      </w:r>
      <w:proofErr w:type="spellEnd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的引用，如果存放，说明年级，性别，年龄三个条件符合，则在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E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节点的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Beta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内存区中存放</w:t>
      </w:r>
      <w:proofErr w:type="spellStart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StudentFact</w:t>
      </w:r>
      <w:proofErr w:type="spellEnd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的引用，退出年龄匹配。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F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节点：拿</w:t>
      </w:r>
      <w:proofErr w:type="spellStart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StudentFact</w:t>
      </w:r>
      <w:proofErr w:type="spellEnd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的身体数值进行身体条件匹配，如果身体条件符合，则把该</w:t>
      </w:r>
      <w:proofErr w:type="spellStart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StudentFact</w:t>
      </w:r>
      <w:proofErr w:type="spellEnd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的引用记录到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D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节点的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alpha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的内存区中，然后找到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F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节点的左引用的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Beta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节点，也就是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G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G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节点：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G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节点找到自己的左引用也就是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E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节点，看看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E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节点的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Beta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内存区中是否存放了</w:t>
      </w:r>
      <w:proofErr w:type="spellStart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StudentFact</w:t>
      </w:r>
      <w:proofErr w:type="spellEnd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的引用，如果存放，说明年级，性别，年龄，身体四个条件符合，则在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G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节点的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Beta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内存区中存放</w:t>
      </w:r>
      <w:proofErr w:type="spellStart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StudentFact</w:t>
      </w:r>
      <w:proofErr w:type="spellEnd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的引用，退出身体匹配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H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节点：拿</w:t>
      </w:r>
      <w:proofErr w:type="spellStart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StudentFact</w:t>
      </w:r>
      <w:proofErr w:type="spellEnd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的身高数值进行身高条件匹配，如果身高条件符合，则把该</w:t>
      </w:r>
      <w:proofErr w:type="spellStart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StudentFact</w:t>
      </w:r>
      <w:proofErr w:type="spellEnd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的引用记录到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H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节点的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alpha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的内存区中，然后找到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H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节点的左引用的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Beta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节点，也就是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I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I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节点：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I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节点找到自己的左引用也就是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G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节点，看看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G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节点的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Beta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内存区中是否存放了</w:t>
      </w:r>
      <w:proofErr w:type="spellStart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StudentFact</w:t>
      </w:r>
      <w:proofErr w:type="spellEnd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的引用，如果存放了，说明年级，性别，年龄，身体，身高五个条件都符合，则在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I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节点的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Beta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内存区中存放</w:t>
      </w:r>
      <w:proofErr w:type="spellStart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StudentFact</w:t>
      </w:r>
      <w:proofErr w:type="spellEnd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引用。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 xml:space="preserve">           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同时说明该</w:t>
      </w:r>
      <w:proofErr w:type="spellStart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StudentFact</w:t>
      </w:r>
      <w:proofErr w:type="spellEnd"/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对象匹配了该规则，形成一个议程，加入到冲突区，执行该条件的结果部分：该学生是一个篮球苗子。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outlineLvl w:val="0"/>
        <w:rPr>
          <w:rFonts w:ascii="JDLangZhengTi_Regular" w:eastAsia="宋体" w:hAnsi="JDLangZhengTi_Regular" w:cs="宋体"/>
          <w:kern w:val="36"/>
          <w:sz w:val="48"/>
          <w:szCs w:val="48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kern w:val="36"/>
          <w:sz w:val="48"/>
          <w:szCs w:val="48"/>
          <w:bdr w:val="single" w:sz="2" w:space="0" w:color="EBEEF5" w:frame="1"/>
        </w:rPr>
        <w:t>五、</w:t>
      </w:r>
      <w:r w:rsidRPr="00FC3C9B">
        <w:rPr>
          <w:rFonts w:ascii="JDLangZhengTi_Regular" w:eastAsia="宋体" w:hAnsi="JDLangZhengTi_Regular" w:cs="宋体"/>
          <w:kern w:val="36"/>
          <w:sz w:val="48"/>
          <w:szCs w:val="48"/>
          <w:bdr w:val="single" w:sz="2" w:space="0" w:color="EBEEF5" w:frame="1"/>
        </w:rPr>
        <w:t>Rete</w:t>
      </w:r>
      <w:r w:rsidRPr="00FC3C9B">
        <w:rPr>
          <w:rFonts w:ascii="JDLangZhengTi_Regular" w:eastAsia="宋体" w:hAnsi="JDLangZhengTi_Regular" w:cs="宋体"/>
          <w:kern w:val="36"/>
          <w:sz w:val="48"/>
          <w:szCs w:val="48"/>
          <w:bdr w:val="single" w:sz="2" w:space="0" w:color="EBEEF5" w:frame="1"/>
        </w:rPr>
        <w:t>算法优劣势分析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outlineLvl w:val="1"/>
        <w:rPr>
          <w:rFonts w:ascii="JDLangZhengTi_Regular" w:eastAsia="宋体" w:hAnsi="JDLangZhengTi_Regular" w:cs="宋体"/>
          <w:kern w:val="0"/>
          <w:sz w:val="36"/>
          <w:szCs w:val="36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kern w:val="0"/>
          <w:sz w:val="33"/>
          <w:szCs w:val="33"/>
          <w:bdr w:val="single" w:sz="2" w:space="0" w:color="EBEEF5" w:frame="1"/>
        </w:rPr>
        <w:t>5.1 Rete</w:t>
      </w:r>
      <w:r w:rsidRPr="00FC3C9B">
        <w:rPr>
          <w:rFonts w:ascii="JDLangZhengTi_Regular" w:eastAsia="宋体" w:hAnsi="JDLangZhengTi_Regular" w:cs="宋体"/>
          <w:kern w:val="0"/>
          <w:sz w:val="33"/>
          <w:szCs w:val="33"/>
          <w:bdr w:val="single" w:sz="2" w:space="0" w:color="EBEEF5" w:frame="1"/>
        </w:rPr>
        <w:t>算法优于传统的模式匹配算法</w:t>
      </w:r>
    </w:p>
    <w:p w:rsidR="00FC3C9B" w:rsidRPr="00FC3C9B" w:rsidRDefault="00FC3C9B" w:rsidP="00FC3C9B">
      <w:pPr>
        <w:widowControl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666666"/>
          <w:kern w:val="0"/>
          <w:sz w:val="24"/>
          <w:szCs w:val="24"/>
          <w:bdr w:val="single" w:sz="2" w:space="0" w:color="EBEEF5" w:frame="1"/>
        </w:rPr>
        <w:t>a</w:t>
      </w:r>
      <w:r w:rsidRPr="00FC3C9B">
        <w:rPr>
          <w:rFonts w:ascii="JDLangZhengTi_Regular" w:eastAsia="宋体" w:hAnsi="JDLangZhengTi_Regular" w:cs="宋体"/>
          <w:color w:val="666666"/>
          <w:kern w:val="0"/>
          <w:sz w:val="24"/>
          <w:szCs w:val="24"/>
          <w:bdr w:val="single" w:sz="2" w:space="0" w:color="EBEEF5" w:frame="1"/>
        </w:rPr>
        <w:t>．</w:t>
      </w:r>
      <w:r w:rsidRPr="00FC3C9B">
        <w:rPr>
          <w:rFonts w:ascii="JDLangZhengTi_Regular" w:eastAsia="宋体" w:hAnsi="JDLangZhengTi_Regular" w:cs="宋体"/>
          <w:b/>
          <w:bCs/>
          <w:color w:val="F5222D"/>
          <w:kern w:val="0"/>
          <w:sz w:val="24"/>
          <w:szCs w:val="24"/>
          <w:bdr w:val="single" w:sz="2" w:space="0" w:color="EBEEF5" w:frame="1"/>
        </w:rPr>
        <w:t>状态保存。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 </w:t>
      </w:r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 xml:space="preserve">Rete </w:t>
      </w:r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算法是一种启发式算法，不同规则之间往往含有相同的模式，因此在</w:t>
      </w:r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 xml:space="preserve"> beta-network </w:t>
      </w:r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中可以共享</w:t>
      </w:r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 xml:space="preserve"> </w:t>
      </w:r>
      <w:proofErr w:type="spellStart"/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BetaMemory</w:t>
      </w:r>
      <w:proofErr w:type="spellEnd"/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 xml:space="preserve"> </w:t>
      </w:r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和</w:t>
      </w:r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 xml:space="preserve"> </w:t>
      </w:r>
      <w:proofErr w:type="spellStart"/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betanode</w:t>
      </w:r>
      <w:proofErr w:type="spellEnd"/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。如果某个</w:t>
      </w:r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 xml:space="preserve"> </w:t>
      </w:r>
      <w:proofErr w:type="spellStart"/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betanode</w:t>
      </w:r>
      <w:proofErr w:type="spellEnd"/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 xml:space="preserve"> </w:t>
      </w:r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被</w:t>
      </w:r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 xml:space="preserve"> N </w:t>
      </w:r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条规则共享，则算法在此节点上效率会提高</w:t>
      </w:r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 xml:space="preserve"> N </w:t>
      </w:r>
      <w:proofErr w:type="gramStart"/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倍</w:t>
      </w:r>
      <w:proofErr w:type="gramEnd"/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>。</w:t>
      </w:r>
      <w:r w:rsidRPr="00FC3C9B">
        <w:rPr>
          <w:rFonts w:ascii="JDLangZhengTi_Regular" w:eastAsia="宋体" w:hAnsi="JDLangZhengTi_Regular" w:cs="宋体"/>
          <w:color w:val="333333"/>
          <w:kern w:val="0"/>
          <w:sz w:val="23"/>
          <w:szCs w:val="23"/>
          <w:bdr w:val="single" w:sz="2" w:space="0" w:color="EBEEF5" w:frame="1"/>
        </w:rPr>
        <w:t xml:space="preserve"> </w:t>
      </w:r>
    </w:p>
    <w:p w:rsidR="00FC3C9B" w:rsidRPr="00FC3C9B" w:rsidRDefault="00FC3C9B" w:rsidP="00FC3C9B">
      <w:pPr>
        <w:widowControl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666666"/>
          <w:kern w:val="0"/>
          <w:sz w:val="24"/>
          <w:szCs w:val="24"/>
          <w:bdr w:val="single" w:sz="2" w:space="0" w:color="EBEEF5" w:frame="1"/>
        </w:rPr>
        <w:lastRenderedPageBreak/>
        <w:t xml:space="preserve">b. </w:t>
      </w:r>
      <w:r w:rsidRPr="00FC3C9B">
        <w:rPr>
          <w:rFonts w:ascii="JDLangZhengTi_Regular" w:eastAsia="宋体" w:hAnsi="JDLangZhengTi_Regular" w:cs="宋体"/>
          <w:b/>
          <w:bCs/>
          <w:color w:val="F5222D"/>
          <w:kern w:val="0"/>
          <w:sz w:val="24"/>
          <w:szCs w:val="24"/>
          <w:bdr w:val="single" w:sz="2" w:space="0" w:color="EBEEF5" w:frame="1"/>
        </w:rPr>
        <w:t>节点共享。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Rete 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算法由于采用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 </w:t>
      </w:r>
      <w:proofErr w:type="spellStart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AlphaMemory</w:t>
      </w:r>
      <w:proofErr w:type="spellEnd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 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和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 </w:t>
      </w:r>
      <w:proofErr w:type="spellStart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BetaMemory</w:t>
      </w:r>
      <w:proofErr w:type="spellEnd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 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来存储事实，当事实集合变化不大时，保存在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 alpha 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和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 beta 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节点中的状态不需要太多变化，避免了大量的重复计算，提高了匹配效率。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 </w:t>
      </w:r>
    </w:p>
    <w:p w:rsidR="00FC3C9B" w:rsidRPr="00FC3C9B" w:rsidRDefault="00FC3C9B" w:rsidP="00FC3C9B">
      <w:pPr>
        <w:widowControl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c. 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从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 Rete 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网络可以看出，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Rete 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匹配速度与规则数目无直接关系，这是因为事实只有满足本节点才会继续向下沿网络传递。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outlineLvl w:val="1"/>
        <w:rPr>
          <w:rFonts w:ascii="JDLangZhengTi_Regular" w:eastAsia="宋体" w:hAnsi="JDLangZhengTi_Regular" w:cs="宋体"/>
          <w:kern w:val="0"/>
          <w:sz w:val="36"/>
          <w:szCs w:val="36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kern w:val="0"/>
          <w:sz w:val="36"/>
          <w:szCs w:val="36"/>
          <w:bdr w:val="single" w:sz="2" w:space="0" w:color="EBEEF5" w:frame="1"/>
        </w:rPr>
        <w:t>5.2 Rete</w:t>
      </w:r>
      <w:r w:rsidRPr="00FC3C9B">
        <w:rPr>
          <w:rFonts w:ascii="JDLangZhengTi_Regular" w:eastAsia="宋体" w:hAnsi="JDLangZhengTi_Regular" w:cs="宋体"/>
          <w:kern w:val="0"/>
          <w:sz w:val="36"/>
          <w:szCs w:val="36"/>
          <w:bdr w:val="single" w:sz="2" w:space="0" w:color="EBEEF5" w:frame="1"/>
        </w:rPr>
        <w:t>算法的缺点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Rete</w:t>
      </w:r>
      <w:r w:rsidRPr="00FC3C9B">
        <w:rPr>
          <w:rFonts w:ascii="JDLangZhengTi_Regular" w:eastAsia="宋体" w:hAnsi="JDLangZhengTi_Regular" w:cs="宋体"/>
          <w:color w:val="666666"/>
          <w:kern w:val="0"/>
          <w:szCs w:val="21"/>
          <w:bdr w:val="single" w:sz="2" w:space="0" w:color="EBEEF5" w:frame="1"/>
          <w:shd w:val="clear" w:color="auto" w:fill="FFFFFF"/>
        </w:rPr>
        <w:t>算法使用了存储区存储已计算的中间结果，以</w:t>
      </w:r>
      <w:r w:rsidRPr="00FC3C9B">
        <w:rPr>
          <w:rFonts w:ascii="JDLangZhengTi_Regular" w:eastAsia="宋体" w:hAnsi="JDLangZhengTi_Regular" w:cs="宋体"/>
          <w:b/>
          <w:bCs/>
          <w:color w:val="F5222D"/>
          <w:kern w:val="0"/>
          <w:szCs w:val="21"/>
          <w:bdr w:val="single" w:sz="2" w:space="0" w:color="EBEEF5" w:frame="1"/>
        </w:rPr>
        <w:t>空间换取时间</w:t>
      </w:r>
      <w:r w:rsidRPr="00FC3C9B">
        <w:rPr>
          <w:rFonts w:ascii="JDLangZhengTi_Regular" w:eastAsia="宋体" w:hAnsi="JDLangZhengTi_Regular" w:cs="宋体"/>
          <w:color w:val="666666"/>
          <w:kern w:val="0"/>
          <w:szCs w:val="21"/>
          <w:bdr w:val="single" w:sz="2" w:space="0" w:color="EBEEF5" w:frame="1"/>
          <w:shd w:val="clear" w:color="auto" w:fill="FFFFFF"/>
        </w:rPr>
        <w:t>，从而加快系统的速度。然而存储区根据规则的条件与事实的数目成</w:t>
      </w:r>
      <w:proofErr w:type="gramStart"/>
      <w:r w:rsidRPr="00FC3C9B">
        <w:rPr>
          <w:rFonts w:ascii="JDLangZhengTi_Regular" w:eastAsia="宋体" w:hAnsi="JDLangZhengTi_Regular" w:cs="宋体"/>
          <w:color w:val="666666"/>
          <w:kern w:val="0"/>
          <w:szCs w:val="21"/>
          <w:bdr w:val="single" w:sz="2" w:space="0" w:color="EBEEF5" w:frame="1"/>
          <w:shd w:val="clear" w:color="auto" w:fill="FFFFFF"/>
        </w:rPr>
        <w:t>指数级</w:t>
      </w:r>
      <w:proofErr w:type="gramEnd"/>
      <w:r w:rsidRPr="00FC3C9B">
        <w:rPr>
          <w:rFonts w:ascii="JDLangZhengTi_Regular" w:eastAsia="宋体" w:hAnsi="JDLangZhengTi_Regular" w:cs="宋体"/>
          <w:color w:val="666666"/>
          <w:kern w:val="0"/>
          <w:szCs w:val="21"/>
          <w:bdr w:val="single" w:sz="2" w:space="0" w:color="EBEEF5" w:frame="1"/>
          <w:shd w:val="clear" w:color="auto" w:fill="FFFFFF"/>
        </w:rPr>
        <w:t>增长，极端情况下会耗尽系统资源。</w:t>
      </w:r>
    </w:p>
    <w:p w:rsidR="00FC3C9B" w:rsidRPr="00FC3C9B" w:rsidRDefault="00FC3C9B" w:rsidP="00FC3C9B">
      <w:pPr>
        <w:widowControl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b/>
          <w:bCs/>
          <w:color w:val="F5222D"/>
          <w:kern w:val="0"/>
          <w:szCs w:val="21"/>
          <w:bdr w:val="single" w:sz="2" w:space="0" w:color="EBEEF5" w:frame="1"/>
        </w:rPr>
        <w:t xml:space="preserve">a. </w:t>
      </w:r>
      <w:r w:rsidRPr="00FC3C9B">
        <w:rPr>
          <w:rFonts w:ascii="JDLangZhengTi_Regular" w:eastAsia="宋体" w:hAnsi="JDLangZhengTi_Regular" w:cs="宋体"/>
          <w:b/>
          <w:bCs/>
          <w:color w:val="F5222D"/>
          <w:kern w:val="0"/>
          <w:szCs w:val="21"/>
          <w:bdr w:val="single" w:sz="2" w:space="0" w:color="EBEEF5" w:frame="1"/>
        </w:rPr>
        <w:t>容易变化的规则尽量置后匹配，可以减少规则的变化带来规则库的变化。</w:t>
      </w:r>
      <w:r w:rsidRPr="00FC3C9B">
        <w:rPr>
          <w:rFonts w:ascii="JDLangZhengTi_Regular" w:eastAsia="宋体" w:hAnsi="JDLangZhengTi_Regular" w:cs="宋体"/>
          <w:b/>
          <w:bCs/>
          <w:color w:val="F5222D"/>
          <w:kern w:val="0"/>
          <w:szCs w:val="21"/>
          <w:bdr w:val="single" w:sz="2" w:space="0" w:color="EBEEF5" w:frame="1"/>
        </w:rPr>
        <w:t xml:space="preserve"> </w:t>
      </w:r>
    </w:p>
    <w:p w:rsidR="00FC3C9B" w:rsidRPr="00FC3C9B" w:rsidRDefault="00FC3C9B" w:rsidP="00FC3C9B">
      <w:pPr>
        <w:widowControl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b/>
          <w:bCs/>
          <w:color w:val="F5222D"/>
          <w:kern w:val="0"/>
          <w:szCs w:val="21"/>
          <w:bdr w:val="single" w:sz="2" w:space="0" w:color="EBEEF5" w:frame="1"/>
        </w:rPr>
        <w:t xml:space="preserve">b. </w:t>
      </w:r>
      <w:r w:rsidRPr="00FC3C9B">
        <w:rPr>
          <w:rFonts w:ascii="JDLangZhengTi_Regular" w:eastAsia="宋体" w:hAnsi="JDLangZhengTi_Regular" w:cs="宋体"/>
          <w:b/>
          <w:bCs/>
          <w:color w:val="F5222D"/>
          <w:kern w:val="0"/>
          <w:szCs w:val="21"/>
          <w:bdr w:val="single" w:sz="2" w:space="0" w:color="EBEEF5" w:frame="1"/>
        </w:rPr>
        <w:t>约束性较为通用或较强的模式尽量置前匹配，可以避免不必要的匹配。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 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outlineLvl w:val="0"/>
        <w:rPr>
          <w:rFonts w:ascii="JDLangZhengTi_Regular" w:eastAsia="宋体" w:hAnsi="JDLangZhengTi_Regular" w:cs="宋体"/>
          <w:kern w:val="36"/>
          <w:sz w:val="48"/>
          <w:szCs w:val="48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kern w:val="36"/>
          <w:sz w:val="48"/>
          <w:szCs w:val="48"/>
          <w:bdr w:val="single" w:sz="2" w:space="0" w:color="EBEEF5" w:frame="1"/>
        </w:rPr>
        <w:t>六、规则引擎调研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  <w:shd w:val="clear" w:color="auto" w:fill="FFFFFF"/>
        </w:rPr>
        <w:t>规则引擎有三个概念需要理解，如下：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b/>
          <w:bCs/>
          <w:color w:val="E13C39"/>
          <w:kern w:val="0"/>
          <w:sz w:val="24"/>
          <w:szCs w:val="24"/>
          <w:bdr w:val="single" w:sz="2" w:space="0" w:color="EBEEF5" w:frame="1"/>
          <w:shd w:val="clear" w:color="auto" w:fill="FFFFFF"/>
        </w:rPr>
        <w:t>事实（</w:t>
      </w:r>
      <w:r w:rsidRPr="00FC3C9B">
        <w:rPr>
          <w:rFonts w:ascii="JDLangZhengTi_Regular" w:eastAsia="宋体" w:hAnsi="JDLangZhengTi_Regular" w:cs="宋体"/>
          <w:b/>
          <w:bCs/>
          <w:color w:val="E13C39"/>
          <w:kern w:val="0"/>
          <w:sz w:val="24"/>
          <w:szCs w:val="24"/>
          <w:bdr w:val="single" w:sz="2" w:space="0" w:color="EBEEF5" w:frame="1"/>
          <w:shd w:val="clear" w:color="auto" w:fill="FFFFFF"/>
        </w:rPr>
        <w:t>Fact</w:t>
      </w:r>
      <w:r w:rsidRPr="00FC3C9B">
        <w:rPr>
          <w:rFonts w:ascii="JDLangZhengTi_Regular" w:eastAsia="宋体" w:hAnsi="JDLangZhengTi_Regular" w:cs="宋体"/>
          <w:b/>
          <w:bCs/>
          <w:color w:val="E13C39"/>
          <w:kern w:val="0"/>
          <w:sz w:val="24"/>
          <w:szCs w:val="24"/>
          <w:bdr w:val="single" w:sz="2" w:space="0" w:color="EBEEF5" w:frame="1"/>
          <w:shd w:val="clear" w:color="auto" w:fill="FFFFFF"/>
        </w:rPr>
        <w:t>）：</w:t>
      </w:r>
      <w:r w:rsidRPr="00FC3C9B">
        <w:rPr>
          <w:rFonts w:ascii="JDLangZhengTi_Regular" w:eastAsia="宋体" w:hAnsi="JDLangZhengTi_Regular" w:cs="宋体"/>
          <w:color w:val="333333"/>
          <w:kern w:val="0"/>
          <w:sz w:val="24"/>
          <w:szCs w:val="24"/>
          <w:bdr w:val="single" w:sz="2" w:space="0" w:color="EBEEF5" w:frame="1"/>
          <w:shd w:val="clear" w:color="auto" w:fill="FFFFFF"/>
        </w:rPr>
        <w:t>对象之间及对象属性之间的关系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b/>
          <w:bCs/>
          <w:color w:val="E13C39"/>
          <w:kern w:val="0"/>
          <w:sz w:val="24"/>
          <w:szCs w:val="24"/>
          <w:bdr w:val="single" w:sz="2" w:space="0" w:color="EBEEF5" w:frame="1"/>
          <w:shd w:val="clear" w:color="auto" w:fill="FFFFFF"/>
        </w:rPr>
        <w:t>规则（</w:t>
      </w:r>
      <w:r w:rsidRPr="00FC3C9B">
        <w:rPr>
          <w:rFonts w:ascii="JDLangZhengTi_Regular" w:eastAsia="宋体" w:hAnsi="JDLangZhengTi_Regular" w:cs="宋体"/>
          <w:b/>
          <w:bCs/>
          <w:color w:val="E13C39"/>
          <w:kern w:val="0"/>
          <w:sz w:val="24"/>
          <w:szCs w:val="24"/>
          <w:bdr w:val="single" w:sz="2" w:space="0" w:color="EBEEF5" w:frame="1"/>
          <w:shd w:val="clear" w:color="auto" w:fill="FFFFFF"/>
        </w:rPr>
        <w:t>rule</w:t>
      </w:r>
      <w:r w:rsidRPr="00FC3C9B">
        <w:rPr>
          <w:rFonts w:ascii="JDLangZhengTi_Regular" w:eastAsia="宋体" w:hAnsi="JDLangZhengTi_Regular" w:cs="宋体"/>
          <w:b/>
          <w:bCs/>
          <w:color w:val="E13C39"/>
          <w:kern w:val="0"/>
          <w:sz w:val="24"/>
          <w:szCs w:val="24"/>
          <w:bdr w:val="single" w:sz="2" w:space="0" w:color="EBEEF5" w:frame="1"/>
          <w:shd w:val="clear" w:color="auto" w:fill="FFFFFF"/>
        </w:rPr>
        <w:t>）：</w:t>
      </w:r>
      <w:r w:rsidRPr="00FC3C9B">
        <w:rPr>
          <w:rFonts w:ascii="JDLangZhengTi_Regular" w:eastAsia="宋体" w:hAnsi="JDLangZhengTi_Regular" w:cs="宋体"/>
          <w:color w:val="333333"/>
          <w:kern w:val="0"/>
          <w:sz w:val="24"/>
          <w:szCs w:val="24"/>
          <w:bdr w:val="single" w:sz="2" w:space="0" w:color="EBEEF5" w:frame="1"/>
          <w:shd w:val="clear" w:color="auto" w:fill="FFFFFF"/>
        </w:rPr>
        <w:t>是由条件和结论构成的推理语句，一般表示为</w:t>
      </w:r>
      <w:r w:rsidRPr="00FC3C9B">
        <w:rPr>
          <w:rFonts w:ascii="JDLangZhengTi_Regular" w:eastAsia="宋体" w:hAnsi="JDLangZhengTi_Regular" w:cs="宋体"/>
          <w:color w:val="333333"/>
          <w:kern w:val="0"/>
          <w:sz w:val="24"/>
          <w:szCs w:val="24"/>
          <w:bdr w:val="single" w:sz="2" w:space="0" w:color="EBEEF5" w:frame="1"/>
          <w:shd w:val="clear" w:color="auto" w:fill="FFFFFF"/>
        </w:rPr>
        <w:t>if...Then</w:t>
      </w:r>
      <w:r w:rsidRPr="00FC3C9B">
        <w:rPr>
          <w:rFonts w:ascii="JDLangZhengTi_Regular" w:eastAsia="宋体" w:hAnsi="JDLangZhengTi_Regular" w:cs="宋体"/>
          <w:color w:val="333333"/>
          <w:kern w:val="0"/>
          <w:sz w:val="24"/>
          <w:szCs w:val="24"/>
          <w:bdr w:val="single" w:sz="2" w:space="0" w:color="EBEEF5" w:frame="1"/>
          <w:shd w:val="clear" w:color="auto" w:fill="FFFFFF"/>
        </w:rPr>
        <w:t>。一个规则的</w:t>
      </w:r>
      <w:r w:rsidRPr="00FC3C9B">
        <w:rPr>
          <w:rFonts w:ascii="JDLangZhengTi_Regular" w:eastAsia="宋体" w:hAnsi="JDLangZhengTi_Regular" w:cs="宋体"/>
          <w:color w:val="333333"/>
          <w:kern w:val="0"/>
          <w:sz w:val="24"/>
          <w:szCs w:val="24"/>
          <w:bdr w:val="single" w:sz="2" w:space="0" w:color="EBEEF5" w:frame="1"/>
          <w:shd w:val="clear" w:color="auto" w:fill="FFFFFF"/>
        </w:rPr>
        <w:t>if</w:t>
      </w:r>
      <w:r w:rsidRPr="00FC3C9B">
        <w:rPr>
          <w:rFonts w:ascii="JDLangZhengTi_Regular" w:eastAsia="宋体" w:hAnsi="JDLangZhengTi_Regular" w:cs="宋体"/>
          <w:color w:val="333333"/>
          <w:kern w:val="0"/>
          <w:sz w:val="24"/>
          <w:szCs w:val="24"/>
          <w:bdr w:val="single" w:sz="2" w:space="0" w:color="EBEEF5" w:frame="1"/>
          <w:shd w:val="clear" w:color="auto" w:fill="FFFFFF"/>
        </w:rPr>
        <w:t>部分称为</w:t>
      </w:r>
      <w:r w:rsidRPr="00FC3C9B">
        <w:rPr>
          <w:rFonts w:ascii="JDLangZhengTi_Regular" w:eastAsia="宋体" w:hAnsi="JDLangZhengTi_Regular" w:cs="宋体"/>
          <w:color w:val="333333"/>
          <w:kern w:val="0"/>
          <w:sz w:val="24"/>
          <w:szCs w:val="24"/>
          <w:bdr w:val="single" w:sz="2" w:space="0" w:color="EBEEF5" w:frame="1"/>
          <w:shd w:val="clear" w:color="auto" w:fill="FFFFFF"/>
        </w:rPr>
        <w:t>LHS</w:t>
      </w:r>
      <w:r w:rsidRPr="00FC3C9B">
        <w:rPr>
          <w:rFonts w:ascii="JDLangZhengTi_Regular" w:eastAsia="宋体" w:hAnsi="JDLangZhengTi_Regular" w:cs="宋体"/>
          <w:color w:val="333333"/>
          <w:kern w:val="0"/>
          <w:sz w:val="24"/>
          <w:szCs w:val="24"/>
          <w:bdr w:val="single" w:sz="2" w:space="0" w:color="EBEEF5" w:frame="1"/>
          <w:shd w:val="clear" w:color="auto" w:fill="FFFFFF"/>
        </w:rPr>
        <w:t>，</w:t>
      </w:r>
      <w:r w:rsidRPr="00FC3C9B">
        <w:rPr>
          <w:rFonts w:ascii="JDLangZhengTi_Regular" w:eastAsia="宋体" w:hAnsi="JDLangZhengTi_Regular" w:cs="宋体"/>
          <w:color w:val="333333"/>
          <w:kern w:val="0"/>
          <w:sz w:val="24"/>
          <w:szCs w:val="24"/>
          <w:bdr w:val="single" w:sz="2" w:space="0" w:color="EBEEF5" w:frame="1"/>
          <w:shd w:val="clear" w:color="auto" w:fill="FFFFFF"/>
        </w:rPr>
        <w:t>then</w:t>
      </w:r>
      <w:r w:rsidRPr="00FC3C9B">
        <w:rPr>
          <w:rFonts w:ascii="JDLangZhengTi_Regular" w:eastAsia="宋体" w:hAnsi="JDLangZhengTi_Regular" w:cs="宋体"/>
          <w:color w:val="333333"/>
          <w:kern w:val="0"/>
          <w:sz w:val="24"/>
          <w:szCs w:val="24"/>
          <w:bdr w:val="single" w:sz="2" w:space="0" w:color="EBEEF5" w:frame="1"/>
          <w:shd w:val="clear" w:color="auto" w:fill="FFFFFF"/>
        </w:rPr>
        <w:t>部分称为</w:t>
      </w:r>
      <w:r w:rsidRPr="00FC3C9B">
        <w:rPr>
          <w:rFonts w:ascii="JDLangZhengTi_Regular" w:eastAsia="宋体" w:hAnsi="JDLangZhengTi_Regular" w:cs="宋体"/>
          <w:color w:val="333333"/>
          <w:kern w:val="0"/>
          <w:sz w:val="24"/>
          <w:szCs w:val="24"/>
          <w:bdr w:val="single" w:sz="2" w:space="0" w:color="EBEEF5" w:frame="1"/>
          <w:shd w:val="clear" w:color="auto" w:fill="FFFFFF"/>
        </w:rPr>
        <w:t>RHS</w:t>
      </w:r>
      <w:r w:rsidRPr="00FC3C9B">
        <w:rPr>
          <w:rFonts w:ascii="JDLangZhengTi_Regular" w:eastAsia="宋体" w:hAnsi="JDLangZhengTi_Regular" w:cs="宋体"/>
          <w:color w:val="333333"/>
          <w:kern w:val="0"/>
          <w:sz w:val="24"/>
          <w:szCs w:val="24"/>
          <w:bdr w:val="single" w:sz="2" w:space="0" w:color="EBEEF5" w:frame="1"/>
          <w:shd w:val="clear" w:color="auto" w:fill="FFFFFF"/>
        </w:rPr>
        <w:t>。</w:t>
      </w:r>
      <w:r w:rsidRPr="00FC3C9B">
        <w:rPr>
          <w:rFonts w:ascii="JDLangZhengTi_Regular" w:eastAsia="宋体" w:hAnsi="JDLangZhengTi_Regular" w:cs="宋体"/>
          <w:color w:val="333333"/>
          <w:kern w:val="0"/>
          <w:sz w:val="24"/>
          <w:szCs w:val="24"/>
          <w:bdr w:val="single" w:sz="2" w:space="0" w:color="EBEEF5" w:frame="1"/>
        </w:rPr>
        <w:t xml:space="preserve"> 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b/>
          <w:bCs/>
          <w:color w:val="E13C39"/>
          <w:kern w:val="0"/>
          <w:sz w:val="24"/>
          <w:szCs w:val="24"/>
          <w:bdr w:val="single" w:sz="2" w:space="0" w:color="EBEEF5" w:frame="1"/>
          <w:shd w:val="clear" w:color="auto" w:fill="FFFFFF"/>
        </w:rPr>
        <w:t>模式（</w:t>
      </w:r>
      <w:r w:rsidRPr="00FC3C9B">
        <w:rPr>
          <w:rFonts w:ascii="JDLangZhengTi_Regular" w:eastAsia="宋体" w:hAnsi="JDLangZhengTi_Regular" w:cs="宋体"/>
          <w:b/>
          <w:bCs/>
          <w:color w:val="E13C39"/>
          <w:kern w:val="0"/>
          <w:sz w:val="24"/>
          <w:szCs w:val="24"/>
          <w:bdr w:val="single" w:sz="2" w:space="0" w:color="EBEEF5" w:frame="1"/>
          <w:shd w:val="clear" w:color="auto" w:fill="FFFFFF"/>
        </w:rPr>
        <w:t>module</w:t>
      </w:r>
      <w:r w:rsidRPr="00FC3C9B">
        <w:rPr>
          <w:rFonts w:ascii="JDLangZhengTi_Regular" w:eastAsia="宋体" w:hAnsi="JDLangZhengTi_Regular" w:cs="宋体"/>
          <w:b/>
          <w:bCs/>
          <w:color w:val="E13C39"/>
          <w:kern w:val="0"/>
          <w:sz w:val="24"/>
          <w:szCs w:val="24"/>
          <w:bdr w:val="single" w:sz="2" w:space="0" w:color="EBEEF5" w:frame="1"/>
          <w:shd w:val="clear" w:color="auto" w:fill="FFFFFF"/>
        </w:rPr>
        <w:t>）：</w:t>
      </w:r>
      <w:r w:rsidRPr="00FC3C9B">
        <w:rPr>
          <w:rFonts w:ascii="JDLangZhengTi_Regular" w:eastAsia="宋体" w:hAnsi="JDLangZhengTi_Regular" w:cs="宋体"/>
          <w:color w:val="333333"/>
          <w:kern w:val="0"/>
          <w:sz w:val="24"/>
          <w:szCs w:val="24"/>
          <w:bdr w:val="single" w:sz="2" w:space="0" w:color="EBEEF5" w:frame="1"/>
          <w:shd w:val="clear" w:color="auto" w:fill="FFFFFF"/>
        </w:rPr>
        <w:t>就是指</w:t>
      </w:r>
      <w:r w:rsidRPr="00FC3C9B">
        <w:rPr>
          <w:rFonts w:ascii="JDLangZhengTi_Regular" w:eastAsia="宋体" w:hAnsi="JDLangZhengTi_Regular" w:cs="宋体"/>
          <w:color w:val="333333"/>
          <w:kern w:val="0"/>
          <w:sz w:val="24"/>
          <w:szCs w:val="24"/>
          <w:bdr w:val="single" w:sz="2" w:space="0" w:color="EBEEF5" w:frame="1"/>
          <w:shd w:val="clear" w:color="auto" w:fill="FFFFFF"/>
        </w:rPr>
        <w:t>IF</w:t>
      </w:r>
      <w:r w:rsidRPr="00FC3C9B">
        <w:rPr>
          <w:rFonts w:ascii="JDLangZhengTi_Regular" w:eastAsia="宋体" w:hAnsi="JDLangZhengTi_Regular" w:cs="宋体"/>
          <w:color w:val="333333"/>
          <w:kern w:val="0"/>
          <w:sz w:val="24"/>
          <w:szCs w:val="24"/>
          <w:bdr w:val="single" w:sz="2" w:space="0" w:color="EBEEF5" w:frame="1"/>
          <w:shd w:val="clear" w:color="auto" w:fill="FFFFFF"/>
        </w:rPr>
        <w:t>语句的条件。这里</w:t>
      </w:r>
      <w:r w:rsidRPr="00FC3C9B">
        <w:rPr>
          <w:rFonts w:ascii="JDLangZhengTi_Regular" w:eastAsia="宋体" w:hAnsi="JDLangZhengTi_Regular" w:cs="宋体"/>
          <w:color w:val="333333"/>
          <w:kern w:val="0"/>
          <w:sz w:val="24"/>
          <w:szCs w:val="24"/>
          <w:bdr w:val="single" w:sz="2" w:space="0" w:color="EBEEF5" w:frame="1"/>
          <w:shd w:val="clear" w:color="auto" w:fill="FFFFFF"/>
        </w:rPr>
        <w:t>IF</w:t>
      </w:r>
      <w:r w:rsidRPr="00FC3C9B">
        <w:rPr>
          <w:rFonts w:ascii="JDLangZhengTi_Regular" w:eastAsia="宋体" w:hAnsi="JDLangZhengTi_Regular" w:cs="宋体"/>
          <w:color w:val="333333"/>
          <w:kern w:val="0"/>
          <w:sz w:val="24"/>
          <w:szCs w:val="24"/>
          <w:bdr w:val="single" w:sz="2" w:space="0" w:color="EBEEF5" w:frame="1"/>
          <w:shd w:val="clear" w:color="auto" w:fill="FFFFFF"/>
        </w:rPr>
        <w:t>条件可能是有几个更小的条件组成的大条件。模式就是指的不能在继续分割下去的最小的原子条件。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Tahoma" w:eastAsia="宋体" w:hAnsi="Tahoma" w:cs="Tahoma"/>
          <w:color w:val="333333"/>
          <w:kern w:val="0"/>
          <w:szCs w:val="21"/>
          <w:bdr w:val="single" w:sz="2" w:space="0" w:color="EBEEF5" w:frame="1"/>
        </w:rPr>
        <w:t>﻿</w:t>
      </w:r>
    </w:p>
    <w:p w:rsidR="00FC3C9B" w:rsidRPr="00FC3C9B" w:rsidRDefault="00FC3C9B" w:rsidP="00FC3C9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bdr w:val="single" w:sz="2" w:space="0" w:color="EBEEF5" w:frame="1"/>
        </w:rPr>
      </w:pPr>
      <w:r w:rsidRPr="00FC3C9B">
        <w:rPr>
          <w:rFonts w:ascii="宋体" w:eastAsia="宋体" w:hAnsi="宋体" w:cs="宋体"/>
          <w:noProof/>
          <w:kern w:val="0"/>
          <w:sz w:val="24"/>
          <w:szCs w:val="24"/>
          <w:bdr w:val="single" w:sz="2" w:space="0" w:color="EBEEF5" w:frame="1"/>
        </w:rPr>
        <w:lastRenderedPageBreak/>
        <w:drawing>
          <wp:inline distT="0" distB="0" distL="0" distR="0">
            <wp:extent cx="11170920" cy="3192780"/>
            <wp:effectExtent l="0" t="0" r="0" b="7620"/>
            <wp:docPr id="5" name="图片 5" descr="https://s3.cn-north-1.jdcloud-oss.com/shendengbucket1/2022-10-31-19-36ADXMNcHMiBDts6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3.cn-north-1.jdcloud-oss.com/shendengbucket1/2022-10-31-19-36ADXMNcHMiBDts6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9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9B" w:rsidRPr="00FC3C9B" w:rsidRDefault="00FC3C9B" w:rsidP="00FC3C9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bdr w:val="single" w:sz="2" w:space="0" w:color="EBEEF5" w:frame="1"/>
        </w:rPr>
      </w:pPr>
      <w:r w:rsidRPr="00FC3C9B">
        <w:rPr>
          <w:rFonts w:ascii="Tahoma" w:eastAsia="宋体" w:hAnsi="Tahoma" w:cs="Tahoma"/>
          <w:kern w:val="0"/>
          <w:sz w:val="24"/>
          <w:szCs w:val="24"/>
          <w:bdr w:val="single" w:sz="2" w:space="0" w:color="EBEEF5" w:frame="1"/>
        </w:rPr>
        <w:t>﻿﻿</w:t>
      </w:r>
      <w:r w:rsidRPr="00FC3C9B">
        <w:rPr>
          <w:rFonts w:ascii="宋体" w:eastAsia="宋体" w:hAnsi="宋体" w:cs="宋体"/>
          <w:kern w:val="0"/>
          <w:sz w:val="24"/>
          <w:szCs w:val="24"/>
          <w:bdr w:val="single" w:sz="2" w:space="0" w:color="EBEEF5" w:frame="1"/>
        </w:rPr>
        <w:br/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根据业务人员编写的规则库和工作内存空间当前的状态，通过规则引擎匹配模式，把满足的规则放入议程表，将不满足的规则从议程表中删除。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a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、将初始数据（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fact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）输入至工作内存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(Working Memory)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b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、使用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Pattern Matcher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将规则库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(Rules repository)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的规则（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rule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）和数据（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fact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）比较。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c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、如果执行规则存在冲突（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conflict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），即同时激活了多个规则，将冲突的规则放入冲突集合。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d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、解决冲突，将激活的规则按顺序放入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Agenda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e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、执行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Agenda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中的规则。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f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、重复步骤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b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至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e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，直到执行完毕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Agenda</w:t>
      </w:r>
      <w:r w:rsidRPr="00FC3C9B">
        <w:rPr>
          <w:rFonts w:ascii="Consolas" w:eastAsia="宋体" w:hAnsi="Consolas" w:cs="宋体"/>
          <w:color w:val="333333"/>
          <w:kern w:val="0"/>
          <w:szCs w:val="21"/>
          <w:bdr w:val="single" w:sz="2" w:space="0" w:color="EBEEF5" w:frame="1"/>
        </w:rPr>
        <w:t>中的所有规则。</w:t>
      </w:r>
    </w:p>
    <w:p w:rsidR="00FC3C9B" w:rsidRPr="00FC3C9B" w:rsidRDefault="00FC3C9B" w:rsidP="00FC3C9B">
      <w:pPr>
        <w:widowControl/>
        <w:shd w:val="clear" w:color="auto" w:fill="FFFFFF"/>
        <w:jc w:val="center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•</w:t>
      </w:r>
      <w:r w:rsidRPr="00FC3C9B">
        <w:rPr>
          <w:rFonts w:ascii="Tahoma" w:eastAsia="宋体" w:hAnsi="Tahoma" w:cs="Tahoma"/>
          <w:color w:val="333333"/>
          <w:kern w:val="0"/>
          <w:szCs w:val="21"/>
          <w:bdr w:val="single" w:sz="2" w:space="0" w:color="EBEEF5" w:frame="1"/>
        </w:rPr>
        <w:t>﻿</w:t>
      </w:r>
    </w:p>
    <w:p w:rsidR="00FC3C9B" w:rsidRPr="00FC3C9B" w:rsidRDefault="00FC3C9B" w:rsidP="00FC3C9B">
      <w:pPr>
        <w:widowControl/>
        <w:shd w:val="clear" w:color="auto" w:fill="FFFFFF"/>
        <w:jc w:val="center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 w:hint="eastAsia"/>
          <w:noProof/>
          <w:color w:val="333333"/>
          <w:kern w:val="0"/>
          <w:szCs w:val="21"/>
          <w:bdr w:val="single" w:sz="2" w:space="0" w:color="EBEEF5" w:frame="1"/>
        </w:rPr>
        <w:lastRenderedPageBreak/>
        <w:drawing>
          <wp:inline distT="0" distB="0" distL="0" distR="0">
            <wp:extent cx="7101840" cy="6789420"/>
            <wp:effectExtent l="0" t="0" r="3810" b="0"/>
            <wp:docPr id="4" name="图片 4" descr="https://apijoyspace.jd.com/v1/files/gGc10ZmzN5UokVxEP49n/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apijoyspace.jd.com/v1/files/gGc10ZmzN5UokVxEP49n/lin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840" cy="678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9B" w:rsidRPr="00FC3C9B" w:rsidRDefault="00FC3C9B" w:rsidP="00FC3C9B">
      <w:pPr>
        <w:widowControl/>
        <w:shd w:val="clear" w:color="auto" w:fill="FFFFFF"/>
        <w:jc w:val="center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Tahoma" w:eastAsia="宋体" w:hAnsi="Tahoma" w:cs="Tahoma"/>
          <w:color w:val="333333"/>
          <w:kern w:val="0"/>
          <w:szCs w:val="21"/>
          <w:bdr w:val="single" w:sz="2" w:space="0" w:color="EBEEF5" w:frame="1"/>
        </w:rPr>
        <w:t>﻿﻿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br/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outlineLvl w:val="1"/>
        <w:rPr>
          <w:rFonts w:ascii="JDLangZhengTi_Regular" w:eastAsia="宋体" w:hAnsi="JDLangZhengTi_Regular" w:cs="宋体"/>
          <w:kern w:val="0"/>
          <w:sz w:val="36"/>
          <w:szCs w:val="36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kern w:val="0"/>
          <w:sz w:val="36"/>
          <w:szCs w:val="36"/>
          <w:bdr w:val="single" w:sz="2" w:space="0" w:color="EBEEF5" w:frame="1"/>
        </w:rPr>
        <w:t xml:space="preserve">6.1 </w:t>
      </w:r>
      <w:r w:rsidRPr="00FC3C9B">
        <w:rPr>
          <w:rFonts w:ascii="JDLangZhengTi_Regular" w:eastAsia="宋体" w:hAnsi="JDLangZhengTi_Regular" w:cs="宋体"/>
          <w:kern w:val="0"/>
          <w:sz w:val="36"/>
          <w:szCs w:val="36"/>
          <w:bdr w:val="single" w:sz="2" w:space="0" w:color="EBEEF5" w:frame="1"/>
        </w:rPr>
        <w:t>规则引擎的核心问题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b/>
          <w:bCs/>
          <w:color w:val="333333"/>
          <w:kern w:val="0"/>
          <w:szCs w:val="21"/>
          <w:bdr w:val="single" w:sz="2" w:space="0" w:color="EBEEF5" w:frame="1"/>
        </w:rPr>
        <w:t>任何一个规则引擎都需要很好地解决规则的推理机制和</w:t>
      </w:r>
      <w:proofErr w:type="gramStart"/>
      <w:r w:rsidRPr="00FC3C9B">
        <w:rPr>
          <w:rFonts w:ascii="JDLangZhengTi_Regular" w:eastAsia="宋体" w:hAnsi="JDLangZhengTi_Regular" w:cs="宋体"/>
          <w:b/>
          <w:bCs/>
          <w:color w:val="333333"/>
          <w:kern w:val="0"/>
          <w:szCs w:val="21"/>
          <w:bdr w:val="single" w:sz="2" w:space="0" w:color="EBEEF5" w:frame="1"/>
        </w:rPr>
        <w:t>规则条件</w:t>
      </w:r>
      <w:proofErr w:type="gramEnd"/>
      <w:r w:rsidRPr="00FC3C9B">
        <w:rPr>
          <w:rFonts w:ascii="JDLangZhengTi_Regular" w:eastAsia="宋体" w:hAnsi="JDLangZhengTi_Regular" w:cs="宋体"/>
          <w:b/>
          <w:bCs/>
          <w:color w:val="333333"/>
          <w:kern w:val="0"/>
          <w:szCs w:val="21"/>
          <w:bdr w:val="single" w:sz="2" w:space="0" w:color="EBEEF5" w:frame="1"/>
        </w:rPr>
        <w:t>匹配的效率问题。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a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、规则引擎将逻辑与数据分离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b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、数据在</w:t>
      </w:r>
      <w:proofErr w:type="gramStart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域对象</w:t>
      </w:r>
      <w:proofErr w:type="gramEnd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中，逻辑在规则中。这从根本上打破了数据和逻辑的耦合，这可能是优点，也有可能是缺点。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lastRenderedPageBreak/>
        <w:t>但是</w:t>
      </w:r>
      <w:r w:rsidRPr="00FC3C9B">
        <w:rPr>
          <w:rFonts w:ascii="JDLangZhengTi_Regular" w:eastAsia="宋体" w:hAnsi="JDLangZhengTi_Regular" w:cs="宋体"/>
          <w:b/>
          <w:bCs/>
          <w:color w:val="F5222D"/>
          <w:kern w:val="0"/>
          <w:szCs w:val="21"/>
          <w:bdr w:val="single" w:sz="2" w:space="0" w:color="EBEEF5" w:frame="1"/>
          <w:shd w:val="clear" w:color="auto" w:fill="E5E6E9"/>
        </w:rPr>
        <w:t>解耦逻辑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可以更容易维护。可以将逻辑全部组织在一个或多个非常不同的规则文件中，而不是将逻辑分布在许多</w:t>
      </w:r>
      <w:proofErr w:type="gramStart"/>
      <w:r w:rsidRPr="00FC3C9B">
        <w:rPr>
          <w:rFonts w:ascii="JDLangZhengTi_Regular" w:eastAsia="宋体" w:hAnsi="JDLangZhengTi_Regular" w:cs="宋体"/>
          <w:b/>
          <w:bCs/>
          <w:color w:val="F5222D"/>
          <w:kern w:val="0"/>
          <w:szCs w:val="21"/>
          <w:bdr w:val="single" w:sz="2" w:space="0" w:color="EBEEF5" w:frame="1"/>
        </w:rPr>
        <w:t>域对象</w:t>
      </w:r>
      <w:proofErr w:type="gramEnd"/>
      <w:r w:rsidRPr="00FC3C9B">
        <w:rPr>
          <w:rFonts w:ascii="JDLangZhengTi_Regular" w:eastAsia="宋体" w:hAnsi="JDLangZhengTi_Regular" w:cs="宋体"/>
          <w:b/>
          <w:bCs/>
          <w:color w:val="F5222D"/>
          <w:kern w:val="0"/>
          <w:szCs w:val="21"/>
          <w:bdr w:val="single" w:sz="2" w:space="0" w:color="EBEEF5" w:frame="1"/>
        </w:rPr>
        <w:t>或控制器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中。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outlineLvl w:val="1"/>
        <w:rPr>
          <w:rFonts w:ascii="JDLangZhengTi_Regular" w:eastAsia="宋体" w:hAnsi="JDLangZhengTi_Regular" w:cs="宋体"/>
          <w:kern w:val="0"/>
          <w:sz w:val="36"/>
          <w:szCs w:val="36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kern w:val="0"/>
          <w:sz w:val="33"/>
          <w:szCs w:val="33"/>
          <w:bdr w:val="single" w:sz="2" w:space="0" w:color="EBEEF5" w:frame="1"/>
        </w:rPr>
        <w:t xml:space="preserve">6.2 </w:t>
      </w:r>
      <w:r w:rsidRPr="00FC3C9B">
        <w:rPr>
          <w:rFonts w:ascii="JDLangZhengTi_Regular" w:eastAsia="宋体" w:hAnsi="JDLangZhengTi_Regular" w:cs="宋体"/>
          <w:kern w:val="0"/>
          <w:sz w:val="33"/>
          <w:szCs w:val="33"/>
          <w:bdr w:val="single" w:sz="2" w:space="0" w:color="EBEEF5" w:frame="1"/>
        </w:rPr>
        <w:t>内部规则引擎调研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"/>
        <w:gridCol w:w="834"/>
        <w:gridCol w:w="1225"/>
        <w:gridCol w:w="803"/>
        <w:gridCol w:w="4549"/>
      </w:tblGrid>
      <w:tr w:rsidR="00FC3C9B" w:rsidRPr="00FC3C9B" w:rsidTr="00FC3C9B">
        <w:tc>
          <w:tcPr>
            <w:tcW w:w="0" w:type="auto"/>
            <w:tcBorders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产品</w:t>
            </w:r>
          </w:p>
        </w:tc>
        <w:tc>
          <w:tcPr>
            <w:tcW w:w="0" w:type="auto"/>
            <w:tcBorders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部门</w:t>
            </w:r>
          </w:p>
        </w:tc>
        <w:tc>
          <w:tcPr>
            <w:tcW w:w="0" w:type="auto"/>
            <w:tcBorders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特点</w:t>
            </w:r>
          </w:p>
        </w:tc>
        <w:tc>
          <w:tcPr>
            <w:tcW w:w="0" w:type="auto"/>
            <w:tcBorders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Tahoma" w:eastAsia="宋体" w:hAnsi="Tahoma" w:cs="Tahoma"/>
                <w:kern w:val="0"/>
                <w:sz w:val="24"/>
                <w:szCs w:val="24"/>
                <w:bdr w:val="single" w:sz="2" w:space="0" w:color="EBEEF5" w:frame="1"/>
              </w:rPr>
              <w:t>﻿</w:t>
            </w: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br/>
            </w:r>
          </w:p>
        </w:tc>
        <w:tc>
          <w:tcPr>
            <w:tcW w:w="0" w:type="auto"/>
            <w:tcBorders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Tahoma" w:eastAsia="宋体" w:hAnsi="Tahoma" w:cs="Tahoma"/>
                <w:kern w:val="0"/>
                <w:sz w:val="24"/>
                <w:szCs w:val="24"/>
                <w:bdr w:val="single" w:sz="2" w:space="0" w:color="EBEEF5" w:frame="1"/>
              </w:rPr>
              <w:t>﻿</w:t>
            </w: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br/>
            </w:r>
          </w:p>
        </w:tc>
      </w:tr>
      <w:tr w:rsidR="00FC3C9B" w:rsidRPr="00FC3C9B" w:rsidTr="00FC3C9B"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决策引擎-策略中心（智策）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京东科技-风险管理中心-风险产品与研发部-风险平台产品组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支持实时计算：对于入参数据需要去调接口得到别的字段再做规则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中心化服务</w:t>
            </w:r>
            <w:proofErr w:type="spellStart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jsf</w:t>
            </w:r>
            <w:proofErr w:type="spellEnd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调用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从入参数据到真正规则用到的数据，需要实时计算（拿着入参调接口、查缓存、流式计算）的加工，可能只要一个决策引擎不太行，</w:t>
            </w:r>
            <w:proofErr w:type="gramStart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得整体</w:t>
            </w:r>
            <w:proofErr w:type="gramEnd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 xml:space="preserve">调用智策（其中包含特征中心） </w:t>
            </w:r>
          </w:p>
        </w:tc>
      </w:tr>
      <w:tr w:rsidR="00FC3C9B" w:rsidRPr="00FC3C9B" w:rsidTr="00FC3C9B"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营销的一套规则引擎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Tahoma" w:eastAsia="宋体" w:hAnsi="Tahoma" w:cs="Tahoma"/>
                <w:kern w:val="0"/>
                <w:sz w:val="24"/>
                <w:szCs w:val="24"/>
                <w:bdr w:val="single" w:sz="2" w:space="0" w:color="EBEEF5" w:frame="1"/>
              </w:rPr>
              <w:t>﻿</w:t>
            </w: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br/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主要场景是用在营销活动的规则处理。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中心化服务</w:t>
            </w:r>
            <w:proofErr w:type="spellStart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jsf</w:t>
            </w:r>
            <w:proofErr w:type="spellEnd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调用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Tahoma" w:eastAsia="宋体" w:hAnsi="Tahoma" w:cs="Tahoma"/>
                <w:kern w:val="0"/>
                <w:sz w:val="24"/>
                <w:szCs w:val="24"/>
                <w:bdr w:val="single" w:sz="2" w:space="0" w:color="EBEEF5" w:frame="1"/>
              </w:rPr>
              <w:t>﻿</w:t>
            </w: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br/>
            </w:r>
          </w:p>
        </w:tc>
      </w:tr>
      <w:tr w:rsidR="00FC3C9B" w:rsidRPr="00FC3C9B" w:rsidTr="00FC3C9B"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lastRenderedPageBreak/>
              <w:t>魔方</w:t>
            </w:r>
            <w:proofErr w:type="spellStart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ZCube</w:t>
            </w:r>
            <w:proofErr w:type="spellEnd"/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京东科技-市场与平台运营中心-平台研发部-用户运营研发部-权益运营</w:t>
            </w:r>
            <w:proofErr w:type="gramStart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研发组</w:t>
            </w:r>
            <w:proofErr w:type="gramEnd"/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主要应用场景：会员场景我的优惠券场景 积分发放场景 白条交易数据准入规则 小金库交易数据准入规则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提供规则可视化搭建去中心化规则执行适用范围更广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 xml:space="preserve">https://doc.jd.com/ZCube/book/ </w:t>
            </w:r>
            <w:hyperlink r:id="rId7" w:tgtFrame="_blank" w:history="1">
              <w:r w:rsidRPr="00FC3C9B">
                <w:rPr>
                  <w:rFonts w:ascii="宋体" w:eastAsia="宋体" w:hAnsi="宋体" w:cs="宋体"/>
                  <w:color w:val="2695F1"/>
                  <w:kern w:val="0"/>
                  <w:sz w:val="24"/>
                  <w:szCs w:val="24"/>
                  <w:bdr w:val="single" w:sz="2" w:space="0" w:color="EBEEF5" w:frame="1"/>
                </w:rPr>
                <w:t>ZCube使用介绍 神灯</w:t>
              </w:r>
            </w:hyperlink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 xml:space="preserve"> </w:t>
            </w:r>
          </w:p>
        </w:tc>
      </w:tr>
    </w:tbl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outlineLvl w:val="1"/>
        <w:rPr>
          <w:rFonts w:ascii="JDLangZhengTi_Regular" w:eastAsia="宋体" w:hAnsi="JDLangZhengTi_Regular" w:cs="宋体"/>
          <w:kern w:val="0"/>
          <w:sz w:val="36"/>
          <w:szCs w:val="36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kern w:val="0"/>
          <w:sz w:val="36"/>
          <w:szCs w:val="36"/>
          <w:bdr w:val="single" w:sz="2" w:space="0" w:color="EBEEF5" w:frame="1"/>
        </w:rPr>
        <w:t xml:space="preserve">6.3 </w:t>
      </w:r>
      <w:r w:rsidRPr="00FC3C9B">
        <w:rPr>
          <w:rFonts w:ascii="JDLangZhengTi_Regular" w:eastAsia="宋体" w:hAnsi="JDLangZhengTi_Regular" w:cs="宋体"/>
          <w:kern w:val="0"/>
          <w:sz w:val="36"/>
          <w:szCs w:val="36"/>
          <w:bdr w:val="single" w:sz="2" w:space="0" w:color="EBEEF5" w:frame="1"/>
        </w:rPr>
        <w:t>外部规则引擎框架调研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121212"/>
          <w:kern w:val="0"/>
          <w:szCs w:val="21"/>
          <w:bdr w:val="single" w:sz="2" w:space="0" w:color="EBEEF5" w:frame="1"/>
        </w:rPr>
        <w:t>Java</w:t>
      </w:r>
      <w:r w:rsidRPr="00FC3C9B">
        <w:rPr>
          <w:rFonts w:ascii="JDLangZhengTi_Regular" w:eastAsia="宋体" w:hAnsi="JDLangZhengTi_Regular" w:cs="宋体"/>
          <w:color w:val="121212"/>
          <w:kern w:val="0"/>
          <w:szCs w:val="21"/>
          <w:bdr w:val="single" w:sz="2" w:space="0" w:color="EBEEF5" w:frame="1"/>
        </w:rPr>
        <w:t>规则引擎主要有</w:t>
      </w:r>
      <w:proofErr w:type="spellStart"/>
      <w:r w:rsidRPr="00FC3C9B">
        <w:rPr>
          <w:rFonts w:ascii="JDLangZhengTi_Regular" w:eastAsia="宋体" w:hAnsi="JDLangZhengTi_Regular" w:cs="宋体"/>
          <w:color w:val="121212"/>
          <w:kern w:val="0"/>
          <w:szCs w:val="21"/>
          <w:bdr w:val="single" w:sz="2" w:space="0" w:color="EBEEF5" w:frame="1"/>
        </w:rPr>
        <w:t>URule</w:t>
      </w:r>
      <w:proofErr w:type="spellEnd"/>
      <w:r w:rsidRPr="00FC3C9B">
        <w:rPr>
          <w:rFonts w:ascii="JDLangZhengTi_Regular" w:eastAsia="宋体" w:hAnsi="JDLangZhengTi_Regular" w:cs="宋体"/>
          <w:color w:val="121212"/>
          <w:kern w:val="0"/>
          <w:szCs w:val="21"/>
          <w:bdr w:val="single" w:sz="2" w:space="0" w:color="EBEEF5" w:frame="1"/>
        </w:rPr>
        <w:t xml:space="preserve"> (pro) /Drools/</w:t>
      </w:r>
      <w:proofErr w:type="spellStart"/>
      <w:r w:rsidRPr="00FC3C9B">
        <w:rPr>
          <w:rFonts w:ascii="JDLangZhengTi_Regular" w:eastAsia="宋体" w:hAnsi="JDLangZhengTi_Regular" w:cs="宋体"/>
          <w:color w:val="121212"/>
          <w:kern w:val="0"/>
          <w:szCs w:val="21"/>
          <w:bdr w:val="single" w:sz="2" w:space="0" w:color="EBEEF5" w:frame="1"/>
        </w:rPr>
        <w:t>easyRule</w:t>
      </w:r>
      <w:proofErr w:type="spellEnd"/>
      <w:r w:rsidRPr="00FC3C9B">
        <w:rPr>
          <w:rFonts w:ascii="JDLangZhengTi_Regular" w:eastAsia="宋体" w:hAnsi="JDLangZhengTi_Regular" w:cs="宋体"/>
          <w:color w:val="121212"/>
          <w:kern w:val="0"/>
          <w:szCs w:val="21"/>
          <w:bdr w:val="single" w:sz="2" w:space="0" w:color="EBEEF5" w:frame="1"/>
        </w:rPr>
        <w:t>/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"/>
        <w:gridCol w:w="898"/>
        <w:gridCol w:w="899"/>
        <w:gridCol w:w="602"/>
        <w:gridCol w:w="602"/>
        <w:gridCol w:w="602"/>
        <w:gridCol w:w="305"/>
        <w:gridCol w:w="3943"/>
      </w:tblGrid>
      <w:tr w:rsidR="00FC3C9B" w:rsidRPr="00FC3C9B" w:rsidTr="00FC3C9B">
        <w:tc>
          <w:tcPr>
            <w:tcW w:w="0" w:type="auto"/>
            <w:tcBorders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Tahoma" w:eastAsia="宋体" w:hAnsi="Tahoma" w:cs="Tahoma"/>
                <w:kern w:val="0"/>
                <w:sz w:val="24"/>
                <w:szCs w:val="24"/>
                <w:bdr w:val="single" w:sz="2" w:space="0" w:color="EBEEF5" w:frame="1"/>
              </w:rPr>
              <w:t>﻿</w:t>
            </w: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br/>
            </w:r>
          </w:p>
        </w:tc>
        <w:tc>
          <w:tcPr>
            <w:tcW w:w="0" w:type="auto"/>
            <w:tcBorders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Tahoma" w:eastAsia="宋体" w:hAnsi="Tahoma" w:cs="Tahoma"/>
                <w:kern w:val="0"/>
                <w:sz w:val="24"/>
                <w:szCs w:val="24"/>
                <w:bdr w:val="single" w:sz="2" w:space="0" w:color="EBEEF5" w:frame="1"/>
              </w:rPr>
              <w:t>﻿</w:t>
            </w: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br/>
            </w:r>
          </w:p>
        </w:tc>
        <w:tc>
          <w:tcPr>
            <w:tcW w:w="0" w:type="auto"/>
            <w:tcBorders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介绍</w:t>
            </w:r>
          </w:p>
        </w:tc>
        <w:tc>
          <w:tcPr>
            <w:tcW w:w="0" w:type="auto"/>
            <w:tcBorders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优点</w:t>
            </w:r>
          </w:p>
        </w:tc>
        <w:tc>
          <w:tcPr>
            <w:tcW w:w="0" w:type="auto"/>
            <w:tcBorders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缺点</w:t>
            </w:r>
          </w:p>
        </w:tc>
        <w:tc>
          <w:tcPr>
            <w:tcW w:w="0" w:type="auto"/>
            <w:tcBorders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活跃性</w:t>
            </w:r>
          </w:p>
        </w:tc>
        <w:tc>
          <w:tcPr>
            <w:tcW w:w="0" w:type="auto"/>
            <w:tcBorders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综合评估</w:t>
            </w:r>
          </w:p>
        </w:tc>
        <w:tc>
          <w:tcPr>
            <w:tcW w:w="0" w:type="auto"/>
            <w:tcBorders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Tahoma" w:eastAsia="宋体" w:hAnsi="Tahoma" w:cs="Tahoma"/>
                <w:kern w:val="0"/>
                <w:sz w:val="24"/>
                <w:szCs w:val="24"/>
                <w:bdr w:val="single" w:sz="2" w:space="0" w:color="EBEEF5" w:frame="1"/>
              </w:rPr>
              <w:t>﻿</w:t>
            </w: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br/>
            </w:r>
          </w:p>
        </w:tc>
      </w:tr>
      <w:tr w:rsidR="00FC3C9B" w:rsidRPr="00FC3C9B" w:rsidTr="00FC3C9B">
        <w:tc>
          <w:tcPr>
            <w:tcW w:w="0" w:type="auto"/>
            <w:vMerge w:val="restart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lastRenderedPageBreak/>
              <w:t>通过界面配置的成熟规则引擎：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URule</w:t>
            </w:r>
            <w:proofErr w:type="spellEnd"/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纯Java规则引擎（RETE算法）为基础</w:t>
            </w:r>
            <w:proofErr w:type="gramStart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规</w:t>
            </w:r>
            <w:proofErr w:type="gramEnd"/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则定义方式：提供了向导式规则集、脚本式规则集</w:t>
            </w: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lastRenderedPageBreak/>
              <w:t>、决策表、交叉决策表(PRO版提供)、决策树、</w:t>
            </w:r>
            <w:proofErr w:type="gramStart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评分卡</w:t>
            </w: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lastRenderedPageBreak/>
              <w:t>决策流配合</w:t>
            </w:r>
            <w:proofErr w:type="gramEnd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基于WEB的设计器，可快速实现规则的定</w:t>
            </w: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lastRenderedPageBreak/>
              <w:t>义、维护与发布。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lastRenderedPageBreak/>
              <w:t>商用软件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高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五星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https://github.com/youseries/urule</w:t>
            </w:r>
          </w:p>
        </w:tc>
      </w:tr>
      <w:tr w:rsidR="00FC3C9B" w:rsidRPr="00FC3C9B" w:rsidTr="00FC3C9B">
        <w:tc>
          <w:tcPr>
            <w:tcW w:w="0" w:type="auto"/>
            <w:vMerge/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Drools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决业务代码和业务规则分离；适用于大型应用系统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性能高 可整合 可维护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学习成本高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文档全 持续更新 流行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五星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https://www.drools.org/</w:t>
            </w:r>
          </w:p>
        </w:tc>
      </w:tr>
      <w:tr w:rsidR="00FC3C9B" w:rsidRPr="00FC3C9B" w:rsidTr="00FC3C9B"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基于java</w:t>
            </w: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lastRenderedPageBreak/>
              <w:t>代码的规则引擎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lastRenderedPageBreak/>
              <w:t>Easy Rules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一个比较简单的开源的规则</w:t>
            </w: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lastRenderedPageBreak/>
              <w:t>引擎，使用简单的Java注解方式或者Java代码编程方式或者使用表达式语言或者用规则描述算子定义规则，然后使用非常简单的Java代码加</w:t>
            </w: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lastRenderedPageBreak/>
              <w:t>载事实，规则，然后就可以在已知的事实上实现具体的行为了。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lastRenderedPageBreak/>
              <w:t>简单易用</w:t>
            </w: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lastRenderedPageBreak/>
              <w:t>一个非常轻量级的框架定义规则的方式丰富多样基</w:t>
            </w: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lastRenderedPageBreak/>
              <w:t>于POJO，支持复合规则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lastRenderedPageBreak/>
              <w:t>Github</w:t>
            </w:r>
            <w:proofErr w:type="spellEnd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维护</w:t>
            </w: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lastRenderedPageBreak/>
              <w:t>者少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Tahoma" w:eastAsia="宋体" w:hAnsi="Tahoma" w:cs="Tahoma"/>
                <w:kern w:val="0"/>
                <w:sz w:val="24"/>
                <w:szCs w:val="24"/>
                <w:bdr w:val="single" w:sz="2" w:space="0" w:color="EBEEF5" w:frame="1"/>
              </w:rPr>
              <w:lastRenderedPageBreak/>
              <w:t>﻿</w:t>
            </w: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br/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四星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https://github.com/j-easy/easy-rules/releases/tag/easy-rules-4.1.0</w:t>
            </w:r>
          </w:p>
        </w:tc>
      </w:tr>
      <w:tr w:rsidR="00FC3C9B" w:rsidRPr="00FC3C9B" w:rsidTr="00FC3C9B">
        <w:tc>
          <w:tcPr>
            <w:tcW w:w="0" w:type="auto"/>
            <w:vMerge w:val="restart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lastRenderedPageBreak/>
              <w:t>基于JVM脚本语言：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Aviator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各种表达式的动态求值 two pass 编译，最终生成 JVM 字节</w:t>
            </w:r>
            <w:proofErr w:type="gramStart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码保证</w:t>
            </w:r>
            <w:proofErr w:type="gramEnd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性能比一般解释</w:t>
            </w: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lastRenderedPageBreak/>
              <w:t>型脚本快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lastRenderedPageBreak/>
              <w:t>高性能；轻量级；支持多种</w:t>
            </w: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lastRenderedPageBreak/>
              <w:t>类型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lastRenderedPageBreak/>
              <w:t>Github</w:t>
            </w:r>
            <w:proofErr w:type="spellEnd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维护者少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资料齐，例子多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四星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https://code.google.com/archive/p/aviator/downloads</w:t>
            </w:r>
          </w:p>
        </w:tc>
      </w:tr>
      <w:tr w:rsidR="00FC3C9B" w:rsidRPr="00FC3C9B" w:rsidTr="00FC3C9B">
        <w:tc>
          <w:tcPr>
            <w:tcW w:w="0" w:type="auto"/>
            <w:vMerge/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MVEL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使用表达式语言定义规则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灵活，性能高，</w:t>
            </w:r>
            <w:proofErr w:type="gramStart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无类型</w:t>
            </w:r>
            <w:proofErr w:type="gramEnd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限制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资料少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Github</w:t>
            </w:r>
            <w:proofErr w:type="spellEnd"/>
            <w:proofErr w:type="gramStart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更新少</w:t>
            </w:r>
            <w:proofErr w:type="gramEnd"/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三星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Tahoma" w:eastAsia="宋体" w:hAnsi="Tahoma" w:cs="Tahoma"/>
                <w:kern w:val="0"/>
                <w:sz w:val="24"/>
                <w:szCs w:val="24"/>
                <w:bdr w:val="single" w:sz="2" w:space="0" w:color="EBEEF5" w:frame="1"/>
              </w:rPr>
              <w:t>﻿</w:t>
            </w: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br/>
            </w:r>
          </w:p>
        </w:tc>
      </w:tr>
      <w:tr w:rsidR="00FC3C9B" w:rsidRPr="00FC3C9B" w:rsidTr="00FC3C9B"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Tahoma" w:eastAsia="宋体" w:hAnsi="Tahoma" w:cs="Tahoma"/>
                <w:kern w:val="0"/>
                <w:sz w:val="24"/>
                <w:szCs w:val="24"/>
                <w:bdr w:val="single" w:sz="2" w:space="0" w:color="EBEEF5" w:frame="1"/>
              </w:rPr>
              <w:t>﻿</w:t>
            </w: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br/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RuleEngine</w:t>
            </w:r>
            <w:proofErr w:type="spellEnd"/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一个可以使用SQL脚本来定义规则的中间件，如</w:t>
            </w: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lastRenderedPageBreak/>
              <w:t>下的地址是</w:t>
            </w:r>
            <w:proofErr w:type="spellStart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github</w:t>
            </w:r>
            <w:proofErr w:type="spellEnd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上基于</w:t>
            </w:r>
            <w:proofErr w:type="spellStart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RuleEngine</w:t>
            </w:r>
            <w:proofErr w:type="spellEnd"/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的一个web可视化配置项目。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Tahoma" w:eastAsia="宋体" w:hAnsi="Tahoma" w:cs="Tahoma"/>
                <w:kern w:val="0"/>
                <w:sz w:val="24"/>
                <w:szCs w:val="24"/>
                <w:bdr w:val="single" w:sz="2" w:space="0" w:color="EBEEF5" w:frame="1"/>
              </w:rPr>
              <w:lastRenderedPageBreak/>
              <w:t>﻿</w:t>
            </w: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br/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Tahoma" w:eastAsia="宋体" w:hAnsi="Tahoma" w:cs="Tahoma"/>
                <w:kern w:val="0"/>
                <w:sz w:val="24"/>
                <w:szCs w:val="24"/>
                <w:bdr w:val="single" w:sz="2" w:space="0" w:color="EBEEF5" w:frame="1"/>
              </w:rPr>
              <w:t>﻿</w:t>
            </w: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br/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Tahoma" w:eastAsia="宋体" w:hAnsi="Tahoma" w:cs="Tahoma"/>
                <w:kern w:val="0"/>
                <w:sz w:val="24"/>
                <w:szCs w:val="24"/>
                <w:bdr w:val="single" w:sz="2" w:space="0" w:color="EBEEF5" w:frame="1"/>
              </w:rPr>
              <w:t>﻿</w:t>
            </w: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br/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Tahoma" w:eastAsia="宋体" w:hAnsi="Tahoma" w:cs="Tahoma"/>
                <w:kern w:val="0"/>
                <w:sz w:val="24"/>
                <w:szCs w:val="24"/>
                <w:bdr w:val="single" w:sz="2" w:space="0" w:color="EBEEF5" w:frame="1"/>
              </w:rPr>
              <w:t>﻿</w:t>
            </w: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br/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3C9B" w:rsidRPr="00FC3C9B" w:rsidRDefault="00FC3C9B" w:rsidP="00FC3C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C9B">
              <w:rPr>
                <w:rFonts w:ascii="宋体" w:eastAsia="宋体" w:hAnsi="宋体" w:cs="宋体"/>
                <w:kern w:val="0"/>
                <w:sz w:val="24"/>
                <w:szCs w:val="24"/>
                <w:bdr w:val="single" w:sz="2" w:space="0" w:color="EBEEF5" w:frame="1"/>
              </w:rPr>
              <w:t>https://github.com/rule-engine/rule-engine/releases/tag/v1.0-beta.1</w:t>
            </w:r>
          </w:p>
        </w:tc>
      </w:tr>
    </w:tbl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outlineLvl w:val="0"/>
        <w:rPr>
          <w:rFonts w:ascii="JDLangZhengTi_Regular" w:eastAsia="宋体" w:hAnsi="JDLangZhengTi_Regular" w:cs="宋体"/>
          <w:kern w:val="36"/>
          <w:sz w:val="48"/>
          <w:szCs w:val="48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kern w:val="36"/>
          <w:sz w:val="48"/>
          <w:szCs w:val="48"/>
          <w:bdr w:val="single" w:sz="2" w:space="0" w:color="EBEEF5" w:frame="1"/>
        </w:rPr>
        <w:t>七、规则引擎代码演示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b/>
          <w:bCs/>
          <w:color w:val="E13C39"/>
          <w:kern w:val="0"/>
          <w:szCs w:val="21"/>
          <w:bdr w:val="single" w:sz="2" w:space="0" w:color="EBEEF5" w:frame="1"/>
        </w:rPr>
        <w:t>coding</w:t>
      </w:r>
      <w:r w:rsidRPr="00FC3C9B">
        <w:rPr>
          <w:rFonts w:ascii="JDLangZhengTi_Regular" w:eastAsia="宋体" w:hAnsi="JDLangZhengTi_Regular" w:cs="宋体"/>
          <w:b/>
          <w:bCs/>
          <w:color w:val="E13C39"/>
          <w:kern w:val="0"/>
          <w:szCs w:val="21"/>
          <w:bdr w:val="single" w:sz="2" w:space="0" w:color="EBEEF5" w:frame="1"/>
        </w:rPr>
        <w:t>地址：</w:t>
      </w:r>
      <w:proofErr w:type="gramStart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git@coding.jd.com:zhangjiangtao1/</w:t>
      </w:r>
      <w:proofErr w:type="spellStart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demo.git</w:t>
      </w:r>
      <w:proofErr w:type="spellEnd"/>
      <w:proofErr w:type="gramEnd"/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outlineLvl w:val="0"/>
        <w:rPr>
          <w:rFonts w:ascii="JDLangZhengTi_Regular" w:eastAsia="宋体" w:hAnsi="JDLangZhengTi_Regular" w:cs="宋体"/>
          <w:kern w:val="36"/>
          <w:sz w:val="48"/>
          <w:szCs w:val="48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kern w:val="36"/>
          <w:sz w:val="48"/>
          <w:szCs w:val="48"/>
          <w:bdr w:val="single" w:sz="2" w:space="0" w:color="EBEEF5" w:frame="1"/>
        </w:rPr>
        <w:t>八、业界其他公司的选择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1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、</w:t>
      </w:r>
      <w:proofErr w:type="gramStart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美团点评</w:t>
      </w:r>
      <w:proofErr w:type="gramEnd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(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自</w:t>
      </w:r>
      <w:proofErr w:type="gramStart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研</w:t>
      </w:r>
      <w:proofErr w:type="gramEnd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Maze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框架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) 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在门</w:t>
      </w:r>
      <w:proofErr w:type="gramStart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店信息</w:t>
      </w:r>
      <w:proofErr w:type="gramEnd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校验使用硬编码，门店审核流程使用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Drools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，绩效指标计算业务中使用绩效定制引擎。最后三个方案均放弃了，原因如下：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 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硬编码迭代成本高。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 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Drools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维护门槛高。视图对非技术人员不友好，即使对于技术人员来说维护成本也</w:t>
      </w:r>
      <w:proofErr w:type="gramStart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不比硬</w:t>
      </w:r>
      <w:proofErr w:type="gramEnd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编码低。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 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绩效定制引擎表达能力有限且扩展性差，无法推广到别的业务。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 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最后</w:t>
      </w:r>
      <w:proofErr w:type="gramStart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美团根据</w:t>
      </w:r>
      <w:proofErr w:type="gramEnd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需求和业务特点，开发了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Maze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框架，其中包含两个主要的引擎分别是</w:t>
      </w:r>
      <w:proofErr w:type="spellStart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MazeGO</w:t>
      </w:r>
      <w:proofErr w:type="spellEnd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（策略引擎）和</w:t>
      </w:r>
      <w:proofErr w:type="spellStart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MazeQL</w:t>
      </w:r>
      <w:proofErr w:type="spellEnd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（结构化数据处理引擎）。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 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文章地址：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https://tech.meituan.com/2017/06/09/maze-framework.html 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2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、</w:t>
      </w:r>
      <w:proofErr w:type="gramStart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美团酒旅</w:t>
      </w:r>
      <w:proofErr w:type="gramEnd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(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使用开源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Aviator) 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综合考虑了</w:t>
      </w:r>
      <w:proofErr w:type="spellStart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Esper</w:t>
      </w:r>
      <w:proofErr w:type="spellEnd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，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Drools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，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Aviator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后选择了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Aviator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。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 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文章地址：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https://tech.meituan.com/2018/04/19/hb-rt-operation.html 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3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、</w:t>
      </w:r>
      <w:proofErr w:type="gramStart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美团信息</w:t>
      </w:r>
      <w:proofErr w:type="gramEnd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安全（自</w:t>
      </w:r>
      <w:proofErr w:type="gramStart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研</w:t>
      </w:r>
      <w:proofErr w:type="gramEnd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框架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Zeus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）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 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文章地址：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https://tech.meituan.com/2020/05/14/meituan-security-zeus.html 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lastRenderedPageBreak/>
        <w:t>4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、网易考拉（自</w:t>
      </w:r>
      <w:proofErr w:type="gramStart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研</w:t>
      </w:r>
      <w:proofErr w:type="gramEnd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，名字未知）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 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一开始就放弃了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Drools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使用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groovy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脚本实现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 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文章地址：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https://sq.163yun.com/blog/article/213006222321659904?spm=a2c4e.10696291.0.0.74c319a4n3RKZk 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5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、有赞（使用开源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Drools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）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 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文章地址：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https://tech.youzan.com/rules-engine/?hmsr=toutiao.io&amp;utm_medium=toutiao.io&amp;utm_source=toutiao.io 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6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、携程（使用开源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Drools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）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 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文章地址：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https://tech.youzan.com/rules-engine/?hmsr=toutiao.io&amp;utm_medium=toutiao.io&amp;utm_source=toutiao.io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7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、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Apache </w:t>
      </w:r>
      <w:proofErr w:type="spellStart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Nifi</w:t>
      </w:r>
      <w:proofErr w:type="spellEnd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，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Open Remote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，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Open Smart Register Platform 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（使用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Easy Rules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规则引擎）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outlineLvl w:val="0"/>
        <w:rPr>
          <w:rFonts w:ascii="JDLangZhengTi_Regular" w:eastAsia="宋体" w:hAnsi="JDLangZhengTi_Regular" w:cs="宋体"/>
          <w:kern w:val="36"/>
          <w:sz w:val="48"/>
          <w:szCs w:val="48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kern w:val="36"/>
          <w:sz w:val="48"/>
          <w:szCs w:val="48"/>
          <w:bdr w:val="single" w:sz="2" w:space="0" w:color="EBEEF5" w:frame="1"/>
        </w:rPr>
        <w:t>九、规则引擎调研总结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规则引擎不是银弹，规则引擎只是把业务规则从应用程序代码中分离出来，通过配置文件独立管理，本质上就是把原来的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Java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代码转化成脚本来动态解析执行而已，还是需要写代码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解耦后虽然可以在一定程度上支持快速调整业务规则，但是由于为了实现通用性，避免与业务场景强关联，所以规则引擎都是以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DSL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（</w:t>
      </w:r>
      <w:r w:rsidRPr="00FC3C9B">
        <w:rPr>
          <w:rFonts w:ascii="JDLangZhengTi_Regular" w:eastAsia="宋体" w:hAnsi="JDLangZhengTi_Regular" w:cs="宋体"/>
          <w:color w:val="4D4D4D"/>
          <w:kern w:val="0"/>
          <w:sz w:val="24"/>
          <w:szCs w:val="24"/>
          <w:bdr w:val="single" w:sz="2" w:space="0" w:color="EBEEF5" w:frame="1"/>
          <w:shd w:val="clear" w:color="auto" w:fill="FFFFFF"/>
        </w:rPr>
        <w:t>Domain Specific Language</w:t>
      </w:r>
      <w:r w:rsidRPr="00FC3C9B">
        <w:rPr>
          <w:rFonts w:ascii="JDLangZhengTi_Regular" w:eastAsia="宋体" w:hAnsi="JDLangZhengTi_Regular" w:cs="宋体"/>
          <w:color w:val="4D4D4D"/>
          <w:kern w:val="0"/>
          <w:sz w:val="24"/>
          <w:szCs w:val="24"/>
          <w:bdr w:val="single" w:sz="2" w:space="0" w:color="EBEEF5" w:frame="1"/>
          <w:shd w:val="clear" w:color="auto" w:fill="FFFFFF"/>
        </w:rPr>
        <w:t>）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）或独立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web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页面进行维护，对开发人员和业务人员都具备一定的学习成本，而且调整也会比较繁琐，很多时候即使培训了业务人员也不懂。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b/>
          <w:bCs/>
          <w:color w:val="E13C39"/>
          <w:kern w:val="0"/>
          <w:sz w:val="24"/>
          <w:szCs w:val="24"/>
          <w:bdr w:val="single" w:sz="2" w:space="0" w:color="EBEEF5" w:frame="1"/>
        </w:rPr>
        <w:t>综上：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a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、如果只追求无需硬编码，并且配置人员懂得简单编码可以使用通用的规则引擎，引入规则引擎可以简化编码，而且让逻辑易于维护；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b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、如果还要追求配置界面的可读性，配置人员无需了解代码，开发人员就必须往前走一步，做每个业务类型的配置界面，然后再做一个界面到规则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DSL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语句的转化功能。或者类型</w:t>
      </w:r>
      <w:proofErr w:type="spellStart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URule</w:t>
      </w:r>
      <w:proofErr w:type="spellEnd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这样做一个通用的配置界面，但是通用界面也代表了牺牲可交互性。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 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outlineLvl w:val="0"/>
        <w:rPr>
          <w:rFonts w:ascii="JDLangZhengTi_Regular" w:eastAsia="宋体" w:hAnsi="JDLangZhengTi_Regular" w:cs="宋体"/>
          <w:kern w:val="36"/>
          <w:sz w:val="48"/>
          <w:szCs w:val="48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kern w:val="36"/>
          <w:sz w:val="48"/>
          <w:szCs w:val="48"/>
          <w:bdr w:val="single" w:sz="2" w:space="0" w:color="EBEEF5" w:frame="1"/>
        </w:rPr>
        <w:t>十、部分内容借鉴文档：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b/>
          <w:bCs/>
          <w:color w:val="E13C39"/>
          <w:kern w:val="0"/>
          <w:szCs w:val="21"/>
          <w:bdr w:val="single" w:sz="2" w:space="0" w:color="EBEEF5" w:frame="1"/>
        </w:rPr>
        <w:t>部分内容借鉴于：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a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、规则引擎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rete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算法介绍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 xml:space="preserve"> </w:t>
      </w:r>
      <w:hyperlink r:id="rId8" w:history="1">
        <w:r w:rsidRPr="00FC3C9B">
          <w:rPr>
            <w:rFonts w:ascii="JDLangZhengTi_Regular" w:eastAsia="宋体" w:hAnsi="JDLangZhengTi_Regular" w:cs="宋体"/>
            <w:color w:val="2695F1"/>
            <w:kern w:val="0"/>
            <w:szCs w:val="21"/>
            <w:bdr w:val="single" w:sz="2" w:space="0" w:color="EBEEF5" w:frame="1"/>
          </w:rPr>
          <w:t>https://www.pudn.com/news/630367772d4eb809bf75ab38.html</w:t>
        </w:r>
      </w:hyperlink>
      <w:r w:rsidRPr="00FC3C9B">
        <w:rPr>
          <w:rFonts w:ascii="Tahoma" w:eastAsia="宋体" w:hAnsi="Tahoma" w:cs="Tahoma"/>
          <w:color w:val="333333"/>
          <w:kern w:val="0"/>
          <w:szCs w:val="21"/>
          <w:bdr w:val="single" w:sz="2" w:space="0" w:color="EBEEF5" w:frame="1"/>
        </w:rPr>
        <w:t>﻿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b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、</w:t>
      </w:r>
      <w:proofErr w:type="spellStart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urule</w:t>
      </w:r>
      <w:proofErr w:type="spellEnd"/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介绍：</w:t>
      </w:r>
      <w:r w:rsidRPr="00FC3C9B">
        <w:rPr>
          <w:rFonts w:ascii="JDLangZhengTi_Regular" w:eastAsia="宋体" w:hAnsi="JDLangZhengTi_Regular" w:cs="宋体" w:hint="eastAsia"/>
          <w:color w:val="333333"/>
          <w:kern w:val="0"/>
          <w:szCs w:val="21"/>
          <w:bdr w:val="single" w:sz="2" w:space="0" w:color="EBEEF5" w:frame="1"/>
        </w:rPr>
        <w:fldChar w:fldCharType="begin"/>
      </w:r>
      <w:r w:rsidRPr="00FC3C9B">
        <w:rPr>
          <w:rFonts w:ascii="JDLangZhengTi_Regular" w:eastAsia="宋体" w:hAnsi="JDLangZhengTi_Regular" w:cs="宋体" w:hint="eastAsia"/>
          <w:color w:val="333333"/>
          <w:kern w:val="0"/>
          <w:szCs w:val="21"/>
          <w:bdr w:val="single" w:sz="2" w:space="0" w:color="EBEEF5" w:frame="1"/>
        </w:rPr>
        <w:instrText xml:space="preserve"> HYPERLINK "https://juejin.cn/post/6844903588725178376" \t "" </w:instrText>
      </w:r>
      <w:r w:rsidRPr="00FC3C9B">
        <w:rPr>
          <w:rFonts w:ascii="JDLangZhengTi_Regular" w:eastAsia="宋体" w:hAnsi="JDLangZhengTi_Regular" w:cs="宋体" w:hint="eastAsia"/>
          <w:color w:val="333333"/>
          <w:kern w:val="0"/>
          <w:szCs w:val="21"/>
          <w:bdr w:val="single" w:sz="2" w:space="0" w:color="EBEEF5" w:frame="1"/>
        </w:rPr>
        <w:fldChar w:fldCharType="separate"/>
      </w:r>
      <w:r w:rsidRPr="00FC3C9B">
        <w:rPr>
          <w:rFonts w:ascii="JDLangZhengTi_Regular" w:eastAsia="宋体" w:hAnsi="JDLangZhengTi_Regular" w:cs="宋体"/>
          <w:color w:val="2695F1"/>
          <w:kern w:val="0"/>
          <w:szCs w:val="21"/>
          <w:bdr w:val="single" w:sz="2" w:space="0" w:color="EBEEF5" w:frame="1"/>
        </w:rPr>
        <w:t>https://juejin.cn/post/6844903588725178376</w:t>
      </w:r>
      <w:r w:rsidRPr="00FC3C9B">
        <w:rPr>
          <w:rFonts w:ascii="JDLangZhengTi_Regular" w:eastAsia="宋体" w:hAnsi="JDLangZhengTi_Regular" w:cs="宋体" w:hint="eastAsia"/>
          <w:color w:val="333333"/>
          <w:kern w:val="0"/>
          <w:szCs w:val="21"/>
          <w:bdr w:val="single" w:sz="2" w:space="0" w:color="EBEEF5" w:frame="1"/>
        </w:rPr>
        <w:fldChar w:fldCharType="end"/>
      </w:r>
      <w:r w:rsidRPr="00FC3C9B">
        <w:rPr>
          <w:rFonts w:ascii="Tahoma" w:eastAsia="宋体" w:hAnsi="Tahoma" w:cs="Tahoma"/>
          <w:color w:val="333333"/>
          <w:kern w:val="0"/>
          <w:szCs w:val="21"/>
          <w:bdr w:val="single" w:sz="2" w:space="0" w:color="EBEEF5" w:frame="1"/>
        </w:rPr>
        <w:t>﻿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c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、规则引擎闲谈：</w:t>
      </w:r>
      <w:r w:rsidRPr="00FC3C9B">
        <w:rPr>
          <w:rFonts w:ascii="JDLangZhengTi_Regular" w:eastAsia="宋体" w:hAnsi="JDLangZhengTi_Regular" w:cs="宋体" w:hint="eastAsia"/>
          <w:color w:val="333333"/>
          <w:kern w:val="0"/>
          <w:szCs w:val="21"/>
          <w:bdr w:val="single" w:sz="2" w:space="0" w:color="EBEEF5" w:frame="1"/>
        </w:rPr>
        <w:fldChar w:fldCharType="begin"/>
      </w:r>
      <w:r w:rsidRPr="00FC3C9B">
        <w:rPr>
          <w:rFonts w:ascii="JDLangZhengTi_Regular" w:eastAsia="宋体" w:hAnsi="JDLangZhengTi_Regular" w:cs="宋体" w:hint="eastAsia"/>
          <w:color w:val="333333"/>
          <w:kern w:val="0"/>
          <w:szCs w:val="21"/>
          <w:bdr w:val="single" w:sz="2" w:space="0" w:color="EBEEF5" w:frame="1"/>
        </w:rPr>
        <w:instrText xml:space="preserve"> HYPERLINK "https://blog.csdn.net/erik_tse/article/details/119323719" \t "" </w:instrText>
      </w:r>
      <w:r w:rsidRPr="00FC3C9B">
        <w:rPr>
          <w:rFonts w:ascii="JDLangZhengTi_Regular" w:eastAsia="宋体" w:hAnsi="JDLangZhengTi_Regular" w:cs="宋体" w:hint="eastAsia"/>
          <w:color w:val="333333"/>
          <w:kern w:val="0"/>
          <w:szCs w:val="21"/>
          <w:bdr w:val="single" w:sz="2" w:space="0" w:color="EBEEF5" w:frame="1"/>
        </w:rPr>
        <w:fldChar w:fldCharType="separate"/>
      </w:r>
      <w:r w:rsidRPr="00FC3C9B">
        <w:rPr>
          <w:rFonts w:ascii="JDLangZhengTi_Regular" w:eastAsia="宋体" w:hAnsi="JDLangZhengTi_Regular" w:cs="宋体"/>
          <w:color w:val="2695F1"/>
          <w:kern w:val="0"/>
          <w:szCs w:val="21"/>
          <w:bdr w:val="single" w:sz="2" w:space="0" w:color="EBEEF5" w:frame="1"/>
        </w:rPr>
        <w:t>https://blog.csdn.net/erik_tse/article/details/119323719</w:t>
      </w:r>
      <w:r w:rsidRPr="00FC3C9B">
        <w:rPr>
          <w:rFonts w:ascii="JDLangZhengTi_Regular" w:eastAsia="宋体" w:hAnsi="JDLangZhengTi_Regular" w:cs="宋体" w:hint="eastAsia"/>
          <w:color w:val="333333"/>
          <w:kern w:val="0"/>
          <w:szCs w:val="21"/>
          <w:bdr w:val="single" w:sz="2" w:space="0" w:color="EBEEF5" w:frame="1"/>
        </w:rPr>
        <w:fldChar w:fldCharType="end"/>
      </w:r>
      <w:r w:rsidRPr="00FC3C9B">
        <w:rPr>
          <w:rFonts w:ascii="Tahoma" w:eastAsia="宋体" w:hAnsi="Tahoma" w:cs="Tahoma"/>
          <w:color w:val="333333"/>
          <w:kern w:val="0"/>
          <w:szCs w:val="21"/>
          <w:bdr w:val="single" w:sz="2" w:space="0" w:color="EBEEF5" w:frame="1"/>
        </w:rPr>
        <w:t>﻿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d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、规则引擎闲谈：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https://blog.csdn.net/erik_tse/article/details/119323719</w:t>
      </w:r>
    </w:p>
    <w:p w:rsidR="00FC3C9B" w:rsidRPr="00FC3C9B" w:rsidRDefault="00FC3C9B" w:rsidP="00FC3C9B">
      <w:pPr>
        <w:widowControl/>
        <w:pBdr>
          <w:top w:val="single" w:sz="2" w:space="0" w:color="EBEEF5"/>
          <w:left w:val="single" w:sz="2" w:space="0" w:color="EBEEF5"/>
          <w:bottom w:val="single" w:sz="2" w:space="0" w:color="EBEEF5"/>
          <w:right w:val="single" w:sz="2" w:space="0" w:color="EBEEF5"/>
        </w:pBdr>
        <w:shd w:val="clear" w:color="auto" w:fill="FFFFFF"/>
        <w:ind w:firstLine="480"/>
        <w:jc w:val="left"/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</w:pP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e</w:t>
      </w:r>
      <w:r w:rsidRPr="00FC3C9B">
        <w:rPr>
          <w:rFonts w:ascii="JDLangZhengTi_Regular" w:eastAsia="宋体" w:hAnsi="JDLangZhengTi_Regular" w:cs="宋体"/>
          <w:color w:val="333333"/>
          <w:kern w:val="0"/>
          <w:szCs w:val="21"/>
          <w:bdr w:val="single" w:sz="2" w:space="0" w:color="EBEEF5" w:frame="1"/>
        </w:rPr>
        <w:t>、</w:t>
      </w:r>
      <w:proofErr w:type="spellStart"/>
      <w:r w:rsidRPr="00FC3C9B">
        <w:rPr>
          <w:rFonts w:ascii="JDLangZhengTi_Regular" w:eastAsia="宋体" w:hAnsi="JDLangZhengTi_Regular" w:cs="宋体"/>
          <w:color w:val="262626"/>
          <w:kern w:val="0"/>
          <w:sz w:val="24"/>
          <w:szCs w:val="24"/>
          <w:bdr w:val="single" w:sz="2" w:space="0" w:color="EBEEF5" w:frame="1"/>
          <w:shd w:val="clear" w:color="auto" w:fill="FFFFFF"/>
        </w:rPr>
        <w:t>AviatorScript</w:t>
      </w:r>
      <w:proofErr w:type="spellEnd"/>
      <w:r w:rsidRPr="00FC3C9B">
        <w:rPr>
          <w:rFonts w:ascii="JDLangZhengTi_Regular" w:eastAsia="宋体" w:hAnsi="JDLangZhengTi_Regular" w:cs="宋体"/>
          <w:color w:val="262626"/>
          <w:kern w:val="0"/>
          <w:sz w:val="24"/>
          <w:szCs w:val="24"/>
          <w:bdr w:val="single" w:sz="2" w:space="0" w:color="EBEEF5" w:frame="1"/>
          <w:shd w:val="clear" w:color="auto" w:fill="FFFFFF"/>
        </w:rPr>
        <w:t xml:space="preserve"> </w:t>
      </w:r>
      <w:r w:rsidRPr="00FC3C9B">
        <w:rPr>
          <w:rFonts w:ascii="JDLangZhengTi_Regular" w:eastAsia="宋体" w:hAnsi="JDLangZhengTi_Regular" w:cs="宋体"/>
          <w:color w:val="262626"/>
          <w:kern w:val="0"/>
          <w:sz w:val="24"/>
          <w:szCs w:val="24"/>
          <w:bdr w:val="single" w:sz="2" w:space="0" w:color="EBEEF5" w:frame="1"/>
          <w:shd w:val="clear" w:color="auto" w:fill="FFFFFF"/>
        </w:rPr>
        <w:t>编程指南（</w:t>
      </w:r>
      <w:r w:rsidRPr="00FC3C9B">
        <w:rPr>
          <w:rFonts w:ascii="JDLangZhengTi_Regular" w:eastAsia="宋体" w:hAnsi="JDLangZhengTi_Regular" w:cs="宋体"/>
          <w:color w:val="262626"/>
          <w:kern w:val="0"/>
          <w:sz w:val="24"/>
          <w:szCs w:val="24"/>
          <w:bdr w:val="single" w:sz="2" w:space="0" w:color="EBEEF5" w:frame="1"/>
          <w:shd w:val="clear" w:color="auto" w:fill="FFFFFF"/>
        </w:rPr>
        <w:t>5.0</w:t>
      </w:r>
      <w:r w:rsidRPr="00FC3C9B">
        <w:rPr>
          <w:rFonts w:ascii="JDLangZhengTi_Regular" w:eastAsia="宋体" w:hAnsi="JDLangZhengTi_Regular" w:cs="宋体"/>
          <w:color w:val="262626"/>
          <w:kern w:val="0"/>
          <w:sz w:val="24"/>
          <w:szCs w:val="24"/>
          <w:bdr w:val="single" w:sz="2" w:space="0" w:color="EBEEF5" w:frame="1"/>
          <w:shd w:val="clear" w:color="auto" w:fill="FFFFFF"/>
        </w:rPr>
        <w:t>）</w:t>
      </w:r>
      <w:hyperlink r:id="rId9" w:history="1">
        <w:r w:rsidRPr="00FC3C9B">
          <w:rPr>
            <w:rFonts w:ascii="JDLangZhengTi_Regular" w:eastAsia="宋体" w:hAnsi="JDLangZhengTi_Regular" w:cs="宋体"/>
            <w:color w:val="262626"/>
            <w:kern w:val="0"/>
            <w:sz w:val="24"/>
            <w:szCs w:val="24"/>
            <w:bdr w:val="single" w:sz="2" w:space="0" w:color="EBEEF5" w:frame="1"/>
            <w:shd w:val="clear" w:color="auto" w:fill="FFFFFF"/>
          </w:rPr>
          <w:t>https://www.yuque.com/boyan-avfmj/aviatorscript/cpow90</w:t>
        </w:r>
      </w:hyperlink>
    </w:p>
    <w:p w:rsidR="00FC3C9B" w:rsidRPr="00FC3C9B" w:rsidRDefault="00FC3C9B">
      <w:pPr>
        <w:rPr>
          <w:rFonts w:hint="eastAsia"/>
        </w:rPr>
      </w:pPr>
      <w:bookmarkStart w:id="0" w:name="_GoBack"/>
      <w:bookmarkEnd w:id="0"/>
    </w:p>
    <w:sectPr w:rsidR="00FC3C9B" w:rsidRPr="00FC3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DLangZhengTi_Regular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B4E"/>
    <w:rsid w:val="002C2B4E"/>
    <w:rsid w:val="00BB0D2C"/>
    <w:rsid w:val="00FC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5BB8"/>
  <w15:chartTrackingRefBased/>
  <w15:docId w15:val="{CDB8252F-DA44-400D-B34D-B99405E9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3C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C3C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C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C3C9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C3C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C3C9B"/>
    <w:rPr>
      <w:b/>
      <w:bCs/>
    </w:rPr>
  </w:style>
  <w:style w:type="character" w:styleId="a5">
    <w:name w:val="Hyperlink"/>
    <w:basedOn w:val="a0"/>
    <w:uiPriority w:val="99"/>
    <w:semiHidden/>
    <w:unhideWhenUsed/>
    <w:rsid w:val="00FC3C9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C3C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3C9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C3C9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6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4153">
          <w:blockQuote w:val="1"/>
          <w:marLeft w:val="0"/>
          <w:marRight w:val="0"/>
          <w:marTop w:val="150"/>
          <w:marBottom w:val="150"/>
          <w:divBdr>
            <w:top w:val="single" w:sz="2" w:space="8" w:color="EBEEF5"/>
            <w:left w:val="none" w:sz="0" w:space="0" w:color="auto"/>
            <w:bottom w:val="single" w:sz="2" w:space="8" w:color="EBEEF5"/>
            <w:right w:val="single" w:sz="2" w:space="8" w:color="EBEEF5"/>
          </w:divBdr>
        </w:div>
        <w:div w:id="20775137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7639">
          <w:blockQuote w:val="1"/>
          <w:marLeft w:val="0"/>
          <w:marRight w:val="0"/>
          <w:marTop w:val="150"/>
          <w:marBottom w:val="150"/>
          <w:divBdr>
            <w:top w:val="single" w:sz="2" w:space="8" w:color="EBEEF5"/>
            <w:left w:val="none" w:sz="0" w:space="0" w:color="auto"/>
            <w:bottom w:val="single" w:sz="2" w:space="8" w:color="EBEEF5"/>
            <w:right w:val="single" w:sz="2" w:space="8" w:color="EBEEF5"/>
          </w:divBdr>
        </w:div>
        <w:div w:id="716130185">
          <w:blockQuote w:val="1"/>
          <w:marLeft w:val="0"/>
          <w:marRight w:val="0"/>
          <w:marTop w:val="150"/>
          <w:marBottom w:val="150"/>
          <w:divBdr>
            <w:top w:val="single" w:sz="2" w:space="8" w:color="EBEEF5"/>
            <w:left w:val="none" w:sz="0" w:space="0" w:color="auto"/>
            <w:bottom w:val="single" w:sz="2" w:space="8" w:color="EBEEF5"/>
            <w:right w:val="single" w:sz="2" w:space="8" w:color="EBEEF5"/>
          </w:divBdr>
        </w:div>
        <w:div w:id="1989826069">
          <w:blockQuote w:val="1"/>
          <w:marLeft w:val="0"/>
          <w:marRight w:val="0"/>
          <w:marTop w:val="150"/>
          <w:marBottom w:val="150"/>
          <w:divBdr>
            <w:top w:val="single" w:sz="2" w:space="8" w:color="EBEEF5"/>
            <w:left w:val="none" w:sz="0" w:space="0" w:color="auto"/>
            <w:bottom w:val="single" w:sz="2" w:space="8" w:color="EBEEF5"/>
            <w:right w:val="single" w:sz="2" w:space="8" w:color="EBEEF5"/>
          </w:divBdr>
        </w:div>
        <w:div w:id="162667245">
          <w:marLeft w:val="0"/>
          <w:marRight w:val="0"/>
          <w:marTop w:val="0"/>
          <w:marBottom w:val="0"/>
          <w:divBdr>
            <w:top w:val="single" w:sz="2" w:space="0" w:color="EBEEF5"/>
            <w:left w:val="single" w:sz="2" w:space="0" w:color="EBEEF5"/>
            <w:bottom w:val="single" w:sz="2" w:space="0" w:color="EBEEF5"/>
            <w:right w:val="single" w:sz="2" w:space="0" w:color="EBEEF5"/>
          </w:divBdr>
        </w:div>
        <w:div w:id="395007298">
          <w:blockQuote w:val="1"/>
          <w:marLeft w:val="0"/>
          <w:marRight w:val="0"/>
          <w:marTop w:val="150"/>
          <w:marBottom w:val="150"/>
          <w:divBdr>
            <w:top w:val="single" w:sz="2" w:space="8" w:color="EBEEF5"/>
            <w:left w:val="none" w:sz="0" w:space="0" w:color="auto"/>
            <w:bottom w:val="single" w:sz="2" w:space="8" w:color="EBEEF5"/>
            <w:right w:val="single" w:sz="2" w:space="8" w:color="EBEEF5"/>
          </w:divBdr>
        </w:div>
        <w:div w:id="1563828109">
          <w:blockQuote w:val="1"/>
          <w:marLeft w:val="0"/>
          <w:marRight w:val="0"/>
          <w:marTop w:val="150"/>
          <w:marBottom w:val="150"/>
          <w:divBdr>
            <w:top w:val="single" w:sz="2" w:space="8" w:color="EBEEF5"/>
            <w:left w:val="none" w:sz="0" w:space="0" w:color="auto"/>
            <w:bottom w:val="single" w:sz="2" w:space="8" w:color="EBEEF5"/>
            <w:right w:val="single" w:sz="2" w:space="8" w:color="EBEEF5"/>
          </w:divBdr>
        </w:div>
        <w:div w:id="1775589843">
          <w:blockQuote w:val="1"/>
          <w:marLeft w:val="0"/>
          <w:marRight w:val="0"/>
          <w:marTop w:val="150"/>
          <w:marBottom w:val="150"/>
          <w:divBdr>
            <w:top w:val="single" w:sz="2" w:space="8" w:color="EBEEF5"/>
            <w:left w:val="none" w:sz="0" w:space="0" w:color="auto"/>
            <w:bottom w:val="single" w:sz="2" w:space="8" w:color="EBEEF5"/>
            <w:right w:val="single" w:sz="2" w:space="8" w:color="EBEEF5"/>
          </w:divBdr>
        </w:div>
        <w:div w:id="416443734">
          <w:blockQuote w:val="1"/>
          <w:marLeft w:val="0"/>
          <w:marRight w:val="0"/>
          <w:marTop w:val="150"/>
          <w:marBottom w:val="150"/>
          <w:divBdr>
            <w:top w:val="single" w:sz="2" w:space="8" w:color="EBEEF5"/>
            <w:left w:val="none" w:sz="0" w:space="0" w:color="auto"/>
            <w:bottom w:val="single" w:sz="2" w:space="8" w:color="EBEEF5"/>
            <w:right w:val="single" w:sz="2" w:space="8" w:color="EBEEF5"/>
          </w:divBdr>
        </w:div>
        <w:div w:id="555167546">
          <w:blockQuote w:val="1"/>
          <w:marLeft w:val="0"/>
          <w:marRight w:val="0"/>
          <w:marTop w:val="150"/>
          <w:marBottom w:val="150"/>
          <w:divBdr>
            <w:top w:val="single" w:sz="2" w:space="8" w:color="EBEEF5"/>
            <w:left w:val="none" w:sz="0" w:space="0" w:color="auto"/>
            <w:bottom w:val="single" w:sz="2" w:space="8" w:color="EBEEF5"/>
            <w:right w:val="single" w:sz="2" w:space="8" w:color="EBEEF5"/>
          </w:divBdr>
        </w:div>
        <w:div w:id="1216355742">
          <w:marLeft w:val="0"/>
          <w:marRight w:val="0"/>
          <w:marTop w:val="0"/>
          <w:marBottom w:val="0"/>
          <w:divBdr>
            <w:top w:val="single" w:sz="2" w:space="0" w:color="EBEEF5"/>
            <w:left w:val="single" w:sz="2" w:space="0" w:color="EBEEF5"/>
            <w:bottom w:val="single" w:sz="2" w:space="0" w:color="EBEEF5"/>
            <w:right w:val="single" w:sz="2" w:space="0" w:color="EBEEF5"/>
          </w:divBdr>
        </w:div>
        <w:div w:id="1570768295">
          <w:marLeft w:val="0"/>
          <w:marRight w:val="0"/>
          <w:marTop w:val="75"/>
          <w:marBottom w:val="75"/>
          <w:divBdr>
            <w:top w:val="single" w:sz="2" w:space="0" w:color="EBEEF5"/>
            <w:left w:val="single" w:sz="2" w:space="0" w:color="EBEEF5"/>
            <w:bottom w:val="single" w:sz="2" w:space="0" w:color="EBEEF5"/>
            <w:right w:val="single" w:sz="2" w:space="0" w:color="EBEEF5"/>
          </w:divBdr>
          <w:divsChild>
            <w:div w:id="880089436">
              <w:marLeft w:val="0"/>
              <w:marRight w:val="0"/>
              <w:marTop w:val="0"/>
              <w:marBottom w:val="0"/>
              <w:divBdr>
                <w:top w:val="single" w:sz="2" w:space="0" w:color="EBEEF5"/>
                <w:left w:val="single" w:sz="2" w:space="0" w:color="EBEEF5"/>
                <w:bottom w:val="single" w:sz="2" w:space="0" w:color="EBEEF5"/>
                <w:right w:val="single" w:sz="2" w:space="0" w:color="EBEEF5"/>
              </w:divBdr>
            </w:div>
          </w:divsChild>
        </w:div>
        <w:div w:id="14374848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5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549">
          <w:blockQuote w:val="1"/>
          <w:marLeft w:val="0"/>
          <w:marRight w:val="0"/>
          <w:marTop w:val="150"/>
          <w:marBottom w:val="150"/>
          <w:divBdr>
            <w:top w:val="single" w:sz="2" w:space="8" w:color="EBEEF5"/>
            <w:left w:val="none" w:sz="0" w:space="0" w:color="auto"/>
            <w:bottom w:val="single" w:sz="2" w:space="8" w:color="EBEEF5"/>
            <w:right w:val="single" w:sz="2" w:space="8" w:color="EBEEF5"/>
          </w:divBdr>
        </w:div>
        <w:div w:id="7414166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4416">
          <w:blockQuote w:val="1"/>
          <w:marLeft w:val="0"/>
          <w:marRight w:val="0"/>
          <w:marTop w:val="150"/>
          <w:marBottom w:val="150"/>
          <w:divBdr>
            <w:top w:val="single" w:sz="2" w:space="8" w:color="EBEEF5"/>
            <w:left w:val="none" w:sz="0" w:space="0" w:color="auto"/>
            <w:bottom w:val="single" w:sz="2" w:space="8" w:color="EBEEF5"/>
            <w:right w:val="single" w:sz="2" w:space="8" w:color="EBEEF5"/>
          </w:divBdr>
        </w:div>
        <w:div w:id="110590700">
          <w:blockQuote w:val="1"/>
          <w:marLeft w:val="0"/>
          <w:marRight w:val="0"/>
          <w:marTop w:val="150"/>
          <w:marBottom w:val="150"/>
          <w:divBdr>
            <w:top w:val="single" w:sz="2" w:space="8" w:color="EBEEF5"/>
            <w:left w:val="none" w:sz="0" w:space="0" w:color="auto"/>
            <w:bottom w:val="single" w:sz="2" w:space="8" w:color="EBEEF5"/>
            <w:right w:val="single" w:sz="2" w:space="8" w:color="EBEEF5"/>
          </w:divBdr>
        </w:div>
        <w:div w:id="1693647997">
          <w:blockQuote w:val="1"/>
          <w:marLeft w:val="0"/>
          <w:marRight w:val="0"/>
          <w:marTop w:val="150"/>
          <w:marBottom w:val="150"/>
          <w:divBdr>
            <w:top w:val="single" w:sz="2" w:space="8" w:color="EBEEF5"/>
            <w:left w:val="none" w:sz="0" w:space="0" w:color="auto"/>
            <w:bottom w:val="single" w:sz="2" w:space="8" w:color="EBEEF5"/>
            <w:right w:val="single" w:sz="2" w:space="8" w:color="EBEEF5"/>
          </w:divBdr>
        </w:div>
        <w:div w:id="737442105">
          <w:marLeft w:val="0"/>
          <w:marRight w:val="0"/>
          <w:marTop w:val="0"/>
          <w:marBottom w:val="0"/>
          <w:divBdr>
            <w:top w:val="single" w:sz="2" w:space="0" w:color="EBEEF5"/>
            <w:left w:val="single" w:sz="2" w:space="0" w:color="EBEEF5"/>
            <w:bottom w:val="single" w:sz="2" w:space="0" w:color="EBEEF5"/>
            <w:right w:val="single" w:sz="2" w:space="0" w:color="EBEEF5"/>
          </w:divBdr>
        </w:div>
        <w:div w:id="1039479694">
          <w:blockQuote w:val="1"/>
          <w:marLeft w:val="0"/>
          <w:marRight w:val="0"/>
          <w:marTop w:val="150"/>
          <w:marBottom w:val="150"/>
          <w:divBdr>
            <w:top w:val="single" w:sz="2" w:space="8" w:color="EBEEF5"/>
            <w:left w:val="none" w:sz="0" w:space="0" w:color="auto"/>
            <w:bottom w:val="single" w:sz="2" w:space="8" w:color="EBEEF5"/>
            <w:right w:val="single" w:sz="2" w:space="8" w:color="EBEEF5"/>
          </w:divBdr>
        </w:div>
        <w:div w:id="1934821163">
          <w:blockQuote w:val="1"/>
          <w:marLeft w:val="0"/>
          <w:marRight w:val="0"/>
          <w:marTop w:val="150"/>
          <w:marBottom w:val="150"/>
          <w:divBdr>
            <w:top w:val="single" w:sz="2" w:space="8" w:color="EBEEF5"/>
            <w:left w:val="none" w:sz="0" w:space="0" w:color="auto"/>
            <w:bottom w:val="single" w:sz="2" w:space="8" w:color="EBEEF5"/>
            <w:right w:val="single" w:sz="2" w:space="8" w:color="EBEEF5"/>
          </w:divBdr>
        </w:div>
        <w:div w:id="2365725">
          <w:blockQuote w:val="1"/>
          <w:marLeft w:val="0"/>
          <w:marRight w:val="0"/>
          <w:marTop w:val="150"/>
          <w:marBottom w:val="150"/>
          <w:divBdr>
            <w:top w:val="single" w:sz="2" w:space="8" w:color="EBEEF5"/>
            <w:left w:val="none" w:sz="0" w:space="0" w:color="auto"/>
            <w:bottom w:val="single" w:sz="2" w:space="8" w:color="EBEEF5"/>
            <w:right w:val="single" w:sz="2" w:space="8" w:color="EBEEF5"/>
          </w:divBdr>
        </w:div>
        <w:div w:id="230625723">
          <w:blockQuote w:val="1"/>
          <w:marLeft w:val="0"/>
          <w:marRight w:val="0"/>
          <w:marTop w:val="150"/>
          <w:marBottom w:val="150"/>
          <w:divBdr>
            <w:top w:val="single" w:sz="2" w:space="8" w:color="EBEEF5"/>
            <w:left w:val="none" w:sz="0" w:space="0" w:color="auto"/>
            <w:bottom w:val="single" w:sz="2" w:space="8" w:color="EBEEF5"/>
            <w:right w:val="single" w:sz="2" w:space="8" w:color="EBEEF5"/>
          </w:divBdr>
        </w:div>
        <w:div w:id="836188848">
          <w:blockQuote w:val="1"/>
          <w:marLeft w:val="0"/>
          <w:marRight w:val="0"/>
          <w:marTop w:val="150"/>
          <w:marBottom w:val="150"/>
          <w:divBdr>
            <w:top w:val="single" w:sz="2" w:space="8" w:color="EBEEF5"/>
            <w:left w:val="none" w:sz="0" w:space="0" w:color="auto"/>
            <w:bottom w:val="single" w:sz="2" w:space="8" w:color="EBEEF5"/>
            <w:right w:val="single" w:sz="2" w:space="8" w:color="EBEEF5"/>
          </w:divBdr>
        </w:div>
        <w:div w:id="296223353">
          <w:marLeft w:val="0"/>
          <w:marRight w:val="0"/>
          <w:marTop w:val="0"/>
          <w:marBottom w:val="0"/>
          <w:divBdr>
            <w:top w:val="single" w:sz="2" w:space="0" w:color="EBEEF5"/>
            <w:left w:val="single" w:sz="2" w:space="0" w:color="EBEEF5"/>
            <w:bottom w:val="single" w:sz="2" w:space="0" w:color="EBEEF5"/>
            <w:right w:val="single" w:sz="2" w:space="0" w:color="EBEEF5"/>
          </w:divBdr>
        </w:div>
        <w:div w:id="445466998">
          <w:marLeft w:val="0"/>
          <w:marRight w:val="0"/>
          <w:marTop w:val="75"/>
          <w:marBottom w:val="75"/>
          <w:divBdr>
            <w:top w:val="single" w:sz="2" w:space="0" w:color="EBEEF5"/>
            <w:left w:val="single" w:sz="2" w:space="0" w:color="EBEEF5"/>
            <w:bottom w:val="single" w:sz="2" w:space="0" w:color="EBEEF5"/>
            <w:right w:val="single" w:sz="2" w:space="0" w:color="EBEEF5"/>
          </w:divBdr>
          <w:divsChild>
            <w:div w:id="1398746796">
              <w:marLeft w:val="0"/>
              <w:marRight w:val="0"/>
              <w:marTop w:val="0"/>
              <w:marBottom w:val="0"/>
              <w:divBdr>
                <w:top w:val="single" w:sz="2" w:space="0" w:color="EBEEF5"/>
                <w:left w:val="single" w:sz="2" w:space="0" w:color="EBEEF5"/>
                <w:bottom w:val="single" w:sz="2" w:space="0" w:color="EBEEF5"/>
                <w:right w:val="single" w:sz="2" w:space="0" w:color="EBEEF5"/>
              </w:divBdr>
            </w:div>
          </w:divsChild>
        </w:div>
        <w:div w:id="3143379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8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dn.com/news/630367772d4eb809bf75ab38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xingyun.jd.com/shendeng/article/detail/4789?forumId=79&amp;jdme_router=jdme%3A%2F%2Fweb%2F202206081297%3Furl%3Dhttps%3A%2F%2Fshendengh5.jd.com%2FarticleDetail%3Fid%3D478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uque.com/boyan-avfmj/aviatorscript/cpow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1135</Words>
  <Characters>6472</Characters>
  <Application>Microsoft Office Word</Application>
  <DocSecurity>0</DocSecurity>
  <Lines>53</Lines>
  <Paragraphs>15</Paragraphs>
  <ScaleCrop>false</ScaleCrop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2022-11-01T02:58:00Z</dcterms:created>
  <dcterms:modified xsi:type="dcterms:W3CDTF">2022-11-01T02:59:00Z</dcterms:modified>
</cp:coreProperties>
</file>