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7EB4" w14:textId="77777777" w:rsidR="001E5EC8" w:rsidRDefault="001E5EC8">
      <w:pPr>
        <w:jc w:val="center"/>
        <w:rPr>
          <w:rFonts w:ascii="Palatino Linotype" w:hAnsi="Palatino Linotype" w:cs="Arial" w:hint="eastAsia"/>
          <w:b/>
          <w:sz w:val="32"/>
          <w:szCs w:val="32"/>
        </w:rPr>
      </w:pPr>
      <w:r>
        <w:rPr>
          <w:rFonts w:ascii="Palatino Linotype" w:hAnsi="Palatino Linotype" w:cs="Arial"/>
          <w:b/>
          <w:sz w:val="32"/>
          <w:szCs w:val="32"/>
        </w:rPr>
        <w:t>JOYCE YANG</w:t>
      </w:r>
      <w:r w:rsidR="00E706D7">
        <w:rPr>
          <w:rFonts w:ascii="Palatino Linotype" w:hAnsi="Palatino Linotype" w:cs="Arial" w:hint="eastAsia"/>
          <w:b/>
          <w:sz w:val="32"/>
          <w:szCs w:val="32"/>
        </w:rPr>
        <w:t>）</w:t>
      </w:r>
    </w:p>
    <w:p w14:paraId="15E0C4EA" w14:textId="77777777" w:rsidR="001E5EC8" w:rsidRDefault="00670A29">
      <w:pPr>
        <w:jc w:val="center"/>
        <w:rPr>
          <w:rFonts w:ascii="Palatino Linotype" w:hAnsi="Palatino Linotype" w:cs="Arial"/>
          <w:sz w:val="22"/>
          <w:szCs w:val="22"/>
        </w:rPr>
      </w:pPr>
      <w:r>
        <w:rPr>
          <w:rFonts w:ascii="Palatino Linotype" w:hAnsi="Palatino Linotype" w:cs="Arial"/>
          <w:sz w:val="22"/>
          <w:szCs w:val="22"/>
        </w:rPr>
        <w:t xml:space="preserve">Room </w:t>
      </w:r>
      <w:r w:rsidR="00670408">
        <w:rPr>
          <w:rFonts w:ascii="Palatino Linotype" w:hAnsi="Palatino Linotype" w:cs="Arial" w:hint="eastAsia"/>
          <w:sz w:val="22"/>
          <w:szCs w:val="22"/>
        </w:rPr>
        <w:t>58</w:t>
      </w:r>
      <w:r>
        <w:rPr>
          <w:rFonts w:ascii="Palatino Linotype" w:hAnsi="Palatino Linotype" w:cs="Arial" w:hint="eastAsia"/>
          <w:sz w:val="22"/>
          <w:szCs w:val="22"/>
        </w:rPr>
        <w:t>7</w:t>
      </w:r>
      <w:r>
        <w:rPr>
          <w:rFonts w:ascii="Palatino Linotype" w:hAnsi="Palatino Linotype" w:cs="Arial"/>
          <w:sz w:val="22"/>
          <w:szCs w:val="22"/>
        </w:rPr>
        <w:t>-</w:t>
      </w:r>
      <w:r w:rsidR="00670408">
        <w:rPr>
          <w:rFonts w:ascii="Palatino Linotype" w:hAnsi="Palatino Linotype" w:cs="Arial" w:hint="eastAsia"/>
          <w:sz w:val="22"/>
          <w:szCs w:val="22"/>
        </w:rPr>
        <w:t>901</w:t>
      </w:r>
      <w:r w:rsidR="00670408">
        <w:rPr>
          <w:rFonts w:ascii="Palatino Linotype" w:hAnsi="Palatino Linotype" w:cs="Arial"/>
          <w:sz w:val="22"/>
          <w:szCs w:val="22"/>
        </w:rPr>
        <w:t xml:space="preserve">, </w:t>
      </w:r>
      <w:smartTag w:uri="urn:schemas-microsoft-com:office:smarttags" w:element="address">
        <w:smartTag w:uri="urn:schemas-microsoft-com:office:smarttags" w:element="Street">
          <w:r w:rsidR="00670408">
            <w:rPr>
              <w:rFonts w:ascii="Palatino Linotype" w:hAnsi="Palatino Linotype" w:cs="Arial"/>
              <w:sz w:val="22"/>
              <w:szCs w:val="22"/>
            </w:rPr>
            <w:t xml:space="preserve">No. </w:t>
          </w:r>
          <w:r w:rsidR="00670408">
            <w:rPr>
              <w:rFonts w:ascii="Palatino Linotype" w:hAnsi="Palatino Linotype" w:cs="Arial" w:hint="eastAsia"/>
              <w:sz w:val="22"/>
              <w:szCs w:val="22"/>
            </w:rPr>
            <w:t>1518</w:t>
          </w:r>
          <w:r>
            <w:rPr>
              <w:rFonts w:ascii="Palatino Linotype" w:hAnsi="Palatino Linotype" w:cs="Arial"/>
              <w:sz w:val="22"/>
              <w:szCs w:val="22"/>
            </w:rPr>
            <w:t xml:space="preserve"> </w:t>
          </w:r>
          <w:r w:rsidR="00670408">
            <w:rPr>
              <w:rFonts w:ascii="Palatino Linotype" w:hAnsi="Palatino Linotype" w:cs="Arial" w:hint="eastAsia"/>
              <w:sz w:val="22"/>
              <w:szCs w:val="22"/>
            </w:rPr>
            <w:t>GunagFuLin</w:t>
          </w:r>
          <w:r w:rsidR="001E5EC8">
            <w:rPr>
              <w:rFonts w:ascii="Palatino Linotype" w:hAnsi="Palatino Linotype" w:cs="Arial"/>
              <w:sz w:val="22"/>
              <w:szCs w:val="22"/>
            </w:rPr>
            <w:t xml:space="preserve"> Rd</w:t>
          </w:r>
        </w:smartTag>
      </w:smartTag>
      <w:r w:rsidR="001E5EC8">
        <w:rPr>
          <w:rFonts w:ascii="Palatino Linotype" w:hAnsi="Palatino Linotype" w:cs="Arial"/>
          <w:sz w:val="22"/>
          <w:szCs w:val="22"/>
        </w:rPr>
        <w:t>,</w:t>
      </w:r>
    </w:p>
    <w:p w14:paraId="6AEF12DB" w14:textId="77777777" w:rsidR="001E5EC8" w:rsidRDefault="00670408">
      <w:pPr>
        <w:jc w:val="center"/>
        <w:rPr>
          <w:rFonts w:ascii="Palatino Linotype" w:hAnsi="Palatino Linotype" w:cs="Arial" w:hint="eastAsia"/>
          <w:sz w:val="22"/>
          <w:szCs w:val="22"/>
        </w:rPr>
      </w:pPr>
      <w:r>
        <w:rPr>
          <w:rFonts w:ascii="Palatino Linotype" w:hAnsi="Palatino Linotype" w:cs="Arial"/>
          <w:sz w:val="22"/>
          <w:szCs w:val="22"/>
        </w:rPr>
        <w:t>Shanghai 20</w:t>
      </w:r>
      <w:r>
        <w:rPr>
          <w:rFonts w:ascii="Palatino Linotype" w:hAnsi="Palatino Linotype" w:cs="Arial" w:hint="eastAsia"/>
          <w:sz w:val="22"/>
          <w:szCs w:val="22"/>
        </w:rPr>
        <w:t>1620</w:t>
      </w:r>
    </w:p>
    <w:p w14:paraId="70B35132" w14:textId="77777777" w:rsidR="001E5EC8" w:rsidRDefault="001E5EC8">
      <w:pPr>
        <w:jc w:val="center"/>
        <w:rPr>
          <w:rFonts w:ascii="Palatino Linotype" w:hAnsi="Palatino Linotype" w:cs="Arial"/>
          <w:sz w:val="22"/>
          <w:szCs w:val="22"/>
        </w:rPr>
      </w:pPr>
      <w:r>
        <w:rPr>
          <w:rFonts w:ascii="Palatino Linotype" w:hAnsi="Palatino Linotype" w:cs="Arial"/>
          <w:sz w:val="22"/>
          <w:szCs w:val="22"/>
        </w:rPr>
        <w:t xml:space="preserve"> +86 138 1826 6752</w:t>
      </w:r>
    </w:p>
    <w:p w14:paraId="2A3ECBE6" w14:textId="77777777" w:rsidR="001E5EC8" w:rsidRDefault="001E5EC8">
      <w:pPr>
        <w:jc w:val="center"/>
        <w:rPr>
          <w:rFonts w:ascii="Palatino Linotype" w:hAnsi="Palatino Linotype" w:cs="Arial" w:hint="eastAsia"/>
          <w:sz w:val="22"/>
          <w:szCs w:val="22"/>
        </w:rPr>
      </w:pPr>
      <w:hyperlink r:id="rId7" w:history="1">
        <w:r>
          <w:rPr>
            <w:rStyle w:val="Hyperlink"/>
            <w:rFonts w:ascii="Palatino Linotype" w:hAnsi="Palatino Linotype" w:cs="Arial"/>
            <w:sz w:val="22"/>
            <w:szCs w:val="22"/>
          </w:rPr>
          <w:t>Joyceyang62@gmail.com</w:t>
        </w:r>
      </w:hyperlink>
    </w:p>
    <w:p w14:paraId="4620FD36" w14:textId="77777777" w:rsidR="00E706D7" w:rsidRPr="00FE3DB0" w:rsidRDefault="00E706D7">
      <w:pPr>
        <w:jc w:val="center"/>
        <w:rPr>
          <w:rFonts w:ascii="Palatino Linotype" w:hAnsi="Palatino Linotype" w:cs="Arial" w:hint="eastAsia"/>
          <w:color w:val="993366"/>
          <w:sz w:val="22"/>
          <w:szCs w:val="22"/>
        </w:rPr>
      </w:pPr>
      <w:r w:rsidRPr="00FE3DB0">
        <w:rPr>
          <w:rFonts w:ascii="Palatino Linotype" w:hAnsi="Palatino Linotype" w:cs="Arial" w:hint="eastAsia"/>
          <w:color w:val="993366"/>
          <w:sz w:val="22"/>
          <w:szCs w:val="22"/>
        </w:rPr>
        <w:t>杨静，已婚已育</w:t>
      </w:r>
      <w:r w:rsidRPr="00FE3DB0">
        <w:rPr>
          <w:rFonts w:ascii="Palatino Linotype" w:hAnsi="Palatino Linotype" w:cs="Arial" w:hint="eastAsia"/>
          <w:color w:val="993366"/>
          <w:sz w:val="22"/>
          <w:szCs w:val="22"/>
        </w:rPr>
        <w:t xml:space="preserve"> 1981/06</w:t>
      </w:r>
    </w:p>
    <w:p w14:paraId="7A9EE578" w14:textId="77777777" w:rsidR="00E706D7" w:rsidRPr="00FE3DB0" w:rsidRDefault="00E706D7" w:rsidP="00E706D7">
      <w:pPr>
        <w:rPr>
          <w:rFonts w:ascii="Palatino Linotype" w:hAnsi="Palatino Linotype" w:cs="Arial" w:hint="eastAsia"/>
          <w:color w:val="993366"/>
          <w:sz w:val="22"/>
          <w:szCs w:val="22"/>
        </w:rPr>
      </w:pPr>
      <w:r w:rsidRPr="00FE3DB0">
        <w:rPr>
          <w:rFonts w:ascii="Palatino Linotype" w:hAnsi="Palatino Linotype" w:cs="Arial" w:hint="eastAsia"/>
          <w:color w:val="993366"/>
          <w:sz w:val="22"/>
          <w:szCs w:val="22"/>
        </w:rPr>
        <w:t xml:space="preserve">                             </w:t>
      </w:r>
      <w:r w:rsidRPr="00FE3DB0">
        <w:rPr>
          <w:rFonts w:ascii="Palatino Linotype" w:hAnsi="Palatino Linotype" w:cs="Arial" w:hint="eastAsia"/>
          <w:color w:val="993366"/>
          <w:sz w:val="22"/>
          <w:szCs w:val="22"/>
        </w:rPr>
        <w:t>薪资：</w:t>
      </w:r>
      <w:r w:rsidRPr="00FE3DB0">
        <w:rPr>
          <w:rFonts w:ascii="Palatino Linotype" w:hAnsi="Palatino Linotype" w:cs="Arial" w:hint="eastAsia"/>
          <w:color w:val="993366"/>
          <w:sz w:val="22"/>
          <w:szCs w:val="22"/>
        </w:rPr>
        <w:t>10k*13</w:t>
      </w:r>
      <w:r w:rsidRPr="00FE3DB0">
        <w:rPr>
          <w:rFonts w:ascii="Palatino Linotype" w:hAnsi="Palatino Linotype" w:cs="Arial" w:hint="eastAsia"/>
          <w:color w:val="993366"/>
          <w:sz w:val="22"/>
          <w:szCs w:val="22"/>
        </w:rPr>
        <w:t>月</w:t>
      </w:r>
      <w:r w:rsidRPr="00FE3DB0">
        <w:rPr>
          <w:rFonts w:ascii="Palatino Linotype" w:hAnsi="Palatino Linotype" w:cs="Arial" w:hint="eastAsia"/>
          <w:color w:val="993366"/>
          <w:sz w:val="22"/>
          <w:szCs w:val="22"/>
        </w:rPr>
        <w:t>+</w:t>
      </w:r>
      <w:r w:rsidRPr="00FE3DB0">
        <w:rPr>
          <w:rFonts w:ascii="Palatino Linotype" w:hAnsi="Palatino Linotype" w:cs="Arial" w:hint="eastAsia"/>
          <w:color w:val="993366"/>
          <w:sz w:val="22"/>
          <w:szCs w:val="22"/>
        </w:rPr>
        <w:t>小福利，期望值</w:t>
      </w:r>
      <w:r w:rsidRPr="00FE3DB0">
        <w:rPr>
          <w:rFonts w:ascii="Palatino Linotype" w:hAnsi="Palatino Linotype" w:cs="Arial" w:hint="eastAsia"/>
          <w:color w:val="993366"/>
          <w:sz w:val="22"/>
          <w:szCs w:val="22"/>
        </w:rPr>
        <w:t>13-15k</w:t>
      </w:r>
    </w:p>
    <w:p w14:paraId="3CD6192A" w14:textId="029DB144" w:rsidR="001E5EC8" w:rsidRDefault="007329AB">
      <w:pPr>
        <w:spacing w:beforeLines="50" w:before="156" w:afterLines="50" w:after="156"/>
        <w:rPr>
          <w:rFonts w:ascii="Palatino Linotype" w:hAnsi="Palatino Linotype" w:cs="Arial"/>
          <w:b/>
          <w:sz w:val="24"/>
        </w:rPr>
      </w:pPr>
      <w:r>
        <w:rPr>
          <w:rFonts w:ascii="Palatino Linotype" w:hAnsi="Palatino Linotype" w:cs="Arial"/>
          <w:b/>
          <w:noProof/>
          <w:sz w:val="24"/>
        </w:rPr>
        <mc:AlternateContent>
          <mc:Choice Requires="wps">
            <w:drawing>
              <wp:anchor distT="0" distB="0" distL="114300" distR="114300" simplePos="0" relativeHeight="251655168" behindDoc="0" locked="0" layoutInCell="1" allowOverlap="1" wp14:anchorId="20D7311C" wp14:editId="25C145C1">
                <wp:simplePos x="0" y="0"/>
                <wp:positionH relativeFrom="column">
                  <wp:posOffset>0</wp:posOffset>
                </wp:positionH>
                <wp:positionV relativeFrom="paragraph">
                  <wp:posOffset>476250</wp:posOffset>
                </wp:positionV>
                <wp:extent cx="5486400" cy="0"/>
                <wp:effectExtent l="9525" t="12065" r="9525" b="6985"/>
                <wp:wrapNone/>
                <wp:docPr id="167645691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B09C0" id="Line 1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5pt" to="6in,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"/>
            </w:pict>
          </mc:Fallback>
        </mc:AlternateContent>
      </w:r>
      <w:r w:rsidR="001E5EC8">
        <w:rPr>
          <w:rFonts w:ascii="Palatino Linotype" w:hAnsi="Palatino Linotype" w:cs="Arial"/>
          <w:b/>
          <w:sz w:val="24"/>
        </w:rPr>
        <w:t>OBJECTIVE</w:t>
      </w:r>
    </w:p>
    <w:p w14:paraId="7C9041BC" w14:textId="77777777" w:rsidR="001E5EC8" w:rsidRDefault="00AA5CE6">
      <w:pPr>
        <w:rPr>
          <w:rFonts w:ascii="Palatino Linotype" w:hAnsi="Palatino Linotype" w:cs="Arial" w:hint="eastAsia"/>
          <w:sz w:val="22"/>
          <w:szCs w:val="22"/>
        </w:rPr>
      </w:pPr>
      <w:r>
        <w:rPr>
          <w:rFonts w:ascii="Palatino Linotype" w:hAnsi="Palatino Linotype" w:cs="Arial" w:hint="eastAsia"/>
          <w:sz w:val="22"/>
          <w:szCs w:val="22"/>
        </w:rPr>
        <w:t xml:space="preserve"> </w:t>
      </w:r>
      <w:r>
        <w:rPr>
          <w:rFonts w:ascii="Palatino Linotype" w:hAnsi="Palatino Linotype" w:cs="Arial"/>
          <w:sz w:val="22"/>
          <w:szCs w:val="22"/>
        </w:rPr>
        <w:t>Chief</w:t>
      </w:r>
      <w:r>
        <w:rPr>
          <w:rFonts w:ascii="Palatino Linotype" w:hAnsi="Palatino Linotype" w:cs="Arial" w:hint="eastAsia"/>
          <w:sz w:val="22"/>
          <w:szCs w:val="22"/>
        </w:rPr>
        <w:t xml:space="preserve"> Accountant </w:t>
      </w:r>
      <w:r w:rsidR="00670408">
        <w:rPr>
          <w:rFonts w:ascii="Palatino Linotype" w:hAnsi="Palatino Linotype" w:cs="Arial" w:hint="eastAsia"/>
          <w:sz w:val="22"/>
          <w:szCs w:val="22"/>
        </w:rPr>
        <w:t xml:space="preserve">,GL Manager, Accounting Manager </w:t>
      </w:r>
    </w:p>
    <w:p w14:paraId="4536D590" w14:textId="2F8FA841" w:rsidR="001E5EC8" w:rsidRDefault="007329AB">
      <w:pPr>
        <w:spacing w:beforeLines="50" w:before="156" w:afterLines="50" w:after="156"/>
        <w:rPr>
          <w:rFonts w:ascii="Palatino Linotype" w:hAnsi="Palatino Linotype" w:cs="Arial"/>
          <w:b/>
          <w:noProof/>
          <w:sz w:val="24"/>
        </w:rPr>
      </w:pPr>
      <w:r>
        <w:rPr>
          <w:rFonts w:ascii="Palatino Linotype" w:hAnsi="Palatino Linotype" w:cs="Arial"/>
          <w:b/>
          <w:noProof/>
          <w:sz w:val="24"/>
        </w:rPr>
        <mc:AlternateContent>
          <mc:Choice Requires="wps">
            <w:drawing>
              <wp:anchor distT="0" distB="0" distL="114300" distR="114300" simplePos="0" relativeHeight="251660288" behindDoc="0" locked="0" layoutInCell="1" allowOverlap="1" wp14:anchorId="7A83D543" wp14:editId="69C116AC">
                <wp:simplePos x="0" y="0"/>
                <wp:positionH relativeFrom="column">
                  <wp:posOffset>0</wp:posOffset>
                </wp:positionH>
                <wp:positionV relativeFrom="paragraph">
                  <wp:posOffset>476250</wp:posOffset>
                </wp:positionV>
                <wp:extent cx="5486400" cy="0"/>
                <wp:effectExtent l="9525" t="13970" r="9525" b="5080"/>
                <wp:wrapNone/>
                <wp:docPr id="30092327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0F6D1" id="Line 1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5pt" to="6in,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"/>
            </w:pict>
          </mc:Fallback>
        </mc:AlternateContent>
      </w:r>
      <w:r w:rsidR="001E5EC8">
        <w:rPr>
          <w:rFonts w:ascii="Palatino Linotype" w:hAnsi="Palatino Linotype" w:cs="Arial"/>
          <w:b/>
          <w:noProof/>
          <w:sz w:val="24"/>
        </w:rPr>
        <w:t>QUALIFICATIONS</w:t>
      </w:r>
    </w:p>
    <w:p w14:paraId="63ABD059" w14:textId="77777777" w:rsidR="001E5EC8" w:rsidRPr="00953BEF" w:rsidRDefault="00C13C81" w:rsidP="00953BEF">
      <w:pPr>
        <w:numPr>
          <w:ilvl w:val="0"/>
          <w:numId w:val="8"/>
        </w:numPr>
        <w:rPr>
          <w:rFonts w:ascii="Palatino Linotype" w:hAnsi="Palatino Linotype" w:cs="Arial"/>
          <w:b/>
          <w:sz w:val="22"/>
          <w:szCs w:val="22"/>
        </w:rPr>
      </w:pPr>
      <w:r>
        <w:rPr>
          <w:rFonts w:ascii="Palatino Linotype" w:hAnsi="Palatino Linotype" w:cs="Arial" w:hint="eastAsia"/>
          <w:sz w:val="22"/>
          <w:szCs w:val="22"/>
        </w:rPr>
        <w:t>7</w:t>
      </w:r>
      <w:r w:rsidR="00380505">
        <w:rPr>
          <w:rFonts w:ascii="Palatino Linotype" w:hAnsi="Palatino Linotype" w:cs="Arial" w:hint="eastAsia"/>
          <w:sz w:val="22"/>
          <w:szCs w:val="22"/>
        </w:rPr>
        <w:t>+</w:t>
      </w:r>
      <w:r w:rsidR="001E5EC8">
        <w:rPr>
          <w:rFonts w:ascii="Palatino Linotype" w:hAnsi="Palatino Linotype" w:cs="Arial"/>
          <w:sz w:val="22"/>
          <w:szCs w:val="22"/>
        </w:rPr>
        <w:t xml:space="preserve"> </w:t>
      </w:r>
      <w:r w:rsidR="009241B6">
        <w:rPr>
          <w:rFonts w:ascii="Palatino Linotype" w:hAnsi="Palatino Linotype" w:cs="Arial" w:hint="eastAsia"/>
          <w:sz w:val="22"/>
          <w:szCs w:val="22"/>
        </w:rPr>
        <w:t xml:space="preserve">years </w:t>
      </w:r>
      <w:r w:rsidR="00953BEF">
        <w:rPr>
          <w:rFonts w:ascii="Palatino Linotype" w:hAnsi="Palatino Linotype" w:cs="Arial" w:hint="eastAsia"/>
          <w:sz w:val="22"/>
          <w:szCs w:val="22"/>
        </w:rPr>
        <w:t xml:space="preserve">of </w:t>
      </w:r>
      <w:r w:rsidR="001E5EC8">
        <w:rPr>
          <w:rFonts w:ascii="Palatino Linotype" w:hAnsi="Palatino Linotype" w:cs="Arial"/>
          <w:sz w:val="22"/>
          <w:szCs w:val="22"/>
        </w:rPr>
        <w:t>work experience</w:t>
      </w:r>
      <w:r w:rsidR="00953BEF">
        <w:rPr>
          <w:rFonts w:ascii="Palatino Linotype" w:hAnsi="Palatino Linotype" w:cs="Arial" w:hint="eastAsia"/>
          <w:sz w:val="22"/>
          <w:szCs w:val="22"/>
        </w:rPr>
        <w:t xml:space="preserve"> in n</w:t>
      </w:r>
      <w:r w:rsidR="00953BEF">
        <w:rPr>
          <w:rFonts w:ascii="Palatino Linotype" w:hAnsi="Palatino Linotype" w:cs="Arial"/>
          <w:sz w:val="22"/>
          <w:szCs w:val="22"/>
        </w:rPr>
        <w:t>ational</w:t>
      </w:r>
      <w:r w:rsidR="00953BEF">
        <w:rPr>
          <w:rFonts w:ascii="Palatino Linotype" w:hAnsi="Palatino Linotype" w:cs="Arial" w:hint="eastAsia"/>
          <w:sz w:val="22"/>
          <w:szCs w:val="22"/>
        </w:rPr>
        <w:t xml:space="preserve"> and</w:t>
      </w:r>
      <w:r w:rsidR="001E5EC8">
        <w:rPr>
          <w:rFonts w:ascii="Palatino Linotype" w:hAnsi="Palatino Linotype" w:cs="Arial"/>
          <w:sz w:val="22"/>
          <w:szCs w:val="22"/>
        </w:rPr>
        <w:t xml:space="preserve"> </w:t>
      </w:r>
      <w:r w:rsidR="00953BEF">
        <w:rPr>
          <w:rFonts w:ascii="Palatino Linotype" w:hAnsi="Palatino Linotype" w:cs="Arial" w:hint="eastAsia"/>
          <w:sz w:val="22"/>
          <w:szCs w:val="22"/>
        </w:rPr>
        <w:t>i</w:t>
      </w:r>
      <w:r w:rsidR="00953BEF">
        <w:rPr>
          <w:rFonts w:ascii="Palatino Linotype" w:hAnsi="Palatino Linotype" w:cs="Arial"/>
          <w:sz w:val="22"/>
          <w:szCs w:val="22"/>
        </w:rPr>
        <w:t xml:space="preserve">nternational </w:t>
      </w:r>
      <w:r w:rsidR="00953BEF">
        <w:rPr>
          <w:rFonts w:ascii="Palatino Linotype" w:hAnsi="Palatino Linotype" w:cs="Arial" w:hint="eastAsia"/>
          <w:sz w:val="22"/>
          <w:szCs w:val="22"/>
        </w:rPr>
        <w:t>c</w:t>
      </w:r>
      <w:r w:rsidR="001E5EC8">
        <w:rPr>
          <w:rFonts w:ascii="Palatino Linotype" w:hAnsi="Palatino Linotype" w:cs="Arial"/>
          <w:sz w:val="22"/>
          <w:szCs w:val="22"/>
        </w:rPr>
        <w:t>ompanies in different industries with extensive experience in accounting system</w:t>
      </w:r>
    </w:p>
    <w:p w14:paraId="5164DAC5" w14:textId="77777777" w:rsidR="001E5EC8" w:rsidRDefault="001E5EC8">
      <w:pPr>
        <w:numPr>
          <w:ilvl w:val="0"/>
          <w:numId w:val="8"/>
        </w:numPr>
        <w:rPr>
          <w:rFonts w:ascii="Palatino Linotype" w:hAnsi="Palatino Linotype" w:cs="Arial"/>
          <w:sz w:val="22"/>
          <w:szCs w:val="22"/>
        </w:rPr>
      </w:pPr>
      <w:r>
        <w:rPr>
          <w:rFonts w:ascii="Palatino Linotype" w:hAnsi="Palatino Linotype" w:cs="Arial"/>
          <w:sz w:val="22"/>
          <w:szCs w:val="22"/>
        </w:rPr>
        <w:t>Detail-oriented, efficient and organized professional with strong analytical and problem solving skills</w:t>
      </w:r>
    </w:p>
    <w:p w14:paraId="25299BBF" w14:textId="591B2681" w:rsidR="001E5EC8" w:rsidRDefault="007329AB">
      <w:pPr>
        <w:spacing w:beforeLines="50" w:before="156" w:afterLines="50" w:after="156"/>
        <w:rPr>
          <w:rFonts w:ascii="Palatino Linotype" w:hAnsi="Palatino Linotype" w:cs="Arial"/>
          <w:b/>
          <w:noProof/>
          <w:sz w:val="24"/>
        </w:rPr>
      </w:pPr>
      <w:r>
        <w:rPr>
          <w:rFonts w:ascii="Palatino Linotype" w:hAnsi="Palatino Linotype" w:cs="Arial"/>
          <w:b/>
          <w:noProof/>
          <w:sz w:val="24"/>
        </w:rPr>
        <mc:AlternateContent>
          <mc:Choice Requires="wps">
            <w:drawing>
              <wp:anchor distT="0" distB="0" distL="114300" distR="114300" simplePos="0" relativeHeight="251656192" behindDoc="0" locked="0" layoutInCell="1" allowOverlap="1" wp14:anchorId="2E99603B" wp14:editId="41F7C3B1">
                <wp:simplePos x="0" y="0"/>
                <wp:positionH relativeFrom="column">
                  <wp:posOffset>0</wp:posOffset>
                </wp:positionH>
                <wp:positionV relativeFrom="paragraph">
                  <wp:posOffset>434340</wp:posOffset>
                </wp:positionV>
                <wp:extent cx="5486400" cy="0"/>
                <wp:effectExtent l="9525" t="10160" r="9525" b="8890"/>
                <wp:wrapNone/>
                <wp:docPr id="117701130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13044" id="Line 1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2pt" to="6in,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"/>
            </w:pict>
          </mc:Fallback>
        </mc:AlternateContent>
      </w:r>
      <w:r w:rsidR="001E5EC8">
        <w:rPr>
          <w:rFonts w:ascii="Palatino Linotype" w:hAnsi="Palatino Linotype" w:cs="Arial"/>
          <w:b/>
          <w:noProof/>
          <w:sz w:val="24"/>
        </w:rPr>
        <w:t>EXPERIENCE</w:t>
      </w:r>
    </w:p>
    <w:p w14:paraId="4848C29B" w14:textId="77777777" w:rsidR="00757FAD" w:rsidRDefault="000C6C20" w:rsidP="00757FAD">
      <w:pPr>
        <w:spacing w:beforeLines="50" w:before="156" w:afterLines="50" w:after="156"/>
        <w:jc w:val="distribute"/>
        <w:rPr>
          <w:rFonts w:ascii="Palatino Linotype" w:hAnsi="Palatino Linotype" w:cs="Arial" w:hint="eastAsia"/>
          <w:sz w:val="22"/>
          <w:szCs w:val="22"/>
        </w:rPr>
      </w:pPr>
      <w:r>
        <w:rPr>
          <w:rFonts w:ascii="Palatino Linotype" w:hAnsi="Palatino Linotype" w:cs="Arial" w:hint="eastAsia"/>
          <w:b/>
          <w:sz w:val="22"/>
          <w:szCs w:val="22"/>
        </w:rPr>
        <w:t xml:space="preserve">ETAM </w:t>
      </w:r>
      <w:smartTag w:uri="urn:schemas-microsoft-com:office:smarttags" w:element="country-region">
        <w:smartTag w:uri="urn:schemas-microsoft-com:office:smarttags" w:element="place">
          <w:r>
            <w:rPr>
              <w:rFonts w:ascii="Palatino Linotype" w:hAnsi="Palatino Linotype" w:cs="Arial" w:hint="eastAsia"/>
              <w:b/>
              <w:sz w:val="22"/>
              <w:szCs w:val="22"/>
            </w:rPr>
            <w:t>CHINA</w:t>
          </w:r>
        </w:smartTag>
      </w:smartTag>
      <w:r w:rsidR="00757FAD">
        <w:rPr>
          <w:rFonts w:ascii="Palatino Linotype" w:hAnsi="Palatino Linotype" w:cs="Arial"/>
          <w:sz w:val="22"/>
          <w:szCs w:val="22"/>
        </w:rPr>
        <w:tab/>
      </w:r>
      <w:r w:rsidR="00757FAD">
        <w:rPr>
          <w:rFonts w:ascii="Palatino Linotype" w:hAnsi="Palatino Linotype" w:cs="Arial"/>
          <w:sz w:val="22"/>
          <w:szCs w:val="22"/>
        </w:rPr>
        <w:tab/>
      </w:r>
      <w:r w:rsidR="00757FAD">
        <w:rPr>
          <w:rFonts w:ascii="Palatino Linotype" w:hAnsi="Palatino Linotype" w:cs="Arial"/>
          <w:sz w:val="22"/>
          <w:szCs w:val="22"/>
        </w:rPr>
        <w:tab/>
      </w:r>
      <w:r w:rsidR="00757FAD">
        <w:rPr>
          <w:rFonts w:ascii="Palatino Linotype" w:hAnsi="Palatino Linotype" w:cs="Arial"/>
          <w:sz w:val="22"/>
          <w:szCs w:val="22"/>
        </w:rPr>
        <w:tab/>
      </w:r>
      <w:r w:rsidR="00757FAD">
        <w:rPr>
          <w:rFonts w:ascii="Palatino Linotype" w:hAnsi="Palatino Linotype" w:cs="Arial"/>
          <w:sz w:val="22"/>
          <w:szCs w:val="22"/>
        </w:rPr>
        <w:tab/>
      </w:r>
      <w:r w:rsidR="00757FAD">
        <w:rPr>
          <w:rFonts w:ascii="Palatino Linotype" w:hAnsi="Palatino Linotype" w:cs="Arial"/>
          <w:sz w:val="22"/>
          <w:szCs w:val="22"/>
        </w:rPr>
        <w:tab/>
      </w:r>
      <w:r w:rsidR="00757FAD">
        <w:rPr>
          <w:rFonts w:ascii="Palatino Linotype" w:hAnsi="Palatino Linotype" w:cs="Arial"/>
          <w:sz w:val="22"/>
          <w:szCs w:val="22"/>
        </w:rPr>
        <w:tab/>
      </w:r>
      <w:r>
        <w:rPr>
          <w:rFonts w:ascii="Palatino Linotype" w:hAnsi="Palatino Linotype" w:cs="Arial" w:hint="eastAsia"/>
          <w:sz w:val="22"/>
          <w:szCs w:val="22"/>
        </w:rPr>
        <w:t xml:space="preserve"> </w:t>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sidR="00CB06F6" w:rsidRPr="00CB06F6">
        <w:rPr>
          <w:rFonts w:ascii="Palatino Linotype" w:hAnsi="Palatino Linotype" w:cs="Arial"/>
          <w:bCs/>
          <w:sz w:val="22"/>
          <w:szCs w:val="22"/>
        </w:rPr>
        <w:tab/>
      </w:r>
      <w:r>
        <w:rPr>
          <w:rFonts w:ascii="Palatino Linotype" w:hAnsi="Palatino Linotype" w:cs="Arial" w:hint="eastAsia"/>
          <w:sz w:val="22"/>
          <w:szCs w:val="22"/>
        </w:rPr>
        <w:t>Jul</w:t>
      </w:r>
      <w:r w:rsidR="00757FAD">
        <w:rPr>
          <w:rFonts w:ascii="Palatino Linotype" w:hAnsi="Palatino Linotype" w:cs="Arial"/>
          <w:sz w:val="22"/>
          <w:szCs w:val="22"/>
        </w:rPr>
        <w:t xml:space="preserve"> 10' – Present</w:t>
      </w:r>
    </w:p>
    <w:p w14:paraId="2A5E9471" w14:textId="77777777" w:rsidR="00260ADA" w:rsidRDefault="00260ADA" w:rsidP="00260ADA">
      <w:pPr>
        <w:rPr>
          <w:rFonts w:ascii="Palatino Linotype" w:hAnsi="Palatino Linotype" w:cs="Arial" w:hint="eastAsia"/>
          <w:sz w:val="22"/>
          <w:szCs w:val="22"/>
        </w:rPr>
      </w:pPr>
      <w:r>
        <w:rPr>
          <w:rFonts w:ascii="Palatino Linotype" w:hAnsi="Palatino Linotype" w:cs="Arial" w:hint="eastAsia"/>
          <w:b/>
          <w:bCs/>
          <w:sz w:val="22"/>
          <w:szCs w:val="22"/>
        </w:rPr>
        <w:t>Chief</w:t>
      </w:r>
      <w:r>
        <w:rPr>
          <w:rFonts w:ascii="Palatino Linotype" w:hAnsi="Palatino Linotype" w:cs="Arial"/>
          <w:b/>
          <w:bCs/>
          <w:sz w:val="22"/>
          <w:szCs w:val="22"/>
        </w:rPr>
        <w:t xml:space="preserve"> Accountan</w:t>
      </w:r>
      <w:r w:rsidR="00953BEF">
        <w:rPr>
          <w:rFonts w:ascii="Palatino Linotype" w:hAnsi="Palatino Linotype" w:cs="Arial" w:hint="eastAsia"/>
          <w:b/>
          <w:bCs/>
          <w:sz w:val="22"/>
          <w:szCs w:val="22"/>
        </w:rPr>
        <w:t>t</w:t>
      </w:r>
    </w:p>
    <w:p w14:paraId="09718E9E" w14:textId="77777777" w:rsidR="006E4394" w:rsidRDefault="00F16B63" w:rsidP="006E4394">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 xml:space="preserve">Issue </w:t>
      </w:r>
      <w:r>
        <w:rPr>
          <w:rFonts w:ascii="Palatino Linotype" w:hAnsi="Palatino Linotype" w:cs="Arial"/>
          <w:sz w:val="22"/>
          <w:szCs w:val="22"/>
        </w:rPr>
        <w:t>quarterly</w:t>
      </w:r>
      <w:r>
        <w:rPr>
          <w:rFonts w:ascii="Palatino Linotype" w:hAnsi="Palatino Linotype" w:cs="Arial" w:hint="eastAsia"/>
          <w:sz w:val="22"/>
          <w:szCs w:val="22"/>
        </w:rPr>
        <w:t xml:space="preserve"> consolidation reports of china region, including</w:t>
      </w:r>
      <w:r w:rsidR="00953BEF">
        <w:rPr>
          <w:rFonts w:ascii="Palatino Linotype" w:hAnsi="Palatino Linotype" w:cs="Arial" w:hint="eastAsia"/>
          <w:sz w:val="22"/>
          <w:szCs w:val="22"/>
        </w:rPr>
        <w:t xml:space="preserve"> </w:t>
      </w:r>
      <w:r>
        <w:rPr>
          <w:rFonts w:ascii="Palatino Linotype" w:hAnsi="Palatino Linotype" w:cs="Arial" w:hint="eastAsia"/>
          <w:sz w:val="22"/>
          <w:szCs w:val="22"/>
        </w:rPr>
        <w:t>7</w:t>
      </w:r>
      <w:r w:rsidR="00953BEF">
        <w:rPr>
          <w:rFonts w:ascii="Palatino Linotype" w:hAnsi="Palatino Linotype" w:cs="Arial" w:hint="eastAsia"/>
          <w:sz w:val="22"/>
          <w:szCs w:val="22"/>
        </w:rPr>
        <w:t xml:space="preserve"> </w:t>
      </w:r>
      <w:r>
        <w:rPr>
          <w:rFonts w:ascii="Palatino Linotype" w:hAnsi="Palatino Linotype" w:cs="Arial"/>
          <w:sz w:val="22"/>
          <w:szCs w:val="22"/>
        </w:rPr>
        <w:t>legal</w:t>
      </w:r>
      <w:r>
        <w:rPr>
          <w:rFonts w:ascii="Palatino Linotype" w:hAnsi="Palatino Linotype" w:cs="Arial" w:hint="eastAsia"/>
          <w:sz w:val="22"/>
          <w:szCs w:val="22"/>
        </w:rPr>
        <w:t xml:space="preserve"> </w:t>
      </w:r>
      <w:r w:rsidR="00953BEF">
        <w:rPr>
          <w:rFonts w:ascii="Palatino Linotype" w:hAnsi="Palatino Linotype" w:cs="Arial"/>
          <w:sz w:val="22"/>
          <w:szCs w:val="22"/>
        </w:rPr>
        <w:t>entit</w:t>
      </w:r>
      <w:r w:rsidR="00953BEF">
        <w:rPr>
          <w:rFonts w:ascii="Palatino Linotype" w:hAnsi="Palatino Linotype" w:cs="Arial" w:hint="eastAsia"/>
          <w:sz w:val="22"/>
          <w:szCs w:val="22"/>
        </w:rPr>
        <w:t>ies</w:t>
      </w:r>
      <w:r>
        <w:rPr>
          <w:rFonts w:ascii="Palatino Linotype" w:hAnsi="Palatino Linotype" w:cs="Arial" w:hint="eastAsia"/>
          <w:sz w:val="22"/>
          <w:szCs w:val="22"/>
        </w:rPr>
        <w:t xml:space="preserve"> </w:t>
      </w:r>
      <w:r w:rsidR="006E4394">
        <w:rPr>
          <w:rFonts w:ascii="Palatino Linotype" w:hAnsi="Palatino Linotype" w:cs="Arial" w:hint="eastAsia"/>
          <w:sz w:val="22"/>
          <w:szCs w:val="22"/>
        </w:rPr>
        <w:t>.</w:t>
      </w:r>
    </w:p>
    <w:p w14:paraId="6478F586" w14:textId="77777777" w:rsidR="00F16B63" w:rsidRDefault="00F16B63" w:rsidP="006E4394">
      <w:pPr>
        <w:numPr>
          <w:ilvl w:val="0"/>
          <w:numId w:val="10"/>
        </w:numPr>
        <w:spacing w:line="288" w:lineRule="auto"/>
        <w:rPr>
          <w:rFonts w:ascii="Palatino Linotype" w:hAnsi="Palatino Linotype" w:cs="Arial" w:hint="eastAsia"/>
          <w:sz w:val="22"/>
          <w:szCs w:val="22"/>
        </w:rPr>
      </w:pPr>
      <w:r w:rsidRPr="00A96351">
        <w:rPr>
          <w:rFonts w:ascii="Palatino Linotype" w:hAnsi="Palatino Linotype" w:cs="Arial" w:hint="eastAsia"/>
          <w:sz w:val="22"/>
          <w:szCs w:val="22"/>
        </w:rPr>
        <w:t xml:space="preserve">Data </w:t>
      </w:r>
      <w:r w:rsidRPr="00A96351">
        <w:rPr>
          <w:rFonts w:ascii="Palatino Linotype" w:hAnsi="Palatino Linotype" w:cs="Arial"/>
          <w:sz w:val="22"/>
          <w:szCs w:val="22"/>
        </w:rPr>
        <w:t>maintains</w:t>
      </w:r>
      <w:r w:rsidRPr="00A96351">
        <w:rPr>
          <w:rFonts w:ascii="Palatino Linotype" w:hAnsi="Palatino Linotype" w:cs="Arial" w:hint="eastAsia"/>
          <w:sz w:val="22"/>
          <w:szCs w:val="22"/>
        </w:rPr>
        <w:t xml:space="preserve"> and issue </w:t>
      </w:r>
      <w:r w:rsidRPr="00A96351">
        <w:rPr>
          <w:rFonts w:ascii="Palatino Linotype" w:hAnsi="Palatino Linotype" w:cs="Arial"/>
          <w:sz w:val="22"/>
          <w:szCs w:val="22"/>
        </w:rPr>
        <w:t>collection</w:t>
      </w:r>
      <w:r w:rsidRPr="00A96351">
        <w:rPr>
          <w:rFonts w:ascii="Palatino Linotype" w:hAnsi="Palatino Linotype" w:cs="Arial" w:hint="eastAsia"/>
          <w:sz w:val="22"/>
          <w:szCs w:val="22"/>
        </w:rPr>
        <w:t xml:space="preserve"> in the new SAP system </w:t>
      </w:r>
      <w:r w:rsidRPr="00A96351">
        <w:rPr>
          <w:rFonts w:ascii="Palatino Linotype" w:hAnsi="Palatino Linotype" w:cs="Arial"/>
          <w:sz w:val="22"/>
          <w:szCs w:val="22"/>
        </w:rPr>
        <w:t>implementation</w:t>
      </w:r>
      <w:r w:rsidRPr="00A96351">
        <w:rPr>
          <w:rFonts w:ascii="Palatino Linotype" w:hAnsi="Palatino Linotype" w:cs="Arial" w:hint="eastAsia"/>
          <w:sz w:val="22"/>
          <w:szCs w:val="22"/>
        </w:rPr>
        <w:t>.</w:t>
      </w:r>
      <w:r w:rsidRPr="00A96351">
        <w:rPr>
          <w:rFonts w:ascii="Palatino Linotype" w:hAnsi="Palatino Linotype" w:cs="Arial"/>
          <w:sz w:val="22"/>
          <w:szCs w:val="22"/>
        </w:rPr>
        <w:t xml:space="preserve"> </w:t>
      </w:r>
      <w:r w:rsidR="00155AEA" w:rsidRPr="00A96351">
        <w:rPr>
          <w:rFonts w:ascii="Palatino Linotype" w:hAnsi="Palatino Linotype" w:cs="Arial"/>
          <w:sz w:val="22"/>
          <w:szCs w:val="22"/>
        </w:rPr>
        <w:t>Cooperate</w:t>
      </w:r>
      <w:r w:rsidRPr="00A96351">
        <w:rPr>
          <w:rFonts w:ascii="Palatino Linotype" w:hAnsi="Palatino Linotype" w:cs="Arial"/>
          <w:sz w:val="22"/>
          <w:szCs w:val="22"/>
        </w:rPr>
        <w:t xml:space="preserve"> with external implementation service provider to design the framework and process</w:t>
      </w:r>
      <w:r w:rsidR="00953BEF">
        <w:rPr>
          <w:rFonts w:ascii="Palatino Linotype" w:hAnsi="Palatino Linotype" w:cs="Arial" w:hint="eastAsia"/>
          <w:sz w:val="22"/>
          <w:szCs w:val="22"/>
        </w:rPr>
        <w:t>.</w:t>
      </w:r>
    </w:p>
    <w:p w14:paraId="0F700361" w14:textId="77777777" w:rsidR="00953BEF" w:rsidRPr="00B61085" w:rsidRDefault="00953BEF" w:rsidP="00953BEF">
      <w:pPr>
        <w:numPr>
          <w:ilvl w:val="0"/>
          <w:numId w:val="8"/>
        </w:numPr>
        <w:spacing w:line="288" w:lineRule="auto"/>
        <w:rPr>
          <w:rFonts w:ascii="Palatino Linotype" w:hAnsi="Palatino Linotype" w:cs="Arial" w:hint="eastAsia"/>
          <w:sz w:val="22"/>
          <w:szCs w:val="22"/>
        </w:rPr>
      </w:pPr>
      <w:r>
        <w:rPr>
          <w:rFonts w:ascii="Palatino Linotype" w:hAnsi="Palatino Linotype" w:cs="Arial"/>
          <w:sz w:val="22"/>
          <w:szCs w:val="22"/>
        </w:rPr>
        <w:t>Prepare</w:t>
      </w:r>
      <w:r>
        <w:rPr>
          <w:rFonts w:ascii="Palatino Linotype" w:hAnsi="Palatino Linotype" w:cs="Arial" w:hint="eastAsia"/>
          <w:sz w:val="22"/>
          <w:szCs w:val="22"/>
        </w:rPr>
        <w:t xml:space="preserve"> Management reports to head </w:t>
      </w:r>
      <w:r>
        <w:rPr>
          <w:rFonts w:ascii="Palatino Linotype" w:hAnsi="Palatino Linotype" w:cs="Arial"/>
          <w:sz w:val="22"/>
          <w:szCs w:val="22"/>
        </w:rPr>
        <w:t>quarter</w:t>
      </w:r>
      <w:r>
        <w:rPr>
          <w:rFonts w:ascii="Palatino Linotype" w:hAnsi="Palatino Linotype" w:cs="Arial" w:hint="eastAsia"/>
          <w:sz w:val="22"/>
          <w:szCs w:val="22"/>
        </w:rPr>
        <w:t xml:space="preserve"> in </w:t>
      </w:r>
      <w:smartTag w:uri="urn:schemas-microsoft-com:office:smarttags" w:element="country-region">
        <w:smartTag w:uri="urn:schemas-microsoft-com:office:smarttags" w:element="place">
          <w:r>
            <w:rPr>
              <w:rFonts w:ascii="Palatino Linotype" w:hAnsi="Palatino Linotype" w:cs="Arial"/>
              <w:sz w:val="22"/>
              <w:szCs w:val="22"/>
            </w:rPr>
            <w:t>France</w:t>
          </w:r>
        </w:smartTag>
      </w:smartTag>
      <w:r>
        <w:rPr>
          <w:rFonts w:ascii="Palatino Linotype" w:hAnsi="Palatino Linotype" w:cs="Arial" w:hint="eastAsia"/>
          <w:sz w:val="22"/>
          <w:szCs w:val="22"/>
        </w:rPr>
        <w:t xml:space="preserve"> including convergence reports, </w:t>
      </w:r>
      <w:r>
        <w:rPr>
          <w:rFonts w:ascii="Palatino Linotype" w:hAnsi="Palatino Linotype" w:cs="Arial"/>
          <w:sz w:val="22"/>
          <w:szCs w:val="22"/>
        </w:rPr>
        <w:t>sales</w:t>
      </w:r>
      <w:r>
        <w:rPr>
          <w:rFonts w:ascii="Palatino Linotype" w:hAnsi="Palatino Linotype" w:cs="Arial" w:hint="eastAsia"/>
          <w:sz w:val="22"/>
          <w:szCs w:val="22"/>
        </w:rPr>
        <w:t xml:space="preserve"> report, and cost variance report on a monthly basis.</w:t>
      </w:r>
    </w:p>
    <w:p w14:paraId="573E50B7" w14:textId="77777777" w:rsidR="00953BEF" w:rsidRDefault="00953BEF" w:rsidP="00260ADA">
      <w:pPr>
        <w:numPr>
          <w:ilvl w:val="0"/>
          <w:numId w:val="8"/>
        </w:numPr>
        <w:rPr>
          <w:rFonts w:ascii="Palatino Linotype" w:hAnsi="Palatino Linotype" w:cs="Arial" w:hint="eastAsia"/>
          <w:sz w:val="22"/>
          <w:szCs w:val="22"/>
        </w:rPr>
      </w:pPr>
      <w:r>
        <w:rPr>
          <w:rFonts w:ascii="Palatino Linotype" w:hAnsi="Palatino Linotype" w:cs="Arial" w:hint="eastAsia"/>
          <w:sz w:val="22"/>
          <w:szCs w:val="22"/>
        </w:rPr>
        <w:t xml:space="preserve">Provide tax analysis and </w:t>
      </w:r>
      <w:r>
        <w:rPr>
          <w:rFonts w:ascii="Palatino Linotype" w:hAnsi="Palatino Linotype" w:cs="Arial"/>
          <w:sz w:val="22"/>
          <w:szCs w:val="22"/>
        </w:rPr>
        <w:t>forecast</w:t>
      </w:r>
      <w:r>
        <w:rPr>
          <w:rFonts w:ascii="Palatino Linotype" w:hAnsi="Palatino Linotype" w:cs="Arial" w:hint="eastAsia"/>
          <w:sz w:val="22"/>
          <w:szCs w:val="22"/>
        </w:rPr>
        <w:t>.</w:t>
      </w:r>
    </w:p>
    <w:p w14:paraId="0CAB6A54" w14:textId="77777777" w:rsidR="00F16B63" w:rsidRDefault="00F16B63" w:rsidP="00260ADA">
      <w:pPr>
        <w:numPr>
          <w:ilvl w:val="0"/>
          <w:numId w:val="8"/>
        </w:numPr>
        <w:rPr>
          <w:rFonts w:ascii="Palatino Linotype" w:hAnsi="Palatino Linotype" w:cs="Arial" w:hint="eastAsia"/>
          <w:sz w:val="22"/>
          <w:szCs w:val="22"/>
        </w:rPr>
      </w:pPr>
      <w:r w:rsidRPr="003C14BE">
        <w:rPr>
          <w:rFonts w:ascii="Palatino Linotype" w:hAnsi="Palatino Linotype" w:cs="Arial"/>
          <w:sz w:val="22"/>
          <w:szCs w:val="22"/>
        </w:rPr>
        <w:t>Maintains the GL (general ledger) for both the PRC accounts</w:t>
      </w:r>
      <w:r w:rsidRPr="003C14BE">
        <w:rPr>
          <w:rFonts w:ascii="Palatino Linotype" w:hAnsi="Palatino Linotype" w:cs="Arial" w:hint="eastAsia"/>
          <w:sz w:val="22"/>
          <w:szCs w:val="22"/>
        </w:rPr>
        <w:t xml:space="preserve"> </w:t>
      </w:r>
      <w:r w:rsidRPr="003C14BE">
        <w:rPr>
          <w:rFonts w:ascii="Palatino Linotype" w:hAnsi="Palatino Linotype" w:cs="Arial"/>
          <w:sz w:val="22"/>
          <w:szCs w:val="22"/>
        </w:rPr>
        <w:t>and the IFRS accounts - ensures that</w:t>
      </w:r>
      <w:r w:rsidR="00953BEF">
        <w:rPr>
          <w:rFonts w:ascii="Palatino Linotype" w:hAnsi="Palatino Linotype" w:cs="Arial" w:hint="eastAsia"/>
          <w:sz w:val="22"/>
          <w:szCs w:val="22"/>
        </w:rPr>
        <w:t>.</w:t>
      </w:r>
    </w:p>
    <w:p w14:paraId="271AD6EF" w14:textId="77777777" w:rsidR="00DC52A0" w:rsidRPr="00DC52A0" w:rsidRDefault="00953BEF" w:rsidP="00DC52A0">
      <w:pPr>
        <w:numPr>
          <w:ilvl w:val="0"/>
          <w:numId w:val="8"/>
        </w:numPr>
        <w:rPr>
          <w:rFonts w:ascii="Palatino Linotype" w:hAnsi="Palatino Linotype" w:cs="Arial"/>
          <w:sz w:val="22"/>
          <w:szCs w:val="22"/>
        </w:rPr>
      </w:pPr>
      <w:r>
        <w:rPr>
          <w:rFonts w:ascii="Palatino Linotype" w:hAnsi="Palatino Linotype" w:cs="Arial"/>
          <w:sz w:val="22"/>
          <w:szCs w:val="22"/>
        </w:rPr>
        <w:t>Supports the</w:t>
      </w:r>
      <w:r w:rsidR="00DC52A0" w:rsidRPr="00DC52A0">
        <w:rPr>
          <w:rFonts w:ascii="Palatino Linotype" w:hAnsi="Palatino Linotype" w:cs="Arial"/>
          <w:sz w:val="22"/>
          <w:szCs w:val="22"/>
        </w:rPr>
        <w:t xml:space="preserve"> monthly, quarterly and yearly reporting mechanisms of all sorts including the submission and review of results.</w:t>
      </w:r>
    </w:p>
    <w:p w14:paraId="4BB44E10" w14:textId="77777777" w:rsidR="000C6C20" w:rsidRDefault="00316542" w:rsidP="00953BEF">
      <w:pPr>
        <w:numPr>
          <w:ilvl w:val="0"/>
          <w:numId w:val="8"/>
        </w:numPr>
        <w:rPr>
          <w:rFonts w:ascii="Palatino Linotype" w:hAnsi="Palatino Linotype" w:cs="Arial" w:hint="eastAsia"/>
          <w:sz w:val="22"/>
          <w:szCs w:val="22"/>
        </w:rPr>
      </w:pPr>
      <w:r w:rsidRPr="00316542">
        <w:rPr>
          <w:rFonts w:ascii="Palatino Linotype" w:hAnsi="Palatino Linotype" w:cs="Arial"/>
          <w:sz w:val="22"/>
          <w:szCs w:val="22"/>
        </w:rPr>
        <w:t>Coordinates all kinds of financial audits</w:t>
      </w:r>
      <w:r w:rsidR="00953BEF">
        <w:rPr>
          <w:rFonts w:ascii="Palatino Linotype" w:hAnsi="Palatino Linotype" w:cs="Arial" w:hint="eastAsia"/>
          <w:sz w:val="22"/>
          <w:szCs w:val="22"/>
        </w:rPr>
        <w:t>.</w:t>
      </w:r>
    </w:p>
    <w:p w14:paraId="5F23A157" w14:textId="77777777" w:rsidR="00E706D7" w:rsidRPr="00E706D7" w:rsidRDefault="00E706D7" w:rsidP="00E706D7">
      <w:pPr>
        <w:rPr>
          <w:rFonts w:ascii="Palatino Linotype" w:hAnsi="Palatino Linotype" w:cs="Arial" w:hint="eastAsia"/>
          <w:color w:val="993366"/>
          <w:sz w:val="22"/>
          <w:szCs w:val="22"/>
        </w:rPr>
      </w:pPr>
      <w:r>
        <w:rPr>
          <w:rFonts w:ascii="Palatino Linotype" w:hAnsi="Palatino Linotype" w:cs="Arial" w:hint="eastAsia"/>
          <w:sz w:val="22"/>
          <w:szCs w:val="22"/>
        </w:rPr>
        <w:t>注：</w:t>
      </w:r>
      <w:r w:rsidRPr="00E706D7">
        <w:rPr>
          <w:rFonts w:ascii="Palatino Linotype" w:hAnsi="Palatino Linotype" w:cs="Arial" w:hint="eastAsia"/>
          <w:color w:val="993366"/>
          <w:sz w:val="22"/>
          <w:szCs w:val="22"/>
        </w:rPr>
        <w:t>上级：</w:t>
      </w:r>
      <w:r>
        <w:rPr>
          <w:rFonts w:ascii="Palatino Linotype" w:hAnsi="Palatino Linotype" w:cs="Arial" w:hint="eastAsia"/>
          <w:color w:val="993366"/>
          <w:sz w:val="22"/>
          <w:szCs w:val="22"/>
        </w:rPr>
        <w:t xml:space="preserve">finance </w:t>
      </w:r>
      <w:r w:rsidRPr="00E706D7">
        <w:rPr>
          <w:rFonts w:ascii="Palatino Linotype" w:hAnsi="Palatino Linotype" w:cs="Arial" w:hint="eastAsia"/>
          <w:color w:val="993366"/>
          <w:sz w:val="22"/>
          <w:szCs w:val="22"/>
        </w:rPr>
        <w:t xml:space="preserve"> mgr</w:t>
      </w:r>
    </w:p>
    <w:p w14:paraId="74F16529" w14:textId="77777777" w:rsidR="00E706D7" w:rsidRPr="00E706D7" w:rsidRDefault="00E706D7" w:rsidP="00E706D7">
      <w:pPr>
        <w:ind w:firstLineChars="200" w:firstLine="440"/>
        <w:rPr>
          <w:rFonts w:ascii="Palatino Linotype" w:hAnsi="Palatino Linotype" w:cs="Arial" w:hint="eastAsia"/>
          <w:color w:val="993366"/>
          <w:sz w:val="22"/>
          <w:szCs w:val="22"/>
        </w:rPr>
      </w:pPr>
      <w:r w:rsidRPr="00E706D7">
        <w:rPr>
          <w:rFonts w:ascii="Palatino Linotype" w:hAnsi="Palatino Linotype" w:cs="Arial" w:hint="eastAsia"/>
          <w:color w:val="993366"/>
          <w:sz w:val="22"/>
          <w:szCs w:val="22"/>
        </w:rPr>
        <w:t>下属：</w:t>
      </w:r>
      <w:r w:rsidRPr="00E706D7">
        <w:rPr>
          <w:rFonts w:ascii="Palatino Linotype" w:hAnsi="Palatino Linotype" w:cs="Arial" w:hint="eastAsia"/>
          <w:color w:val="993366"/>
          <w:sz w:val="22"/>
          <w:szCs w:val="22"/>
        </w:rPr>
        <w:t>2</w:t>
      </w:r>
      <w:r w:rsidRPr="00E706D7">
        <w:rPr>
          <w:rFonts w:ascii="Palatino Linotype" w:hAnsi="Palatino Linotype" w:cs="Arial" w:hint="eastAsia"/>
          <w:color w:val="993366"/>
          <w:sz w:val="22"/>
          <w:szCs w:val="22"/>
        </w:rPr>
        <w:t>个人</w:t>
      </w:r>
    </w:p>
    <w:p w14:paraId="6BC2DEF0" w14:textId="77777777" w:rsidR="00E706D7" w:rsidRDefault="00E706D7" w:rsidP="00E706D7">
      <w:pPr>
        <w:ind w:firstLineChars="200" w:firstLine="440"/>
        <w:rPr>
          <w:rFonts w:ascii="Palatino Linotype" w:hAnsi="Palatino Linotype" w:cs="Arial" w:hint="eastAsia"/>
          <w:sz w:val="22"/>
          <w:szCs w:val="22"/>
        </w:rPr>
      </w:pPr>
      <w:r w:rsidRPr="00E706D7">
        <w:rPr>
          <w:rFonts w:ascii="Palatino Linotype" w:hAnsi="Palatino Linotype" w:cs="Arial" w:hint="eastAsia"/>
          <w:color w:val="993366"/>
          <w:sz w:val="22"/>
          <w:szCs w:val="22"/>
        </w:rPr>
        <w:t>动机：公司离家很远，想离家近点照顾孩子</w:t>
      </w:r>
    </w:p>
    <w:p w14:paraId="2DEF7F92" w14:textId="77777777" w:rsidR="00E706D7" w:rsidRPr="00E706D7" w:rsidRDefault="001E5EC8">
      <w:pPr>
        <w:spacing w:beforeLines="50" w:before="156" w:afterLines="50" w:after="156"/>
        <w:rPr>
          <w:rFonts w:ascii="Palatino Linotype" w:hAnsi="Palatino Linotype" w:cs="Arial" w:hint="eastAsia"/>
          <w:sz w:val="22"/>
          <w:szCs w:val="22"/>
        </w:rPr>
      </w:pPr>
      <w:r>
        <w:rPr>
          <w:rFonts w:ascii="Palatino Linotype" w:hAnsi="Palatino Linotype" w:cs="Arial"/>
          <w:b/>
          <w:sz w:val="22"/>
          <w:szCs w:val="22"/>
        </w:rPr>
        <w:t>AUCHAN CHINA HEAD OFFICE</w:t>
      </w:r>
      <w:r>
        <w:rPr>
          <w:rFonts w:ascii="Palatino Linotype" w:hAnsi="Palatino Linotype" w:cs="Arial" w:hint="eastAsia"/>
          <w:b/>
          <w:sz w:val="22"/>
          <w:szCs w:val="22"/>
        </w:rPr>
        <w:t xml:space="preserve"> </w:t>
      </w:r>
      <w:r w:rsidR="00E706D7">
        <w:rPr>
          <w:rFonts w:ascii="Palatino Linotype" w:hAnsi="Palatino Linotype" w:cs="Arial" w:hint="eastAsia"/>
          <w:b/>
          <w:sz w:val="22"/>
          <w:szCs w:val="22"/>
        </w:rPr>
        <w:t>（</w:t>
      </w:r>
      <w:r w:rsidR="00E706D7" w:rsidRPr="00366C6C">
        <w:rPr>
          <w:rFonts w:ascii="Palatino Linotype" w:hAnsi="Palatino Linotype" w:cs="Arial" w:hint="eastAsia"/>
          <w:b/>
          <w:color w:val="993366"/>
          <w:sz w:val="22"/>
          <w:szCs w:val="22"/>
        </w:rPr>
        <w:t>欧尚超市</w:t>
      </w:r>
      <w:r w:rsidR="00E706D7">
        <w:rPr>
          <w:rFonts w:ascii="Palatino Linotype" w:hAnsi="Palatino Linotype" w:cs="Arial" w:hint="eastAsia"/>
          <w:b/>
          <w:sz w:val="22"/>
          <w:szCs w:val="22"/>
        </w:rPr>
        <w:t>）</w:t>
      </w:r>
      <w:r>
        <w:rPr>
          <w:rFonts w:ascii="Palatino Linotype" w:hAnsi="Palatino Linotype" w:cs="Arial"/>
          <w:b/>
          <w:sz w:val="22"/>
          <w:szCs w:val="22"/>
        </w:rPr>
        <w:t xml:space="preserve"> </w:t>
      </w:r>
      <w:r w:rsidR="00E706D7">
        <w:rPr>
          <w:rFonts w:ascii="Palatino Linotype" w:hAnsi="Palatino Linotype" w:cs="Arial"/>
          <w:sz w:val="22"/>
          <w:szCs w:val="22"/>
        </w:rPr>
        <w:tab/>
      </w:r>
      <w:r w:rsidR="00E706D7">
        <w:rPr>
          <w:rFonts w:ascii="Palatino Linotype" w:hAnsi="Palatino Linotype" w:cs="Arial"/>
          <w:sz w:val="22"/>
          <w:szCs w:val="22"/>
        </w:rPr>
        <w:tab/>
      </w:r>
      <w:r w:rsidR="00E706D7">
        <w:rPr>
          <w:rFonts w:ascii="Palatino Linotype" w:hAnsi="Palatino Linotype" w:cs="Arial"/>
          <w:sz w:val="22"/>
          <w:szCs w:val="22"/>
        </w:rPr>
        <w:tab/>
      </w:r>
      <w:r w:rsidR="00E706D7">
        <w:rPr>
          <w:rFonts w:ascii="Palatino Linotype" w:hAnsi="Palatino Linotype" w:cs="Arial"/>
          <w:sz w:val="22"/>
          <w:szCs w:val="22"/>
        </w:rPr>
        <w:tab/>
      </w:r>
      <w:r w:rsidR="00E706D7">
        <w:rPr>
          <w:rFonts w:ascii="Palatino Linotype" w:hAnsi="Palatino Linotype" w:cs="Arial"/>
          <w:sz w:val="22"/>
          <w:szCs w:val="22"/>
        </w:rPr>
        <w:tab/>
      </w:r>
      <w:r w:rsidR="00E706D7">
        <w:rPr>
          <w:rFonts w:ascii="Palatino Linotype" w:hAnsi="Palatino Linotype" w:cs="Arial"/>
          <w:sz w:val="22"/>
          <w:szCs w:val="22"/>
        </w:rPr>
        <w:tab/>
      </w:r>
      <w:r>
        <w:rPr>
          <w:rFonts w:ascii="Palatino Linotype" w:hAnsi="Palatino Linotype" w:cs="Arial"/>
          <w:sz w:val="22"/>
          <w:szCs w:val="22"/>
        </w:rPr>
        <w:t>Jul 07 – Jun 10</w:t>
      </w:r>
    </w:p>
    <w:p w14:paraId="57FDCA8C" w14:textId="77777777" w:rsidR="001E5EC8" w:rsidRDefault="001E5EC8">
      <w:pPr>
        <w:rPr>
          <w:rFonts w:ascii="Palatino Linotype" w:hAnsi="Palatino Linotype" w:cs="Arial"/>
          <w:b/>
          <w:bCs/>
          <w:sz w:val="22"/>
          <w:szCs w:val="22"/>
        </w:rPr>
      </w:pPr>
      <w:r>
        <w:rPr>
          <w:rFonts w:ascii="Palatino Linotype" w:hAnsi="Palatino Linotype" w:cs="Arial"/>
          <w:b/>
          <w:bCs/>
          <w:sz w:val="22"/>
          <w:szCs w:val="22"/>
        </w:rPr>
        <w:t>Senior Accountant</w:t>
      </w:r>
      <w:r>
        <w:rPr>
          <w:rFonts w:ascii="Palatino Linotype" w:hAnsi="Palatino Linotype" w:cs="Arial"/>
          <w:bCs/>
          <w:sz w:val="22"/>
          <w:szCs w:val="22"/>
        </w:rPr>
        <w:tab/>
      </w:r>
      <w:r>
        <w:rPr>
          <w:rFonts w:ascii="Palatino Linotype" w:hAnsi="Palatino Linotype" w:cs="Arial"/>
          <w:bCs/>
          <w:sz w:val="22"/>
          <w:szCs w:val="22"/>
        </w:rPr>
        <w:tab/>
      </w:r>
      <w:r>
        <w:rPr>
          <w:rFonts w:ascii="Palatino Linotype" w:hAnsi="Palatino Linotype" w:cs="Arial"/>
          <w:bCs/>
          <w:sz w:val="22"/>
          <w:szCs w:val="22"/>
        </w:rPr>
        <w:tab/>
      </w:r>
      <w:r>
        <w:rPr>
          <w:rFonts w:ascii="Palatino Linotype" w:hAnsi="Palatino Linotype" w:cs="Arial"/>
          <w:bCs/>
          <w:sz w:val="22"/>
          <w:szCs w:val="22"/>
        </w:rPr>
        <w:tab/>
      </w:r>
      <w:r>
        <w:rPr>
          <w:rFonts w:ascii="Palatino Linotype" w:hAnsi="Palatino Linotype" w:cs="Arial" w:hint="eastAsia"/>
          <w:bCs/>
          <w:sz w:val="22"/>
          <w:szCs w:val="22"/>
        </w:rPr>
        <w:t xml:space="preserve">   </w:t>
      </w:r>
      <w:r>
        <w:rPr>
          <w:rFonts w:ascii="Palatino Linotype" w:hAnsi="Palatino Linotype" w:cs="Arial"/>
          <w:bCs/>
          <w:sz w:val="22"/>
          <w:szCs w:val="22"/>
        </w:rPr>
        <w:tab/>
      </w:r>
      <w:r>
        <w:rPr>
          <w:rFonts w:ascii="Palatino Linotype" w:hAnsi="Palatino Linotype" w:cs="Arial"/>
          <w:bCs/>
          <w:sz w:val="22"/>
          <w:szCs w:val="22"/>
        </w:rPr>
        <w:tab/>
      </w:r>
      <w:r>
        <w:rPr>
          <w:rFonts w:ascii="Palatino Linotype" w:hAnsi="Palatino Linotype" w:cs="Arial"/>
          <w:bCs/>
          <w:sz w:val="22"/>
          <w:szCs w:val="22"/>
        </w:rPr>
        <w:tab/>
      </w:r>
      <w:r>
        <w:rPr>
          <w:rFonts w:ascii="Palatino Linotype" w:hAnsi="Palatino Linotype" w:cs="Arial"/>
          <w:bCs/>
          <w:sz w:val="22"/>
          <w:szCs w:val="22"/>
        </w:rPr>
        <w:tab/>
      </w:r>
      <w:r>
        <w:rPr>
          <w:rFonts w:ascii="Palatino Linotype" w:hAnsi="Palatino Linotype" w:cs="Arial"/>
          <w:bCs/>
          <w:sz w:val="22"/>
          <w:szCs w:val="22"/>
        </w:rPr>
        <w:tab/>
      </w:r>
      <w:r>
        <w:rPr>
          <w:rFonts w:ascii="Palatino Linotype" w:hAnsi="Palatino Linotype" w:cs="Arial"/>
          <w:bCs/>
          <w:sz w:val="22"/>
          <w:szCs w:val="22"/>
        </w:rPr>
        <w:tab/>
        <w:t xml:space="preserve">  </w:t>
      </w:r>
      <w:r>
        <w:rPr>
          <w:rFonts w:ascii="Palatino Linotype" w:hAnsi="Palatino Linotype" w:cs="Arial"/>
          <w:bCs/>
          <w:sz w:val="22"/>
          <w:szCs w:val="22"/>
        </w:rPr>
        <w:tab/>
      </w:r>
      <w:r>
        <w:rPr>
          <w:rFonts w:ascii="Palatino Linotype" w:hAnsi="Palatino Linotype" w:cs="Arial"/>
          <w:bCs/>
          <w:sz w:val="22"/>
          <w:szCs w:val="22"/>
        </w:rPr>
        <w:tab/>
      </w:r>
      <w:r>
        <w:rPr>
          <w:rFonts w:ascii="Palatino Linotype" w:hAnsi="Palatino Linotype" w:cs="Arial" w:hint="eastAsia"/>
          <w:bCs/>
          <w:sz w:val="22"/>
          <w:szCs w:val="22"/>
        </w:rPr>
        <w:t xml:space="preserve"> </w:t>
      </w:r>
      <w:r w:rsidR="00006559">
        <w:rPr>
          <w:rFonts w:ascii="Palatino Linotype" w:hAnsi="Palatino Linotype" w:cs="Arial" w:hint="eastAsia"/>
          <w:bCs/>
          <w:sz w:val="22"/>
          <w:szCs w:val="22"/>
        </w:rPr>
        <w:t xml:space="preserve">    </w:t>
      </w:r>
      <w:r w:rsidR="00CB06F6">
        <w:rPr>
          <w:rFonts w:ascii="Palatino Linotype" w:hAnsi="Palatino Linotype" w:cs="Arial"/>
          <w:bCs/>
          <w:sz w:val="22"/>
          <w:szCs w:val="22"/>
        </w:rPr>
        <w:t>Jul 0</w:t>
      </w:r>
      <w:r w:rsidR="00CB06F6">
        <w:rPr>
          <w:rFonts w:ascii="Palatino Linotype" w:hAnsi="Palatino Linotype" w:cs="Arial" w:hint="eastAsia"/>
          <w:bCs/>
          <w:sz w:val="22"/>
          <w:szCs w:val="22"/>
        </w:rPr>
        <w:t>9</w:t>
      </w:r>
      <w:r>
        <w:rPr>
          <w:rFonts w:ascii="Palatino Linotype" w:hAnsi="Palatino Linotype" w:cs="Arial"/>
          <w:bCs/>
          <w:sz w:val="22"/>
          <w:szCs w:val="22"/>
        </w:rPr>
        <w:t xml:space="preserve"> – Jun 10</w:t>
      </w:r>
    </w:p>
    <w:p w14:paraId="3E5033C7" w14:textId="77777777" w:rsidR="001E5EC8" w:rsidRDefault="001E5EC8">
      <w:pPr>
        <w:numPr>
          <w:ilvl w:val="0"/>
          <w:numId w:val="8"/>
        </w:numPr>
        <w:rPr>
          <w:rFonts w:ascii="Palatino Linotype" w:hAnsi="Palatino Linotype" w:cs="Arial"/>
          <w:b/>
          <w:bCs/>
          <w:sz w:val="22"/>
          <w:szCs w:val="22"/>
        </w:rPr>
      </w:pPr>
      <w:r>
        <w:rPr>
          <w:rFonts w:ascii="Palatino Linotype" w:hAnsi="Palatino Linotype" w:cs="Arial"/>
          <w:sz w:val="22"/>
          <w:szCs w:val="22"/>
        </w:rPr>
        <w:t>Responsible for finance month-ending and year-ending closure and smooth</w:t>
      </w:r>
      <w:r>
        <w:rPr>
          <w:rFonts w:ascii="Palatino Linotype" w:hAnsi="Palatino Linotype" w:cs="Arial" w:hint="eastAsia"/>
          <w:sz w:val="22"/>
          <w:szCs w:val="22"/>
        </w:rPr>
        <w:t>ing</w:t>
      </w:r>
      <w:r>
        <w:rPr>
          <w:rFonts w:ascii="Palatino Linotype" w:hAnsi="Palatino Linotype" w:cs="Arial"/>
          <w:sz w:val="22"/>
          <w:szCs w:val="22"/>
        </w:rPr>
        <w:t xml:space="preserve"> the closing process</w:t>
      </w:r>
    </w:p>
    <w:p w14:paraId="25DF27BF" w14:textId="77777777" w:rsidR="001E5EC8" w:rsidRDefault="001E5EC8">
      <w:pPr>
        <w:numPr>
          <w:ilvl w:val="0"/>
          <w:numId w:val="8"/>
        </w:numPr>
        <w:rPr>
          <w:rFonts w:ascii="Palatino Linotype" w:hAnsi="Palatino Linotype" w:cs="Arial"/>
          <w:b/>
          <w:bCs/>
          <w:sz w:val="22"/>
          <w:szCs w:val="22"/>
        </w:rPr>
      </w:pPr>
      <w:r>
        <w:rPr>
          <w:rFonts w:ascii="Palatino Linotype" w:hAnsi="Palatino Linotype" w:cs="Arial"/>
          <w:sz w:val="22"/>
          <w:szCs w:val="22"/>
        </w:rPr>
        <w:t>Establish and maintain the journal entries to ensure that the General Ledger is accurate and complete</w:t>
      </w:r>
    </w:p>
    <w:p w14:paraId="7D0484AD" w14:textId="77777777" w:rsidR="001E5EC8" w:rsidRDefault="001E5EC8">
      <w:pPr>
        <w:numPr>
          <w:ilvl w:val="0"/>
          <w:numId w:val="8"/>
        </w:numPr>
        <w:rPr>
          <w:rFonts w:ascii="Palatino Linotype" w:hAnsi="Palatino Linotype" w:cs="Arial"/>
          <w:sz w:val="22"/>
          <w:szCs w:val="22"/>
        </w:rPr>
      </w:pPr>
      <w:r>
        <w:rPr>
          <w:rFonts w:ascii="Palatino Linotype" w:hAnsi="Palatino Linotype" w:cs="Arial" w:hint="eastAsia"/>
          <w:sz w:val="22"/>
          <w:szCs w:val="22"/>
        </w:rPr>
        <w:t>Review</w:t>
      </w:r>
      <w:r>
        <w:rPr>
          <w:rFonts w:ascii="Palatino Linotype" w:hAnsi="Palatino Linotype" w:cs="Arial"/>
          <w:sz w:val="22"/>
          <w:szCs w:val="22"/>
        </w:rPr>
        <w:t xml:space="preserve"> revenue, expense, payroll entries, invoices, and other accounting documents between headquarter and subsidiaries to ensure the expense is accurate and reasonable</w:t>
      </w:r>
    </w:p>
    <w:p w14:paraId="3162ED31" w14:textId="77777777" w:rsidR="001E5EC8" w:rsidRDefault="001E5EC8">
      <w:pPr>
        <w:numPr>
          <w:ilvl w:val="0"/>
          <w:numId w:val="8"/>
        </w:numPr>
        <w:rPr>
          <w:rFonts w:ascii="Palatino Linotype" w:hAnsi="Palatino Linotype" w:cs="Arial"/>
          <w:sz w:val="22"/>
          <w:szCs w:val="22"/>
        </w:rPr>
      </w:pPr>
      <w:r>
        <w:rPr>
          <w:rFonts w:ascii="Palatino Linotype" w:hAnsi="Palatino Linotype" w:cs="Arial" w:hint="eastAsia"/>
          <w:sz w:val="22"/>
          <w:szCs w:val="22"/>
        </w:rPr>
        <w:t>Support internal and annual statutory audit</w:t>
      </w:r>
      <w:r>
        <w:rPr>
          <w:rFonts w:ascii="Palatino Linotype" w:hAnsi="Palatino Linotype" w:cs="Arial"/>
          <w:sz w:val="22"/>
          <w:szCs w:val="22"/>
        </w:rPr>
        <w:t xml:space="preserve"> and actions for remediation afterwards</w:t>
      </w:r>
    </w:p>
    <w:p w14:paraId="3B322C85" w14:textId="77777777" w:rsidR="001E5EC8" w:rsidRDefault="001E5EC8">
      <w:pPr>
        <w:numPr>
          <w:ilvl w:val="0"/>
          <w:numId w:val="8"/>
        </w:numPr>
        <w:rPr>
          <w:rFonts w:ascii="Palatino Linotype" w:hAnsi="Palatino Linotype" w:cs="Arial"/>
          <w:sz w:val="22"/>
          <w:szCs w:val="22"/>
        </w:rPr>
      </w:pPr>
      <w:r>
        <w:rPr>
          <w:rFonts w:ascii="Palatino Linotype" w:hAnsi="Palatino Linotype" w:cs="Arial" w:hint="eastAsia"/>
          <w:sz w:val="22"/>
          <w:szCs w:val="22"/>
        </w:rPr>
        <w:t xml:space="preserve">Summary prepaid cards data from all 35 stores of Auchan </w:t>
      </w:r>
      <w:smartTag w:uri="urn:schemas-microsoft-com:office:smarttags" w:element="country-region">
        <w:smartTag w:uri="urn:schemas-microsoft-com:office:smarttags" w:element="place">
          <w:r>
            <w:rPr>
              <w:rFonts w:ascii="Palatino Linotype" w:hAnsi="Palatino Linotype" w:cs="Arial" w:hint="eastAsia"/>
              <w:sz w:val="22"/>
              <w:szCs w:val="22"/>
            </w:rPr>
            <w:t>China</w:t>
          </w:r>
        </w:smartTag>
      </w:smartTag>
      <w:r>
        <w:rPr>
          <w:rFonts w:ascii="Palatino Linotype" w:hAnsi="Palatino Linotype" w:cs="Arial" w:hint="eastAsia"/>
          <w:sz w:val="22"/>
          <w:szCs w:val="22"/>
        </w:rPr>
        <w:t xml:space="preserve"> and provide the </w:t>
      </w:r>
      <w:r>
        <w:rPr>
          <w:rFonts w:ascii="Palatino Linotype" w:hAnsi="Palatino Linotype" w:cs="Arial"/>
          <w:sz w:val="22"/>
          <w:szCs w:val="22"/>
        </w:rPr>
        <w:t>analysis report on monthly basis</w:t>
      </w:r>
    </w:p>
    <w:p w14:paraId="0EE2BB3E" w14:textId="77777777" w:rsidR="001E5EC8" w:rsidRPr="00E706D7" w:rsidRDefault="00E706D7">
      <w:pPr>
        <w:rPr>
          <w:rFonts w:ascii="Palatino Linotype" w:hAnsi="Palatino Linotype" w:cs="Arial" w:hint="eastAsia"/>
          <w:b/>
          <w:color w:val="993366"/>
          <w:sz w:val="22"/>
          <w:szCs w:val="22"/>
        </w:rPr>
      </w:pPr>
      <w:r>
        <w:rPr>
          <w:rFonts w:ascii="Palatino Linotype" w:hAnsi="Palatino Linotype" w:cs="Arial" w:hint="eastAsia"/>
          <w:b/>
          <w:sz w:val="22"/>
          <w:szCs w:val="22"/>
        </w:rPr>
        <w:t>上</w:t>
      </w:r>
      <w:r w:rsidRPr="00E706D7">
        <w:rPr>
          <w:rFonts w:ascii="Palatino Linotype" w:hAnsi="Palatino Linotype" w:cs="Arial" w:hint="eastAsia"/>
          <w:b/>
          <w:color w:val="993366"/>
          <w:sz w:val="22"/>
          <w:szCs w:val="22"/>
        </w:rPr>
        <w:t>级。</w:t>
      </w:r>
      <w:r w:rsidRPr="00E706D7">
        <w:rPr>
          <w:rFonts w:ascii="Palatino Linotype" w:hAnsi="Palatino Linotype" w:cs="Arial"/>
          <w:b/>
          <w:color w:val="993366"/>
          <w:sz w:val="22"/>
          <w:szCs w:val="22"/>
        </w:rPr>
        <w:t>A</w:t>
      </w:r>
      <w:r w:rsidRPr="00E706D7">
        <w:rPr>
          <w:rFonts w:ascii="Palatino Linotype" w:hAnsi="Palatino Linotype" w:cs="Arial" w:hint="eastAsia"/>
          <w:b/>
          <w:color w:val="993366"/>
          <w:sz w:val="22"/>
          <w:szCs w:val="22"/>
        </w:rPr>
        <w:t>ccountant mgr</w:t>
      </w:r>
    </w:p>
    <w:p w14:paraId="2B35F398" w14:textId="77777777" w:rsidR="00E706D7" w:rsidRPr="00E706D7" w:rsidRDefault="00E706D7">
      <w:pPr>
        <w:rPr>
          <w:rFonts w:ascii="Palatino Linotype" w:hAnsi="Palatino Linotype" w:cs="Arial" w:hint="eastAsia"/>
          <w:b/>
          <w:color w:val="993366"/>
          <w:sz w:val="22"/>
          <w:szCs w:val="22"/>
        </w:rPr>
      </w:pPr>
      <w:r w:rsidRPr="00E706D7">
        <w:rPr>
          <w:rFonts w:ascii="Palatino Linotype" w:hAnsi="Palatino Linotype" w:cs="Arial" w:hint="eastAsia"/>
          <w:b/>
          <w:color w:val="993366"/>
          <w:sz w:val="22"/>
          <w:szCs w:val="22"/>
        </w:rPr>
        <w:t>下属：</w:t>
      </w:r>
      <w:r w:rsidRPr="00E706D7">
        <w:rPr>
          <w:rFonts w:ascii="Palatino Linotype" w:hAnsi="Palatino Linotype" w:cs="Arial" w:hint="eastAsia"/>
          <w:b/>
          <w:color w:val="993366"/>
          <w:sz w:val="22"/>
          <w:szCs w:val="22"/>
        </w:rPr>
        <w:t>2</w:t>
      </w:r>
      <w:r w:rsidRPr="00E706D7">
        <w:rPr>
          <w:rFonts w:ascii="Palatino Linotype" w:hAnsi="Palatino Linotype" w:cs="Arial" w:hint="eastAsia"/>
          <w:b/>
          <w:color w:val="993366"/>
          <w:sz w:val="22"/>
          <w:szCs w:val="22"/>
        </w:rPr>
        <w:t>个人</w:t>
      </w:r>
    </w:p>
    <w:p w14:paraId="4FCEDF4A" w14:textId="77777777" w:rsidR="001E5EC8" w:rsidRDefault="001E5EC8">
      <w:pPr>
        <w:rPr>
          <w:rFonts w:ascii="Palatino Linotype" w:hAnsi="Palatino Linotype" w:cs="Arial"/>
          <w:sz w:val="22"/>
          <w:szCs w:val="22"/>
        </w:rPr>
      </w:pPr>
      <w:r>
        <w:rPr>
          <w:rFonts w:ascii="Palatino Linotype" w:hAnsi="Palatino Linotype" w:cs="Arial"/>
          <w:b/>
          <w:sz w:val="22"/>
          <w:szCs w:val="22"/>
        </w:rPr>
        <w:t>Expense Accountant</w:t>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hint="eastAsia"/>
          <w:sz w:val="22"/>
          <w:szCs w:val="22"/>
        </w:rPr>
        <w:t xml:space="preserve">    </w:t>
      </w:r>
      <w:r>
        <w:rPr>
          <w:rFonts w:ascii="Palatino Linotype" w:hAnsi="Palatino Linotype" w:cs="Arial"/>
          <w:sz w:val="22"/>
          <w:szCs w:val="22"/>
        </w:rPr>
        <w:t>May 08 – Jul 09</w:t>
      </w:r>
    </w:p>
    <w:p w14:paraId="4E590840" w14:textId="77777777" w:rsidR="001E5EC8" w:rsidRDefault="001E5EC8">
      <w:pPr>
        <w:numPr>
          <w:ilvl w:val="0"/>
          <w:numId w:val="9"/>
        </w:numPr>
        <w:rPr>
          <w:rFonts w:ascii="Palatino Linotype" w:hAnsi="Palatino Linotype" w:cs="Arial"/>
          <w:sz w:val="22"/>
          <w:szCs w:val="22"/>
        </w:rPr>
      </w:pPr>
      <w:r>
        <w:rPr>
          <w:rFonts w:ascii="Palatino Linotype" w:hAnsi="Palatino Linotype" w:cs="Arial"/>
          <w:sz w:val="22"/>
          <w:szCs w:val="22"/>
        </w:rPr>
        <w:t xml:space="preserve">Review </w:t>
      </w:r>
      <w:r>
        <w:rPr>
          <w:rFonts w:ascii="Palatino Linotype" w:hAnsi="Palatino Linotype" w:cs="Arial" w:hint="eastAsia"/>
          <w:sz w:val="22"/>
          <w:szCs w:val="22"/>
        </w:rPr>
        <w:t xml:space="preserve">PEC Salary and other </w:t>
      </w:r>
      <w:r>
        <w:rPr>
          <w:rFonts w:ascii="Palatino Linotype" w:hAnsi="Palatino Linotype" w:cs="Arial"/>
          <w:sz w:val="22"/>
          <w:szCs w:val="22"/>
        </w:rPr>
        <w:t>expense of head office</w:t>
      </w:r>
    </w:p>
    <w:p w14:paraId="489E6E72" w14:textId="77777777" w:rsidR="001E5EC8" w:rsidRDefault="001E5EC8">
      <w:pPr>
        <w:numPr>
          <w:ilvl w:val="0"/>
          <w:numId w:val="9"/>
        </w:numPr>
        <w:rPr>
          <w:rFonts w:ascii="Palatino Linotype" w:hAnsi="Palatino Linotype" w:cs="Arial"/>
          <w:sz w:val="22"/>
          <w:szCs w:val="22"/>
        </w:rPr>
      </w:pPr>
      <w:r>
        <w:rPr>
          <w:rFonts w:ascii="Palatino Linotype" w:hAnsi="Palatino Linotype" w:cs="Arial"/>
          <w:sz w:val="22"/>
          <w:szCs w:val="22"/>
        </w:rPr>
        <w:t>Review</w:t>
      </w:r>
      <w:r>
        <w:rPr>
          <w:rFonts w:ascii="Palatino Linotype" w:hAnsi="Palatino Linotype" w:cs="Arial" w:hint="eastAsia"/>
          <w:sz w:val="22"/>
          <w:szCs w:val="22"/>
        </w:rPr>
        <w:t xml:space="preserve"> and analyze</w:t>
      </w:r>
      <w:r>
        <w:rPr>
          <w:rFonts w:ascii="Palatino Linotype" w:hAnsi="Palatino Linotype" w:cs="Arial"/>
          <w:sz w:val="22"/>
          <w:szCs w:val="22"/>
        </w:rPr>
        <w:t xml:space="preserve"> </w:t>
      </w:r>
      <w:r>
        <w:rPr>
          <w:rFonts w:ascii="Palatino Linotype" w:hAnsi="Palatino Linotype" w:cs="Arial" w:hint="eastAsia"/>
          <w:sz w:val="22"/>
          <w:szCs w:val="22"/>
        </w:rPr>
        <w:t>balance sheet</w:t>
      </w:r>
      <w:r>
        <w:rPr>
          <w:rFonts w:ascii="Palatino Linotype" w:hAnsi="Palatino Linotype" w:cs="Arial"/>
          <w:sz w:val="22"/>
          <w:szCs w:val="22"/>
        </w:rPr>
        <w:t xml:space="preserve"> and </w:t>
      </w:r>
      <w:r>
        <w:rPr>
          <w:rFonts w:ascii="Palatino Linotype" w:hAnsi="Palatino Linotype" w:cs="Arial" w:hint="eastAsia"/>
          <w:sz w:val="22"/>
          <w:szCs w:val="22"/>
        </w:rPr>
        <w:t>P&amp;L</w:t>
      </w:r>
      <w:r>
        <w:rPr>
          <w:rFonts w:ascii="Palatino Linotype" w:hAnsi="Palatino Linotype" w:cs="Arial"/>
          <w:sz w:val="22"/>
          <w:szCs w:val="22"/>
        </w:rPr>
        <w:t xml:space="preserve"> account</w:t>
      </w:r>
      <w:r>
        <w:rPr>
          <w:rFonts w:ascii="Palatino Linotype" w:hAnsi="Palatino Linotype" w:cs="Arial" w:hint="eastAsia"/>
          <w:sz w:val="22"/>
          <w:szCs w:val="22"/>
        </w:rPr>
        <w:t xml:space="preserve"> </w:t>
      </w:r>
      <w:r>
        <w:rPr>
          <w:rFonts w:ascii="Palatino Linotype" w:hAnsi="Palatino Linotype" w:cs="Arial"/>
          <w:sz w:val="22"/>
          <w:szCs w:val="22"/>
        </w:rPr>
        <w:t>and take follow up actions</w:t>
      </w:r>
    </w:p>
    <w:p w14:paraId="00FFD42C" w14:textId="77777777" w:rsidR="001E5EC8" w:rsidRDefault="001E5EC8">
      <w:pPr>
        <w:numPr>
          <w:ilvl w:val="0"/>
          <w:numId w:val="9"/>
        </w:numPr>
        <w:rPr>
          <w:rFonts w:ascii="Palatino Linotype" w:hAnsi="Palatino Linotype" w:cs="Arial"/>
          <w:sz w:val="22"/>
          <w:szCs w:val="22"/>
        </w:rPr>
      </w:pPr>
      <w:r>
        <w:rPr>
          <w:rFonts w:ascii="Palatino Linotype" w:hAnsi="Palatino Linotype" w:cs="Arial" w:hint="eastAsia"/>
          <w:sz w:val="22"/>
          <w:szCs w:val="22"/>
        </w:rPr>
        <w:t>Analysis m</w:t>
      </w:r>
      <w:r>
        <w:rPr>
          <w:rFonts w:ascii="Palatino Linotype" w:hAnsi="Palatino Linotype" w:cs="Arial"/>
          <w:sz w:val="22"/>
          <w:szCs w:val="22"/>
        </w:rPr>
        <w:t xml:space="preserve">onthly </w:t>
      </w:r>
      <w:r>
        <w:rPr>
          <w:rFonts w:ascii="Palatino Linotype" w:hAnsi="Palatino Linotype" w:cs="Arial" w:hint="eastAsia"/>
          <w:sz w:val="22"/>
          <w:szCs w:val="22"/>
        </w:rPr>
        <w:t>e</w:t>
      </w:r>
      <w:r>
        <w:rPr>
          <w:rFonts w:ascii="Palatino Linotype" w:hAnsi="Palatino Linotype" w:cs="Arial"/>
          <w:sz w:val="22"/>
          <w:szCs w:val="22"/>
        </w:rPr>
        <w:t xml:space="preserve">xpense </w:t>
      </w:r>
      <w:r>
        <w:rPr>
          <w:rFonts w:ascii="Palatino Linotype" w:hAnsi="Palatino Linotype" w:cs="Arial" w:hint="eastAsia"/>
          <w:sz w:val="22"/>
          <w:szCs w:val="22"/>
        </w:rPr>
        <w:t>and</w:t>
      </w:r>
      <w:r>
        <w:rPr>
          <w:rFonts w:ascii="Palatino Linotype" w:hAnsi="Palatino Linotype" w:cs="Arial"/>
          <w:sz w:val="22"/>
          <w:szCs w:val="22"/>
        </w:rPr>
        <w:t xml:space="preserve"> find out the reason behind if big deviation</w:t>
      </w:r>
      <w:r>
        <w:rPr>
          <w:rFonts w:ascii="Palatino Linotype" w:hAnsi="Palatino Linotype" w:cs="Arial" w:hint="eastAsia"/>
          <w:sz w:val="22"/>
          <w:szCs w:val="22"/>
        </w:rPr>
        <w:t xml:space="preserve"> from </w:t>
      </w:r>
      <w:r>
        <w:rPr>
          <w:rFonts w:ascii="Palatino Linotype" w:hAnsi="Palatino Linotype" w:cs="Arial"/>
          <w:sz w:val="22"/>
          <w:szCs w:val="22"/>
        </w:rPr>
        <w:t xml:space="preserve">the </w:t>
      </w:r>
      <w:r>
        <w:rPr>
          <w:rFonts w:ascii="Palatino Linotype" w:hAnsi="Palatino Linotype" w:cs="Arial" w:hint="eastAsia"/>
          <w:sz w:val="22"/>
          <w:szCs w:val="22"/>
        </w:rPr>
        <w:t>budget</w:t>
      </w:r>
    </w:p>
    <w:p w14:paraId="717B5DC5" w14:textId="77777777" w:rsidR="001E5EC8" w:rsidRDefault="001E5EC8">
      <w:pPr>
        <w:numPr>
          <w:ilvl w:val="0"/>
          <w:numId w:val="9"/>
        </w:numPr>
        <w:rPr>
          <w:rFonts w:ascii="Palatino Linotype" w:hAnsi="Palatino Linotype" w:cs="Arial" w:hint="eastAsia"/>
          <w:sz w:val="22"/>
          <w:szCs w:val="22"/>
        </w:rPr>
      </w:pPr>
      <w:r>
        <w:rPr>
          <w:rFonts w:ascii="Palatino Linotype" w:hAnsi="Palatino Linotype" w:cs="Arial"/>
          <w:sz w:val="22"/>
          <w:szCs w:val="22"/>
        </w:rPr>
        <w:t>Prepare various internal/external reports</w:t>
      </w:r>
      <w:r>
        <w:rPr>
          <w:rFonts w:ascii="Palatino Linotype" w:hAnsi="Palatino Linotype" w:cs="Arial" w:hint="eastAsia"/>
          <w:sz w:val="22"/>
          <w:szCs w:val="22"/>
        </w:rPr>
        <w:t xml:space="preserve"> and other local statements</w:t>
      </w:r>
      <w:r>
        <w:rPr>
          <w:rFonts w:ascii="Palatino Linotype" w:hAnsi="Palatino Linotype" w:cs="Arial"/>
          <w:sz w:val="22"/>
          <w:szCs w:val="22"/>
        </w:rPr>
        <w:t xml:space="preserve"> required by </w:t>
      </w:r>
      <w:r>
        <w:rPr>
          <w:rFonts w:ascii="Palatino Linotype" w:hAnsi="Palatino Linotype" w:cs="Arial" w:hint="eastAsia"/>
          <w:sz w:val="22"/>
          <w:szCs w:val="22"/>
        </w:rPr>
        <w:t>c</w:t>
      </w:r>
      <w:r>
        <w:rPr>
          <w:rFonts w:ascii="Palatino Linotype" w:hAnsi="Palatino Linotype" w:cs="Arial"/>
          <w:sz w:val="22"/>
          <w:szCs w:val="22"/>
        </w:rPr>
        <w:t>orporate or government</w:t>
      </w:r>
    </w:p>
    <w:p w14:paraId="24C93AD7" w14:textId="77777777" w:rsidR="001E5EC8" w:rsidRDefault="001E5EC8">
      <w:pPr>
        <w:rPr>
          <w:rFonts w:ascii="Palatino Linotype" w:hAnsi="Palatino Linotype" w:cs="Arial" w:hint="eastAsia"/>
          <w:b/>
          <w:sz w:val="22"/>
          <w:szCs w:val="22"/>
        </w:rPr>
      </w:pPr>
    </w:p>
    <w:p w14:paraId="56E31B40" w14:textId="77777777" w:rsidR="001E5EC8" w:rsidRDefault="001E5EC8">
      <w:pPr>
        <w:rPr>
          <w:rFonts w:ascii="Palatino Linotype" w:hAnsi="Palatino Linotype" w:cs="Arial"/>
          <w:sz w:val="22"/>
          <w:szCs w:val="22"/>
        </w:rPr>
      </w:pPr>
      <w:r>
        <w:rPr>
          <w:rFonts w:ascii="Palatino Linotype" w:hAnsi="Palatino Linotype" w:cs="Arial"/>
          <w:b/>
          <w:sz w:val="22"/>
          <w:szCs w:val="22"/>
        </w:rPr>
        <w:t>GL Accountant</w:t>
      </w:r>
      <w:r>
        <w:rPr>
          <w:rFonts w:ascii="Palatino Linotype" w:hAnsi="Palatino Linotype" w:cs="Arial"/>
          <w:sz w:val="22"/>
          <w:szCs w:val="22"/>
        </w:rPr>
        <w:t xml:space="preserve"> </w:t>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t>Jul 07 – May 08</w:t>
      </w:r>
    </w:p>
    <w:p w14:paraId="61995B96" w14:textId="77777777" w:rsidR="001E5EC8" w:rsidRDefault="001E5EC8">
      <w:pPr>
        <w:numPr>
          <w:ilvl w:val="0"/>
          <w:numId w:val="10"/>
        </w:numPr>
        <w:rPr>
          <w:rFonts w:ascii="Palatino Linotype" w:hAnsi="Palatino Linotype" w:cs="Arial" w:hint="eastAsia"/>
          <w:b/>
          <w:bCs/>
          <w:sz w:val="22"/>
          <w:szCs w:val="22"/>
        </w:rPr>
      </w:pPr>
      <w:r>
        <w:rPr>
          <w:rFonts w:ascii="Palatino Linotype" w:hAnsi="Palatino Linotype" w:cs="Arial" w:hint="eastAsia"/>
          <w:bCs/>
          <w:sz w:val="22"/>
          <w:szCs w:val="22"/>
        </w:rPr>
        <w:t xml:space="preserve">Responsible for journal entries of 14 real estate </w:t>
      </w:r>
      <w:r>
        <w:rPr>
          <w:rFonts w:ascii="Palatino Linotype" w:hAnsi="Palatino Linotype" w:cs="Arial"/>
          <w:bCs/>
          <w:sz w:val="22"/>
          <w:szCs w:val="22"/>
        </w:rPr>
        <w:t>management compan</w:t>
      </w:r>
      <w:r>
        <w:rPr>
          <w:rFonts w:ascii="Palatino Linotype" w:hAnsi="Palatino Linotype" w:cs="Arial" w:hint="eastAsia"/>
          <w:bCs/>
          <w:sz w:val="22"/>
          <w:szCs w:val="22"/>
        </w:rPr>
        <w:t>ies</w:t>
      </w:r>
      <w:r>
        <w:rPr>
          <w:rFonts w:ascii="Palatino Linotype" w:hAnsi="Palatino Linotype" w:cs="Arial"/>
          <w:bCs/>
          <w:sz w:val="22"/>
          <w:szCs w:val="22"/>
        </w:rPr>
        <w:t xml:space="preserve"> of Auchan China</w:t>
      </w:r>
      <w:r>
        <w:rPr>
          <w:rFonts w:ascii="Palatino Linotype" w:hAnsi="Palatino Linotype" w:cs="Arial" w:hint="eastAsia"/>
          <w:bCs/>
          <w:sz w:val="22"/>
          <w:szCs w:val="22"/>
        </w:rPr>
        <w:t xml:space="preserve"> (IMM)</w:t>
      </w:r>
    </w:p>
    <w:p w14:paraId="535B7490" w14:textId="77777777" w:rsidR="001E5EC8" w:rsidRDefault="001E5EC8">
      <w:pPr>
        <w:numPr>
          <w:ilvl w:val="0"/>
          <w:numId w:val="10"/>
        </w:numPr>
        <w:rPr>
          <w:rFonts w:ascii="Palatino Linotype" w:hAnsi="Palatino Linotype" w:cs="Arial" w:hint="eastAsia"/>
          <w:bCs/>
          <w:sz w:val="22"/>
          <w:szCs w:val="22"/>
        </w:rPr>
      </w:pPr>
      <w:r>
        <w:rPr>
          <w:rFonts w:ascii="Palatino Linotype" w:hAnsi="Palatino Linotype" w:cs="Arial"/>
          <w:bCs/>
          <w:sz w:val="22"/>
          <w:szCs w:val="22"/>
        </w:rPr>
        <w:t xml:space="preserve">Prepare </w:t>
      </w:r>
      <w:r>
        <w:rPr>
          <w:rFonts w:ascii="Palatino Linotype" w:hAnsi="Palatino Linotype" w:cs="Arial" w:hint="eastAsia"/>
          <w:bCs/>
          <w:sz w:val="22"/>
          <w:szCs w:val="22"/>
        </w:rPr>
        <w:t>B/S, P&amp;L, PT report independently on month basis</w:t>
      </w:r>
    </w:p>
    <w:p w14:paraId="7693A7CE" w14:textId="77777777" w:rsidR="001E5EC8" w:rsidRDefault="001E5EC8">
      <w:pPr>
        <w:numPr>
          <w:ilvl w:val="0"/>
          <w:numId w:val="10"/>
        </w:numPr>
        <w:rPr>
          <w:rFonts w:ascii="Palatino Linotype" w:hAnsi="Palatino Linotype" w:cs="Arial" w:hint="eastAsia"/>
          <w:b/>
          <w:bCs/>
          <w:sz w:val="22"/>
          <w:szCs w:val="22"/>
        </w:rPr>
      </w:pPr>
      <w:r>
        <w:rPr>
          <w:rFonts w:ascii="Palatino Linotype" w:hAnsi="Palatino Linotype" w:cs="Arial" w:hint="eastAsia"/>
          <w:bCs/>
          <w:sz w:val="22"/>
          <w:szCs w:val="22"/>
        </w:rPr>
        <w:t>Provide account analysis of rental and deposit income and report to CFO of IMM.</w:t>
      </w:r>
    </w:p>
    <w:p w14:paraId="19996E78" w14:textId="77777777" w:rsidR="001E5EC8" w:rsidRDefault="001E5EC8">
      <w:pPr>
        <w:numPr>
          <w:ilvl w:val="0"/>
          <w:numId w:val="10"/>
        </w:numPr>
        <w:rPr>
          <w:rFonts w:ascii="Palatino Linotype" w:hAnsi="Palatino Linotype" w:cs="Arial" w:hint="eastAsia"/>
          <w:bCs/>
          <w:sz w:val="22"/>
          <w:szCs w:val="22"/>
        </w:rPr>
      </w:pPr>
      <w:r>
        <w:rPr>
          <w:rFonts w:ascii="Palatino Linotype" w:hAnsi="Palatino Linotype" w:cs="Arial"/>
          <w:bCs/>
          <w:sz w:val="22"/>
          <w:szCs w:val="22"/>
        </w:rPr>
        <w:t xml:space="preserve">Make monthly tax declaration and report to Tax Bureau correctly and timely to </w:t>
      </w:r>
      <w:r>
        <w:rPr>
          <w:rFonts w:ascii="Palatino Linotype" w:hAnsi="Palatino Linotype" w:cs="Arial" w:hint="eastAsia"/>
          <w:bCs/>
          <w:sz w:val="22"/>
          <w:szCs w:val="22"/>
        </w:rPr>
        <w:t xml:space="preserve">minimize tax </w:t>
      </w:r>
      <w:r>
        <w:rPr>
          <w:rFonts w:ascii="Palatino Linotype" w:hAnsi="Palatino Linotype" w:cs="Arial"/>
          <w:bCs/>
          <w:sz w:val="22"/>
          <w:szCs w:val="22"/>
        </w:rPr>
        <w:t>charge</w:t>
      </w:r>
      <w:r>
        <w:rPr>
          <w:rFonts w:ascii="Palatino Linotype" w:hAnsi="Palatino Linotype" w:cs="Arial" w:hint="eastAsia"/>
          <w:bCs/>
          <w:sz w:val="22"/>
          <w:szCs w:val="22"/>
        </w:rPr>
        <w:t xml:space="preserve"> and be </w:t>
      </w:r>
      <w:r>
        <w:rPr>
          <w:rFonts w:ascii="Palatino Linotype" w:hAnsi="Palatino Linotype" w:cs="Arial"/>
          <w:bCs/>
          <w:sz w:val="22"/>
          <w:szCs w:val="22"/>
        </w:rPr>
        <w:t>in compliance with tax regulation</w:t>
      </w:r>
    </w:p>
    <w:p w14:paraId="2E2FA2F9" w14:textId="77777777" w:rsidR="001E5EC8" w:rsidRPr="00E706D7" w:rsidRDefault="00E706D7">
      <w:pPr>
        <w:rPr>
          <w:rFonts w:ascii="Palatino Linotype" w:hAnsi="Palatino Linotype" w:cs="Arial" w:hint="eastAsia"/>
          <w:bCs/>
          <w:color w:val="993366"/>
          <w:sz w:val="20"/>
          <w:szCs w:val="20"/>
        </w:rPr>
      </w:pPr>
      <w:r w:rsidRPr="00E706D7">
        <w:rPr>
          <w:rFonts w:ascii="Palatino Linotype" w:hAnsi="Palatino Linotype" w:cs="Arial" w:hint="eastAsia"/>
          <w:bCs/>
          <w:color w:val="993366"/>
          <w:sz w:val="20"/>
          <w:szCs w:val="20"/>
        </w:rPr>
        <w:t>离职原因：当时公司架构调整，公司财务分区话，上海总部之后相当于做一些后续支持，做一些审计、指导工作，只能弱化</w:t>
      </w:r>
    </w:p>
    <w:p w14:paraId="748BF8D4" w14:textId="77777777" w:rsidR="001E5EC8" w:rsidRDefault="001E5EC8">
      <w:pPr>
        <w:spacing w:beforeLines="50" w:before="156" w:afterLines="50" w:after="156"/>
        <w:rPr>
          <w:rFonts w:ascii="Palatino Linotype" w:hAnsi="Palatino Linotype" w:cs="Arial"/>
          <w:sz w:val="22"/>
          <w:szCs w:val="22"/>
        </w:rPr>
      </w:pPr>
      <w:r>
        <w:rPr>
          <w:rFonts w:ascii="Palatino Linotype" w:hAnsi="Palatino Linotype" w:cs="Arial"/>
          <w:b/>
          <w:sz w:val="22"/>
          <w:szCs w:val="22"/>
        </w:rPr>
        <w:t>SHANGHAI SHIBANG MACHINERY</w:t>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t xml:space="preserve">     </w:t>
      </w:r>
      <w:r>
        <w:rPr>
          <w:rFonts w:ascii="Palatino Linotype" w:hAnsi="Palatino Linotype" w:cs="Arial" w:hint="eastAsia"/>
          <w:sz w:val="22"/>
          <w:szCs w:val="22"/>
        </w:rPr>
        <w:t xml:space="preserve"> </w:t>
      </w:r>
      <w:r>
        <w:rPr>
          <w:rFonts w:ascii="Palatino Linotype" w:hAnsi="Palatino Linotype" w:cs="Arial"/>
          <w:sz w:val="22"/>
          <w:szCs w:val="22"/>
        </w:rPr>
        <w:t>Jul 06 – Jul 07</w:t>
      </w:r>
    </w:p>
    <w:p w14:paraId="38D5DD12" w14:textId="77777777" w:rsidR="001E5EC8" w:rsidRDefault="001E5EC8">
      <w:pPr>
        <w:rPr>
          <w:rFonts w:ascii="Palatino Linotype" w:hAnsi="Palatino Linotype" w:cs="Arial"/>
          <w:b/>
          <w:bCs/>
          <w:sz w:val="22"/>
          <w:szCs w:val="22"/>
        </w:rPr>
      </w:pPr>
      <w:r>
        <w:rPr>
          <w:rFonts w:ascii="Palatino Linotype" w:hAnsi="Palatino Linotype" w:cs="Arial"/>
          <w:b/>
          <w:bCs/>
          <w:sz w:val="22"/>
          <w:szCs w:val="22"/>
        </w:rPr>
        <w:t xml:space="preserve">Tax Accountant </w:t>
      </w:r>
    </w:p>
    <w:p w14:paraId="7F8EBF58" w14:textId="77777777" w:rsidR="001E5EC8" w:rsidRDefault="001E5EC8">
      <w:pPr>
        <w:numPr>
          <w:ilvl w:val="0"/>
          <w:numId w:val="10"/>
        </w:numPr>
        <w:rPr>
          <w:rFonts w:ascii="Palatino Linotype" w:hAnsi="Palatino Linotype" w:cs="Arial"/>
          <w:bCs/>
          <w:sz w:val="22"/>
          <w:szCs w:val="22"/>
        </w:rPr>
      </w:pPr>
      <w:r>
        <w:rPr>
          <w:rFonts w:ascii="Palatino Linotype" w:hAnsi="Palatino Linotype" w:cs="Arial" w:hint="eastAsia"/>
          <w:bCs/>
          <w:sz w:val="22"/>
          <w:szCs w:val="22"/>
        </w:rPr>
        <w:t>P</w:t>
      </w:r>
      <w:r>
        <w:rPr>
          <w:rFonts w:ascii="Palatino Linotype" w:hAnsi="Palatino Linotype" w:cs="Arial"/>
          <w:bCs/>
          <w:sz w:val="22"/>
          <w:szCs w:val="22"/>
        </w:rPr>
        <w:t>repare monthly VAT and all other tax related reports and submit to Tax Authority in due time and ensure it in compliance with tax regulation</w:t>
      </w:r>
    </w:p>
    <w:p w14:paraId="224FA1EF" w14:textId="77777777" w:rsidR="001E5EC8" w:rsidRDefault="001E5EC8">
      <w:pPr>
        <w:numPr>
          <w:ilvl w:val="0"/>
          <w:numId w:val="10"/>
        </w:numPr>
        <w:rPr>
          <w:rFonts w:ascii="Palatino Linotype" w:hAnsi="Palatino Linotype" w:cs="Arial" w:hint="eastAsia"/>
          <w:bCs/>
          <w:sz w:val="22"/>
          <w:szCs w:val="22"/>
        </w:rPr>
      </w:pPr>
      <w:r>
        <w:rPr>
          <w:rFonts w:ascii="Palatino Linotype" w:hAnsi="Palatino Linotype" w:cs="Arial" w:hint="eastAsia"/>
          <w:bCs/>
          <w:sz w:val="22"/>
          <w:szCs w:val="22"/>
        </w:rPr>
        <w:t xml:space="preserve">Apply for export tax refund every month to </w:t>
      </w:r>
      <w:r>
        <w:rPr>
          <w:rFonts w:ascii="Palatino Linotype" w:hAnsi="Palatino Linotype" w:cs="Arial"/>
          <w:bCs/>
          <w:sz w:val="22"/>
          <w:szCs w:val="22"/>
        </w:rPr>
        <w:t>get all of the tax which should be refunded</w:t>
      </w:r>
    </w:p>
    <w:p w14:paraId="6404172D" w14:textId="77777777" w:rsidR="001E5EC8" w:rsidRDefault="001E5EC8">
      <w:pPr>
        <w:numPr>
          <w:ilvl w:val="0"/>
          <w:numId w:val="10"/>
        </w:numPr>
        <w:rPr>
          <w:rFonts w:ascii="Palatino Linotype" w:hAnsi="Palatino Linotype" w:cs="Arial" w:hint="eastAsia"/>
          <w:sz w:val="22"/>
          <w:szCs w:val="22"/>
        </w:rPr>
      </w:pPr>
      <w:r>
        <w:rPr>
          <w:rFonts w:ascii="Palatino Linotype" w:hAnsi="Palatino Linotype" w:cs="Arial" w:hint="eastAsia"/>
          <w:sz w:val="22"/>
          <w:szCs w:val="22"/>
        </w:rPr>
        <w:t>Regular internal tax return procedure to ensure all tax returns timely and accurately</w:t>
      </w:r>
    </w:p>
    <w:p w14:paraId="0BFA12E3" w14:textId="77777777" w:rsidR="001E5EC8" w:rsidRDefault="001E5EC8">
      <w:pPr>
        <w:numPr>
          <w:ilvl w:val="0"/>
          <w:numId w:val="10"/>
        </w:numPr>
        <w:rPr>
          <w:rFonts w:ascii="Palatino Linotype" w:hAnsi="Palatino Linotype" w:cs="Arial" w:hint="eastAsia"/>
          <w:sz w:val="22"/>
          <w:szCs w:val="22"/>
        </w:rPr>
      </w:pPr>
      <w:r>
        <w:rPr>
          <w:rFonts w:ascii="Palatino Linotype" w:hAnsi="Palatino Linotype" w:cs="Arial"/>
          <w:sz w:val="22"/>
          <w:szCs w:val="22"/>
        </w:rPr>
        <w:t>Develop strong relationships with tax bureaus at all levels;</w:t>
      </w:r>
    </w:p>
    <w:p w14:paraId="13B33368" w14:textId="77777777" w:rsidR="001E5EC8" w:rsidRDefault="001E5EC8">
      <w:pPr>
        <w:numPr>
          <w:ilvl w:val="0"/>
          <w:numId w:val="10"/>
        </w:numPr>
        <w:rPr>
          <w:rFonts w:ascii="Palatino Linotype" w:hAnsi="Palatino Linotype" w:cs="Arial" w:hint="eastAsia"/>
          <w:bCs/>
          <w:sz w:val="22"/>
          <w:szCs w:val="22"/>
        </w:rPr>
      </w:pPr>
      <w:r>
        <w:rPr>
          <w:rFonts w:ascii="Palatino Linotype" w:hAnsi="Palatino Linotype" w:cs="Arial"/>
          <w:bCs/>
          <w:sz w:val="22"/>
          <w:szCs w:val="22"/>
        </w:rPr>
        <w:t>External interface with tax authorities regarding tax audit, negotiation etc.</w:t>
      </w:r>
    </w:p>
    <w:p w14:paraId="5CC7E54F" w14:textId="77777777" w:rsidR="001E5EC8" w:rsidRDefault="001E5EC8">
      <w:pPr>
        <w:rPr>
          <w:rFonts w:ascii="Palatino Linotype" w:hAnsi="Palatino Linotype" w:cs="Arial" w:hint="eastAsia"/>
          <w:b/>
          <w:sz w:val="22"/>
          <w:szCs w:val="22"/>
        </w:rPr>
      </w:pPr>
    </w:p>
    <w:p w14:paraId="7BB5014E" w14:textId="77777777" w:rsidR="001E5EC8" w:rsidRDefault="001E5EC8">
      <w:pPr>
        <w:rPr>
          <w:rFonts w:ascii="Palatino Linotype" w:hAnsi="Palatino Linotype" w:cs="Arial" w:hint="eastAsia"/>
          <w:b/>
          <w:sz w:val="22"/>
          <w:szCs w:val="22"/>
        </w:rPr>
      </w:pPr>
      <w:r>
        <w:rPr>
          <w:rFonts w:ascii="Palatino Linotype" w:hAnsi="Palatino Linotype" w:cs="Arial"/>
          <w:b/>
          <w:sz w:val="22"/>
          <w:szCs w:val="22"/>
        </w:rPr>
        <w:t xml:space="preserve">Internal </w:t>
      </w:r>
      <w:r>
        <w:rPr>
          <w:rFonts w:ascii="Palatino Linotype" w:hAnsi="Palatino Linotype" w:cs="Arial" w:hint="eastAsia"/>
          <w:b/>
          <w:sz w:val="22"/>
          <w:szCs w:val="22"/>
        </w:rPr>
        <w:t>Auditor</w:t>
      </w:r>
    </w:p>
    <w:p w14:paraId="6A0005F8" w14:textId="77777777" w:rsidR="001E5EC8" w:rsidRDefault="001E5EC8">
      <w:pPr>
        <w:numPr>
          <w:ilvl w:val="0"/>
          <w:numId w:val="10"/>
        </w:numPr>
        <w:rPr>
          <w:rFonts w:ascii="Palatino Linotype" w:hAnsi="Palatino Linotype" w:cs="Arial"/>
          <w:sz w:val="22"/>
          <w:szCs w:val="22"/>
        </w:rPr>
      </w:pPr>
      <w:r>
        <w:rPr>
          <w:rFonts w:ascii="Palatino Linotype" w:hAnsi="Palatino Linotype" w:cs="Arial"/>
          <w:sz w:val="22"/>
          <w:szCs w:val="22"/>
        </w:rPr>
        <w:t>Assistant to regular warehouse management by create material/tool request form, stocktaking form</w:t>
      </w:r>
      <w:r>
        <w:rPr>
          <w:rFonts w:ascii="Palatino Linotype" w:hAnsi="Palatino Linotype" w:cs="Arial" w:hint="eastAsia"/>
          <w:sz w:val="22"/>
          <w:szCs w:val="22"/>
        </w:rPr>
        <w:t xml:space="preserve"> and other regulation files</w:t>
      </w:r>
    </w:p>
    <w:p w14:paraId="1DF1E605" w14:textId="77777777" w:rsidR="001E5EC8" w:rsidRDefault="001E5EC8">
      <w:pPr>
        <w:numPr>
          <w:ilvl w:val="0"/>
          <w:numId w:val="10"/>
        </w:numPr>
        <w:rPr>
          <w:rFonts w:ascii="Palatino Linotype" w:hAnsi="Palatino Linotype" w:cs="Arial" w:hint="eastAsia"/>
          <w:sz w:val="22"/>
          <w:szCs w:val="22"/>
        </w:rPr>
      </w:pPr>
      <w:r>
        <w:rPr>
          <w:rFonts w:ascii="Palatino Linotype" w:hAnsi="Palatino Linotype" w:cs="Arial"/>
          <w:sz w:val="22"/>
          <w:szCs w:val="22"/>
        </w:rPr>
        <w:t>Design and implement</w:t>
      </w:r>
      <w:r>
        <w:rPr>
          <w:rFonts w:ascii="Palatino Linotype" w:hAnsi="Palatino Linotype" w:cs="Arial" w:hint="eastAsia"/>
          <w:sz w:val="22"/>
          <w:szCs w:val="22"/>
        </w:rPr>
        <w:t xml:space="preserve"> </w:t>
      </w:r>
      <w:r>
        <w:rPr>
          <w:rFonts w:ascii="Palatino Linotype" w:hAnsi="Palatino Linotype" w:cs="Arial"/>
          <w:sz w:val="22"/>
          <w:szCs w:val="22"/>
        </w:rPr>
        <w:t>purchasing procedure to enhance the efficiency of purchasing.</w:t>
      </w:r>
    </w:p>
    <w:p w14:paraId="64120902" w14:textId="77777777" w:rsidR="001E5EC8" w:rsidRDefault="001E5EC8">
      <w:pPr>
        <w:numPr>
          <w:ilvl w:val="0"/>
          <w:numId w:val="10"/>
        </w:numPr>
        <w:rPr>
          <w:rFonts w:ascii="Palatino Linotype" w:hAnsi="Palatino Linotype" w:cs="Arial" w:hint="eastAsia"/>
          <w:sz w:val="22"/>
          <w:szCs w:val="22"/>
        </w:rPr>
      </w:pPr>
      <w:r>
        <w:rPr>
          <w:rFonts w:ascii="Palatino Linotype" w:hAnsi="Palatino Linotype" w:cs="Arial" w:hint="eastAsia"/>
          <w:sz w:val="22"/>
          <w:szCs w:val="22"/>
        </w:rPr>
        <w:t>Provide a</w:t>
      </w:r>
      <w:r>
        <w:rPr>
          <w:rFonts w:ascii="Palatino Linotype" w:hAnsi="Palatino Linotype" w:cs="Arial"/>
          <w:sz w:val="22"/>
          <w:szCs w:val="22"/>
        </w:rPr>
        <w:t>naly</w:t>
      </w:r>
      <w:r>
        <w:rPr>
          <w:rFonts w:ascii="Palatino Linotype" w:hAnsi="Palatino Linotype" w:cs="Arial" w:hint="eastAsia"/>
          <w:sz w:val="22"/>
          <w:szCs w:val="22"/>
        </w:rPr>
        <w:t xml:space="preserve">ze report of all product portfolio to sales </w:t>
      </w:r>
      <w:r>
        <w:rPr>
          <w:rFonts w:ascii="Palatino Linotype" w:hAnsi="Palatino Linotype" w:cs="Arial"/>
          <w:sz w:val="22"/>
          <w:szCs w:val="22"/>
        </w:rPr>
        <w:t>department</w:t>
      </w:r>
    </w:p>
    <w:p w14:paraId="22F07E99" w14:textId="77777777" w:rsidR="00FE3DB0" w:rsidRDefault="00FE3DB0">
      <w:pPr>
        <w:numPr>
          <w:ilvl w:val="0"/>
          <w:numId w:val="10"/>
        </w:numPr>
        <w:rPr>
          <w:rFonts w:ascii="Palatino Linotype" w:hAnsi="Palatino Linotype" w:cs="Arial"/>
          <w:sz w:val="22"/>
          <w:szCs w:val="22"/>
        </w:rPr>
      </w:pPr>
      <w:r w:rsidRPr="00FE3DB0">
        <w:rPr>
          <w:rFonts w:ascii="Palatino Linotype" w:hAnsi="Palatino Linotype" w:cs="Arial" w:hint="eastAsia"/>
          <w:color w:val="993366"/>
          <w:sz w:val="22"/>
          <w:szCs w:val="22"/>
        </w:rPr>
        <w:t>注：离职原因：家族企业，管理比较乱，斗争比较严重</w:t>
      </w:r>
      <w:r>
        <w:rPr>
          <w:rFonts w:ascii="Palatino Linotype" w:hAnsi="Palatino Linotype" w:cs="Arial" w:hint="eastAsia"/>
          <w:sz w:val="22"/>
          <w:szCs w:val="22"/>
        </w:rPr>
        <w:t>，</w:t>
      </w:r>
    </w:p>
    <w:p w14:paraId="7F358A7F" w14:textId="56B5053F" w:rsidR="001E5EC8" w:rsidRDefault="007329AB">
      <w:pPr>
        <w:spacing w:beforeLines="50" w:before="156" w:afterLines="50" w:after="156"/>
        <w:rPr>
          <w:rFonts w:ascii="Palatino Linotype" w:hAnsi="Palatino Linotype" w:cs="Arial"/>
          <w:b/>
          <w:noProof/>
          <w:sz w:val="24"/>
        </w:rPr>
      </w:pPr>
      <w:r>
        <w:rPr>
          <w:rFonts w:ascii="Palatino Linotype" w:hAnsi="Palatino Linotype" w:cs="Arial"/>
          <w:b/>
          <w:noProof/>
          <w:sz w:val="24"/>
        </w:rPr>
        <mc:AlternateContent>
          <mc:Choice Requires="wps">
            <w:drawing>
              <wp:anchor distT="0" distB="0" distL="114300" distR="114300" simplePos="0" relativeHeight="251657216" behindDoc="0" locked="0" layoutInCell="1" allowOverlap="1" wp14:anchorId="4D0D78B2" wp14:editId="15436CE3">
                <wp:simplePos x="0" y="0"/>
                <wp:positionH relativeFrom="column">
                  <wp:posOffset>0</wp:posOffset>
                </wp:positionH>
                <wp:positionV relativeFrom="paragraph">
                  <wp:posOffset>447040</wp:posOffset>
                </wp:positionV>
                <wp:extent cx="5486400" cy="0"/>
                <wp:effectExtent l="9525" t="8890" r="9525" b="10160"/>
                <wp:wrapNone/>
                <wp:docPr id="95781562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CC0C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5.2pt" to="6in,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"/>
            </w:pict>
          </mc:Fallback>
        </mc:AlternateContent>
      </w:r>
      <w:r w:rsidR="001E5EC8">
        <w:rPr>
          <w:rFonts w:ascii="Palatino Linotype" w:hAnsi="Palatino Linotype" w:cs="Arial"/>
          <w:b/>
          <w:noProof/>
          <w:sz w:val="24"/>
        </w:rPr>
        <w:t>EDUCATION</w:t>
      </w:r>
    </w:p>
    <w:p w14:paraId="440F1EF3" w14:textId="77777777" w:rsidR="001E5EC8" w:rsidRDefault="001E5EC8">
      <w:pPr>
        <w:rPr>
          <w:rFonts w:ascii="Palatino Linotype" w:hAnsi="Palatino Linotype" w:cs="Arial"/>
          <w:sz w:val="22"/>
          <w:szCs w:val="22"/>
        </w:rPr>
      </w:pPr>
      <w:r>
        <w:rPr>
          <w:rFonts w:ascii="Palatino Linotype" w:hAnsi="Palatino Linotype" w:cs="Arial"/>
          <w:b/>
          <w:sz w:val="22"/>
          <w:szCs w:val="22"/>
        </w:rPr>
        <w:t xml:space="preserve">Bachelor in Accounting </w:t>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hint="eastAsia"/>
          <w:sz w:val="22"/>
          <w:szCs w:val="22"/>
        </w:rPr>
        <w:t xml:space="preserve">       </w:t>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t xml:space="preserve">    </w:t>
      </w:r>
      <w:r>
        <w:rPr>
          <w:rFonts w:ascii="Palatino Linotype" w:hAnsi="Palatino Linotype" w:cs="Arial" w:hint="eastAsia"/>
          <w:sz w:val="22"/>
          <w:szCs w:val="22"/>
        </w:rPr>
        <w:t xml:space="preserve"> </w:t>
      </w:r>
      <w:r>
        <w:rPr>
          <w:rFonts w:ascii="Palatino Linotype" w:hAnsi="Palatino Linotype" w:cs="Arial"/>
          <w:sz w:val="22"/>
          <w:szCs w:val="22"/>
        </w:rPr>
        <w:t>Sep 02 – Jul 06</w:t>
      </w:r>
    </w:p>
    <w:p w14:paraId="13233103" w14:textId="77777777" w:rsidR="001E5EC8" w:rsidRDefault="001E5EC8">
      <w:pPr>
        <w:rPr>
          <w:rFonts w:ascii="Palatino Linotype" w:hAnsi="Palatino Linotype" w:cs="Arial"/>
          <w:sz w:val="22"/>
          <w:szCs w:val="22"/>
        </w:rPr>
      </w:pPr>
      <w:smartTag w:uri="urn:schemas-microsoft-com:office:smarttags" w:element="place">
        <w:smartTag w:uri="urn:schemas-microsoft-com:office:smarttags" w:element="PlaceName">
          <w:r>
            <w:rPr>
              <w:rFonts w:ascii="Palatino Linotype" w:hAnsi="Palatino Linotype" w:cs="Arial"/>
              <w:sz w:val="22"/>
              <w:szCs w:val="22"/>
            </w:rPr>
            <w:t>Chongqing</w:t>
          </w:r>
        </w:smartTag>
        <w:r>
          <w:rPr>
            <w:rFonts w:ascii="Palatino Linotype" w:hAnsi="Palatino Linotype" w:cs="Arial"/>
            <w:sz w:val="22"/>
            <w:szCs w:val="22"/>
          </w:rPr>
          <w:t xml:space="preserve"> </w:t>
        </w:r>
        <w:smartTag w:uri="urn:schemas-microsoft-com:office:smarttags" w:element="PlaceName">
          <w:r>
            <w:rPr>
              <w:rFonts w:ascii="Palatino Linotype" w:hAnsi="Palatino Linotype" w:cs="Arial"/>
              <w:sz w:val="22"/>
              <w:szCs w:val="22"/>
            </w:rPr>
            <w:t>Technology &amp; Business</w:t>
          </w:r>
        </w:smartTag>
        <w:r>
          <w:rPr>
            <w:rFonts w:ascii="Palatino Linotype" w:hAnsi="Palatino Linotype" w:cs="Arial"/>
            <w:sz w:val="22"/>
            <w:szCs w:val="22"/>
          </w:rPr>
          <w:t xml:space="preserve"> </w:t>
        </w:r>
        <w:smartTag w:uri="urn:schemas-microsoft-com:office:smarttags" w:element="PlaceType">
          <w:r>
            <w:rPr>
              <w:rFonts w:ascii="Palatino Linotype" w:hAnsi="Palatino Linotype" w:cs="Arial"/>
              <w:sz w:val="22"/>
              <w:szCs w:val="22"/>
            </w:rPr>
            <w:t>University</w:t>
          </w:r>
        </w:smartTag>
      </w:smartTag>
    </w:p>
    <w:p w14:paraId="481C06AC" w14:textId="68D51631" w:rsidR="001E5EC8" w:rsidRDefault="007329AB">
      <w:pPr>
        <w:spacing w:beforeLines="50" w:before="156" w:afterLines="50" w:after="156"/>
        <w:rPr>
          <w:rFonts w:ascii="Palatino Linotype" w:hAnsi="Palatino Linotype" w:cs="Arial"/>
          <w:b/>
          <w:noProof/>
          <w:sz w:val="24"/>
        </w:rPr>
      </w:pPr>
      <w:r>
        <w:rPr>
          <w:rFonts w:ascii="Palatino Linotype" w:hAnsi="Palatino Linotype" w:cs="Arial"/>
          <w:b/>
          <w:noProof/>
          <w:sz w:val="24"/>
        </w:rPr>
        <mc:AlternateContent>
          <mc:Choice Requires="wps">
            <w:drawing>
              <wp:anchor distT="0" distB="0" distL="114300" distR="114300" simplePos="0" relativeHeight="251658240" behindDoc="0" locked="0" layoutInCell="1" allowOverlap="1" wp14:anchorId="18DC2686" wp14:editId="2CB2F7B1">
                <wp:simplePos x="0" y="0"/>
                <wp:positionH relativeFrom="column">
                  <wp:posOffset>0</wp:posOffset>
                </wp:positionH>
                <wp:positionV relativeFrom="paragraph">
                  <wp:posOffset>433705</wp:posOffset>
                </wp:positionV>
                <wp:extent cx="5486400" cy="0"/>
                <wp:effectExtent l="9525" t="5080" r="9525" b="13970"/>
                <wp:wrapNone/>
                <wp:docPr id="191409413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D8C03"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15pt" to="6in,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"/>
            </w:pict>
          </mc:Fallback>
        </mc:AlternateContent>
      </w:r>
      <w:r w:rsidR="001E5EC8">
        <w:rPr>
          <w:rFonts w:ascii="Palatino Linotype" w:hAnsi="Palatino Linotype" w:cs="Arial"/>
          <w:b/>
          <w:noProof/>
          <w:sz w:val="24"/>
        </w:rPr>
        <w:t>PROFESSIONAL TRAINING</w:t>
      </w:r>
    </w:p>
    <w:p w14:paraId="7638D25E" w14:textId="77777777" w:rsidR="001E5EC8" w:rsidRDefault="001E5EC8">
      <w:pPr>
        <w:numPr>
          <w:ilvl w:val="0"/>
          <w:numId w:val="7"/>
        </w:numPr>
        <w:rPr>
          <w:rFonts w:ascii="Palatino Linotype" w:hAnsi="Palatino Linotype" w:cs="Arial"/>
          <w:i/>
          <w:sz w:val="22"/>
          <w:szCs w:val="22"/>
        </w:rPr>
      </w:pPr>
      <w:r>
        <w:rPr>
          <w:rFonts w:ascii="Palatino Linotype" w:hAnsi="Palatino Linotype" w:cs="Arial"/>
          <w:i/>
          <w:sz w:val="22"/>
          <w:szCs w:val="22"/>
        </w:rPr>
        <w:t>Tax Management and Planning</w:t>
      </w:r>
    </w:p>
    <w:p w14:paraId="7CEB50D6" w14:textId="77777777" w:rsidR="001E5EC8" w:rsidRDefault="001E5EC8">
      <w:pPr>
        <w:numPr>
          <w:ilvl w:val="0"/>
          <w:numId w:val="7"/>
        </w:numPr>
        <w:rPr>
          <w:rFonts w:ascii="Palatino Linotype" w:hAnsi="Palatino Linotype" w:cs="Arial"/>
          <w:i/>
          <w:sz w:val="22"/>
          <w:szCs w:val="22"/>
        </w:rPr>
      </w:pPr>
      <w:r>
        <w:rPr>
          <w:rFonts w:ascii="Palatino Linotype" w:hAnsi="Palatino Linotype" w:cs="Arial"/>
          <w:i/>
          <w:sz w:val="22"/>
          <w:szCs w:val="22"/>
        </w:rPr>
        <w:t>Corporate Financial analysis and Risk Control</w:t>
      </w:r>
    </w:p>
    <w:p w14:paraId="6A892923" w14:textId="77777777" w:rsidR="001E5EC8" w:rsidRDefault="001E5EC8">
      <w:pPr>
        <w:numPr>
          <w:ilvl w:val="0"/>
          <w:numId w:val="7"/>
        </w:numPr>
        <w:rPr>
          <w:rFonts w:ascii="Palatino Linotype" w:hAnsi="Palatino Linotype" w:cs="Arial"/>
          <w:i/>
          <w:sz w:val="22"/>
          <w:szCs w:val="22"/>
        </w:rPr>
      </w:pPr>
      <w:r>
        <w:rPr>
          <w:rFonts w:ascii="Palatino Linotype" w:hAnsi="Palatino Linotype" w:cs="Arial"/>
          <w:i/>
          <w:sz w:val="22"/>
          <w:szCs w:val="22"/>
        </w:rPr>
        <w:t>Accounting Postulates</w:t>
      </w:r>
    </w:p>
    <w:p w14:paraId="2AFC063F" w14:textId="3C52AEBC" w:rsidR="001E5EC8" w:rsidRDefault="007329AB">
      <w:pPr>
        <w:spacing w:beforeLines="50" w:before="156" w:afterLines="50" w:after="156"/>
        <w:rPr>
          <w:rFonts w:ascii="Palatino Linotype" w:hAnsi="Palatino Linotype" w:cs="Arial"/>
          <w:b/>
          <w:noProof/>
          <w:sz w:val="24"/>
        </w:rPr>
      </w:pPr>
      <w:r>
        <w:rPr>
          <w:rFonts w:ascii="Palatino Linotype" w:hAnsi="Palatino Linotype" w:cs="Arial" w:hint="eastAsia"/>
          <w:b/>
          <w:noProof/>
          <w:sz w:val="24"/>
        </w:rPr>
        <mc:AlternateContent>
          <mc:Choice Requires="wps">
            <w:drawing>
              <wp:anchor distT="0" distB="0" distL="114300" distR="114300" simplePos="0" relativeHeight="251659264" behindDoc="0" locked="0" layoutInCell="1" allowOverlap="1" wp14:anchorId="50BE9EB2" wp14:editId="06D534AE">
                <wp:simplePos x="0" y="0"/>
                <wp:positionH relativeFrom="column">
                  <wp:posOffset>0</wp:posOffset>
                </wp:positionH>
                <wp:positionV relativeFrom="paragraph">
                  <wp:posOffset>437515</wp:posOffset>
                </wp:positionV>
                <wp:extent cx="5486400" cy="0"/>
                <wp:effectExtent l="9525" t="8890" r="9525" b="10160"/>
                <wp:wrapNone/>
                <wp:docPr id="87168778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70948" id="Line 1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45pt" to="6in,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"/>
            </w:pict>
          </mc:Fallback>
        </mc:AlternateContent>
      </w:r>
      <w:r w:rsidR="001E5EC8">
        <w:rPr>
          <w:rFonts w:ascii="Palatino Linotype" w:hAnsi="Palatino Linotype" w:cs="Arial" w:hint="eastAsia"/>
          <w:b/>
          <w:noProof/>
          <w:sz w:val="24"/>
        </w:rPr>
        <w:t>LANGUAGE</w:t>
      </w:r>
      <w:r w:rsidR="001E5EC8">
        <w:rPr>
          <w:rFonts w:ascii="Palatino Linotype" w:hAnsi="Palatino Linotype" w:cs="Arial"/>
          <w:b/>
          <w:noProof/>
          <w:sz w:val="24"/>
        </w:rPr>
        <w:t xml:space="preserve"> / COMPUTER</w:t>
      </w:r>
      <w:r w:rsidR="001E5EC8">
        <w:rPr>
          <w:rFonts w:ascii="Palatino Linotype" w:hAnsi="Palatino Linotype" w:cs="Arial" w:hint="eastAsia"/>
          <w:b/>
          <w:noProof/>
          <w:sz w:val="24"/>
        </w:rPr>
        <w:t xml:space="preserve"> </w:t>
      </w:r>
      <w:r w:rsidR="001E5EC8">
        <w:rPr>
          <w:rFonts w:ascii="Palatino Linotype" w:hAnsi="Palatino Linotype" w:cs="Arial"/>
          <w:b/>
          <w:noProof/>
          <w:sz w:val="24"/>
        </w:rPr>
        <w:t>SKILLS</w:t>
      </w:r>
    </w:p>
    <w:p w14:paraId="21887342" w14:textId="77777777" w:rsidR="001E5EC8" w:rsidRDefault="001E5EC8">
      <w:pPr>
        <w:numPr>
          <w:ilvl w:val="0"/>
          <w:numId w:val="7"/>
        </w:numPr>
        <w:rPr>
          <w:rFonts w:ascii="Palatino Linotype" w:hAnsi="Palatino Linotype" w:cs="Arial"/>
          <w:sz w:val="22"/>
          <w:szCs w:val="22"/>
        </w:rPr>
      </w:pPr>
      <w:r>
        <w:rPr>
          <w:rFonts w:ascii="Palatino Linotype" w:hAnsi="Palatino Linotype" w:cs="Arial"/>
          <w:sz w:val="22"/>
          <w:szCs w:val="22"/>
        </w:rPr>
        <w:t>Acquired CET</w:t>
      </w:r>
      <w:smartTag w:uri="urn:schemas-microsoft-com:office:smarttags" w:element="chmetcnv">
        <w:smartTagPr>
          <w:attr w:name="TCSC" w:val="0"/>
          <w:attr w:name="NumberType" w:val="1"/>
          <w:attr w:name="Negative" w:val="True"/>
          <w:attr w:name="HasSpace" w:val="True"/>
          <w:attr w:name="SourceValue" w:val="4"/>
          <w:attr w:name="UnitName" w:val="in"/>
        </w:smartTagPr>
        <w:r>
          <w:rPr>
            <w:rFonts w:ascii="Palatino Linotype" w:hAnsi="Palatino Linotype" w:cs="Arial"/>
            <w:sz w:val="22"/>
            <w:szCs w:val="22"/>
          </w:rPr>
          <w:t>-4 in</w:t>
        </w:r>
      </w:smartTag>
      <w:r>
        <w:rPr>
          <w:rFonts w:ascii="Palatino Linotype" w:hAnsi="Palatino Linotype" w:cs="Arial"/>
          <w:sz w:val="22"/>
          <w:szCs w:val="22"/>
        </w:rPr>
        <w:t xml:space="preserve"> 2002</w:t>
      </w:r>
    </w:p>
    <w:p w14:paraId="0ABA72B0" w14:textId="77777777" w:rsidR="001E5EC8" w:rsidRDefault="001E5EC8">
      <w:pPr>
        <w:numPr>
          <w:ilvl w:val="0"/>
          <w:numId w:val="7"/>
        </w:numPr>
        <w:rPr>
          <w:rFonts w:ascii="Palatino Linotype" w:hAnsi="Palatino Linotype" w:cs="Arial"/>
          <w:sz w:val="22"/>
          <w:szCs w:val="22"/>
        </w:rPr>
      </w:pPr>
      <w:r>
        <w:rPr>
          <w:rFonts w:ascii="Palatino Linotype" w:hAnsi="Palatino Linotype" w:cs="Arial"/>
          <w:sz w:val="22"/>
          <w:szCs w:val="22"/>
        </w:rPr>
        <w:t>Ability to communicate in written as well as spoken English</w:t>
      </w:r>
    </w:p>
    <w:p w14:paraId="2DCE76E5" w14:textId="77777777" w:rsidR="001E5EC8" w:rsidRDefault="001E5EC8">
      <w:pPr>
        <w:numPr>
          <w:ilvl w:val="0"/>
          <w:numId w:val="7"/>
        </w:numPr>
        <w:rPr>
          <w:rFonts w:ascii="Palatino Linotype" w:hAnsi="Palatino Linotype" w:cs="Arial"/>
          <w:sz w:val="22"/>
          <w:szCs w:val="22"/>
        </w:rPr>
      </w:pPr>
      <w:r>
        <w:rPr>
          <w:rFonts w:ascii="Palatino Linotype" w:hAnsi="Palatino Linotype" w:cs="Arial"/>
          <w:sz w:val="22"/>
          <w:szCs w:val="22"/>
        </w:rPr>
        <w:t xml:space="preserve">Proficient in financial software </w:t>
      </w:r>
      <w:r w:rsidR="003F1455">
        <w:rPr>
          <w:rFonts w:ascii="Palatino Linotype" w:hAnsi="Palatino Linotype" w:cs="Arial"/>
          <w:sz w:val="22"/>
          <w:szCs w:val="22"/>
        </w:rPr>
        <w:t xml:space="preserve">of Golden Butterfly, UFIDA, </w:t>
      </w:r>
      <w:r>
        <w:rPr>
          <w:rFonts w:ascii="Palatino Linotype" w:hAnsi="Palatino Linotype" w:cs="Arial"/>
          <w:sz w:val="22"/>
          <w:szCs w:val="22"/>
        </w:rPr>
        <w:t>Oracle</w:t>
      </w:r>
      <w:r w:rsidR="003F1455">
        <w:rPr>
          <w:rFonts w:ascii="Palatino Linotype" w:hAnsi="Palatino Linotype" w:cs="Arial" w:hint="eastAsia"/>
          <w:sz w:val="22"/>
          <w:szCs w:val="22"/>
        </w:rPr>
        <w:t xml:space="preserve"> and SAP</w:t>
      </w:r>
    </w:p>
    <w:p w14:paraId="64B4086E" w14:textId="77777777" w:rsidR="001E5EC8" w:rsidRDefault="001E5EC8">
      <w:pPr>
        <w:numPr>
          <w:ilvl w:val="0"/>
          <w:numId w:val="7"/>
        </w:numPr>
        <w:rPr>
          <w:rFonts w:ascii="Palatino Linotype" w:hAnsi="Palatino Linotype" w:cs="Arial"/>
          <w:sz w:val="22"/>
          <w:szCs w:val="22"/>
        </w:rPr>
        <w:sectPr w:rsidR="001E5EC8">
          <w:footerReference w:type="default" r:id="rId8"/>
          <w:pgSz w:w="11906" w:h="16838" w:code="9"/>
          <w:pgMar w:top="1440" w:right="1588" w:bottom="1440" w:left="1588" w:header="851" w:footer="992" w:gutter="0"/>
          <w:cols w:space="425"/>
          <w:docGrid w:type="lines" w:linePitch="312"/>
        </w:sectPr>
      </w:pPr>
      <w:r>
        <w:rPr>
          <w:rFonts w:ascii="Palatino Linotype" w:hAnsi="Palatino Linotype" w:cs="Arial"/>
          <w:sz w:val="22"/>
          <w:szCs w:val="22"/>
        </w:rPr>
        <w:t>Master user of MS Word, Excel and PowerPoint</w:t>
      </w:r>
    </w:p>
    <w:p w14:paraId="69B44A9C" w14:textId="77777777" w:rsidR="001E5EC8" w:rsidRDefault="001E5EC8">
      <w:pPr>
        <w:spacing w:line="288" w:lineRule="auto"/>
        <w:jc w:val="center"/>
        <w:rPr>
          <w:rFonts w:hAnsi="Arial" w:hint="eastAsia"/>
          <w:b/>
          <w:sz w:val="32"/>
          <w:szCs w:val="32"/>
        </w:rPr>
      </w:pPr>
      <w:r>
        <w:rPr>
          <w:rFonts w:hAnsi="Arial"/>
          <w:b/>
          <w:sz w:val="32"/>
          <w:szCs w:val="32"/>
        </w:rPr>
        <w:t>杨</w:t>
      </w:r>
      <w:r>
        <w:rPr>
          <w:rFonts w:hAnsi="Arial" w:hint="eastAsia"/>
          <w:b/>
          <w:sz w:val="32"/>
          <w:szCs w:val="32"/>
        </w:rPr>
        <w:t xml:space="preserve">  </w:t>
      </w:r>
      <w:r>
        <w:rPr>
          <w:rFonts w:hAnsi="Arial"/>
          <w:b/>
          <w:sz w:val="32"/>
          <w:szCs w:val="32"/>
        </w:rPr>
        <w:t>静</w:t>
      </w:r>
    </w:p>
    <w:p w14:paraId="449F3D08" w14:textId="77777777" w:rsidR="001E5EC8" w:rsidRDefault="001E5EC8">
      <w:pPr>
        <w:spacing w:line="288" w:lineRule="auto"/>
        <w:jc w:val="center"/>
        <w:rPr>
          <w:rFonts w:hAnsi="Arial" w:hint="eastAsia"/>
          <w:sz w:val="22"/>
          <w:szCs w:val="22"/>
        </w:rPr>
      </w:pPr>
      <w:r>
        <w:rPr>
          <w:rFonts w:hAnsi="Arial" w:hint="eastAsia"/>
          <w:sz w:val="22"/>
          <w:szCs w:val="22"/>
        </w:rPr>
        <w:t>联系电话：</w:t>
      </w:r>
      <w:r>
        <w:rPr>
          <w:rFonts w:hAnsi="Arial" w:hint="eastAsia"/>
          <w:sz w:val="22"/>
          <w:szCs w:val="22"/>
        </w:rPr>
        <w:t>1381826752</w:t>
      </w:r>
    </w:p>
    <w:p w14:paraId="2BF52723" w14:textId="77777777" w:rsidR="001E5EC8" w:rsidRDefault="001E5EC8">
      <w:pPr>
        <w:spacing w:line="288" w:lineRule="auto"/>
        <w:jc w:val="center"/>
        <w:rPr>
          <w:rFonts w:hAnsi="Arial" w:hint="eastAsia"/>
          <w:sz w:val="22"/>
          <w:szCs w:val="22"/>
        </w:rPr>
      </w:pPr>
      <w:r>
        <w:rPr>
          <w:rFonts w:hAnsi="Arial" w:hint="eastAsia"/>
          <w:sz w:val="22"/>
          <w:szCs w:val="22"/>
        </w:rPr>
        <w:t>电子邮件：</w:t>
      </w:r>
      <w:hyperlink r:id="rId9" w:history="1">
        <w:r>
          <w:rPr>
            <w:rStyle w:val="Hyperlink"/>
            <w:rFonts w:hAnsi="Arial" w:hint="eastAsia"/>
            <w:sz w:val="22"/>
            <w:szCs w:val="22"/>
          </w:rPr>
          <w:t>joyceyang62@gmail.com</w:t>
        </w:r>
      </w:hyperlink>
    </w:p>
    <w:p w14:paraId="76EB2B46" w14:textId="77777777" w:rsidR="001E5EC8" w:rsidRDefault="001E5EC8">
      <w:pPr>
        <w:spacing w:line="288" w:lineRule="auto"/>
        <w:jc w:val="center"/>
        <w:rPr>
          <w:rFonts w:hAnsi="Arial" w:hint="eastAsia"/>
          <w:sz w:val="22"/>
          <w:szCs w:val="22"/>
        </w:rPr>
      </w:pPr>
      <w:r>
        <w:rPr>
          <w:rFonts w:hAnsi="Arial" w:hint="eastAsia"/>
          <w:sz w:val="22"/>
          <w:szCs w:val="22"/>
        </w:rPr>
        <w:t>通讯地址：上海市</w:t>
      </w:r>
      <w:r w:rsidR="00670408">
        <w:rPr>
          <w:rFonts w:hAnsi="Arial" w:hint="eastAsia"/>
          <w:sz w:val="22"/>
          <w:szCs w:val="22"/>
        </w:rPr>
        <w:t>广富林</w:t>
      </w:r>
      <w:r w:rsidR="00436130">
        <w:rPr>
          <w:rFonts w:hAnsi="Arial" w:hint="eastAsia"/>
          <w:sz w:val="22"/>
          <w:szCs w:val="22"/>
        </w:rPr>
        <w:t>路</w:t>
      </w:r>
      <w:r w:rsidR="00670408">
        <w:rPr>
          <w:rFonts w:hAnsi="Arial" w:hint="eastAsia"/>
          <w:sz w:val="22"/>
          <w:szCs w:val="22"/>
        </w:rPr>
        <w:t>1518</w:t>
      </w:r>
      <w:r w:rsidR="00436130">
        <w:rPr>
          <w:rFonts w:hAnsi="Arial" w:hint="eastAsia"/>
          <w:sz w:val="22"/>
          <w:szCs w:val="22"/>
        </w:rPr>
        <w:t>弄</w:t>
      </w:r>
      <w:r w:rsidR="00670408">
        <w:rPr>
          <w:rFonts w:hAnsi="Arial" w:hint="eastAsia"/>
          <w:sz w:val="22"/>
          <w:szCs w:val="22"/>
        </w:rPr>
        <w:t>587#901</w:t>
      </w:r>
    </w:p>
    <w:p w14:paraId="36E81A29" w14:textId="77777777" w:rsidR="001E5EC8" w:rsidRDefault="001E5EC8">
      <w:pPr>
        <w:spacing w:beforeLines="100" w:before="312" w:afterLines="50" w:after="156"/>
        <w:rPr>
          <w:rFonts w:hint="eastAsia"/>
          <w:b/>
          <w:sz w:val="28"/>
          <w:szCs w:val="28"/>
          <w:shd w:val="pct15" w:color="auto" w:fill="FFFFFF"/>
        </w:rPr>
      </w:pPr>
      <w:r>
        <w:rPr>
          <w:rFonts w:hint="eastAsia"/>
          <w:b/>
          <w:sz w:val="28"/>
          <w:szCs w:val="28"/>
          <w:shd w:val="pct15" w:color="auto" w:fill="FFFFFF"/>
        </w:rPr>
        <w:t>求职目标</w:t>
      </w:r>
      <w:r>
        <w:rPr>
          <w:rFonts w:hint="eastAsia"/>
          <w:b/>
          <w:sz w:val="28"/>
          <w:szCs w:val="28"/>
          <w:shd w:val="pct15" w:color="auto" w:fill="FFFFFF"/>
        </w:rPr>
        <w:t xml:space="preserve">                                                      </w:t>
      </w:r>
    </w:p>
    <w:p w14:paraId="014068F2" w14:textId="77777777" w:rsidR="001E5EC8" w:rsidRDefault="00AA5CE6">
      <w:pPr>
        <w:spacing w:line="288" w:lineRule="auto"/>
        <w:rPr>
          <w:rFonts w:hint="eastAsia"/>
          <w:sz w:val="22"/>
          <w:szCs w:val="22"/>
        </w:rPr>
      </w:pPr>
      <w:r>
        <w:rPr>
          <w:rFonts w:hint="eastAsia"/>
          <w:sz w:val="22"/>
          <w:szCs w:val="22"/>
        </w:rPr>
        <w:t>高级总账</w:t>
      </w:r>
      <w:r w:rsidR="00670408">
        <w:rPr>
          <w:rFonts w:hint="eastAsia"/>
          <w:sz w:val="22"/>
          <w:szCs w:val="22"/>
        </w:rPr>
        <w:t>、总账经理、财务经理</w:t>
      </w:r>
    </w:p>
    <w:p w14:paraId="1F06BB6C" w14:textId="77777777" w:rsidR="001E5EC8" w:rsidRDefault="001E5EC8">
      <w:pPr>
        <w:spacing w:beforeLines="100" w:before="312" w:afterLines="50" w:after="156"/>
        <w:rPr>
          <w:rFonts w:hint="eastAsia"/>
          <w:b/>
          <w:sz w:val="28"/>
          <w:szCs w:val="28"/>
          <w:shd w:val="pct15" w:color="auto" w:fill="FFFFFF"/>
        </w:rPr>
      </w:pPr>
      <w:r>
        <w:rPr>
          <w:rFonts w:hint="eastAsia"/>
          <w:b/>
          <w:sz w:val="28"/>
          <w:szCs w:val="28"/>
          <w:shd w:val="pct15" w:color="auto" w:fill="FFFFFF"/>
        </w:rPr>
        <w:t>工作经历</w:t>
      </w:r>
      <w:r>
        <w:rPr>
          <w:rFonts w:hint="eastAsia"/>
          <w:b/>
          <w:sz w:val="28"/>
          <w:szCs w:val="28"/>
          <w:shd w:val="pct15" w:color="auto" w:fill="FFFFFF"/>
        </w:rPr>
        <w:t xml:space="preserve">                                                      </w:t>
      </w:r>
    </w:p>
    <w:p w14:paraId="6050D7DB" w14:textId="77777777" w:rsidR="00C4493D" w:rsidRDefault="00C4493D" w:rsidP="00C4493D">
      <w:pPr>
        <w:spacing w:line="288" w:lineRule="auto"/>
        <w:rPr>
          <w:rFonts w:hint="eastAsia"/>
          <w:b/>
          <w:sz w:val="22"/>
          <w:szCs w:val="22"/>
        </w:rPr>
      </w:pPr>
      <w:r>
        <w:rPr>
          <w:rFonts w:hint="eastAsia"/>
          <w:b/>
          <w:sz w:val="22"/>
          <w:szCs w:val="22"/>
        </w:rPr>
        <w:t>20</w:t>
      </w:r>
      <w:r>
        <w:rPr>
          <w:b/>
          <w:sz w:val="22"/>
          <w:szCs w:val="22"/>
        </w:rPr>
        <w:t>1</w:t>
      </w:r>
      <w:r w:rsidR="000C6C20">
        <w:rPr>
          <w:rFonts w:hint="eastAsia"/>
          <w:b/>
          <w:sz w:val="22"/>
          <w:szCs w:val="22"/>
        </w:rPr>
        <w:t>0/07</w:t>
      </w:r>
      <w:r>
        <w:rPr>
          <w:rFonts w:hint="eastAsia"/>
          <w:b/>
          <w:sz w:val="22"/>
          <w:szCs w:val="22"/>
        </w:rPr>
        <w:t xml:space="preserve"> </w:t>
      </w:r>
      <w:r>
        <w:rPr>
          <w:b/>
          <w:sz w:val="22"/>
          <w:szCs w:val="22"/>
        </w:rPr>
        <w:t>–</w:t>
      </w:r>
      <w:r>
        <w:rPr>
          <w:rFonts w:hint="eastAsia"/>
          <w:b/>
          <w:sz w:val="22"/>
          <w:szCs w:val="22"/>
        </w:rPr>
        <w:t xml:space="preserve"> </w:t>
      </w:r>
      <w:r>
        <w:rPr>
          <w:rFonts w:hint="eastAsia"/>
          <w:b/>
          <w:sz w:val="22"/>
          <w:szCs w:val="22"/>
        </w:rPr>
        <w:t>现在</w:t>
      </w:r>
      <w:r>
        <w:rPr>
          <w:rFonts w:hint="eastAsia"/>
          <w:b/>
          <w:sz w:val="22"/>
          <w:szCs w:val="22"/>
        </w:rPr>
        <w:t xml:space="preserve">                                        </w:t>
      </w:r>
      <w:r>
        <w:rPr>
          <w:rFonts w:hint="eastAsia"/>
          <w:b/>
          <w:sz w:val="22"/>
          <w:szCs w:val="22"/>
        </w:rPr>
        <w:tab/>
      </w:r>
      <w:r>
        <w:rPr>
          <w:rFonts w:hint="eastAsia"/>
          <w:b/>
          <w:sz w:val="22"/>
          <w:szCs w:val="22"/>
        </w:rPr>
        <w:tab/>
        <w:t xml:space="preserve">  </w:t>
      </w:r>
      <w:r>
        <w:rPr>
          <w:rFonts w:hint="eastAsia"/>
          <w:b/>
          <w:sz w:val="22"/>
          <w:szCs w:val="22"/>
        </w:rPr>
        <w:t>上海艾格服饰有限公司</w:t>
      </w:r>
    </w:p>
    <w:p w14:paraId="1875C5B0" w14:textId="77777777" w:rsidR="00C4493D" w:rsidRDefault="00C4493D" w:rsidP="00C4493D">
      <w:pPr>
        <w:spacing w:line="288" w:lineRule="auto"/>
        <w:rPr>
          <w:rFonts w:hint="eastAsia"/>
          <w:b/>
          <w:sz w:val="22"/>
          <w:szCs w:val="22"/>
        </w:rPr>
      </w:pPr>
      <w:r>
        <w:rPr>
          <w:rFonts w:hint="eastAsia"/>
          <w:b/>
          <w:sz w:val="22"/>
          <w:szCs w:val="22"/>
        </w:rPr>
        <w:t>高级总账（</w:t>
      </w:r>
      <w:r w:rsidR="00D22DFF">
        <w:rPr>
          <w:rFonts w:hint="eastAsia"/>
          <w:b/>
          <w:sz w:val="22"/>
          <w:szCs w:val="22"/>
        </w:rPr>
        <w:t xml:space="preserve">2010/07 </w:t>
      </w:r>
      <w:r w:rsidR="00D22DFF">
        <w:rPr>
          <w:b/>
          <w:sz w:val="22"/>
          <w:szCs w:val="22"/>
        </w:rPr>
        <w:t>–</w:t>
      </w:r>
      <w:r w:rsidR="00D22DFF">
        <w:rPr>
          <w:rFonts w:hint="eastAsia"/>
          <w:b/>
          <w:sz w:val="22"/>
          <w:szCs w:val="22"/>
        </w:rPr>
        <w:t xml:space="preserve"> </w:t>
      </w:r>
      <w:r>
        <w:rPr>
          <w:rFonts w:hint="eastAsia"/>
          <w:b/>
          <w:sz w:val="22"/>
          <w:szCs w:val="22"/>
        </w:rPr>
        <w:t>现在）</w:t>
      </w:r>
    </w:p>
    <w:p w14:paraId="792DB9EA" w14:textId="77777777" w:rsidR="00670408" w:rsidRDefault="00C4493D" w:rsidP="00C4493D">
      <w:pPr>
        <w:numPr>
          <w:ilvl w:val="0"/>
          <w:numId w:val="10"/>
        </w:numPr>
        <w:spacing w:line="288" w:lineRule="auto"/>
        <w:rPr>
          <w:rFonts w:ascii="Palatino Linotype" w:hAnsi="Palatino Linotype" w:cs="Arial" w:hint="eastAsia"/>
          <w:sz w:val="22"/>
          <w:szCs w:val="22"/>
        </w:rPr>
      </w:pPr>
      <w:r w:rsidRPr="00670408">
        <w:rPr>
          <w:rFonts w:ascii="Palatino Linotype" w:hAnsi="Palatino Linotype" w:cs="Arial" w:hint="eastAsia"/>
          <w:sz w:val="22"/>
          <w:szCs w:val="22"/>
        </w:rPr>
        <w:t>合并报表：每个季度</w:t>
      </w:r>
      <w:r w:rsidR="00D22DFF" w:rsidRPr="00670408">
        <w:rPr>
          <w:rFonts w:ascii="Palatino Linotype" w:hAnsi="Palatino Linotype" w:cs="Arial" w:hint="eastAsia"/>
          <w:sz w:val="22"/>
          <w:szCs w:val="22"/>
        </w:rPr>
        <w:t>出具中国区财务合</w:t>
      </w:r>
      <w:r w:rsidRPr="00670408">
        <w:rPr>
          <w:rFonts w:ascii="Palatino Linotype" w:hAnsi="Palatino Linotype" w:cs="Arial" w:hint="eastAsia"/>
          <w:sz w:val="22"/>
          <w:szCs w:val="22"/>
        </w:rPr>
        <w:t>并报表</w:t>
      </w:r>
      <w:r w:rsidR="00D22DFF" w:rsidRPr="00670408">
        <w:rPr>
          <w:rFonts w:ascii="Palatino Linotype" w:hAnsi="Palatino Linotype" w:cs="Arial" w:hint="eastAsia"/>
          <w:sz w:val="22"/>
          <w:szCs w:val="22"/>
        </w:rPr>
        <w:t>，涉及到</w:t>
      </w:r>
      <w:r w:rsidR="00D22DFF" w:rsidRPr="00670408">
        <w:rPr>
          <w:rFonts w:ascii="Palatino Linotype" w:hAnsi="Palatino Linotype" w:cs="Arial" w:hint="eastAsia"/>
          <w:sz w:val="22"/>
          <w:szCs w:val="22"/>
        </w:rPr>
        <w:t>7</w:t>
      </w:r>
      <w:r w:rsidR="00D22DFF" w:rsidRPr="00670408">
        <w:rPr>
          <w:rFonts w:ascii="Palatino Linotype" w:hAnsi="Palatino Linotype" w:cs="Arial" w:hint="eastAsia"/>
          <w:sz w:val="22"/>
          <w:szCs w:val="22"/>
        </w:rPr>
        <w:t>家法人公司</w:t>
      </w:r>
      <w:r w:rsidR="00670408">
        <w:rPr>
          <w:rFonts w:ascii="Palatino Linotype" w:hAnsi="Palatino Linotype" w:cs="Arial" w:hint="eastAsia"/>
          <w:sz w:val="22"/>
          <w:szCs w:val="22"/>
        </w:rPr>
        <w:t>。</w:t>
      </w:r>
    </w:p>
    <w:p w14:paraId="6A424310" w14:textId="77777777" w:rsidR="00C4493D" w:rsidRPr="00670408" w:rsidRDefault="00C4493D" w:rsidP="00C4493D">
      <w:pPr>
        <w:numPr>
          <w:ilvl w:val="0"/>
          <w:numId w:val="10"/>
        </w:numPr>
        <w:spacing w:line="288" w:lineRule="auto"/>
        <w:rPr>
          <w:rFonts w:ascii="Palatino Linotype" w:hAnsi="Palatino Linotype" w:cs="Arial" w:hint="eastAsia"/>
          <w:sz w:val="22"/>
          <w:szCs w:val="22"/>
        </w:rPr>
      </w:pPr>
      <w:r w:rsidRPr="00670408">
        <w:rPr>
          <w:rFonts w:ascii="Palatino Linotype" w:hAnsi="Palatino Linotype" w:cs="Arial" w:hint="eastAsia"/>
          <w:sz w:val="22"/>
          <w:szCs w:val="22"/>
        </w:rPr>
        <w:t>管理报表：</w:t>
      </w:r>
      <w:r w:rsidR="00D22DFF" w:rsidRPr="00670408">
        <w:rPr>
          <w:rFonts w:ascii="Palatino Linotype" w:hAnsi="Palatino Linotype" w:cs="Arial" w:hint="eastAsia"/>
          <w:sz w:val="22"/>
          <w:szCs w:val="22"/>
        </w:rPr>
        <w:t>每月出具报送法国</w:t>
      </w:r>
      <w:r w:rsidR="00B61085" w:rsidRPr="00670408">
        <w:rPr>
          <w:rFonts w:ascii="Palatino Linotype" w:hAnsi="Palatino Linotype" w:cs="Arial" w:hint="eastAsia"/>
          <w:sz w:val="22"/>
          <w:szCs w:val="22"/>
        </w:rPr>
        <w:t>总部</w:t>
      </w:r>
      <w:r w:rsidR="00D22DFF" w:rsidRPr="00670408">
        <w:rPr>
          <w:rFonts w:ascii="Palatino Linotype" w:hAnsi="Palatino Linotype" w:cs="Arial" w:hint="eastAsia"/>
          <w:sz w:val="22"/>
          <w:szCs w:val="22"/>
        </w:rPr>
        <w:t>的管理报表，包括不同维度的</w:t>
      </w:r>
      <w:r w:rsidR="009E61FB" w:rsidRPr="00670408">
        <w:rPr>
          <w:rFonts w:ascii="Palatino Linotype" w:hAnsi="Palatino Linotype" w:cs="Arial" w:hint="eastAsia"/>
          <w:sz w:val="22"/>
          <w:szCs w:val="22"/>
        </w:rPr>
        <w:t>利润管理报表、销售报表及成本分析报表。</w:t>
      </w:r>
    </w:p>
    <w:p w14:paraId="0B139CCD" w14:textId="77777777" w:rsidR="00C4493D" w:rsidRDefault="009E61FB" w:rsidP="00C4493D">
      <w:pPr>
        <w:numPr>
          <w:ilvl w:val="0"/>
          <w:numId w:val="10"/>
        </w:numPr>
        <w:spacing w:line="288" w:lineRule="auto"/>
        <w:rPr>
          <w:rFonts w:ascii="Palatino Linotype" w:hAnsi="Palatino Linotype" w:cs="Arial" w:hint="eastAsia"/>
          <w:sz w:val="22"/>
          <w:szCs w:val="22"/>
        </w:rPr>
      </w:pPr>
      <w:r w:rsidRPr="00B61085">
        <w:rPr>
          <w:rFonts w:ascii="Palatino Linotype" w:hAnsi="Palatino Linotype" w:cs="Arial" w:hint="eastAsia"/>
          <w:sz w:val="22"/>
          <w:szCs w:val="22"/>
        </w:rPr>
        <w:t>帐务</w:t>
      </w:r>
      <w:r w:rsidR="00C4493D" w:rsidRPr="00B61085">
        <w:rPr>
          <w:rFonts w:ascii="Palatino Linotype" w:hAnsi="Palatino Linotype" w:cs="Arial" w:hint="eastAsia"/>
          <w:sz w:val="22"/>
          <w:szCs w:val="22"/>
        </w:rPr>
        <w:t>处理：</w:t>
      </w:r>
      <w:r w:rsidRPr="00B61085">
        <w:rPr>
          <w:rFonts w:ascii="Palatino Linotype" w:hAnsi="Palatino Linotype" w:cs="Arial" w:hint="eastAsia"/>
          <w:sz w:val="22"/>
          <w:szCs w:val="22"/>
        </w:rPr>
        <w:t>负责</w:t>
      </w:r>
      <w:r w:rsidR="00D22DFF" w:rsidRPr="00B61085">
        <w:rPr>
          <w:rFonts w:ascii="Palatino Linotype" w:hAnsi="Palatino Linotype" w:cs="Arial" w:hint="eastAsia"/>
          <w:sz w:val="22"/>
          <w:szCs w:val="22"/>
        </w:rPr>
        <w:t>中国</w:t>
      </w:r>
      <w:r w:rsidRPr="00B61085">
        <w:rPr>
          <w:rFonts w:ascii="Palatino Linotype" w:hAnsi="Palatino Linotype" w:cs="Arial" w:hint="eastAsia"/>
          <w:sz w:val="22"/>
          <w:szCs w:val="22"/>
        </w:rPr>
        <w:t>区最大的法人</w:t>
      </w:r>
      <w:r w:rsidR="00D22DFF" w:rsidRPr="00B61085">
        <w:rPr>
          <w:rFonts w:ascii="Palatino Linotype" w:hAnsi="Palatino Linotype" w:cs="Arial" w:hint="eastAsia"/>
          <w:sz w:val="22"/>
          <w:szCs w:val="22"/>
        </w:rPr>
        <w:t>公司</w:t>
      </w:r>
      <w:r w:rsidRPr="00B61085">
        <w:rPr>
          <w:rFonts w:ascii="Palatino Linotype" w:hAnsi="Palatino Linotype" w:cs="Arial" w:hint="eastAsia"/>
          <w:sz w:val="22"/>
          <w:szCs w:val="22"/>
        </w:rPr>
        <w:t>的</w:t>
      </w:r>
      <w:r w:rsidR="00D22DFF" w:rsidRPr="00B61085">
        <w:rPr>
          <w:rFonts w:ascii="Palatino Linotype" w:hAnsi="Palatino Linotype" w:cs="Arial" w:hint="eastAsia"/>
          <w:sz w:val="22"/>
          <w:szCs w:val="22"/>
        </w:rPr>
        <w:t>总账</w:t>
      </w:r>
      <w:r w:rsidRPr="00B61085">
        <w:rPr>
          <w:rFonts w:ascii="Palatino Linotype" w:hAnsi="Palatino Linotype" w:cs="Arial" w:hint="eastAsia"/>
          <w:sz w:val="22"/>
          <w:szCs w:val="22"/>
        </w:rPr>
        <w:t>帐务</w:t>
      </w:r>
      <w:r w:rsidR="00D22DFF" w:rsidRPr="00B61085">
        <w:rPr>
          <w:rFonts w:ascii="Palatino Linotype" w:hAnsi="Palatino Linotype" w:cs="Arial" w:hint="eastAsia"/>
          <w:sz w:val="22"/>
          <w:szCs w:val="22"/>
        </w:rPr>
        <w:t>及</w:t>
      </w:r>
      <w:r w:rsidR="00670408">
        <w:rPr>
          <w:rFonts w:ascii="Palatino Linotype" w:hAnsi="Palatino Linotype" w:cs="Arial" w:hint="eastAsia"/>
          <w:sz w:val="22"/>
          <w:szCs w:val="22"/>
        </w:rPr>
        <w:t>16</w:t>
      </w:r>
      <w:r w:rsidR="00D22DFF" w:rsidRPr="00B61085">
        <w:rPr>
          <w:rFonts w:ascii="Palatino Linotype" w:hAnsi="Palatino Linotype" w:cs="Arial" w:hint="eastAsia"/>
          <w:sz w:val="22"/>
          <w:szCs w:val="22"/>
        </w:rPr>
        <w:t>家分公司的帐务处理。</w:t>
      </w:r>
    </w:p>
    <w:p w14:paraId="0A730BBD" w14:textId="77777777" w:rsidR="00F16B63" w:rsidRPr="00B61085" w:rsidRDefault="00F16B63" w:rsidP="00C4493D">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固定资产管理：负责部分固定资产的数据维护及帐务处理。</w:t>
      </w:r>
    </w:p>
    <w:p w14:paraId="7A960C07" w14:textId="77777777" w:rsidR="00C4493D" w:rsidRPr="00B61085" w:rsidRDefault="00C4493D" w:rsidP="00C4493D">
      <w:pPr>
        <w:numPr>
          <w:ilvl w:val="0"/>
          <w:numId w:val="10"/>
        </w:numPr>
        <w:spacing w:line="288" w:lineRule="auto"/>
        <w:rPr>
          <w:rFonts w:ascii="Palatino Linotype" w:hAnsi="Palatino Linotype" w:cs="Arial" w:hint="eastAsia"/>
          <w:sz w:val="22"/>
          <w:szCs w:val="22"/>
        </w:rPr>
      </w:pPr>
      <w:r w:rsidRPr="00B61085">
        <w:rPr>
          <w:rFonts w:ascii="Palatino Linotype" w:hAnsi="Palatino Linotype" w:cs="Arial" w:hint="eastAsia"/>
          <w:sz w:val="22"/>
          <w:szCs w:val="22"/>
        </w:rPr>
        <w:t>税务分析：</w:t>
      </w:r>
      <w:r w:rsidR="00D22DFF" w:rsidRPr="00B61085">
        <w:rPr>
          <w:rFonts w:ascii="Palatino Linotype" w:hAnsi="Palatino Linotype" w:cs="Arial" w:hint="eastAsia"/>
          <w:sz w:val="22"/>
          <w:szCs w:val="22"/>
        </w:rPr>
        <w:t>每月</w:t>
      </w:r>
      <w:r w:rsidR="009E61FB" w:rsidRPr="00B61085">
        <w:rPr>
          <w:rFonts w:ascii="Palatino Linotype" w:hAnsi="Palatino Linotype" w:cs="Arial" w:hint="eastAsia"/>
          <w:sz w:val="22"/>
          <w:szCs w:val="22"/>
        </w:rPr>
        <w:t>一次集团</w:t>
      </w:r>
      <w:r w:rsidR="00D22DFF" w:rsidRPr="00B61085">
        <w:rPr>
          <w:rFonts w:ascii="Palatino Linotype" w:hAnsi="Palatino Linotype" w:cs="Arial" w:hint="eastAsia"/>
          <w:sz w:val="22"/>
          <w:szCs w:val="22"/>
        </w:rPr>
        <w:t>税务分析</w:t>
      </w:r>
      <w:r w:rsidR="009E61FB" w:rsidRPr="00B61085">
        <w:rPr>
          <w:rFonts w:ascii="Palatino Linotype" w:hAnsi="Palatino Linotype" w:cs="Arial" w:hint="eastAsia"/>
          <w:sz w:val="22"/>
          <w:szCs w:val="22"/>
        </w:rPr>
        <w:t>，</w:t>
      </w:r>
      <w:r w:rsidR="00D22DFF" w:rsidRPr="00B61085">
        <w:rPr>
          <w:rFonts w:ascii="Palatino Linotype" w:hAnsi="Palatino Linotype" w:cs="Arial" w:hint="eastAsia"/>
          <w:sz w:val="22"/>
          <w:szCs w:val="22"/>
        </w:rPr>
        <w:t>每个季度</w:t>
      </w:r>
      <w:r w:rsidR="009E61FB" w:rsidRPr="00B61085">
        <w:rPr>
          <w:rFonts w:ascii="Palatino Linotype" w:hAnsi="Palatino Linotype" w:cs="Arial" w:hint="eastAsia"/>
          <w:sz w:val="22"/>
          <w:szCs w:val="22"/>
        </w:rPr>
        <w:t>完成一次集团</w:t>
      </w:r>
      <w:r w:rsidR="00D22DFF" w:rsidRPr="00B61085">
        <w:rPr>
          <w:rFonts w:ascii="Palatino Linotype" w:hAnsi="Palatino Linotype" w:cs="Arial" w:hint="eastAsia"/>
          <w:sz w:val="22"/>
          <w:szCs w:val="22"/>
        </w:rPr>
        <w:t>税务预测</w:t>
      </w:r>
      <w:r w:rsidR="009E61FB" w:rsidRPr="00B61085">
        <w:rPr>
          <w:rFonts w:ascii="Palatino Linotype" w:hAnsi="Palatino Linotype" w:cs="Arial" w:hint="eastAsia"/>
          <w:sz w:val="22"/>
          <w:szCs w:val="22"/>
        </w:rPr>
        <w:t>。</w:t>
      </w:r>
    </w:p>
    <w:p w14:paraId="6958557D" w14:textId="77777777" w:rsidR="00C4493D" w:rsidRPr="00B61085" w:rsidRDefault="00C4493D" w:rsidP="00C4493D">
      <w:pPr>
        <w:numPr>
          <w:ilvl w:val="0"/>
          <w:numId w:val="10"/>
        </w:numPr>
        <w:spacing w:line="288" w:lineRule="auto"/>
        <w:rPr>
          <w:rFonts w:ascii="Palatino Linotype" w:hAnsi="Palatino Linotype" w:cs="Arial" w:hint="eastAsia"/>
          <w:sz w:val="22"/>
          <w:szCs w:val="22"/>
        </w:rPr>
      </w:pPr>
      <w:r w:rsidRPr="00B61085">
        <w:rPr>
          <w:rFonts w:ascii="Palatino Linotype" w:hAnsi="Palatino Linotype" w:cs="Arial" w:hint="eastAsia"/>
          <w:sz w:val="22"/>
          <w:szCs w:val="22"/>
        </w:rPr>
        <w:t>分公司管理：</w:t>
      </w:r>
      <w:r w:rsidR="009E61FB" w:rsidRPr="00B61085">
        <w:rPr>
          <w:rFonts w:ascii="Palatino Linotype" w:hAnsi="Palatino Linotype" w:cs="Arial" w:hint="eastAsia"/>
          <w:sz w:val="22"/>
          <w:szCs w:val="22"/>
        </w:rPr>
        <w:t>负责解答分公司在账务及税务方面的咨询，并能够及时与分公司所在地的税务局进行沟通以保证各个分公司在税务方面的稳健运行。</w:t>
      </w:r>
    </w:p>
    <w:p w14:paraId="7CD47A71" w14:textId="77777777" w:rsidR="00C4493D" w:rsidRPr="00B61085" w:rsidRDefault="00D22DFF" w:rsidP="00C4493D">
      <w:pPr>
        <w:numPr>
          <w:ilvl w:val="0"/>
          <w:numId w:val="10"/>
        </w:numPr>
        <w:spacing w:line="288" w:lineRule="auto"/>
        <w:rPr>
          <w:rFonts w:ascii="Palatino Linotype" w:hAnsi="Palatino Linotype" w:cs="Arial" w:hint="eastAsia"/>
          <w:sz w:val="22"/>
          <w:szCs w:val="22"/>
        </w:rPr>
      </w:pPr>
      <w:r w:rsidRPr="00B61085">
        <w:rPr>
          <w:rFonts w:ascii="Palatino Linotype" w:hAnsi="Palatino Linotype" w:cs="Arial" w:hint="eastAsia"/>
          <w:sz w:val="22"/>
          <w:szCs w:val="22"/>
        </w:rPr>
        <w:t>内外部审计协助：代表总账部门负责</w:t>
      </w:r>
      <w:r w:rsidR="009E61FB" w:rsidRPr="00B61085">
        <w:rPr>
          <w:rFonts w:ascii="Palatino Linotype" w:hAnsi="Palatino Linotype" w:cs="Arial" w:hint="eastAsia"/>
          <w:sz w:val="22"/>
          <w:szCs w:val="22"/>
        </w:rPr>
        <w:t>和</w:t>
      </w:r>
      <w:r w:rsidRPr="00B61085">
        <w:rPr>
          <w:rFonts w:ascii="Palatino Linotype" w:hAnsi="Palatino Linotype" w:cs="Arial" w:hint="eastAsia"/>
          <w:sz w:val="22"/>
          <w:szCs w:val="22"/>
        </w:rPr>
        <w:t>内外部审计的沟通</w:t>
      </w:r>
      <w:r w:rsidR="00436130">
        <w:rPr>
          <w:rFonts w:ascii="Palatino Linotype" w:hAnsi="Palatino Linotype" w:cs="Arial" w:hint="eastAsia"/>
          <w:sz w:val="22"/>
          <w:szCs w:val="22"/>
        </w:rPr>
        <w:t>。</w:t>
      </w:r>
    </w:p>
    <w:p w14:paraId="7E6A3FAD" w14:textId="77777777" w:rsidR="009E61FB" w:rsidRPr="00B61085" w:rsidRDefault="00190E7D" w:rsidP="00C4493D">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年检工作：</w:t>
      </w:r>
      <w:r w:rsidR="009E61FB" w:rsidRPr="00B61085">
        <w:rPr>
          <w:rFonts w:ascii="Palatino Linotype" w:hAnsi="Palatino Linotype" w:cs="Arial" w:hint="eastAsia"/>
          <w:sz w:val="22"/>
          <w:szCs w:val="22"/>
        </w:rPr>
        <w:t>负责每年的工商及外汇年检工作。</w:t>
      </w:r>
    </w:p>
    <w:p w14:paraId="4D19CF26" w14:textId="77777777" w:rsidR="004F04E4" w:rsidRPr="00B61085" w:rsidRDefault="004F04E4" w:rsidP="00C4493D">
      <w:pPr>
        <w:numPr>
          <w:ilvl w:val="0"/>
          <w:numId w:val="10"/>
        </w:numPr>
        <w:spacing w:line="288" w:lineRule="auto"/>
        <w:rPr>
          <w:rFonts w:ascii="Palatino Linotype" w:hAnsi="Palatino Linotype" w:cs="Arial" w:hint="eastAsia"/>
          <w:sz w:val="22"/>
          <w:szCs w:val="22"/>
        </w:rPr>
      </w:pPr>
      <w:r w:rsidRPr="00B61085">
        <w:rPr>
          <w:rFonts w:ascii="Palatino Linotype" w:hAnsi="Palatino Linotype" w:cs="Arial" w:hint="eastAsia"/>
          <w:sz w:val="22"/>
          <w:szCs w:val="22"/>
        </w:rPr>
        <w:t>SAP</w:t>
      </w:r>
      <w:r w:rsidRPr="00B61085">
        <w:rPr>
          <w:rFonts w:ascii="Palatino Linotype" w:hAnsi="Palatino Linotype" w:cs="Arial" w:hint="eastAsia"/>
          <w:sz w:val="22"/>
          <w:szCs w:val="22"/>
        </w:rPr>
        <w:t>维护：在</w:t>
      </w:r>
      <w:r w:rsidRPr="00B61085">
        <w:rPr>
          <w:rFonts w:ascii="Palatino Linotype" w:hAnsi="Palatino Linotype" w:cs="Arial" w:hint="eastAsia"/>
          <w:sz w:val="22"/>
          <w:szCs w:val="22"/>
        </w:rPr>
        <w:t>SAP</w:t>
      </w:r>
      <w:r w:rsidRPr="00B61085">
        <w:rPr>
          <w:rFonts w:ascii="Palatino Linotype" w:hAnsi="Palatino Linotype" w:cs="Arial" w:hint="eastAsia"/>
          <w:sz w:val="22"/>
          <w:szCs w:val="22"/>
        </w:rPr>
        <w:t>系统升级的项目中负责新旧系统对接的数据维护，并代表总账部门汇总</w:t>
      </w:r>
      <w:r w:rsidR="00294BF3" w:rsidRPr="00B61085">
        <w:rPr>
          <w:rFonts w:ascii="Palatino Linotype" w:hAnsi="Palatino Linotype" w:cs="Arial" w:hint="eastAsia"/>
          <w:sz w:val="22"/>
          <w:szCs w:val="22"/>
        </w:rPr>
        <w:t>系统升级中遇到的问题和咨询公司的同事共同寻找解决方案。</w:t>
      </w:r>
    </w:p>
    <w:p w14:paraId="722CD605" w14:textId="77777777" w:rsidR="001E5EC8" w:rsidRDefault="001E5EC8">
      <w:pPr>
        <w:spacing w:line="288" w:lineRule="auto"/>
        <w:rPr>
          <w:b/>
          <w:sz w:val="22"/>
          <w:szCs w:val="22"/>
        </w:rPr>
      </w:pPr>
    </w:p>
    <w:p w14:paraId="3D1B6944" w14:textId="77777777" w:rsidR="001E5EC8" w:rsidRDefault="001E5EC8">
      <w:pPr>
        <w:spacing w:line="288" w:lineRule="auto"/>
        <w:rPr>
          <w:rFonts w:hint="eastAsia"/>
          <w:b/>
          <w:sz w:val="22"/>
          <w:szCs w:val="22"/>
        </w:rPr>
      </w:pPr>
      <w:r>
        <w:rPr>
          <w:rFonts w:hint="eastAsia"/>
          <w:b/>
          <w:sz w:val="22"/>
          <w:szCs w:val="22"/>
        </w:rPr>
        <w:t xml:space="preserve">2007/07 </w:t>
      </w:r>
      <w:r>
        <w:rPr>
          <w:b/>
          <w:sz w:val="22"/>
          <w:szCs w:val="22"/>
        </w:rPr>
        <w:t>–</w:t>
      </w:r>
      <w:r>
        <w:rPr>
          <w:rFonts w:hint="eastAsia"/>
          <w:b/>
          <w:sz w:val="22"/>
          <w:szCs w:val="22"/>
        </w:rPr>
        <w:t xml:space="preserve"> </w:t>
      </w:r>
      <w:r w:rsidR="00155AEA">
        <w:rPr>
          <w:rFonts w:hint="eastAsia"/>
          <w:b/>
          <w:sz w:val="22"/>
          <w:szCs w:val="22"/>
        </w:rPr>
        <w:t>2010/07</w:t>
      </w:r>
      <w:r>
        <w:rPr>
          <w:rFonts w:hint="eastAsia"/>
          <w:b/>
          <w:sz w:val="22"/>
          <w:szCs w:val="22"/>
        </w:rPr>
        <w:t xml:space="preserve">                                         </w:t>
      </w:r>
      <w:r>
        <w:rPr>
          <w:rFonts w:hint="eastAsia"/>
          <w:b/>
          <w:sz w:val="22"/>
          <w:szCs w:val="22"/>
        </w:rPr>
        <w:t>欧尚（中国）投资有限公司</w:t>
      </w:r>
    </w:p>
    <w:p w14:paraId="5FA21B76" w14:textId="77777777" w:rsidR="001E5EC8" w:rsidRDefault="001E5EC8">
      <w:pPr>
        <w:spacing w:line="276" w:lineRule="auto"/>
        <w:rPr>
          <w:rFonts w:hint="eastAsia"/>
          <w:b/>
          <w:sz w:val="22"/>
          <w:szCs w:val="22"/>
        </w:rPr>
      </w:pPr>
    </w:p>
    <w:p w14:paraId="69045BD3" w14:textId="77777777" w:rsidR="001E5EC8" w:rsidRDefault="005C1EE9">
      <w:pPr>
        <w:spacing w:line="288" w:lineRule="auto"/>
        <w:rPr>
          <w:rFonts w:hint="eastAsia"/>
          <w:b/>
          <w:sz w:val="22"/>
          <w:szCs w:val="22"/>
        </w:rPr>
      </w:pPr>
      <w:r>
        <w:rPr>
          <w:rFonts w:hint="eastAsia"/>
          <w:b/>
          <w:sz w:val="22"/>
          <w:szCs w:val="22"/>
        </w:rPr>
        <w:t>高级</w:t>
      </w:r>
      <w:r w:rsidR="001E5EC8">
        <w:rPr>
          <w:rFonts w:hint="eastAsia"/>
          <w:b/>
          <w:sz w:val="22"/>
          <w:szCs w:val="22"/>
        </w:rPr>
        <w:t>会计（</w:t>
      </w:r>
      <w:r w:rsidR="001E5EC8">
        <w:rPr>
          <w:rFonts w:hint="eastAsia"/>
          <w:b/>
          <w:sz w:val="22"/>
          <w:szCs w:val="22"/>
        </w:rPr>
        <w:t xml:space="preserve">2009/07 </w:t>
      </w:r>
      <w:r w:rsidR="001E5EC8">
        <w:rPr>
          <w:b/>
          <w:sz w:val="22"/>
          <w:szCs w:val="22"/>
        </w:rPr>
        <w:t>–</w:t>
      </w:r>
      <w:r w:rsidR="001E5EC8">
        <w:rPr>
          <w:rFonts w:hint="eastAsia"/>
          <w:b/>
          <w:sz w:val="22"/>
          <w:szCs w:val="22"/>
        </w:rPr>
        <w:t xml:space="preserve"> </w:t>
      </w:r>
      <w:r w:rsidR="00155AEA">
        <w:rPr>
          <w:rFonts w:hint="eastAsia"/>
          <w:b/>
          <w:sz w:val="22"/>
          <w:szCs w:val="22"/>
        </w:rPr>
        <w:t>2010/07</w:t>
      </w:r>
      <w:r w:rsidR="001E5EC8">
        <w:rPr>
          <w:rFonts w:hint="eastAsia"/>
          <w:b/>
          <w:sz w:val="22"/>
          <w:szCs w:val="22"/>
        </w:rPr>
        <w:t>）</w:t>
      </w:r>
    </w:p>
    <w:p w14:paraId="6743A550"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费用审核：负责审核总部各部门与所属门店之间的费用往来，以确保费用发生的时间及金额准确合理；</w:t>
      </w:r>
    </w:p>
    <w:p w14:paraId="2929CAFA"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凭证录入及抛转：负责总部凭证的录入，协助主管审核及抛转部分银行凭证。为重复率较高的凭证创建了固定模板，减少了手工输入凭证的工作量，降低了差错的发生概率，使每月关帐时间由</w:t>
      </w:r>
      <w:r>
        <w:rPr>
          <w:rFonts w:ascii="Palatino Linotype" w:hAnsi="Palatino Linotype" w:cs="Arial" w:hint="eastAsia"/>
          <w:sz w:val="22"/>
          <w:szCs w:val="22"/>
        </w:rPr>
        <w:t>4</w:t>
      </w:r>
      <w:r>
        <w:rPr>
          <w:rFonts w:ascii="Palatino Linotype" w:hAnsi="Palatino Linotype" w:cs="Arial" w:hint="eastAsia"/>
          <w:sz w:val="22"/>
          <w:szCs w:val="22"/>
        </w:rPr>
        <w:t>天缩短为</w:t>
      </w:r>
      <w:r>
        <w:rPr>
          <w:rFonts w:ascii="Palatino Linotype" w:hAnsi="Palatino Linotype" w:cs="Arial" w:hint="eastAsia"/>
          <w:sz w:val="22"/>
          <w:szCs w:val="22"/>
        </w:rPr>
        <w:t>3</w:t>
      </w:r>
      <w:r>
        <w:rPr>
          <w:rFonts w:ascii="Palatino Linotype" w:hAnsi="Palatino Linotype" w:cs="Arial" w:hint="eastAsia"/>
          <w:sz w:val="22"/>
          <w:szCs w:val="22"/>
        </w:rPr>
        <w:t>天；</w:t>
      </w:r>
    </w:p>
    <w:p w14:paraId="435C954A"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财务分析：每月进行账务分析，将分析结果反馈至相关部门负责人，并跟踪问题的解决情况；</w:t>
      </w:r>
    </w:p>
    <w:p w14:paraId="51D801C3"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消费卡分析：汇总全国</w:t>
      </w:r>
      <w:r>
        <w:rPr>
          <w:rFonts w:ascii="Palatino Linotype" w:hAnsi="Palatino Linotype" w:cs="Arial" w:hint="eastAsia"/>
          <w:sz w:val="22"/>
          <w:szCs w:val="22"/>
        </w:rPr>
        <w:t>35</w:t>
      </w:r>
      <w:r>
        <w:rPr>
          <w:rFonts w:ascii="Palatino Linotype" w:hAnsi="Palatino Linotype" w:cs="Arial" w:hint="eastAsia"/>
          <w:sz w:val="22"/>
          <w:szCs w:val="22"/>
        </w:rPr>
        <w:t>家门店的各类消费卡数据，并与消费卡供应商的数据进行核对分析。优化及规范了各门店消费卡报表的格式，使报表规范统一，易于总部审核检查，极大地缩短了数据汇总周期；</w:t>
      </w:r>
    </w:p>
    <w:p w14:paraId="66C8736C"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内外部审计协助：负责接待和协助公司内外部审计工作，为审计人员提供各项审计所需资料，并跟踪审计意见和建议的执行情况。</w:t>
      </w:r>
    </w:p>
    <w:p w14:paraId="3300F16B" w14:textId="77777777" w:rsidR="001E5EC8" w:rsidRDefault="001E5EC8">
      <w:pPr>
        <w:spacing w:line="288" w:lineRule="auto"/>
        <w:rPr>
          <w:rFonts w:ascii="Palatino Linotype" w:hAnsi="Palatino Linotype" w:cs="Arial" w:hint="eastAsia"/>
          <w:sz w:val="22"/>
          <w:szCs w:val="22"/>
        </w:rPr>
      </w:pPr>
    </w:p>
    <w:p w14:paraId="463A6106" w14:textId="77777777" w:rsidR="001E5EC8" w:rsidRDefault="001E5EC8">
      <w:pPr>
        <w:spacing w:line="288" w:lineRule="auto"/>
        <w:rPr>
          <w:rFonts w:hint="eastAsia"/>
          <w:b/>
          <w:sz w:val="22"/>
          <w:szCs w:val="22"/>
        </w:rPr>
      </w:pPr>
      <w:r>
        <w:rPr>
          <w:rFonts w:hint="eastAsia"/>
          <w:b/>
          <w:sz w:val="22"/>
          <w:szCs w:val="22"/>
        </w:rPr>
        <w:t>费用会计（</w:t>
      </w:r>
      <w:r>
        <w:rPr>
          <w:rFonts w:hint="eastAsia"/>
          <w:b/>
          <w:sz w:val="22"/>
          <w:szCs w:val="22"/>
        </w:rPr>
        <w:t xml:space="preserve">2008/05 </w:t>
      </w:r>
      <w:r>
        <w:rPr>
          <w:b/>
          <w:sz w:val="22"/>
          <w:szCs w:val="22"/>
        </w:rPr>
        <w:t>–</w:t>
      </w:r>
      <w:r>
        <w:rPr>
          <w:rFonts w:hint="eastAsia"/>
          <w:b/>
          <w:sz w:val="22"/>
          <w:szCs w:val="22"/>
        </w:rPr>
        <w:t xml:space="preserve"> 2009/07</w:t>
      </w:r>
      <w:r>
        <w:rPr>
          <w:rFonts w:hint="eastAsia"/>
          <w:b/>
          <w:sz w:val="22"/>
          <w:szCs w:val="22"/>
        </w:rPr>
        <w:t>）</w:t>
      </w:r>
    </w:p>
    <w:p w14:paraId="48A90423"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审核外籍员工的报销费用，并作相应的账务处理；</w:t>
      </w:r>
    </w:p>
    <w:p w14:paraId="17108E35"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对负责帐套的账务处理情况进行分析，及时发现问题并提交给主管；</w:t>
      </w:r>
    </w:p>
    <w:p w14:paraId="712C3269"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为其他部门提供相应的费用报告及解释，以提高资金使用效率；</w:t>
      </w:r>
    </w:p>
    <w:p w14:paraId="4796D7F6"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对所有分公司的法律文件进行归类管理，提高了本部门对外提供资料的效率。</w:t>
      </w:r>
    </w:p>
    <w:p w14:paraId="00E7CEEA" w14:textId="77777777" w:rsidR="001E5EC8" w:rsidRDefault="001E5EC8">
      <w:pPr>
        <w:spacing w:line="288" w:lineRule="auto"/>
        <w:rPr>
          <w:rFonts w:ascii="Palatino Linotype" w:hAnsi="Palatino Linotype" w:cs="Arial" w:hint="eastAsia"/>
          <w:sz w:val="22"/>
          <w:szCs w:val="22"/>
        </w:rPr>
      </w:pPr>
    </w:p>
    <w:p w14:paraId="57F9929D" w14:textId="77777777" w:rsidR="001E5EC8" w:rsidRDefault="001E5EC8">
      <w:pPr>
        <w:spacing w:line="288" w:lineRule="auto"/>
        <w:rPr>
          <w:rFonts w:hint="eastAsia"/>
          <w:b/>
          <w:sz w:val="22"/>
          <w:szCs w:val="22"/>
        </w:rPr>
      </w:pPr>
      <w:r>
        <w:rPr>
          <w:rFonts w:hint="eastAsia"/>
          <w:b/>
          <w:sz w:val="22"/>
          <w:szCs w:val="22"/>
        </w:rPr>
        <w:t>房地产会计（</w:t>
      </w:r>
      <w:r>
        <w:rPr>
          <w:rFonts w:hint="eastAsia"/>
          <w:b/>
          <w:sz w:val="22"/>
          <w:szCs w:val="22"/>
        </w:rPr>
        <w:t xml:space="preserve">2007/07 </w:t>
      </w:r>
      <w:r>
        <w:rPr>
          <w:b/>
          <w:sz w:val="22"/>
          <w:szCs w:val="22"/>
        </w:rPr>
        <w:t>–</w:t>
      </w:r>
      <w:r>
        <w:rPr>
          <w:rFonts w:hint="eastAsia"/>
          <w:b/>
          <w:sz w:val="22"/>
          <w:szCs w:val="22"/>
        </w:rPr>
        <w:t xml:space="preserve"> 2008/05</w:t>
      </w:r>
      <w:r>
        <w:rPr>
          <w:rFonts w:hint="eastAsia"/>
          <w:b/>
          <w:sz w:val="22"/>
          <w:szCs w:val="22"/>
        </w:rPr>
        <w:t>）</w:t>
      </w:r>
    </w:p>
    <w:p w14:paraId="1C7A864D"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负责欧尚旗下</w:t>
      </w:r>
      <w:r>
        <w:rPr>
          <w:rFonts w:ascii="Palatino Linotype" w:hAnsi="Palatino Linotype" w:cs="Arial" w:hint="eastAsia"/>
          <w:sz w:val="22"/>
          <w:szCs w:val="22"/>
        </w:rPr>
        <w:t>14</w:t>
      </w:r>
      <w:r>
        <w:rPr>
          <w:rFonts w:ascii="Palatino Linotype" w:hAnsi="Palatino Linotype" w:cs="Arial" w:hint="eastAsia"/>
          <w:sz w:val="22"/>
          <w:szCs w:val="22"/>
        </w:rPr>
        <w:t>家房地产公司（</w:t>
      </w:r>
      <w:r>
        <w:rPr>
          <w:rFonts w:ascii="Palatino Linotype" w:hAnsi="Palatino Linotype" w:cs="Arial" w:hint="eastAsia"/>
          <w:sz w:val="22"/>
          <w:szCs w:val="22"/>
        </w:rPr>
        <w:t>IMMOCHAN</w:t>
      </w:r>
      <w:r>
        <w:rPr>
          <w:rFonts w:ascii="Palatino Linotype" w:hAnsi="Palatino Linotype" w:cs="Arial" w:hint="eastAsia"/>
          <w:sz w:val="22"/>
          <w:szCs w:val="22"/>
        </w:rPr>
        <w:t>）的账务处理，并出具每月财务报表；</w:t>
      </w:r>
    </w:p>
    <w:p w14:paraId="237F012E"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提供所有房产公司的账务分析，尤其是各个公司的租金及押金分析，并将分析结果汇告给</w:t>
      </w:r>
      <w:r>
        <w:rPr>
          <w:rFonts w:ascii="Palatino Linotype" w:hAnsi="Palatino Linotype" w:cs="Arial" w:hint="eastAsia"/>
          <w:sz w:val="22"/>
          <w:szCs w:val="22"/>
        </w:rPr>
        <w:t>IMMOCHAN</w:t>
      </w:r>
      <w:r>
        <w:rPr>
          <w:rFonts w:ascii="Palatino Linotype" w:hAnsi="Palatino Linotype" w:cs="Arial" w:hint="eastAsia"/>
          <w:sz w:val="22"/>
          <w:szCs w:val="22"/>
        </w:rPr>
        <w:t>的财务总监；</w:t>
      </w:r>
    </w:p>
    <w:p w14:paraId="5A5D06F2"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负责定期与各地区税务机关联系，维护税务关系，了解最新税务政策。协助主管进行税务筹划；</w:t>
      </w:r>
    </w:p>
    <w:p w14:paraId="3DE04576"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在此职位期间，更改了租金收入税金的计算方法，直接为公司节约了税金；发现了印花税的重复缴纳，为公司退回税款</w:t>
      </w:r>
      <w:r>
        <w:rPr>
          <w:rFonts w:ascii="Palatino Linotype" w:hAnsi="Palatino Linotype" w:cs="Arial" w:hint="eastAsia"/>
          <w:sz w:val="22"/>
          <w:szCs w:val="22"/>
        </w:rPr>
        <w:t>8</w:t>
      </w:r>
      <w:r>
        <w:rPr>
          <w:rFonts w:ascii="Palatino Linotype" w:hAnsi="Palatino Linotype" w:cs="Arial" w:hint="eastAsia"/>
          <w:sz w:val="22"/>
          <w:szCs w:val="22"/>
        </w:rPr>
        <w:t>万多元。</w:t>
      </w:r>
    </w:p>
    <w:p w14:paraId="5FD587A6" w14:textId="77777777" w:rsidR="001E5EC8" w:rsidRDefault="001E5EC8">
      <w:pPr>
        <w:spacing w:line="276" w:lineRule="auto"/>
        <w:rPr>
          <w:rFonts w:hint="eastAsia"/>
          <w:sz w:val="22"/>
          <w:szCs w:val="22"/>
        </w:rPr>
      </w:pPr>
    </w:p>
    <w:p w14:paraId="1DC1C598" w14:textId="77777777" w:rsidR="001E5EC8" w:rsidRDefault="001E5EC8">
      <w:pPr>
        <w:spacing w:line="288" w:lineRule="auto"/>
        <w:rPr>
          <w:rFonts w:hint="eastAsia"/>
          <w:b/>
          <w:sz w:val="22"/>
          <w:szCs w:val="22"/>
        </w:rPr>
      </w:pPr>
      <w:r>
        <w:rPr>
          <w:rFonts w:hint="eastAsia"/>
          <w:b/>
          <w:sz w:val="22"/>
          <w:szCs w:val="22"/>
        </w:rPr>
        <w:t xml:space="preserve">2006/07 </w:t>
      </w:r>
      <w:r>
        <w:rPr>
          <w:b/>
          <w:sz w:val="22"/>
          <w:szCs w:val="22"/>
        </w:rPr>
        <w:t>–</w:t>
      </w:r>
      <w:r>
        <w:rPr>
          <w:rFonts w:hint="eastAsia"/>
          <w:b/>
          <w:sz w:val="22"/>
          <w:szCs w:val="22"/>
        </w:rPr>
        <w:t xml:space="preserve"> 2007/07                                            </w:t>
      </w:r>
      <w:r>
        <w:rPr>
          <w:rFonts w:hint="eastAsia"/>
          <w:b/>
          <w:sz w:val="22"/>
          <w:szCs w:val="22"/>
        </w:rPr>
        <w:t>上海世邦机器有限公司</w:t>
      </w:r>
    </w:p>
    <w:p w14:paraId="2DC62D57" w14:textId="77777777" w:rsidR="001E5EC8" w:rsidRDefault="001E5EC8">
      <w:pPr>
        <w:spacing w:line="276" w:lineRule="auto"/>
        <w:rPr>
          <w:rFonts w:hint="eastAsia"/>
          <w:b/>
          <w:sz w:val="22"/>
          <w:szCs w:val="22"/>
        </w:rPr>
      </w:pPr>
    </w:p>
    <w:p w14:paraId="26C62345" w14:textId="77777777" w:rsidR="001E5EC8" w:rsidRDefault="001E5EC8">
      <w:pPr>
        <w:spacing w:line="288" w:lineRule="auto"/>
        <w:rPr>
          <w:rFonts w:hint="eastAsia"/>
          <w:b/>
          <w:sz w:val="22"/>
          <w:szCs w:val="22"/>
        </w:rPr>
      </w:pPr>
      <w:r>
        <w:rPr>
          <w:rFonts w:hint="eastAsia"/>
          <w:b/>
          <w:sz w:val="22"/>
          <w:szCs w:val="22"/>
        </w:rPr>
        <w:t>内部审计（</w:t>
      </w:r>
      <w:r w:rsidR="00C70F5F">
        <w:rPr>
          <w:rFonts w:hint="eastAsia"/>
          <w:b/>
          <w:sz w:val="22"/>
          <w:szCs w:val="22"/>
        </w:rPr>
        <w:t>2006</w:t>
      </w:r>
      <w:r>
        <w:rPr>
          <w:rFonts w:hint="eastAsia"/>
          <w:b/>
          <w:sz w:val="22"/>
          <w:szCs w:val="22"/>
        </w:rPr>
        <w:t xml:space="preserve">/07 </w:t>
      </w:r>
      <w:r>
        <w:rPr>
          <w:b/>
          <w:sz w:val="22"/>
          <w:szCs w:val="22"/>
        </w:rPr>
        <w:t>–</w:t>
      </w:r>
      <w:r>
        <w:rPr>
          <w:rFonts w:hint="eastAsia"/>
          <w:b/>
          <w:sz w:val="22"/>
          <w:szCs w:val="22"/>
        </w:rPr>
        <w:t xml:space="preserve"> 2007/12</w:t>
      </w:r>
      <w:r>
        <w:rPr>
          <w:rFonts w:hint="eastAsia"/>
          <w:b/>
          <w:sz w:val="22"/>
          <w:szCs w:val="22"/>
        </w:rPr>
        <w:t>）</w:t>
      </w:r>
    </w:p>
    <w:p w14:paraId="1A43DE8B"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协助建立仓库管理制度，通过制定原材料领用表、工具领用表、仓库盘点表等建立仓库盘点制度，规范仓库管理；</w:t>
      </w:r>
    </w:p>
    <w:p w14:paraId="38BD311F"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通过建立公开询价档案、采购反馈意见表、采购员考核表等规范采购流程，提高采购质量。</w:t>
      </w:r>
    </w:p>
    <w:p w14:paraId="4D1235B2"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对公司的所有产品进行销售分析，为公司的销售部门提供参考意见；</w:t>
      </w:r>
    </w:p>
    <w:p w14:paraId="4EA2D9C9"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在此职位期间，独立设计的几项制度都得到了领导的认可，并在公司成功实施。通过多次与经理沟通，争取到了财务软件在上海分公司的首度试运行。</w:t>
      </w:r>
    </w:p>
    <w:p w14:paraId="5889D1FA" w14:textId="77777777" w:rsidR="001E5EC8" w:rsidRDefault="001E5EC8">
      <w:pPr>
        <w:spacing w:line="288" w:lineRule="auto"/>
        <w:rPr>
          <w:rFonts w:ascii="Palatino Linotype" w:hAnsi="Palatino Linotype" w:cs="Arial" w:hint="eastAsia"/>
          <w:sz w:val="22"/>
          <w:szCs w:val="22"/>
        </w:rPr>
      </w:pPr>
    </w:p>
    <w:p w14:paraId="3A495B7B" w14:textId="77777777" w:rsidR="001E5EC8" w:rsidRDefault="001E5EC8">
      <w:pPr>
        <w:spacing w:line="288" w:lineRule="auto"/>
        <w:rPr>
          <w:rFonts w:hint="eastAsia"/>
          <w:b/>
          <w:sz w:val="22"/>
          <w:szCs w:val="22"/>
        </w:rPr>
      </w:pPr>
      <w:r>
        <w:rPr>
          <w:rFonts w:hint="eastAsia"/>
          <w:b/>
          <w:sz w:val="22"/>
          <w:szCs w:val="22"/>
        </w:rPr>
        <w:t>税务会计（</w:t>
      </w:r>
      <w:r>
        <w:rPr>
          <w:rFonts w:hint="eastAsia"/>
          <w:b/>
          <w:sz w:val="22"/>
          <w:szCs w:val="22"/>
        </w:rPr>
        <w:t>2007/01</w:t>
      </w:r>
      <w:r>
        <w:rPr>
          <w:b/>
          <w:sz w:val="22"/>
          <w:szCs w:val="22"/>
        </w:rPr>
        <w:t>–</w:t>
      </w:r>
      <w:r>
        <w:rPr>
          <w:rFonts w:hint="eastAsia"/>
          <w:b/>
          <w:sz w:val="22"/>
          <w:szCs w:val="22"/>
        </w:rPr>
        <w:t xml:space="preserve"> 2007/07</w:t>
      </w:r>
      <w:r>
        <w:rPr>
          <w:rFonts w:hint="eastAsia"/>
          <w:b/>
          <w:sz w:val="22"/>
          <w:szCs w:val="22"/>
        </w:rPr>
        <w:t>）</w:t>
      </w:r>
    </w:p>
    <w:p w14:paraId="2B475A99"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负责公司出口退税业务，协调国贸部与财务部关系，保证出口业务单证及时送达财务部，以确保税款及时退回。设计了出口退税业务交接表及出口退税责任鉴定书，规范了出口退税的整个内部流程；</w:t>
      </w:r>
    </w:p>
    <w:p w14:paraId="6B6B5C0C"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维护与主管税务所的关系，及时了解公司所属地区的税务政策，为公司争取最优的税收政策，确保出口业务数据在税务机关的准确性及时性，保障出口业务的正常退税。</w:t>
      </w:r>
    </w:p>
    <w:p w14:paraId="10B7289B" w14:textId="77777777" w:rsidR="001E5EC8" w:rsidRDefault="001E5EC8">
      <w:pPr>
        <w:spacing w:beforeLines="100" w:before="312" w:afterLines="50" w:after="156"/>
        <w:rPr>
          <w:rFonts w:hint="eastAsia"/>
          <w:b/>
          <w:sz w:val="28"/>
          <w:szCs w:val="28"/>
          <w:shd w:val="pct15" w:color="auto" w:fill="FFFFFF"/>
        </w:rPr>
      </w:pPr>
      <w:r>
        <w:rPr>
          <w:rFonts w:hint="eastAsia"/>
          <w:b/>
          <w:sz w:val="28"/>
          <w:szCs w:val="28"/>
          <w:shd w:val="pct15" w:color="auto" w:fill="FFFFFF"/>
        </w:rPr>
        <w:t>教育背景</w:t>
      </w:r>
      <w:r>
        <w:rPr>
          <w:rFonts w:hint="eastAsia"/>
          <w:b/>
          <w:sz w:val="28"/>
          <w:szCs w:val="28"/>
          <w:shd w:val="pct15" w:color="auto" w:fill="FFFFFF"/>
        </w:rPr>
        <w:t xml:space="preserve">                                                      </w:t>
      </w:r>
    </w:p>
    <w:p w14:paraId="5D9D79AE" w14:textId="77777777" w:rsidR="001E5EC8" w:rsidRDefault="001E5EC8">
      <w:pPr>
        <w:spacing w:line="288" w:lineRule="auto"/>
        <w:rPr>
          <w:rFonts w:hint="eastAsia"/>
          <w:b/>
          <w:sz w:val="22"/>
          <w:szCs w:val="22"/>
        </w:rPr>
      </w:pPr>
      <w:r>
        <w:rPr>
          <w:rFonts w:hint="eastAsia"/>
          <w:b/>
          <w:sz w:val="22"/>
          <w:szCs w:val="22"/>
        </w:rPr>
        <w:t xml:space="preserve">2002/09 </w:t>
      </w:r>
      <w:r>
        <w:rPr>
          <w:b/>
          <w:sz w:val="22"/>
          <w:szCs w:val="22"/>
        </w:rPr>
        <w:t>–</w:t>
      </w:r>
      <w:r>
        <w:rPr>
          <w:rFonts w:hint="eastAsia"/>
          <w:b/>
          <w:sz w:val="22"/>
          <w:szCs w:val="22"/>
        </w:rPr>
        <w:t xml:space="preserve"> 2006/07</w:t>
      </w:r>
      <w:r>
        <w:rPr>
          <w:rFonts w:hint="eastAsia"/>
          <w:b/>
          <w:sz w:val="22"/>
          <w:szCs w:val="22"/>
        </w:rPr>
        <w:tab/>
      </w:r>
      <w:r>
        <w:rPr>
          <w:rFonts w:hint="eastAsia"/>
          <w:b/>
          <w:sz w:val="22"/>
          <w:szCs w:val="22"/>
        </w:rPr>
        <w:tab/>
      </w:r>
      <w:r>
        <w:rPr>
          <w:rFonts w:hint="eastAsia"/>
          <w:b/>
          <w:sz w:val="22"/>
          <w:szCs w:val="22"/>
        </w:rPr>
        <w:tab/>
      </w:r>
      <w:r>
        <w:rPr>
          <w:rFonts w:hint="eastAsia"/>
          <w:b/>
          <w:sz w:val="22"/>
          <w:szCs w:val="22"/>
        </w:rPr>
        <w:tab/>
      </w:r>
      <w:r>
        <w:rPr>
          <w:rFonts w:hint="eastAsia"/>
          <w:b/>
          <w:sz w:val="22"/>
          <w:szCs w:val="22"/>
        </w:rPr>
        <w:tab/>
      </w:r>
      <w:r>
        <w:rPr>
          <w:rFonts w:hint="eastAsia"/>
          <w:b/>
          <w:sz w:val="22"/>
          <w:szCs w:val="22"/>
        </w:rPr>
        <w:tab/>
      </w:r>
      <w:r>
        <w:rPr>
          <w:rFonts w:hint="eastAsia"/>
          <w:b/>
          <w:sz w:val="22"/>
          <w:szCs w:val="22"/>
        </w:rPr>
        <w:t>重庆工商大学</w:t>
      </w:r>
      <w:r>
        <w:rPr>
          <w:rFonts w:hint="eastAsia"/>
          <w:b/>
          <w:sz w:val="22"/>
          <w:szCs w:val="22"/>
        </w:rPr>
        <w:tab/>
      </w:r>
      <w:r>
        <w:rPr>
          <w:rFonts w:hint="eastAsia"/>
          <w:b/>
          <w:sz w:val="22"/>
          <w:szCs w:val="22"/>
        </w:rPr>
        <w:tab/>
      </w:r>
      <w:r>
        <w:rPr>
          <w:rFonts w:hint="eastAsia"/>
          <w:b/>
          <w:sz w:val="22"/>
          <w:szCs w:val="22"/>
        </w:rPr>
        <w:tab/>
      </w:r>
      <w:r>
        <w:rPr>
          <w:rFonts w:hint="eastAsia"/>
          <w:b/>
          <w:sz w:val="22"/>
          <w:szCs w:val="22"/>
        </w:rPr>
        <w:tab/>
      </w:r>
      <w:r>
        <w:rPr>
          <w:rFonts w:hint="eastAsia"/>
          <w:b/>
          <w:sz w:val="22"/>
          <w:szCs w:val="22"/>
        </w:rPr>
        <w:tab/>
      </w:r>
      <w:r>
        <w:rPr>
          <w:rFonts w:hint="eastAsia"/>
          <w:b/>
          <w:sz w:val="22"/>
          <w:szCs w:val="22"/>
        </w:rPr>
        <w:tab/>
      </w:r>
      <w:r>
        <w:rPr>
          <w:rFonts w:hint="eastAsia"/>
          <w:b/>
          <w:sz w:val="22"/>
          <w:szCs w:val="22"/>
        </w:rPr>
        <w:t>会计学学士</w:t>
      </w:r>
    </w:p>
    <w:p w14:paraId="7D51EAF7"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核心课程：</w:t>
      </w:r>
      <w:bookmarkStart w:id="0" w:name="OLE_LINK1"/>
      <w:r>
        <w:rPr>
          <w:rFonts w:ascii="Palatino Linotype" w:hAnsi="Palatino Linotype" w:cs="Arial" w:hint="eastAsia"/>
          <w:sz w:val="22"/>
          <w:szCs w:val="22"/>
        </w:rPr>
        <w:t>会计学、成本会计学、管理会计学、商业银行会计学、比较会计学、财务管理、经济法、税法、国际进出口贸易、证券投资学、经济学</w:t>
      </w:r>
      <w:bookmarkEnd w:id="0"/>
    </w:p>
    <w:p w14:paraId="4AAFEF01" w14:textId="77777777" w:rsidR="001E5EC8" w:rsidRDefault="001E5EC8">
      <w:pPr>
        <w:spacing w:beforeLines="100" w:before="312" w:afterLines="50" w:after="156"/>
        <w:rPr>
          <w:rFonts w:hint="eastAsia"/>
          <w:b/>
          <w:sz w:val="28"/>
          <w:szCs w:val="28"/>
          <w:shd w:val="pct15" w:color="auto" w:fill="FFFFFF"/>
        </w:rPr>
      </w:pPr>
      <w:r>
        <w:rPr>
          <w:rFonts w:hint="eastAsia"/>
          <w:b/>
          <w:sz w:val="28"/>
          <w:szCs w:val="28"/>
          <w:shd w:val="pct15" w:color="auto" w:fill="FFFFFF"/>
        </w:rPr>
        <w:t>个人能力</w:t>
      </w:r>
      <w:r>
        <w:rPr>
          <w:rFonts w:hint="eastAsia"/>
          <w:b/>
          <w:sz w:val="28"/>
          <w:szCs w:val="28"/>
          <w:shd w:val="pct15" w:color="auto" w:fill="FFFFFF"/>
        </w:rPr>
        <w:t xml:space="preserve">                                                      </w:t>
      </w:r>
    </w:p>
    <w:p w14:paraId="5A70DB25"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英语</w:t>
      </w:r>
      <w:r>
        <w:rPr>
          <w:rFonts w:ascii="Palatino Linotype" w:hAnsi="Palatino Linotype" w:cs="Arial" w:hint="eastAsia"/>
          <w:sz w:val="22"/>
          <w:szCs w:val="22"/>
        </w:rPr>
        <w:t>CET-4</w:t>
      </w:r>
      <w:r>
        <w:rPr>
          <w:rFonts w:ascii="Palatino Linotype" w:hAnsi="Palatino Linotype" w:cs="Arial" w:hint="eastAsia"/>
          <w:sz w:val="22"/>
          <w:szCs w:val="22"/>
        </w:rPr>
        <w:t>，听说熟练</w:t>
      </w:r>
    </w:p>
    <w:p w14:paraId="3693F5DB"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熟练运用金蝶、用友、</w:t>
      </w:r>
      <w:r>
        <w:rPr>
          <w:rFonts w:ascii="Palatino Linotype" w:hAnsi="Palatino Linotype" w:cs="Arial" w:hint="eastAsia"/>
          <w:sz w:val="22"/>
          <w:szCs w:val="22"/>
        </w:rPr>
        <w:t>Oracle</w:t>
      </w:r>
      <w:r w:rsidR="003F1455">
        <w:rPr>
          <w:rFonts w:ascii="Palatino Linotype" w:hAnsi="Palatino Linotype" w:cs="Arial" w:hint="eastAsia"/>
          <w:sz w:val="22"/>
          <w:szCs w:val="22"/>
        </w:rPr>
        <w:t xml:space="preserve"> </w:t>
      </w:r>
      <w:r w:rsidR="003F1455">
        <w:rPr>
          <w:rFonts w:ascii="Palatino Linotype" w:hAnsi="Palatino Linotype" w:cs="Arial" w:hint="eastAsia"/>
          <w:sz w:val="22"/>
          <w:szCs w:val="22"/>
        </w:rPr>
        <w:t>、</w:t>
      </w:r>
      <w:r w:rsidR="003F1455">
        <w:rPr>
          <w:rFonts w:ascii="Palatino Linotype" w:hAnsi="Palatino Linotype" w:cs="Arial" w:hint="eastAsia"/>
          <w:sz w:val="22"/>
          <w:szCs w:val="22"/>
        </w:rPr>
        <w:t>SAP</w:t>
      </w:r>
      <w:r>
        <w:rPr>
          <w:rFonts w:ascii="Palatino Linotype" w:hAnsi="Palatino Linotype" w:cs="Arial" w:hint="eastAsia"/>
          <w:sz w:val="22"/>
          <w:szCs w:val="22"/>
        </w:rPr>
        <w:t>等财务管理软件</w:t>
      </w:r>
    </w:p>
    <w:p w14:paraId="654B9D1C" w14:textId="77777777" w:rsidR="001E5EC8" w:rsidRDefault="001E5EC8">
      <w:pPr>
        <w:numPr>
          <w:ilvl w:val="0"/>
          <w:numId w:val="10"/>
        </w:numPr>
        <w:spacing w:line="288" w:lineRule="auto"/>
        <w:rPr>
          <w:rFonts w:ascii="Palatino Linotype" w:hAnsi="Palatino Linotype" w:cs="Arial" w:hint="eastAsia"/>
          <w:sz w:val="22"/>
          <w:szCs w:val="22"/>
        </w:rPr>
      </w:pPr>
      <w:r>
        <w:rPr>
          <w:rFonts w:ascii="Palatino Linotype" w:hAnsi="Palatino Linotype" w:cs="Arial" w:hint="eastAsia"/>
          <w:sz w:val="22"/>
          <w:szCs w:val="22"/>
        </w:rPr>
        <w:t>精通</w:t>
      </w:r>
      <w:r>
        <w:rPr>
          <w:rFonts w:ascii="Palatino Linotype" w:hAnsi="Palatino Linotype" w:cs="Arial" w:hint="eastAsia"/>
          <w:sz w:val="22"/>
          <w:szCs w:val="22"/>
        </w:rPr>
        <w:t>Microsoft Word, Excel, PowerPoint</w:t>
      </w:r>
      <w:r>
        <w:rPr>
          <w:rFonts w:ascii="Palatino Linotype" w:hAnsi="Palatino Linotype" w:cs="Arial" w:hint="eastAsia"/>
          <w:sz w:val="22"/>
          <w:szCs w:val="22"/>
        </w:rPr>
        <w:t>等办公软件</w:t>
      </w:r>
    </w:p>
    <w:sectPr w:rsidR="001E5EC8">
      <w:headerReference w:type="default" r:id="rId10"/>
      <w:footerReference w:type="default" r:id="rId11"/>
      <w:pgSz w:w="11906" w:h="16838" w:code="9"/>
      <w:pgMar w:top="1440" w:right="1588" w:bottom="1440"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A5EAD" w14:textId="77777777" w:rsidR="00DF7CA0" w:rsidRDefault="00DF7CA0">
      <w:r>
        <w:separator/>
      </w:r>
    </w:p>
  </w:endnote>
  <w:endnote w:type="continuationSeparator" w:id="0">
    <w:p w14:paraId="194C4DF2" w14:textId="77777777" w:rsidR="00DF7CA0" w:rsidRDefault="00DF7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7BF2" w14:textId="77777777" w:rsidR="002F0ACF" w:rsidRDefault="002F0ACF">
    <w:pPr>
      <w:pStyle w:val="Footer"/>
      <w:jc w:val="center"/>
    </w:pPr>
    <w:r>
      <w:rPr>
        <w:rFonts w:hint="eastAsia"/>
      </w:rPr>
      <w:t xml:space="preserve">Page </w:t>
    </w:r>
    <w:r>
      <w:rPr>
        <w:rStyle w:val="PageNumber"/>
      </w:rPr>
      <w:fldChar w:fldCharType="begin"/>
    </w:r>
    <w:r>
      <w:rPr>
        <w:rStyle w:val="PageNumber"/>
      </w:rPr>
      <w:instrText xml:space="preserve"> PAGE </w:instrText>
    </w:r>
    <w:r>
      <w:rPr>
        <w:rStyle w:val="PageNumber"/>
      </w:rPr>
      <w:fldChar w:fldCharType="separate"/>
    </w:r>
    <w:r w:rsidR="007754C2">
      <w:rPr>
        <w:rStyle w:val="PageNumber"/>
        <w:noProof/>
      </w:rPr>
      <w:t>1</w:t>
    </w:r>
    <w:r>
      <w:rPr>
        <w:rStyle w:val="PageNumber"/>
      </w:rPr>
      <w:fldChar w:fldCharType="end"/>
    </w:r>
    <w:r>
      <w:rPr>
        <w:rStyle w:val="PageNumber"/>
        <w:rFonts w:hint="eastAsia"/>
      </w:rPr>
      <w:t xml:space="preserve"> of 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F3E8" w14:textId="77777777" w:rsidR="002F0ACF" w:rsidRDefault="002F0ACF">
    <w:pPr>
      <w:pStyle w:val="Footer"/>
      <w:jc w:val="center"/>
      <w:rPr>
        <w:rFonts w:hint="eastAsia"/>
      </w:rPr>
    </w:pPr>
    <w:r>
      <w:rPr>
        <w:rFonts w:hint="eastAsia"/>
      </w:rPr>
      <w:t xml:space="preserve">Page </w:t>
    </w:r>
    <w:r>
      <w:rPr>
        <w:rStyle w:val="PageNumber"/>
      </w:rPr>
      <w:fldChar w:fldCharType="begin"/>
    </w:r>
    <w:r>
      <w:rPr>
        <w:rStyle w:val="PageNumber"/>
      </w:rPr>
      <w:instrText xml:space="preserve"> PAGE </w:instrText>
    </w:r>
    <w:r>
      <w:rPr>
        <w:rStyle w:val="PageNumber"/>
      </w:rPr>
      <w:fldChar w:fldCharType="separate"/>
    </w:r>
    <w:r w:rsidR="007754C2">
      <w:rPr>
        <w:rStyle w:val="PageNumber"/>
        <w:noProof/>
      </w:rPr>
      <w:t>4</w:t>
    </w:r>
    <w:r>
      <w:rPr>
        <w:rStyle w:val="PageNumber"/>
      </w:rPr>
      <w:fldChar w:fldCharType="end"/>
    </w:r>
    <w:r>
      <w:rPr>
        <w:rStyle w:val="PageNumber"/>
        <w:rFonts w:hint="eastAsia"/>
      </w:rPr>
      <w:t xml:space="preserve"> of </w:t>
    </w:r>
    <w:r>
      <w:rPr>
        <w:rStyle w:val="PageNumber"/>
      </w:rPr>
      <w:fldChar w:fldCharType="begin"/>
    </w:r>
    <w:r>
      <w:rPr>
        <w:rStyle w:val="PageNumber"/>
      </w:rPr>
      <w:instrText xml:space="preserve"> NUMPAGES </w:instrText>
    </w:r>
    <w:r>
      <w:rPr>
        <w:rStyle w:val="PageNumber"/>
      </w:rPr>
      <w:fldChar w:fldCharType="separate"/>
    </w:r>
    <w:r w:rsidR="007754C2">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D221E" w14:textId="77777777" w:rsidR="00DF7CA0" w:rsidRDefault="00DF7CA0">
      <w:r>
        <w:separator/>
      </w:r>
    </w:p>
  </w:footnote>
  <w:footnote w:type="continuationSeparator" w:id="0">
    <w:p w14:paraId="5BA9A704" w14:textId="77777777" w:rsidR="00DF7CA0" w:rsidRDefault="00DF7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2243" w14:textId="77777777" w:rsidR="002F0ACF" w:rsidRDefault="002F0ACF">
    <w:pPr>
      <w:pStyle w:val="Header"/>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97C57"/>
    <w:multiLevelType w:val="hybridMultilevel"/>
    <w:tmpl w:val="D64A81E6"/>
    <w:lvl w:ilvl="0" w:tplc="7EB68D5E">
      <w:start w:val="1"/>
      <w:numFmt w:val="bullet"/>
      <w:lvlText w:val=""/>
      <w:lvlJc w:val="left"/>
      <w:pPr>
        <w:tabs>
          <w:tab w:val="num" w:pos="420"/>
        </w:tabs>
        <w:ind w:left="420" w:hanging="420"/>
      </w:pPr>
      <w:rPr>
        <w:rFonts w:ascii="Symbol" w:hAnsi="Symbol"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2994DC4"/>
    <w:multiLevelType w:val="multilevel"/>
    <w:tmpl w:val="4C1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B02FD"/>
    <w:multiLevelType w:val="hybridMultilevel"/>
    <w:tmpl w:val="C55A9838"/>
    <w:lvl w:ilvl="0" w:tplc="4B7EB21E">
      <w:start w:val="1"/>
      <w:numFmt w:val="bullet"/>
      <w:lvlText w:val=""/>
      <w:lvlJc w:val="left"/>
      <w:pPr>
        <w:tabs>
          <w:tab w:val="num" w:pos="1259"/>
        </w:tabs>
        <w:ind w:left="1259" w:hanging="420"/>
      </w:pPr>
      <w:rPr>
        <w:rFonts w:ascii="Symbol" w:hAnsi="Symbol" w:hint="default"/>
        <w:color w:val="auto"/>
      </w:rPr>
    </w:lvl>
    <w:lvl w:ilvl="1" w:tplc="04090003" w:tentative="1">
      <w:start w:val="1"/>
      <w:numFmt w:val="bullet"/>
      <w:lvlText w:val=""/>
      <w:lvlJc w:val="left"/>
      <w:pPr>
        <w:tabs>
          <w:tab w:val="num" w:pos="1679"/>
        </w:tabs>
        <w:ind w:left="1679" w:hanging="420"/>
      </w:pPr>
      <w:rPr>
        <w:rFonts w:ascii="Wingdings" w:hAnsi="Wingdings" w:hint="default"/>
      </w:rPr>
    </w:lvl>
    <w:lvl w:ilvl="2" w:tplc="04090005" w:tentative="1">
      <w:start w:val="1"/>
      <w:numFmt w:val="bullet"/>
      <w:lvlText w:val=""/>
      <w:lvlJc w:val="left"/>
      <w:pPr>
        <w:tabs>
          <w:tab w:val="num" w:pos="2099"/>
        </w:tabs>
        <w:ind w:left="2099" w:hanging="420"/>
      </w:pPr>
      <w:rPr>
        <w:rFonts w:ascii="Wingdings" w:hAnsi="Wingdings" w:hint="default"/>
      </w:rPr>
    </w:lvl>
    <w:lvl w:ilvl="3" w:tplc="04090001" w:tentative="1">
      <w:start w:val="1"/>
      <w:numFmt w:val="bullet"/>
      <w:lvlText w:val=""/>
      <w:lvlJc w:val="left"/>
      <w:pPr>
        <w:tabs>
          <w:tab w:val="num" w:pos="2519"/>
        </w:tabs>
        <w:ind w:left="2519" w:hanging="420"/>
      </w:pPr>
      <w:rPr>
        <w:rFonts w:ascii="Wingdings" w:hAnsi="Wingdings" w:hint="default"/>
      </w:rPr>
    </w:lvl>
    <w:lvl w:ilvl="4" w:tplc="04090003" w:tentative="1">
      <w:start w:val="1"/>
      <w:numFmt w:val="bullet"/>
      <w:lvlText w:val=""/>
      <w:lvlJc w:val="left"/>
      <w:pPr>
        <w:tabs>
          <w:tab w:val="num" w:pos="2939"/>
        </w:tabs>
        <w:ind w:left="2939" w:hanging="420"/>
      </w:pPr>
      <w:rPr>
        <w:rFonts w:ascii="Wingdings" w:hAnsi="Wingdings" w:hint="default"/>
      </w:rPr>
    </w:lvl>
    <w:lvl w:ilvl="5" w:tplc="04090005" w:tentative="1">
      <w:start w:val="1"/>
      <w:numFmt w:val="bullet"/>
      <w:lvlText w:val=""/>
      <w:lvlJc w:val="left"/>
      <w:pPr>
        <w:tabs>
          <w:tab w:val="num" w:pos="3359"/>
        </w:tabs>
        <w:ind w:left="3359" w:hanging="420"/>
      </w:pPr>
      <w:rPr>
        <w:rFonts w:ascii="Wingdings" w:hAnsi="Wingdings" w:hint="default"/>
      </w:rPr>
    </w:lvl>
    <w:lvl w:ilvl="6" w:tplc="04090001" w:tentative="1">
      <w:start w:val="1"/>
      <w:numFmt w:val="bullet"/>
      <w:lvlText w:val=""/>
      <w:lvlJc w:val="left"/>
      <w:pPr>
        <w:tabs>
          <w:tab w:val="num" w:pos="3779"/>
        </w:tabs>
        <w:ind w:left="3779" w:hanging="420"/>
      </w:pPr>
      <w:rPr>
        <w:rFonts w:ascii="Wingdings" w:hAnsi="Wingdings" w:hint="default"/>
      </w:rPr>
    </w:lvl>
    <w:lvl w:ilvl="7" w:tplc="04090003" w:tentative="1">
      <w:start w:val="1"/>
      <w:numFmt w:val="bullet"/>
      <w:lvlText w:val=""/>
      <w:lvlJc w:val="left"/>
      <w:pPr>
        <w:tabs>
          <w:tab w:val="num" w:pos="4199"/>
        </w:tabs>
        <w:ind w:left="4199" w:hanging="420"/>
      </w:pPr>
      <w:rPr>
        <w:rFonts w:ascii="Wingdings" w:hAnsi="Wingdings" w:hint="default"/>
      </w:rPr>
    </w:lvl>
    <w:lvl w:ilvl="8" w:tplc="04090005" w:tentative="1">
      <w:start w:val="1"/>
      <w:numFmt w:val="bullet"/>
      <w:lvlText w:val=""/>
      <w:lvlJc w:val="left"/>
      <w:pPr>
        <w:tabs>
          <w:tab w:val="num" w:pos="4619"/>
        </w:tabs>
        <w:ind w:left="4619" w:hanging="420"/>
      </w:pPr>
      <w:rPr>
        <w:rFonts w:ascii="Wingdings" w:hAnsi="Wingdings" w:hint="default"/>
      </w:rPr>
    </w:lvl>
  </w:abstractNum>
  <w:abstractNum w:abstractNumId="4" w15:restartNumberingAfterBreak="0">
    <w:nsid w:val="11A47E76"/>
    <w:multiLevelType w:val="hybridMultilevel"/>
    <w:tmpl w:val="B07AEDAC"/>
    <w:lvl w:ilvl="0" w:tplc="95DEF33A">
      <w:start w:val="1"/>
      <w:numFmt w:val="bullet"/>
      <w:lvlText w:val=""/>
      <w:lvlJc w:val="left"/>
      <w:pPr>
        <w:tabs>
          <w:tab w:val="num" w:pos="1259"/>
        </w:tabs>
        <w:ind w:left="1259" w:hanging="352"/>
      </w:pPr>
      <w:rPr>
        <w:rFonts w:ascii="Symbol" w:hAnsi="Symbol"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16D054C4"/>
    <w:multiLevelType w:val="hybridMultilevel"/>
    <w:tmpl w:val="696CD112"/>
    <w:lvl w:ilvl="0" w:tplc="4B7EB21E">
      <w:start w:val="1"/>
      <w:numFmt w:val="bullet"/>
      <w:lvlText w:val=""/>
      <w:lvlJc w:val="left"/>
      <w:pPr>
        <w:tabs>
          <w:tab w:val="num" w:pos="2098"/>
        </w:tabs>
        <w:ind w:left="2098" w:hanging="420"/>
      </w:pPr>
      <w:rPr>
        <w:rFonts w:ascii="Symbol" w:hAnsi="Symbol" w:hint="default"/>
        <w:color w:val="auto"/>
      </w:rPr>
    </w:lvl>
    <w:lvl w:ilvl="1" w:tplc="04090003">
      <w:start w:val="1"/>
      <w:numFmt w:val="bullet"/>
      <w:lvlText w:val=""/>
      <w:lvlJc w:val="left"/>
      <w:pPr>
        <w:tabs>
          <w:tab w:val="num" w:pos="1679"/>
        </w:tabs>
        <w:ind w:left="1679" w:hanging="420"/>
      </w:pPr>
      <w:rPr>
        <w:rFonts w:ascii="Wingdings" w:hAnsi="Wingdings" w:hint="default"/>
      </w:rPr>
    </w:lvl>
    <w:lvl w:ilvl="2" w:tplc="04090005" w:tentative="1">
      <w:start w:val="1"/>
      <w:numFmt w:val="bullet"/>
      <w:lvlText w:val=""/>
      <w:lvlJc w:val="left"/>
      <w:pPr>
        <w:tabs>
          <w:tab w:val="num" w:pos="2099"/>
        </w:tabs>
        <w:ind w:left="2099" w:hanging="420"/>
      </w:pPr>
      <w:rPr>
        <w:rFonts w:ascii="Wingdings" w:hAnsi="Wingdings" w:hint="default"/>
      </w:rPr>
    </w:lvl>
    <w:lvl w:ilvl="3" w:tplc="04090001" w:tentative="1">
      <w:start w:val="1"/>
      <w:numFmt w:val="bullet"/>
      <w:lvlText w:val=""/>
      <w:lvlJc w:val="left"/>
      <w:pPr>
        <w:tabs>
          <w:tab w:val="num" w:pos="2519"/>
        </w:tabs>
        <w:ind w:left="2519" w:hanging="420"/>
      </w:pPr>
      <w:rPr>
        <w:rFonts w:ascii="Wingdings" w:hAnsi="Wingdings" w:hint="default"/>
      </w:rPr>
    </w:lvl>
    <w:lvl w:ilvl="4" w:tplc="04090003" w:tentative="1">
      <w:start w:val="1"/>
      <w:numFmt w:val="bullet"/>
      <w:lvlText w:val=""/>
      <w:lvlJc w:val="left"/>
      <w:pPr>
        <w:tabs>
          <w:tab w:val="num" w:pos="2939"/>
        </w:tabs>
        <w:ind w:left="2939" w:hanging="420"/>
      </w:pPr>
      <w:rPr>
        <w:rFonts w:ascii="Wingdings" w:hAnsi="Wingdings" w:hint="default"/>
      </w:rPr>
    </w:lvl>
    <w:lvl w:ilvl="5" w:tplc="04090005" w:tentative="1">
      <w:start w:val="1"/>
      <w:numFmt w:val="bullet"/>
      <w:lvlText w:val=""/>
      <w:lvlJc w:val="left"/>
      <w:pPr>
        <w:tabs>
          <w:tab w:val="num" w:pos="3359"/>
        </w:tabs>
        <w:ind w:left="3359" w:hanging="420"/>
      </w:pPr>
      <w:rPr>
        <w:rFonts w:ascii="Wingdings" w:hAnsi="Wingdings" w:hint="default"/>
      </w:rPr>
    </w:lvl>
    <w:lvl w:ilvl="6" w:tplc="04090001" w:tentative="1">
      <w:start w:val="1"/>
      <w:numFmt w:val="bullet"/>
      <w:lvlText w:val=""/>
      <w:lvlJc w:val="left"/>
      <w:pPr>
        <w:tabs>
          <w:tab w:val="num" w:pos="3779"/>
        </w:tabs>
        <w:ind w:left="3779" w:hanging="420"/>
      </w:pPr>
      <w:rPr>
        <w:rFonts w:ascii="Wingdings" w:hAnsi="Wingdings" w:hint="default"/>
      </w:rPr>
    </w:lvl>
    <w:lvl w:ilvl="7" w:tplc="04090003" w:tentative="1">
      <w:start w:val="1"/>
      <w:numFmt w:val="bullet"/>
      <w:lvlText w:val=""/>
      <w:lvlJc w:val="left"/>
      <w:pPr>
        <w:tabs>
          <w:tab w:val="num" w:pos="4199"/>
        </w:tabs>
        <w:ind w:left="4199" w:hanging="420"/>
      </w:pPr>
      <w:rPr>
        <w:rFonts w:ascii="Wingdings" w:hAnsi="Wingdings" w:hint="default"/>
      </w:rPr>
    </w:lvl>
    <w:lvl w:ilvl="8" w:tplc="04090005" w:tentative="1">
      <w:start w:val="1"/>
      <w:numFmt w:val="bullet"/>
      <w:lvlText w:val=""/>
      <w:lvlJc w:val="left"/>
      <w:pPr>
        <w:tabs>
          <w:tab w:val="num" w:pos="4619"/>
        </w:tabs>
        <w:ind w:left="4619" w:hanging="420"/>
      </w:pPr>
      <w:rPr>
        <w:rFonts w:ascii="Wingdings" w:hAnsi="Wingdings" w:hint="default"/>
      </w:rPr>
    </w:lvl>
  </w:abstractNum>
  <w:abstractNum w:abstractNumId="6" w15:restartNumberingAfterBreak="0">
    <w:nsid w:val="1C5D4EF6"/>
    <w:multiLevelType w:val="hybridMultilevel"/>
    <w:tmpl w:val="F3941ACC"/>
    <w:lvl w:ilvl="0" w:tplc="7EB68D5E">
      <w:start w:val="1"/>
      <w:numFmt w:val="bullet"/>
      <w:lvlText w:val=""/>
      <w:lvlJc w:val="left"/>
      <w:pPr>
        <w:tabs>
          <w:tab w:val="num" w:pos="420"/>
        </w:tabs>
        <w:ind w:left="420" w:hanging="420"/>
      </w:pPr>
      <w:rPr>
        <w:rFonts w:ascii="Symbol" w:hAnsi="Symbol"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FEB3C3D"/>
    <w:multiLevelType w:val="hybridMultilevel"/>
    <w:tmpl w:val="F648E6BC"/>
    <w:lvl w:ilvl="0" w:tplc="7EB68D5E">
      <w:start w:val="1"/>
      <w:numFmt w:val="bullet"/>
      <w:lvlText w:val=""/>
      <w:lvlJc w:val="left"/>
      <w:pPr>
        <w:tabs>
          <w:tab w:val="num" w:pos="420"/>
        </w:tabs>
        <w:ind w:left="420" w:hanging="420"/>
      </w:pPr>
      <w:rPr>
        <w:rFonts w:ascii="Symbol" w:hAnsi="Symbol" w:hint="default"/>
        <w:color w:val="auto"/>
      </w:rPr>
    </w:lvl>
    <w:lvl w:ilvl="1" w:tplc="04090001">
      <w:start w:val="1"/>
      <w:numFmt w:val="bullet"/>
      <w:lvlText w:val=""/>
      <w:lvlJc w:val="left"/>
      <w:pPr>
        <w:tabs>
          <w:tab w:val="num" w:pos="840"/>
        </w:tabs>
        <w:ind w:left="840" w:hanging="420"/>
      </w:pPr>
      <w:rPr>
        <w:rFonts w:ascii="Wingdings" w:hAnsi="Wingdings" w:hint="default"/>
        <w:color w:val="auto"/>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2CB439BB"/>
    <w:multiLevelType w:val="hybridMultilevel"/>
    <w:tmpl w:val="EDA09532"/>
    <w:lvl w:ilvl="0" w:tplc="7EB68D5E">
      <w:start w:val="1"/>
      <w:numFmt w:val="bullet"/>
      <w:lvlText w:val=""/>
      <w:lvlJc w:val="left"/>
      <w:pPr>
        <w:tabs>
          <w:tab w:val="num" w:pos="420"/>
        </w:tabs>
        <w:ind w:left="420" w:hanging="420"/>
      </w:pPr>
      <w:rPr>
        <w:rFonts w:ascii="Symbol" w:hAnsi="Symbol"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35BE7BCB"/>
    <w:multiLevelType w:val="hybridMultilevel"/>
    <w:tmpl w:val="D6809700"/>
    <w:lvl w:ilvl="0" w:tplc="04090001">
      <w:start w:val="1"/>
      <w:numFmt w:val="bullet"/>
      <w:lvlText w:val=""/>
      <w:lvlJc w:val="left"/>
      <w:pPr>
        <w:tabs>
          <w:tab w:val="num" w:pos="1259"/>
        </w:tabs>
        <w:ind w:left="1259" w:hanging="420"/>
      </w:pPr>
      <w:rPr>
        <w:rFonts w:ascii="Wingdings" w:hAnsi="Wingdings" w:hint="default"/>
      </w:rPr>
    </w:lvl>
    <w:lvl w:ilvl="1" w:tplc="04090003" w:tentative="1">
      <w:start w:val="1"/>
      <w:numFmt w:val="bullet"/>
      <w:lvlText w:val=""/>
      <w:lvlJc w:val="left"/>
      <w:pPr>
        <w:tabs>
          <w:tab w:val="num" w:pos="1679"/>
        </w:tabs>
        <w:ind w:left="1679" w:hanging="420"/>
      </w:pPr>
      <w:rPr>
        <w:rFonts w:ascii="Wingdings" w:hAnsi="Wingdings" w:hint="default"/>
      </w:rPr>
    </w:lvl>
    <w:lvl w:ilvl="2" w:tplc="04090005" w:tentative="1">
      <w:start w:val="1"/>
      <w:numFmt w:val="bullet"/>
      <w:lvlText w:val=""/>
      <w:lvlJc w:val="left"/>
      <w:pPr>
        <w:tabs>
          <w:tab w:val="num" w:pos="2099"/>
        </w:tabs>
        <w:ind w:left="2099" w:hanging="420"/>
      </w:pPr>
      <w:rPr>
        <w:rFonts w:ascii="Wingdings" w:hAnsi="Wingdings" w:hint="default"/>
      </w:rPr>
    </w:lvl>
    <w:lvl w:ilvl="3" w:tplc="04090001" w:tentative="1">
      <w:start w:val="1"/>
      <w:numFmt w:val="bullet"/>
      <w:lvlText w:val=""/>
      <w:lvlJc w:val="left"/>
      <w:pPr>
        <w:tabs>
          <w:tab w:val="num" w:pos="2519"/>
        </w:tabs>
        <w:ind w:left="2519" w:hanging="420"/>
      </w:pPr>
      <w:rPr>
        <w:rFonts w:ascii="Wingdings" w:hAnsi="Wingdings" w:hint="default"/>
      </w:rPr>
    </w:lvl>
    <w:lvl w:ilvl="4" w:tplc="04090003" w:tentative="1">
      <w:start w:val="1"/>
      <w:numFmt w:val="bullet"/>
      <w:lvlText w:val=""/>
      <w:lvlJc w:val="left"/>
      <w:pPr>
        <w:tabs>
          <w:tab w:val="num" w:pos="2939"/>
        </w:tabs>
        <w:ind w:left="2939" w:hanging="420"/>
      </w:pPr>
      <w:rPr>
        <w:rFonts w:ascii="Wingdings" w:hAnsi="Wingdings" w:hint="default"/>
      </w:rPr>
    </w:lvl>
    <w:lvl w:ilvl="5" w:tplc="04090005" w:tentative="1">
      <w:start w:val="1"/>
      <w:numFmt w:val="bullet"/>
      <w:lvlText w:val=""/>
      <w:lvlJc w:val="left"/>
      <w:pPr>
        <w:tabs>
          <w:tab w:val="num" w:pos="3359"/>
        </w:tabs>
        <w:ind w:left="3359" w:hanging="420"/>
      </w:pPr>
      <w:rPr>
        <w:rFonts w:ascii="Wingdings" w:hAnsi="Wingdings" w:hint="default"/>
      </w:rPr>
    </w:lvl>
    <w:lvl w:ilvl="6" w:tplc="04090001" w:tentative="1">
      <w:start w:val="1"/>
      <w:numFmt w:val="bullet"/>
      <w:lvlText w:val=""/>
      <w:lvlJc w:val="left"/>
      <w:pPr>
        <w:tabs>
          <w:tab w:val="num" w:pos="3779"/>
        </w:tabs>
        <w:ind w:left="3779" w:hanging="420"/>
      </w:pPr>
      <w:rPr>
        <w:rFonts w:ascii="Wingdings" w:hAnsi="Wingdings" w:hint="default"/>
      </w:rPr>
    </w:lvl>
    <w:lvl w:ilvl="7" w:tplc="04090003" w:tentative="1">
      <w:start w:val="1"/>
      <w:numFmt w:val="bullet"/>
      <w:lvlText w:val=""/>
      <w:lvlJc w:val="left"/>
      <w:pPr>
        <w:tabs>
          <w:tab w:val="num" w:pos="4199"/>
        </w:tabs>
        <w:ind w:left="4199" w:hanging="420"/>
      </w:pPr>
      <w:rPr>
        <w:rFonts w:ascii="Wingdings" w:hAnsi="Wingdings" w:hint="default"/>
      </w:rPr>
    </w:lvl>
    <w:lvl w:ilvl="8" w:tplc="04090005" w:tentative="1">
      <w:start w:val="1"/>
      <w:numFmt w:val="bullet"/>
      <w:lvlText w:val=""/>
      <w:lvlJc w:val="left"/>
      <w:pPr>
        <w:tabs>
          <w:tab w:val="num" w:pos="4619"/>
        </w:tabs>
        <w:ind w:left="4619" w:hanging="420"/>
      </w:pPr>
      <w:rPr>
        <w:rFonts w:ascii="Wingdings" w:hAnsi="Wingdings" w:hint="default"/>
      </w:rPr>
    </w:lvl>
  </w:abstractNum>
  <w:abstractNum w:abstractNumId="10" w15:restartNumberingAfterBreak="0">
    <w:nsid w:val="3C8507AB"/>
    <w:multiLevelType w:val="hybridMultilevel"/>
    <w:tmpl w:val="BFB28DF2"/>
    <w:lvl w:ilvl="0" w:tplc="3CF8683A">
      <w:start w:val="1"/>
      <w:numFmt w:val="bullet"/>
      <w:lvlText w:val=""/>
      <w:lvlJc w:val="left"/>
      <w:pPr>
        <w:tabs>
          <w:tab w:val="num" w:pos="1259"/>
        </w:tabs>
        <w:ind w:left="1259" w:hanging="408"/>
      </w:pPr>
      <w:rPr>
        <w:rFonts w:ascii="Symbol" w:hAnsi="Symbol" w:hint="default"/>
        <w:color w:val="auto"/>
      </w:rPr>
    </w:lvl>
    <w:lvl w:ilvl="1" w:tplc="04090003" w:tentative="1">
      <w:start w:val="1"/>
      <w:numFmt w:val="bullet"/>
      <w:lvlText w:val=""/>
      <w:lvlJc w:val="left"/>
      <w:pPr>
        <w:tabs>
          <w:tab w:val="num" w:pos="1679"/>
        </w:tabs>
        <w:ind w:left="1679" w:hanging="420"/>
      </w:pPr>
      <w:rPr>
        <w:rFonts w:ascii="Wingdings" w:hAnsi="Wingdings" w:hint="default"/>
      </w:rPr>
    </w:lvl>
    <w:lvl w:ilvl="2" w:tplc="04090005" w:tentative="1">
      <w:start w:val="1"/>
      <w:numFmt w:val="bullet"/>
      <w:lvlText w:val=""/>
      <w:lvlJc w:val="left"/>
      <w:pPr>
        <w:tabs>
          <w:tab w:val="num" w:pos="2099"/>
        </w:tabs>
        <w:ind w:left="2099" w:hanging="420"/>
      </w:pPr>
      <w:rPr>
        <w:rFonts w:ascii="Wingdings" w:hAnsi="Wingdings" w:hint="default"/>
      </w:rPr>
    </w:lvl>
    <w:lvl w:ilvl="3" w:tplc="04090001" w:tentative="1">
      <w:start w:val="1"/>
      <w:numFmt w:val="bullet"/>
      <w:lvlText w:val=""/>
      <w:lvlJc w:val="left"/>
      <w:pPr>
        <w:tabs>
          <w:tab w:val="num" w:pos="2519"/>
        </w:tabs>
        <w:ind w:left="2519" w:hanging="420"/>
      </w:pPr>
      <w:rPr>
        <w:rFonts w:ascii="Wingdings" w:hAnsi="Wingdings" w:hint="default"/>
      </w:rPr>
    </w:lvl>
    <w:lvl w:ilvl="4" w:tplc="04090003" w:tentative="1">
      <w:start w:val="1"/>
      <w:numFmt w:val="bullet"/>
      <w:lvlText w:val=""/>
      <w:lvlJc w:val="left"/>
      <w:pPr>
        <w:tabs>
          <w:tab w:val="num" w:pos="2939"/>
        </w:tabs>
        <w:ind w:left="2939" w:hanging="420"/>
      </w:pPr>
      <w:rPr>
        <w:rFonts w:ascii="Wingdings" w:hAnsi="Wingdings" w:hint="default"/>
      </w:rPr>
    </w:lvl>
    <w:lvl w:ilvl="5" w:tplc="04090005" w:tentative="1">
      <w:start w:val="1"/>
      <w:numFmt w:val="bullet"/>
      <w:lvlText w:val=""/>
      <w:lvlJc w:val="left"/>
      <w:pPr>
        <w:tabs>
          <w:tab w:val="num" w:pos="3359"/>
        </w:tabs>
        <w:ind w:left="3359" w:hanging="420"/>
      </w:pPr>
      <w:rPr>
        <w:rFonts w:ascii="Wingdings" w:hAnsi="Wingdings" w:hint="default"/>
      </w:rPr>
    </w:lvl>
    <w:lvl w:ilvl="6" w:tplc="04090001" w:tentative="1">
      <w:start w:val="1"/>
      <w:numFmt w:val="bullet"/>
      <w:lvlText w:val=""/>
      <w:lvlJc w:val="left"/>
      <w:pPr>
        <w:tabs>
          <w:tab w:val="num" w:pos="3779"/>
        </w:tabs>
        <w:ind w:left="3779" w:hanging="420"/>
      </w:pPr>
      <w:rPr>
        <w:rFonts w:ascii="Wingdings" w:hAnsi="Wingdings" w:hint="default"/>
      </w:rPr>
    </w:lvl>
    <w:lvl w:ilvl="7" w:tplc="04090003" w:tentative="1">
      <w:start w:val="1"/>
      <w:numFmt w:val="bullet"/>
      <w:lvlText w:val=""/>
      <w:lvlJc w:val="left"/>
      <w:pPr>
        <w:tabs>
          <w:tab w:val="num" w:pos="4199"/>
        </w:tabs>
        <w:ind w:left="4199" w:hanging="420"/>
      </w:pPr>
      <w:rPr>
        <w:rFonts w:ascii="Wingdings" w:hAnsi="Wingdings" w:hint="default"/>
      </w:rPr>
    </w:lvl>
    <w:lvl w:ilvl="8" w:tplc="04090005" w:tentative="1">
      <w:start w:val="1"/>
      <w:numFmt w:val="bullet"/>
      <w:lvlText w:val=""/>
      <w:lvlJc w:val="left"/>
      <w:pPr>
        <w:tabs>
          <w:tab w:val="num" w:pos="4619"/>
        </w:tabs>
        <w:ind w:left="4619" w:hanging="420"/>
      </w:pPr>
      <w:rPr>
        <w:rFonts w:ascii="Wingdings" w:hAnsi="Wingdings" w:hint="default"/>
      </w:rPr>
    </w:lvl>
  </w:abstractNum>
  <w:abstractNum w:abstractNumId="11" w15:restartNumberingAfterBreak="0">
    <w:nsid w:val="3D215041"/>
    <w:multiLevelType w:val="hybridMultilevel"/>
    <w:tmpl w:val="339C60B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47C64116"/>
    <w:multiLevelType w:val="hybridMultilevel"/>
    <w:tmpl w:val="79AA10AA"/>
    <w:lvl w:ilvl="0" w:tplc="7EB68D5E">
      <w:start w:val="1"/>
      <w:numFmt w:val="bullet"/>
      <w:lvlText w:val=""/>
      <w:lvlJc w:val="left"/>
      <w:pPr>
        <w:tabs>
          <w:tab w:val="num" w:pos="420"/>
        </w:tabs>
        <w:ind w:left="420" w:hanging="420"/>
      </w:pPr>
      <w:rPr>
        <w:rFonts w:ascii="Symbol" w:hAnsi="Symbol"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49EA4B3B"/>
    <w:multiLevelType w:val="hybridMultilevel"/>
    <w:tmpl w:val="BE5EA98E"/>
    <w:lvl w:ilvl="0" w:tplc="95DEF33A">
      <w:start w:val="1"/>
      <w:numFmt w:val="bullet"/>
      <w:lvlText w:val=""/>
      <w:lvlJc w:val="left"/>
      <w:pPr>
        <w:tabs>
          <w:tab w:val="num" w:pos="1259"/>
        </w:tabs>
        <w:ind w:left="1259" w:hanging="352"/>
      </w:pPr>
      <w:rPr>
        <w:rFonts w:ascii="Symbol" w:hAnsi="Symbol" w:hint="default"/>
        <w:color w:val="auto"/>
      </w:rPr>
    </w:lvl>
    <w:lvl w:ilvl="1" w:tplc="04090003" w:tentative="1">
      <w:start w:val="1"/>
      <w:numFmt w:val="bullet"/>
      <w:lvlText w:val=""/>
      <w:lvlJc w:val="left"/>
      <w:pPr>
        <w:tabs>
          <w:tab w:val="num" w:pos="1679"/>
        </w:tabs>
        <w:ind w:left="1679" w:hanging="420"/>
      </w:pPr>
      <w:rPr>
        <w:rFonts w:ascii="Wingdings" w:hAnsi="Wingdings" w:hint="default"/>
      </w:rPr>
    </w:lvl>
    <w:lvl w:ilvl="2" w:tplc="04090005" w:tentative="1">
      <w:start w:val="1"/>
      <w:numFmt w:val="bullet"/>
      <w:lvlText w:val=""/>
      <w:lvlJc w:val="left"/>
      <w:pPr>
        <w:tabs>
          <w:tab w:val="num" w:pos="2099"/>
        </w:tabs>
        <w:ind w:left="2099" w:hanging="420"/>
      </w:pPr>
      <w:rPr>
        <w:rFonts w:ascii="Wingdings" w:hAnsi="Wingdings" w:hint="default"/>
      </w:rPr>
    </w:lvl>
    <w:lvl w:ilvl="3" w:tplc="04090001" w:tentative="1">
      <w:start w:val="1"/>
      <w:numFmt w:val="bullet"/>
      <w:lvlText w:val=""/>
      <w:lvlJc w:val="left"/>
      <w:pPr>
        <w:tabs>
          <w:tab w:val="num" w:pos="2519"/>
        </w:tabs>
        <w:ind w:left="2519" w:hanging="420"/>
      </w:pPr>
      <w:rPr>
        <w:rFonts w:ascii="Wingdings" w:hAnsi="Wingdings" w:hint="default"/>
      </w:rPr>
    </w:lvl>
    <w:lvl w:ilvl="4" w:tplc="04090003" w:tentative="1">
      <w:start w:val="1"/>
      <w:numFmt w:val="bullet"/>
      <w:lvlText w:val=""/>
      <w:lvlJc w:val="left"/>
      <w:pPr>
        <w:tabs>
          <w:tab w:val="num" w:pos="2939"/>
        </w:tabs>
        <w:ind w:left="2939" w:hanging="420"/>
      </w:pPr>
      <w:rPr>
        <w:rFonts w:ascii="Wingdings" w:hAnsi="Wingdings" w:hint="default"/>
      </w:rPr>
    </w:lvl>
    <w:lvl w:ilvl="5" w:tplc="04090005" w:tentative="1">
      <w:start w:val="1"/>
      <w:numFmt w:val="bullet"/>
      <w:lvlText w:val=""/>
      <w:lvlJc w:val="left"/>
      <w:pPr>
        <w:tabs>
          <w:tab w:val="num" w:pos="3359"/>
        </w:tabs>
        <w:ind w:left="3359" w:hanging="420"/>
      </w:pPr>
      <w:rPr>
        <w:rFonts w:ascii="Wingdings" w:hAnsi="Wingdings" w:hint="default"/>
      </w:rPr>
    </w:lvl>
    <w:lvl w:ilvl="6" w:tplc="04090001" w:tentative="1">
      <w:start w:val="1"/>
      <w:numFmt w:val="bullet"/>
      <w:lvlText w:val=""/>
      <w:lvlJc w:val="left"/>
      <w:pPr>
        <w:tabs>
          <w:tab w:val="num" w:pos="3779"/>
        </w:tabs>
        <w:ind w:left="3779" w:hanging="420"/>
      </w:pPr>
      <w:rPr>
        <w:rFonts w:ascii="Wingdings" w:hAnsi="Wingdings" w:hint="default"/>
      </w:rPr>
    </w:lvl>
    <w:lvl w:ilvl="7" w:tplc="04090003" w:tentative="1">
      <w:start w:val="1"/>
      <w:numFmt w:val="bullet"/>
      <w:lvlText w:val=""/>
      <w:lvlJc w:val="left"/>
      <w:pPr>
        <w:tabs>
          <w:tab w:val="num" w:pos="4199"/>
        </w:tabs>
        <w:ind w:left="4199" w:hanging="420"/>
      </w:pPr>
      <w:rPr>
        <w:rFonts w:ascii="Wingdings" w:hAnsi="Wingdings" w:hint="default"/>
      </w:rPr>
    </w:lvl>
    <w:lvl w:ilvl="8" w:tplc="04090005" w:tentative="1">
      <w:start w:val="1"/>
      <w:numFmt w:val="bullet"/>
      <w:lvlText w:val=""/>
      <w:lvlJc w:val="left"/>
      <w:pPr>
        <w:tabs>
          <w:tab w:val="num" w:pos="4619"/>
        </w:tabs>
        <w:ind w:left="4619" w:hanging="420"/>
      </w:pPr>
      <w:rPr>
        <w:rFonts w:ascii="Wingdings" w:hAnsi="Wingdings" w:hint="default"/>
      </w:rPr>
    </w:lvl>
  </w:abstractNum>
  <w:abstractNum w:abstractNumId="14" w15:restartNumberingAfterBreak="0">
    <w:nsid w:val="53262655"/>
    <w:multiLevelType w:val="multilevel"/>
    <w:tmpl w:val="BFB28DF2"/>
    <w:lvl w:ilvl="0">
      <w:start w:val="1"/>
      <w:numFmt w:val="bullet"/>
      <w:lvlText w:val=""/>
      <w:lvlJc w:val="left"/>
      <w:pPr>
        <w:tabs>
          <w:tab w:val="num" w:pos="1259"/>
        </w:tabs>
        <w:ind w:left="1259" w:hanging="408"/>
      </w:pPr>
      <w:rPr>
        <w:rFonts w:ascii="Symbol" w:hAnsi="Symbol" w:hint="default"/>
        <w:color w:val="auto"/>
      </w:rPr>
    </w:lvl>
    <w:lvl w:ilvl="1">
      <w:start w:val="1"/>
      <w:numFmt w:val="bullet"/>
      <w:lvlText w:val=""/>
      <w:lvlJc w:val="left"/>
      <w:pPr>
        <w:tabs>
          <w:tab w:val="num" w:pos="1679"/>
        </w:tabs>
        <w:ind w:left="1679" w:hanging="420"/>
      </w:pPr>
      <w:rPr>
        <w:rFonts w:ascii="Wingdings" w:hAnsi="Wingdings" w:hint="default"/>
      </w:rPr>
    </w:lvl>
    <w:lvl w:ilvl="2">
      <w:start w:val="1"/>
      <w:numFmt w:val="bullet"/>
      <w:lvlText w:val=""/>
      <w:lvlJc w:val="left"/>
      <w:pPr>
        <w:tabs>
          <w:tab w:val="num" w:pos="2099"/>
        </w:tabs>
        <w:ind w:left="2099" w:hanging="420"/>
      </w:pPr>
      <w:rPr>
        <w:rFonts w:ascii="Wingdings" w:hAnsi="Wingdings" w:hint="default"/>
      </w:rPr>
    </w:lvl>
    <w:lvl w:ilvl="3">
      <w:start w:val="1"/>
      <w:numFmt w:val="bullet"/>
      <w:lvlText w:val=""/>
      <w:lvlJc w:val="left"/>
      <w:pPr>
        <w:tabs>
          <w:tab w:val="num" w:pos="2519"/>
        </w:tabs>
        <w:ind w:left="2519" w:hanging="420"/>
      </w:pPr>
      <w:rPr>
        <w:rFonts w:ascii="Wingdings" w:hAnsi="Wingdings" w:hint="default"/>
      </w:rPr>
    </w:lvl>
    <w:lvl w:ilvl="4">
      <w:start w:val="1"/>
      <w:numFmt w:val="bullet"/>
      <w:lvlText w:val=""/>
      <w:lvlJc w:val="left"/>
      <w:pPr>
        <w:tabs>
          <w:tab w:val="num" w:pos="2939"/>
        </w:tabs>
        <w:ind w:left="2939" w:hanging="420"/>
      </w:pPr>
      <w:rPr>
        <w:rFonts w:ascii="Wingdings" w:hAnsi="Wingdings" w:hint="default"/>
      </w:rPr>
    </w:lvl>
    <w:lvl w:ilvl="5">
      <w:start w:val="1"/>
      <w:numFmt w:val="bullet"/>
      <w:lvlText w:val=""/>
      <w:lvlJc w:val="left"/>
      <w:pPr>
        <w:tabs>
          <w:tab w:val="num" w:pos="3359"/>
        </w:tabs>
        <w:ind w:left="3359" w:hanging="420"/>
      </w:pPr>
      <w:rPr>
        <w:rFonts w:ascii="Wingdings" w:hAnsi="Wingdings" w:hint="default"/>
      </w:rPr>
    </w:lvl>
    <w:lvl w:ilvl="6">
      <w:start w:val="1"/>
      <w:numFmt w:val="bullet"/>
      <w:lvlText w:val=""/>
      <w:lvlJc w:val="left"/>
      <w:pPr>
        <w:tabs>
          <w:tab w:val="num" w:pos="3779"/>
        </w:tabs>
        <w:ind w:left="3779" w:hanging="420"/>
      </w:pPr>
      <w:rPr>
        <w:rFonts w:ascii="Wingdings" w:hAnsi="Wingdings" w:hint="default"/>
      </w:rPr>
    </w:lvl>
    <w:lvl w:ilvl="7">
      <w:start w:val="1"/>
      <w:numFmt w:val="bullet"/>
      <w:lvlText w:val=""/>
      <w:lvlJc w:val="left"/>
      <w:pPr>
        <w:tabs>
          <w:tab w:val="num" w:pos="4199"/>
        </w:tabs>
        <w:ind w:left="4199" w:hanging="420"/>
      </w:pPr>
      <w:rPr>
        <w:rFonts w:ascii="Wingdings" w:hAnsi="Wingdings" w:hint="default"/>
      </w:rPr>
    </w:lvl>
    <w:lvl w:ilvl="8">
      <w:start w:val="1"/>
      <w:numFmt w:val="bullet"/>
      <w:lvlText w:val=""/>
      <w:lvlJc w:val="left"/>
      <w:pPr>
        <w:tabs>
          <w:tab w:val="num" w:pos="4619"/>
        </w:tabs>
        <w:ind w:left="4619" w:hanging="420"/>
      </w:pPr>
      <w:rPr>
        <w:rFonts w:ascii="Wingdings" w:hAnsi="Wingdings" w:hint="default"/>
      </w:rPr>
    </w:lvl>
  </w:abstractNum>
  <w:abstractNum w:abstractNumId="15" w15:restartNumberingAfterBreak="0">
    <w:nsid w:val="541A27A7"/>
    <w:multiLevelType w:val="hybridMultilevel"/>
    <w:tmpl w:val="DBD2BA2A"/>
    <w:lvl w:ilvl="0" w:tplc="04090001">
      <w:start w:val="1"/>
      <w:numFmt w:val="bullet"/>
      <w:lvlText w:val=""/>
      <w:lvlJc w:val="left"/>
      <w:pPr>
        <w:tabs>
          <w:tab w:val="num" w:pos="1259"/>
        </w:tabs>
        <w:ind w:left="1259" w:hanging="420"/>
      </w:pPr>
      <w:rPr>
        <w:rFonts w:ascii="Wingdings" w:hAnsi="Wingdings" w:hint="default"/>
      </w:rPr>
    </w:lvl>
    <w:lvl w:ilvl="1" w:tplc="04090003" w:tentative="1">
      <w:start w:val="1"/>
      <w:numFmt w:val="bullet"/>
      <w:lvlText w:val=""/>
      <w:lvlJc w:val="left"/>
      <w:pPr>
        <w:tabs>
          <w:tab w:val="num" w:pos="1679"/>
        </w:tabs>
        <w:ind w:left="1679" w:hanging="420"/>
      </w:pPr>
      <w:rPr>
        <w:rFonts w:ascii="Wingdings" w:hAnsi="Wingdings" w:hint="default"/>
      </w:rPr>
    </w:lvl>
    <w:lvl w:ilvl="2" w:tplc="04090005" w:tentative="1">
      <w:start w:val="1"/>
      <w:numFmt w:val="bullet"/>
      <w:lvlText w:val=""/>
      <w:lvlJc w:val="left"/>
      <w:pPr>
        <w:tabs>
          <w:tab w:val="num" w:pos="2099"/>
        </w:tabs>
        <w:ind w:left="2099" w:hanging="420"/>
      </w:pPr>
      <w:rPr>
        <w:rFonts w:ascii="Wingdings" w:hAnsi="Wingdings" w:hint="default"/>
      </w:rPr>
    </w:lvl>
    <w:lvl w:ilvl="3" w:tplc="04090001" w:tentative="1">
      <w:start w:val="1"/>
      <w:numFmt w:val="bullet"/>
      <w:lvlText w:val=""/>
      <w:lvlJc w:val="left"/>
      <w:pPr>
        <w:tabs>
          <w:tab w:val="num" w:pos="2519"/>
        </w:tabs>
        <w:ind w:left="2519" w:hanging="420"/>
      </w:pPr>
      <w:rPr>
        <w:rFonts w:ascii="Wingdings" w:hAnsi="Wingdings" w:hint="default"/>
      </w:rPr>
    </w:lvl>
    <w:lvl w:ilvl="4" w:tplc="04090003" w:tentative="1">
      <w:start w:val="1"/>
      <w:numFmt w:val="bullet"/>
      <w:lvlText w:val=""/>
      <w:lvlJc w:val="left"/>
      <w:pPr>
        <w:tabs>
          <w:tab w:val="num" w:pos="2939"/>
        </w:tabs>
        <w:ind w:left="2939" w:hanging="420"/>
      </w:pPr>
      <w:rPr>
        <w:rFonts w:ascii="Wingdings" w:hAnsi="Wingdings" w:hint="default"/>
      </w:rPr>
    </w:lvl>
    <w:lvl w:ilvl="5" w:tplc="04090005" w:tentative="1">
      <w:start w:val="1"/>
      <w:numFmt w:val="bullet"/>
      <w:lvlText w:val=""/>
      <w:lvlJc w:val="left"/>
      <w:pPr>
        <w:tabs>
          <w:tab w:val="num" w:pos="3359"/>
        </w:tabs>
        <w:ind w:left="3359" w:hanging="420"/>
      </w:pPr>
      <w:rPr>
        <w:rFonts w:ascii="Wingdings" w:hAnsi="Wingdings" w:hint="default"/>
      </w:rPr>
    </w:lvl>
    <w:lvl w:ilvl="6" w:tplc="04090001" w:tentative="1">
      <w:start w:val="1"/>
      <w:numFmt w:val="bullet"/>
      <w:lvlText w:val=""/>
      <w:lvlJc w:val="left"/>
      <w:pPr>
        <w:tabs>
          <w:tab w:val="num" w:pos="3779"/>
        </w:tabs>
        <w:ind w:left="3779" w:hanging="420"/>
      </w:pPr>
      <w:rPr>
        <w:rFonts w:ascii="Wingdings" w:hAnsi="Wingdings" w:hint="default"/>
      </w:rPr>
    </w:lvl>
    <w:lvl w:ilvl="7" w:tplc="04090003" w:tentative="1">
      <w:start w:val="1"/>
      <w:numFmt w:val="bullet"/>
      <w:lvlText w:val=""/>
      <w:lvlJc w:val="left"/>
      <w:pPr>
        <w:tabs>
          <w:tab w:val="num" w:pos="4199"/>
        </w:tabs>
        <w:ind w:left="4199" w:hanging="420"/>
      </w:pPr>
      <w:rPr>
        <w:rFonts w:ascii="Wingdings" w:hAnsi="Wingdings" w:hint="default"/>
      </w:rPr>
    </w:lvl>
    <w:lvl w:ilvl="8" w:tplc="04090005" w:tentative="1">
      <w:start w:val="1"/>
      <w:numFmt w:val="bullet"/>
      <w:lvlText w:val=""/>
      <w:lvlJc w:val="left"/>
      <w:pPr>
        <w:tabs>
          <w:tab w:val="num" w:pos="4619"/>
        </w:tabs>
        <w:ind w:left="4619" w:hanging="420"/>
      </w:pPr>
      <w:rPr>
        <w:rFonts w:ascii="Wingdings" w:hAnsi="Wingdings" w:hint="default"/>
      </w:rPr>
    </w:lvl>
  </w:abstractNum>
  <w:abstractNum w:abstractNumId="16" w15:restartNumberingAfterBreak="0">
    <w:nsid w:val="5ABD4772"/>
    <w:multiLevelType w:val="hybridMultilevel"/>
    <w:tmpl w:val="3B2C5A1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63224CB7"/>
    <w:multiLevelType w:val="hybridMultilevel"/>
    <w:tmpl w:val="B266AA10"/>
    <w:lvl w:ilvl="0" w:tplc="7EB68D5E">
      <w:start w:val="1"/>
      <w:numFmt w:val="bullet"/>
      <w:lvlText w:val=""/>
      <w:lvlJc w:val="left"/>
      <w:pPr>
        <w:tabs>
          <w:tab w:val="num" w:pos="420"/>
        </w:tabs>
        <w:ind w:left="420" w:hanging="420"/>
      </w:pPr>
      <w:rPr>
        <w:rFonts w:ascii="Symbol" w:hAnsi="Symbol"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6F5D1FA1"/>
    <w:multiLevelType w:val="multilevel"/>
    <w:tmpl w:val="DBD2BA2A"/>
    <w:lvl w:ilvl="0">
      <w:start w:val="1"/>
      <w:numFmt w:val="bullet"/>
      <w:lvlText w:val=""/>
      <w:lvlJc w:val="left"/>
      <w:pPr>
        <w:tabs>
          <w:tab w:val="num" w:pos="1259"/>
        </w:tabs>
        <w:ind w:left="1259" w:hanging="420"/>
      </w:pPr>
      <w:rPr>
        <w:rFonts w:ascii="Wingdings" w:hAnsi="Wingdings" w:hint="default"/>
      </w:rPr>
    </w:lvl>
    <w:lvl w:ilvl="1">
      <w:start w:val="1"/>
      <w:numFmt w:val="bullet"/>
      <w:lvlText w:val=""/>
      <w:lvlJc w:val="left"/>
      <w:pPr>
        <w:tabs>
          <w:tab w:val="num" w:pos="1679"/>
        </w:tabs>
        <w:ind w:left="1679" w:hanging="420"/>
      </w:pPr>
      <w:rPr>
        <w:rFonts w:ascii="Wingdings" w:hAnsi="Wingdings" w:hint="default"/>
      </w:rPr>
    </w:lvl>
    <w:lvl w:ilvl="2">
      <w:start w:val="1"/>
      <w:numFmt w:val="bullet"/>
      <w:lvlText w:val=""/>
      <w:lvlJc w:val="left"/>
      <w:pPr>
        <w:tabs>
          <w:tab w:val="num" w:pos="2099"/>
        </w:tabs>
        <w:ind w:left="2099" w:hanging="420"/>
      </w:pPr>
      <w:rPr>
        <w:rFonts w:ascii="Wingdings" w:hAnsi="Wingdings" w:hint="default"/>
      </w:rPr>
    </w:lvl>
    <w:lvl w:ilvl="3">
      <w:start w:val="1"/>
      <w:numFmt w:val="bullet"/>
      <w:lvlText w:val=""/>
      <w:lvlJc w:val="left"/>
      <w:pPr>
        <w:tabs>
          <w:tab w:val="num" w:pos="2519"/>
        </w:tabs>
        <w:ind w:left="2519" w:hanging="420"/>
      </w:pPr>
      <w:rPr>
        <w:rFonts w:ascii="Wingdings" w:hAnsi="Wingdings" w:hint="default"/>
      </w:rPr>
    </w:lvl>
    <w:lvl w:ilvl="4">
      <w:start w:val="1"/>
      <w:numFmt w:val="bullet"/>
      <w:lvlText w:val=""/>
      <w:lvlJc w:val="left"/>
      <w:pPr>
        <w:tabs>
          <w:tab w:val="num" w:pos="2939"/>
        </w:tabs>
        <w:ind w:left="2939" w:hanging="420"/>
      </w:pPr>
      <w:rPr>
        <w:rFonts w:ascii="Wingdings" w:hAnsi="Wingdings" w:hint="default"/>
      </w:rPr>
    </w:lvl>
    <w:lvl w:ilvl="5">
      <w:start w:val="1"/>
      <w:numFmt w:val="bullet"/>
      <w:lvlText w:val=""/>
      <w:lvlJc w:val="left"/>
      <w:pPr>
        <w:tabs>
          <w:tab w:val="num" w:pos="3359"/>
        </w:tabs>
        <w:ind w:left="3359" w:hanging="420"/>
      </w:pPr>
      <w:rPr>
        <w:rFonts w:ascii="Wingdings" w:hAnsi="Wingdings" w:hint="default"/>
      </w:rPr>
    </w:lvl>
    <w:lvl w:ilvl="6">
      <w:start w:val="1"/>
      <w:numFmt w:val="bullet"/>
      <w:lvlText w:val=""/>
      <w:lvlJc w:val="left"/>
      <w:pPr>
        <w:tabs>
          <w:tab w:val="num" w:pos="3779"/>
        </w:tabs>
        <w:ind w:left="3779" w:hanging="420"/>
      </w:pPr>
      <w:rPr>
        <w:rFonts w:ascii="Wingdings" w:hAnsi="Wingdings" w:hint="default"/>
      </w:rPr>
    </w:lvl>
    <w:lvl w:ilvl="7">
      <w:start w:val="1"/>
      <w:numFmt w:val="bullet"/>
      <w:lvlText w:val=""/>
      <w:lvlJc w:val="left"/>
      <w:pPr>
        <w:tabs>
          <w:tab w:val="num" w:pos="4199"/>
        </w:tabs>
        <w:ind w:left="4199" w:hanging="420"/>
      </w:pPr>
      <w:rPr>
        <w:rFonts w:ascii="Wingdings" w:hAnsi="Wingdings" w:hint="default"/>
      </w:rPr>
    </w:lvl>
    <w:lvl w:ilvl="8">
      <w:start w:val="1"/>
      <w:numFmt w:val="bullet"/>
      <w:lvlText w:val=""/>
      <w:lvlJc w:val="left"/>
      <w:pPr>
        <w:tabs>
          <w:tab w:val="num" w:pos="4619"/>
        </w:tabs>
        <w:ind w:left="4619" w:hanging="420"/>
      </w:pPr>
      <w:rPr>
        <w:rFonts w:ascii="Wingdings" w:hAnsi="Wingdings" w:hint="default"/>
      </w:rPr>
    </w:lvl>
  </w:abstractNum>
  <w:abstractNum w:abstractNumId="19" w15:restartNumberingAfterBreak="0">
    <w:nsid w:val="72F14529"/>
    <w:multiLevelType w:val="hybridMultilevel"/>
    <w:tmpl w:val="129C2FE0"/>
    <w:lvl w:ilvl="0" w:tplc="04090005">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73E9119A"/>
    <w:multiLevelType w:val="multilevel"/>
    <w:tmpl w:val="339C60B2"/>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7B856187"/>
    <w:multiLevelType w:val="multilevel"/>
    <w:tmpl w:val="C55A9838"/>
    <w:lvl w:ilvl="0">
      <w:start w:val="1"/>
      <w:numFmt w:val="bullet"/>
      <w:lvlText w:val=""/>
      <w:lvlJc w:val="left"/>
      <w:pPr>
        <w:tabs>
          <w:tab w:val="num" w:pos="1259"/>
        </w:tabs>
        <w:ind w:left="1259" w:hanging="420"/>
      </w:pPr>
      <w:rPr>
        <w:rFonts w:ascii="Symbol" w:hAnsi="Symbol" w:hint="default"/>
        <w:color w:val="auto"/>
      </w:rPr>
    </w:lvl>
    <w:lvl w:ilvl="1">
      <w:start w:val="1"/>
      <w:numFmt w:val="bullet"/>
      <w:lvlText w:val=""/>
      <w:lvlJc w:val="left"/>
      <w:pPr>
        <w:tabs>
          <w:tab w:val="num" w:pos="1679"/>
        </w:tabs>
        <w:ind w:left="1679" w:hanging="420"/>
      </w:pPr>
      <w:rPr>
        <w:rFonts w:ascii="Wingdings" w:hAnsi="Wingdings" w:hint="default"/>
      </w:rPr>
    </w:lvl>
    <w:lvl w:ilvl="2">
      <w:start w:val="1"/>
      <w:numFmt w:val="bullet"/>
      <w:lvlText w:val=""/>
      <w:lvlJc w:val="left"/>
      <w:pPr>
        <w:tabs>
          <w:tab w:val="num" w:pos="2099"/>
        </w:tabs>
        <w:ind w:left="2099" w:hanging="420"/>
      </w:pPr>
      <w:rPr>
        <w:rFonts w:ascii="Wingdings" w:hAnsi="Wingdings" w:hint="default"/>
      </w:rPr>
    </w:lvl>
    <w:lvl w:ilvl="3">
      <w:start w:val="1"/>
      <w:numFmt w:val="bullet"/>
      <w:lvlText w:val=""/>
      <w:lvlJc w:val="left"/>
      <w:pPr>
        <w:tabs>
          <w:tab w:val="num" w:pos="2519"/>
        </w:tabs>
        <w:ind w:left="2519" w:hanging="420"/>
      </w:pPr>
      <w:rPr>
        <w:rFonts w:ascii="Wingdings" w:hAnsi="Wingdings" w:hint="default"/>
      </w:rPr>
    </w:lvl>
    <w:lvl w:ilvl="4">
      <w:start w:val="1"/>
      <w:numFmt w:val="bullet"/>
      <w:lvlText w:val=""/>
      <w:lvlJc w:val="left"/>
      <w:pPr>
        <w:tabs>
          <w:tab w:val="num" w:pos="2939"/>
        </w:tabs>
        <w:ind w:left="2939" w:hanging="420"/>
      </w:pPr>
      <w:rPr>
        <w:rFonts w:ascii="Wingdings" w:hAnsi="Wingdings" w:hint="default"/>
      </w:rPr>
    </w:lvl>
    <w:lvl w:ilvl="5">
      <w:start w:val="1"/>
      <w:numFmt w:val="bullet"/>
      <w:lvlText w:val=""/>
      <w:lvlJc w:val="left"/>
      <w:pPr>
        <w:tabs>
          <w:tab w:val="num" w:pos="3359"/>
        </w:tabs>
        <w:ind w:left="3359" w:hanging="420"/>
      </w:pPr>
      <w:rPr>
        <w:rFonts w:ascii="Wingdings" w:hAnsi="Wingdings" w:hint="default"/>
      </w:rPr>
    </w:lvl>
    <w:lvl w:ilvl="6">
      <w:start w:val="1"/>
      <w:numFmt w:val="bullet"/>
      <w:lvlText w:val=""/>
      <w:lvlJc w:val="left"/>
      <w:pPr>
        <w:tabs>
          <w:tab w:val="num" w:pos="3779"/>
        </w:tabs>
        <w:ind w:left="3779" w:hanging="420"/>
      </w:pPr>
      <w:rPr>
        <w:rFonts w:ascii="Wingdings" w:hAnsi="Wingdings" w:hint="default"/>
      </w:rPr>
    </w:lvl>
    <w:lvl w:ilvl="7">
      <w:start w:val="1"/>
      <w:numFmt w:val="bullet"/>
      <w:lvlText w:val=""/>
      <w:lvlJc w:val="left"/>
      <w:pPr>
        <w:tabs>
          <w:tab w:val="num" w:pos="4199"/>
        </w:tabs>
        <w:ind w:left="4199" w:hanging="420"/>
      </w:pPr>
      <w:rPr>
        <w:rFonts w:ascii="Wingdings" w:hAnsi="Wingdings" w:hint="default"/>
      </w:rPr>
    </w:lvl>
    <w:lvl w:ilvl="8">
      <w:start w:val="1"/>
      <w:numFmt w:val="bullet"/>
      <w:lvlText w:val=""/>
      <w:lvlJc w:val="left"/>
      <w:pPr>
        <w:tabs>
          <w:tab w:val="num" w:pos="4619"/>
        </w:tabs>
        <w:ind w:left="4619" w:hanging="420"/>
      </w:pPr>
      <w:rPr>
        <w:rFonts w:ascii="Wingdings" w:hAnsi="Wingdings" w:hint="default"/>
      </w:rPr>
    </w:lvl>
  </w:abstractNum>
  <w:abstractNum w:abstractNumId="22" w15:restartNumberingAfterBreak="0">
    <w:nsid w:val="7CEF3A7D"/>
    <w:multiLevelType w:val="hybridMultilevel"/>
    <w:tmpl w:val="FCD63B98"/>
    <w:lvl w:ilvl="0" w:tplc="7EB68D5E">
      <w:start w:val="1"/>
      <w:numFmt w:val="bullet"/>
      <w:lvlText w:val=""/>
      <w:lvlJc w:val="left"/>
      <w:pPr>
        <w:tabs>
          <w:tab w:val="num" w:pos="420"/>
        </w:tabs>
        <w:ind w:left="420" w:hanging="420"/>
      </w:pPr>
      <w:rPr>
        <w:rFonts w:ascii="Symbol" w:hAnsi="Symbol"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7E8177BD"/>
    <w:multiLevelType w:val="multilevel"/>
    <w:tmpl w:val="3B2C5A1C"/>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806435425">
    <w:abstractNumId w:val="11"/>
  </w:num>
  <w:num w:numId="2" w16cid:durableId="1633629165">
    <w:abstractNumId w:val="0"/>
    <w:lvlOverride w:ilvl="0">
      <w:lvl w:ilvl="0">
        <w:start w:val="1"/>
        <w:numFmt w:val="bullet"/>
        <w:lvlText w:val=""/>
        <w:legacy w:legacy="1" w:legacySpace="0" w:legacyIndent="240"/>
        <w:lvlJc w:val="left"/>
        <w:pPr>
          <w:ind w:left="240" w:hanging="240"/>
        </w:pPr>
        <w:rPr>
          <w:rFonts w:ascii="Wingdings" w:hAnsi="Wingdings"/>
          <w:sz w:val="12"/>
        </w:rPr>
      </w:lvl>
    </w:lvlOverride>
  </w:num>
  <w:num w:numId="3" w16cid:durableId="1090151834">
    <w:abstractNumId w:val="20"/>
  </w:num>
  <w:num w:numId="4" w16cid:durableId="3241028">
    <w:abstractNumId w:val="1"/>
  </w:num>
  <w:num w:numId="5" w16cid:durableId="947395324">
    <w:abstractNumId w:val="22"/>
  </w:num>
  <w:num w:numId="6" w16cid:durableId="2009596316">
    <w:abstractNumId w:val="12"/>
  </w:num>
  <w:num w:numId="7" w16cid:durableId="1963808616">
    <w:abstractNumId w:val="17"/>
  </w:num>
  <w:num w:numId="8" w16cid:durableId="1868786529">
    <w:abstractNumId w:val="6"/>
  </w:num>
  <w:num w:numId="9" w16cid:durableId="1234392653">
    <w:abstractNumId w:val="8"/>
  </w:num>
  <w:num w:numId="10" w16cid:durableId="267857343">
    <w:abstractNumId w:val="7"/>
  </w:num>
  <w:num w:numId="11" w16cid:durableId="585774750">
    <w:abstractNumId w:val="16"/>
  </w:num>
  <w:num w:numId="12" w16cid:durableId="478500171">
    <w:abstractNumId w:val="23"/>
  </w:num>
  <w:num w:numId="13" w16cid:durableId="1652562724">
    <w:abstractNumId w:val="19"/>
  </w:num>
  <w:num w:numId="14" w16cid:durableId="2092123096">
    <w:abstractNumId w:val="15"/>
  </w:num>
  <w:num w:numId="15" w16cid:durableId="141503284">
    <w:abstractNumId w:val="9"/>
  </w:num>
  <w:num w:numId="16" w16cid:durableId="535704132">
    <w:abstractNumId w:val="18"/>
  </w:num>
  <w:num w:numId="17" w16cid:durableId="363944648">
    <w:abstractNumId w:val="3"/>
  </w:num>
  <w:num w:numId="18" w16cid:durableId="4023498">
    <w:abstractNumId w:val="5"/>
  </w:num>
  <w:num w:numId="19" w16cid:durableId="1592926654">
    <w:abstractNumId w:val="21"/>
  </w:num>
  <w:num w:numId="20" w16cid:durableId="683675581">
    <w:abstractNumId w:val="10"/>
  </w:num>
  <w:num w:numId="21" w16cid:durableId="2010790358">
    <w:abstractNumId w:val="14"/>
  </w:num>
  <w:num w:numId="22" w16cid:durableId="149952086">
    <w:abstractNumId w:val="13"/>
  </w:num>
  <w:num w:numId="23" w16cid:durableId="355887127">
    <w:abstractNumId w:val="4"/>
  </w:num>
  <w:num w:numId="24" w16cid:durableId="1960453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F4E"/>
    <w:rsid w:val="00006559"/>
    <w:rsid w:val="00066E6C"/>
    <w:rsid w:val="000A3B38"/>
    <w:rsid w:val="000C6C20"/>
    <w:rsid w:val="000E1E94"/>
    <w:rsid w:val="001075A0"/>
    <w:rsid w:val="00155AEA"/>
    <w:rsid w:val="00190E7D"/>
    <w:rsid w:val="00193F4E"/>
    <w:rsid w:val="001E0481"/>
    <w:rsid w:val="001E5EC8"/>
    <w:rsid w:val="0020385F"/>
    <w:rsid w:val="00260ADA"/>
    <w:rsid w:val="00294BF3"/>
    <w:rsid w:val="002C556A"/>
    <w:rsid w:val="002F0ACF"/>
    <w:rsid w:val="00311BC9"/>
    <w:rsid w:val="00316542"/>
    <w:rsid w:val="00366C6C"/>
    <w:rsid w:val="00380505"/>
    <w:rsid w:val="003A2FA6"/>
    <w:rsid w:val="003C14BE"/>
    <w:rsid w:val="003F1455"/>
    <w:rsid w:val="00436130"/>
    <w:rsid w:val="004F04E4"/>
    <w:rsid w:val="00526E49"/>
    <w:rsid w:val="00594F5A"/>
    <w:rsid w:val="005C1EE9"/>
    <w:rsid w:val="005C5CBE"/>
    <w:rsid w:val="00670408"/>
    <w:rsid w:val="00670764"/>
    <w:rsid w:val="00670A29"/>
    <w:rsid w:val="006B4192"/>
    <w:rsid w:val="006D5305"/>
    <w:rsid w:val="006E4394"/>
    <w:rsid w:val="007109ED"/>
    <w:rsid w:val="007329AB"/>
    <w:rsid w:val="00757FAD"/>
    <w:rsid w:val="007754C2"/>
    <w:rsid w:val="0086389F"/>
    <w:rsid w:val="008A7D3E"/>
    <w:rsid w:val="008E25A7"/>
    <w:rsid w:val="009241B6"/>
    <w:rsid w:val="00953BEF"/>
    <w:rsid w:val="009729DC"/>
    <w:rsid w:val="0098343F"/>
    <w:rsid w:val="009D3F72"/>
    <w:rsid w:val="009E61FB"/>
    <w:rsid w:val="009E70D1"/>
    <w:rsid w:val="00A63356"/>
    <w:rsid w:val="00A96351"/>
    <w:rsid w:val="00AA5CE6"/>
    <w:rsid w:val="00AE3512"/>
    <w:rsid w:val="00B206A5"/>
    <w:rsid w:val="00B61085"/>
    <w:rsid w:val="00BA3917"/>
    <w:rsid w:val="00BE35DD"/>
    <w:rsid w:val="00C11F3D"/>
    <w:rsid w:val="00C13C81"/>
    <w:rsid w:val="00C4493D"/>
    <w:rsid w:val="00C70F5F"/>
    <w:rsid w:val="00CA6E72"/>
    <w:rsid w:val="00CB06F6"/>
    <w:rsid w:val="00CF44C0"/>
    <w:rsid w:val="00D215B4"/>
    <w:rsid w:val="00D22DFF"/>
    <w:rsid w:val="00DA1653"/>
    <w:rsid w:val="00DC52A0"/>
    <w:rsid w:val="00DF7CA0"/>
    <w:rsid w:val="00E706D7"/>
    <w:rsid w:val="00E80C58"/>
    <w:rsid w:val="00F16B63"/>
    <w:rsid w:val="00F213EA"/>
    <w:rsid w:val="00F8719E"/>
    <w:rsid w:val="00FE3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chmetcnv"/>
  <w:shapeDefaults>
    <o:shapedefaults v:ext="edit" spidmax="2050"/>
    <o:shapelayout v:ext="edit">
      <o:idmap v:ext="edit" data="2"/>
    </o:shapelayout>
  </w:shapeDefaults>
  <w:decimalSymbol w:val="."/>
  <w:listSeparator w:val=","/>
  <w14:docId w14:val="5F572B40"/>
  <w15:chartTrackingRefBased/>
  <w15:docId w15:val="{26263A64-5BF2-49AD-B54F-682F469A1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00FF"/>
      <w:u w:val="single"/>
    </w:rPr>
  </w:style>
  <w:style w:type="paragraph" w:customStyle="1" w:styleId="Achievement">
    <w:name w:val="Achievement"/>
    <w:basedOn w:val="BodyText"/>
    <w:pPr>
      <w:widowControl/>
      <w:numPr>
        <w:numId w:val="1"/>
      </w:numPr>
      <w:spacing w:after="60" w:line="240" w:lineRule="atLeast"/>
    </w:pPr>
    <w:rPr>
      <w:rFonts w:ascii="Garamond" w:hAnsi="Garamond"/>
      <w:kern w:val="0"/>
      <w:sz w:val="22"/>
      <w:szCs w:val="20"/>
      <w:lang w:eastAsia="en-US"/>
    </w:rPr>
  </w:style>
  <w:style w:type="paragraph" w:styleId="BodyText">
    <w:name w:val="Body Text"/>
    <w:basedOn w:val="Normal"/>
    <w:pPr>
      <w:spacing w:after="120"/>
    </w:p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Footer">
    <w:name w:val="footer"/>
    <w:basedOn w:val="Normal"/>
    <w:pPr>
      <w:tabs>
        <w:tab w:val="center" w:pos="4153"/>
        <w:tab w:val="right" w:pos="8306"/>
      </w:tabs>
      <w:snapToGrid w:val="0"/>
      <w:jc w:val="left"/>
    </w:pPr>
    <w:rPr>
      <w:sz w:val="18"/>
      <w:szCs w:val="18"/>
    </w:r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oyceyang62@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oyceyang6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5504</Characters>
  <Application>Microsoft Office Word</Application>
  <DocSecurity>0</DocSecurity>
  <Lines>45</Lines>
  <Paragraphs>12</Paragraphs>
  <ScaleCrop>false</ScaleCrop>
  <Company>auchan</Company>
  <LinksUpToDate>false</LinksUpToDate>
  <CharactersWithSpaces>6457</CharactersWithSpaces>
  <SharedDoc>false</SharedDoc>
  <HLinks>
    <vt:vector size="12" baseType="variant">
      <vt:variant>
        <vt:i4>4456546</vt:i4>
      </vt:variant>
      <vt:variant>
        <vt:i4>3</vt:i4>
      </vt:variant>
      <vt:variant>
        <vt:i4>0</vt:i4>
      </vt:variant>
      <vt:variant>
        <vt:i4>5</vt:i4>
      </vt:variant>
      <vt:variant>
        <vt:lpwstr>mailto:joyceyang62@gmail.com</vt:lpwstr>
      </vt:variant>
      <vt:variant>
        <vt:lpwstr/>
      </vt:variant>
      <vt:variant>
        <vt:i4>4456546</vt:i4>
      </vt:variant>
      <vt:variant>
        <vt:i4>0</vt:i4>
      </vt:variant>
      <vt:variant>
        <vt:i4>0</vt:i4>
      </vt:variant>
      <vt:variant>
        <vt:i4>5</vt:i4>
      </vt:variant>
      <vt:variant>
        <vt:lpwstr>mailto:Joyceyang62@gmail.com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JING YANG</dc:title>
  <dc:subject/>
  <dc:creator>Jean</dc:creator>
  <cp:keywords/>
  <cp:lastModifiedBy>yunchuan gao</cp:lastModifiedBy>
  <cp:revision>2</cp:revision>
  <cp:lastPrinted>2010-04-07T10:21:00Z</cp:lastPrinted>
  <dcterms:created xsi:type="dcterms:W3CDTF">2025-04-30T14:48:00Z</dcterms:created>
  <dcterms:modified xsi:type="dcterms:W3CDTF">2025-04-30T14:48:00Z</dcterms:modified>
</cp:coreProperties>
</file>