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5A08" w:rsidRDefault="004E5A08"/>
    <w:tbl>
      <w:tblPr>
        <w:tblW w:w="8674" w:type="dxa"/>
        <w:tblLayout w:type="fixed"/>
        <w:tblLook w:val="01E0"/>
      </w:tblPr>
      <w:tblGrid>
        <w:gridCol w:w="1809"/>
        <w:gridCol w:w="1260"/>
        <w:gridCol w:w="2185"/>
        <w:gridCol w:w="3085"/>
        <w:gridCol w:w="335"/>
      </w:tblGrid>
      <w:tr w:rsidR="00205467" w:rsidRPr="00F80946" w:rsidTr="00205467">
        <w:trPr>
          <w:gridAfter w:val="1"/>
          <w:wAfter w:w="335" w:type="dxa"/>
          <w:trHeight w:val="530"/>
        </w:trPr>
        <w:tc>
          <w:tcPr>
            <w:tcW w:w="1809" w:type="dxa"/>
            <w:vMerge w:val="restart"/>
          </w:tcPr>
          <w:p w:rsidR="00205467" w:rsidRPr="00F80946" w:rsidRDefault="00205467" w:rsidP="00D52003">
            <w:pPr>
              <w:rPr>
                <w:rFonts w:asciiTheme="minorEastAsia" w:eastAsiaTheme="minorEastAsia" w:hAnsiTheme="minorEastAsia"/>
                <w:b/>
                <w:bCs/>
                <w:sz w:val="44"/>
                <w:szCs w:val="44"/>
              </w:rPr>
            </w:pPr>
            <w:r w:rsidRPr="00F80946">
              <w:rPr>
                <w:rFonts w:asciiTheme="minorEastAsia" w:eastAsiaTheme="minorEastAsia" w:hAnsiTheme="minorEastAsia" w:hint="eastAsia"/>
                <w:b/>
                <w:bCs/>
                <w:sz w:val="44"/>
                <w:szCs w:val="44"/>
              </w:rPr>
              <w:t>马旭敏</w:t>
            </w:r>
          </w:p>
          <w:p w:rsidR="00205467" w:rsidRPr="004E5A08" w:rsidRDefault="00205467" w:rsidP="00D52003">
            <w:pPr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4E5A08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中国注册会计师</w:t>
            </w:r>
          </w:p>
        </w:tc>
        <w:tc>
          <w:tcPr>
            <w:tcW w:w="1260" w:type="dxa"/>
            <w:vAlign w:val="bottom"/>
          </w:tcPr>
          <w:p w:rsidR="00205467" w:rsidRPr="00F80946" w:rsidRDefault="00205467" w:rsidP="00D52003">
            <w:pPr>
              <w:rPr>
                <w:rFonts w:asciiTheme="minorEastAsia" w:eastAsiaTheme="minorEastAsia" w:hAnsiTheme="minorEastAsia"/>
                <w:szCs w:val="21"/>
              </w:rPr>
            </w:pPr>
            <w:r w:rsidRPr="00F80946">
              <w:rPr>
                <w:rFonts w:asciiTheme="minorEastAsia" w:eastAsiaTheme="minorEastAsia" w:hAnsiTheme="minorEastAsia" w:hint="eastAsia"/>
                <w:szCs w:val="21"/>
              </w:rPr>
              <w:t>性别：女</w:t>
            </w:r>
          </w:p>
        </w:tc>
        <w:tc>
          <w:tcPr>
            <w:tcW w:w="2185" w:type="dxa"/>
            <w:vAlign w:val="bottom"/>
          </w:tcPr>
          <w:p w:rsidR="00205467" w:rsidRPr="00F80946" w:rsidRDefault="00205467" w:rsidP="00D52003">
            <w:pPr>
              <w:rPr>
                <w:rFonts w:asciiTheme="minorEastAsia" w:eastAsiaTheme="minorEastAsia" w:hAnsiTheme="minorEastAsia"/>
                <w:szCs w:val="21"/>
              </w:rPr>
            </w:pPr>
            <w:r w:rsidRPr="00F80946">
              <w:rPr>
                <w:rFonts w:asciiTheme="minorEastAsia" w:eastAsiaTheme="minorEastAsia" w:hAnsiTheme="minorEastAsia" w:hint="eastAsia"/>
                <w:szCs w:val="21"/>
              </w:rPr>
              <w:t>户口：上海</w:t>
            </w:r>
          </w:p>
        </w:tc>
        <w:tc>
          <w:tcPr>
            <w:tcW w:w="3085" w:type="dxa"/>
            <w:vAlign w:val="bottom"/>
          </w:tcPr>
          <w:p w:rsidR="00205467" w:rsidRPr="00F80946" w:rsidRDefault="00205467" w:rsidP="00D52003">
            <w:pPr>
              <w:rPr>
                <w:rFonts w:asciiTheme="minorEastAsia" w:eastAsiaTheme="minorEastAsia" w:hAnsiTheme="minorEastAsia"/>
                <w:szCs w:val="21"/>
              </w:rPr>
            </w:pPr>
            <w:r w:rsidRPr="00F80946">
              <w:rPr>
                <w:rFonts w:asciiTheme="minorEastAsia" w:eastAsiaTheme="minorEastAsia" w:hAnsiTheme="minorEastAsia" w:hint="eastAsia"/>
                <w:szCs w:val="21"/>
              </w:rPr>
              <w:t>联系电话：</w:t>
            </w:r>
            <w:r w:rsidRPr="00F80946">
              <w:rPr>
                <w:rFonts w:asciiTheme="minorEastAsia" w:eastAsiaTheme="minorEastAsia" w:hAnsiTheme="minorEastAsia"/>
                <w:szCs w:val="21"/>
              </w:rPr>
              <w:t>13816363344</w:t>
            </w:r>
          </w:p>
        </w:tc>
      </w:tr>
      <w:tr w:rsidR="00205467" w:rsidRPr="00F80946" w:rsidTr="00205467">
        <w:trPr>
          <w:trHeight w:val="346"/>
        </w:trPr>
        <w:tc>
          <w:tcPr>
            <w:tcW w:w="1809" w:type="dxa"/>
            <w:vMerge/>
          </w:tcPr>
          <w:p w:rsidR="00205467" w:rsidRPr="00F80946" w:rsidRDefault="00205467" w:rsidP="00D520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445" w:type="dxa"/>
            <w:gridSpan w:val="2"/>
            <w:vAlign w:val="bottom"/>
          </w:tcPr>
          <w:p w:rsidR="00205467" w:rsidRPr="00F80946" w:rsidRDefault="00205467" w:rsidP="00D52003">
            <w:pPr>
              <w:rPr>
                <w:rFonts w:asciiTheme="minorEastAsia" w:eastAsiaTheme="minorEastAsia" w:hAnsiTheme="minorEastAsia"/>
                <w:szCs w:val="21"/>
              </w:rPr>
            </w:pPr>
            <w:r w:rsidRPr="00F80946">
              <w:rPr>
                <w:rFonts w:asciiTheme="minorEastAsia" w:eastAsiaTheme="minorEastAsia" w:hAnsiTheme="minorEastAsia" w:hint="eastAsia"/>
                <w:szCs w:val="21"/>
              </w:rPr>
              <w:t>邮箱：</w:t>
            </w:r>
            <w:r w:rsidRPr="00F80946">
              <w:rPr>
                <w:rFonts w:asciiTheme="minorEastAsia" w:eastAsiaTheme="minorEastAsia" w:hAnsiTheme="minorEastAsia"/>
                <w:szCs w:val="21"/>
              </w:rPr>
              <w:t>amanda_ma01@hotmail.com</w:t>
            </w:r>
          </w:p>
        </w:tc>
        <w:tc>
          <w:tcPr>
            <w:tcW w:w="3420" w:type="dxa"/>
            <w:gridSpan w:val="2"/>
            <w:vAlign w:val="bottom"/>
          </w:tcPr>
          <w:p w:rsidR="00205467" w:rsidRPr="00F80946" w:rsidRDefault="00205467" w:rsidP="00D52003">
            <w:pPr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80946"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地址：上海桂林东街169弄5号201室</w:t>
            </w:r>
          </w:p>
        </w:tc>
      </w:tr>
      <w:tr w:rsidR="002608AE" w:rsidRPr="00F80946" w:rsidTr="00205467">
        <w:trPr>
          <w:trHeight w:val="346"/>
        </w:trPr>
        <w:tc>
          <w:tcPr>
            <w:tcW w:w="1809" w:type="dxa"/>
          </w:tcPr>
          <w:p w:rsidR="004B34CF" w:rsidRPr="00F80946" w:rsidRDefault="004B34CF" w:rsidP="00D520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445" w:type="dxa"/>
            <w:gridSpan w:val="2"/>
            <w:vAlign w:val="bottom"/>
          </w:tcPr>
          <w:p w:rsidR="002608AE" w:rsidRPr="00F80946" w:rsidRDefault="002608AE" w:rsidP="00D52003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3420" w:type="dxa"/>
            <w:gridSpan w:val="2"/>
            <w:vAlign w:val="bottom"/>
          </w:tcPr>
          <w:p w:rsidR="002608AE" w:rsidRPr="00F80946" w:rsidRDefault="002608AE" w:rsidP="00D52003">
            <w:pPr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</w:p>
        </w:tc>
      </w:tr>
    </w:tbl>
    <w:p w:rsidR="00205467" w:rsidRPr="00F80946" w:rsidRDefault="00205467" w:rsidP="00205467">
      <w:pPr>
        <w:spacing w:line="400" w:lineRule="exact"/>
        <w:jc w:val="left"/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</w:pPr>
      <w:r w:rsidRPr="00F80946">
        <w:rPr>
          <w:rFonts w:asciiTheme="minorEastAsia" w:eastAsiaTheme="minorEastAsia" w:hAnsiTheme="minorEastAsia" w:cs="Arial" w:hint="eastAsia"/>
          <w:b/>
          <w:sz w:val="28"/>
          <w:szCs w:val="28"/>
          <w:shd w:val="pct15" w:color="auto" w:fill="FFFFFF"/>
        </w:rPr>
        <w:t>教育背景</w:t>
      </w:r>
      <w:r w:rsidRPr="00F80946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>
        <w:rPr>
          <w:rFonts w:asciiTheme="minorEastAsia" w:eastAsiaTheme="minorEastAsia" w:hAnsiTheme="minorEastAsia" w:cs="Arial" w:hint="eastAsia"/>
          <w:b/>
          <w:sz w:val="28"/>
          <w:szCs w:val="28"/>
          <w:shd w:val="pct15" w:color="auto" w:fill="FFFFFF"/>
        </w:rPr>
        <w:t xml:space="preserve">                      </w:t>
      </w:r>
    </w:p>
    <w:p w:rsidR="00205467" w:rsidRPr="004E5A08" w:rsidRDefault="00205467" w:rsidP="00205467">
      <w:pPr>
        <w:tabs>
          <w:tab w:val="left" w:pos="3600"/>
        </w:tabs>
        <w:spacing w:line="400" w:lineRule="exact"/>
        <w:rPr>
          <w:rFonts w:asciiTheme="minorEastAsia" w:eastAsiaTheme="minorEastAsia" w:hAnsiTheme="minorEastAsia" w:cs="Arial"/>
          <w:b/>
          <w:sz w:val="22"/>
          <w:szCs w:val="22"/>
        </w:rPr>
      </w:pPr>
      <w:r w:rsidRPr="004E5A08">
        <w:rPr>
          <w:rFonts w:asciiTheme="minorEastAsia" w:eastAsiaTheme="minorEastAsia" w:hAnsiTheme="minorEastAsia" w:cs="Arial"/>
          <w:sz w:val="22"/>
          <w:szCs w:val="22"/>
        </w:rPr>
        <w:t>2001.9</w:t>
      </w:r>
      <w:r w:rsidRPr="004E5A08">
        <w:rPr>
          <w:rFonts w:asciiTheme="minorEastAsia" w:eastAsiaTheme="minorEastAsia" w:hAnsiTheme="minorEastAsia"/>
          <w:color w:val="000000"/>
          <w:sz w:val="22"/>
          <w:szCs w:val="22"/>
        </w:rPr>
        <w:t>--</w:t>
      </w:r>
      <w:r w:rsidRPr="004E5A08">
        <w:rPr>
          <w:rFonts w:asciiTheme="minorEastAsia" w:eastAsiaTheme="minorEastAsia" w:hAnsiTheme="minorEastAsia" w:cs="Arial"/>
          <w:sz w:val="22"/>
          <w:szCs w:val="22"/>
        </w:rPr>
        <w:t xml:space="preserve">2005.6  </w:t>
      </w:r>
      <w:r w:rsidRPr="004E5A08">
        <w:rPr>
          <w:rFonts w:asciiTheme="minorEastAsia" w:eastAsiaTheme="minorEastAsia" w:hAnsiTheme="minorEastAsia" w:cs="Arial" w:hint="eastAsia"/>
          <w:sz w:val="22"/>
          <w:szCs w:val="22"/>
        </w:rPr>
        <w:t xml:space="preserve"> </w:t>
      </w:r>
      <w:r w:rsidRPr="004E5A08">
        <w:rPr>
          <w:rFonts w:asciiTheme="minorEastAsia" w:eastAsiaTheme="minorEastAsia" w:hAnsiTheme="minorEastAsia" w:cs="Arial" w:hint="eastAsia"/>
          <w:b/>
          <w:sz w:val="22"/>
          <w:szCs w:val="22"/>
        </w:rPr>
        <w:t xml:space="preserve">上海交通大学  </w:t>
      </w:r>
    </w:p>
    <w:p w:rsidR="00205467" w:rsidRPr="004E5A08" w:rsidRDefault="00205467" w:rsidP="00205467">
      <w:pPr>
        <w:tabs>
          <w:tab w:val="left" w:pos="3600"/>
        </w:tabs>
        <w:spacing w:line="400" w:lineRule="exact"/>
        <w:rPr>
          <w:rFonts w:asciiTheme="minorEastAsia" w:eastAsiaTheme="minorEastAsia" w:hAnsiTheme="minorEastAsia" w:cs="Arial"/>
          <w:bCs/>
          <w:sz w:val="22"/>
          <w:szCs w:val="22"/>
        </w:rPr>
      </w:pPr>
      <w:r w:rsidRPr="004E5A08">
        <w:rPr>
          <w:rFonts w:asciiTheme="minorEastAsia" w:eastAsiaTheme="minorEastAsia" w:hAnsiTheme="minorEastAsia" w:cs="Arial" w:hint="eastAsia"/>
          <w:bCs/>
          <w:sz w:val="22"/>
          <w:szCs w:val="22"/>
        </w:rPr>
        <w:t>管理学学士</w:t>
      </w:r>
      <w:r w:rsidRPr="004E5A08">
        <w:rPr>
          <w:rFonts w:asciiTheme="minorEastAsia" w:eastAsiaTheme="minorEastAsia" w:hAnsiTheme="minorEastAsia" w:cs="Arial"/>
          <w:bCs/>
          <w:sz w:val="22"/>
          <w:szCs w:val="22"/>
        </w:rPr>
        <w:t xml:space="preserve"> /</w:t>
      </w:r>
      <w:r w:rsidR="00081DB3" w:rsidRPr="004E5A08">
        <w:rPr>
          <w:rFonts w:asciiTheme="minorEastAsia" w:eastAsiaTheme="minorEastAsia" w:hAnsiTheme="minorEastAsia" w:cs="Arial" w:hint="eastAsia"/>
          <w:bCs/>
          <w:sz w:val="22"/>
          <w:szCs w:val="22"/>
        </w:rPr>
        <w:t>行政</w:t>
      </w:r>
      <w:r w:rsidRPr="004E5A08">
        <w:rPr>
          <w:rFonts w:asciiTheme="minorEastAsia" w:eastAsiaTheme="minorEastAsia" w:hAnsiTheme="minorEastAsia" w:cs="Arial" w:hint="eastAsia"/>
          <w:bCs/>
          <w:sz w:val="22"/>
          <w:szCs w:val="22"/>
        </w:rPr>
        <w:t>管理专业；经济学学士</w:t>
      </w:r>
      <w:r w:rsidRPr="004E5A08">
        <w:rPr>
          <w:rFonts w:asciiTheme="minorEastAsia" w:eastAsiaTheme="minorEastAsia" w:hAnsiTheme="minorEastAsia" w:cs="Arial"/>
          <w:bCs/>
          <w:sz w:val="22"/>
          <w:szCs w:val="22"/>
        </w:rPr>
        <w:t>/</w:t>
      </w:r>
      <w:r w:rsidRPr="004E5A08">
        <w:rPr>
          <w:rFonts w:asciiTheme="minorEastAsia" w:eastAsiaTheme="minorEastAsia" w:hAnsiTheme="minorEastAsia" w:cs="Arial" w:hint="eastAsia"/>
          <w:bCs/>
          <w:sz w:val="22"/>
          <w:szCs w:val="22"/>
        </w:rPr>
        <w:t>金融专业（第二文凭）</w:t>
      </w:r>
    </w:p>
    <w:p w:rsidR="00205467" w:rsidRDefault="00205467" w:rsidP="00205467">
      <w:pPr>
        <w:tabs>
          <w:tab w:val="left" w:pos="3600"/>
        </w:tabs>
        <w:spacing w:line="400" w:lineRule="exact"/>
        <w:rPr>
          <w:rFonts w:asciiTheme="minorEastAsia" w:eastAsiaTheme="minorEastAsia" w:hAnsiTheme="minorEastAsia" w:cs="Arial"/>
          <w:sz w:val="20"/>
          <w:szCs w:val="20"/>
        </w:rPr>
      </w:pPr>
      <w:r w:rsidRPr="004E5A08">
        <w:rPr>
          <w:rFonts w:asciiTheme="minorEastAsia" w:eastAsiaTheme="minorEastAsia" w:hAnsiTheme="minorEastAsia" w:cs="Arial" w:hint="eastAsia"/>
          <w:bCs/>
          <w:sz w:val="22"/>
          <w:szCs w:val="22"/>
        </w:rPr>
        <w:t>曾</w:t>
      </w:r>
      <w:r w:rsidRPr="004E5A08">
        <w:rPr>
          <w:rFonts w:asciiTheme="minorEastAsia" w:eastAsiaTheme="minorEastAsia" w:hAnsiTheme="minorEastAsia" w:cs="Arial" w:hint="eastAsia"/>
          <w:sz w:val="22"/>
          <w:szCs w:val="22"/>
        </w:rPr>
        <w:t>获</w:t>
      </w:r>
      <w:r w:rsidRPr="004E5A08">
        <w:rPr>
          <w:rFonts w:asciiTheme="minorEastAsia" w:eastAsiaTheme="minorEastAsia" w:hAnsiTheme="minorEastAsia" w:cs="Arial"/>
          <w:sz w:val="22"/>
          <w:szCs w:val="22"/>
        </w:rPr>
        <w:t>2002</w:t>
      </w:r>
      <w:r w:rsidRPr="004E5A08">
        <w:rPr>
          <w:rFonts w:asciiTheme="minorEastAsia" w:eastAsiaTheme="minorEastAsia" w:hAnsiTheme="minorEastAsia" w:cs="Arial" w:hint="eastAsia"/>
          <w:sz w:val="22"/>
          <w:szCs w:val="22"/>
        </w:rPr>
        <w:t>年</w:t>
      </w:r>
      <w:r w:rsidRPr="004E5A08">
        <w:rPr>
          <w:rFonts w:asciiTheme="minorEastAsia" w:eastAsiaTheme="minorEastAsia" w:hAnsiTheme="minorEastAsia" w:hint="eastAsia"/>
          <w:bCs/>
          <w:sz w:val="22"/>
          <w:szCs w:val="22"/>
          <w:lang w:val="en-GB"/>
        </w:rPr>
        <w:t>上海市高等学校优秀学生奖学金；</w:t>
      </w:r>
      <w:r w:rsidRPr="004E5A08">
        <w:rPr>
          <w:rFonts w:asciiTheme="minorEastAsia" w:eastAsiaTheme="minorEastAsia" w:hAnsiTheme="minorEastAsia" w:cs="Arial"/>
          <w:sz w:val="22"/>
          <w:szCs w:val="22"/>
        </w:rPr>
        <w:t>2002-2004</w:t>
      </w:r>
      <w:r w:rsidRPr="004E5A08">
        <w:rPr>
          <w:rFonts w:asciiTheme="minorEastAsia" w:eastAsiaTheme="minorEastAsia" w:hAnsiTheme="minorEastAsia" w:cs="Arial" w:hint="eastAsia"/>
          <w:sz w:val="22"/>
          <w:szCs w:val="22"/>
        </w:rPr>
        <w:t>年度</w:t>
      </w:r>
      <w:proofErr w:type="gramStart"/>
      <w:r w:rsidRPr="004E5A08">
        <w:rPr>
          <w:rFonts w:asciiTheme="minorEastAsia" w:eastAsiaTheme="minorEastAsia" w:hAnsiTheme="minorEastAsia" w:cs="Arial" w:hint="eastAsia"/>
          <w:sz w:val="22"/>
          <w:szCs w:val="22"/>
        </w:rPr>
        <w:t>校人民</w:t>
      </w:r>
      <w:proofErr w:type="gramEnd"/>
      <w:r w:rsidRPr="004E5A08">
        <w:rPr>
          <w:rFonts w:asciiTheme="minorEastAsia" w:eastAsiaTheme="minorEastAsia" w:hAnsiTheme="minorEastAsia" w:cs="Arial" w:hint="eastAsia"/>
          <w:sz w:val="22"/>
          <w:szCs w:val="22"/>
        </w:rPr>
        <w:t>奖学金二或三等奖；</w:t>
      </w:r>
      <w:r w:rsidRPr="00745371">
        <w:rPr>
          <w:rFonts w:asciiTheme="minorEastAsia" w:eastAsiaTheme="minorEastAsia" w:hAnsiTheme="minorEastAsia" w:cs="Arial"/>
          <w:sz w:val="20"/>
          <w:szCs w:val="20"/>
        </w:rPr>
        <w:t xml:space="preserve"> </w:t>
      </w:r>
      <w:r w:rsidR="002608AE">
        <w:rPr>
          <w:rFonts w:asciiTheme="minorEastAsia" w:eastAsiaTheme="minorEastAsia" w:hAnsiTheme="minorEastAsia" w:cs="Arial" w:hint="eastAsia"/>
          <w:sz w:val="20"/>
          <w:szCs w:val="20"/>
        </w:rPr>
        <w:t xml:space="preserve">    </w:t>
      </w:r>
    </w:p>
    <w:p w:rsidR="002608AE" w:rsidRPr="00745371" w:rsidRDefault="002608AE" w:rsidP="00205467">
      <w:pPr>
        <w:tabs>
          <w:tab w:val="left" w:pos="3600"/>
        </w:tabs>
        <w:spacing w:line="400" w:lineRule="exact"/>
        <w:rPr>
          <w:rFonts w:asciiTheme="minorEastAsia" w:eastAsiaTheme="minorEastAsia" w:hAnsiTheme="minorEastAsia" w:cs="Arial"/>
          <w:sz w:val="20"/>
          <w:szCs w:val="20"/>
        </w:rPr>
      </w:pPr>
    </w:p>
    <w:p w:rsidR="00205467" w:rsidRPr="00F80946" w:rsidRDefault="00205467" w:rsidP="00205467">
      <w:pPr>
        <w:spacing w:line="400" w:lineRule="exact"/>
        <w:rPr>
          <w:rFonts w:asciiTheme="minorEastAsia" w:eastAsiaTheme="minorEastAsia" w:hAnsiTheme="minorEastAsia"/>
          <w:b/>
          <w:sz w:val="28"/>
          <w:szCs w:val="28"/>
          <w:shd w:val="pct15" w:color="auto" w:fill="FFFFFF"/>
        </w:rPr>
      </w:pPr>
      <w:r w:rsidRPr="00F80946">
        <w:rPr>
          <w:rFonts w:asciiTheme="minorEastAsia" w:eastAsiaTheme="minorEastAsia" w:hAnsiTheme="minorEastAsia" w:hint="eastAsia"/>
          <w:b/>
          <w:sz w:val="28"/>
          <w:szCs w:val="28"/>
          <w:shd w:val="pct15" w:color="auto" w:fill="FFFFFF"/>
        </w:rPr>
        <w:t>工作经历</w:t>
      </w:r>
      <w:r w:rsidRPr="00F80946">
        <w:rPr>
          <w:rFonts w:asciiTheme="minorEastAsia" w:eastAsiaTheme="minorEastAsia" w:hAnsiTheme="minorEastAsia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/>
          <w:b/>
          <w:sz w:val="28"/>
          <w:szCs w:val="28"/>
          <w:shd w:val="pct15" w:color="auto" w:fill="FFFFFF"/>
        </w:rPr>
        <w:tab/>
      </w:r>
      <w:r w:rsidRPr="00F80946">
        <w:rPr>
          <w:rFonts w:asciiTheme="minorEastAsia" w:eastAsiaTheme="minorEastAsia" w:hAnsiTheme="minorEastAsia"/>
          <w:b/>
          <w:sz w:val="28"/>
          <w:szCs w:val="28"/>
          <w:shd w:val="pct15" w:color="auto" w:fill="FFFFFF"/>
        </w:rPr>
        <w:tab/>
      </w:r>
      <w:r>
        <w:rPr>
          <w:rFonts w:asciiTheme="minorEastAsia" w:eastAsiaTheme="minorEastAsia" w:hAnsiTheme="minorEastAsia" w:hint="eastAsia"/>
          <w:b/>
          <w:sz w:val="28"/>
          <w:szCs w:val="28"/>
          <w:shd w:val="pct15" w:color="auto" w:fill="FFFFFF"/>
        </w:rPr>
        <w:t xml:space="preserve">                    </w:t>
      </w:r>
    </w:p>
    <w:p w:rsidR="002608AE" w:rsidRDefault="00205467" w:rsidP="00205467">
      <w:pPr>
        <w:tabs>
          <w:tab w:val="left" w:pos="4750"/>
          <w:tab w:val="right" w:pos="9180"/>
        </w:tabs>
        <w:spacing w:line="400" w:lineRule="exact"/>
        <w:ind w:left="1560" w:right="458" w:hanging="1560"/>
        <w:rPr>
          <w:rFonts w:asciiTheme="minorEastAsia" w:eastAsiaTheme="minorEastAsia" w:hAnsiTheme="minorEastAsia"/>
          <w:b/>
          <w:color w:val="000000"/>
          <w:sz w:val="22"/>
          <w:szCs w:val="22"/>
        </w:rPr>
      </w:pPr>
      <w:r w:rsidRPr="004E5A08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 xml:space="preserve">2011.1-2012.6 </w:t>
      </w:r>
      <w:r w:rsidR="004E78E1" w:rsidRPr="004E5A08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 xml:space="preserve">  </w:t>
      </w:r>
      <w:proofErr w:type="gramStart"/>
      <w:r w:rsidRPr="004E5A08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桦</w:t>
      </w:r>
      <w:proofErr w:type="gramEnd"/>
      <w:r w:rsidRPr="004E5A08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 xml:space="preserve">洁商贸（上海）有限公司 </w:t>
      </w:r>
    </w:p>
    <w:p w:rsidR="00205467" w:rsidRPr="004E5A08" w:rsidRDefault="00205467" w:rsidP="004E5A08">
      <w:pPr>
        <w:ind w:left="1004" w:hangingChars="500" w:hanging="1004"/>
        <w:jc w:val="left"/>
        <w:rPr>
          <w:rFonts w:asciiTheme="minorEastAsia" w:eastAsiaTheme="minorEastAsia" w:hAnsiTheme="minorEastAsia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b/>
          <w:i/>
          <w:color w:val="000000"/>
          <w:sz w:val="20"/>
          <w:szCs w:val="20"/>
        </w:rPr>
        <w:t>公司描述：</w:t>
      </w:r>
      <w:r w:rsidRPr="004E5A08">
        <w:rPr>
          <w:rFonts w:asciiTheme="minorEastAsia" w:eastAsiaTheme="minorEastAsia" w:hAnsiTheme="minorEastAsia" w:hint="eastAsia"/>
          <w:sz w:val="20"/>
          <w:szCs w:val="20"/>
        </w:rPr>
        <w:t>公司于1996年创立于新加坡，经营品牌Charles &amp; Keith的女鞋、女包、皮夹、腰带、太阳镜等流行时尚单品。</w:t>
      </w:r>
      <w:r w:rsidR="00937C3F">
        <w:rPr>
          <w:rFonts w:asciiTheme="minorEastAsia" w:eastAsiaTheme="minorEastAsia" w:hAnsiTheme="minorEastAsia" w:hint="eastAsia"/>
          <w:sz w:val="20"/>
          <w:szCs w:val="20"/>
        </w:rPr>
        <w:t>集团</w:t>
      </w:r>
      <w:r w:rsidRPr="004E5A08">
        <w:rPr>
          <w:rFonts w:asciiTheme="minorEastAsia" w:eastAsiaTheme="minorEastAsia" w:hAnsiTheme="minorEastAsia" w:hint="eastAsia"/>
          <w:sz w:val="20"/>
          <w:szCs w:val="20"/>
        </w:rPr>
        <w:t>在亚太、欧洲和中东等地区共拥有超过300家专卖店。 2010年于中国上海，设立外商独资公司，并以直</w:t>
      </w:r>
      <w:proofErr w:type="gramStart"/>
      <w:r w:rsidRPr="004E5A08">
        <w:rPr>
          <w:rFonts w:asciiTheme="minorEastAsia" w:eastAsiaTheme="minorEastAsia" w:hAnsiTheme="minorEastAsia" w:hint="eastAsia"/>
          <w:sz w:val="20"/>
          <w:szCs w:val="20"/>
        </w:rPr>
        <w:t>营方式</w:t>
      </w:r>
      <w:proofErr w:type="gramEnd"/>
      <w:r w:rsidRPr="004E5A08">
        <w:rPr>
          <w:rFonts w:asciiTheme="minorEastAsia" w:eastAsiaTheme="minorEastAsia" w:hAnsiTheme="minorEastAsia" w:hint="eastAsia"/>
          <w:sz w:val="20"/>
          <w:szCs w:val="20"/>
        </w:rPr>
        <w:t>开立专卖店。已在上海、北京、广州、天津、武汉、南京、常州、宁波等地开立了约30多家实体直营专卖店、以及</w:t>
      </w:r>
      <w:proofErr w:type="spellStart"/>
      <w:r w:rsidRPr="004E5A08">
        <w:rPr>
          <w:rFonts w:asciiTheme="minorEastAsia" w:eastAsiaTheme="minorEastAsia" w:hAnsiTheme="minorEastAsia" w:hint="eastAsia"/>
          <w:sz w:val="20"/>
          <w:szCs w:val="20"/>
        </w:rPr>
        <w:t>Tmall</w:t>
      </w:r>
      <w:proofErr w:type="spellEnd"/>
      <w:r w:rsidRPr="004E5A08">
        <w:rPr>
          <w:rFonts w:asciiTheme="minorEastAsia" w:eastAsiaTheme="minorEastAsia" w:hAnsiTheme="minorEastAsia" w:hint="eastAsia"/>
          <w:sz w:val="20"/>
          <w:szCs w:val="20"/>
        </w:rPr>
        <w:t>网络旗舰店。</w:t>
      </w:r>
      <w:r w:rsidR="001F2F1B">
        <w:rPr>
          <w:rFonts w:asciiTheme="minorEastAsia" w:eastAsiaTheme="minorEastAsia" w:hAnsiTheme="minorEastAsia" w:hint="eastAsia"/>
          <w:sz w:val="20"/>
          <w:szCs w:val="20"/>
        </w:rPr>
        <w:t xml:space="preserve"> 2011年，LVMH旗下基金公司L Capital Asia购入Charles &amp; Keith集团20%的股份。</w:t>
      </w:r>
    </w:p>
    <w:p w:rsidR="00F33065" w:rsidRPr="004E5A08" w:rsidRDefault="00F33065" w:rsidP="00F33065">
      <w:pPr>
        <w:tabs>
          <w:tab w:val="left" w:pos="4750"/>
          <w:tab w:val="right" w:pos="9180"/>
        </w:tabs>
        <w:spacing w:line="400" w:lineRule="exact"/>
        <w:ind w:left="1560" w:right="458" w:hanging="156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b/>
          <w:i/>
          <w:color w:val="000000"/>
          <w:sz w:val="20"/>
          <w:szCs w:val="20"/>
        </w:rPr>
        <w:t>所担职务：</w:t>
      </w:r>
      <w:r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财务经理</w:t>
      </w:r>
    </w:p>
    <w:p w:rsidR="00205467" w:rsidRPr="004E5A08" w:rsidRDefault="00205467" w:rsidP="00205467">
      <w:pPr>
        <w:tabs>
          <w:tab w:val="left" w:pos="4750"/>
          <w:tab w:val="right" w:pos="9180"/>
        </w:tabs>
        <w:spacing w:line="400" w:lineRule="exact"/>
        <w:ind w:left="1560" w:right="458" w:hanging="156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b/>
          <w:i/>
          <w:color w:val="000000"/>
          <w:sz w:val="20"/>
          <w:szCs w:val="20"/>
        </w:rPr>
        <w:t>汇报对象：</w:t>
      </w:r>
      <w:r w:rsidRPr="004E5A08">
        <w:rPr>
          <w:rFonts w:asciiTheme="minorEastAsia" w:eastAsiaTheme="minorEastAsia" w:hAnsiTheme="minorEastAsia"/>
          <w:color w:val="000000"/>
          <w:sz w:val="20"/>
          <w:szCs w:val="20"/>
        </w:rPr>
        <w:t>CEO</w:t>
      </w:r>
      <w:r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（常驻上海</w:t>
      </w:r>
      <w:r w:rsidRPr="004E5A08">
        <w:rPr>
          <w:rFonts w:asciiTheme="minorEastAsia" w:eastAsiaTheme="minorEastAsia" w:hAnsiTheme="minorEastAsia"/>
          <w:color w:val="000000"/>
          <w:sz w:val="20"/>
          <w:szCs w:val="20"/>
        </w:rPr>
        <w:t>）</w:t>
      </w:r>
      <w:r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及</w:t>
      </w:r>
      <w:r w:rsidRPr="004E5A08">
        <w:rPr>
          <w:rFonts w:asciiTheme="minorEastAsia" w:eastAsiaTheme="minorEastAsia" w:hAnsiTheme="minorEastAsia"/>
          <w:color w:val="000000"/>
          <w:sz w:val="20"/>
          <w:szCs w:val="20"/>
        </w:rPr>
        <w:t>CFO</w:t>
      </w:r>
      <w:r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（常驻新加坡</w:t>
      </w:r>
      <w:r w:rsidRPr="004E5A08">
        <w:rPr>
          <w:rFonts w:asciiTheme="minorEastAsia" w:eastAsiaTheme="minorEastAsia" w:hAnsiTheme="minorEastAsia"/>
          <w:color w:val="000000"/>
          <w:sz w:val="20"/>
          <w:szCs w:val="20"/>
        </w:rPr>
        <w:t>）</w:t>
      </w:r>
    </w:p>
    <w:p w:rsidR="00205467" w:rsidRPr="004E5A08" w:rsidRDefault="00205467" w:rsidP="00205467">
      <w:pPr>
        <w:tabs>
          <w:tab w:val="left" w:pos="4750"/>
          <w:tab w:val="right" w:pos="9180"/>
        </w:tabs>
        <w:spacing w:line="400" w:lineRule="exact"/>
        <w:ind w:left="1560" w:right="458" w:hanging="156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b/>
          <w:i/>
          <w:color w:val="000000"/>
          <w:sz w:val="20"/>
          <w:szCs w:val="20"/>
        </w:rPr>
        <w:t>下属人数：</w:t>
      </w:r>
      <w:r w:rsidRPr="004E5A08">
        <w:rPr>
          <w:rFonts w:asciiTheme="minorEastAsia" w:eastAsiaTheme="minorEastAsia" w:hAnsiTheme="minorEastAsia"/>
          <w:color w:val="000000"/>
          <w:sz w:val="20"/>
          <w:szCs w:val="20"/>
        </w:rPr>
        <w:t>6</w:t>
      </w:r>
      <w:r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人</w:t>
      </w:r>
    </w:p>
    <w:p w:rsidR="004E78E1" w:rsidRPr="004E5A08" w:rsidRDefault="00205467" w:rsidP="00205467">
      <w:pPr>
        <w:tabs>
          <w:tab w:val="left" w:pos="4750"/>
          <w:tab w:val="right" w:pos="9180"/>
        </w:tabs>
        <w:spacing w:line="400" w:lineRule="exact"/>
        <w:ind w:left="1560" w:right="458" w:hanging="1560"/>
        <w:rPr>
          <w:rFonts w:asciiTheme="minorEastAsia" w:eastAsiaTheme="minorEastAsia" w:hAnsiTheme="minorEastAsia"/>
          <w:b/>
          <w:i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b/>
          <w:i/>
          <w:color w:val="000000"/>
          <w:sz w:val="20"/>
          <w:szCs w:val="20"/>
        </w:rPr>
        <w:t>工作职责：</w:t>
      </w:r>
    </w:p>
    <w:p w:rsidR="00205467" w:rsidRPr="004E5A08" w:rsidRDefault="00205467" w:rsidP="004E78E1">
      <w:pPr>
        <w:pStyle w:val="a4"/>
        <w:numPr>
          <w:ilvl w:val="0"/>
          <w:numId w:val="12"/>
        </w:numPr>
        <w:tabs>
          <w:tab w:val="left" w:pos="4750"/>
          <w:tab w:val="right" w:pos="9180"/>
        </w:tabs>
        <w:spacing w:line="400" w:lineRule="exact"/>
        <w:ind w:right="458" w:firstLineChars="0"/>
        <w:jc w:val="left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向管理层提交财务分析报告</w:t>
      </w:r>
      <w:r w:rsidR="00BF6CD6"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，包括每月对各店铺销售收入、销售数量、毛利率、坪效、客单价、平均销售单价、人工费用、店铺行政费用及占销售比例、营运利润及营运利润率等指标数据进行同比、环比分析，并制作</w:t>
      </w:r>
      <w:r w:rsidR="00BF6CD6" w:rsidRPr="004E5A08">
        <w:rPr>
          <w:rFonts w:asciiTheme="minorEastAsia" w:eastAsiaTheme="minorEastAsia" w:hAnsiTheme="minorEastAsia"/>
          <w:color w:val="000000"/>
          <w:sz w:val="20"/>
          <w:szCs w:val="20"/>
        </w:rPr>
        <w:t>PPT</w:t>
      </w:r>
      <w:r w:rsidR="00BF6CD6"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进行情况说明；</w:t>
      </w:r>
    </w:p>
    <w:p w:rsidR="00BF6CD6" w:rsidRPr="004E5A08" w:rsidRDefault="00BF6CD6" w:rsidP="00BF6CD6">
      <w:pPr>
        <w:pStyle w:val="a4"/>
        <w:numPr>
          <w:ilvl w:val="0"/>
          <w:numId w:val="12"/>
        </w:numPr>
        <w:ind w:firstLineChars="0"/>
        <w:rPr>
          <w:rFonts w:asciiTheme="minorEastAsia" w:eastAsiaTheme="minorEastAsia" w:hAnsiTheme="minorEastAsia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sz w:val="20"/>
          <w:szCs w:val="20"/>
        </w:rPr>
        <w:t>对公司未来5年的销售收入、盈利能力、现金流、需追加投入等进行预测；</w:t>
      </w:r>
    </w:p>
    <w:p w:rsidR="00BF6CD6" w:rsidRDefault="00BF6CD6" w:rsidP="004E78E1">
      <w:pPr>
        <w:pStyle w:val="a4"/>
        <w:numPr>
          <w:ilvl w:val="0"/>
          <w:numId w:val="12"/>
        </w:numPr>
        <w:tabs>
          <w:tab w:val="left" w:pos="4750"/>
          <w:tab w:val="right" w:pos="9180"/>
        </w:tabs>
        <w:spacing w:line="400" w:lineRule="exact"/>
        <w:ind w:right="458" w:firstLineChars="0"/>
        <w:jc w:val="left"/>
        <w:rPr>
          <w:rFonts w:asciiTheme="minorEastAsia" w:eastAsiaTheme="minorEastAsia" w:hAnsiTheme="minorEastAsia" w:hint="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对公司拟进行的加盟模式</w:t>
      </w:r>
      <w:r w:rsidR="00EC707C"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，就各种合作方式</w:t>
      </w:r>
      <w:r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分别进行盈利预测；</w:t>
      </w:r>
    </w:p>
    <w:p w:rsidR="00937C3F" w:rsidRDefault="00937C3F" w:rsidP="004E78E1">
      <w:pPr>
        <w:pStyle w:val="a4"/>
        <w:numPr>
          <w:ilvl w:val="0"/>
          <w:numId w:val="12"/>
        </w:numPr>
        <w:tabs>
          <w:tab w:val="left" w:pos="4750"/>
          <w:tab w:val="right" w:pos="9180"/>
        </w:tabs>
        <w:spacing w:line="400" w:lineRule="exact"/>
        <w:ind w:right="458" w:firstLineChars="0"/>
        <w:jc w:val="left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准备季度、年度的财务状况及公司经营状况报告，提交给投资方；</w:t>
      </w:r>
    </w:p>
    <w:p w:rsidR="00BF6CD6" w:rsidRPr="004E5A08" w:rsidRDefault="00BF6CD6" w:rsidP="00BF6CD6">
      <w:pPr>
        <w:pStyle w:val="a4"/>
        <w:numPr>
          <w:ilvl w:val="0"/>
          <w:numId w:val="12"/>
        </w:numPr>
        <w:tabs>
          <w:tab w:val="left" w:pos="4750"/>
          <w:tab w:val="right" w:pos="9180"/>
        </w:tabs>
        <w:spacing w:line="400" w:lineRule="exact"/>
        <w:ind w:right="458" w:firstLineChars="0"/>
        <w:jc w:val="left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检查月度、年度财务报表，以确保其符合管理层及会计准则的要求；</w:t>
      </w:r>
    </w:p>
    <w:p w:rsidR="00BF6CD6" w:rsidRPr="004E5A08" w:rsidRDefault="00BF6CD6" w:rsidP="00BF6CD6">
      <w:pPr>
        <w:pStyle w:val="a4"/>
        <w:numPr>
          <w:ilvl w:val="0"/>
          <w:numId w:val="12"/>
        </w:numPr>
        <w:tabs>
          <w:tab w:val="left" w:pos="4750"/>
          <w:tab w:val="right" w:pos="9180"/>
        </w:tabs>
        <w:spacing w:line="400" w:lineRule="exact"/>
        <w:ind w:right="458" w:firstLineChars="0"/>
        <w:jc w:val="left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负责公司的税务规划及日常税务报表的审阅工作；</w:t>
      </w:r>
    </w:p>
    <w:p w:rsidR="00205467" w:rsidRPr="004E5A08" w:rsidRDefault="00205467" w:rsidP="004E78E1">
      <w:pPr>
        <w:pStyle w:val="a4"/>
        <w:numPr>
          <w:ilvl w:val="0"/>
          <w:numId w:val="12"/>
        </w:numPr>
        <w:tabs>
          <w:tab w:val="left" w:pos="4750"/>
          <w:tab w:val="right" w:pos="9180"/>
        </w:tabs>
        <w:spacing w:line="400" w:lineRule="exact"/>
        <w:ind w:right="458" w:firstLineChars="0"/>
        <w:jc w:val="left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对全国零售门店资金管理、分公司报税、付款报销等流程进行设计、实施及改进；</w:t>
      </w:r>
    </w:p>
    <w:p w:rsidR="00205467" w:rsidRPr="004E5A08" w:rsidRDefault="00946756" w:rsidP="004E78E1">
      <w:pPr>
        <w:pStyle w:val="a4"/>
        <w:numPr>
          <w:ilvl w:val="0"/>
          <w:numId w:val="12"/>
        </w:numPr>
        <w:tabs>
          <w:tab w:val="left" w:pos="4750"/>
          <w:tab w:val="right" w:pos="9180"/>
        </w:tabs>
        <w:spacing w:line="400" w:lineRule="exact"/>
        <w:ind w:right="458" w:firstLineChars="0"/>
        <w:jc w:val="left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管理</w:t>
      </w:r>
      <w:r w:rsidR="00205467"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外币结汇、购汇付汇、外币资本金增资、外债申请等相关外汇政策；</w:t>
      </w:r>
    </w:p>
    <w:p w:rsidR="00205467" w:rsidRPr="004E5A08" w:rsidRDefault="00205467" w:rsidP="004E78E1">
      <w:pPr>
        <w:pStyle w:val="a4"/>
        <w:numPr>
          <w:ilvl w:val="0"/>
          <w:numId w:val="12"/>
        </w:numPr>
        <w:tabs>
          <w:tab w:val="left" w:pos="4750"/>
          <w:tab w:val="right" w:pos="9180"/>
        </w:tabs>
        <w:spacing w:line="400" w:lineRule="exact"/>
        <w:ind w:right="458" w:firstLineChars="0"/>
        <w:jc w:val="left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参与</w:t>
      </w:r>
      <w:r w:rsidR="00946756">
        <w:rPr>
          <w:rFonts w:asciiTheme="minorEastAsia" w:eastAsiaTheme="minorEastAsia" w:hAnsiTheme="minorEastAsia" w:hint="eastAsia"/>
          <w:color w:val="000000"/>
          <w:sz w:val="20"/>
          <w:szCs w:val="20"/>
        </w:rPr>
        <w:t>财务系统SAP，零售管理系统</w:t>
      </w:r>
      <w:proofErr w:type="spellStart"/>
      <w:r w:rsidR="00946756">
        <w:rPr>
          <w:rFonts w:asciiTheme="minorEastAsia" w:eastAsiaTheme="minorEastAsia" w:hAnsiTheme="minorEastAsia" w:hint="eastAsia"/>
          <w:color w:val="000000"/>
          <w:sz w:val="20"/>
          <w:szCs w:val="20"/>
        </w:rPr>
        <w:t>eoroshop</w:t>
      </w:r>
      <w:proofErr w:type="spellEnd"/>
      <w:r w:rsidR="00946756">
        <w:rPr>
          <w:rFonts w:asciiTheme="minorEastAsia" w:eastAsiaTheme="minorEastAsia" w:hAnsiTheme="minorEastAsia" w:hint="eastAsia"/>
          <w:color w:val="000000"/>
          <w:sz w:val="20"/>
          <w:szCs w:val="20"/>
        </w:rPr>
        <w:t>, BI数据分析系统</w:t>
      </w:r>
      <w:r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的改进及维护；</w:t>
      </w:r>
    </w:p>
    <w:p w:rsidR="00205467" w:rsidRDefault="00946756" w:rsidP="004E78E1">
      <w:pPr>
        <w:pStyle w:val="a4"/>
        <w:numPr>
          <w:ilvl w:val="0"/>
          <w:numId w:val="12"/>
        </w:numPr>
        <w:tabs>
          <w:tab w:val="left" w:pos="4750"/>
          <w:tab w:val="right" w:pos="9180"/>
        </w:tabs>
        <w:spacing w:line="400" w:lineRule="exact"/>
        <w:ind w:right="458" w:firstLineChars="0"/>
        <w:jc w:val="left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参与公司法</w:t>
      </w:r>
      <w:proofErr w:type="gramStart"/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务</w:t>
      </w:r>
      <w:proofErr w:type="gramEnd"/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事项，主要负责各地分公司的设立工作；</w:t>
      </w:r>
    </w:p>
    <w:p w:rsidR="00946756" w:rsidRDefault="00ED2472" w:rsidP="004E78E1">
      <w:pPr>
        <w:pStyle w:val="a4"/>
        <w:numPr>
          <w:ilvl w:val="0"/>
          <w:numId w:val="12"/>
        </w:numPr>
        <w:tabs>
          <w:tab w:val="left" w:pos="4750"/>
          <w:tab w:val="right" w:pos="9180"/>
        </w:tabs>
        <w:spacing w:line="400" w:lineRule="exact"/>
        <w:ind w:right="458" w:firstLineChars="0"/>
        <w:jc w:val="left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培养及管理财务团队。</w:t>
      </w:r>
    </w:p>
    <w:p w:rsidR="00205467" w:rsidRPr="004E5A08" w:rsidRDefault="00205467" w:rsidP="00205467">
      <w:pPr>
        <w:tabs>
          <w:tab w:val="left" w:pos="4750"/>
          <w:tab w:val="right" w:pos="9180"/>
        </w:tabs>
        <w:spacing w:line="400" w:lineRule="exact"/>
        <w:ind w:left="1980" w:right="458" w:hanging="1980"/>
        <w:rPr>
          <w:rFonts w:asciiTheme="minorEastAsia" w:eastAsiaTheme="minorEastAsia" w:hAnsiTheme="minorEastAsia" w:cs="Arial"/>
          <w:b/>
          <w:color w:val="000000"/>
          <w:sz w:val="22"/>
          <w:szCs w:val="22"/>
        </w:rPr>
      </w:pPr>
      <w:r w:rsidRPr="004E5A08">
        <w:rPr>
          <w:rFonts w:asciiTheme="minorEastAsia" w:eastAsiaTheme="minorEastAsia" w:hAnsiTheme="minorEastAsia"/>
          <w:b/>
          <w:color w:val="000000"/>
          <w:sz w:val="22"/>
          <w:szCs w:val="22"/>
        </w:rPr>
        <w:lastRenderedPageBreak/>
        <w:t>2009.8-</w:t>
      </w:r>
      <w:r w:rsidR="00A91002" w:rsidRPr="004E5A08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2010</w:t>
      </w:r>
      <w:r w:rsidRPr="004E5A08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.1</w:t>
      </w:r>
      <w:r w:rsidR="00A91002" w:rsidRPr="004E5A08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2</w:t>
      </w:r>
      <w:r w:rsidR="00931DA7" w:rsidRPr="004E5A08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 xml:space="preserve"> </w:t>
      </w:r>
      <w:r w:rsidRPr="004E5A08">
        <w:rPr>
          <w:rFonts w:asciiTheme="minorEastAsia" w:eastAsiaTheme="minorEastAsia" w:hAnsiTheme="minorEastAsia"/>
          <w:b/>
          <w:color w:val="000000"/>
          <w:sz w:val="22"/>
          <w:szCs w:val="22"/>
        </w:rPr>
        <w:t xml:space="preserve"> </w:t>
      </w:r>
      <w:r w:rsidR="00DE51FD" w:rsidRPr="004E5A08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 xml:space="preserve"> </w:t>
      </w:r>
      <w:r w:rsidR="00931DA7" w:rsidRPr="004E5A08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中国房产信息集团</w:t>
      </w:r>
      <w:r w:rsidR="00F33065" w:rsidRPr="004E5A08">
        <w:rPr>
          <w:rFonts w:asciiTheme="minorEastAsia" w:eastAsiaTheme="minorEastAsia" w:hAnsiTheme="minorEastAsia" w:cs="Arial"/>
          <w:b/>
          <w:color w:val="000000"/>
          <w:sz w:val="22"/>
          <w:szCs w:val="22"/>
        </w:rPr>
        <w:t xml:space="preserve"> </w:t>
      </w:r>
    </w:p>
    <w:p w:rsidR="00931DA7" w:rsidRPr="004E5A08" w:rsidRDefault="00931DA7" w:rsidP="00DE51FD">
      <w:pPr>
        <w:jc w:val="left"/>
        <w:rPr>
          <w:rFonts w:asciiTheme="minorEastAsia" w:eastAsiaTheme="minorEastAsia" w:hAnsiTheme="minorEastAsia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b/>
          <w:i/>
          <w:color w:val="000000"/>
          <w:sz w:val="20"/>
          <w:szCs w:val="20"/>
        </w:rPr>
        <w:t>公司描述：</w:t>
      </w:r>
      <w:r w:rsidRPr="004E5A08">
        <w:rPr>
          <w:rFonts w:asciiTheme="minorEastAsia" w:eastAsiaTheme="minorEastAsia" w:hAnsiTheme="minorEastAsia" w:hint="eastAsia"/>
          <w:sz w:val="20"/>
          <w:szCs w:val="20"/>
        </w:rPr>
        <w:t>中国房产信息集团是易居中国（</w:t>
      </w:r>
      <w:proofErr w:type="gramStart"/>
      <w:r w:rsidRPr="004E5A08">
        <w:rPr>
          <w:rFonts w:asciiTheme="minorEastAsia" w:eastAsiaTheme="minorEastAsia" w:hAnsiTheme="minorEastAsia" w:hint="eastAsia"/>
          <w:sz w:val="20"/>
          <w:szCs w:val="20"/>
        </w:rPr>
        <w:t>纽</w:t>
      </w:r>
      <w:proofErr w:type="gramEnd"/>
      <w:r w:rsidRPr="004E5A08">
        <w:rPr>
          <w:rFonts w:asciiTheme="minorEastAsia" w:eastAsiaTheme="minorEastAsia" w:hAnsiTheme="minorEastAsia" w:hint="eastAsia"/>
          <w:sz w:val="20"/>
          <w:szCs w:val="20"/>
        </w:rPr>
        <w:t>交所代码："EJ")</w:t>
      </w:r>
      <w:r w:rsidR="004B34CF" w:rsidRPr="004E5A08">
        <w:rPr>
          <w:rFonts w:asciiTheme="minorEastAsia" w:eastAsiaTheme="minorEastAsia" w:hAnsiTheme="minorEastAsia" w:hint="eastAsia"/>
          <w:sz w:val="20"/>
          <w:szCs w:val="20"/>
        </w:rPr>
        <w:t>旗下核心企业，是中国最大的房地产信息综合服务商，</w:t>
      </w:r>
      <w:r w:rsidRPr="004E5A08">
        <w:rPr>
          <w:rFonts w:asciiTheme="minorEastAsia" w:eastAsiaTheme="minorEastAsia" w:hAnsiTheme="minorEastAsia" w:hint="eastAsia"/>
          <w:sz w:val="20"/>
          <w:szCs w:val="20"/>
        </w:rPr>
        <w:t>拥有中国房地产最大的信息数据库，构筑中国房地产上下游企业（包括开发商、供应商、服务商、投资商）和从业者的信息桥梁，形成资金、信息、通路、营销、人才等各类资源的整合平台，为企业提供房地产资讯、信息集成和解决方案的全面信息综合服务。机构遍布中国52个城市，信息覆盖达到108个城市，拥有信息、研究、咨询、技术等各类人员2</w:t>
      </w:r>
      <w:r w:rsidR="004B34CF" w:rsidRPr="004E5A08">
        <w:rPr>
          <w:rFonts w:asciiTheme="minorEastAsia" w:eastAsiaTheme="minorEastAsia" w:hAnsiTheme="minorEastAsia" w:hint="eastAsia"/>
          <w:sz w:val="20"/>
          <w:szCs w:val="20"/>
        </w:rPr>
        <w:t>,</w:t>
      </w:r>
      <w:r w:rsidRPr="004E5A08">
        <w:rPr>
          <w:rFonts w:asciiTheme="minorEastAsia" w:eastAsiaTheme="minorEastAsia" w:hAnsiTheme="minorEastAsia" w:hint="eastAsia"/>
          <w:sz w:val="20"/>
          <w:szCs w:val="20"/>
        </w:rPr>
        <w:t>000多名，为中国超过5</w:t>
      </w:r>
      <w:r w:rsidR="004B34CF" w:rsidRPr="004E5A08">
        <w:rPr>
          <w:rFonts w:asciiTheme="minorEastAsia" w:eastAsiaTheme="minorEastAsia" w:hAnsiTheme="minorEastAsia" w:hint="eastAsia"/>
          <w:sz w:val="20"/>
          <w:szCs w:val="20"/>
        </w:rPr>
        <w:t>,</w:t>
      </w:r>
      <w:r w:rsidRPr="004E5A08">
        <w:rPr>
          <w:rFonts w:asciiTheme="minorEastAsia" w:eastAsiaTheme="minorEastAsia" w:hAnsiTheme="minorEastAsia" w:hint="eastAsia"/>
          <w:sz w:val="20"/>
          <w:szCs w:val="20"/>
        </w:rPr>
        <w:t>000家房地产企业提供专业的信息综合服务。</w:t>
      </w:r>
    </w:p>
    <w:p w:rsidR="00931DA7" w:rsidRPr="004E5A08" w:rsidRDefault="00F33065" w:rsidP="00F33065">
      <w:pPr>
        <w:tabs>
          <w:tab w:val="left" w:pos="4750"/>
          <w:tab w:val="right" w:pos="9180"/>
        </w:tabs>
        <w:spacing w:line="400" w:lineRule="exact"/>
        <w:ind w:left="1560" w:right="458" w:hanging="1560"/>
        <w:rPr>
          <w:rFonts w:asciiTheme="minorEastAsia" w:eastAsiaTheme="minorEastAsia" w:hAnsiTheme="minorEastAsia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b/>
          <w:i/>
          <w:color w:val="000000"/>
          <w:sz w:val="20"/>
          <w:szCs w:val="20"/>
        </w:rPr>
        <w:t>所担职务：</w:t>
      </w:r>
      <w:r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会计经理</w:t>
      </w:r>
    </w:p>
    <w:p w:rsidR="00931DA7" w:rsidRPr="004E5A08" w:rsidRDefault="00931DA7" w:rsidP="00931DA7">
      <w:pPr>
        <w:tabs>
          <w:tab w:val="left" w:pos="4750"/>
          <w:tab w:val="right" w:pos="9180"/>
        </w:tabs>
        <w:spacing w:line="400" w:lineRule="exact"/>
        <w:ind w:left="1560" w:right="458" w:hanging="156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b/>
          <w:i/>
          <w:color w:val="000000"/>
          <w:sz w:val="20"/>
          <w:szCs w:val="20"/>
        </w:rPr>
        <w:t>汇报对象：</w:t>
      </w:r>
      <w:r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财务总监</w:t>
      </w:r>
    </w:p>
    <w:p w:rsidR="00931DA7" w:rsidRPr="004E5A08" w:rsidRDefault="00931DA7" w:rsidP="00931DA7">
      <w:pPr>
        <w:tabs>
          <w:tab w:val="left" w:pos="4750"/>
          <w:tab w:val="right" w:pos="9180"/>
        </w:tabs>
        <w:spacing w:line="400" w:lineRule="exact"/>
        <w:ind w:left="1560" w:right="458" w:hanging="156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b/>
          <w:i/>
          <w:color w:val="000000"/>
          <w:sz w:val="20"/>
          <w:szCs w:val="20"/>
        </w:rPr>
        <w:t>下属人数：</w:t>
      </w:r>
      <w:r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2人</w:t>
      </w:r>
    </w:p>
    <w:p w:rsidR="00931DA7" w:rsidRPr="004E5A08" w:rsidRDefault="00931DA7" w:rsidP="00931DA7">
      <w:pPr>
        <w:tabs>
          <w:tab w:val="left" w:pos="4750"/>
          <w:tab w:val="right" w:pos="9180"/>
        </w:tabs>
        <w:spacing w:line="400" w:lineRule="exact"/>
        <w:ind w:left="1560" w:right="458" w:hanging="1560"/>
        <w:rPr>
          <w:rFonts w:asciiTheme="minorEastAsia" w:eastAsiaTheme="minorEastAsia" w:hAnsiTheme="minorEastAsia"/>
          <w:b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b/>
          <w:i/>
          <w:color w:val="000000"/>
          <w:sz w:val="20"/>
          <w:szCs w:val="20"/>
        </w:rPr>
        <w:t>工作职责：</w:t>
      </w:r>
    </w:p>
    <w:p w:rsidR="00205467" w:rsidRPr="004E5A08" w:rsidRDefault="00205467" w:rsidP="00931DA7">
      <w:pPr>
        <w:numPr>
          <w:ilvl w:val="0"/>
          <w:numId w:val="13"/>
        </w:numPr>
        <w:tabs>
          <w:tab w:val="left" w:pos="4750"/>
          <w:tab w:val="right" w:pos="9180"/>
        </w:tabs>
        <w:spacing w:line="400" w:lineRule="exact"/>
        <w:ind w:right="458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cs="Arial" w:hint="eastAsia"/>
          <w:color w:val="000000"/>
          <w:sz w:val="20"/>
          <w:szCs w:val="20"/>
        </w:rPr>
        <w:t>参与该公司上市筹备时期的合并财务报表编制工作</w:t>
      </w:r>
      <w:bookmarkStart w:id="0" w:name="OLE_LINK1"/>
      <w:bookmarkStart w:id="1" w:name="OLE_LINK2"/>
      <w:bookmarkStart w:id="2" w:name="OLE_LINK3"/>
      <w:r w:rsidRPr="004E5A08">
        <w:rPr>
          <w:rFonts w:asciiTheme="minorEastAsia" w:eastAsiaTheme="minorEastAsia" w:hAnsiTheme="minorEastAsia" w:cs="Arial"/>
          <w:color w:val="000000"/>
          <w:sz w:val="20"/>
          <w:szCs w:val="20"/>
        </w:rPr>
        <w:t>(</w:t>
      </w:r>
      <w:r w:rsidRPr="004E5A08">
        <w:rPr>
          <w:rFonts w:asciiTheme="minorEastAsia" w:eastAsiaTheme="minorEastAsia" w:hAnsiTheme="minorEastAsia" w:cs="Arial" w:hint="eastAsia"/>
          <w:color w:val="000000"/>
          <w:sz w:val="20"/>
          <w:szCs w:val="20"/>
        </w:rPr>
        <w:t>US</w:t>
      </w:r>
      <w:r w:rsidRPr="004E5A08">
        <w:rPr>
          <w:rFonts w:asciiTheme="minorEastAsia" w:eastAsiaTheme="minorEastAsia" w:hAnsiTheme="minorEastAsia" w:cs="Arial"/>
          <w:color w:val="000000"/>
          <w:sz w:val="20"/>
          <w:szCs w:val="20"/>
        </w:rPr>
        <w:t>-</w:t>
      </w:r>
      <w:r w:rsidRPr="004E5A08">
        <w:rPr>
          <w:rFonts w:asciiTheme="minorEastAsia" w:eastAsiaTheme="minorEastAsia" w:hAnsiTheme="minorEastAsia" w:cs="Arial" w:hint="eastAsia"/>
          <w:color w:val="000000"/>
          <w:sz w:val="20"/>
          <w:szCs w:val="20"/>
        </w:rPr>
        <w:t>GAAP</w:t>
      </w:r>
      <w:r w:rsidRPr="004E5A08">
        <w:rPr>
          <w:rFonts w:asciiTheme="minorEastAsia" w:eastAsiaTheme="minorEastAsia" w:hAnsiTheme="minorEastAsia" w:cs="Arial"/>
          <w:color w:val="000000"/>
          <w:sz w:val="20"/>
          <w:szCs w:val="20"/>
        </w:rPr>
        <w:t>)</w:t>
      </w:r>
      <w:bookmarkEnd w:id="0"/>
      <w:bookmarkEnd w:id="1"/>
      <w:bookmarkEnd w:id="2"/>
      <w:r w:rsidR="00931DA7" w:rsidRPr="004E5A08">
        <w:rPr>
          <w:rFonts w:asciiTheme="minorEastAsia" w:eastAsiaTheme="minorEastAsia" w:hAnsiTheme="minorEastAsia" w:cs="Arial" w:hint="eastAsia"/>
          <w:color w:val="000000"/>
          <w:sz w:val="20"/>
          <w:szCs w:val="20"/>
        </w:rPr>
        <w:t>；</w:t>
      </w:r>
    </w:p>
    <w:p w:rsidR="00205467" w:rsidRPr="004E5A08" w:rsidRDefault="00205467" w:rsidP="00931DA7">
      <w:pPr>
        <w:numPr>
          <w:ilvl w:val="0"/>
          <w:numId w:val="13"/>
        </w:numPr>
        <w:tabs>
          <w:tab w:val="left" w:pos="4750"/>
          <w:tab w:val="right" w:pos="9180"/>
        </w:tabs>
        <w:spacing w:line="400" w:lineRule="exact"/>
        <w:ind w:right="458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cs="Arial" w:hint="eastAsia"/>
          <w:color w:val="000000"/>
          <w:sz w:val="20"/>
          <w:szCs w:val="20"/>
        </w:rPr>
        <w:t>负责该集团公司的季度合并财务报表、年度合并财务报表的编制</w:t>
      </w:r>
      <w:r w:rsidRPr="004E5A08">
        <w:rPr>
          <w:rFonts w:asciiTheme="minorEastAsia" w:eastAsiaTheme="minorEastAsia" w:hAnsiTheme="minorEastAsia" w:cs="Arial"/>
          <w:color w:val="000000"/>
          <w:sz w:val="20"/>
          <w:szCs w:val="20"/>
        </w:rPr>
        <w:t>(</w:t>
      </w:r>
      <w:r w:rsidRPr="004E5A08">
        <w:rPr>
          <w:rFonts w:asciiTheme="minorEastAsia" w:eastAsiaTheme="minorEastAsia" w:hAnsiTheme="minorEastAsia" w:cs="Arial" w:hint="eastAsia"/>
          <w:color w:val="000000"/>
          <w:sz w:val="20"/>
          <w:szCs w:val="20"/>
        </w:rPr>
        <w:t>US</w:t>
      </w:r>
      <w:r w:rsidRPr="004E5A08">
        <w:rPr>
          <w:rFonts w:asciiTheme="minorEastAsia" w:eastAsiaTheme="minorEastAsia" w:hAnsiTheme="minorEastAsia" w:cs="Arial"/>
          <w:color w:val="000000"/>
          <w:sz w:val="20"/>
          <w:szCs w:val="20"/>
        </w:rPr>
        <w:t>-</w:t>
      </w:r>
      <w:r w:rsidRPr="004E5A08">
        <w:rPr>
          <w:rFonts w:asciiTheme="minorEastAsia" w:eastAsiaTheme="minorEastAsia" w:hAnsiTheme="minorEastAsia" w:cs="Arial" w:hint="eastAsia"/>
          <w:color w:val="000000"/>
          <w:sz w:val="20"/>
          <w:szCs w:val="20"/>
        </w:rPr>
        <w:t>GAAP</w:t>
      </w:r>
      <w:r w:rsidRPr="004E5A08">
        <w:rPr>
          <w:rFonts w:asciiTheme="minorEastAsia" w:eastAsiaTheme="minorEastAsia" w:hAnsiTheme="minorEastAsia" w:cs="Arial"/>
          <w:color w:val="000000"/>
          <w:sz w:val="20"/>
          <w:szCs w:val="20"/>
        </w:rPr>
        <w:t>)</w:t>
      </w:r>
      <w:r w:rsidR="00931DA7" w:rsidRPr="004E5A08">
        <w:rPr>
          <w:rFonts w:asciiTheme="minorEastAsia" w:eastAsiaTheme="minorEastAsia" w:hAnsiTheme="minorEastAsia" w:cs="Arial" w:hint="eastAsia"/>
          <w:color w:val="000000"/>
          <w:sz w:val="20"/>
          <w:szCs w:val="20"/>
        </w:rPr>
        <w:t>；</w:t>
      </w:r>
    </w:p>
    <w:p w:rsidR="00205467" w:rsidRPr="004E5A08" w:rsidRDefault="00205467" w:rsidP="00931DA7">
      <w:pPr>
        <w:numPr>
          <w:ilvl w:val="0"/>
          <w:numId w:val="13"/>
        </w:numPr>
        <w:tabs>
          <w:tab w:val="left" w:pos="4750"/>
          <w:tab w:val="right" w:pos="9180"/>
        </w:tabs>
        <w:spacing w:line="400" w:lineRule="exact"/>
        <w:ind w:right="458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cs="Arial" w:hint="eastAsia"/>
          <w:color w:val="000000"/>
          <w:sz w:val="20"/>
          <w:szCs w:val="20"/>
        </w:rPr>
        <w:t>为</w:t>
      </w:r>
      <w:r w:rsidRPr="004E5A08">
        <w:rPr>
          <w:rFonts w:asciiTheme="minorEastAsia" w:eastAsiaTheme="minorEastAsia" w:hAnsiTheme="minorEastAsia" w:cs="Arial"/>
          <w:color w:val="000000"/>
          <w:sz w:val="20"/>
          <w:szCs w:val="20"/>
        </w:rPr>
        <w:t>CFO</w:t>
      </w:r>
      <w:r w:rsidRPr="004E5A08">
        <w:rPr>
          <w:rFonts w:asciiTheme="minorEastAsia" w:eastAsiaTheme="minorEastAsia" w:hAnsiTheme="minorEastAsia" w:cs="Arial" w:hint="eastAsia"/>
          <w:color w:val="000000"/>
          <w:sz w:val="20"/>
          <w:szCs w:val="20"/>
        </w:rPr>
        <w:t>/FC提供季度、年度财务数据及财务状况的分析；</w:t>
      </w:r>
    </w:p>
    <w:p w:rsidR="00205467" w:rsidRPr="004E5A08" w:rsidRDefault="00205467" w:rsidP="00931DA7">
      <w:pPr>
        <w:numPr>
          <w:ilvl w:val="0"/>
          <w:numId w:val="13"/>
        </w:numPr>
        <w:tabs>
          <w:tab w:val="left" w:pos="4750"/>
          <w:tab w:val="right" w:pos="9180"/>
        </w:tabs>
        <w:spacing w:line="400" w:lineRule="exact"/>
        <w:ind w:right="458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cs="Arial" w:hint="eastAsia"/>
          <w:color w:val="000000"/>
          <w:sz w:val="20"/>
          <w:szCs w:val="20"/>
        </w:rPr>
        <w:t>调查欲收购公司的财务情况，负责被收购公司的评估工作；</w:t>
      </w:r>
    </w:p>
    <w:p w:rsidR="00205467" w:rsidRPr="004E5A08" w:rsidRDefault="00205467" w:rsidP="00931DA7">
      <w:pPr>
        <w:numPr>
          <w:ilvl w:val="0"/>
          <w:numId w:val="13"/>
        </w:numPr>
        <w:tabs>
          <w:tab w:val="left" w:pos="4750"/>
          <w:tab w:val="right" w:pos="9180"/>
        </w:tabs>
        <w:spacing w:line="400" w:lineRule="exact"/>
        <w:ind w:right="458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cs="Arial" w:hint="eastAsia"/>
          <w:color w:val="000000"/>
          <w:sz w:val="20"/>
          <w:szCs w:val="20"/>
        </w:rPr>
        <w:t>撰写重大会计处理（新收入形式的收入确认、收购等）的备忘录</w:t>
      </w:r>
      <w:r w:rsidR="00931DA7" w:rsidRPr="004E5A08">
        <w:rPr>
          <w:rFonts w:asciiTheme="minorEastAsia" w:eastAsiaTheme="minorEastAsia" w:hAnsiTheme="minorEastAsia" w:cs="Arial" w:hint="eastAsia"/>
          <w:color w:val="000000"/>
          <w:sz w:val="20"/>
          <w:szCs w:val="20"/>
        </w:rPr>
        <w:t>；</w:t>
      </w:r>
    </w:p>
    <w:p w:rsidR="002608AE" w:rsidRPr="004E5A08" w:rsidRDefault="00205467" w:rsidP="00931DA7">
      <w:pPr>
        <w:numPr>
          <w:ilvl w:val="0"/>
          <w:numId w:val="13"/>
        </w:numPr>
        <w:tabs>
          <w:tab w:val="left" w:pos="4750"/>
          <w:tab w:val="right" w:pos="9180"/>
        </w:tabs>
        <w:spacing w:line="400" w:lineRule="exact"/>
        <w:ind w:right="458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cs="Arial" w:hint="eastAsia"/>
          <w:color w:val="000000"/>
          <w:sz w:val="20"/>
          <w:szCs w:val="20"/>
        </w:rPr>
        <w:t>修订集团会计手册，对子公司财务进行美国会计准则的指导与培训。</w:t>
      </w:r>
    </w:p>
    <w:p w:rsidR="00205467" w:rsidRPr="004E5A08" w:rsidRDefault="00205467" w:rsidP="00103D0C">
      <w:pPr>
        <w:tabs>
          <w:tab w:val="left" w:pos="4750"/>
          <w:tab w:val="right" w:pos="9180"/>
        </w:tabs>
        <w:spacing w:line="400" w:lineRule="exact"/>
        <w:ind w:left="1260" w:right="458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cs="Arial"/>
          <w:color w:val="000000"/>
          <w:sz w:val="20"/>
          <w:szCs w:val="20"/>
        </w:rPr>
        <w:tab/>
      </w:r>
    </w:p>
    <w:p w:rsidR="00205467" w:rsidRPr="004E5A08" w:rsidRDefault="00205467" w:rsidP="00205467">
      <w:pPr>
        <w:tabs>
          <w:tab w:val="left" w:pos="4860"/>
          <w:tab w:val="right" w:pos="9180"/>
        </w:tabs>
        <w:spacing w:line="400" w:lineRule="exact"/>
        <w:ind w:left="1980" w:right="458" w:hanging="1980"/>
        <w:jc w:val="left"/>
        <w:rPr>
          <w:rFonts w:asciiTheme="minorEastAsia" w:eastAsiaTheme="minorEastAsia" w:hAnsiTheme="minorEastAsia"/>
          <w:b/>
          <w:color w:val="000000"/>
          <w:sz w:val="22"/>
          <w:szCs w:val="22"/>
        </w:rPr>
      </w:pPr>
      <w:r w:rsidRPr="004E5A08">
        <w:rPr>
          <w:rFonts w:asciiTheme="minorEastAsia" w:eastAsiaTheme="minorEastAsia" w:hAnsiTheme="minorEastAsia"/>
          <w:b/>
          <w:color w:val="000000"/>
          <w:sz w:val="22"/>
          <w:szCs w:val="22"/>
        </w:rPr>
        <w:t xml:space="preserve">2006.9—2009.8 </w:t>
      </w:r>
      <w:r w:rsidRPr="004E5A08">
        <w:rPr>
          <w:rFonts w:asciiTheme="minorEastAsia" w:eastAsiaTheme="minorEastAsia" w:hAnsiTheme="minorEastAsia"/>
          <w:color w:val="000000"/>
          <w:sz w:val="22"/>
          <w:szCs w:val="22"/>
        </w:rPr>
        <w:t xml:space="preserve">  </w:t>
      </w:r>
      <w:r w:rsidRPr="004E5A08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安永华明会计师事务所</w:t>
      </w:r>
      <w:r w:rsidRPr="004E5A08">
        <w:rPr>
          <w:rFonts w:asciiTheme="minorEastAsia" w:eastAsiaTheme="minorEastAsia" w:hAnsiTheme="minorEastAsia"/>
          <w:b/>
          <w:color w:val="000000"/>
          <w:sz w:val="22"/>
          <w:szCs w:val="22"/>
        </w:rPr>
        <w:t xml:space="preserve">    </w:t>
      </w:r>
    </w:p>
    <w:p w:rsidR="00931DA7" w:rsidRPr="004E5A08" w:rsidRDefault="00931DA7" w:rsidP="00205467">
      <w:pPr>
        <w:tabs>
          <w:tab w:val="left" w:pos="4860"/>
          <w:tab w:val="right" w:pos="9180"/>
        </w:tabs>
        <w:spacing w:line="400" w:lineRule="exact"/>
        <w:ind w:left="1980" w:right="458" w:hanging="1980"/>
        <w:jc w:val="left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b/>
          <w:i/>
          <w:color w:val="000000"/>
          <w:sz w:val="20"/>
          <w:szCs w:val="20"/>
        </w:rPr>
        <w:t>公司描述：</w:t>
      </w:r>
      <w:r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全球四大会计事务所之一</w:t>
      </w:r>
    </w:p>
    <w:p w:rsidR="00DE51FD" w:rsidRPr="004E5A08" w:rsidRDefault="00DE51FD" w:rsidP="00DE51FD">
      <w:pPr>
        <w:tabs>
          <w:tab w:val="left" w:pos="4750"/>
          <w:tab w:val="right" w:pos="9180"/>
        </w:tabs>
        <w:spacing w:line="400" w:lineRule="exact"/>
        <w:ind w:left="1560" w:right="458" w:hanging="156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b/>
          <w:i/>
          <w:color w:val="000000"/>
          <w:sz w:val="20"/>
          <w:szCs w:val="20"/>
        </w:rPr>
        <w:t>所担职务：</w:t>
      </w:r>
      <w:r w:rsidRPr="004E5A08">
        <w:rPr>
          <w:rFonts w:asciiTheme="minorEastAsia" w:eastAsiaTheme="minorEastAsia" w:hAnsiTheme="minorEastAsia" w:hint="eastAsia"/>
          <w:color w:val="000000"/>
          <w:sz w:val="20"/>
          <w:szCs w:val="20"/>
        </w:rPr>
        <w:t>高级审计员</w:t>
      </w:r>
    </w:p>
    <w:p w:rsidR="00DE51FD" w:rsidRPr="004E5A08" w:rsidRDefault="00DE51FD" w:rsidP="00DE51FD">
      <w:pPr>
        <w:tabs>
          <w:tab w:val="left" w:pos="4750"/>
          <w:tab w:val="right" w:pos="9180"/>
        </w:tabs>
        <w:spacing w:line="400" w:lineRule="exact"/>
        <w:ind w:left="1560" w:right="458" w:hanging="1560"/>
        <w:rPr>
          <w:rFonts w:asciiTheme="minorEastAsia" w:eastAsiaTheme="minorEastAsia" w:hAnsiTheme="minorEastAsia"/>
          <w:sz w:val="20"/>
          <w:szCs w:val="20"/>
        </w:rPr>
      </w:pPr>
      <w:r w:rsidRPr="004E5A08">
        <w:rPr>
          <w:rFonts w:asciiTheme="minorEastAsia" w:eastAsiaTheme="minorEastAsia" w:hAnsiTheme="minorEastAsia" w:hint="eastAsia"/>
          <w:b/>
          <w:i/>
          <w:color w:val="000000"/>
          <w:sz w:val="20"/>
          <w:szCs w:val="20"/>
        </w:rPr>
        <w:t>工作职责：</w:t>
      </w:r>
    </w:p>
    <w:p w:rsidR="00205467" w:rsidRPr="004E5A08" w:rsidRDefault="00205467" w:rsidP="00DE51FD">
      <w:pPr>
        <w:pStyle w:val="a3"/>
        <w:numPr>
          <w:ilvl w:val="1"/>
          <w:numId w:val="14"/>
        </w:numPr>
        <w:spacing w:after="0" w:line="400" w:lineRule="exact"/>
        <w:ind w:right="28"/>
        <w:jc w:val="both"/>
        <w:rPr>
          <w:rFonts w:asciiTheme="minorEastAsia" w:eastAsiaTheme="minorEastAsia" w:hAnsiTheme="minorEastAsia"/>
          <w:smallCaps w:val="0"/>
          <w:spacing w:val="0"/>
          <w:kern w:val="2"/>
        </w:rPr>
      </w:pPr>
      <w:r w:rsidRPr="004E5A08">
        <w:rPr>
          <w:rFonts w:asciiTheme="minorEastAsia" w:eastAsiaTheme="minorEastAsia" w:hAnsiTheme="minorEastAsia" w:hint="eastAsia"/>
          <w:smallCaps w:val="0"/>
          <w:spacing w:val="0"/>
          <w:kern w:val="2"/>
        </w:rPr>
        <w:t>参与多家上市公司的财务审计、审阅工作，涉及行业有：制造、零售、医药、汽车、房地产、造船、贸易等多个行业，并涉及美国会计制度、中国会计制度和国际会计制度。</w:t>
      </w:r>
    </w:p>
    <w:p w:rsidR="00205467" w:rsidRPr="004E5A08" w:rsidRDefault="00205467" w:rsidP="00DE51FD">
      <w:pPr>
        <w:pStyle w:val="a3"/>
        <w:numPr>
          <w:ilvl w:val="1"/>
          <w:numId w:val="14"/>
        </w:numPr>
        <w:spacing w:after="0" w:line="400" w:lineRule="exact"/>
        <w:ind w:right="28"/>
        <w:jc w:val="both"/>
        <w:rPr>
          <w:rFonts w:asciiTheme="minorEastAsia" w:eastAsiaTheme="minorEastAsia" w:hAnsiTheme="minorEastAsia"/>
          <w:smallCaps w:val="0"/>
          <w:spacing w:val="0"/>
          <w:kern w:val="2"/>
        </w:rPr>
      </w:pPr>
      <w:r w:rsidRPr="004E5A08">
        <w:rPr>
          <w:rFonts w:asciiTheme="minorEastAsia" w:eastAsiaTheme="minorEastAsia" w:hAnsiTheme="minorEastAsia" w:hint="eastAsia"/>
          <w:smallCaps w:val="0"/>
          <w:spacing w:val="0"/>
          <w:kern w:val="2"/>
        </w:rPr>
        <w:t>项目经历主要有：</w:t>
      </w:r>
    </w:p>
    <w:p w:rsidR="00205467" w:rsidRPr="004E5A08" w:rsidRDefault="00205467" w:rsidP="00205467">
      <w:pPr>
        <w:pStyle w:val="a3"/>
        <w:numPr>
          <w:ilvl w:val="1"/>
          <w:numId w:val="5"/>
        </w:numPr>
        <w:spacing w:after="0" w:line="400" w:lineRule="exact"/>
        <w:ind w:right="28"/>
        <w:jc w:val="both"/>
        <w:rPr>
          <w:rFonts w:asciiTheme="minorEastAsia" w:eastAsiaTheme="minorEastAsia" w:hAnsiTheme="minorEastAsia"/>
          <w:smallCaps w:val="0"/>
          <w:spacing w:val="0"/>
          <w:kern w:val="2"/>
        </w:rPr>
      </w:pPr>
      <w:r w:rsidRPr="004E5A08">
        <w:rPr>
          <w:rFonts w:asciiTheme="minorEastAsia" w:eastAsiaTheme="minorEastAsia" w:hAnsiTheme="minorEastAsia" w:hint="eastAsia"/>
          <w:kern w:val="2"/>
        </w:rPr>
        <w:t>--参与</w:t>
      </w:r>
      <w:r w:rsidRPr="004E5A08">
        <w:rPr>
          <w:rFonts w:asciiTheme="minorEastAsia" w:eastAsiaTheme="minorEastAsia" w:hAnsiTheme="minorEastAsia" w:hint="eastAsia"/>
          <w:smallCaps w:val="0"/>
          <w:spacing w:val="0"/>
          <w:kern w:val="2"/>
        </w:rPr>
        <w:t>美特斯邦威集团公司（A股，PRC准则）年报审计工作；</w:t>
      </w:r>
    </w:p>
    <w:p w:rsidR="00205467" w:rsidRPr="004E5A08" w:rsidRDefault="00205467" w:rsidP="00205467">
      <w:pPr>
        <w:pStyle w:val="a3"/>
        <w:numPr>
          <w:ilvl w:val="1"/>
          <w:numId w:val="5"/>
        </w:numPr>
        <w:spacing w:after="0" w:line="400" w:lineRule="exact"/>
        <w:ind w:right="28"/>
        <w:jc w:val="both"/>
        <w:rPr>
          <w:rFonts w:asciiTheme="minorEastAsia" w:eastAsiaTheme="minorEastAsia" w:hAnsiTheme="minorEastAsia"/>
          <w:smallCaps w:val="0"/>
          <w:spacing w:val="0"/>
          <w:kern w:val="2"/>
        </w:rPr>
      </w:pPr>
      <w:r w:rsidRPr="004E5A08">
        <w:rPr>
          <w:rFonts w:asciiTheme="minorEastAsia" w:eastAsiaTheme="minorEastAsia" w:hAnsiTheme="minorEastAsia" w:hint="eastAsia"/>
          <w:smallCaps w:val="0"/>
          <w:spacing w:val="0"/>
          <w:kern w:val="2"/>
        </w:rPr>
        <w:t>--参与宜家、大润发集团审计报告（IFRS国际准则）的工作。</w:t>
      </w:r>
    </w:p>
    <w:p w:rsidR="002608AE" w:rsidRPr="004E5A08" w:rsidRDefault="002608AE" w:rsidP="002608AE">
      <w:pPr>
        <w:pStyle w:val="a3"/>
        <w:spacing w:after="0" w:line="400" w:lineRule="exact"/>
        <w:ind w:left="420" w:right="28"/>
        <w:jc w:val="both"/>
        <w:rPr>
          <w:rFonts w:asciiTheme="minorEastAsia" w:eastAsiaTheme="minorEastAsia" w:hAnsiTheme="minorEastAsia"/>
          <w:b/>
          <w:color w:val="000000"/>
        </w:rPr>
      </w:pPr>
      <w:r w:rsidRPr="004E5A08">
        <w:rPr>
          <w:rFonts w:asciiTheme="minorEastAsia" w:eastAsiaTheme="minorEastAsia" w:hAnsiTheme="minorEastAsia" w:hint="eastAsia"/>
          <w:b/>
          <w:color w:val="000000"/>
        </w:rPr>
        <w:t>连续获得优秀员工的评级</w:t>
      </w:r>
      <w:r w:rsidR="004E5A08" w:rsidRPr="004E5A08">
        <w:rPr>
          <w:rFonts w:asciiTheme="minorEastAsia" w:eastAsiaTheme="minorEastAsia" w:hAnsiTheme="minorEastAsia" w:hint="eastAsia"/>
          <w:b/>
          <w:color w:val="000000"/>
        </w:rPr>
        <w:t>（高于85%的同级同事）</w:t>
      </w:r>
      <w:r w:rsidRPr="004E5A08">
        <w:rPr>
          <w:rFonts w:asciiTheme="minorEastAsia" w:eastAsiaTheme="minorEastAsia" w:hAnsiTheme="minorEastAsia" w:hint="eastAsia"/>
          <w:b/>
          <w:color w:val="000000"/>
        </w:rPr>
        <w:t>，参与多次筹备上市公司的审计工作</w:t>
      </w:r>
    </w:p>
    <w:p w:rsidR="002608AE" w:rsidRPr="00DE51FD" w:rsidRDefault="002608AE" w:rsidP="002608AE">
      <w:pPr>
        <w:pStyle w:val="a3"/>
        <w:spacing w:after="0" w:line="400" w:lineRule="exact"/>
        <w:ind w:left="420" w:right="28"/>
        <w:jc w:val="both"/>
        <w:rPr>
          <w:rFonts w:asciiTheme="minorEastAsia" w:eastAsiaTheme="minorEastAsia" w:hAnsiTheme="minorEastAsia"/>
          <w:smallCaps w:val="0"/>
          <w:spacing w:val="0"/>
          <w:kern w:val="2"/>
        </w:rPr>
      </w:pPr>
    </w:p>
    <w:p w:rsidR="00205467" w:rsidRPr="002608AE" w:rsidRDefault="00205467" w:rsidP="00205467">
      <w:pPr>
        <w:spacing w:line="400" w:lineRule="exact"/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</w:pPr>
      <w:r w:rsidRPr="002608AE">
        <w:rPr>
          <w:rFonts w:asciiTheme="minorEastAsia" w:eastAsiaTheme="minorEastAsia" w:hAnsiTheme="minorEastAsia" w:cs="Arial" w:hint="eastAsia"/>
          <w:b/>
          <w:sz w:val="28"/>
          <w:szCs w:val="28"/>
          <w:shd w:val="pct15" w:color="auto" w:fill="FFFFFF"/>
        </w:rPr>
        <w:t>职业技能与语言能力</w:t>
      </w:r>
      <w:r w:rsidRPr="002608AE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2608AE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2608AE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2608AE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2608AE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2608AE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2608AE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2608AE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2608AE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Pr="002608AE">
        <w:rPr>
          <w:rFonts w:asciiTheme="minorEastAsia" w:eastAsiaTheme="minorEastAsia" w:hAnsiTheme="minorEastAsia" w:cs="Arial"/>
          <w:b/>
          <w:sz w:val="28"/>
          <w:szCs w:val="28"/>
          <w:shd w:val="pct15" w:color="auto" w:fill="FFFFFF"/>
        </w:rPr>
        <w:tab/>
      </w:r>
      <w:r w:rsidR="002608AE" w:rsidRPr="002608AE">
        <w:rPr>
          <w:rFonts w:asciiTheme="minorEastAsia" w:eastAsiaTheme="minorEastAsia" w:hAnsiTheme="minorEastAsia" w:cs="Arial" w:hint="eastAsia"/>
          <w:b/>
          <w:sz w:val="28"/>
          <w:szCs w:val="28"/>
          <w:shd w:val="pct15" w:color="auto" w:fill="FFFFFF"/>
        </w:rPr>
        <w:t xml:space="preserve">                                       </w:t>
      </w:r>
    </w:p>
    <w:p w:rsidR="00205467" w:rsidRPr="004E5A08" w:rsidRDefault="00205467" w:rsidP="00205467">
      <w:pPr>
        <w:numPr>
          <w:ilvl w:val="0"/>
          <w:numId w:val="1"/>
        </w:numPr>
        <w:spacing w:line="400" w:lineRule="exact"/>
        <w:rPr>
          <w:rFonts w:asciiTheme="minorEastAsia" w:eastAsiaTheme="minorEastAsia" w:hAnsiTheme="minorEastAsia" w:cs="Arial"/>
          <w:sz w:val="20"/>
          <w:szCs w:val="20"/>
        </w:rPr>
      </w:pPr>
      <w:r w:rsidRPr="004E5A08">
        <w:rPr>
          <w:rFonts w:asciiTheme="minorEastAsia" w:eastAsiaTheme="minorEastAsia" w:hAnsiTheme="minorEastAsia" w:cs="Arial" w:hint="eastAsia"/>
          <w:sz w:val="20"/>
          <w:szCs w:val="20"/>
        </w:rPr>
        <w:t>已获得</w:t>
      </w:r>
      <w:r w:rsidRPr="004E5A08">
        <w:rPr>
          <w:rFonts w:asciiTheme="minorEastAsia" w:eastAsiaTheme="minorEastAsia" w:hAnsiTheme="minorEastAsia" w:cs="Arial" w:hint="eastAsia"/>
          <w:b/>
          <w:sz w:val="20"/>
          <w:szCs w:val="20"/>
        </w:rPr>
        <w:t>中国注册会计师</w:t>
      </w:r>
      <w:r w:rsidRPr="004E5A08">
        <w:rPr>
          <w:rFonts w:asciiTheme="minorEastAsia" w:eastAsiaTheme="minorEastAsia" w:hAnsiTheme="minorEastAsia" w:cs="Arial" w:hint="eastAsia"/>
          <w:sz w:val="20"/>
          <w:szCs w:val="20"/>
        </w:rPr>
        <w:t>资格；</w:t>
      </w:r>
    </w:p>
    <w:p w:rsidR="00205467" w:rsidRPr="004E5A08" w:rsidRDefault="00205467" w:rsidP="00205467">
      <w:pPr>
        <w:numPr>
          <w:ilvl w:val="0"/>
          <w:numId w:val="1"/>
        </w:numPr>
        <w:spacing w:line="400" w:lineRule="exact"/>
        <w:rPr>
          <w:rFonts w:asciiTheme="minorEastAsia" w:eastAsiaTheme="minorEastAsia" w:hAnsiTheme="minorEastAsia" w:cs="Arial"/>
          <w:sz w:val="20"/>
          <w:szCs w:val="20"/>
        </w:rPr>
      </w:pPr>
      <w:r w:rsidRPr="004E5A08">
        <w:rPr>
          <w:rFonts w:asciiTheme="minorEastAsia" w:eastAsiaTheme="minorEastAsia" w:hAnsiTheme="minorEastAsia" w:cs="Arial" w:hint="eastAsia"/>
          <w:sz w:val="20"/>
          <w:szCs w:val="20"/>
        </w:rPr>
        <w:t>了解中国会计制度、美国会计制度和国际会计制度下的相关会计处理；</w:t>
      </w:r>
    </w:p>
    <w:p w:rsidR="00205467" w:rsidRPr="004E5A08" w:rsidRDefault="00205467" w:rsidP="00205467">
      <w:pPr>
        <w:numPr>
          <w:ilvl w:val="0"/>
          <w:numId w:val="1"/>
        </w:numPr>
        <w:spacing w:line="400" w:lineRule="exact"/>
        <w:rPr>
          <w:rFonts w:asciiTheme="minorEastAsia" w:eastAsiaTheme="minorEastAsia" w:hAnsiTheme="minorEastAsia" w:cs="Arial"/>
          <w:sz w:val="20"/>
          <w:szCs w:val="20"/>
        </w:rPr>
      </w:pPr>
      <w:r w:rsidRPr="004E5A08">
        <w:rPr>
          <w:rFonts w:asciiTheme="minorEastAsia" w:eastAsiaTheme="minorEastAsia" w:hAnsiTheme="minorEastAsia" w:cs="Arial" w:hint="eastAsia"/>
          <w:sz w:val="20"/>
          <w:szCs w:val="20"/>
        </w:rPr>
        <w:t>精通</w:t>
      </w:r>
      <w:r w:rsidRPr="004E5A08">
        <w:rPr>
          <w:rFonts w:asciiTheme="minorEastAsia" w:eastAsiaTheme="minorEastAsia" w:hAnsiTheme="minorEastAsia" w:cs="Arial"/>
          <w:sz w:val="20"/>
          <w:szCs w:val="20"/>
        </w:rPr>
        <w:t>Word, Excel</w:t>
      </w:r>
      <w:r w:rsidRPr="004E5A08">
        <w:rPr>
          <w:rFonts w:asciiTheme="minorEastAsia" w:eastAsiaTheme="minorEastAsia" w:hAnsiTheme="minorEastAsia" w:cs="Arial" w:hint="eastAsia"/>
          <w:sz w:val="20"/>
          <w:szCs w:val="20"/>
        </w:rPr>
        <w:t>和</w:t>
      </w:r>
      <w:r w:rsidRPr="004E5A08">
        <w:rPr>
          <w:rFonts w:asciiTheme="minorEastAsia" w:eastAsiaTheme="minorEastAsia" w:hAnsiTheme="minorEastAsia" w:cs="Arial"/>
          <w:sz w:val="20"/>
          <w:szCs w:val="20"/>
        </w:rPr>
        <w:t>Power Point</w:t>
      </w:r>
      <w:r w:rsidRPr="004E5A08">
        <w:rPr>
          <w:rFonts w:asciiTheme="minorEastAsia" w:eastAsiaTheme="minorEastAsia" w:hAnsiTheme="minorEastAsia" w:cs="Arial" w:hint="eastAsia"/>
          <w:sz w:val="20"/>
          <w:szCs w:val="20"/>
        </w:rPr>
        <w:t>的功能及运用；</w:t>
      </w:r>
    </w:p>
    <w:p w:rsidR="00205467" w:rsidRPr="004E5A08" w:rsidRDefault="00205467" w:rsidP="00205467">
      <w:pPr>
        <w:numPr>
          <w:ilvl w:val="0"/>
          <w:numId w:val="1"/>
        </w:numPr>
        <w:spacing w:line="400" w:lineRule="exact"/>
        <w:rPr>
          <w:rFonts w:asciiTheme="minorEastAsia" w:eastAsiaTheme="minorEastAsia" w:hAnsiTheme="minorEastAsia" w:cs="Arial"/>
          <w:sz w:val="20"/>
          <w:szCs w:val="20"/>
        </w:rPr>
      </w:pPr>
      <w:r w:rsidRPr="004E5A08">
        <w:rPr>
          <w:rFonts w:asciiTheme="minorEastAsia" w:eastAsiaTheme="minorEastAsia" w:hAnsiTheme="minorEastAsia" w:cs="Arial" w:hint="eastAsia"/>
          <w:sz w:val="20"/>
          <w:szCs w:val="20"/>
        </w:rPr>
        <w:t>通过</w:t>
      </w:r>
      <w:r w:rsidR="004E5A08">
        <w:rPr>
          <w:rFonts w:asciiTheme="minorEastAsia" w:eastAsiaTheme="minorEastAsia" w:hAnsiTheme="minorEastAsia" w:cs="Arial" w:hint="eastAsia"/>
          <w:sz w:val="20"/>
          <w:szCs w:val="20"/>
        </w:rPr>
        <w:t>英语</w:t>
      </w:r>
      <w:r w:rsidRPr="004E5A08">
        <w:rPr>
          <w:rFonts w:asciiTheme="minorEastAsia" w:eastAsiaTheme="minorEastAsia" w:hAnsiTheme="minorEastAsia" w:cs="Arial"/>
          <w:sz w:val="20"/>
          <w:szCs w:val="20"/>
        </w:rPr>
        <w:t>CET 6</w:t>
      </w:r>
      <w:r w:rsidRPr="004E5A08">
        <w:rPr>
          <w:rFonts w:asciiTheme="minorEastAsia" w:eastAsiaTheme="minorEastAsia" w:hAnsiTheme="minorEastAsia" w:cs="Arial" w:hint="eastAsia"/>
          <w:sz w:val="20"/>
          <w:szCs w:val="20"/>
        </w:rPr>
        <w:t>，</w:t>
      </w:r>
      <w:r w:rsidRPr="004E5A08">
        <w:rPr>
          <w:rFonts w:asciiTheme="minorEastAsia" w:eastAsiaTheme="minorEastAsia" w:hAnsiTheme="minorEastAsia" w:cs="Arial"/>
          <w:sz w:val="20"/>
          <w:szCs w:val="20"/>
        </w:rPr>
        <w:t xml:space="preserve"> </w:t>
      </w:r>
      <w:r w:rsidRPr="004E5A08">
        <w:rPr>
          <w:rFonts w:asciiTheme="minorEastAsia" w:eastAsiaTheme="minorEastAsia" w:hAnsiTheme="minorEastAsia" w:cs="Arial" w:hint="eastAsia"/>
          <w:sz w:val="20"/>
          <w:szCs w:val="20"/>
        </w:rPr>
        <w:t>口语流利，英语写作能力强。</w:t>
      </w:r>
    </w:p>
    <w:p w:rsidR="00ED2472" w:rsidRDefault="00ED2472" w:rsidP="00E34A08">
      <w:pPr>
        <w:spacing w:line="400" w:lineRule="exact"/>
        <w:jc w:val="center"/>
        <w:rPr>
          <w:rFonts w:eastAsiaTheme="minorEastAsia"/>
          <w:b/>
          <w:kern w:val="0"/>
          <w:sz w:val="30"/>
          <w:szCs w:val="30"/>
        </w:rPr>
      </w:pPr>
      <w:bookmarkStart w:id="3" w:name="OLE_LINK13"/>
      <w:bookmarkStart w:id="4" w:name="OLE_LINK14"/>
      <w:bookmarkStart w:id="5" w:name="OLE_LINK15"/>
    </w:p>
    <w:p w:rsidR="00E34A08" w:rsidRPr="00415455" w:rsidRDefault="00E34A08" w:rsidP="00E34A08">
      <w:pPr>
        <w:spacing w:line="400" w:lineRule="exact"/>
        <w:jc w:val="center"/>
        <w:rPr>
          <w:b/>
          <w:kern w:val="0"/>
          <w:sz w:val="30"/>
          <w:szCs w:val="30"/>
        </w:rPr>
      </w:pPr>
      <w:r w:rsidRPr="00415455">
        <w:rPr>
          <w:rFonts w:hint="eastAsia"/>
          <w:b/>
          <w:kern w:val="0"/>
          <w:sz w:val="30"/>
          <w:szCs w:val="30"/>
        </w:rPr>
        <w:t>Amanda</w:t>
      </w:r>
      <w:r w:rsidRPr="00415455">
        <w:rPr>
          <w:b/>
          <w:kern w:val="0"/>
          <w:sz w:val="30"/>
          <w:szCs w:val="30"/>
        </w:rPr>
        <w:t xml:space="preserve"> MA</w:t>
      </w:r>
      <w:bookmarkEnd w:id="3"/>
      <w:bookmarkEnd w:id="4"/>
      <w:bookmarkEnd w:id="5"/>
      <w:r>
        <w:rPr>
          <w:rFonts w:hint="eastAsia"/>
          <w:b/>
          <w:kern w:val="0"/>
          <w:sz w:val="30"/>
          <w:szCs w:val="30"/>
        </w:rPr>
        <w:t>, CICPA membership</w:t>
      </w:r>
    </w:p>
    <w:p w:rsidR="00E34A08" w:rsidRPr="00D310FF" w:rsidRDefault="00E34A08" w:rsidP="00E34A08">
      <w:pPr>
        <w:widowControl/>
        <w:tabs>
          <w:tab w:val="left" w:pos="1620"/>
          <w:tab w:val="left" w:pos="1656"/>
        </w:tabs>
        <w:jc w:val="center"/>
        <w:rPr>
          <w:rFonts w:eastAsiaTheme="minorEastAsia"/>
          <w:bCs/>
          <w:kern w:val="0"/>
          <w:sz w:val="22"/>
          <w:szCs w:val="22"/>
        </w:rPr>
      </w:pPr>
      <w:r w:rsidRPr="00E01351">
        <w:rPr>
          <w:bCs/>
          <w:kern w:val="0"/>
          <w:sz w:val="22"/>
          <w:szCs w:val="22"/>
          <w:lang w:eastAsia="en-US"/>
        </w:rPr>
        <w:t xml:space="preserve">Room </w:t>
      </w:r>
      <w:r w:rsidRPr="00E01351">
        <w:rPr>
          <w:rFonts w:hint="eastAsia"/>
          <w:bCs/>
          <w:kern w:val="0"/>
          <w:sz w:val="22"/>
          <w:szCs w:val="22"/>
        </w:rPr>
        <w:t>201</w:t>
      </w:r>
      <w:r w:rsidRPr="00E01351">
        <w:rPr>
          <w:bCs/>
          <w:kern w:val="0"/>
          <w:sz w:val="22"/>
          <w:szCs w:val="22"/>
          <w:lang w:eastAsia="en-US"/>
        </w:rPr>
        <w:t xml:space="preserve">, No. </w:t>
      </w:r>
      <w:r w:rsidRPr="00E01351">
        <w:rPr>
          <w:rFonts w:hint="eastAsia"/>
          <w:bCs/>
          <w:kern w:val="0"/>
          <w:sz w:val="22"/>
          <w:szCs w:val="22"/>
        </w:rPr>
        <w:t>5</w:t>
      </w:r>
      <w:r w:rsidRPr="00E01351">
        <w:rPr>
          <w:bCs/>
          <w:kern w:val="0"/>
          <w:sz w:val="22"/>
          <w:szCs w:val="22"/>
          <w:lang w:eastAsia="en-US"/>
        </w:rPr>
        <w:t xml:space="preserve">, Lane </w:t>
      </w:r>
      <w:r w:rsidRPr="00E01351">
        <w:rPr>
          <w:rFonts w:hint="eastAsia"/>
          <w:bCs/>
          <w:kern w:val="0"/>
          <w:sz w:val="22"/>
          <w:szCs w:val="22"/>
        </w:rPr>
        <w:t>169</w:t>
      </w:r>
      <w:r w:rsidRPr="00E01351">
        <w:rPr>
          <w:bCs/>
          <w:kern w:val="0"/>
          <w:sz w:val="22"/>
          <w:szCs w:val="22"/>
          <w:lang w:eastAsia="en-US"/>
        </w:rPr>
        <w:t xml:space="preserve">, </w:t>
      </w:r>
      <w:r>
        <w:rPr>
          <w:rFonts w:hint="eastAsia"/>
          <w:bCs/>
          <w:kern w:val="0"/>
          <w:sz w:val="22"/>
          <w:szCs w:val="22"/>
        </w:rPr>
        <w:t>East Guilin</w:t>
      </w:r>
      <w:r w:rsidRPr="00E01351">
        <w:rPr>
          <w:bCs/>
          <w:kern w:val="0"/>
          <w:sz w:val="22"/>
          <w:szCs w:val="22"/>
          <w:lang w:eastAsia="en-US"/>
        </w:rPr>
        <w:t xml:space="preserve"> Road, Shanghai, China</w:t>
      </w:r>
      <w:r w:rsidR="00D310FF">
        <w:rPr>
          <w:rFonts w:eastAsiaTheme="minorEastAsia" w:hint="eastAsia"/>
          <w:bCs/>
          <w:kern w:val="0"/>
          <w:sz w:val="22"/>
          <w:szCs w:val="22"/>
        </w:rPr>
        <w:t xml:space="preserve"> 200235</w:t>
      </w:r>
    </w:p>
    <w:p w:rsidR="00E34A08" w:rsidRPr="00E01351" w:rsidRDefault="00E34A08" w:rsidP="00E34A08">
      <w:pPr>
        <w:widowControl/>
        <w:tabs>
          <w:tab w:val="left" w:pos="1620"/>
          <w:tab w:val="left" w:pos="1656"/>
        </w:tabs>
        <w:jc w:val="center"/>
        <w:outlineLvl w:val="0"/>
        <w:rPr>
          <w:rFonts w:cs="SimSun"/>
          <w:bCs/>
          <w:kern w:val="0"/>
          <w:sz w:val="22"/>
          <w:szCs w:val="22"/>
        </w:rPr>
      </w:pPr>
      <w:r w:rsidRPr="00E01351">
        <w:rPr>
          <w:bCs/>
          <w:kern w:val="0"/>
          <w:sz w:val="22"/>
          <w:szCs w:val="22"/>
          <w:lang w:eastAsia="en-US"/>
        </w:rPr>
        <w:t xml:space="preserve"> (86)-</w:t>
      </w:r>
      <w:r w:rsidRPr="00E01351">
        <w:rPr>
          <w:rFonts w:hint="eastAsia"/>
          <w:bCs/>
          <w:kern w:val="0"/>
          <w:sz w:val="22"/>
          <w:szCs w:val="22"/>
          <w:lang w:eastAsia="en-US"/>
        </w:rPr>
        <w:t>13816363344</w:t>
      </w:r>
      <w:r w:rsidRPr="00E01351">
        <w:rPr>
          <w:rFonts w:hint="eastAsia"/>
          <w:bCs/>
          <w:kern w:val="0"/>
          <w:sz w:val="22"/>
          <w:szCs w:val="22"/>
        </w:rPr>
        <w:t>; a</w:t>
      </w:r>
      <w:r w:rsidRPr="00E01351">
        <w:rPr>
          <w:bCs/>
          <w:kern w:val="0"/>
          <w:sz w:val="22"/>
          <w:szCs w:val="22"/>
        </w:rPr>
        <w:t>manda</w:t>
      </w:r>
      <w:r w:rsidRPr="00E01351">
        <w:rPr>
          <w:rFonts w:hint="eastAsia"/>
          <w:bCs/>
          <w:kern w:val="0"/>
          <w:sz w:val="22"/>
          <w:szCs w:val="22"/>
        </w:rPr>
        <w:t>_ma01@hotmail.com</w:t>
      </w:r>
    </w:p>
    <w:p w:rsidR="00E34A08" w:rsidRPr="008738A1" w:rsidRDefault="00E34A08" w:rsidP="00E34A08">
      <w:pPr>
        <w:widowControl/>
        <w:spacing w:line="240" w:lineRule="exact"/>
        <w:jc w:val="center"/>
        <w:outlineLvl w:val="0"/>
        <w:rPr>
          <w:b/>
          <w:bCs/>
          <w:kern w:val="0"/>
          <w:sz w:val="22"/>
          <w:szCs w:val="22"/>
        </w:rPr>
      </w:pPr>
    </w:p>
    <w:p w:rsidR="00E34A08" w:rsidRDefault="00E34A08" w:rsidP="00E34A08">
      <w:pPr>
        <w:widowControl/>
        <w:jc w:val="center"/>
        <w:outlineLvl w:val="0"/>
        <w:rPr>
          <w:b/>
          <w:bCs/>
          <w:kern w:val="0"/>
          <w:sz w:val="26"/>
          <w:szCs w:val="26"/>
        </w:rPr>
      </w:pPr>
      <w:r w:rsidRPr="000C521A">
        <w:rPr>
          <w:b/>
          <w:bCs/>
          <w:kern w:val="0"/>
          <w:sz w:val="26"/>
          <w:szCs w:val="26"/>
          <w:lang w:eastAsia="en-US"/>
        </w:rPr>
        <w:t>EDUCATION</w:t>
      </w:r>
    </w:p>
    <w:p w:rsidR="00E34A08" w:rsidRPr="008738A1" w:rsidRDefault="00E34A08" w:rsidP="00E34A08">
      <w:pPr>
        <w:widowControl/>
        <w:spacing w:line="240" w:lineRule="exact"/>
        <w:jc w:val="center"/>
        <w:outlineLvl w:val="0"/>
        <w:rPr>
          <w:b/>
          <w:bCs/>
          <w:kern w:val="0"/>
          <w:sz w:val="22"/>
          <w:szCs w:val="22"/>
        </w:rPr>
      </w:pPr>
    </w:p>
    <w:p w:rsidR="00E34A08" w:rsidRPr="00745371" w:rsidRDefault="00E34A08" w:rsidP="00E34A08">
      <w:pPr>
        <w:widowControl/>
        <w:jc w:val="left"/>
        <w:rPr>
          <w:rFonts w:eastAsiaTheme="minorEastAsia"/>
          <w:b/>
          <w:bCs/>
          <w:kern w:val="0"/>
          <w:sz w:val="22"/>
          <w:szCs w:val="22"/>
        </w:rPr>
      </w:pPr>
      <w:r w:rsidRPr="00E01351">
        <w:rPr>
          <w:b/>
          <w:bCs/>
          <w:kern w:val="0"/>
          <w:sz w:val="22"/>
          <w:szCs w:val="22"/>
          <w:lang w:eastAsia="en-US"/>
        </w:rPr>
        <w:t>SHANGHAI JIAOTONG UNIVERSITY</w:t>
      </w:r>
      <w:r w:rsidRPr="00E01351">
        <w:rPr>
          <w:b/>
          <w:bCs/>
          <w:kern w:val="0"/>
          <w:sz w:val="22"/>
          <w:szCs w:val="22"/>
          <w:lang w:eastAsia="en-US"/>
        </w:rPr>
        <w:tab/>
      </w:r>
      <w:r w:rsidRPr="00E01351">
        <w:rPr>
          <w:b/>
          <w:bCs/>
          <w:kern w:val="0"/>
          <w:sz w:val="22"/>
          <w:szCs w:val="22"/>
          <w:lang w:eastAsia="en-US"/>
        </w:rPr>
        <w:tab/>
      </w:r>
      <w:r w:rsidRPr="00E01351">
        <w:rPr>
          <w:b/>
          <w:bCs/>
          <w:kern w:val="0"/>
          <w:sz w:val="22"/>
          <w:szCs w:val="22"/>
          <w:lang w:eastAsia="en-US"/>
        </w:rPr>
        <w:tab/>
      </w:r>
      <w:r w:rsidRPr="00E01351">
        <w:rPr>
          <w:rFonts w:hint="eastAsia"/>
          <w:b/>
          <w:bCs/>
          <w:kern w:val="0"/>
          <w:sz w:val="22"/>
          <w:szCs w:val="22"/>
        </w:rPr>
        <w:tab/>
      </w:r>
      <w:r w:rsidRPr="00E01351">
        <w:rPr>
          <w:rFonts w:hint="eastAsia"/>
          <w:b/>
          <w:bCs/>
          <w:kern w:val="0"/>
          <w:sz w:val="22"/>
          <w:szCs w:val="22"/>
        </w:rPr>
        <w:tab/>
      </w:r>
      <w:r w:rsidRPr="00E01351">
        <w:rPr>
          <w:rFonts w:hint="eastAsia"/>
          <w:bCs/>
          <w:i/>
          <w:kern w:val="0"/>
          <w:sz w:val="22"/>
          <w:szCs w:val="22"/>
        </w:rPr>
        <w:tab/>
        <w:t xml:space="preserve">     </w:t>
      </w:r>
      <w:r>
        <w:rPr>
          <w:rFonts w:hint="eastAsia"/>
          <w:bCs/>
          <w:i/>
          <w:kern w:val="0"/>
          <w:sz w:val="22"/>
          <w:szCs w:val="22"/>
        </w:rPr>
        <w:t xml:space="preserve">    </w:t>
      </w:r>
      <w:r>
        <w:rPr>
          <w:rFonts w:eastAsiaTheme="minorEastAsia" w:hint="eastAsia"/>
          <w:bCs/>
          <w:i/>
          <w:kern w:val="0"/>
          <w:sz w:val="22"/>
          <w:szCs w:val="22"/>
        </w:rPr>
        <w:t xml:space="preserve">                </w:t>
      </w:r>
      <w:r w:rsidRPr="00E01351">
        <w:rPr>
          <w:bCs/>
          <w:kern w:val="0"/>
          <w:sz w:val="22"/>
          <w:szCs w:val="22"/>
          <w:lang w:eastAsia="en-US"/>
        </w:rPr>
        <w:t>2001</w:t>
      </w:r>
      <w:r>
        <w:rPr>
          <w:rFonts w:eastAsiaTheme="minorEastAsia" w:hint="eastAsia"/>
          <w:bCs/>
          <w:kern w:val="0"/>
          <w:sz w:val="22"/>
          <w:szCs w:val="22"/>
        </w:rPr>
        <w:t>.9</w:t>
      </w:r>
      <w:r w:rsidRPr="00E01351">
        <w:rPr>
          <w:b/>
          <w:bCs/>
          <w:kern w:val="0"/>
          <w:sz w:val="22"/>
          <w:szCs w:val="22"/>
          <w:lang w:eastAsia="en-US"/>
        </w:rPr>
        <w:t>-</w:t>
      </w:r>
      <w:r w:rsidRPr="00E01351">
        <w:rPr>
          <w:bCs/>
          <w:i/>
          <w:kern w:val="0"/>
          <w:sz w:val="22"/>
          <w:szCs w:val="22"/>
          <w:lang w:eastAsia="en-US"/>
        </w:rPr>
        <w:t xml:space="preserve"> </w:t>
      </w:r>
      <w:r w:rsidRPr="00E01351">
        <w:rPr>
          <w:bCs/>
          <w:kern w:val="0"/>
          <w:sz w:val="22"/>
          <w:szCs w:val="22"/>
          <w:lang w:eastAsia="en-US"/>
        </w:rPr>
        <w:t>2005</w:t>
      </w:r>
      <w:r>
        <w:rPr>
          <w:rFonts w:eastAsiaTheme="minorEastAsia" w:hint="eastAsia"/>
          <w:bCs/>
          <w:kern w:val="0"/>
          <w:sz w:val="22"/>
          <w:szCs w:val="22"/>
        </w:rPr>
        <w:t>.7</w:t>
      </w:r>
    </w:p>
    <w:p w:rsidR="00E34A08" w:rsidRPr="00E01351" w:rsidRDefault="00E34A08" w:rsidP="00E34A08">
      <w:pPr>
        <w:widowControl/>
        <w:jc w:val="left"/>
        <w:rPr>
          <w:rFonts w:cs="SimSun"/>
          <w:bCs/>
          <w:kern w:val="0"/>
          <w:sz w:val="22"/>
          <w:szCs w:val="22"/>
        </w:rPr>
      </w:pPr>
      <w:r w:rsidRPr="00E01351">
        <w:rPr>
          <w:rFonts w:cs="SimSun" w:hint="eastAsia"/>
          <w:bCs/>
          <w:kern w:val="0"/>
          <w:sz w:val="22"/>
          <w:szCs w:val="22"/>
        </w:rPr>
        <w:t>Bachelor of Management Degree (major degree)</w:t>
      </w:r>
      <w:r w:rsidRPr="00E01351">
        <w:rPr>
          <w:rFonts w:cs="SimSun"/>
          <w:bCs/>
          <w:kern w:val="0"/>
          <w:sz w:val="22"/>
          <w:szCs w:val="22"/>
        </w:rPr>
        <w:t xml:space="preserve"> and </w:t>
      </w:r>
      <w:r w:rsidRPr="00E01351">
        <w:rPr>
          <w:rFonts w:cs="SimSun" w:hint="eastAsia"/>
          <w:bCs/>
          <w:kern w:val="0"/>
          <w:sz w:val="22"/>
          <w:szCs w:val="22"/>
        </w:rPr>
        <w:t xml:space="preserve">Bachelor of Economics (minor degree) </w:t>
      </w:r>
    </w:p>
    <w:p w:rsidR="00E34A08" w:rsidRPr="00E01351" w:rsidRDefault="00E34A08" w:rsidP="00E34A08">
      <w:pPr>
        <w:widowControl/>
        <w:numPr>
          <w:ilvl w:val="0"/>
          <w:numId w:val="17"/>
        </w:numPr>
        <w:jc w:val="left"/>
        <w:rPr>
          <w:bCs/>
          <w:kern w:val="0"/>
          <w:sz w:val="22"/>
          <w:szCs w:val="22"/>
          <w:lang w:eastAsia="en-US"/>
        </w:rPr>
      </w:pPr>
      <w:r w:rsidRPr="00E01351">
        <w:rPr>
          <w:bCs/>
          <w:kern w:val="0"/>
          <w:sz w:val="22"/>
          <w:szCs w:val="22"/>
          <w:lang w:eastAsia="en-US"/>
        </w:rPr>
        <w:t>Shanghai Excellent Students Scholarship in 2002</w:t>
      </w:r>
      <w:r w:rsidRPr="00E01351">
        <w:rPr>
          <w:rFonts w:hint="eastAsia"/>
          <w:bCs/>
          <w:kern w:val="0"/>
          <w:sz w:val="22"/>
          <w:szCs w:val="22"/>
          <w:lang w:eastAsia="en-US"/>
        </w:rPr>
        <w:t>,</w:t>
      </w:r>
      <w:r w:rsidRPr="00E01351">
        <w:rPr>
          <w:bCs/>
          <w:kern w:val="0"/>
          <w:sz w:val="22"/>
          <w:szCs w:val="22"/>
          <w:lang w:eastAsia="en-US"/>
        </w:rPr>
        <w:t>Third-Class People’s Scholarship in 2002/2004,</w:t>
      </w:r>
      <w:r w:rsidRPr="00E01351">
        <w:rPr>
          <w:rFonts w:hint="eastAsia"/>
          <w:bCs/>
          <w:kern w:val="0"/>
          <w:sz w:val="22"/>
          <w:szCs w:val="22"/>
          <w:lang w:eastAsia="en-US"/>
        </w:rPr>
        <w:t xml:space="preserve"> and </w:t>
      </w:r>
      <w:r w:rsidRPr="00E01351">
        <w:rPr>
          <w:bCs/>
          <w:kern w:val="0"/>
          <w:sz w:val="22"/>
          <w:szCs w:val="22"/>
          <w:lang w:eastAsia="en-US"/>
        </w:rPr>
        <w:t xml:space="preserve">Second-Class People’s Scholarship in 2003, </w:t>
      </w:r>
    </w:p>
    <w:p w:rsidR="00E34A08" w:rsidRPr="008738A1" w:rsidRDefault="00E34A08" w:rsidP="00E34A08">
      <w:pPr>
        <w:widowControl/>
        <w:spacing w:line="240" w:lineRule="exact"/>
        <w:jc w:val="center"/>
        <w:outlineLvl w:val="0"/>
        <w:rPr>
          <w:b/>
          <w:bCs/>
          <w:kern w:val="0"/>
          <w:sz w:val="22"/>
          <w:szCs w:val="22"/>
        </w:rPr>
      </w:pPr>
    </w:p>
    <w:p w:rsidR="00E34A08" w:rsidRPr="000C521A" w:rsidRDefault="00E34A08" w:rsidP="00E34A08">
      <w:pPr>
        <w:widowControl/>
        <w:jc w:val="center"/>
        <w:outlineLvl w:val="0"/>
        <w:rPr>
          <w:b/>
          <w:bCs/>
          <w:kern w:val="0"/>
          <w:sz w:val="26"/>
          <w:szCs w:val="26"/>
          <w:lang w:eastAsia="en-US"/>
        </w:rPr>
      </w:pPr>
      <w:r w:rsidRPr="000C521A">
        <w:rPr>
          <w:b/>
          <w:bCs/>
          <w:kern w:val="0"/>
          <w:sz w:val="26"/>
          <w:szCs w:val="26"/>
          <w:lang w:eastAsia="en-US"/>
        </w:rPr>
        <w:t>PROFESSIONAL EXPERIENCE</w:t>
      </w:r>
    </w:p>
    <w:p w:rsidR="00E34A08" w:rsidRPr="008738A1" w:rsidRDefault="00E34A08" w:rsidP="00E34A08">
      <w:pPr>
        <w:widowControl/>
        <w:spacing w:line="240" w:lineRule="exact"/>
        <w:jc w:val="center"/>
        <w:outlineLvl w:val="0"/>
        <w:rPr>
          <w:b/>
          <w:bCs/>
          <w:kern w:val="0"/>
          <w:sz w:val="22"/>
          <w:szCs w:val="22"/>
        </w:rPr>
      </w:pPr>
    </w:p>
    <w:p w:rsidR="00E34A08" w:rsidRPr="005F2B4B" w:rsidRDefault="00E34A08" w:rsidP="00E34A08">
      <w:pPr>
        <w:widowControl/>
        <w:jc w:val="left"/>
        <w:rPr>
          <w:rFonts w:eastAsiaTheme="minorEastAsia"/>
          <w:bCs/>
          <w:kern w:val="0"/>
          <w:sz w:val="24"/>
        </w:rPr>
      </w:pPr>
      <w:r w:rsidRPr="005F2B4B">
        <w:rPr>
          <w:rFonts w:hint="eastAsia"/>
          <w:b/>
          <w:kern w:val="0"/>
          <w:sz w:val="24"/>
        </w:rPr>
        <w:t xml:space="preserve">Charles &amp; Keith Shanghai Trading Co., Ltd </w:t>
      </w:r>
      <w:r w:rsidRPr="005F2B4B">
        <w:rPr>
          <w:rFonts w:hint="eastAsia"/>
          <w:b/>
          <w:bCs/>
          <w:kern w:val="0"/>
          <w:sz w:val="24"/>
        </w:rPr>
        <w:t xml:space="preserve">  </w:t>
      </w:r>
      <w:r w:rsidR="00CE6C02" w:rsidRPr="005F2B4B">
        <w:rPr>
          <w:rFonts w:eastAsiaTheme="minorEastAsia" w:hint="eastAsia"/>
          <w:b/>
          <w:bCs/>
          <w:kern w:val="0"/>
          <w:sz w:val="24"/>
        </w:rPr>
        <w:t xml:space="preserve">               </w:t>
      </w:r>
      <w:r w:rsidRPr="005F2B4B">
        <w:rPr>
          <w:rFonts w:hint="eastAsia"/>
          <w:b/>
          <w:bCs/>
          <w:kern w:val="0"/>
          <w:sz w:val="24"/>
        </w:rPr>
        <w:t xml:space="preserve"> </w:t>
      </w:r>
      <w:r w:rsidRPr="005F2B4B">
        <w:rPr>
          <w:bCs/>
          <w:kern w:val="0"/>
          <w:sz w:val="24"/>
          <w:lang w:eastAsia="en-US"/>
        </w:rPr>
        <w:t>20</w:t>
      </w:r>
      <w:r w:rsidRPr="005F2B4B">
        <w:rPr>
          <w:rFonts w:hint="eastAsia"/>
          <w:bCs/>
          <w:kern w:val="0"/>
          <w:sz w:val="24"/>
        </w:rPr>
        <w:t>11.1</w:t>
      </w:r>
      <w:r w:rsidR="005F2B4B">
        <w:rPr>
          <w:rFonts w:eastAsiaTheme="minorEastAsia" w:hint="eastAsia"/>
          <w:bCs/>
          <w:kern w:val="0"/>
          <w:sz w:val="24"/>
        </w:rPr>
        <w:t>~</w:t>
      </w:r>
      <w:r w:rsidRPr="005F2B4B">
        <w:rPr>
          <w:rFonts w:hint="eastAsia"/>
          <w:bCs/>
          <w:kern w:val="0"/>
          <w:sz w:val="24"/>
        </w:rPr>
        <w:t>2012.6</w:t>
      </w:r>
    </w:p>
    <w:p w:rsidR="004B34CF" w:rsidRDefault="004B34CF" w:rsidP="004B34CF">
      <w:pPr>
        <w:widowControl/>
        <w:jc w:val="left"/>
        <w:rPr>
          <w:rFonts w:eastAsiaTheme="minorEastAsia"/>
          <w:b/>
          <w:bCs/>
          <w:i/>
          <w:kern w:val="0"/>
          <w:sz w:val="22"/>
          <w:szCs w:val="22"/>
        </w:rPr>
      </w:pPr>
      <w:r>
        <w:rPr>
          <w:rFonts w:eastAsiaTheme="minorEastAsia" w:hint="eastAsia"/>
          <w:b/>
          <w:bCs/>
          <w:i/>
          <w:kern w:val="0"/>
          <w:sz w:val="22"/>
          <w:szCs w:val="22"/>
        </w:rPr>
        <w:t xml:space="preserve">Company </w:t>
      </w:r>
      <w:r w:rsidRPr="004B34CF">
        <w:rPr>
          <w:rFonts w:eastAsiaTheme="minorEastAsia" w:hint="eastAsia"/>
          <w:b/>
          <w:bCs/>
          <w:i/>
          <w:kern w:val="0"/>
          <w:sz w:val="22"/>
          <w:szCs w:val="22"/>
        </w:rPr>
        <w:t>Description</w:t>
      </w:r>
      <w:r>
        <w:rPr>
          <w:rFonts w:eastAsiaTheme="minorEastAsia" w:hint="eastAsia"/>
          <w:b/>
          <w:bCs/>
          <w:i/>
          <w:kern w:val="0"/>
          <w:sz w:val="22"/>
          <w:szCs w:val="22"/>
        </w:rPr>
        <w:t>:</w:t>
      </w:r>
    </w:p>
    <w:p w:rsidR="004B34CF" w:rsidRPr="004B34CF" w:rsidRDefault="004B34CF" w:rsidP="004B34CF">
      <w:pPr>
        <w:widowControl/>
        <w:jc w:val="left"/>
        <w:rPr>
          <w:rFonts w:eastAsiaTheme="minorEastAsia"/>
          <w:b/>
          <w:bCs/>
          <w:i/>
          <w:kern w:val="0"/>
          <w:sz w:val="22"/>
          <w:szCs w:val="22"/>
        </w:rPr>
      </w:pPr>
      <w:r w:rsidRPr="004B34CF">
        <w:rPr>
          <w:rFonts w:eastAsiaTheme="minorEastAsia" w:hint="eastAsia"/>
          <w:bCs/>
          <w:kern w:val="0"/>
          <w:sz w:val="22"/>
          <w:szCs w:val="22"/>
        </w:rPr>
        <w:t xml:space="preserve">Pioneered in 1996, Charles &amp; Keith has successfully position itself as key ladies footwear and accessories brand through its global uniform retail concept. Today, Charles &amp; Keith </w:t>
      </w:r>
      <w:proofErr w:type="gramStart"/>
      <w:r w:rsidRPr="004B34CF">
        <w:rPr>
          <w:rFonts w:eastAsiaTheme="minorEastAsia" w:hint="eastAsia"/>
          <w:bCs/>
          <w:kern w:val="0"/>
          <w:sz w:val="22"/>
          <w:szCs w:val="22"/>
        </w:rPr>
        <w:t>has</w:t>
      </w:r>
      <w:proofErr w:type="gramEnd"/>
      <w:r w:rsidRPr="004B34CF">
        <w:rPr>
          <w:rFonts w:eastAsiaTheme="minorEastAsia" w:hint="eastAsia"/>
          <w:bCs/>
          <w:kern w:val="0"/>
          <w:sz w:val="22"/>
          <w:szCs w:val="22"/>
        </w:rPr>
        <w:t xml:space="preserve"> more than 300 stores in the Asia Pacific, Middle East and Europe regions. Charles &amp; Keith started its business in China in 2010 and now it has more than 30 stores around the country.</w:t>
      </w:r>
      <w:r w:rsidR="001F2F1B">
        <w:rPr>
          <w:rFonts w:eastAsiaTheme="minorEastAsia" w:hint="eastAsia"/>
          <w:bCs/>
          <w:kern w:val="0"/>
          <w:sz w:val="22"/>
          <w:szCs w:val="22"/>
        </w:rPr>
        <w:t xml:space="preserve"> L Capital Asia, a private equity fund sponsored by LVMH, bought 20% stake of Charles &amp; Keith group in 2011.</w:t>
      </w:r>
    </w:p>
    <w:p w:rsidR="00CE6C02" w:rsidRDefault="00CE6C02" w:rsidP="00E34A08">
      <w:pPr>
        <w:widowControl/>
        <w:jc w:val="left"/>
        <w:rPr>
          <w:rFonts w:eastAsiaTheme="minorEastAsia"/>
          <w:b/>
          <w:bCs/>
          <w:kern w:val="0"/>
          <w:sz w:val="22"/>
          <w:szCs w:val="22"/>
        </w:rPr>
      </w:pPr>
      <w:r>
        <w:rPr>
          <w:rFonts w:eastAsiaTheme="minorEastAsia" w:hint="eastAsia"/>
          <w:b/>
          <w:bCs/>
          <w:i/>
          <w:kern w:val="0"/>
          <w:sz w:val="22"/>
          <w:szCs w:val="22"/>
        </w:rPr>
        <w:t xml:space="preserve">Job Title: </w:t>
      </w:r>
      <w:r w:rsidRPr="00CE6C02">
        <w:rPr>
          <w:rFonts w:hint="eastAsia"/>
          <w:bCs/>
          <w:kern w:val="0"/>
          <w:sz w:val="22"/>
          <w:szCs w:val="22"/>
        </w:rPr>
        <w:t>Finance Manager</w:t>
      </w:r>
    </w:p>
    <w:p w:rsidR="00CE6C02" w:rsidRDefault="00CE6C02" w:rsidP="00E34A08">
      <w:pPr>
        <w:widowControl/>
        <w:jc w:val="left"/>
        <w:rPr>
          <w:rFonts w:eastAsiaTheme="minorEastAsia"/>
          <w:kern w:val="0"/>
          <w:sz w:val="22"/>
          <w:szCs w:val="22"/>
        </w:rPr>
      </w:pPr>
      <w:r>
        <w:rPr>
          <w:rFonts w:eastAsiaTheme="minorEastAsia" w:hint="eastAsia"/>
          <w:b/>
          <w:bCs/>
          <w:i/>
          <w:kern w:val="0"/>
          <w:sz w:val="22"/>
          <w:szCs w:val="22"/>
        </w:rPr>
        <w:t>Reports to:</w:t>
      </w:r>
      <w:r w:rsidRPr="00CE6C02">
        <w:rPr>
          <w:kern w:val="0"/>
          <w:sz w:val="22"/>
          <w:szCs w:val="22"/>
        </w:rPr>
        <w:t xml:space="preserve"> </w:t>
      </w:r>
      <w:r>
        <w:rPr>
          <w:rFonts w:eastAsiaTheme="minorEastAsia" w:hint="eastAsia"/>
          <w:kern w:val="0"/>
          <w:sz w:val="22"/>
          <w:szCs w:val="22"/>
        </w:rPr>
        <w:t>g</w:t>
      </w:r>
      <w:r>
        <w:rPr>
          <w:kern w:val="0"/>
          <w:sz w:val="22"/>
          <w:szCs w:val="22"/>
        </w:rPr>
        <w:t>roup CEO based in Shanghai and CFO based</w:t>
      </w:r>
      <w:r w:rsidRPr="00430CBA">
        <w:rPr>
          <w:kern w:val="0"/>
          <w:sz w:val="22"/>
          <w:szCs w:val="22"/>
        </w:rPr>
        <w:t xml:space="preserve"> in Singapore HQ</w:t>
      </w:r>
    </w:p>
    <w:p w:rsidR="00CE6C02" w:rsidRPr="008738A1" w:rsidRDefault="00CE6C02" w:rsidP="008738A1">
      <w:pPr>
        <w:widowControl/>
        <w:jc w:val="left"/>
        <w:rPr>
          <w:rFonts w:eastAsiaTheme="minorEastAsia"/>
          <w:bCs/>
          <w:kern w:val="0"/>
          <w:sz w:val="22"/>
          <w:szCs w:val="22"/>
        </w:rPr>
      </w:pPr>
      <w:r w:rsidRPr="00CE6C02">
        <w:rPr>
          <w:rFonts w:eastAsiaTheme="minorEastAsia" w:hint="eastAsia"/>
          <w:b/>
          <w:bCs/>
          <w:i/>
          <w:kern w:val="0"/>
          <w:sz w:val="22"/>
          <w:szCs w:val="22"/>
        </w:rPr>
        <w:t>Subordinate</w:t>
      </w:r>
      <w:r w:rsidR="008738A1">
        <w:rPr>
          <w:rFonts w:eastAsiaTheme="minorEastAsia" w:hint="eastAsia"/>
          <w:b/>
          <w:bCs/>
          <w:i/>
          <w:kern w:val="0"/>
          <w:sz w:val="22"/>
          <w:szCs w:val="22"/>
        </w:rPr>
        <w:t>:</w:t>
      </w:r>
      <w:r w:rsidR="008738A1" w:rsidRPr="008738A1">
        <w:rPr>
          <w:rFonts w:eastAsiaTheme="minorEastAsia" w:hint="eastAsia"/>
          <w:bCs/>
          <w:kern w:val="0"/>
          <w:sz w:val="22"/>
          <w:szCs w:val="22"/>
        </w:rPr>
        <w:t xml:space="preserve"> </w:t>
      </w:r>
      <w:r w:rsidRPr="00CE6C02">
        <w:rPr>
          <w:rFonts w:eastAsiaTheme="minorEastAsia" w:hint="eastAsia"/>
          <w:bCs/>
          <w:kern w:val="0"/>
          <w:sz w:val="22"/>
          <w:szCs w:val="22"/>
        </w:rPr>
        <w:t>6 Persons</w:t>
      </w:r>
    </w:p>
    <w:p w:rsidR="008738A1" w:rsidRPr="00CE6C02" w:rsidRDefault="008738A1" w:rsidP="008738A1">
      <w:pPr>
        <w:widowControl/>
        <w:jc w:val="left"/>
        <w:rPr>
          <w:rFonts w:eastAsiaTheme="minorEastAsia"/>
          <w:b/>
          <w:bCs/>
          <w:i/>
          <w:kern w:val="0"/>
          <w:sz w:val="22"/>
          <w:szCs w:val="22"/>
        </w:rPr>
      </w:pPr>
      <w:r w:rsidRPr="008738A1">
        <w:rPr>
          <w:rFonts w:eastAsiaTheme="minorEastAsia" w:hint="eastAsia"/>
          <w:b/>
          <w:bCs/>
          <w:i/>
          <w:kern w:val="0"/>
          <w:sz w:val="22"/>
          <w:szCs w:val="22"/>
        </w:rPr>
        <w:t>Responsibilities</w:t>
      </w:r>
      <w:r>
        <w:rPr>
          <w:rFonts w:eastAsiaTheme="minorEastAsia" w:hint="eastAsia"/>
          <w:b/>
          <w:bCs/>
          <w:i/>
          <w:kern w:val="0"/>
          <w:sz w:val="22"/>
          <w:szCs w:val="22"/>
        </w:rPr>
        <w:t>:</w:t>
      </w:r>
    </w:p>
    <w:p w:rsidR="00E34A08" w:rsidRPr="00F80946" w:rsidRDefault="00E34A08" w:rsidP="00E34A08">
      <w:pPr>
        <w:widowControl/>
        <w:numPr>
          <w:ilvl w:val="0"/>
          <w:numId w:val="18"/>
        </w:numPr>
        <w:jc w:val="left"/>
        <w:rPr>
          <w:kern w:val="0"/>
          <w:sz w:val="22"/>
          <w:szCs w:val="22"/>
        </w:rPr>
      </w:pPr>
      <w:r>
        <w:rPr>
          <w:kern w:val="0"/>
          <w:sz w:val="22"/>
          <w:szCs w:val="22"/>
        </w:rPr>
        <w:t>Reviewed</w:t>
      </w:r>
      <w:r w:rsidRPr="00430CBA">
        <w:rPr>
          <w:kern w:val="0"/>
          <w:sz w:val="22"/>
          <w:szCs w:val="22"/>
        </w:rPr>
        <w:t xml:space="preserve"> of monthly </w:t>
      </w:r>
      <w:r w:rsidR="00ED2472">
        <w:rPr>
          <w:rFonts w:eastAsiaTheme="minorEastAsia" w:hint="eastAsia"/>
          <w:kern w:val="0"/>
          <w:sz w:val="22"/>
          <w:szCs w:val="22"/>
        </w:rPr>
        <w:t xml:space="preserve">&amp; yearly </w:t>
      </w:r>
      <w:r w:rsidRPr="00430CBA">
        <w:rPr>
          <w:kern w:val="0"/>
          <w:sz w:val="22"/>
          <w:szCs w:val="22"/>
        </w:rPr>
        <w:t>financial reports</w:t>
      </w:r>
      <w:r w:rsidR="006D4DE0">
        <w:rPr>
          <w:rFonts w:eastAsiaTheme="minorEastAsia" w:hint="eastAsia"/>
          <w:kern w:val="0"/>
          <w:sz w:val="22"/>
          <w:szCs w:val="22"/>
        </w:rPr>
        <w:t xml:space="preserve"> to meet the requirement of PRC GAAP &amp; group policy</w:t>
      </w:r>
      <w:r>
        <w:rPr>
          <w:kern w:val="0"/>
          <w:sz w:val="22"/>
          <w:szCs w:val="22"/>
        </w:rPr>
        <w:t>;</w:t>
      </w:r>
      <w:r w:rsidRPr="00430CBA">
        <w:rPr>
          <w:kern w:val="0"/>
          <w:sz w:val="22"/>
          <w:szCs w:val="22"/>
        </w:rPr>
        <w:t xml:space="preserve"> </w:t>
      </w:r>
    </w:p>
    <w:p w:rsidR="00E34A08" w:rsidRPr="00430CBA" w:rsidRDefault="00E34A08" w:rsidP="00E34A08">
      <w:pPr>
        <w:widowControl/>
        <w:numPr>
          <w:ilvl w:val="0"/>
          <w:numId w:val="18"/>
        </w:numPr>
        <w:jc w:val="left"/>
        <w:rPr>
          <w:kern w:val="0"/>
          <w:sz w:val="22"/>
          <w:szCs w:val="22"/>
        </w:rPr>
      </w:pPr>
      <w:r>
        <w:rPr>
          <w:rFonts w:eastAsiaTheme="minorEastAsia" w:hint="eastAsia"/>
          <w:kern w:val="0"/>
          <w:sz w:val="22"/>
          <w:szCs w:val="22"/>
        </w:rPr>
        <w:t xml:space="preserve">Responsible for tax planning and tax filing; </w:t>
      </w:r>
    </w:p>
    <w:p w:rsidR="00E34A08" w:rsidRPr="00937C3F" w:rsidRDefault="00E34A08" w:rsidP="00E34A08">
      <w:pPr>
        <w:widowControl/>
        <w:numPr>
          <w:ilvl w:val="0"/>
          <w:numId w:val="18"/>
        </w:numPr>
        <w:jc w:val="left"/>
        <w:rPr>
          <w:rFonts w:hint="eastAsia"/>
          <w:kern w:val="0"/>
          <w:sz w:val="22"/>
          <w:szCs w:val="22"/>
        </w:rPr>
      </w:pPr>
      <w:r>
        <w:rPr>
          <w:kern w:val="0"/>
          <w:sz w:val="22"/>
          <w:szCs w:val="22"/>
        </w:rPr>
        <w:t>Provide</w:t>
      </w:r>
      <w:r>
        <w:rPr>
          <w:rFonts w:hint="eastAsia"/>
          <w:kern w:val="0"/>
          <w:sz w:val="22"/>
          <w:szCs w:val="22"/>
        </w:rPr>
        <w:t>d</w:t>
      </w:r>
      <w:r>
        <w:rPr>
          <w:kern w:val="0"/>
          <w:sz w:val="22"/>
          <w:szCs w:val="22"/>
        </w:rPr>
        <w:t xml:space="preserve"> </w:t>
      </w:r>
      <w:r w:rsidR="00801FDA">
        <w:rPr>
          <w:rFonts w:eastAsiaTheme="minorEastAsia" w:hint="eastAsia"/>
          <w:kern w:val="0"/>
          <w:sz w:val="22"/>
          <w:szCs w:val="22"/>
        </w:rPr>
        <w:t>monthly and</w:t>
      </w:r>
      <w:r>
        <w:rPr>
          <w:rFonts w:eastAsiaTheme="minorEastAsia" w:hint="eastAsia"/>
          <w:kern w:val="0"/>
          <w:sz w:val="22"/>
          <w:szCs w:val="22"/>
        </w:rPr>
        <w:t xml:space="preserve"> annual </w:t>
      </w:r>
      <w:r>
        <w:rPr>
          <w:rFonts w:hint="eastAsia"/>
          <w:kern w:val="0"/>
          <w:sz w:val="22"/>
          <w:szCs w:val="22"/>
        </w:rPr>
        <w:t>financial analysis report</w:t>
      </w:r>
      <w:r w:rsidRPr="00430CBA">
        <w:rPr>
          <w:kern w:val="0"/>
          <w:sz w:val="22"/>
          <w:szCs w:val="22"/>
        </w:rPr>
        <w:t xml:space="preserve"> to </w:t>
      </w:r>
      <w:r w:rsidR="0067537E">
        <w:rPr>
          <w:rFonts w:eastAsiaTheme="minorEastAsia" w:hint="eastAsia"/>
          <w:kern w:val="0"/>
          <w:sz w:val="22"/>
          <w:szCs w:val="22"/>
        </w:rPr>
        <w:t xml:space="preserve">the </w:t>
      </w:r>
      <w:r w:rsidRPr="00430CBA">
        <w:rPr>
          <w:kern w:val="0"/>
          <w:sz w:val="22"/>
          <w:szCs w:val="22"/>
        </w:rPr>
        <w:t>management</w:t>
      </w:r>
      <w:r w:rsidR="0067537E">
        <w:rPr>
          <w:rFonts w:eastAsiaTheme="minorEastAsia" w:hint="eastAsia"/>
          <w:kern w:val="0"/>
          <w:sz w:val="22"/>
          <w:szCs w:val="22"/>
        </w:rPr>
        <w:t xml:space="preserve"> team</w:t>
      </w:r>
      <w:r>
        <w:rPr>
          <w:kern w:val="0"/>
          <w:sz w:val="22"/>
          <w:szCs w:val="22"/>
        </w:rPr>
        <w:t>;</w:t>
      </w:r>
      <w:r w:rsidRPr="00430CBA">
        <w:rPr>
          <w:kern w:val="0"/>
          <w:sz w:val="22"/>
          <w:szCs w:val="22"/>
        </w:rPr>
        <w:t xml:space="preserve"> </w:t>
      </w:r>
    </w:p>
    <w:p w:rsidR="00801FDA" w:rsidRPr="00801FDA" w:rsidRDefault="00937C3F" w:rsidP="00E34A08">
      <w:pPr>
        <w:widowControl/>
        <w:numPr>
          <w:ilvl w:val="0"/>
          <w:numId w:val="18"/>
        </w:numPr>
        <w:jc w:val="left"/>
        <w:rPr>
          <w:rFonts w:hint="eastAsia"/>
          <w:kern w:val="0"/>
          <w:sz w:val="22"/>
          <w:szCs w:val="22"/>
        </w:rPr>
      </w:pPr>
      <w:r>
        <w:rPr>
          <w:rFonts w:eastAsiaTheme="minorEastAsia"/>
          <w:kern w:val="0"/>
          <w:sz w:val="22"/>
          <w:szCs w:val="22"/>
        </w:rPr>
        <w:t>P</w:t>
      </w:r>
      <w:r>
        <w:rPr>
          <w:rFonts w:eastAsiaTheme="minorEastAsia" w:hint="eastAsia"/>
          <w:kern w:val="0"/>
          <w:sz w:val="22"/>
          <w:szCs w:val="22"/>
        </w:rPr>
        <w:t xml:space="preserve">repared </w:t>
      </w:r>
      <w:r w:rsidR="00801FDA">
        <w:rPr>
          <w:rFonts w:eastAsiaTheme="minorEastAsia" w:hint="eastAsia"/>
          <w:kern w:val="0"/>
          <w:sz w:val="22"/>
          <w:szCs w:val="22"/>
        </w:rPr>
        <w:t xml:space="preserve">company 5 years profit forecast, </w:t>
      </w:r>
      <w:proofErr w:type="spellStart"/>
      <w:r w:rsidR="00801FDA">
        <w:rPr>
          <w:rFonts w:eastAsiaTheme="minorEastAsia" w:hint="eastAsia"/>
          <w:kern w:val="0"/>
          <w:sz w:val="22"/>
          <w:szCs w:val="22"/>
        </w:rPr>
        <w:t>cashflow</w:t>
      </w:r>
      <w:proofErr w:type="spellEnd"/>
      <w:r w:rsidR="00801FDA">
        <w:rPr>
          <w:rFonts w:eastAsiaTheme="minorEastAsia" w:hint="eastAsia"/>
          <w:kern w:val="0"/>
          <w:sz w:val="22"/>
          <w:szCs w:val="22"/>
        </w:rPr>
        <w:t xml:space="preserve"> &amp; capital forecast and rolling forecast;</w:t>
      </w:r>
    </w:p>
    <w:p w:rsidR="00801FDA" w:rsidRPr="00801FDA" w:rsidRDefault="00801FDA" w:rsidP="00E34A08">
      <w:pPr>
        <w:widowControl/>
        <w:numPr>
          <w:ilvl w:val="0"/>
          <w:numId w:val="18"/>
        </w:numPr>
        <w:jc w:val="left"/>
        <w:rPr>
          <w:rFonts w:hint="eastAsia"/>
          <w:kern w:val="0"/>
          <w:sz w:val="22"/>
          <w:szCs w:val="22"/>
        </w:rPr>
      </w:pPr>
      <w:r>
        <w:rPr>
          <w:rFonts w:eastAsiaTheme="minorEastAsia" w:hint="eastAsia"/>
          <w:kern w:val="0"/>
          <w:sz w:val="22"/>
          <w:szCs w:val="22"/>
        </w:rPr>
        <w:t xml:space="preserve">Calculated </w:t>
      </w:r>
      <w:r>
        <w:rPr>
          <w:rFonts w:eastAsiaTheme="minorEastAsia"/>
          <w:kern w:val="0"/>
          <w:sz w:val="22"/>
          <w:szCs w:val="22"/>
        </w:rPr>
        <w:t>franchisor</w:t>
      </w:r>
      <w:r>
        <w:rPr>
          <w:rFonts w:eastAsiaTheme="minorEastAsia" w:hint="eastAsia"/>
          <w:kern w:val="0"/>
          <w:sz w:val="22"/>
          <w:szCs w:val="22"/>
        </w:rPr>
        <w:t xml:space="preserve"> and franchisee operating profit based on different model;</w:t>
      </w:r>
    </w:p>
    <w:p w:rsidR="00937C3F" w:rsidRPr="00430CBA" w:rsidRDefault="00801FDA" w:rsidP="00E34A08">
      <w:pPr>
        <w:widowControl/>
        <w:numPr>
          <w:ilvl w:val="0"/>
          <w:numId w:val="18"/>
        </w:numPr>
        <w:jc w:val="left"/>
        <w:rPr>
          <w:kern w:val="0"/>
          <w:sz w:val="22"/>
          <w:szCs w:val="22"/>
        </w:rPr>
      </w:pPr>
      <w:r>
        <w:rPr>
          <w:rFonts w:eastAsiaTheme="minorEastAsia" w:hint="eastAsia"/>
          <w:kern w:val="0"/>
          <w:sz w:val="22"/>
          <w:szCs w:val="22"/>
        </w:rPr>
        <w:t xml:space="preserve">Prepared quarterly and yearly operating report to shareholder; </w:t>
      </w:r>
      <w:r w:rsidR="00937C3F">
        <w:rPr>
          <w:rFonts w:eastAsiaTheme="minorEastAsia" w:hint="eastAsia"/>
          <w:kern w:val="0"/>
          <w:sz w:val="22"/>
          <w:szCs w:val="22"/>
        </w:rPr>
        <w:t xml:space="preserve"> </w:t>
      </w:r>
    </w:p>
    <w:p w:rsidR="00E34A08" w:rsidRPr="00430CBA" w:rsidRDefault="00E34A08" w:rsidP="00E34A08">
      <w:pPr>
        <w:widowControl/>
        <w:numPr>
          <w:ilvl w:val="0"/>
          <w:numId w:val="18"/>
        </w:numPr>
        <w:jc w:val="left"/>
        <w:rPr>
          <w:kern w:val="0"/>
          <w:sz w:val="22"/>
          <w:szCs w:val="22"/>
        </w:rPr>
      </w:pPr>
      <w:r>
        <w:rPr>
          <w:rFonts w:eastAsiaTheme="minorEastAsia" w:hint="eastAsia"/>
          <w:kern w:val="0"/>
          <w:sz w:val="22"/>
          <w:szCs w:val="22"/>
        </w:rPr>
        <w:t>D</w:t>
      </w:r>
      <w:r>
        <w:rPr>
          <w:kern w:val="0"/>
          <w:sz w:val="22"/>
          <w:szCs w:val="22"/>
        </w:rPr>
        <w:t>esign</w:t>
      </w:r>
      <w:r>
        <w:rPr>
          <w:rFonts w:eastAsiaTheme="minorEastAsia" w:hint="eastAsia"/>
          <w:kern w:val="0"/>
          <w:sz w:val="22"/>
          <w:szCs w:val="22"/>
        </w:rPr>
        <w:t>ed</w:t>
      </w:r>
      <w:r>
        <w:rPr>
          <w:kern w:val="0"/>
          <w:sz w:val="22"/>
          <w:szCs w:val="22"/>
        </w:rPr>
        <w:t>, develop</w:t>
      </w:r>
      <w:r>
        <w:rPr>
          <w:rFonts w:eastAsiaTheme="minorEastAsia" w:hint="eastAsia"/>
          <w:kern w:val="0"/>
          <w:sz w:val="22"/>
          <w:szCs w:val="22"/>
        </w:rPr>
        <w:t>ed</w:t>
      </w:r>
      <w:r>
        <w:rPr>
          <w:kern w:val="0"/>
          <w:sz w:val="22"/>
          <w:szCs w:val="22"/>
        </w:rPr>
        <w:t xml:space="preserve"> and implement</w:t>
      </w:r>
      <w:r>
        <w:rPr>
          <w:rFonts w:eastAsiaTheme="minorEastAsia" w:hint="eastAsia"/>
          <w:kern w:val="0"/>
          <w:sz w:val="22"/>
          <w:szCs w:val="22"/>
        </w:rPr>
        <w:t>ed</w:t>
      </w:r>
      <w:r w:rsidRPr="00430CBA">
        <w:rPr>
          <w:kern w:val="0"/>
          <w:sz w:val="22"/>
          <w:szCs w:val="22"/>
        </w:rPr>
        <w:t xml:space="preserve"> </w:t>
      </w:r>
      <w:r>
        <w:rPr>
          <w:rFonts w:eastAsiaTheme="minorEastAsia" w:hint="eastAsia"/>
          <w:kern w:val="0"/>
          <w:sz w:val="22"/>
          <w:szCs w:val="22"/>
        </w:rPr>
        <w:t>internal</w:t>
      </w:r>
      <w:r>
        <w:rPr>
          <w:kern w:val="0"/>
          <w:sz w:val="22"/>
          <w:szCs w:val="22"/>
        </w:rPr>
        <w:t xml:space="preserve"> </w:t>
      </w:r>
      <w:r>
        <w:rPr>
          <w:rFonts w:eastAsiaTheme="minorEastAsia" w:hint="eastAsia"/>
          <w:kern w:val="0"/>
          <w:sz w:val="22"/>
          <w:szCs w:val="22"/>
        </w:rPr>
        <w:t xml:space="preserve">process &amp; </w:t>
      </w:r>
      <w:r>
        <w:rPr>
          <w:kern w:val="0"/>
          <w:sz w:val="22"/>
          <w:szCs w:val="22"/>
        </w:rPr>
        <w:t>procedures</w:t>
      </w:r>
      <w:r>
        <w:rPr>
          <w:rFonts w:eastAsiaTheme="minorEastAsia" w:hint="eastAsia"/>
          <w:kern w:val="0"/>
          <w:sz w:val="22"/>
          <w:szCs w:val="22"/>
        </w:rPr>
        <w:t xml:space="preserve"> on cash collection, branches tax filing, payment and expenses </w:t>
      </w:r>
      <w:r>
        <w:rPr>
          <w:rFonts w:eastAsiaTheme="minorEastAsia"/>
          <w:kern w:val="0"/>
          <w:sz w:val="22"/>
          <w:szCs w:val="22"/>
        </w:rPr>
        <w:t>reimbursement</w:t>
      </w:r>
      <w:r>
        <w:rPr>
          <w:rFonts w:eastAsiaTheme="minorEastAsia" w:hint="eastAsia"/>
          <w:kern w:val="0"/>
          <w:sz w:val="22"/>
          <w:szCs w:val="22"/>
        </w:rPr>
        <w:t xml:space="preserve"> process </w:t>
      </w:r>
      <w:r>
        <w:rPr>
          <w:kern w:val="0"/>
          <w:sz w:val="22"/>
          <w:szCs w:val="22"/>
        </w:rPr>
        <w:t>;</w:t>
      </w:r>
      <w:r w:rsidRPr="00430CBA">
        <w:rPr>
          <w:kern w:val="0"/>
          <w:sz w:val="22"/>
          <w:szCs w:val="22"/>
        </w:rPr>
        <w:t xml:space="preserve"> </w:t>
      </w:r>
    </w:p>
    <w:p w:rsidR="00E34A08" w:rsidRPr="00430CBA" w:rsidRDefault="00946756" w:rsidP="00E34A08">
      <w:pPr>
        <w:widowControl/>
        <w:numPr>
          <w:ilvl w:val="0"/>
          <w:numId w:val="18"/>
        </w:numPr>
        <w:jc w:val="left"/>
        <w:rPr>
          <w:kern w:val="0"/>
          <w:sz w:val="22"/>
          <w:szCs w:val="22"/>
        </w:rPr>
      </w:pPr>
      <w:r>
        <w:rPr>
          <w:rFonts w:eastAsiaTheme="minorEastAsia" w:hint="eastAsia"/>
          <w:kern w:val="0"/>
          <w:sz w:val="22"/>
          <w:szCs w:val="22"/>
        </w:rPr>
        <w:t>Responsible for</w:t>
      </w:r>
      <w:r w:rsidR="00E34A08">
        <w:rPr>
          <w:rFonts w:eastAsiaTheme="minorEastAsia" w:hint="eastAsia"/>
          <w:kern w:val="0"/>
          <w:sz w:val="22"/>
          <w:szCs w:val="22"/>
        </w:rPr>
        <w:t xml:space="preserve"> foreign currency exchange</w:t>
      </w:r>
      <w:r>
        <w:rPr>
          <w:rFonts w:eastAsiaTheme="minorEastAsia" w:hint="eastAsia"/>
          <w:kern w:val="0"/>
          <w:sz w:val="22"/>
          <w:szCs w:val="22"/>
        </w:rPr>
        <w:t>, foreign capital injection, foreign loan application and others related to foreign currency regulation</w:t>
      </w:r>
      <w:r w:rsidR="00E34A08">
        <w:rPr>
          <w:rFonts w:eastAsiaTheme="minorEastAsia" w:hint="eastAsia"/>
          <w:kern w:val="0"/>
          <w:sz w:val="22"/>
          <w:szCs w:val="22"/>
        </w:rPr>
        <w:t>;</w:t>
      </w:r>
      <w:r w:rsidR="00E34A08" w:rsidRPr="00430CBA">
        <w:rPr>
          <w:kern w:val="0"/>
          <w:sz w:val="22"/>
          <w:szCs w:val="22"/>
        </w:rPr>
        <w:t xml:space="preserve"> </w:t>
      </w:r>
    </w:p>
    <w:p w:rsidR="00E34A08" w:rsidRPr="00430CBA" w:rsidRDefault="00E34A08" w:rsidP="00E34A08">
      <w:pPr>
        <w:widowControl/>
        <w:numPr>
          <w:ilvl w:val="0"/>
          <w:numId w:val="18"/>
        </w:numPr>
        <w:jc w:val="left"/>
        <w:rPr>
          <w:kern w:val="0"/>
          <w:sz w:val="22"/>
          <w:szCs w:val="22"/>
        </w:rPr>
      </w:pPr>
      <w:r>
        <w:rPr>
          <w:kern w:val="0"/>
          <w:sz w:val="22"/>
          <w:szCs w:val="22"/>
        </w:rPr>
        <w:t>Prepared</w:t>
      </w:r>
      <w:r w:rsidRPr="00430CBA">
        <w:rPr>
          <w:kern w:val="0"/>
          <w:sz w:val="22"/>
          <w:szCs w:val="22"/>
        </w:rPr>
        <w:t xml:space="preserve"> audit schedules and liaise with extern</w:t>
      </w:r>
      <w:r>
        <w:rPr>
          <w:kern w:val="0"/>
          <w:sz w:val="22"/>
          <w:szCs w:val="22"/>
        </w:rPr>
        <w:t>al auditors for statutory audit;</w:t>
      </w:r>
      <w:r w:rsidRPr="00430CBA">
        <w:rPr>
          <w:kern w:val="0"/>
          <w:sz w:val="22"/>
          <w:szCs w:val="22"/>
        </w:rPr>
        <w:t xml:space="preserve"> </w:t>
      </w:r>
    </w:p>
    <w:p w:rsidR="00E34A08" w:rsidRPr="00430CBA" w:rsidRDefault="00E34A08" w:rsidP="00E34A08">
      <w:pPr>
        <w:widowControl/>
        <w:numPr>
          <w:ilvl w:val="0"/>
          <w:numId w:val="18"/>
        </w:numPr>
        <w:jc w:val="left"/>
        <w:rPr>
          <w:kern w:val="0"/>
          <w:sz w:val="22"/>
          <w:szCs w:val="22"/>
        </w:rPr>
      </w:pPr>
      <w:r>
        <w:rPr>
          <w:kern w:val="0"/>
          <w:sz w:val="22"/>
          <w:szCs w:val="22"/>
        </w:rPr>
        <w:t xml:space="preserve">Involvement in </w:t>
      </w:r>
      <w:r>
        <w:rPr>
          <w:rFonts w:hint="eastAsia"/>
          <w:kern w:val="0"/>
          <w:sz w:val="22"/>
          <w:szCs w:val="22"/>
        </w:rPr>
        <w:t>improvement</w:t>
      </w:r>
      <w:r w:rsidRPr="00430CBA">
        <w:rPr>
          <w:kern w:val="0"/>
          <w:sz w:val="22"/>
          <w:szCs w:val="22"/>
        </w:rPr>
        <w:t xml:space="preserve"> &amp; </w:t>
      </w:r>
      <w:r>
        <w:rPr>
          <w:kern w:val="0"/>
          <w:sz w:val="22"/>
          <w:szCs w:val="22"/>
        </w:rPr>
        <w:t>maintenance of</w:t>
      </w:r>
      <w:r w:rsidR="006D4DE0">
        <w:rPr>
          <w:rFonts w:eastAsiaTheme="minorEastAsia" w:hint="eastAsia"/>
          <w:kern w:val="0"/>
          <w:sz w:val="22"/>
          <w:szCs w:val="22"/>
        </w:rPr>
        <w:t xml:space="preserve"> SAP, </w:t>
      </w:r>
      <w:proofErr w:type="spellStart"/>
      <w:r w:rsidR="006D4DE0">
        <w:rPr>
          <w:rFonts w:eastAsiaTheme="minorEastAsia" w:hint="eastAsia"/>
          <w:kern w:val="0"/>
          <w:sz w:val="22"/>
          <w:szCs w:val="22"/>
        </w:rPr>
        <w:t>Euroshop</w:t>
      </w:r>
      <w:proofErr w:type="spellEnd"/>
      <w:r w:rsidR="006D4DE0">
        <w:rPr>
          <w:rFonts w:eastAsiaTheme="minorEastAsia" w:hint="eastAsia"/>
          <w:kern w:val="0"/>
          <w:sz w:val="22"/>
          <w:szCs w:val="22"/>
        </w:rPr>
        <w:t xml:space="preserve"> (inventory sales &amp; management system) &amp; BI</w:t>
      </w:r>
      <w:r>
        <w:rPr>
          <w:kern w:val="0"/>
          <w:sz w:val="22"/>
          <w:szCs w:val="22"/>
        </w:rPr>
        <w:t>;</w:t>
      </w:r>
    </w:p>
    <w:p w:rsidR="00E34A08" w:rsidRPr="006D4DE0" w:rsidRDefault="00E34A08" w:rsidP="00E34A08">
      <w:pPr>
        <w:widowControl/>
        <w:numPr>
          <w:ilvl w:val="0"/>
          <w:numId w:val="18"/>
        </w:numPr>
        <w:jc w:val="left"/>
        <w:rPr>
          <w:kern w:val="0"/>
          <w:sz w:val="22"/>
          <w:szCs w:val="22"/>
        </w:rPr>
      </w:pPr>
      <w:r w:rsidRPr="00430CBA">
        <w:rPr>
          <w:kern w:val="0"/>
          <w:sz w:val="22"/>
          <w:szCs w:val="22"/>
        </w:rPr>
        <w:t>Corporate statutory work including se</w:t>
      </w:r>
      <w:r w:rsidR="008738A1">
        <w:rPr>
          <w:kern w:val="0"/>
          <w:sz w:val="22"/>
          <w:szCs w:val="22"/>
        </w:rPr>
        <w:t>t-up of branches nation widely</w:t>
      </w:r>
      <w:r w:rsidR="006D4DE0">
        <w:rPr>
          <w:rFonts w:eastAsiaTheme="minorEastAsia" w:hint="eastAsia"/>
          <w:kern w:val="0"/>
          <w:sz w:val="22"/>
          <w:szCs w:val="22"/>
        </w:rPr>
        <w:t>;</w:t>
      </w:r>
    </w:p>
    <w:p w:rsidR="006D4DE0" w:rsidRPr="00430CBA" w:rsidRDefault="0067537E" w:rsidP="00E34A08">
      <w:pPr>
        <w:widowControl/>
        <w:numPr>
          <w:ilvl w:val="0"/>
          <w:numId w:val="18"/>
        </w:numPr>
        <w:jc w:val="left"/>
        <w:rPr>
          <w:kern w:val="0"/>
          <w:sz w:val="22"/>
          <w:szCs w:val="22"/>
        </w:rPr>
      </w:pPr>
      <w:r>
        <w:rPr>
          <w:rFonts w:eastAsiaTheme="minorEastAsia" w:hint="eastAsia"/>
          <w:kern w:val="0"/>
          <w:sz w:val="22"/>
          <w:szCs w:val="22"/>
        </w:rPr>
        <w:t>Built a finance team and gave</w:t>
      </w:r>
      <w:r w:rsidR="006D4DE0">
        <w:rPr>
          <w:rFonts w:eastAsiaTheme="minorEastAsia" w:hint="eastAsia"/>
          <w:kern w:val="0"/>
          <w:sz w:val="22"/>
          <w:szCs w:val="22"/>
        </w:rPr>
        <w:t xml:space="preserve"> proper coaching</w:t>
      </w:r>
      <w:r>
        <w:rPr>
          <w:rFonts w:eastAsiaTheme="minorEastAsia" w:hint="eastAsia"/>
          <w:kern w:val="0"/>
          <w:sz w:val="22"/>
          <w:szCs w:val="22"/>
        </w:rPr>
        <w:t xml:space="preserve"> to the subordinates</w:t>
      </w:r>
      <w:r w:rsidR="006D4DE0">
        <w:rPr>
          <w:rFonts w:eastAsiaTheme="minorEastAsia" w:hint="eastAsia"/>
          <w:kern w:val="0"/>
          <w:sz w:val="22"/>
          <w:szCs w:val="22"/>
        </w:rPr>
        <w:t>.</w:t>
      </w:r>
    </w:p>
    <w:p w:rsidR="00E34A08" w:rsidRDefault="00E34A08" w:rsidP="00E34A08">
      <w:pPr>
        <w:widowControl/>
        <w:spacing w:line="160" w:lineRule="exact"/>
        <w:jc w:val="center"/>
        <w:outlineLvl w:val="0"/>
        <w:rPr>
          <w:rFonts w:eastAsiaTheme="minorEastAsia"/>
          <w:b/>
          <w:bCs/>
          <w:kern w:val="0"/>
          <w:sz w:val="22"/>
          <w:szCs w:val="22"/>
        </w:rPr>
      </w:pPr>
    </w:p>
    <w:p w:rsidR="00E34A08" w:rsidRPr="005F2B4B" w:rsidRDefault="00E34A08" w:rsidP="00E34A08">
      <w:pPr>
        <w:widowControl/>
        <w:jc w:val="left"/>
        <w:rPr>
          <w:rFonts w:eastAsiaTheme="minorEastAsia"/>
          <w:bCs/>
          <w:kern w:val="0"/>
          <w:sz w:val="24"/>
        </w:rPr>
      </w:pPr>
      <w:r w:rsidRPr="005F2B4B">
        <w:rPr>
          <w:b/>
          <w:kern w:val="0"/>
          <w:sz w:val="24"/>
          <w:lang w:eastAsia="en-US"/>
        </w:rPr>
        <w:lastRenderedPageBreak/>
        <w:t>China Real Estate Information Corporation (</w:t>
      </w:r>
      <w:r w:rsidRPr="005F2B4B">
        <w:rPr>
          <w:rFonts w:hint="eastAsia"/>
          <w:b/>
          <w:kern w:val="0"/>
          <w:sz w:val="24"/>
          <w:lang w:eastAsia="en-US"/>
        </w:rPr>
        <w:t>NASDQ:</w:t>
      </w:r>
      <w:r w:rsidRPr="005F2B4B">
        <w:rPr>
          <w:rFonts w:hint="eastAsia"/>
          <w:b/>
          <w:kern w:val="0"/>
          <w:sz w:val="24"/>
        </w:rPr>
        <w:t xml:space="preserve"> </w:t>
      </w:r>
      <w:r w:rsidRPr="005F2B4B">
        <w:rPr>
          <w:b/>
          <w:kern w:val="0"/>
          <w:sz w:val="24"/>
          <w:lang w:eastAsia="en-US"/>
        </w:rPr>
        <w:t>CRIC)</w:t>
      </w:r>
      <w:r w:rsidRPr="005F2B4B">
        <w:rPr>
          <w:rFonts w:hint="eastAsia"/>
          <w:b/>
          <w:kern w:val="0"/>
          <w:sz w:val="24"/>
        </w:rPr>
        <w:t xml:space="preserve">  </w:t>
      </w:r>
      <w:r w:rsidRPr="005F2B4B">
        <w:rPr>
          <w:rFonts w:hint="eastAsia"/>
          <w:b/>
          <w:bCs/>
          <w:kern w:val="0"/>
          <w:sz w:val="24"/>
        </w:rPr>
        <w:t xml:space="preserve"> </w:t>
      </w:r>
      <w:r w:rsidRPr="005F2B4B">
        <w:rPr>
          <w:bCs/>
          <w:kern w:val="0"/>
          <w:sz w:val="24"/>
          <w:lang w:eastAsia="en-US"/>
        </w:rPr>
        <w:t>2009</w:t>
      </w:r>
      <w:r w:rsidRPr="005F2B4B">
        <w:rPr>
          <w:rFonts w:hint="eastAsia"/>
          <w:bCs/>
          <w:kern w:val="0"/>
          <w:sz w:val="24"/>
        </w:rPr>
        <w:t>.9</w:t>
      </w:r>
      <w:r w:rsidR="005F2B4B" w:rsidRPr="005F2B4B">
        <w:rPr>
          <w:rFonts w:eastAsiaTheme="minorEastAsia" w:hint="eastAsia"/>
          <w:bCs/>
          <w:kern w:val="0"/>
          <w:sz w:val="24"/>
        </w:rPr>
        <w:t>~</w:t>
      </w:r>
      <w:r w:rsidR="00A91002" w:rsidRPr="005F2B4B">
        <w:rPr>
          <w:rFonts w:hint="eastAsia"/>
          <w:bCs/>
          <w:kern w:val="0"/>
          <w:sz w:val="24"/>
        </w:rPr>
        <w:t>201</w:t>
      </w:r>
      <w:r w:rsidR="00A91002" w:rsidRPr="005F2B4B">
        <w:rPr>
          <w:rFonts w:eastAsiaTheme="minorEastAsia" w:hint="eastAsia"/>
          <w:bCs/>
          <w:kern w:val="0"/>
          <w:sz w:val="24"/>
        </w:rPr>
        <w:t>0</w:t>
      </w:r>
      <w:r w:rsidRPr="005F2B4B">
        <w:rPr>
          <w:rFonts w:hint="eastAsia"/>
          <w:bCs/>
          <w:kern w:val="0"/>
          <w:sz w:val="24"/>
        </w:rPr>
        <w:t>.1</w:t>
      </w:r>
      <w:r w:rsidR="00A91002" w:rsidRPr="005F2B4B">
        <w:rPr>
          <w:rFonts w:eastAsiaTheme="minorEastAsia" w:hint="eastAsia"/>
          <w:bCs/>
          <w:kern w:val="0"/>
          <w:sz w:val="24"/>
        </w:rPr>
        <w:t>2</w:t>
      </w:r>
    </w:p>
    <w:p w:rsidR="005F2B4B" w:rsidRDefault="005F2B4B" w:rsidP="005F2B4B">
      <w:pPr>
        <w:widowControl/>
        <w:jc w:val="left"/>
        <w:rPr>
          <w:rFonts w:eastAsiaTheme="minorEastAsia"/>
          <w:b/>
          <w:bCs/>
          <w:i/>
          <w:kern w:val="0"/>
          <w:sz w:val="22"/>
          <w:szCs w:val="22"/>
        </w:rPr>
      </w:pPr>
      <w:r>
        <w:rPr>
          <w:rFonts w:eastAsiaTheme="minorEastAsia" w:hint="eastAsia"/>
          <w:b/>
          <w:bCs/>
          <w:i/>
          <w:kern w:val="0"/>
          <w:sz w:val="22"/>
          <w:szCs w:val="22"/>
        </w:rPr>
        <w:t xml:space="preserve">Company </w:t>
      </w:r>
      <w:r w:rsidRPr="004B34CF">
        <w:rPr>
          <w:rFonts w:eastAsiaTheme="minorEastAsia" w:hint="eastAsia"/>
          <w:b/>
          <w:bCs/>
          <w:i/>
          <w:kern w:val="0"/>
          <w:sz w:val="22"/>
          <w:szCs w:val="22"/>
        </w:rPr>
        <w:t>Description</w:t>
      </w:r>
      <w:r>
        <w:rPr>
          <w:rFonts w:eastAsiaTheme="minorEastAsia" w:hint="eastAsia"/>
          <w:b/>
          <w:bCs/>
          <w:i/>
          <w:kern w:val="0"/>
          <w:sz w:val="22"/>
          <w:szCs w:val="22"/>
        </w:rPr>
        <w:t>:</w:t>
      </w:r>
    </w:p>
    <w:p w:rsidR="005F2B4B" w:rsidRDefault="005F2B4B" w:rsidP="008738A1">
      <w:pPr>
        <w:widowControl/>
        <w:jc w:val="left"/>
        <w:rPr>
          <w:rFonts w:eastAsiaTheme="minorEastAsia"/>
          <w:bCs/>
          <w:kern w:val="0"/>
          <w:sz w:val="22"/>
          <w:szCs w:val="22"/>
        </w:rPr>
      </w:pPr>
      <w:r w:rsidRPr="005F2B4B">
        <w:rPr>
          <w:rFonts w:eastAsiaTheme="minorEastAsia" w:hint="eastAsia"/>
          <w:bCs/>
          <w:kern w:val="0"/>
          <w:sz w:val="22"/>
          <w:szCs w:val="22"/>
        </w:rPr>
        <w:t>CRIC</w:t>
      </w:r>
      <w:r>
        <w:rPr>
          <w:rFonts w:eastAsiaTheme="minorEastAsia" w:hint="eastAsia"/>
          <w:bCs/>
          <w:kern w:val="0"/>
          <w:sz w:val="22"/>
          <w:szCs w:val="22"/>
        </w:rPr>
        <w:t xml:space="preserve"> is a </w:t>
      </w:r>
      <w:r>
        <w:rPr>
          <w:rFonts w:eastAsiaTheme="minorEastAsia"/>
          <w:bCs/>
          <w:kern w:val="0"/>
          <w:sz w:val="22"/>
          <w:szCs w:val="22"/>
        </w:rPr>
        <w:t>critical</w:t>
      </w:r>
      <w:r>
        <w:rPr>
          <w:rFonts w:eastAsiaTheme="minorEastAsia" w:hint="eastAsia"/>
          <w:bCs/>
          <w:kern w:val="0"/>
          <w:sz w:val="22"/>
          <w:szCs w:val="22"/>
        </w:rPr>
        <w:t xml:space="preserve"> subsidiary of E-House Group (NYSE:EJ), which mainly operates in </w:t>
      </w:r>
      <w:r w:rsidR="00823E7B">
        <w:rPr>
          <w:rFonts w:eastAsiaTheme="minorEastAsia" w:hint="eastAsia"/>
          <w:bCs/>
          <w:kern w:val="0"/>
          <w:sz w:val="22"/>
          <w:szCs w:val="22"/>
        </w:rPr>
        <w:t>real estate information consulting, online &amp; offline real estate advertising and service.</w:t>
      </w:r>
    </w:p>
    <w:p w:rsidR="00823E7B" w:rsidRPr="005F2B4B" w:rsidRDefault="00823E7B" w:rsidP="008738A1">
      <w:pPr>
        <w:widowControl/>
        <w:jc w:val="left"/>
        <w:rPr>
          <w:rFonts w:eastAsiaTheme="minorEastAsia"/>
          <w:bCs/>
          <w:kern w:val="0"/>
          <w:sz w:val="22"/>
          <w:szCs w:val="22"/>
        </w:rPr>
      </w:pPr>
    </w:p>
    <w:p w:rsidR="008738A1" w:rsidRDefault="008738A1" w:rsidP="008738A1">
      <w:pPr>
        <w:widowControl/>
        <w:jc w:val="left"/>
        <w:rPr>
          <w:rFonts w:eastAsiaTheme="minorEastAsia"/>
          <w:b/>
          <w:bCs/>
          <w:kern w:val="0"/>
          <w:sz w:val="22"/>
          <w:szCs w:val="22"/>
        </w:rPr>
      </w:pPr>
      <w:r>
        <w:rPr>
          <w:rFonts w:eastAsiaTheme="minorEastAsia" w:hint="eastAsia"/>
          <w:b/>
          <w:bCs/>
          <w:i/>
          <w:kern w:val="0"/>
          <w:sz w:val="22"/>
          <w:szCs w:val="22"/>
        </w:rPr>
        <w:t xml:space="preserve">Job Title: </w:t>
      </w:r>
      <w:r>
        <w:rPr>
          <w:rFonts w:eastAsiaTheme="minorEastAsia" w:hint="eastAsia"/>
          <w:bCs/>
          <w:kern w:val="0"/>
          <w:sz w:val="22"/>
          <w:szCs w:val="22"/>
        </w:rPr>
        <w:t>Accounting</w:t>
      </w:r>
      <w:r w:rsidRPr="00CE6C02">
        <w:rPr>
          <w:rFonts w:hint="eastAsia"/>
          <w:bCs/>
          <w:kern w:val="0"/>
          <w:sz w:val="22"/>
          <w:szCs w:val="22"/>
        </w:rPr>
        <w:t xml:space="preserve"> Manager</w:t>
      </w:r>
    </w:p>
    <w:p w:rsidR="008738A1" w:rsidRPr="008738A1" w:rsidRDefault="008738A1" w:rsidP="008738A1">
      <w:pPr>
        <w:widowControl/>
        <w:jc w:val="left"/>
        <w:rPr>
          <w:rFonts w:eastAsiaTheme="minorEastAsia"/>
          <w:kern w:val="0"/>
          <w:sz w:val="22"/>
          <w:szCs w:val="22"/>
        </w:rPr>
      </w:pPr>
      <w:r>
        <w:rPr>
          <w:rFonts w:eastAsiaTheme="minorEastAsia" w:hint="eastAsia"/>
          <w:b/>
          <w:bCs/>
          <w:i/>
          <w:kern w:val="0"/>
          <w:sz w:val="22"/>
          <w:szCs w:val="22"/>
        </w:rPr>
        <w:t>Reports to:</w:t>
      </w:r>
      <w:r w:rsidRPr="00CE6C02">
        <w:rPr>
          <w:kern w:val="0"/>
          <w:sz w:val="22"/>
          <w:szCs w:val="22"/>
        </w:rPr>
        <w:t xml:space="preserve"> </w:t>
      </w:r>
      <w:r>
        <w:rPr>
          <w:rFonts w:eastAsiaTheme="minorEastAsia" w:hint="eastAsia"/>
          <w:kern w:val="0"/>
          <w:sz w:val="22"/>
          <w:szCs w:val="22"/>
        </w:rPr>
        <w:t>Financial Controller</w:t>
      </w:r>
    </w:p>
    <w:p w:rsidR="008738A1" w:rsidRDefault="008738A1" w:rsidP="008738A1">
      <w:pPr>
        <w:widowControl/>
        <w:jc w:val="left"/>
        <w:rPr>
          <w:rFonts w:eastAsiaTheme="minorEastAsia"/>
          <w:bCs/>
          <w:kern w:val="0"/>
          <w:sz w:val="22"/>
          <w:szCs w:val="22"/>
        </w:rPr>
      </w:pPr>
      <w:r w:rsidRPr="00CE6C02">
        <w:rPr>
          <w:rFonts w:eastAsiaTheme="minorEastAsia" w:hint="eastAsia"/>
          <w:b/>
          <w:bCs/>
          <w:i/>
          <w:kern w:val="0"/>
          <w:sz w:val="22"/>
          <w:szCs w:val="22"/>
        </w:rPr>
        <w:t>Subordinate</w:t>
      </w:r>
      <w:r>
        <w:rPr>
          <w:rFonts w:eastAsiaTheme="minorEastAsia" w:hint="eastAsia"/>
          <w:b/>
          <w:bCs/>
          <w:i/>
          <w:kern w:val="0"/>
          <w:sz w:val="22"/>
          <w:szCs w:val="22"/>
        </w:rPr>
        <w:t>:</w:t>
      </w:r>
      <w:r w:rsidRPr="008738A1">
        <w:rPr>
          <w:rFonts w:eastAsiaTheme="minorEastAsia" w:hint="eastAsia"/>
          <w:bCs/>
          <w:kern w:val="0"/>
          <w:sz w:val="22"/>
          <w:szCs w:val="22"/>
        </w:rPr>
        <w:t xml:space="preserve"> </w:t>
      </w:r>
      <w:r>
        <w:rPr>
          <w:rFonts w:eastAsiaTheme="minorEastAsia" w:hint="eastAsia"/>
          <w:bCs/>
          <w:kern w:val="0"/>
          <w:sz w:val="22"/>
          <w:szCs w:val="22"/>
        </w:rPr>
        <w:t>2</w:t>
      </w:r>
      <w:r w:rsidRPr="00CE6C02">
        <w:rPr>
          <w:rFonts w:eastAsiaTheme="minorEastAsia" w:hint="eastAsia"/>
          <w:bCs/>
          <w:kern w:val="0"/>
          <w:sz w:val="22"/>
          <w:szCs w:val="22"/>
        </w:rPr>
        <w:t xml:space="preserve"> Persons</w:t>
      </w:r>
    </w:p>
    <w:p w:rsidR="005F2B4B" w:rsidRPr="008738A1" w:rsidRDefault="005F2B4B" w:rsidP="008738A1">
      <w:pPr>
        <w:widowControl/>
        <w:jc w:val="left"/>
        <w:rPr>
          <w:rFonts w:eastAsiaTheme="minorEastAsia"/>
          <w:bCs/>
          <w:kern w:val="0"/>
          <w:sz w:val="22"/>
          <w:szCs w:val="22"/>
        </w:rPr>
      </w:pPr>
    </w:p>
    <w:p w:rsidR="008738A1" w:rsidRPr="00CE6C02" w:rsidRDefault="008738A1" w:rsidP="008738A1">
      <w:pPr>
        <w:widowControl/>
        <w:jc w:val="left"/>
        <w:rPr>
          <w:rFonts w:eastAsiaTheme="minorEastAsia"/>
          <w:b/>
          <w:bCs/>
          <w:i/>
          <w:kern w:val="0"/>
          <w:sz w:val="22"/>
          <w:szCs w:val="22"/>
        </w:rPr>
      </w:pPr>
      <w:r w:rsidRPr="008738A1">
        <w:rPr>
          <w:rFonts w:eastAsiaTheme="minorEastAsia" w:hint="eastAsia"/>
          <w:b/>
          <w:bCs/>
          <w:i/>
          <w:kern w:val="0"/>
          <w:sz w:val="22"/>
          <w:szCs w:val="22"/>
        </w:rPr>
        <w:t>Responsibilities</w:t>
      </w:r>
      <w:r>
        <w:rPr>
          <w:rFonts w:eastAsiaTheme="minorEastAsia" w:hint="eastAsia"/>
          <w:b/>
          <w:bCs/>
          <w:i/>
          <w:kern w:val="0"/>
          <w:sz w:val="22"/>
          <w:szCs w:val="22"/>
        </w:rPr>
        <w:t>:</w:t>
      </w:r>
    </w:p>
    <w:p w:rsidR="00E34A08" w:rsidRPr="00E01351" w:rsidRDefault="00E34A08" w:rsidP="00E34A08">
      <w:pPr>
        <w:widowControl/>
        <w:numPr>
          <w:ilvl w:val="0"/>
          <w:numId w:val="15"/>
        </w:numPr>
        <w:jc w:val="left"/>
        <w:rPr>
          <w:rFonts w:cs="Dutch801BT-Bold"/>
          <w:bCs/>
          <w:kern w:val="0"/>
          <w:sz w:val="22"/>
          <w:szCs w:val="22"/>
        </w:rPr>
      </w:pPr>
      <w:r>
        <w:rPr>
          <w:rFonts w:hint="eastAsia"/>
          <w:bCs/>
          <w:kern w:val="0"/>
          <w:sz w:val="22"/>
          <w:szCs w:val="22"/>
        </w:rPr>
        <w:t>Participat</w:t>
      </w:r>
      <w:r>
        <w:rPr>
          <w:bCs/>
          <w:kern w:val="0"/>
          <w:sz w:val="22"/>
          <w:szCs w:val="22"/>
        </w:rPr>
        <w:t>ed</w:t>
      </w:r>
      <w:r w:rsidRPr="00E01351">
        <w:rPr>
          <w:rFonts w:hint="eastAsia"/>
          <w:bCs/>
          <w:kern w:val="0"/>
          <w:sz w:val="22"/>
          <w:szCs w:val="22"/>
        </w:rPr>
        <w:t xml:space="preserve"> in preparing Initial Public Offerings </w:t>
      </w:r>
      <w:r w:rsidRPr="00E01351">
        <w:rPr>
          <w:rFonts w:cs="Dutch801BT-Bold"/>
          <w:bCs/>
          <w:kern w:val="0"/>
          <w:sz w:val="22"/>
          <w:szCs w:val="22"/>
        </w:rPr>
        <w:t>prospectus</w:t>
      </w:r>
      <w:r w:rsidRPr="00E01351">
        <w:rPr>
          <w:rFonts w:cs="Dutch801BT-Bold" w:hint="eastAsia"/>
          <w:bCs/>
          <w:kern w:val="0"/>
          <w:sz w:val="22"/>
          <w:szCs w:val="22"/>
        </w:rPr>
        <w:t xml:space="preserve"> (F-1 form);</w:t>
      </w:r>
    </w:p>
    <w:p w:rsidR="00E34A08" w:rsidRPr="00E01351" w:rsidRDefault="00E34A08" w:rsidP="00E34A08">
      <w:pPr>
        <w:widowControl/>
        <w:numPr>
          <w:ilvl w:val="0"/>
          <w:numId w:val="15"/>
        </w:numPr>
        <w:jc w:val="left"/>
        <w:rPr>
          <w:rFonts w:cs="Dutch801BT-Bold"/>
          <w:bCs/>
          <w:kern w:val="0"/>
          <w:sz w:val="22"/>
          <w:szCs w:val="22"/>
        </w:rPr>
      </w:pPr>
      <w:r w:rsidRPr="00E01351">
        <w:rPr>
          <w:rFonts w:cs="Dutch801BT-Bold" w:hint="eastAsia"/>
          <w:bCs/>
          <w:kern w:val="0"/>
          <w:sz w:val="22"/>
          <w:szCs w:val="22"/>
        </w:rPr>
        <w:t>Responsible for preparing quarterly</w:t>
      </w:r>
      <w:r>
        <w:rPr>
          <w:rFonts w:cs="Dutch801BT-Bold"/>
          <w:bCs/>
          <w:kern w:val="0"/>
          <w:sz w:val="22"/>
          <w:szCs w:val="22"/>
        </w:rPr>
        <w:t xml:space="preserve"> (6-K)</w:t>
      </w:r>
      <w:r w:rsidRPr="00E01351">
        <w:rPr>
          <w:rFonts w:cs="Dutch801BT-Bold" w:hint="eastAsia"/>
          <w:bCs/>
          <w:kern w:val="0"/>
          <w:sz w:val="22"/>
          <w:szCs w:val="22"/>
        </w:rPr>
        <w:t xml:space="preserve"> and yearly</w:t>
      </w:r>
      <w:r>
        <w:rPr>
          <w:rFonts w:cs="Dutch801BT-Bold"/>
          <w:bCs/>
          <w:kern w:val="0"/>
          <w:sz w:val="22"/>
          <w:szCs w:val="22"/>
        </w:rPr>
        <w:t xml:space="preserve"> (20-F)</w:t>
      </w:r>
      <w:r w:rsidRPr="00E01351">
        <w:rPr>
          <w:rFonts w:cs="Dutch801BT-Bold" w:hint="eastAsia"/>
          <w:bCs/>
          <w:kern w:val="0"/>
          <w:sz w:val="22"/>
          <w:szCs w:val="22"/>
        </w:rPr>
        <w:t xml:space="preserve"> </w:t>
      </w:r>
      <w:r w:rsidRPr="00E01351">
        <w:rPr>
          <w:rFonts w:cs="Dutch801BT-Bold"/>
          <w:bCs/>
          <w:kern w:val="0"/>
          <w:sz w:val="22"/>
          <w:szCs w:val="22"/>
        </w:rPr>
        <w:t>consolidated</w:t>
      </w:r>
      <w:r w:rsidRPr="00E01351">
        <w:rPr>
          <w:rFonts w:cs="Dutch801BT-Bold" w:hint="eastAsia"/>
          <w:bCs/>
          <w:kern w:val="0"/>
          <w:sz w:val="22"/>
          <w:szCs w:val="22"/>
        </w:rPr>
        <w:t xml:space="preserve"> financial statements and disclosers, and earning releases;</w:t>
      </w:r>
    </w:p>
    <w:p w:rsidR="00E34A08" w:rsidRPr="00E01351" w:rsidRDefault="00E34A08" w:rsidP="00E34A08">
      <w:pPr>
        <w:widowControl/>
        <w:numPr>
          <w:ilvl w:val="0"/>
          <w:numId w:val="15"/>
        </w:numPr>
        <w:jc w:val="left"/>
        <w:rPr>
          <w:rFonts w:cs="Dutch801BT-Bold"/>
          <w:bCs/>
          <w:kern w:val="0"/>
          <w:sz w:val="22"/>
          <w:szCs w:val="22"/>
        </w:rPr>
      </w:pPr>
      <w:r>
        <w:rPr>
          <w:rFonts w:cs="Dutch801BT-Bold" w:hint="eastAsia"/>
          <w:bCs/>
          <w:kern w:val="0"/>
          <w:sz w:val="22"/>
          <w:szCs w:val="22"/>
        </w:rPr>
        <w:t>Prepar</w:t>
      </w:r>
      <w:r>
        <w:rPr>
          <w:rFonts w:cs="Dutch801BT-Bold"/>
          <w:bCs/>
          <w:kern w:val="0"/>
          <w:sz w:val="22"/>
          <w:szCs w:val="22"/>
        </w:rPr>
        <w:t>ed</w:t>
      </w:r>
      <w:r w:rsidRPr="00E01351">
        <w:rPr>
          <w:rFonts w:cs="Dutch801BT-Bold" w:hint="eastAsia"/>
          <w:bCs/>
          <w:kern w:val="0"/>
          <w:sz w:val="22"/>
          <w:szCs w:val="22"/>
        </w:rPr>
        <w:t xml:space="preserve"> quarterly financial analysis</w:t>
      </w:r>
      <w:r>
        <w:rPr>
          <w:rFonts w:cs="Dutch801BT-Bold"/>
          <w:bCs/>
          <w:kern w:val="0"/>
          <w:sz w:val="22"/>
          <w:szCs w:val="22"/>
        </w:rPr>
        <w:t xml:space="preserve"> to CFO/FC</w:t>
      </w:r>
      <w:r w:rsidRPr="00E01351">
        <w:rPr>
          <w:rFonts w:cs="Dutch801BT-Bold" w:hint="eastAsia"/>
          <w:bCs/>
          <w:kern w:val="0"/>
          <w:sz w:val="22"/>
          <w:szCs w:val="22"/>
        </w:rPr>
        <w:t xml:space="preserve"> on group level;</w:t>
      </w:r>
    </w:p>
    <w:p w:rsidR="00E34A08" w:rsidRPr="00E01351" w:rsidRDefault="00E34A08" w:rsidP="00E34A08">
      <w:pPr>
        <w:widowControl/>
        <w:numPr>
          <w:ilvl w:val="0"/>
          <w:numId w:val="15"/>
        </w:numPr>
        <w:jc w:val="left"/>
        <w:rPr>
          <w:rFonts w:cs="Dutch801BT-Bold"/>
          <w:bCs/>
          <w:kern w:val="0"/>
          <w:sz w:val="22"/>
          <w:szCs w:val="22"/>
        </w:rPr>
      </w:pPr>
      <w:r w:rsidRPr="00E01351">
        <w:rPr>
          <w:rFonts w:eastAsia="STKaiti" w:cs="Arial" w:hint="eastAsia"/>
          <w:color w:val="000000"/>
          <w:kern w:val="0"/>
          <w:sz w:val="22"/>
          <w:szCs w:val="22"/>
        </w:rPr>
        <w:t xml:space="preserve">Performed </w:t>
      </w:r>
      <w:r w:rsidRPr="00E01351">
        <w:rPr>
          <w:rFonts w:eastAsia="STKaiti" w:cs="Arial"/>
          <w:color w:val="000000"/>
          <w:kern w:val="0"/>
          <w:sz w:val="22"/>
          <w:szCs w:val="22"/>
        </w:rPr>
        <w:t>due diligence</w:t>
      </w:r>
      <w:r w:rsidR="008738A1">
        <w:rPr>
          <w:rFonts w:eastAsia="STKaiti" w:cs="Arial" w:hint="eastAsia"/>
          <w:color w:val="000000"/>
          <w:kern w:val="0"/>
          <w:sz w:val="22"/>
          <w:szCs w:val="22"/>
        </w:rPr>
        <w:t xml:space="preserve"> </w:t>
      </w:r>
      <w:r w:rsidRPr="00E01351">
        <w:rPr>
          <w:rFonts w:eastAsia="STKaiti" w:cs="Arial" w:hint="eastAsia"/>
          <w:color w:val="000000"/>
          <w:kern w:val="0"/>
          <w:sz w:val="22"/>
          <w:szCs w:val="22"/>
        </w:rPr>
        <w:t xml:space="preserve">for new </w:t>
      </w:r>
      <w:r w:rsidRPr="00E01351">
        <w:rPr>
          <w:rFonts w:eastAsia="STKaiti" w:cs="Arial"/>
          <w:color w:val="000000"/>
          <w:kern w:val="0"/>
          <w:sz w:val="22"/>
          <w:szCs w:val="22"/>
        </w:rPr>
        <w:t>company</w:t>
      </w:r>
      <w:r w:rsidRPr="00E01351">
        <w:rPr>
          <w:rFonts w:eastAsia="STKaiti" w:cs="Arial" w:hint="eastAsia"/>
          <w:color w:val="000000"/>
          <w:kern w:val="0"/>
          <w:sz w:val="22"/>
          <w:szCs w:val="22"/>
        </w:rPr>
        <w:t xml:space="preserve"> to be </w:t>
      </w:r>
      <w:r w:rsidRPr="00E01351">
        <w:rPr>
          <w:rFonts w:eastAsia="STKaiti" w:cs="Arial"/>
          <w:color w:val="000000"/>
          <w:kern w:val="0"/>
          <w:sz w:val="22"/>
          <w:szCs w:val="22"/>
        </w:rPr>
        <w:t>acquired</w:t>
      </w:r>
      <w:r w:rsidRPr="00E01351">
        <w:rPr>
          <w:rFonts w:eastAsia="STKaiti" w:cs="Arial" w:hint="eastAsia"/>
          <w:color w:val="000000"/>
          <w:kern w:val="0"/>
          <w:sz w:val="22"/>
          <w:szCs w:val="22"/>
        </w:rPr>
        <w:t xml:space="preserve"> by group company and prepared material for business valuation;</w:t>
      </w:r>
    </w:p>
    <w:p w:rsidR="00E34A08" w:rsidRPr="00E01351" w:rsidRDefault="00E34A08" w:rsidP="00E34A08">
      <w:pPr>
        <w:widowControl/>
        <w:numPr>
          <w:ilvl w:val="0"/>
          <w:numId w:val="15"/>
        </w:numPr>
        <w:jc w:val="left"/>
        <w:rPr>
          <w:rFonts w:cs="Dutch801BT-Bold"/>
          <w:bCs/>
          <w:kern w:val="0"/>
          <w:sz w:val="22"/>
          <w:szCs w:val="22"/>
        </w:rPr>
      </w:pPr>
      <w:r w:rsidRPr="00E01351">
        <w:rPr>
          <w:rFonts w:eastAsia="STKaiti" w:cs="Arial" w:hint="eastAsia"/>
          <w:color w:val="000000"/>
          <w:kern w:val="0"/>
          <w:sz w:val="22"/>
          <w:szCs w:val="22"/>
        </w:rPr>
        <w:t xml:space="preserve">Drafted accounting memo on revenue recognition, </w:t>
      </w:r>
      <w:r w:rsidRPr="00E01351">
        <w:rPr>
          <w:rFonts w:eastAsia="STKaiti" w:cs="Arial"/>
          <w:color w:val="000000"/>
          <w:kern w:val="0"/>
          <w:sz w:val="22"/>
          <w:szCs w:val="22"/>
        </w:rPr>
        <w:t>acquisition</w:t>
      </w:r>
      <w:r w:rsidRPr="00E01351">
        <w:rPr>
          <w:rFonts w:eastAsia="STKaiti" w:cs="Arial" w:hint="eastAsia"/>
          <w:color w:val="000000"/>
          <w:kern w:val="0"/>
          <w:sz w:val="22"/>
          <w:szCs w:val="22"/>
        </w:rPr>
        <w:t xml:space="preserve"> and so forth;</w:t>
      </w:r>
    </w:p>
    <w:p w:rsidR="00E34A08" w:rsidRPr="008738A1" w:rsidRDefault="00E34A08" w:rsidP="00E34A08">
      <w:pPr>
        <w:widowControl/>
        <w:numPr>
          <w:ilvl w:val="0"/>
          <w:numId w:val="15"/>
        </w:numPr>
        <w:jc w:val="left"/>
        <w:rPr>
          <w:rFonts w:cs="Dutch801BT-Bold"/>
          <w:bCs/>
          <w:kern w:val="0"/>
          <w:sz w:val="22"/>
          <w:szCs w:val="22"/>
        </w:rPr>
      </w:pPr>
      <w:r w:rsidRPr="00E01351">
        <w:rPr>
          <w:rFonts w:cs="Dutch801BT-Bold" w:hint="eastAsia"/>
          <w:bCs/>
          <w:kern w:val="0"/>
          <w:sz w:val="22"/>
          <w:szCs w:val="22"/>
        </w:rPr>
        <w:t>Drafted group accounting manual and coached accountants in subsidiaries;</w:t>
      </w:r>
    </w:p>
    <w:p w:rsidR="008738A1" w:rsidRDefault="008738A1" w:rsidP="008738A1">
      <w:pPr>
        <w:widowControl/>
        <w:ind w:left="720"/>
        <w:jc w:val="left"/>
        <w:rPr>
          <w:rFonts w:eastAsiaTheme="minorEastAsia" w:cs="Dutch801BT-Bold"/>
          <w:bCs/>
          <w:kern w:val="0"/>
          <w:sz w:val="22"/>
          <w:szCs w:val="22"/>
        </w:rPr>
      </w:pPr>
    </w:p>
    <w:p w:rsidR="008738A1" w:rsidRDefault="008738A1" w:rsidP="008738A1">
      <w:pPr>
        <w:widowControl/>
        <w:ind w:left="720"/>
        <w:jc w:val="left"/>
        <w:rPr>
          <w:rFonts w:eastAsiaTheme="minorEastAsia" w:cs="Dutch801BT-Bold"/>
          <w:bCs/>
          <w:kern w:val="0"/>
          <w:sz w:val="22"/>
          <w:szCs w:val="22"/>
        </w:rPr>
      </w:pPr>
    </w:p>
    <w:p w:rsidR="00E34A08" w:rsidRPr="005F2B4B" w:rsidRDefault="00E34A08" w:rsidP="00E34A08">
      <w:pPr>
        <w:widowControl/>
        <w:jc w:val="left"/>
        <w:rPr>
          <w:rFonts w:eastAsiaTheme="minorEastAsia"/>
          <w:bCs/>
          <w:kern w:val="0"/>
          <w:sz w:val="24"/>
        </w:rPr>
      </w:pPr>
      <w:r w:rsidRPr="005F2B4B">
        <w:rPr>
          <w:b/>
          <w:kern w:val="0"/>
          <w:sz w:val="24"/>
          <w:lang w:eastAsia="en-US"/>
        </w:rPr>
        <w:t>ERNST &amp; YOUNG</w:t>
      </w:r>
      <w:r w:rsidRPr="005F2B4B">
        <w:rPr>
          <w:rFonts w:hint="eastAsia"/>
          <w:b/>
          <w:kern w:val="0"/>
          <w:sz w:val="24"/>
        </w:rPr>
        <w:tab/>
      </w:r>
      <w:r w:rsidR="00CE6C02" w:rsidRPr="005F2B4B">
        <w:rPr>
          <w:rFonts w:eastAsiaTheme="minorEastAsia" w:hint="eastAsia"/>
          <w:b/>
          <w:kern w:val="0"/>
          <w:sz w:val="24"/>
        </w:rPr>
        <w:t xml:space="preserve">    </w:t>
      </w:r>
      <w:r w:rsidR="00CE6C02" w:rsidRPr="005F2B4B">
        <w:rPr>
          <w:rFonts w:eastAsiaTheme="minorEastAsia" w:hint="eastAsia"/>
          <w:b/>
          <w:bCs/>
          <w:i/>
          <w:kern w:val="0"/>
          <w:sz w:val="24"/>
        </w:rPr>
        <w:t xml:space="preserve"> </w:t>
      </w:r>
      <w:r w:rsidRPr="005F2B4B">
        <w:rPr>
          <w:rFonts w:eastAsiaTheme="minorEastAsia" w:hint="eastAsia"/>
          <w:b/>
          <w:bCs/>
          <w:i/>
          <w:kern w:val="0"/>
          <w:sz w:val="24"/>
        </w:rPr>
        <w:t xml:space="preserve">          </w:t>
      </w:r>
      <w:r w:rsidRPr="005F2B4B">
        <w:rPr>
          <w:rFonts w:hint="eastAsia"/>
          <w:b/>
          <w:bCs/>
          <w:i/>
          <w:kern w:val="0"/>
          <w:sz w:val="24"/>
        </w:rPr>
        <w:t xml:space="preserve">     </w:t>
      </w:r>
      <w:r w:rsidRPr="005F2B4B">
        <w:rPr>
          <w:b/>
          <w:bCs/>
          <w:kern w:val="0"/>
          <w:sz w:val="24"/>
          <w:lang w:eastAsia="en-US"/>
        </w:rPr>
        <w:t xml:space="preserve"> </w:t>
      </w:r>
      <w:r w:rsidR="00CE6C02" w:rsidRPr="005F2B4B">
        <w:rPr>
          <w:rFonts w:eastAsiaTheme="minorEastAsia" w:hint="eastAsia"/>
          <w:b/>
          <w:bCs/>
          <w:kern w:val="0"/>
          <w:sz w:val="24"/>
        </w:rPr>
        <w:t xml:space="preserve">      </w:t>
      </w:r>
      <w:r w:rsidR="004B34CF" w:rsidRPr="005F2B4B">
        <w:rPr>
          <w:rFonts w:eastAsiaTheme="minorEastAsia" w:hint="eastAsia"/>
          <w:b/>
          <w:bCs/>
          <w:kern w:val="0"/>
          <w:sz w:val="24"/>
        </w:rPr>
        <w:t xml:space="preserve">           </w:t>
      </w:r>
      <w:r w:rsidR="00CE6C02" w:rsidRPr="005F2B4B">
        <w:rPr>
          <w:rFonts w:eastAsiaTheme="minorEastAsia" w:hint="eastAsia"/>
          <w:b/>
          <w:bCs/>
          <w:kern w:val="0"/>
          <w:sz w:val="24"/>
        </w:rPr>
        <w:t xml:space="preserve"> </w:t>
      </w:r>
      <w:r w:rsidRPr="005F2B4B">
        <w:rPr>
          <w:bCs/>
          <w:kern w:val="0"/>
          <w:sz w:val="24"/>
          <w:lang w:eastAsia="en-US"/>
        </w:rPr>
        <w:t>2006</w:t>
      </w:r>
      <w:r w:rsidRPr="005F2B4B">
        <w:rPr>
          <w:rFonts w:hint="eastAsia"/>
          <w:bCs/>
          <w:kern w:val="0"/>
          <w:sz w:val="24"/>
        </w:rPr>
        <w:t>.9</w:t>
      </w:r>
      <w:r w:rsidR="005F2B4B" w:rsidRPr="005F2B4B">
        <w:rPr>
          <w:rFonts w:eastAsiaTheme="minorEastAsia" w:hint="eastAsia"/>
          <w:bCs/>
          <w:kern w:val="0"/>
          <w:sz w:val="24"/>
        </w:rPr>
        <w:t>~</w:t>
      </w:r>
      <w:r w:rsidRPr="005F2B4B">
        <w:rPr>
          <w:bCs/>
          <w:kern w:val="0"/>
          <w:sz w:val="24"/>
          <w:lang w:eastAsia="en-US"/>
        </w:rPr>
        <w:t>2009</w:t>
      </w:r>
      <w:r w:rsidRPr="005F2B4B">
        <w:rPr>
          <w:rFonts w:hint="eastAsia"/>
          <w:bCs/>
          <w:kern w:val="0"/>
          <w:sz w:val="24"/>
        </w:rPr>
        <w:t>.8</w:t>
      </w:r>
    </w:p>
    <w:p w:rsidR="00823E7B" w:rsidRDefault="00823E7B" w:rsidP="00823E7B">
      <w:pPr>
        <w:widowControl/>
        <w:jc w:val="left"/>
        <w:rPr>
          <w:rFonts w:eastAsiaTheme="minorEastAsia"/>
          <w:b/>
          <w:bCs/>
          <w:i/>
          <w:kern w:val="0"/>
          <w:sz w:val="22"/>
          <w:szCs w:val="22"/>
        </w:rPr>
      </w:pPr>
      <w:r>
        <w:rPr>
          <w:rFonts w:eastAsiaTheme="minorEastAsia" w:hint="eastAsia"/>
          <w:b/>
          <w:bCs/>
          <w:i/>
          <w:kern w:val="0"/>
          <w:sz w:val="22"/>
          <w:szCs w:val="22"/>
        </w:rPr>
        <w:t xml:space="preserve">Company </w:t>
      </w:r>
      <w:r w:rsidRPr="004B34CF">
        <w:rPr>
          <w:rFonts w:eastAsiaTheme="minorEastAsia" w:hint="eastAsia"/>
          <w:b/>
          <w:bCs/>
          <w:i/>
          <w:kern w:val="0"/>
          <w:sz w:val="22"/>
          <w:szCs w:val="22"/>
        </w:rPr>
        <w:t>Description</w:t>
      </w:r>
      <w:r>
        <w:rPr>
          <w:rFonts w:eastAsiaTheme="minorEastAsia" w:hint="eastAsia"/>
          <w:b/>
          <w:bCs/>
          <w:i/>
          <w:kern w:val="0"/>
          <w:sz w:val="22"/>
          <w:szCs w:val="22"/>
        </w:rPr>
        <w:t>:</w:t>
      </w:r>
    </w:p>
    <w:p w:rsidR="00823E7B" w:rsidRPr="00823E7B" w:rsidRDefault="00844F27" w:rsidP="00E34A08">
      <w:pPr>
        <w:widowControl/>
        <w:jc w:val="left"/>
        <w:rPr>
          <w:rFonts w:eastAsiaTheme="minorEastAsia"/>
          <w:bCs/>
          <w:kern w:val="0"/>
          <w:sz w:val="22"/>
          <w:szCs w:val="22"/>
        </w:rPr>
      </w:pPr>
      <w:r>
        <w:rPr>
          <w:rFonts w:eastAsiaTheme="minorEastAsia" w:hint="eastAsia"/>
          <w:bCs/>
          <w:kern w:val="0"/>
          <w:sz w:val="22"/>
          <w:szCs w:val="22"/>
        </w:rPr>
        <w:t>Ernst &amp; Young is o</w:t>
      </w:r>
      <w:r w:rsidR="00823E7B">
        <w:rPr>
          <w:rFonts w:eastAsiaTheme="minorEastAsia" w:hint="eastAsia"/>
          <w:bCs/>
          <w:kern w:val="0"/>
          <w:sz w:val="22"/>
          <w:szCs w:val="22"/>
        </w:rPr>
        <w:t>ne of the big four world biggest accounting firm.</w:t>
      </w:r>
    </w:p>
    <w:p w:rsidR="008738A1" w:rsidRDefault="008738A1" w:rsidP="00E34A08">
      <w:pPr>
        <w:widowControl/>
        <w:jc w:val="left"/>
        <w:rPr>
          <w:rFonts w:eastAsiaTheme="minorEastAsia"/>
          <w:bCs/>
          <w:kern w:val="0"/>
          <w:sz w:val="22"/>
          <w:szCs w:val="22"/>
        </w:rPr>
      </w:pPr>
      <w:r>
        <w:rPr>
          <w:rFonts w:eastAsiaTheme="minorEastAsia" w:hint="eastAsia"/>
          <w:b/>
          <w:bCs/>
          <w:i/>
          <w:kern w:val="0"/>
          <w:sz w:val="22"/>
          <w:szCs w:val="22"/>
        </w:rPr>
        <w:t xml:space="preserve">Job Title: </w:t>
      </w:r>
      <w:r w:rsidRPr="008738A1">
        <w:rPr>
          <w:rFonts w:eastAsiaTheme="minorEastAsia"/>
          <w:bCs/>
          <w:kern w:val="0"/>
          <w:sz w:val="22"/>
          <w:szCs w:val="22"/>
        </w:rPr>
        <w:t>Senior Auditor</w:t>
      </w:r>
    </w:p>
    <w:p w:rsidR="008738A1" w:rsidRPr="008738A1" w:rsidRDefault="008738A1" w:rsidP="00E34A08">
      <w:pPr>
        <w:widowControl/>
        <w:jc w:val="left"/>
        <w:rPr>
          <w:rFonts w:eastAsiaTheme="minorEastAsia"/>
          <w:bCs/>
          <w:kern w:val="0"/>
          <w:sz w:val="22"/>
          <w:szCs w:val="22"/>
        </w:rPr>
      </w:pPr>
      <w:r w:rsidRPr="008738A1">
        <w:rPr>
          <w:rFonts w:eastAsiaTheme="minorEastAsia" w:hint="eastAsia"/>
          <w:b/>
          <w:bCs/>
          <w:i/>
          <w:kern w:val="0"/>
          <w:sz w:val="22"/>
          <w:szCs w:val="22"/>
        </w:rPr>
        <w:t>Responsibilities</w:t>
      </w:r>
      <w:r>
        <w:rPr>
          <w:rFonts w:eastAsiaTheme="minorEastAsia" w:hint="eastAsia"/>
          <w:b/>
          <w:bCs/>
          <w:i/>
          <w:kern w:val="0"/>
          <w:sz w:val="22"/>
          <w:szCs w:val="22"/>
        </w:rPr>
        <w:t>:</w:t>
      </w:r>
    </w:p>
    <w:p w:rsidR="00E34A08" w:rsidRPr="00E01351" w:rsidRDefault="00E34A08" w:rsidP="00E34A08">
      <w:pPr>
        <w:widowControl/>
        <w:jc w:val="left"/>
        <w:rPr>
          <w:bCs/>
          <w:i/>
          <w:kern w:val="0"/>
          <w:sz w:val="22"/>
          <w:szCs w:val="22"/>
        </w:rPr>
      </w:pPr>
      <w:r w:rsidRPr="00E01351">
        <w:rPr>
          <w:bCs/>
          <w:i/>
          <w:kern w:val="0"/>
          <w:sz w:val="22"/>
          <w:szCs w:val="22"/>
          <w:lang w:eastAsia="en-US"/>
        </w:rPr>
        <w:t xml:space="preserve">Consistently rated as top performer </w:t>
      </w:r>
      <w:r w:rsidR="004B34CF">
        <w:rPr>
          <w:rFonts w:eastAsiaTheme="minorEastAsia" w:hint="eastAsia"/>
          <w:bCs/>
          <w:i/>
          <w:kern w:val="0"/>
          <w:sz w:val="22"/>
          <w:szCs w:val="22"/>
        </w:rPr>
        <w:t>(</w:t>
      </w:r>
      <w:r w:rsidR="004B34CF">
        <w:rPr>
          <w:rFonts w:eastAsiaTheme="minorEastAsia"/>
          <w:bCs/>
          <w:i/>
          <w:kern w:val="0"/>
          <w:sz w:val="22"/>
          <w:szCs w:val="22"/>
        </w:rPr>
        <w:t>Annual apprai</w:t>
      </w:r>
      <w:r w:rsidR="004B34CF" w:rsidRPr="004B34CF">
        <w:rPr>
          <w:rFonts w:eastAsiaTheme="minorEastAsia"/>
          <w:bCs/>
          <w:i/>
          <w:kern w:val="0"/>
          <w:sz w:val="22"/>
          <w:szCs w:val="22"/>
        </w:rPr>
        <w:t>sal</w:t>
      </w:r>
      <w:r w:rsidR="004B34CF">
        <w:rPr>
          <w:rFonts w:eastAsiaTheme="minorEastAsia" w:hint="eastAsia"/>
          <w:bCs/>
          <w:i/>
          <w:kern w:val="0"/>
          <w:sz w:val="22"/>
          <w:szCs w:val="22"/>
        </w:rPr>
        <w:t>s</w:t>
      </w:r>
      <w:r w:rsidR="004B34CF">
        <w:rPr>
          <w:rFonts w:eastAsiaTheme="minorEastAsia"/>
          <w:bCs/>
          <w:i/>
          <w:kern w:val="0"/>
          <w:sz w:val="22"/>
          <w:szCs w:val="22"/>
        </w:rPr>
        <w:t xml:space="preserve"> rated above 8</w:t>
      </w:r>
      <w:r w:rsidR="004B34CF">
        <w:rPr>
          <w:rFonts w:eastAsiaTheme="minorEastAsia" w:hint="eastAsia"/>
          <w:bCs/>
          <w:i/>
          <w:kern w:val="0"/>
          <w:sz w:val="22"/>
          <w:szCs w:val="22"/>
        </w:rPr>
        <w:t>5</w:t>
      </w:r>
      <w:r w:rsidR="004B34CF" w:rsidRPr="004B34CF">
        <w:rPr>
          <w:rFonts w:eastAsiaTheme="minorEastAsia"/>
          <w:bCs/>
          <w:i/>
          <w:kern w:val="0"/>
          <w:sz w:val="22"/>
          <w:szCs w:val="22"/>
        </w:rPr>
        <w:t>% coworkers</w:t>
      </w:r>
      <w:r w:rsidR="004B34CF">
        <w:rPr>
          <w:rFonts w:eastAsiaTheme="minorEastAsia" w:hint="eastAsia"/>
          <w:bCs/>
          <w:i/>
          <w:kern w:val="0"/>
          <w:sz w:val="22"/>
          <w:szCs w:val="22"/>
        </w:rPr>
        <w:t xml:space="preserve">) </w:t>
      </w:r>
      <w:r w:rsidRPr="00E01351">
        <w:rPr>
          <w:bCs/>
          <w:i/>
          <w:kern w:val="0"/>
          <w:sz w:val="22"/>
          <w:szCs w:val="22"/>
          <w:lang w:eastAsia="en-US"/>
        </w:rPr>
        <w:t>and</w:t>
      </w:r>
      <w:r w:rsidRPr="00E01351">
        <w:rPr>
          <w:rFonts w:hint="eastAsia"/>
          <w:bCs/>
          <w:i/>
          <w:kern w:val="0"/>
          <w:sz w:val="22"/>
          <w:szCs w:val="22"/>
        </w:rPr>
        <w:t xml:space="preserve"> </w:t>
      </w:r>
      <w:r>
        <w:rPr>
          <w:bCs/>
          <w:i/>
          <w:kern w:val="0"/>
          <w:sz w:val="22"/>
          <w:szCs w:val="22"/>
        </w:rPr>
        <w:t xml:space="preserve">involved </w:t>
      </w:r>
      <w:r w:rsidRPr="00E01351">
        <w:rPr>
          <w:rFonts w:hint="eastAsia"/>
          <w:bCs/>
          <w:i/>
          <w:kern w:val="0"/>
          <w:sz w:val="22"/>
          <w:szCs w:val="22"/>
        </w:rPr>
        <w:t>in</w:t>
      </w:r>
      <w:r>
        <w:rPr>
          <w:bCs/>
          <w:i/>
          <w:kern w:val="0"/>
          <w:sz w:val="22"/>
          <w:szCs w:val="22"/>
        </w:rPr>
        <w:t xml:space="preserve"> several</w:t>
      </w:r>
      <w:r w:rsidRPr="00E01351">
        <w:rPr>
          <w:rFonts w:hint="eastAsia"/>
          <w:bCs/>
          <w:i/>
          <w:kern w:val="0"/>
          <w:sz w:val="22"/>
          <w:szCs w:val="22"/>
        </w:rPr>
        <w:t xml:space="preserve"> IPO project</w:t>
      </w:r>
      <w:r>
        <w:rPr>
          <w:bCs/>
          <w:i/>
          <w:kern w:val="0"/>
          <w:sz w:val="22"/>
          <w:szCs w:val="22"/>
        </w:rPr>
        <w:t>s</w:t>
      </w:r>
    </w:p>
    <w:p w:rsidR="00E34A08" w:rsidRPr="00E01351" w:rsidRDefault="00E34A08" w:rsidP="00E34A08">
      <w:pPr>
        <w:widowControl/>
        <w:numPr>
          <w:ilvl w:val="0"/>
          <w:numId w:val="15"/>
        </w:numPr>
        <w:rPr>
          <w:kern w:val="0"/>
          <w:sz w:val="22"/>
          <w:szCs w:val="22"/>
          <w:lang w:eastAsia="en-US"/>
        </w:rPr>
      </w:pPr>
      <w:r w:rsidRPr="00E01351">
        <w:rPr>
          <w:kern w:val="0"/>
          <w:sz w:val="22"/>
          <w:szCs w:val="22"/>
          <w:lang w:eastAsia="en-US"/>
        </w:rPr>
        <w:t xml:space="preserve">Prepared and analyzed consolidated financial statements for </w:t>
      </w:r>
      <w:r>
        <w:rPr>
          <w:kern w:val="0"/>
          <w:sz w:val="22"/>
          <w:szCs w:val="22"/>
          <w:lang w:eastAsia="en-US"/>
        </w:rPr>
        <w:t xml:space="preserve">several </w:t>
      </w:r>
      <w:r w:rsidRPr="00E01351">
        <w:rPr>
          <w:kern w:val="0"/>
          <w:sz w:val="22"/>
          <w:szCs w:val="22"/>
          <w:lang w:eastAsia="en-US"/>
        </w:rPr>
        <w:t xml:space="preserve">public companies in a range of industries: Automobile, </w:t>
      </w:r>
      <w:r w:rsidRPr="00E01351">
        <w:rPr>
          <w:rFonts w:hint="eastAsia"/>
          <w:kern w:val="0"/>
          <w:sz w:val="22"/>
          <w:szCs w:val="22"/>
        </w:rPr>
        <w:t>Retail, Medicine,</w:t>
      </w:r>
      <w:r w:rsidRPr="00E01351">
        <w:rPr>
          <w:kern w:val="0"/>
          <w:sz w:val="22"/>
          <w:szCs w:val="22"/>
          <w:lang w:eastAsia="en-US"/>
        </w:rPr>
        <w:t xml:space="preserve"> </w:t>
      </w:r>
      <w:r w:rsidRPr="00E01351">
        <w:rPr>
          <w:rFonts w:hint="eastAsia"/>
          <w:kern w:val="0"/>
          <w:sz w:val="22"/>
          <w:szCs w:val="22"/>
        </w:rPr>
        <w:t>Auto, Real Estate</w:t>
      </w:r>
      <w:r w:rsidRPr="00E01351">
        <w:rPr>
          <w:kern w:val="0"/>
          <w:sz w:val="22"/>
          <w:szCs w:val="22"/>
          <w:lang w:eastAsia="en-US"/>
        </w:rPr>
        <w:t xml:space="preserve">, Shipbuilding, and </w:t>
      </w:r>
      <w:r w:rsidRPr="00E01351">
        <w:rPr>
          <w:rFonts w:hint="eastAsia"/>
          <w:kern w:val="0"/>
          <w:sz w:val="22"/>
          <w:szCs w:val="22"/>
        </w:rPr>
        <w:t>Trading</w:t>
      </w:r>
      <w:r w:rsidRPr="00E01351">
        <w:rPr>
          <w:kern w:val="0"/>
          <w:sz w:val="22"/>
          <w:szCs w:val="22"/>
          <w:lang w:eastAsia="en-US"/>
        </w:rPr>
        <w:t>, and solved complex accounting and audit issues under US GAAP, IFRS and China GAAP</w:t>
      </w:r>
      <w:r w:rsidRPr="00E01351">
        <w:rPr>
          <w:rFonts w:hint="eastAsia"/>
          <w:kern w:val="0"/>
          <w:sz w:val="22"/>
          <w:szCs w:val="22"/>
        </w:rPr>
        <w:t>;</w:t>
      </w:r>
      <w:r w:rsidRPr="00E01351">
        <w:rPr>
          <w:kern w:val="0"/>
          <w:sz w:val="22"/>
          <w:szCs w:val="22"/>
          <w:lang w:eastAsia="en-US"/>
        </w:rPr>
        <w:t xml:space="preserve"> </w:t>
      </w:r>
    </w:p>
    <w:p w:rsidR="00E34A08" w:rsidRPr="00E01351" w:rsidRDefault="00E34A08" w:rsidP="00E34A08">
      <w:pPr>
        <w:widowControl/>
        <w:numPr>
          <w:ilvl w:val="0"/>
          <w:numId w:val="15"/>
        </w:numPr>
        <w:jc w:val="left"/>
        <w:rPr>
          <w:kern w:val="0"/>
          <w:sz w:val="22"/>
          <w:szCs w:val="22"/>
          <w:lang w:eastAsia="en-US"/>
        </w:rPr>
      </w:pPr>
      <w:r w:rsidRPr="00E01351">
        <w:rPr>
          <w:kern w:val="0"/>
          <w:sz w:val="22"/>
          <w:szCs w:val="22"/>
          <w:lang w:eastAsia="en-US"/>
        </w:rPr>
        <w:t xml:space="preserve">Selected engagements </w:t>
      </w:r>
      <w:r>
        <w:rPr>
          <w:rFonts w:hint="eastAsia"/>
          <w:kern w:val="0"/>
          <w:sz w:val="22"/>
          <w:szCs w:val="22"/>
        </w:rPr>
        <w:t>cases as following</w:t>
      </w:r>
      <w:r w:rsidRPr="00E01351">
        <w:rPr>
          <w:kern w:val="0"/>
          <w:sz w:val="22"/>
          <w:szCs w:val="22"/>
          <w:lang w:eastAsia="en-US"/>
        </w:rPr>
        <w:t>:</w:t>
      </w:r>
    </w:p>
    <w:p w:rsidR="00E34A08" w:rsidRPr="00E01351" w:rsidRDefault="00E34A08" w:rsidP="00E34A08">
      <w:pPr>
        <w:widowControl/>
        <w:ind w:left="720"/>
        <w:jc w:val="left"/>
        <w:rPr>
          <w:kern w:val="0"/>
          <w:sz w:val="22"/>
          <w:szCs w:val="22"/>
        </w:rPr>
      </w:pPr>
      <w:r w:rsidRPr="00E01351">
        <w:rPr>
          <w:rFonts w:hint="eastAsia"/>
          <w:kern w:val="0"/>
          <w:sz w:val="22"/>
          <w:szCs w:val="22"/>
        </w:rPr>
        <w:t xml:space="preserve">-Ran the role as an engagement leader in the team of </w:t>
      </w:r>
      <w:proofErr w:type="spellStart"/>
      <w:r w:rsidRPr="00E01351">
        <w:rPr>
          <w:kern w:val="0"/>
          <w:sz w:val="22"/>
          <w:szCs w:val="22"/>
        </w:rPr>
        <w:t>Metersbonwe</w:t>
      </w:r>
      <w:proofErr w:type="spellEnd"/>
      <w:r w:rsidRPr="00E01351">
        <w:rPr>
          <w:kern w:val="0"/>
          <w:sz w:val="22"/>
          <w:szCs w:val="22"/>
        </w:rPr>
        <w:t xml:space="preserve"> </w:t>
      </w:r>
      <w:proofErr w:type="spellStart"/>
      <w:r w:rsidRPr="00E01351">
        <w:rPr>
          <w:kern w:val="0"/>
          <w:sz w:val="22"/>
          <w:szCs w:val="22"/>
        </w:rPr>
        <w:t>Co.</w:t>
      </w:r>
      <w:proofErr w:type="gramStart"/>
      <w:r w:rsidRPr="00E01351">
        <w:rPr>
          <w:kern w:val="0"/>
          <w:sz w:val="22"/>
          <w:szCs w:val="22"/>
        </w:rPr>
        <w:t>,Ltd</w:t>
      </w:r>
      <w:proofErr w:type="spellEnd"/>
      <w:proofErr w:type="gramEnd"/>
      <w:r w:rsidRPr="00E01351">
        <w:rPr>
          <w:rFonts w:hint="eastAsia"/>
          <w:kern w:val="0"/>
          <w:sz w:val="22"/>
          <w:szCs w:val="22"/>
        </w:rPr>
        <w:t xml:space="preserve"> (A share, PRC GAAP) </w:t>
      </w:r>
      <w:r>
        <w:rPr>
          <w:rFonts w:hint="eastAsia"/>
          <w:kern w:val="0"/>
          <w:sz w:val="22"/>
          <w:szCs w:val="22"/>
        </w:rPr>
        <w:t>;</w:t>
      </w:r>
    </w:p>
    <w:p w:rsidR="00E34A08" w:rsidRPr="00E01351" w:rsidRDefault="00E34A08" w:rsidP="00E34A08">
      <w:pPr>
        <w:widowControl/>
        <w:ind w:left="720"/>
        <w:rPr>
          <w:rFonts w:cs="SimSun"/>
          <w:kern w:val="0"/>
          <w:sz w:val="22"/>
          <w:szCs w:val="22"/>
        </w:rPr>
      </w:pPr>
      <w:r w:rsidRPr="00E01351">
        <w:rPr>
          <w:rFonts w:cs="SimSun" w:hint="eastAsia"/>
          <w:kern w:val="0"/>
          <w:sz w:val="22"/>
          <w:szCs w:val="22"/>
        </w:rPr>
        <w:t>-Performed a</w:t>
      </w:r>
      <w:r w:rsidRPr="00E01351">
        <w:rPr>
          <w:rFonts w:cs="SimSun" w:hint="eastAsia"/>
          <w:bCs/>
          <w:kern w:val="0"/>
          <w:sz w:val="22"/>
          <w:szCs w:val="22"/>
        </w:rPr>
        <w:t>udit work for group reporting of IKEA &amp; RT-mart under IFRS GAAP</w:t>
      </w:r>
      <w:r>
        <w:rPr>
          <w:rFonts w:cs="SimSun" w:hint="eastAsia"/>
          <w:bCs/>
          <w:kern w:val="0"/>
          <w:sz w:val="22"/>
          <w:szCs w:val="22"/>
        </w:rPr>
        <w:t>.</w:t>
      </w:r>
    </w:p>
    <w:p w:rsidR="00E34A08" w:rsidRPr="00E01351" w:rsidRDefault="00E34A08" w:rsidP="00E34A08">
      <w:pPr>
        <w:widowControl/>
        <w:numPr>
          <w:ilvl w:val="0"/>
          <w:numId w:val="15"/>
        </w:numPr>
        <w:jc w:val="left"/>
        <w:rPr>
          <w:kern w:val="0"/>
          <w:sz w:val="22"/>
          <w:szCs w:val="22"/>
        </w:rPr>
      </w:pPr>
      <w:r w:rsidRPr="00E01351">
        <w:rPr>
          <w:rFonts w:hint="eastAsia"/>
          <w:kern w:val="0"/>
          <w:sz w:val="22"/>
          <w:szCs w:val="22"/>
        </w:rPr>
        <w:t>R</w:t>
      </w:r>
      <w:r>
        <w:rPr>
          <w:kern w:val="0"/>
          <w:sz w:val="22"/>
          <w:szCs w:val="22"/>
          <w:lang w:eastAsia="en-US"/>
        </w:rPr>
        <w:t>eceived</w:t>
      </w:r>
      <w:r w:rsidRPr="00E01351">
        <w:rPr>
          <w:kern w:val="0"/>
          <w:sz w:val="22"/>
          <w:szCs w:val="22"/>
          <w:lang w:eastAsia="en-US"/>
        </w:rPr>
        <w:t xml:space="preserve"> E&amp;Y Bravo Award (top 10%) for excellent performances</w:t>
      </w:r>
    </w:p>
    <w:p w:rsidR="00E34A08" w:rsidRPr="00E01351" w:rsidRDefault="00E34A08" w:rsidP="00E34A08">
      <w:pPr>
        <w:widowControl/>
        <w:spacing w:line="240" w:lineRule="exact"/>
        <w:jc w:val="center"/>
        <w:outlineLvl w:val="0"/>
        <w:rPr>
          <w:kern w:val="0"/>
          <w:sz w:val="22"/>
          <w:szCs w:val="22"/>
          <w:lang w:eastAsia="en-US"/>
        </w:rPr>
      </w:pPr>
    </w:p>
    <w:p w:rsidR="00E34A08" w:rsidRDefault="00E34A08" w:rsidP="00E34A08">
      <w:pPr>
        <w:widowControl/>
        <w:jc w:val="center"/>
        <w:outlineLvl w:val="0"/>
        <w:rPr>
          <w:rFonts w:eastAsiaTheme="minorEastAsia"/>
          <w:b/>
          <w:bCs/>
          <w:kern w:val="0"/>
          <w:sz w:val="22"/>
          <w:szCs w:val="22"/>
        </w:rPr>
      </w:pPr>
      <w:r w:rsidRPr="00E01351">
        <w:rPr>
          <w:b/>
          <w:bCs/>
          <w:kern w:val="0"/>
          <w:sz w:val="22"/>
          <w:szCs w:val="22"/>
          <w:lang w:eastAsia="en-US"/>
        </w:rPr>
        <w:t>ADDITIONAL INFORMATION</w:t>
      </w:r>
    </w:p>
    <w:p w:rsidR="00E34A08" w:rsidRPr="00856252" w:rsidRDefault="00E34A08" w:rsidP="00E34A08">
      <w:pPr>
        <w:widowControl/>
        <w:jc w:val="center"/>
        <w:outlineLvl w:val="0"/>
        <w:rPr>
          <w:rFonts w:eastAsiaTheme="minorEastAsia"/>
          <w:b/>
          <w:bCs/>
          <w:kern w:val="0"/>
          <w:sz w:val="22"/>
          <w:szCs w:val="22"/>
        </w:rPr>
      </w:pPr>
    </w:p>
    <w:p w:rsidR="00E34A08" w:rsidRPr="00E01351" w:rsidRDefault="00E34A08" w:rsidP="00E34A08">
      <w:pPr>
        <w:widowControl/>
        <w:numPr>
          <w:ilvl w:val="0"/>
          <w:numId w:val="16"/>
        </w:numPr>
        <w:jc w:val="left"/>
        <w:rPr>
          <w:kern w:val="0"/>
          <w:sz w:val="22"/>
          <w:szCs w:val="22"/>
          <w:lang w:eastAsia="en-US"/>
        </w:rPr>
      </w:pPr>
      <w:r w:rsidRPr="00E01351">
        <w:rPr>
          <w:rFonts w:eastAsia="STKaiti" w:cs="Arial"/>
          <w:b/>
          <w:kern w:val="0"/>
          <w:sz w:val="22"/>
          <w:szCs w:val="22"/>
          <w:lang w:eastAsia="en-US"/>
        </w:rPr>
        <w:t>CICPA membership</w:t>
      </w:r>
      <w:r w:rsidRPr="00E01351">
        <w:rPr>
          <w:rFonts w:eastAsia="STKaiti" w:cs="Arial" w:hint="eastAsia"/>
          <w:b/>
          <w:kern w:val="0"/>
          <w:sz w:val="22"/>
          <w:szCs w:val="22"/>
        </w:rPr>
        <w:t>;</w:t>
      </w:r>
      <w:r w:rsidRPr="00E01351">
        <w:rPr>
          <w:rFonts w:hint="eastAsia"/>
          <w:kern w:val="0"/>
          <w:sz w:val="22"/>
          <w:szCs w:val="22"/>
          <w:lang w:eastAsia="en-US"/>
        </w:rPr>
        <w:t xml:space="preserve"> </w:t>
      </w:r>
    </w:p>
    <w:p w:rsidR="00E34A08" w:rsidRPr="00E01351" w:rsidRDefault="00E34A08" w:rsidP="00E34A08">
      <w:pPr>
        <w:widowControl/>
        <w:numPr>
          <w:ilvl w:val="0"/>
          <w:numId w:val="16"/>
        </w:numPr>
        <w:jc w:val="left"/>
        <w:rPr>
          <w:kern w:val="0"/>
          <w:sz w:val="22"/>
          <w:szCs w:val="22"/>
          <w:lang w:eastAsia="en-US"/>
        </w:rPr>
      </w:pPr>
      <w:r w:rsidRPr="00E01351">
        <w:rPr>
          <w:kern w:val="0"/>
          <w:sz w:val="22"/>
          <w:szCs w:val="22"/>
          <w:lang w:eastAsia="en-US"/>
        </w:rPr>
        <w:t>Avid Hiker:</w:t>
      </w:r>
      <w:r w:rsidRPr="00E01351">
        <w:rPr>
          <w:rFonts w:cs="Tahoma"/>
          <w:kern w:val="0"/>
          <w:sz w:val="22"/>
          <w:szCs w:val="22"/>
          <w:lang w:eastAsia="en-US"/>
        </w:rPr>
        <w:t xml:space="preserve"> </w:t>
      </w:r>
      <w:r w:rsidRPr="00E01351">
        <w:rPr>
          <w:rFonts w:hint="eastAsia"/>
          <w:kern w:val="0"/>
          <w:sz w:val="22"/>
          <w:szCs w:val="22"/>
          <w:lang w:eastAsia="en-US"/>
        </w:rPr>
        <w:t xml:space="preserve">hiked </w:t>
      </w:r>
      <w:r w:rsidRPr="00E01351">
        <w:rPr>
          <w:rFonts w:hint="eastAsia"/>
          <w:kern w:val="0"/>
          <w:sz w:val="22"/>
          <w:szCs w:val="22"/>
        </w:rPr>
        <w:t xml:space="preserve">in the </w:t>
      </w:r>
      <w:proofErr w:type="spellStart"/>
      <w:r w:rsidRPr="00E01351">
        <w:rPr>
          <w:rFonts w:hint="eastAsia"/>
          <w:kern w:val="0"/>
          <w:sz w:val="22"/>
          <w:szCs w:val="22"/>
        </w:rPr>
        <w:t>Yading</w:t>
      </w:r>
      <w:proofErr w:type="spellEnd"/>
      <w:r w:rsidRPr="00E01351">
        <w:rPr>
          <w:rFonts w:hint="eastAsia"/>
          <w:kern w:val="0"/>
          <w:sz w:val="22"/>
          <w:szCs w:val="22"/>
        </w:rPr>
        <w:t xml:space="preserve"> Reserve (4500+), </w:t>
      </w:r>
      <w:proofErr w:type="spellStart"/>
      <w:r w:rsidRPr="00E01351">
        <w:rPr>
          <w:rFonts w:hint="eastAsia"/>
          <w:kern w:val="0"/>
          <w:sz w:val="22"/>
          <w:szCs w:val="22"/>
        </w:rPr>
        <w:t>Dabpa</w:t>
      </w:r>
      <w:proofErr w:type="spellEnd"/>
      <w:r w:rsidRPr="00E01351">
        <w:rPr>
          <w:rFonts w:hint="eastAsia"/>
          <w:kern w:val="0"/>
          <w:sz w:val="22"/>
          <w:szCs w:val="22"/>
        </w:rPr>
        <w:t xml:space="preserve">, </w:t>
      </w:r>
      <w:r w:rsidRPr="00E01351">
        <w:rPr>
          <w:kern w:val="0"/>
          <w:sz w:val="22"/>
          <w:szCs w:val="22"/>
        </w:rPr>
        <w:t>in the southwest of Sichuan Province</w:t>
      </w:r>
    </w:p>
    <w:p w:rsidR="00E34A08" w:rsidRPr="00745371" w:rsidRDefault="00E34A08" w:rsidP="00E34A08">
      <w:pPr>
        <w:widowControl/>
        <w:numPr>
          <w:ilvl w:val="0"/>
          <w:numId w:val="16"/>
        </w:numPr>
        <w:jc w:val="left"/>
      </w:pPr>
      <w:r w:rsidRPr="00745371">
        <w:rPr>
          <w:rFonts w:hint="eastAsia"/>
          <w:kern w:val="0"/>
          <w:sz w:val="22"/>
          <w:szCs w:val="22"/>
        </w:rPr>
        <w:t>Hobbies</w:t>
      </w:r>
      <w:r w:rsidRPr="00745371">
        <w:rPr>
          <w:kern w:val="0"/>
          <w:sz w:val="22"/>
          <w:szCs w:val="22"/>
          <w:lang w:eastAsia="en-US"/>
        </w:rPr>
        <w:t xml:space="preserve">: swimming, </w:t>
      </w:r>
      <w:r w:rsidRPr="00745371">
        <w:rPr>
          <w:rFonts w:hint="eastAsia"/>
          <w:kern w:val="0"/>
          <w:sz w:val="22"/>
          <w:szCs w:val="22"/>
        </w:rPr>
        <w:t>diving, dancing, playing C</w:t>
      </w:r>
      <w:r w:rsidRPr="00745371">
        <w:rPr>
          <w:kern w:val="0"/>
          <w:sz w:val="22"/>
          <w:szCs w:val="22"/>
        </w:rPr>
        <w:t>hinese zither</w:t>
      </w:r>
      <w:r w:rsidRPr="00745371">
        <w:rPr>
          <w:rFonts w:hint="eastAsia"/>
          <w:kern w:val="0"/>
          <w:sz w:val="22"/>
          <w:szCs w:val="22"/>
        </w:rPr>
        <w:t>.</w:t>
      </w:r>
    </w:p>
    <w:p w:rsidR="00E34A08" w:rsidRPr="00E34A08" w:rsidRDefault="00E34A08">
      <w:pPr>
        <w:rPr>
          <w:rFonts w:eastAsiaTheme="minorEastAsia"/>
        </w:rPr>
      </w:pPr>
    </w:p>
    <w:p w:rsidR="00E34A08" w:rsidRPr="00E34A08" w:rsidRDefault="00E34A08">
      <w:pPr>
        <w:rPr>
          <w:rFonts w:eastAsiaTheme="minorEastAsia"/>
        </w:rPr>
      </w:pPr>
    </w:p>
    <w:sectPr w:rsidR="00E34A08" w:rsidRPr="00E34A08" w:rsidSect="00205467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2314" w:rsidRDefault="00812314" w:rsidP="00E34A08">
      <w:r>
        <w:separator/>
      </w:r>
    </w:p>
  </w:endnote>
  <w:endnote w:type="continuationSeparator" w:id="0">
    <w:p w:rsidR="00812314" w:rsidRDefault="00812314" w:rsidP="00E34A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Tahom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Dutch801BT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TKaiti">
    <w:altName w:val="MS Mincho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2314" w:rsidRDefault="00812314" w:rsidP="00E34A08">
      <w:r>
        <w:separator/>
      </w:r>
    </w:p>
  </w:footnote>
  <w:footnote w:type="continuationSeparator" w:id="0">
    <w:p w:rsidR="00812314" w:rsidRDefault="00812314" w:rsidP="00E34A0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870A1"/>
    <w:multiLevelType w:val="hybridMultilevel"/>
    <w:tmpl w:val="36281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5E375A"/>
    <w:multiLevelType w:val="hybridMultilevel"/>
    <w:tmpl w:val="20EAF67C"/>
    <w:lvl w:ilvl="0" w:tplc="6F7E9002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0" w:hanging="420"/>
      </w:pPr>
    </w:lvl>
    <w:lvl w:ilvl="2" w:tplc="0409001B" w:tentative="1">
      <w:start w:val="1"/>
      <w:numFmt w:val="lowerRoman"/>
      <w:lvlText w:val="%3."/>
      <w:lvlJc w:val="right"/>
      <w:pPr>
        <w:ind w:left="420" w:hanging="420"/>
      </w:pPr>
    </w:lvl>
    <w:lvl w:ilvl="3" w:tplc="0409000F" w:tentative="1">
      <w:start w:val="1"/>
      <w:numFmt w:val="decimal"/>
      <w:lvlText w:val="%4."/>
      <w:lvlJc w:val="left"/>
      <w:pPr>
        <w:ind w:left="840" w:hanging="420"/>
      </w:pPr>
    </w:lvl>
    <w:lvl w:ilvl="4" w:tplc="04090019" w:tentative="1">
      <w:start w:val="1"/>
      <w:numFmt w:val="lowerLetter"/>
      <w:lvlText w:val="%5)"/>
      <w:lvlJc w:val="left"/>
      <w:pPr>
        <w:ind w:left="1260" w:hanging="420"/>
      </w:pPr>
    </w:lvl>
    <w:lvl w:ilvl="5" w:tplc="0409001B" w:tentative="1">
      <w:start w:val="1"/>
      <w:numFmt w:val="lowerRoman"/>
      <w:lvlText w:val="%6."/>
      <w:lvlJc w:val="right"/>
      <w:pPr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ind w:left="2100" w:hanging="420"/>
      </w:pPr>
    </w:lvl>
    <w:lvl w:ilvl="7" w:tplc="04090019" w:tentative="1">
      <w:start w:val="1"/>
      <w:numFmt w:val="lowerLetter"/>
      <w:lvlText w:val="%8)"/>
      <w:lvlJc w:val="left"/>
      <w:pPr>
        <w:ind w:left="2520" w:hanging="420"/>
      </w:pPr>
    </w:lvl>
    <w:lvl w:ilvl="8" w:tplc="0409001B" w:tentative="1">
      <w:start w:val="1"/>
      <w:numFmt w:val="lowerRoman"/>
      <w:lvlText w:val="%9."/>
      <w:lvlJc w:val="right"/>
      <w:pPr>
        <w:ind w:left="2940" w:hanging="420"/>
      </w:pPr>
    </w:lvl>
  </w:abstractNum>
  <w:abstractNum w:abstractNumId="2">
    <w:nsid w:val="1A9C148A"/>
    <w:multiLevelType w:val="multilevel"/>
    <w:tmpl w:val="3BC2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B916514"/>
    <w:multiLevelType w:val="hybridMultilevel"/>
    <w:tmpl w:val="11DCA978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>
    <w:nsid w:val="40E8481A"/>
    <w:multiLevelType w:val="hybridMultilevel"/>
    <w:tmpl w:val="9DB805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4690388C"/>
    <w:multiLevelType w:val="hybridMultilevel"/>
    <w:tmpl w:val="32568D6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4EA553BD"/>
    <w:multiLevelType w:val="hybridMultilevel"/>
    <w:tmpl w:val="763A1408"/>
    <w:lvl w:ilvl="0" w:tplc="0409000F">
      <w:start w:val="1"/>
      <w:numFmt w:val="decimal"/>
      <w:lvlText w:val="%1."/>
      <w:lvlJc w:val="left"/>
      <w:pPr>
        <w:ind w:left="126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>
    <w:nsid w:val="4F360163"/>
    <w:multiLevelType w:val="multilevel"/>
    <w:tmpl w:val="E83A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E6543B"/>
    <w:multiLevelType w:val="hybridMultilevel"/>
    <w:tmpl w:val="48AC71B6"/>
    <w:lvl w:ilvl="0" w:tplc="04090009">
      <w:start w:val="1"/>
      <w:numFmt w:val="bullet"/>
      <w:lvlText w:val=""/>
      <w:lvlJc w:val="left"/>
      <w:pPr>
        <w:tabs>
          <w:tab w:val="num" w:pos="425"/>
        </w:tabs>
        <w:ind w:left="42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</w:abstractNum>
  <w:abstractNum w:abstractNumId="9">
    <w:nsid w:val="564430C1"/>
    <w:multiLevelType w:val="hybridMultilevel"/>
    <w:tmpl w:val="4BD47746"/>
    <w:lvl w:ilvl="0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>
    <w:nsid w:val="5FFE6DB5"/>
    <w:multiLevelType w:val="hybridMultilevel"/>
    <w:tmpl w:val="20469874"/>
    <w:lvl w:ilvl="0" w:tplc="2850088E">
      <w:start w:val="2"/>
      <w:numFmt w:val="decimal"/>
      <w:lvlText w:val="%1."/>
      <w:lvlJc w:val="lef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D79773A"/>
    <w:multiLevelType w:val="hybridMultilevel"/>
    <w:tmpl w:val="5642B04C"/>
    <w:lvl w:ilvl="0" w:tplc="6F7E9002">
      <w:start w:val="1"/>
      <w:numFmt w:val="decimal"/>
      <w:lvlText w:val="%1."/>
      <w:lvlJc w:val="left"/>
      <w:pPr>
        <w:ind w:left="2100" w:hanging="42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DA06C33"/>
    <w:multiLevelType w:val="hybridMultilevel"/>
    <w:tmpl w:val="75D03BAC"/>
    <w:lvl w:ilvl="0" w:tplc="2850088E">
      <w:start w:val="2"/>
      <w:numFmt w:val="decimal"/>
      <w:lvlText w:val="%1."/>
      <w:lvlJc w:val="left"/>
      <w:pPr>
        <w:ind w:left="16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13">
    <w:nsid w:val="70F40C02"/>
    <w:multiLevelType w:val="hybridMultilevel"/>
    <w:tmpl w:val="B23089D2"/>
    <w:lvl w:ilvl="0" w:tplc="6F7E9002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4">
    <w:nsid w:val="72964343"/>
    <w:multiLevelType w:val="hybridMultilevel"/>
    <w:tmpl w:val="80AA8020"/>
    <w:lvl w:ilvl="0" w:tplc="2850088E">
      <w:start w:val="2"/>
      <w:numFmt w:val="decimal"/>
      <w:lvlText w:val="%1."/>
      <w:lvlJc w:val="left"/>
      <w:pPr>
        <w:ind w:left="21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D932D694">
      <w:start w:val="2"/>
      <w:numFmt w:val="decimal"/>
      <w:lvlText w:val="%3."/>
      <w:lvlJc w:val="left"/>
      <w:pPr>
        <w:ind w:left="210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5">
    <w:nsid w:val="74A069CD"/>
    <w:multiLevelType w:val="hybridMultilevel"/>
    <w:tmpl w:val="759EA064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78CD2BA0"/>
    <w:multiLevelType w:val="hybridMultilevel"/>
    <w:tmpl w:val="9F805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481E51"/>
    <w:multiLevelType w:val="hybridMultilevel"/>
    <w:tmpl w:val="68004A78"/>
    <w:lvl w:ilvl="0" w:tplc="0409000F">
      <w:start w:val="1"/>
      <w:numFmt w:val="decimal"/>
      <w:lvlText w:val="%1.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8">
    <w:nsid w:val="7CA80EA8"/>
    <w:multiLevelType w:val="hybridMultilevel"/>
    <w:tmpl w:val="7D0A5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16B0BE">
      <w:start w:val="2005"/>
      <w:numFmt w:val="bullet"/>
      <w:lvlText w:val="-"/>
      <w:lvlJc w:val="left"/>
      <w:pPr>
        <w:tabs>
          <w:tab w:val="num" w:pos="1800"/>
        </w:tabs>
        <w:ind w:left="1800" w:hanging="720"/>
      </w:pPr>
      <w:rPr>
        <w:rFonts w:ascii="Times New Roman" w:eastAsia="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4"/>
  </w:num>
  <w:num w:numId="5">
    <w:abstractNumId w:val="15"/>
  </w:num>
  <w:num w:numId="6">
    <w:abstractNumId w:val="6"/>
  </w:num>
  <w:num w:numId="7">
    <w:abstractNumId w:val="3"/>
  </w:num>
  <w:num w:numId="8">
    <w:abstractNumId w:val="17"/>
  </w:num>
  <w:num w:numId="9">
    <w:abstractNumId w:val="14"/>
  </w:num>
  <w:num w:numId="10">
    <w:abstractNumId w:val="12"/>
  </w:num>
  <w:num w:numId="11">
    <w:abstractNumId w:val="10"/>
  </w:num>
  <w:num w:numId="12">
    <w:abstractNumId w:val="1"/>
  </w:num>
  <w:num w:numId="13">
    <w:abstractNumId w:val="13"/>
  </w:num>
  <w:num w:numId="14">
    <w:abstractNumId w:val="11"/>
  </w:num>
  <w:num w:numId="15">
    <w:abstractNumId w:val="18"/>
  </w:num>
  <w:num w:numId="16">
    <w:abstractNumId w:val="16"/>
  </w:num>
  <w:num w:numId="17">
    <w:abstractNumId w:val="0"/>
  </w:num>
  <w:num w:numId="18">
    <w:abstractNumId w:val="2"/>
  </w:num>
  <w:num w:numId="1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05467"/>
    <w:rsid w:val="0004503B"/>
    <w:rsid w:val="00081DB3"/>
    <w:rsid w:val="00103D0C"/>
    <w:rsid w:val="001F2F1B"/>
    <w:rsid w:val="00205467"/>
    <w:rsid w:val="002608AE"/>
    <w:rsid w:val="00282469"/>
    <w:rsid w:val="004B34CF"/>
    <w:rsid w:val="004E5A08"/>
    <w:rsid w:val="004E78E1"/>
    <w:rsid w:val="005F2B4B"/>
    <w:rsid w:val="006516A2"/>
    <w:rsid w:val="0067537E"/>
    <w:rsid w:val="006D4DE0"/>
    <w:rsid w:val="00770C0F"/>
    <w:rsid w:val="00801FDA"/>
    <w:rsid w:val="00812314"/>
    <w:rsid w:val="00823E7B"/>
    <w:rsid w:val="00844F27"/>
    <w:rsid w:val="008738A1"/>
    <w:rsid w:val="008C6932"/>
    <w:rsid w:val="008F1DD8"/>
    <w:rsid w:val="00931DA7"/>
    <w:rsid w:val="00937C3F"/>
    <w:rsid w:val="00946756"/>
    <w:rsid w:val="00A91002"/>
    <w:rsid w:val="00BF6CD6"/>
    <w:rsid w:val="00CE6C02"/>
    <w:rsid w:val="00D310FF"/>
    <w:rsid w:val="00D703F0"/>
    <w:rsid w:val="00DE51FD"/>
    <w:rsid w:val="00E34A08"/>
    <w:rsid w:val="00E6011A"/>
    <w:rsid w:val="00EC707C"/>
    <w:rsid w:val="00ED2472"/>
    <w:rsid w:val="00F02A65"/>
    <w:rsid w:val="00F330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5467"/>
    <w:pPr>
      <w:widowControl w:val="0"/>
      <w:jc w:val="both"/>
    </w:pPr>
    <w:rPr>
      <w:rFonts w:ascii="Times New Roman" w:eastAsia="SimSun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实现"/>
    <w:basedOn w:val="a"/>
    <w:rsid w:val="00205467"/>
    <w:pPr>
      <w:widowControl/>
      <w:overflowPunct w:val="0"/>
      <w:autoSpaceDE w:val="0"/>
      <w:autoSpaceDN w:val="0"/>
      <w:adjustRightInd w:val="0"/>
      <w:spacing w:after="120"/>
      <w:ind w:left="-1080" w:right="1080"/>
      <w:jc w:val="left"/>
      <w:textAlignment w:val="baseline"/>
    </w:pPr>
    <w:rPr>
      <w:rFonts w:ascii="Arial" w:hAnsi="Arial"/>
      <w:smallCaps/>
      <w:spacing w:val="20"/>
      <w:kern w:val="0"/>
      <w:sz w:val="20"/>
      <w:szCs w:val="20"/>
    </w:rPr>
  </w:style>
  <w:style w:type="paragraph" w:styleId="a4">
    <w:name w:val="List Paragraph"/>
    <w:basedOn w:val="a"/>
    <w:uiPriority w:val="34"/>
    <w:qFormat/>
    <w:rsid w:val="00205467"/>
    <w:pPr>
      <w:ind w:firstLineChars="200" w:firstLine="420"/>
    </w:pPr>
  </w:style>
  <w:style w:type="paragraph" w:styleId="a5">
    <w:name w:val="header"/>
    <w:basedOn w:val="a"/>
    <w:link w:val="Char"/>
    <w:uiPriority w:val="99"/>
    <w:semiHidden/>
    <w:unhideWhenUsed/>
    <w:rsid w:val="00E34A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E34A08"/>
    <w:rPr>
      <w:rFonts w:ascii="Times New Roman" w:eastAsia="SimSun" w:hAnsi="Times New Roman" w:cs="Times New Roman"/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E34A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E34A08"/>
    <w:rPr>
      <w:rFonts w:ascii="Times New Roman" w:eastAsia="SimSun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2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5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14" w:color="CECFCE"/>
                <w:bottom w:val="single" w:sz="6" w:space="14" w:color="CECFCE"/>
                <w:right w:val="single" w:sz="6" w:space="14" w:color="CECFCE"/>
              </w:divBdr>
              <w:divsChild>
                <w:div w:id="1523282872">
                  <w:marLeft w:val="0"/>
                  <w:marRight w:val="0"/>
                  <w:marTop w:val="0"/>
                  <w:marBottom w:val="0"/>
                  <w:divBdr>
                    <w:top w:val="single" w:sz="6" w:space="0" w:color="ADAAAD"/>
                    <w:left w:val="single" w:sz="6" w:space="0" w:color="ADAAAD"/>
                    <w:bottom w:val="none" w:sz="0" w:space="0" w:color="auto"/>
                    <w:right w:val="none" w:sz="0" w:space="0" w:color="auto"/>
                  </w:divBdr>
                  <w:divsChild>
                    <w:div w:id="185618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96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3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6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14" w:color="CECFCE"/>
                <w:bottom w:val="single" w:sz="6" w:space="14" w:color="CECFCE"/>
                <w:right w:val="single" w:sz="6" w:space="14" w:color="CECFCE"/>
              </w:divBdr>
              <w:divsChild>
                <w:div w:id="2078672315">
                  <w:marLeft w:val="0"/>
                  <w:marRight w:val="0"/>
                  <w:marTop w:val="0"/>
                  <w:marBottom w:val="0"/>
                  <w:divBdr>
                    <w:top w:val="single" w:sz="6" w:space="0" w:color="ADAAAD"/>
                    <w:left w:val="single" w:sz="6" w:space="0" w:color="ADAAAD"/>
                    <w:bottom w:val="none" w:sz="0" w:space="0" w:color="auto"/>
                    <w:right w:val="none" w:sz="0" w:space="0" w:color="auto"/>
                  </w:divBdr>
                  <w:divsChild>
                    <w:div w:id="128392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9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1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83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22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5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14" w:color="CECFCE"/>
                <w:bottom w:val="single" w:sz="6" w:space="14" w:color="CECFCE"/>
                <w:right w:val="single" w:sz="6" w:space="14" w:color="CECFCE"/>
              </w:divBdr>
              <w:divsChild>
                <w:div w:id="503710334">
                  <w:marLeft w:val="0"/>
                  <w:marRight w:val="0"/>
                  <w:marTop w:val="0"/>
                  <w:marBottom w:val="0"/>
                  <w:divBdr>
                    <w:top w:val="single" w:sz="6" w:space="0" w:color="ADAAAD"/>
                    <w:left w:val="single" w:sz="6" w:space="0" w:color="ADAAAD"/>
                    <w:bottom w:val="none" w:sz="0" w:space="0" w:color="auto"/>
                    <w:right w:val="none" w:sz="0" w:space="0" w:color="auto"/>
                  </w:divBdr>
                  <w:divsChild>
                    <w:div w:id="60889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9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92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34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4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1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14" w:color="CECFCE"/>
                <w:bottom w:val="single" w:sz="6" w:space="14" w:color="CECFCE"/>
                <w:right w:val="single" w:sz="6" w:space="14" w:color="CECFCE"/>
              </w:divBdr>
              <w:divsChild>
                <w:div w:id="995763591">
                  <w:marLeft w:val="0"/>
                  <w:marRight w:val="0"/>
                  <w:marTop w:val="0"/>
                  <w:marBottom w:val="0"/>
                  <w:divBdr>
                    <w:top w:val="single" w:sz="6" w:space="0" w:color="ADAAAD"/>
                    <w:left w:val="single" w:sz="6" w:space="0" w:color="ADAAAD"/>
                    <w:bottom w:val="none" w:sz="0" w:space="0" w:color="auto"/>
                    <w:right w:val="none" w:sz="0" w:space="0" w:color="auto"/>
                  </w:divBdr>
                  <w:divsChild>
                    <w:div w:id="8133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7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13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8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23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3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14" w:color="CECFCE"/>
                <w:bottom w:val="single" w:sz="6" w:space="14" w:color="CECFCE"/>
                <w:right w:val="single" w:sz="6" w:space="14" w:color="CECFCE"/>
              </w:divBdr>
              <w:divsChild>
                <w:div w:id="198398700">
                  <w:marLeft w:val="0"/>
                  <w:marRight w:val="0"/>
                  <w:marTop w:val="0"/>
                  <w:marBottom w:val="0"/>
                  <w:divBdr>
                    <w:top w:val="single" w:sz="6" w:space="0" w:color="ADAAAD"/>
                    <w:left w:val="single" w:sz="6" w:space="0" w:color="ADAAAD"/>
                    <w:bottom w:val="none" w:sz="0" w:space="0" w:color="auto"/>
                    <w:right w:val="none" w:sz="0" w:space="0" w:color="auto"/>
                  </w:divBdr>
                  <w:divsChild>
                    <w:div w:id="146338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00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6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1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0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35214E-EC39-42B9-98B0-817BC09C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919</Words>
  <Characters>5240</Characters>
  <Application>Microsoft Office Word</Application>
  <DocSecurity>0</DocSecurity>
  <Lines>43</Lines>
  <Paragraphs>12</Paragraphs>
  <ScaleCrop>false</ScaleCrop>
  <Company/>
  <LinksUpToDate>false</LinksUpToDate>
  <CharactersWithSpaces>6147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2013-01-11T12:20:00Z</dcterms:created>
  <dcterms:modified xsi:type="dcterms:W3CDTF">2013-01-14T10:06:00Z</dcterms:modified>
</cp:coreProperties>
</file>