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921F1">
      <w:pPr>
        <w:pStyle w:val="2"/>
        <w:bidi w:val="0"/>
        <w:jc w:val="center"/>
        <w:rPr>
          <w:rFonts w:hint="eastAsia"/>
        </w:rPr>
      </w:pPr>
      <w:r>
        <w:rPr>
          <w:rFonts w:hint="eastAsia"/>
        </w:rPr>
        <w:t>用户协议</w:t>
      </w:r>
    </w:p>
    <w:p w14:paraId="3C29BBD1">
      <w:pPr>
        <w:rPr>
          <w:rFonts w:hint="eastAsia"/>
        </w:rPr>
      </w:pPr>
    </w:p>
    <w:p w14:paraId="78AFCC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eastAsia="zh-CN"/>
        </w:rPr>
      </w:pPr>
      <w:r>
        <w:rPr>
          <w:rFonts w:hint="eastAsia" w:ascii="仿宋_GB2312" w:hAnsi="仿宋_GB2312" w:eastAsia="仿宋_GB2312" w:cs="仿宋_GB2312"/>
        </w:rPr>
        <w:t>更新日期：【</w:t>
      </w:r>
      <w:r>
        <w:rPr>
          <w:rFonts w:hint="eastAsia" w:ascii="仿宋_GB2312" w:hAnsi="仿宋_GB2312" w:eastAsia="仿宋_GB2312" w:cs="仿宋_GB2312"/>
          <w:lang w:val="en-US" w:eastAsia="zh-CN"/>
        </w:rPr>
        <w:t>2026年9月3日</w:t>
      </w:r>
      <w:r>
        <w:rPr>
          <w:rFonts w:hint="eastAsia" w:ascii="仿宋_GB2312" w:hAnsi="仿宋_GB2312" w:eastAsia="仿宋_GB2312" w:cs="仿宋_GB2312"/>
        </w:rPr>
        <w:t>】</w:t>
      </w:r>
    </w:p>
    <w:p w14:paraId="4EB5EE4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eastAsia="zh-CN"/>
        </w:rPr>
      </w:pPr>
      <w:r>
        <w:rPr>
          <w:rFonts w:hint="eastAsia" w:ascii="仿宋_GB2312" w:hAnsi="仿宋_GB2312" w:eastAsia="仿宋_GB2312" w:cs="仿宋_GB2312"/>
        </w:rPr>
        <w:t>生效日期：【</w:t>
      </w:r>
      <w:r>
        <w:rPr>
          <w:rFonts w:hint="eastAsia" w:ascii="仿宋_GB2312" w:hAnsi="仿宋_GB2312" w:eastAsia="仿宋_GB2312" w:cs="仿宋_GB2312"/>
          <w:lang w:val="en-US" w:eastAsia="zh-CN"/>
        </w:rPr>
        <w:t>2026年9月3日</w:t>
      </w:r>
      <w:r>
        <w:rPr>
          <w:rFonts w:hint="eastAsia" w:ascii="仿宋_GB2312" w:hAnsi="仿宋_GB2312" w:eastAsia="仿宋_GB2312" w:cs="仿宋_GB2312"/>
        </w:rPr>
        <w:t>】</w:t>
      </w:r>
    </w:p>
    <w:p w14:paraId="4704CFC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71416D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欢迎使用“力高稚家</w:t>
      </w:r>
      <w:r>
        <w:rPr>
          <w:rFonts w:hint="eastAsia" w:ascii="仿宋_GB2312" w:hAnsi="仿宋_GB2312" w:eastAsia="仿宋_GB2312" w:cs="仿宋_GB2312"/>
          <w:lang w:val="en-US" w:eastAsia="zh-CN"/>
        </w:rPr>
        <w:t>托育</w:t>
      </w:r>
      <w:r>
        <w:rPr>
          <w:rFonts w:hint="eastAsia" w:ascii="仿宋_GB2312" w:hAnsi="仿宋_GB2312" w:eastAsia="仿宋_GB2312" w:cs="仿宋_GB2312"/>
        </w:rPr>
        <w:t>”微信小程序（以下简称“本小程序”或“本产品”）。本协议由您与</w:t>
      </w:r>
      <w:r>
        <w:rPr>
          <w:rFonts w:hint="eastAsia" w:ascii="仿宋_GB2312" w:hAnsi="仿宋_GB2312" w:eastAsia="仿宋_GB2312" w:cs="仿宋_GB2312"/>
          <w:lang w:val="en-US" w:eastAsia="zh-CN"/>
        </w:rPr>
        <w:t>东莞市力高托育服务有限公司</w:t>
      </w:r>
      <w:r>
        <w:rPr>
          <w:rFonts w:hint="eastAsia" w:ascii="仿宋_GB2312" w:hAnsi="仿宋_GB2312" w:eastAsia="仿宋_GB2312" w:cs="仿宋_GB2312"/>
        </w:rPr>
        <w:t>（以下简称“我们”）共同缔结。在使用本小程序前，请您仔细阅读并充分理解本协议全部内容。您点击“同意”或实际使用本小程序，即视为您已阅读并同意接受本协议约束。如您不同意本协议，请勿使用本小程序。</w:t>
      </w:r>
    </w:p>
    <w:p w14:paraId="6DFFA4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48F176CE">
      <w:pPr>
        <w:pStyle w:val="3"/>
        <w:bidi w:val="0"/>
        <w:rPr>
          <w:rFonts w:hint="eastAsia" w:ascii="仿宋_GB2312" w:hAnsi="仿宋_GB2312" w:eastAsia="仿宋_GB2312" w:cs="仿宋_GB2312"/>
        </w:rPr>
      </w:pPr>
      <w:r>
        <w:rPr>
          <w:rFonts w:hint="eastAsia"/>
        </w:rPr>
        <w:t xml:space="preserve"> 一、服务说明</w:t>
      </w:r>
    </w:p>
    <w:p w14:paraId="0868D5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本小程序是面向托育机构的家园共育服务工具，连接家长、教师与园方管理员，提供幼儿考勤、接送记录、日常反馈、成长记录、通知消息、档案管理及园方后台管理等功能。</w:t>
      </w:r>
    </w:p>
    <w:p w14:paraId="52D0A7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本小程序的服务对象包括以下角色：</w:t>
      </w:r>
    </w:p>
    <w:p w14:paraId="5D3B43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家长：绑定幼儿、查看幼儿在园信息、</w:t>
      </w:r>
      <w:r>
        <w:rPr>
          <w:rFonts w:hint="eastAsia" w:ascii="仿宋_GB2312" w:hAnsi="仿宋_GB2312" w:eastAsia="仿宋_GB2312" w:cs="仿宋_GB2312"/>
          <w:lang w:val="en-US" w:eastAsia="zh-CN"/>
        </w:rPr>
        <w:t>接收</w:t>
      </w:r>
      <w:r>
        <w:rPr>
          <w:rFonts w:hint="eastAsia" w:ascii="仿宋_GB2312" w:hAnsi="仿宋_GB2312" w:eastAsia="仿宋_GB2312" w:cs="仿宋_GB2312"/>
        </w:rPr>
        <w:t>教师通知等；</w:t>
      </w:r>
    </w:p>
    <w:p w14:paraId="7A9EB6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教师：对幼儿进行考勤点名、接送登记、日常反馈、成长记录发布等；</w:t>
      </w:r>
    </w:p>
    <w:p w14:paraId="3668D0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管理员：园方管理人员，负责班级、幼儿、教师、课程、节假日、权限等管理及关系审核。</w:t>
      </w:r>
    </w:p>
    <w:p w14:paraId="036E9D1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本小程序仅提供信息记录、展示与沟通工具，具体托育服务由线下托育机构独立提供，托育服务的质量、安全、收费及责任由相关托育机构承担。</w:t>
      </w:r>
    </w:p>
    <w:p w14:paraId="28DD5C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34513805">
      <w:pPr>
        <w:pStyle w:val="3"/>
        <w:bidi w:val="0"/>
        <w:rPr>
          <w:rFonts w:hint="eastAsia" w:ascii="仿宋_GB2312" w:hAnsi="仿宋_GB2312" w:eastAsia="仿宋_GB2312" w:cs="仿宋_GB2312"/>
        </w:rPr>
      </w:pPr>
      <w:r>
        <w:rPr>
          <w:rFonts w:hint="eastAsia"/>
        </w:rPr>
        <w:t xml:space="preserve"> 二、账号注册与使用</w:t>
      </w:r>
    </w:p>
    <w:p w14:paraId="67A77A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您可通过微信授权登录本小程序。为完成账号注册与角色识别，您还需通过微信手机号授权按钮授权我们获取您的手机号。我们不会要求您额外输入手机号，也不会保存支付账户信息。</w:t>
      </w:r>
    </w:p>
    <w:p w14:paraId="64E98A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您应保证所使用的微信账号及手机号为您本人合法所有或已获得合法授权。因您冒用他人身份、账号导致的损失及责任由您自行承担。</w:t>
      </w:r>
    </w:p>
    <w:p w14:paraId="0039E2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家长账号需绑定幼儿并经园方管理员审核通过后，方可查看对应幼儿信息。绑定申请由园方管理员审核，审核结果以园方确认为准。</w:t>
      </w:r>
    </w:p>
    <w:p w14:paraId="571FF2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教师、管理员及管理员账号由所在托育机构或我们根据线下授权关系开通。您应妥善保管账号及登录凭证，不得转借、出租或转让。</w:t>
      </w:r>
    </w:p>
    <w:p w14:paraId="18F646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5. 如您发现账号存在异常登录或安全风险，应立即联系我们或所在托育机构处理。</w:t>
      </w:r>
    </w:p>
    <w:p w14:paraId="7A4F4A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353F89DF">
      <w:pPr>
        <w:pStyle w:val="3"/>
        <w:bidi w:val="0"/>
        <w:rPr>
          <w:rFonts w:hint="eastAsia" w:ascii="仿宋_GB2312" w:hAnsi="仿宋_GB2312" w:eastAsia="仿宋_GB2312" w:cs="仿宋_GB2312"/>
        </w:rPr>
      </w:pPr>
      <w:r>
        <w:rPr>
          <w:rFonts w:hint="eastAsia"/>
        </w:rPr>
        <w:t xml:space="preserve"> 三、服务内容</w:t>
      </w:r>
    </w:p>
    <w:p w14:paraId="6EFE10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考勤点名：教师可按课程对幼儿进行出勤状态标记，包括出勤、请假、缺勤，并形成考勤记录。</w:t>
      </w:r>
    </w:p>
    <w:p w14:paraId="4AB699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接送记录：教师或园方可登记幼儿入园、离园时间，形成接送记录。</w:t>
      </w:r>
    </w:p>
    <w:p w14:paraId="561B47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日常反馈：教师可每日记录幼儿的餐食、午睡、情绪与出勤状态，供家长查看。</w:t>
      </w:r>
    </w:p>
    <w:p w14:paraId="515829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成长记录：教师可以文字和照片形式记录幼儿在园成长情况，支持草稿、编辑与发布。发布后，关联家长可查看。</w:t>
      </w:r>
    </w:p>
    <w:p w14:paraId="0A1043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5. 通知消息：家长可</w:t>
      </w:r>
      <w:r>
        <w:rPr>
          <w:rFonts w:hint="eastAsia" w:ascii="仿宋_GB2312" w:hAnsi="仿宋_GB2312" w:eastAsia="仿宋_GB2312" w:cs="仿宋_GB2312"/>
          <w:lang w:val="en-US" w:eastAsia="zh-CN"/>
        </w:rPr>
        <w:t>接收教师或管理员发送的</w:t>
      </w:r>
      <w:r>
        <w:rPr>
          <w:rFonts w:hint="eastAsia" w:ascii="仿宋_GB2312" w:hAnsi="仿宋_GB2312" w:eastAsia="仿宋_GB2312" w:cs="仿宋_GB2312"/>
        </w:rPr>
        <w:t>通知，支持附带图片。</w:t>
      </w:r>
    </w:p>
    <w:p w14:paraId="0E8B36F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6. 档案管理：家长可绑定幼儿信息；园方管理员可审核家长提交的幼儿绑定申请。</w:t>
      </w:r>
    </w:p>
    <w:p w14:paraId="4CF119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7. 管理后台：园方管理员或超级管理员可进行班级管理、幼儿管理、教师管理、课程管理、节假日管理、权限管理及查看操作日志。</w:t>
      </w:r>
    </w:p>
    <w:p w14:paraId="101B4D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1569E809">
      <w:pPr>
        <w:pStyle w:val="3"/>
        <w:bidi w:val="0"/>
        <w:rPr>
          <w:rFonts w:hint="eastAsia" w:ascii="仿宋_GB2312" w:hAnsi="仿宋_GB2312" w:eastAsia="仿宋_GB2312" w:cs="仿宋_GB2312"/>
        </w:rPr>
      </w:pPr>
      <w:r>
        <w:rPr>
          <w:rFonts w:hint="eastAsia"/>
        </w:rPr>
        <w:t xml:space="preserve"> 四、费用与缴费</w:t>
      </w:r>
    </w:p>
    <w:p w14:paraId="0E3BB2E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当前，托育服务费用由家长与托育机构线下另行约定并缴纳，本小程序</w:t>
      </w:r>
      <w:r>
        <w:rPr>
          <w:rFonts w:hint="eastAsia" w:ascii="仿宋_GB2312" w:hAnsi="仿宋_GB2312" w:eastAsia="仿宋_GB2312" w:cs="仿宋_GB2312"/>
          <w:lang w:val="en-US" w:eastAsia="zh-CN"/>
        </w:rPr>
        <w:t>暂</w:t>
      </w:r>
      <w:r>
        <w:rPr>
          <w:rFonts w:hint="eastAsia" w:ascii="仿宋_GB2312" w:hAnsi="仿宋_GB2312" w:eastAsia="仿宋_GB2312" w:cs="仿宋_GB2312"/>
        </w:rPr>
        <w:t>不进行任何资金收付，亦不保存支付账户信息。</w:t>
      </w:r>
    </w:p>
    <w:p w14:paraId="3D5D6D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如后续上线线上缴费功能，我们将按实际功能另行公示并更新本协议。届时您继续使用线上缴费功能，即视为您接受更新后的相关条款。在线上缴费功能上线前，本小程序不涉及任何费用收取。</w:t>
      </w:r>
    </w:p>
    <w:p w14:paraId="7C3A74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788F2525">
      <w:pPr>
        <w:pStyle w:val="3"/>
        <w:bidi w:val="0"/>
        <w:rPr>
          <w:rFonts w:hint="eastAsia" w:ascii="仿宋_GB2312" w:hAnsi="仿宋_GB2312" w:eastAsia="仿宋_GB2312" w:cs="仿宋_GB2312"/>
        </w:rPr>
      </w:pPr>
      <w:r>
        <w:rPr>
          <w:rFonts w:hint="eastAsia"/>
        </w:rPr>
        <w:t xml:space="preserve"> 五、用户行为规范</w:t>
      </w:r>
    </w:p>
    <w:p w14:paraId="1A4F514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您在使用本小程序过程中，应遵守中华人民共和国法律法规，不得实施以下行为：</w:t>
      </w:r>
    </w:p>
    <w:p w14:paraId="177DC1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发布、传播含有违反法律法规、危害国家安全、损害公共利益、扰乱社会秩序、淫秽、暴力、侮辱、诽谤、侵犯他人隐私或名誉等内容的文字、图片或其他信息；</w:t>
      </w:r>
    </w:p>
    <w:p w14:paraId="4DD8A5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冒用他人身份，或未经监护人同意发布幼儿照片、健康信息等未成年人个人信息；</w:t>
      </w:r>
    </w:p>
    <w:p w14:paraId="4AD0E5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利用本小程序从事诈骗、欺诈、骚扰、恶意攻击、非法经营等违法违规活动；</w:t>
      </w:r>
    </w:p>
    <w:p w14:paraId="62A714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干扰、破坏本小程序的正常运行，或利用技术手段非法获取、篡改、删除其他用户信息或系统数据；</w:t>
      </w:r>
    </w:p>
    <w:p w14:paraId="1981BC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5. 其他违反法律法规或公序良俗的行为。</w:t>
      </w:r>
    </w:p>
    <w:p w14:paraId="0E9782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如您违反上述行为规范，我们有权视情节采取警告、限制功能、删除相关内容、暂停或终止服务等措施，并保留依法追究法律责任的权利。</w:t>
      </w:r>
    </w:p>
    <w:p w14:paraId="42470E3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1CACD011">
      <w:pPr>
        <w:pStyle w:val="3"/>
        <w:bidi w:val="0"/>
        <w:rPr>
          <w:rFonts w:hint="eastAsia" w:ascii="仿宋_GB2312" w:hAnsi="仿宋_GB2312" w:eastAsia="仿宋_GB2312" w:cs="仿宋_GB2312"/>
        </w:rPr>
      </w:pPr>
      <w:r>
        <w:rPr>
          <w:rFonts w:hint="eastAsia"/>
        </w:rPr>
        <w:t xml:space="preserve"> 六、信息发布</w:t>
      </w:r>
    </w:p>
    <w:p w14:paraId="7FE3D4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您应对通过本小程序发布的所有内容（包括文字、照片等）的真实性、合法性、准确性负责，并保证拥有必要的合法权利，包括但不限于著作权、肖像权、隐私权等。</w:t>
      </w:r>
    </w:p>
    <w:p w14:paraId="288904B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涉及幼儿照片或其他未成年人个人信息的发布，发布者应事先取得幼儿监护人的明确同意。未取得同意，不得发布。</w:t>
      </w:r>
    </w:p>
    <w:p w14:paraId="35983D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您发布的内容仅代表您本人观点，不代表我们立场。我们不对用户发布内容承担保证责任。</w:t>
      </w:r>
    </w:p>
    <w:p w14:paraId="578567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我们有权依法或依本协议对违法违规及侵权内容采取删除、屏蔽、断开链接等必要措施。</w:t>
      </w:r>
    </w:p>
    <w:p w14:paraId="35C10A4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15C2E67E">
      <w:pPr>
        <w:pStyle w:val="3"/>
        <w:bidi w:val="0"/>
        <w:rPr>
          <w:rFonts w:hint="eastAsia" w:ascii="仿宋_GB2312" w:hAnsi="仿宋_GB2312" w:eastAsia="仿宋_GB2312" w:cs="仿宋_GB2312"/>
        </w:rPr>
      </w:pPr>
      <w:r>
        <w:rPr>
          <w:rFonts w:hint="eastAsia"/>
        </w:rPr>
        <w:t xml:space="preserve"> 七、免责声明</w:t>
      </w:r>
    </w:p>
    <w:p w14:paraId="52357E4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本小程序仅提供信息记录、展示与沟通工具，线下托育服务由托育机构独立提供。因托育服务产生的质量、安全、收费及其他纠纷，应由家长与托育机构自行协商解决。</w:t>
      </w:r>
    </w:p>
    <w:p w14:paraId="694D22A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用户之间通过本小程序沟通产生的任何争议，由相关用户自行承担。我们可在合理范围内提供必要协助，但不承担连带责任。</w:t>
      </w:r>
    </w:p>
    <w:p w14:paraId="311A029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因不可抗力、网络故障、第三方服务（如微信开放平台）原因、系统维护、计算机病毒或黑客攻击等非我们故意或重大过失导致的服务中断、数据丢失或其他损失，我们在法律允许范围内不承担赔偿责任，但将尽合理努力及时修复。</w:t>
      </w:r>
    </w:p>
    <w:p w14:paraId="2CE6BE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您应自行备份重要内容。除法律另有规定外，我们不对数据丢失或损坏承担赔偿责任。</w:t>
      </w:r>
    </w:p>
    <w:p w14:paraId="368B03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42121EB5">
      <w:pPr>
        <w:pStyle w:val="3"/>
        <w:bidi w:val="0"/>
        <w:rPr>
          <w:rFonts w:hint="eastAsia" w:ascii="仿宋_GB2312" w:hAnsi="仿宋_GB2312" w:eastAsia="仿宋_GB2312" w:cs="仿宋_GB2312"/>
        </w:rPr>
      </w:pPr>
      <w:r>
        <w:rPr>
          <w:rFonts w:hint="eastAsia"/>
        </w:rPr>
        <w:t xml:space="preserve"> 八、协议变更</w:t>
      </w:r>
    </w:p>
    <w:p w14:paraId="50FEFB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我们可根据法律法规变化、产品功能调整或运营需要，适时更新本协议。</w:t>
      </w:r>
    </w:p>
    <w:p w14:paraId="17A37E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更新后的协议将在本小程序内以公告、弹窗等方式公布，并更新“更新日期”和“生效日期”。涉及重大变更的，我们将以显著方式通知您。</w:t>
      </w:r>
    </w:p>
    <w:p w14:paraId="5EDDCF3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如您继续使用本小程序，即视为您已接受更新后的协议。如您不同意更新后的协议，应停止使用本小程序。</w:t>
      </w:r>
    </w:p>
    <w:p w14:paraId="0CE129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64EB41DD">
      <w:pPr>
        <w:pStyle w:val="3"/>
        <w:bidi w:val="0"/>
        <w:rPr>
          <w:rFonts w:hint="eastAsia" w:ascii="仿宋_GB2312" w:hAnsi="仿宋_GB2312" w:eastAsia="仿宋_GB2312" w:cs="仿宋_GB2312"/>
        </w:rPr>
      </w:pPr>
      <w:r>
        <w:rPr>
          <w:rFonts w:hint="eastAsia"/>
        </w:rPr>
        <w:t xml:space="preserve"> 九、知识产权</w:t>
      </w:r>
    </w:p>
    <w:p w14:paraId="7E64D9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本小程序及其相关的软件、界面设计、文字、图片、标识、程序等知识产权归我们或相关权利人所有，受法律保护。未经许可，您不得复制、修改、传播、出租、反向工程或用于商业用途。</w:t>
      </w:r>
    </w:p>
    <w:p w14:paraId="21AF83D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您通过本小程序发布的内容（包括文字、照片等）知识产权归您或原权利人所有。您授予我们一项免费的、非独占的、全球范围内的使用权，以便我们存储、展示、传输该等内容并提供相关服务。您撤回同意或删除内容后，我们将依法停止使用并删除或匿名化处理，法律另有规定或技术上无法实现的情况除外。</w:t>
      </w:r>
    </w:p>
    <w:p w14:paraId="424569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64D69D7E">
      <w:pPr>
        <w:pStyle w:val="3"/>
        <w:bidi w:val="0"/>
        <w:rPr>
          <w:rFonts w:hint="eastAsia" w:ascii="仿宋_GB2312" w:hAnsi="仿宋_GB2312" w:eastAsia="仿宋_GB2312" w:cs="仿宋_GB2312"/>
        </w:rPr>
      </w:pPr>
      <w:r>
        <w:rPr>
          <w:rFonts w:hint="eastAsia"/>
        </w:rPr>
        <w:t xml:space="preserve"> 十、法律适用与争议解决</w:t>
      </w:r>
    </w:p>
    <w:p w14:paraId="7D7672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本协议的订立、效力、解释、履行及争议解决均适用中华人民共和国法律。</w:t>
      </w:r>
    </w:p>
    <w:p w14:paraId="5C79EAD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因本协议产生的争议，双方应友好协商解决；协商不成的，任何一方可向</w:t>
      </w:r>
      <w:r>
        <w:rPr>
          <w:rFonts w:hint="eastAsia" w:ascii="仿宋_GB2312" w:hAnsi="仿宋_GB2312" w:eastAsia="仿宋_GB2312" w:cs="仿宋_GB2312"/>
          <w:lang w:val="en-US" w:eastAsia="zh-CN"/>
        </w:rPr>
        <w:t>东莞市力高托育服务有限公司</w:t>
      </w:r>
      <w:r>
        <w:rPr>
          <w:rFonts w:hint="eastAsia" w:ascii="仿宋_GB2312" w:hAnsi="仿宋_GB2312" w:eastAsia="仿宋_GB2312" w:cs="仿宋_GB2312"/>
        </w:rPr>
        <w:t>所在地有管辖权的人民法院提起诉讼。</w:t>
      </w:r>
    </w:p>
    <w:p w14:paraId="05F9E6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781716FB">
      <w:pPr>
        <w:pStyle w:val="3"/>
        <w:bidi w:val="0"/>
        <w:rPr>
          <w:rFonts w:hint="eastAsia" w:ascii="仿宋_GB2312" w:hAnsi="仿宋_GB2312" w:eastAsia="仿宋_GB2312" w:cs="仿宋_GB2312"/>
        </w:rPr>
      </w:pPr>
      <w:r>
        <w:rPr>
          <w:rFonts w:hint="eastAsia"/>
        </w:rPr>
        <w:t xml:space="preserve"> 十一、联系方式</w:t>
      </w:r>
    </w:p>
    <w:p w14:paraId="713E66B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如您对本协议有任何疑问、意见或建议，可通过以下方式联系我们：</w:t>
      </w:r>
    </w:p>
    <w:p w14:paraId="630740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rPr>
        <w:t>运营主体：</w:t>
      </w:r>
      <w:r>
        <w:rPr>
          <w:rFonts w:hint="eastAsia" w:ascii="仿宋_GB2312" w:hAnsi="仿宋_GB2312" w:eastAsia="仿宋_GB2312" w:cs="仿宋_GB2312"/>
          <w:lang w:val="en-US" w:eastAsia="zh-CN"/>
        </w:rPr>
        <w:t>东莞市力高托育服务有限公司</w:t>
      </w:r>
    </w:p>
    <w:p w14:paraId="4B4E36E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rPr>
        <w:t>注册地址：广东省东莞市长安镇上沙中山北路36号105</w:t>
      </w:r>
      <w:r>
        <w:rPr>
          <w:rFonts w:hint="eastAsia" w:ascii="仿宋_GB2312" w:hAnsi="仿宋_GB2312" w:eastAsia="仿宋_GB2312" w:cs="仿宋_GB2312"/>
          <w:lang w:val="en-US" w:eastAsia="zh-CN"/>
        </w:rPr>
        <w:t>室</w:t>
      </w:r>
    </w:p>
    <w:p w14:paraId="60077B0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联系邮箱：</w:t>
      </w:r>
      <w:r>
        <w:rPr>
          <w:rFonts w:hint="eastAsia" w:ascii="仿宋_GB2312" w:hAnsi="仿宋_GB2312" w:eastAsia="仿宋_GB2312" w:cs="仿宋_GB2312"/>
          <w:lang w:val="en-US" w:eastAsia="zh-CN"/>
        </w:rPr>
        <w:t>coolwin@qq.com</w:t>
      </w:r>
    </w:p>
    <w:p w14:paraId="6B51E565">
      <w:pPr>
        <w:rPr>
          <w:rFonts w:hint="eastAsia"/>
        </w:rPr>
      </w:pPr>
      <w:r>
        <w:rPr>
          <w:rFonts w:hint="eastAsia"/>
        </w:rPr>
        <w:br w:type="page"/>
      </w:r>
    </w:p>
    <w:p w14:paraId="2B7CC572">
      <w:pPr>
        <w:rPr>
          <w:rFonts w:hint="eastAsia"/>
        </w:rPr>
      </w:pPr>
    </w:p>
    <w:p w14:paraId="0BC5A77E">
      <w:pPr>
        <w:pStyle w:val="2"/>
        <w:bidi w:val="0"/>
        <w:jc w:val="center"/>
        <w:rPr>
          <w:rFonts w:hint="eastAsia" w:ascii="仿宋_GB2312" w:hAnsi="仿宋_GB2312" w:eastAsia="仿宋_GB2312" w:cs="仿宋_GB2312"/>
        </w:rPr>
      </w:pPr>
      <w:r>
        <w:rPr>
          <w:rFonts w:hint="eastAsia"/>
        </w:rPr>
        <w:t>隐私政策</w:t>
      </w:r>
      <w:bookmarkStart w:id="0" w:name="_GoBack"/>
      <w:bookmarkEnd w:id="0"/>
    </w:p>
    <w:p w14:paraId="5E1773C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eastAsia="zh-CN"/>
        </w:rPr>
      </w:pPr>
      <w:r>
        <w:rPr>
          <w:rFonts w:hint="eastAsia" w:ascii="仿宋_GB2312" w:hAnsi="仿宋_GB2312" w:eastAsia="仿宋_GB2312" w:cs="仿宋_GB2312"/>
        </w:rPr>
        <w:t>更新日期：【</w:t>
      </w:r>
      <w:r>
        <w:rPr>
          <w:rFonts w:hint="eastAsia" w:ascii="仿宋_GB2312" w:hAnsi="仿宋_GB2312" w:eastAsia="仿宋_GB2312" w:cs="仿宋_GB2312"/>
          <w:lang w:val="en-US" w:eastAsia="zh-CN"/>
        </w:rPr>
        <w:t>2026年9月3日</w:t>
      </w:r>
      <w:r>
        <w:rPr>
          <w:rFonts w:hint="eastAsia" w:ascii="仿宋_GB2312" w:hAnsi="仿宋_GB2312" w:eastAsia="仿宋_GB2312" w:cs="仿宋_GB2312"/>
        </w:rPr>
        <w:t>】</w:t>
      </w:r>
    </w:p>
    <w:p w14:paraId="455F729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eastAsia="zh-CN"/>
        </w:rPr>
      </w:pPr>
      <w:r>
        <w:rPr>
          <w:rFonts w:hint="eastAsia" w:ascii="仿宋_GB2312" w:hAnsi="仿宋_GB2312" w:eastAsia="仿宋_GB2312" w:cs="仿宋_GB2312"/>
        </w:rPr>
        <w:t>生效日期：【</w:t>
      </w:r>
      <w:r>
        <w:rPr>
          <w:rFonts w:hint="eastAsia" w:ascii="仿宋_GB2312" w:hAnsi="仿宋_GB2312" w:eastAsia="仿宋_GB2312" w:cs="仿宋_GB2312"/>
          <w:lang w:val="en-US" w:eastAsia="zh-CN"/>
        </w:rPr>
        <w:t>2026年9月3日</w:t>
      </w:r>
      <w:r>
        <w:rPr>
          <w:rFonts w:hint="eastAsia" w:ascii="仿宋_GB2312" w:hAnsi="仿宋_GB2312" w:eastAsia="仿宋_GB2312" w:cs="仿宋_GB2312"/>
        </w:rPr>
        <w:t>】</w:t>
      </w:r>
    </w:p>
    <w:p w14:paraId="0749E1C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5BD86E3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我们深知个人信息对您和您孩子的重要性。本隐私政策适用于“力高稚家</w:t>
      </w:r>
      <w:r>
        <w:rPr>
          <w:rFonts w:hint="eastAsia" w:ascii="仿宋_GB2312" w:hAnsi="仿宋_GB2312" w:eastAsia="仿宋_GB2312" w:cs="仿宋_GB2312"/>
          <w:lang w:val="en-US" w:eastAsia="zh-CN"/>
        </w:rPr>
        <w:t>托育</w:t>
      </w:r>
      <w:r>
        <w:rPr>
          <w:rFonts w:hint="eastAsia" w:ascii="仿宋_GB2312" w:hAnsi="仿宋_GB2312" w:eastAsia="仿宋_GB2312" w:cs="仿宋_GB2312"/>
        </w:rPr>
        <w:t>”微信小程序（以下简称“本小程序”），由</w:t>
      </w:r>
      <w:r>
        <w:rPr>
          <w:rFonts w:hint="eastAsia" w:ascii="仿宋_GB2312" w:hAnsi="仿宋_GB2312" w:eastAsia="仿宋_GB2312" w:cs="仿宋_GB2312"/>
          <w:lang w:val="en-US" w:eastAsia="zh-CN"/>
        </w:rPr>
        <w:t>东莞市力高托育服务有限公司</w:t>
      </w:r>
      <w:r>
        <w:rPr>
          <w:rFonts w:hint="eastAsia" w:ascii="仿宋_GB2312" w:hAnsi="仿宋_GB2312" w:eastAsia="仿宋_GB2312" w:cs="仿宋_GB2312"/>
        </w:rPr>
        <w:t>（以下简称“我们”）运营。我们依据《中华人民共和国个人信息保护法》《中华人民共和国网络安全法》《中华人民共和国未成年人保护法》《儿童个人信息网络保护规定》等法律法规，制定本政策，以说明我们如何收集、使用、存储、共享和保护您的个人信息。</w:t>
      </w:r>
    </w:p>
    <w:p w14:paraId="25D0730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请您特别注意：幼儿信息属于不满十四周岁未成年人个人信息，属于敏感个人信息。我们会以最小必要原则进行处理，并依法取得监护人的单独同意。</w:t>
      </w:r>
    </w:p>
    <w:p w14:paraId="38867D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在使用本小程序前，请务必仔细阅读并理解本政策。您勾选“同意”或使用本小程序，即表示您已充分理解并同意本政策。如您不同意，请勿使用本小程序。</w:t>
      </w:r>
    </w:p>
    <w:p w14:paraId="0C9598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5943DF97">
      <w:pPr>
        <w:pStyle w:val="3"/>
        <w:bidi w:val="0"/>
        <w:rPr>
          <w:rFonts w:hint="eastAsia" w:ascii="仿宋_GB2312" w:hAnsi="仿宋_GB2312" w:eastAsia="仿宋_GB2312" w:cs="仿宋_GB2312"/>
        </w:rPr>
      </w:pPr>
      <w:r>
        <w:rPr>
          <w:rFonts w:hint="eastAsia"/>
        </w:rPr>
        <w:t xml:space="preserve"> 一、我们收集的信息</w:t>
      </w:r>
    </w:p>
    <w:p w14:paraId="352169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我们仅收集为实现家园共育功能所必需的个人信息，具体如下：</w:t>
      </w:r>
    </w:p>
    <w:p w14:paraId="5FD7CC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 xml:space="preserve"> 1. 账号信息</w:t>
      </w:r>
    </w:p>
    <w:p w14:paraId="2299A00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微信 openid：用于识别您的微信账号身份，实现登录。</w:t>
      </w:r>
    </w:p>
    <w:p w14:paraId="229F8C5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微信昵称、微信头像：用于在界面中显示您的身份，便于教师、家长识别。</w:t>
      </w:r>
    </w:p>
    <w:p w14:paraId="4BFBC8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手机号：通过微信手机号授权按钮获取，用于登录和账号识别，关联您的角色（家长、教师、管理员或超级管理员）。我们不会将手机号用于营销或对外提供。</w:t>
      </w:r>
    </w:p>
    <w:p w14:paraId="527F9A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 xml:space="preserve"> 2. 幼儿信息</w:t>
      </w:r>
    </w:p>
    <w:p w14:paraId="5B2970E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幼儿姓名、昵称、性别、出生日期、所在班级：用于幼儿档案管理、班级归属、考勤点名、接送记录、日常反馈、成长记录及关系审核。</w:t>
      </w:r>
    </w:p>
    <w:p w14:paraId="7C4109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健康信息、过敏史：用于日常反馈中的餐食、午睡、情绪记录及必要的在园照护提示。健康信息和过敏史属于敏感个人信息，我们将严格保护，仅在幼儿所在班级教师、经授权的园方管理员及幼儿家长之间展示。</w:t>
      </w:r>
    </w:p>
    <w:p w14:paraId="3583105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幼儿信息由家长在“档案管理”中填写，或由园方教师、管理员经授权录入。家长绑定幼儿时，我们将以弹窗等显著方式取得您的单独同意。</w:t>
      </w:r>
    </w:p>
    <w:p w14:paraId="20C137F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 xml:space="preserve"> 3. 服务记录</w:t>
      </w:r>
    </w:p>
    <w:p w14:paraId="3B340C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考勤记录：教师对幼儿出勤、请假、缺勤状态的标记。</w:t>
      </w:r>
    </w:p>
    <w:p w14:paraId="09E2F7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接送记录：幼儿入园、离园时间登记。</w:t>
      </w:r>
    </w:p>
    <w:p w14:paraId="273562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每日反馈：教师每日记录的幼儿餐食、午睡、情绪与出勤状态。</w:t>
      </w:r>
    </w:p>
    <w:p w14:paraId="397B139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成长记录：教师发布的幼儿在园成长文字记录及用户主动选择的相册照片。</w:t>
      </w:r>
    </w:p>
    <w:p w14:paraId="503814B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通知消息：教师与家长之间相互发送的通知内容，可附带图片。</w:t>
      </w:r>
    </w:p>
    <w:p w14:paraId="3E06DE0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上述记录由教师或家长在提供服务过程中产生，用于家园共育展示与沟通。</w:t>
      </w:r>
    </w:p>
    <w:p w14:paraId="54A588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 xml:space="preserve"> 4. 管理端操作日志</w:t>
      </w:r>
    </w:p>
    <w:p w14:paraId="16C00B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当园方管理员或超级管理员使用管理后台进行班级管理、幼儿管理、教师管理、课程管理、节假日管理、权限管理等操作时，我们会记录操作者、操作时间、操作内容等日志信息，用于安全审计、故障排查和责任追溯。</w:t>
      </w:r>
    </w:p>
    <w:p w14:paraId="1083EF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 xml:space="preserve"> 5. 支付信息预留说明</w:t>
      </w:r>
    </w:p>
    <w:p w14:paraId="16FD60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当前，本小程序不进行任何线上资金收付，不收集、不保存支付账户信息。托育服务费用由家长与托育机构线下另行约定并缴纳。若后续开通在线缴费功能，涉及支付相关个人信息的收集与使用，我们将另行告知并征得您的同意。</w:t>
      </w:r>
    </w:p>
    <w:p w14:paraId="4476EBD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 xml:space="preserve"> 6. 特别说明</w:t>
      </w:r>
    </w:p>
    <w:p w14:paraId="64C384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本产品当前不采集位置信息、不使用摄像头拍摄、不读取通讯录，也不采集支付账户信息。</w:t>
      </w:r>
    </w:p>
    <w:p w14:paraId="6875433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6EC5546F">
      <w:pPr>
        <w:pStyle w:val="3"/>
        <w:bidi w:val="0"/>
        <w:rPr>
          <w:rFonts w:hint="eastAsia" w:ascii="仿宋_GB2312" w:hAnsi="仿宋_GB2312" w:eastAsia="仿宋_GB2312" w:cs="仿宋_GB2312"/>
        </w:rPr>
      </w:pPr>
      <w:r>
        <w:rPr>
          <w:rFonts w:hint="eastAsia"/>
        </w:rPr>
        <w:t xml:space="preserve"> 二、信息的使用方式</w:t>
      </w:r>
    </w:p>
    <w:p w14:paraId="3F3AB2A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我们将所收集的个人信息用于以下目的：</w:t>
      </w:r>
    </w:p>
    <w:p w14:paraId="4AEB71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登录验证与账号识别，区分家长、教师、管理员及超级管理员角色；</w:t>
      </w:r>
    </w:p>
    <w:p w14:paraId="74188C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提供幼儿档案管理、关系审核、考勤点名、接送记录、日常反馈、成长记录、通知消息及管理后台等核心功能；</w:t>
      </w:r>
    </w:p>
    <w:p w14:paraId="3294C3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向幼儿的家长、所在班级教师及经授权的园方管理员展示与幼儿相关的服务记录；</w:t>
      </w:r>
    </w:p>
    <w:p w14:paraId="783F7B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保障系统安全，进行故障排查和操作日志审计；</w:t>
      </w:r>
    </w:p>
    <w:p w14:paraId="57C2BA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5. 响应用户的查询、更正、删除、注销等权利请求；</w:t>
      </w:r>
    </w:p>
    <w:p w14:paraId="38E854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6. 法律法规规定的其他用途。</w:t>
      </w:r>
    </w:p>
    <w:p w14:paraId="156100E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我们不会将收集的个人信息用于与本服务无关的用途，不会用于自动决策或用户画像。</w:t>
      </w:r>
    </w:p>
    <w:p w14:paraId="5A0A09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2C3C34A8">
      <w:pPr>
        <w:pStyle w:val="3"/>
        <w:bidi w:val="0"/>
        <w:rPr>
          <w:rFonts w:hint="eastAsia" w:ascii="仿宋_GB2312" w:hAnsi="仿宋_GB2312" w:eastAsia="仿宋_GB2312" w:cs="仿宋_GB2312"/>
        </w:rPr>
      </w:pPr>
      <w:r>
        <w:rPr>
          <w:rFonts w:hint="eastAsia"/>
        </w:rPr>
        <w:t xml:space="preserve"> 三、信息的存储与保存期限</w:t>
      </w:r>
    </w:p>
    <w:p w14:paraId="3AA22F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存储地点：我们在中华人民共和国境内存储您的个人信息。</w:t>
      </w:r>
    </w:p>
    <w:p w14:paraId="1E017C8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保存期限：我们仅在本政策所述目的所必需的最短期限内保存您的个人信息。一般情况下：</w:t>
      </w:r>
    </w:p>
    <w:p w14:paraId="526076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账号信息：在您账号有效期内保存；账号注销后删除或匿名化处理。</w:t>
      </w:r>
    </w:p>
    <w:p w14:paraId="2760A37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幼儿信息：在幼儿与家长绑定关系存续期间保存；绑定关系解除或幼儿离园后保存</w:t>
      </w:r>
      <w:r>
        <w:rPr>
          <w:rFonts w:hint="eastAsia" w:ascii="仿宋_GB2312" w:hAnsi="仿宋_GB2312" w:eastAsia="仿宋_GB2312" w:cs="仿宋_GB2312"/>
          <w:lang w:val="en-US" w:eastAsia="zh-CN"/>
        </w:rPr>
        <w:t>1</w:t>
      </w:r>
      <w:r>
        <w:rPr>
          <w:rFonts w:hint="eastAsia" w:ascii="仿宋_GB2312" w:hAnsi="仿宋_GB2312" w:eastAsia="仿宋_GB2312" w:cs="仿宋_GB2312"/>
        </w:rPr>
        <w:t>年，以满足家园沟通、纠纷处理及审计需要。</w:t>
      </w:r>
    </w:p>
    <w:p w14:paraId="2FD08FE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服务记录：在幼儿在园期间及离园后保存</w:t>
      </w:r>
      <w:r>
        <w:rPr>
          <w:rFonts w:hint="eastAsia" w:ascii="仿宋_GB2312" w:hAnsi="仿宋_GB2312" w:eastAsia="仿宋_GB2312" w:cs="仿宋_GB2312"/>
          <w:lang w:val="en-US" w:eastAsia="zh-CN"/>
        </w:rPr>
        <w:t>1</w:t>
      </w:r>
      <w:r>
        <w:rPr>
          <w:rFonts w:hint="eastAsia" w:ascii="仿宋_GB2312" w:hAnsi="仿宋_GB2312" w:eastAsia="仿宋_GB2312" w:cs="仿宋_GB2312"/>
        </w:rPr>
        <w:t>年。</w:t>
      </w:r>
    </w:p>
    <w:p w14:paraId="5060C4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管理端操作日志：保存</w:t>
      </w:r>
      <w:r>
        <w:rPr>
          <w:rFonts w:hint="eastAsia" w:ascii="仿宋_GB2312" w:hAnsi="仿宋_GB2312" w:eastAsia="仿宋_GB2312" w:cs="仿宋_GB2312"/>
          <w:lang w:val="en-US" w:eastAsia="zh-CN"/>
        </w:rPr>
        <w:t>2</w:t>
      </w:r>
      <w:r>
        <w:rPr>
          <w:rFonts w:hint="eastAsia" w:ascii="仿宋_GB2312" w:hAnsi="仿宋_GB2312" w:eastAsia="仿宋_GB2312" w:cs="仿宋_GB2312"/>
        </w:rPr>
        <w:t>年。</w:t>
      </w:r>
    </w:p>
    <w:p w14:paraId="24E5DD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保存期限届满后，我们将删除或匿名化处理相关个人信息，法律法规另有规定的除外。</w:t>
      </w:r>
    </w:p>
    <w:p w14:paraId="023722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52397B82">
      <w:pPr>
        <w:pStyle w:val="3"/>
        <w:bidi w:val="0"/>
        <w:rPr>
          <w:rFonts w:hint="eastAsia" w:ascii="仿宋_GB2312" w:hAnsi="仿宋_GB2312" w:eastAsia="仿宋_GB2312" w:cs="仿宋_GB2312"/>
        </w:rPr>
      </w:pPr>
      <w:r>
        <w:rPr>
          <w:rFonts w:hint="eastAsia"/>
        </w:rPr>
        <w:t xml:space="preserve"> 四、信息的共享与披露</w:t>
      </w:r>
    </w:p>
    <w:p w14:paraId="36386A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我们不会向第三方出售、出租或非法提供您的个人信息。仅在下列情形下共享或披露：</w:t>
      </w:r>
    </w:p>
    <w:p w14:paraId="752690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向关联用户展示：基于家园共育服务需要，幼儿信息及服务记录仅向幼儿的家长、所在班级教师及经授权的园方管理员展示，不向其他无关人员展示。</w:t>
      </w:r>
    </w:p>
    <w:p w14:paraId="608465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向受托服务商提供：为实现存储、消息推送、客服等功能，我们可能委托第三方服务商处理部分个人信息。我们将要求其采取保密措施，不得超范围处理。</w:t>
      </w:r>
    </w:p>
    <w:p w14:paraId="5469A1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法律法规要求：根据法律法规、诉讼、仲裁或行政、司法机关的合法要求，我们可能依法提供必要的个人信息。</w:t>
      </w:r>
    </w:p>
    <w:p w14:paraId="543D50E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业务变更：如发生合并、分立、解散、破产等情况，需要转移个人信息的，我们将告知接收方名称和联系方式，并继续履行本政策义务；接收方变更处理目的、方式的，应重新取得您的同意。</w:t>
      </w:r>
    </w:p>
    <w:p w14:paraId="096ADD2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03E73C3F">
      <w:pPr>
        <w:pStyle w:val="3"/>
        <w:bidi w:val="0"/>
        <w:rPr>
          <w:rFonts w:hint="eastAsia" w:ascii="仿宋_GB2312" w:hAnsi="仿宋_GB2312" w:eastAsia="仿宋_GB2312" w:cs="仿宋_GB2312"/>
        </w:rPr>
      </w:pPr>
      <w:r>
        <w:rPr>
          <w:rFonts w:hint="eastAsia"/>
        </w:rPr>
        <w:t xml:space="preserve"> 五、未成年人/幼儿信息保护</w:t>
      </w:r>
    </w:p>
    <w:p w14:paraId="389CB08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幼儿信息属于不满十四周岁未成年人个人信息，为敏感个人信息。我们根据《儿童个人信息网络保护规定》《个人信息保护法》等规定，给予最高级别的保护。</w:t>
      </w:r>
    </w:p>
    <w:p w14:paraId="101FAA5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专门保护规则：本隐私政策即为专门的儿童个人信息保护规则的一部分。我们遵循合法、正当、必要、最小必要原则，仅收集本政策第一条所列幼儿信息。</w:t>
      </w:r>
    </w:p>
    <w:p w14:paraId="33F83AF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监护人单独同意：当家长作为监护人绑定幼儿并提交幼儿信息，或确认园方对幼儿进行考勤、接送、日常反馈、成长记录等服务时，我们会以显著方式取得监护人的单独同意。未取得同意前，我们不会处理幼儿信息。</w:t>
      </w:r>
    </w:p>
    <w:p w14:paraId="7E946B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使用范围限制：幼儿信息仅用于家园共育功能，不向无关第三方披露。</w:t>
      </w:r>
    </w:p>
    <w:p w14:paraId="0B9662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展示限制：幼儿信息及服务记录仅向幼儿家长、所在班级教师及经授权的园方管理员展示。任何超出上述范围的使用均需重新取得监护人同意。</w:t>
      </w:r>
    </w:p>
    <w:p w14:paraId="167801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5. 敏感信息特别保护：幼儿的健康信息、过敏史等属于敏感个人信息，我们将单独加密存储，仅在提供照护提示所必需的范围内展示。</w:t>
      </w:r>
    </w:p>
    <w:p w14:paraId="0305A60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6. 监护人权利：监护人有权查询、更正、删除幼儿信息，撤回同意，注销绑定关系。我们将在接到请求后及时处理。</w:t>
      </w:r>
    </w:p>
    <w:p w14:paraId="579D775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7. 儿童信息泄露事件处理：如发生幼儿信息泄露、篡改、丢失，我们将立即启动应急预案，依法及时通知监护人和主管部门，并采取补救措施。</w:t>
      </w:r>
    </w:p>
    <w:p w14:paraId="37763B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36D19562">
      <w:pPr>
        <w:pStyle w:val="3"/>
        <w:bidi w:val="0"/>
        <w:rPr>
          <w:rFonts w:hint="eastAsia" w:ascii="仿宋_GB2312" w:hAnsi="仿宋_GB2312" w:eastAsia="仿宋_GB2312" w:cs="仿宋_GB2312"/>
        </w:rPr>
      </w:pPr>
      <w:r>
        <w:rPr>
          <w:rFonts w:hint="eastAsia"/>
        </w:rPr>
        <w:t xml:space="preserve"> 六、用户的权利</w:t>
      </w:r>
    </w:p>
    <w:p w14:paraId="28DA55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根据法律法规，您对您的个人信息享有以下权利：</w:t>
      </w:r>
    </w:p>
    <w:p w14:paraId="7EFB1DA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查询、复制：您可在小程序内查询账号信息、幼儿信息及服务记录，并可要求获取个人信息副本。</w:t>
      </w:r>
    </w:p>
    <w:p w14:paraId="1EAA93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更正、补充：您可在“档案管理”等页面更正幼儿信息，或联系园方管理员更正错误信息。</w:t>
      </w:r>
    </w:p>
    <w:p w14:paraId="53942F8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删除：在以下情形下，您可以要求删除个人信息：</w:t>
      </w:r>
    </w:p>
    <w:p w14:paraId="3C58E34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处理目的已实现、无法实现或不再必要；</w:t>
      </w:r>
    </w:p>
    <w:p w14:paraId="57EAD9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我们停止提供产品或服务，或保存期限已届满；</w:t>
      </w:r>
    </w:p>
    <w:p w14:paraId="6BD69E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您撤回同意；</w:t>
      </w:r>
    </w:p>
    <w:p w14:paraId="31C16DA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我们违反法律法规或约定处理信息。</w:t>
      </w:r>
    </w:p>
    <w:p w14:paraId="4A02A0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但法律法规要求保留的除外。</w:t>
      </w:r>
    </w:p>
    <w:p w14:paraId="114FD7C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撤回同意：您可随时撤回微信授权、手机号授权或相册权限。撤回后，我们不再处理相应信息，但不影响撤回前基于同意已进行的处理。</w:t>
      </w:r>
    </w:p>
    <w:p w14:paraId="18F513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5. 注销账号：您可联系所在托育机构管理员或我们客服申请注销账号。经身份验证后，我们将删除或匿名化您的个人信息，法律法规另有规定的除外。</w:t>
      </w:r>
    </w:p>
    <w:p w14:paraId="73558C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6. 响应期限：我们将在收到您的请求后15个工作日内予以响应。对于合理请求，我们不收取费用；对于重复、不合理请求，我们有权依法处理。</w:t>
      </w:r>
    </w:p>
    <w:p w14:paraId="48C4803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6DF723B5">
      <w:pPr>
        <w:pStyle w:val="3"/>
        <w:bidi w:val="0"/>
        <w:rPr>
          <w:rFonts w:hint="eastAsia" w:ascii="仿宋_GB2312" w:hAnsi="仿宋_GB2312" w:eastAsia="仿宋_GB2312" w:cs="仿宋_GB2312"/>
        </w:rPr>
      </w:pPr>
      <w:r>
        <w:rPr>
          <w:rFonts w:hint="eastAsia"/>
        </w:rPr>
        <w:t xml:space="preserve"> 七、权限使用说明</w:t>
      </w:r>
    </w:p>
    <w:p w14:paraId="0323952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本小程序仅申请和使用以下两项系统权限：</w:t>
      </w:r>
    </w:p>
    <w:p w14:paraId="58EA06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手机号授权：用于登录和账号识别。我们通过微信手机号授权按钮获取手机号，不会额外读取您的通讯录。</w:t>
      </w:r>
    </w:p>
    <w:p w14:paraId="0E8EB17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相册权限：仅在您主动发布成长记录照片或通知图片时使用，用于选择照片。我们不会自动读取、上传相册内容，也不会在未操作时访问相册。</w:t>
      </w:r>
    </w:p>
    <w:p w14:paraId="7CE8281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eastAsia="zh-CN"/>
        </w:rPr>
      </w:pPr>
      <w:r>
        <w:rPr>
          <w:rFonts w:hint="eastAsia" w:ascii="仿宋_GB2312" w:hAnsi="仿宋_GB2312" w:eastAsia="仿宋_GB2312" w:cs="仿宋_GB2312"/>
        </w:rPr>
        <w:t>您可在手机系统设置或微信权限管理中随时关闭上述权限。关闭后可能影响相应功能使用，但不影响其他基本功能。除上述两项外，本小程序不申请、不使用其他系统权限。</w:t>
      </w:r>
    </w:p>
    <w:p w14:paraId="3A77853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67769D62">
      <w:pPr>
        <w:pStyle w:val="3"/>
        <w:bidi w:val="0"/>
        <w:rPr>
          <w:rFonts w:hint="eastAsia"/>
        </w:rPr>
      </w:pPr>
      <w:r>
        <w:rPr>
          <w:rFonts w:hint="eastAsia"/>
        </w:rPr>
        <w:t xml:space="preserve"> 八、信息安全保护措施</w:t>
      </w:r>
    </w:p>
    <w:p w14:paraId="53FDFB7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459D92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我们采取以下措施保护您的个人信息：</w:t>
      </w:r>
    </w:p>
    <w:p w14:paraId="26A0EEE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技术措施：对个人信息进行加密存储和传输；对幼儿健康信息、过敏史等敏感信息单独加密；设置访问权限控制，仅授权人员可访问；对操作行为进行日志记录和审计。</w:t>
      </w:r>
    </w:p>
    <w:p w14:paraId="064A2B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管理制度：制定内部信息安全管理制度，与员工签订保密协议，定期开展安全培训；对个人信息实行分级分类管理。</w:t>
      </w:r>
    </w:p>
    <w:p w14:paraId="78FF46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应急处理：制定个人信息安全事件应急预案。如发生信息泄露、篡改、丢失，我们将立即采取补救措施，依法通知用户和主管部门。</w:t>
      </w:r>
    </w:p>
    <w:p w14:paraId="1FE888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去标识化与匿名化：在非必要展示场景中，对个人信息进行去标识化处理；达到保存期限后删除或匿名化。</w:t>
      </w:r>
    </w:p>
    <w:p w14:paraId="31E2BE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191BCA8A">
      <w:pPr>
        <w:pStyle w:val="3"/>
        <w:bidi w:val="0"/>
        <w:rPr>
          <w:rFonts w:hint="eastAsia" w:ascii="仿宋_GB2312" w:hAnsi="仿宋_GB2312" w:eastAsia="仿宋_GB2312" w:cs="仿宋_GB2312"/>
        </w:rPr>
      </w:pPr>
      <w:r>
        <w:rPr>
          <w:rFonts w:hint="eastAsia"/>
        </w:rPr>
        <w:t xml:space="preserve"> 九、政策更新方式</w:t>
      </w:r>
    </w:p>
    <w:p w14:paraId="5A1AC78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1. 我们可根据法律法规变化、产品功能调整或运营需要更新本政策。</w:t>
      </w:r>
    </w:p>
    <w:p w14:paraId="0B1D7D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2. 更新后的政策将在本小程序内以公告、弹窗等方式公布，并更新“更新日期”和“生效日期”。</w:t>
      </w:r>
    </w:p>
    <w:p w14:paraId="6C031E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3. 涉及儿童个人信息处理目的、方式、范围等重大变更的，我们将重新取得监护人的同意。</w:t>
      </w:r>
    </w:p>
    <w:p w14:paraId="24261A3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4. 如您继续使用本小程序，即视为您已接受更新后的政策。如您不同意更新后的政策，应停止使用本小程序。</w:t>
      </w:r>
    </w:p>
    <w:p w14:paraId="34EF51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p>
    <w:p w14:paraId="2A5722C1">
      <w:pPr>
        <w:pStyle w:val="3"/>
        <w:bidi w:val="0"/>
        <w:rPr>
          <w:rFonts w:hint="eastAsia" w:ascii="仿宋_GB2312" w:hAnsi="仿宋_GB2312" w:eastAsia="仿宋_GB2312" w:cs="仿宋_GB2312"/>
        </w:rPr>
      </w:pPr>
      <w:r>
        <w:rPr>
          <w:rFonts w:hint="eastAsia"/>
        </w:rPr>
        <w:t xml:space="preserve"> 十、联系方式</w:t>
      </w:r>
    </w:p>
    <w:p w14:paraId="7C4B03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如您对本政策有任何疑问、意见或建议，或希望行使个人信息相关权利，可通过以下方式联系我们：</w:t>
      </w:r>
    </w:p>
    <w:p w14:paraId="71BFB1C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rPr>
        <w:t>运营主体：</w:t>
      </w:r>
      <w:r>
        <w:rPr>
          <w:rFonts w:hint="eastAsia" w:ascii="仿宋_GB2312" w:hAnsi="仿宋_GB2312" w:eastAsia="仿宋_GB2312" w:cs="仿宋_GB2312"/>
          <w:lang w:val="en-US" w:eastAsia="zh-CN"/>
        </w:rPr>
        <w:t>东莞市力高托育服务有限公司</w:t>
      </w:r>
    </w:p>
    <w:p w14:paraId="53F7498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rPr>
        <w:t>注册地址：广东省东莞市长安镇上沙中山北路36号105</w:t>
      </w:r>
      <w:r>
        <w:rPr>
          <w:rFonts w:hint="eastAsia" w:ascii="仿宋_GB2312" w:hAnsi="仿宋_GB2312" w:eastAsia="仿宋_GB2312" w:cs="仿宋_GB2312"/>
          <w:lang w:val="en-US" w:eastAsia="zh-CN"/>
        </w:rPr>
        <w:t>室</w:t>
      </w:r>
    </w:p>
    <w:p w14:paraId="04CF6AD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联系邮箱：</w:t>
      </w:r>
      <w:r>
        <w:rPr>
          <w:rFonts w:hint="eastAsia" w:ascii="仿宋_GB2312" w:hAnsi="仿宋_GB2312" w:eastAsia="仿宋_GB2312" w:cs="仿宋_GB2312"/>
          <w:lang w:val="en-US" w:eastAsia="zh-CN"/>
        </w:rPr>
        <w:t>coolwin@qq.com</w:t>
      </w:r>
    </w:p>
    <w:p w14:paraId="4DCAD78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仿宋_GB2312" w:hAnsi="仿宋_GB2312" w:eastAsia="仿宋_GB2312" w:cs="仿宋_GB2312"/>
        </w:rPr>
      </w:pPr>
      <w:r>
        <w:rPr>
          <w:rFonts w:hint="eastAsia" w:ascii="仿宋_GB2312" w:hAnsi="仿宋_GB2312" w:eastAsia="仿宋_GB2312" w:cs="仿宋_GB2312"/>
        </w:rPr>
        <w:t>我们将在收到您的反馈后15个工作日内予以处理。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华康简标题宋">
    <w:panose1 w:val="02010609000101010101"/>
    <w:charset w:val="00"/>
    <w:family w:val="auto"/>
    <w:pitch w:val="default"/>
    <w:sig w:usb0="00000000" w:usb1="00000000" w:usb2="00000000" w:usb3="00000000" w:csb0="0000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5A0F6D"/>
    <w:rsid w:val="08EC64B1"/>
    <w:rsid w:val="0F4D2CA8"/>
    <w:rsid w:val="5C156FF2"/>
    <w:rsid w:val="5F785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13</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2026-09-03T03:01:52Z</dcterms:created>
  <dc:creator>Coolwin</dc:creator>
  <cp:lastModifiedBy>WPS</cp:lastModifiedBy>
  <dcterms:modified xsi:type="dcterms:W3CDTF">2026-09-03T03:31:44Z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8DEA878E6462482BBA561032ECB91997_12</vt:lpwstr>
  </property>
</Properties>
</file>