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D78F" w14:textId="77777777" w:rsidR="0020142D" w:rsidRDefault="001470C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附件2-1</w:t>
      </w:r>
    </w:p>
    <w:p w14:paraId="4E73D790" w14:textId="77777777" w:rsidR="0020142D" w:rsidRDefault="001470CE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E73D8B5" wp14:editId="4E73D8B6">
            <wp:extent cx="1685925" cy="1520825"/>
            <wp:effectExtent l="19050" t="0" r="9525" b="0"/>
            <wp:docPr id="7" name="图片 1" descr="F:\其他\校徽及logo 院旗\新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F:\其他\校徽及logo 院旗\新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3D791" w14:textId="77777777" w:rsidR="0020142D" w:rsidRDefault="001470CE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大学生创新训练项目申报书</w:t>
      </w:r>
    </w:p>
    <w:p w14:paraId="4E73D792" w14:textId="77777777" w:rsidR="0020142D" w:rsidRDefault="0020142D">
      <w:pPr>
        <w:jc w:val="center"/>
        <w:rPr>
          <w:rFonts w:ascii="黑体" w:eastAsia="黑体" w:hAnsi="黑体" w:hint="eastAsia"/>
          <w:sz w:val="52"/>
          <w:szCs w:val="52"/>
        </w:rPr>
      </w:pPr>
    </w:p>
    <w:tbl>
      <w:tblPr>
        <w:tblW w:w="4753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1884"/>
        <w:gridCol w:w="2736"/>
        <w:gridCol w:w="1698"/>
        <w:gridCol w:w="2751"/>
      </w:tblGrid>
      <w:tr w:rsidR="0020142D" w14:paraId="4E73D795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3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4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9A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6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主持人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7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8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9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42D" w14:paraId="4E73D79D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B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所在学院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C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2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E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F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0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专业班级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1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5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3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4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8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6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E-mail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7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42D" w14:paraId="4E73D7AB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9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A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E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C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项目期限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D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</w:tbl>
    <w:p w14:paraId="4E73D7AF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0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1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2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3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4" w14:textId="77777777" w:rsidR="0020142D" w:rsidRDefault="001470CE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合肥工业大学</w:t>
      </w:r>
    </w:p>
    <w:p w14:paraId="4E73D7B5" w14:textId="77777777" w:rsidR="0020142D" w:rsidRDefault="001470CE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仿宋" w:eastAsia="仿宋" w:hAnsi="仿宋"/>
          <w:sz w:val="30"/>
          <w:szCs w:val="30"/>
        </w:rPr>
        <w:lastRenderedPageBreak/>
        <w:t xml:space="preserve"> </w:t>
      </w:r>
    </w:p>
    <w:p w14:paraId="4E73D7B6" w14:textId="77777777" w:rsidR="0020142D" w:rsidRDefault="001470CE">
      <w:pPr>
        <w:jc w:val="center"/>
        <w:rPr>
          <w:rFonts w:ascii="楷体" w:eastAsia="楷体" w:hAnsi="楷体" w:hint="eastAsia"/>
          <w:b/>
          <w:bCs/>
          <w:sz w:val="44"/>
        </w:rPr>
      </w:pPr>
      <w:r>
        <w:rPr>
          <w:rFonts w:ascii="楷体" w:eastAsia="楷体" w:hAnsi="楷体" w:hint="eastAsia"/>
          <w:b/>
          <w:bCs/>
          <w:sz w:val="44"/>
        </w:rPr>
        <w:t>填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表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须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知</w:t>
      </w:r>
    </w:p>
    <w:p w14:paraId="4E73D7B7" w14:textId="77777777" w:rsidR="0020142D" w:rsidRDefault="0020142D">
      <w:pPr>
        <w:ind w:firstLine="723"/>
        <w:jc w:val="center"/>
        <w:rPr>
          <w:rFonts w:ascii="楷体" w:eastAsia="楷体" w:hAnsi="楷体" w:hint="eastAsia"/>
          <w:sz w:val="30"/>
          <w:szCs w:val="30"/>
        </w:rPr>
      </w:pPr>
    </w:p>
    <w:p w14:paraId="4E73D7B8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一、创新训练项目是本科生个人或团队，在导师指导下，自主完成创新性研究项目设计、研究条件准备和项目实施、研究报告撰写、成果（学术）交流等工作。</w:t>
      </w:r>
    </w:p>
    <w:p w14:paraId="4E73D7B9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项目</w:t>
      </w:r>
      <w:r>
        <w:rPr>
          <w:rFonts w:ascii="仿宋" w:eastAsia="仿宋" w:hAnsi="仿宋" w:hint="eastAsia"/>
          <w:sz w:val="30"/>
          <w:szCs w:val="30"/>
        </w:rPr>
        <w:t>申报书》</w:t>
      </w:r>
      <w:r>
        <w:rPr>
          <w:rFonts w:ascii="仿宋" w:eastAsia="仿宋" w:hAnsi="仿宋"/>
          <w:sz w:val="30"/>
          <w:szCs w:val="30"/>
        </w:rPr>
        <w:t>要按顺序逐项填写，</w:t>
      </w:r>
      <w:r>
        <w:rPr>
          <w:rFonts w:ascii="仿宋" w:eastAsia="仿宋" w:hAnsi="仿宋" w:hint="eastAsia"/>
          <w:sz w:val="30"/>
          <w:szCs w:val="30"/>
        </w:rPr>
        <w:t>内容要实事求是，表达要明确、严谨，根据需要</w:t>
      </w:r>
      <w:r>
        <w:rPr>
          <w:rFonts w:ascii="仿宋" w:eastAsia="仿宋" w:hAnsi="仿宋"/>
          <w:sz w:val="30"/>
          <w:szCs w:val="30"/>
        </w:rPr>
        <w:t>可自行加页。</w:t>
      </w:r>
    </w:p>
    <w:p w14:paraId="4E73D7BA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三、项目研究周期为一年。对于2025年立项的大创项目，学校将在2026年3-5月开展结题工作。</w:t>
      </w:r>
    </w:p>
    <w:p w14:paraId="4E73D7BB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四、创新训练项目团队人数不得超过</w:t>
      </w:r>
      <w:r>
        <w:rPr>
          <w:rFonts w:ascii="仿宋" w:eastAsia="仿宋" w:hAnsi="仿宋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人，应排序。</w:t>
      </w:r>
    </w:p>
    <w:p w14:paraId="4E73D7BC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五、</w:t>
      </w:r>
      <w:r>
        <w:rPr>
          <w:rFonts w:ascii="仿宋" w:eastAsia="仿宋" w:hAnsi="仿宋"/>
          <w:sz w:val="30"/>
          <w:szCs w:val="30"/>
        </w:rPr>
        <w:t>《项目</w:t>
      </w:r>
      <w:r>
        <w:rPr>
          <w:rFonts w:ascii="仿宋" w:eastAsia="仿宋" w:hAnsi="仿宋" w:hint="eastAsia"/>
          <w:sz w:val="30"/>
          <w:szCs w:val="30"/>
        </w:rPr>
        <w:t>申报书</w:t>
      </w:r>
      <w:r>
        <w:rPr>
          <w:rFonts w:ascii="仿宋" w:eastAsia="仿宋" w:hAnsi="仿宋"/>
          <w:sz w:val="30"/>
          <w:szCs w:val="30"/>
        </w:rPr>
        <w:t>》由</w:t>
      </w:r>
      <w:r>
        <w:rPr>
          <w:rFonts w:ascii="仿宋" w:eastAsia="仿宋" w:hAnsi="仿宋" w:hint="eastAsia"/>
          <w:sz w:val="30"/>
          <w:szCs w:val="30"/>
        </w:rPr>
        <w:t>负责人提交</w:t>
      </w:r>
      <w:r>
        <w:rPr>
          <w:rFonts w:ascii="仿宋" w:eastAsia="仿宋" w:hAnsi="仿宋"/>
          <w:sz w:val="30"/>
          <w:szCs w:val="30"/>
        </w:rPr>
        <w:t>学院</w:t>
      </w:r>
      <w:r>
        <w:rPr>
          <w:rFonts w:ascii="仿宋" w:eastAsia="仿宋" w:hAnsi="仿宋" w:hint="eastAsia"/>
          <w:sz w:val="30"/>
          <w:szCs w:val="30"/>
        </w:rPr>
        <w:t>留存</w:t>
      </w:r>
      <w:r>
        <w:rPr>
          <w:rFonts w:ascii="仿宋" w:eastAsia="仿宋" w:hAnsi="仿宋"/>
          <w:sz w:val="30"/>
          <w:szCs w:val="30"/>
        </w:rPr>
        <w:t>。</w:t>
      </w:r>
    </w:p>
    <w:p w14:paraId="4E73D7BD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</w:rPr>
        <w:br w:type="page"/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 xml:space="preserve">一、 基本情况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82"/>
        <w:gridCol w:w="546"/>
        <w:gridCol w:w="1135"/>
        <w:gridCol w:w="1300"/>
        <w:gridCol w:w="1161"/>
        <w:gridCol w:w="90"/>
        <w:gridCol w:w="992"/>
        <w:gridCol w:w="81"/>
        <w:gridCol w:w="771"/>
        <w:gridCol w:w="582"/>
        <w:gridCol w:w="409"/>
        <w:gridCol w:w="1431"/>
      </w:tblGrid>
      <w:tr w:rsidR="0020142D" w14:paraId="4E73D7C0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B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BF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C3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1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所属学科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2" w14:textId="77777777" w:rsidR="0020142D" w:rsidRDefault="001470CE">
            <w:pPr>
              <w:rPr>
                <w:rFonts w:hint="eastAsia"/>
              </w:rPr>
            </w:pPr>
            <w:r>
              <w:rPr>
                <w:rStyle w:val="c-title"/>
                <w:rFonts w:hint="eastAsia"/>
              </w:rPr>
              <w:t>学科一级门：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  </w:t>
            </w:r>
            <w:r>
              <w:rPr>
                <w:rStyle w:val="c-title"/>
                <w:rFonts w:hint="eastAsia"/>
              </w:rPr>
              <w:t>学科二级类：</w:t>
            </w:r>
            <w:r>
              <w:rPr>
                <w:rFonts w:hint="eastAsia"/>
              </w:rPr>
              <w:t xml:space="preserve"> </w:t>
            </w:r>
          </w:p>
        </w:tc>
      </w:tr>
      <w:tr w:rsidR="0020142D" w14:paraId="4E73D7CA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4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5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 A、自主选题项目</w:t>
            </w:r>
          </w:p>
          <w:p w14:paraId="4E73D7C6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 B、科教融合项目</w:t>
            </w:r>
          </w:p>
          <w:p w14:paraId="4E73D7C7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 C、产教融合项目</w:t>
            </w:r>
          </w:p>
          <w:p w14:paraId="4E73D7C8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 D、竞赛相关选题</w:t>
            </w:r>
          </w:p>
          <w:p w14:paraId="4E73D7C9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 E、平台/基地专项</w:t>
            </w:r>
          </w:p>
        </w:tc>
      </w:tr>
      <w:tr w:rsidR="0020142D" w14:paraId="4E73D7D1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元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项目期限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E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98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F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拟申报项目级别</w:t>
            </w:r>
          </w:p>
        </w:tc>
        <w:tc>
          <w:tcPr>
            <w:tcW w:w="12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0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DA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2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3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4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5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6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45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7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  月</w:t>
            </w:r>
          </w:p>
        </w:tc>
      </w:tr>
      <w:tr w:rsidR="0020142D" w14:paraId="4E73D7DF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C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E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E4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0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1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2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3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E7" w14:textId="77777777">
        <w:trPr>
          <w:trHeight w:val="4725"/>
        </w:trPr>
        <w:tc>
          <w:tcPr>
            <w:tcW w:w="136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5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项目简介（限200字）</w:t>
            </w:r>
          </w:p>
        </w:tc>
        <w:tc>
          <w:tcPr>
            <w:tcW w:w="363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0142D" w14:paraId="4E73D7EF" w14:textId="77777777"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项目组成员简况（含主持人）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A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项目分工</w:t>
            </w:r>
          </w:p>
        </w:tc>
      </w:tr>
      <w:tr w:rsidR="0020142D" w14:paraId="4E73D7F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7F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7FF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7F8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D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0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80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0F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808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D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1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1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1F" w14:textId="77777777">
        <w:trPr>
          <w:trHeight w:val="694"/>
        </w:trPr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A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学院/单位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职称/学历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20142D" w14:paraId="4E73D827" w14:textId="77777777">
        <w:trPr>
          <w:trHeight w:val="560"/>
        </w:trPr>
        <w:tc>
          <w:tcPr>
            <w:tcW w:w="76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2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</w:tbl>
    <w:p w14:paraId="4E73D828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二、 立项依据（可加页）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0"/>
      </w:tblGrid>
      <w:tr w:rsidR="0020142D" w14:paraId="4E73D83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9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（1）研究目的 </w:t>
            </w:r>
          </w:p>
          <w:p w14:paraId="4E73D82A" w14:textId="04E326E4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 w:rsidR="00B541AE" w:rsidRPr="00B541AE">
              <w:rPr>
                <w:rFonts w:hint="eastAsia"/>
              </w:rPr>
              <w:t>随着智能化设备的普及和人们对室内定位需求的增加，传统的定位技术在室内环境中面临精度和稳定性的问题。超宽带（UWB）技术凭借其高精度和抗干扰能力，成为室内定位研究的热点。本项目旨在设计并实现一个基于UWB的室内定位系统，提升室内定位的精度和可靠性，为智能家居、仓储管理等领域提供技术支持。</w:t>
            </w:r>
          </w:p>
          <w:p w14:paraId="4E73D82C" w14:textId="63C13821" w:rsidR="0020142D" w:rsidRDefault="001470CE" w:rsidP="000A3620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（2）研究内容 </w:t>
            </w:r>
          </w:p>
          <w:p w14:paraId="0A1891A0" w14:textId="77777777" w:rsidR="000A3620" w:rsidRPr="000A3620" w:rsidRDefault="000A3620" w:rsidP="000A3620">
            <w:pPr>
              <w:rPr>
                <w:rFonts w:hint="eastAsia"/>
              </w:rPr>
            </w:pPr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系统搭建</w:t>
            </w:r>
            <w:r w:rsidRPr="000A3620">
              <w:t>：构建由UWB基站和标签组成的室内定位系统，确定硬件选型和部署方案。</w:t>
            </w:r>
          </w:p>
          <w:p w14:paraId="6B9755CE" w14:textId="77777777" w:rsidR="000A3620" w:rsidRPr="000A3620" w:rsidRDefault="000A3620" w:rsidP="000A3620">
            <w:pPr>
              <w:rPr>
                <w:rFonts w:hint="eastAsia"/>
              </w:rPr>
            </w:pPr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算法研究与优化</w:t>
            </w:r>
            <w:r w:rsidRPr="000A3620">
              <w:t>：研究并选择适合的UWB定位算法，如到达时间差（TDOA）、到达时间（TOA）等，并进行优化以提高定位精度。</w:t>
            </w:r>
          </w:p>
          <w:p w14:paraId="27C39FE5" w14:textId="77777777" w:rsidR="000A3620" w:rsidRPr="000A3620" w:rsidRDefault="000A3620" w:rsidP="000A3620">
            <w:pPr>
              <w:rPr>
                <w:rFonts w:hint="eastAsia"/>
              </w:rPr>
            </w:pPr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数据处理中心开发</w:t>
            </w:r>
            <w:r w:rsidRPr="000A3620">
              <w:t>：开发数据处理中心软件，实现对基站数据的实时接收、解析和存储。</w:t>
            </w:r>
          </w:p>
          <w:p w14:paraId="5A3BFADC" w14:textId="16D9E8F0" w:rsidR="000A3620" w:rsidRDefault="000A3620" w:rsidP="000A3620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 w:rsidRPr="000A3620">
              <w:rPr>
                <w:rFonts w:hAnsi="Symbol"/>
                <w:b w:val="0"/>
                <w:bCs w:val="0"/>
              </w:rPr>
              <w:t></w:t>
            </w:r>
            <w:r w:rsidRPr="000A3620">
              <w:rPr>
                <w:b w:val="0"/>
                <w:bCs w:val="0"/>
              </w:rPr>
              <w:t xml:space="preserve">  </w:t>
            </w:r>
            <w:r w:rsidRPr="000A3620">
              <w:t>用户界面设计</w:t>
            </w:r>
            <w:r w:rsidRPr="000A3620">
              <w:rPr>
                <w:b w:val="0"/>
                <w:bCs w:val="0"/>
              </w:rPr>
              <w:t>：设计直观的用户界面，实时展示定位信息，方便用户查看和管理。</w:t>
            </w:r>
          </w:p>
          <w:p w14:paraId="4E73D82D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（3）国、内外研究现状和发展动态 </w:t>
            </w:r>
          </w:p>
          <w:p w14:paraId="4E73D82E" w14:textId="344E0192" w:rsidR="0020142D" w:rsidRDefault="00DD0E53" w:rsidP="00AD4C9B">
            <w:pPr>
              <w:rPr>
                <w:rFonts w:hint="eastAsia"/>
              </w:rPr>
            </w:pPr>
            <w:r>
              <w:t>近年来，国内外对基于UWB的室内定位技术进行了广泛研究。国外研究主要集中在提高定位精度和系统稳定性方面，如通过深度学习算法优化定位性能 。国内研究则更多关注于UWB与其他传感器的融合定位技术，以及在复杂室内环境中的应用 。总体而言，UWB室内定位技术在理论研究和实际应用中都取得了显著进展，但在复杂环境下的定位精度和系统</w:t>
            </w:r>
            <w:r>
              <w:lastRenderedPageBreak/>
              <w:t>成本等方面仍有待提升。</w:t>
            </w:r>
          </w:p>
          <w:p w14:paraId="4E73D82F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（4）创新点与项目特色 </w:t>
            </w:r>
          </w:p>
          <w:p w14:paraId="4E73D830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1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（5）技术路线、拟解决的问题及预期成果</w:t>
            </w:r>
            <w:r>
              <w:rPr>
                <w:rFonts w:ascii="仿宋" w:eastAsia="仿宋" w:hAnsi="仿宋" w:cs="仿宋" w:hint="eastAsia"/>
              </w:rPr>
              <w:t>（调研报告、研究论文、申请专利、研制产品、开发软件、竞赛获奖等）</w:t>
            </w:r>
            <w:r>
              <w:rPr>
                <w:rFonts w:hint="eastAsia"/>
              </w:rPr>
              <w:t xml:space="preserve"> </w:t>
            </w:r>
          </w:p>
          <w:p w14:paraId="25119B5C" w14:textId="0D7DAAB8" w:rsidR="00BB3793" w:rsidRDefault="00BB3793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 w:rsidRPr="00BB3793">
              <w:t>技术路线</w:t>
            </w:r>
          </w:p>
          <w:p w14:paraId="6F0DC80B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需求分析</w:t>
            </w:r>
            <w:r>
              <w:t>：明确系统的功能需求和性能指标，确定定位精度、覆盖范围和响应时间等关键参数。</w:t>
            </w:r>
          </w:p>
          <w:p w14:paraId="7EC050AB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方案设计</w:t>
            </w:r>
            <w:r>
              <w:t>：选择合适的UWB硬件设备，设计系统架构，包括定位锚节点、移动标签、同步器和服务器等组件的布局和通信方式。</w:t>
            </w:r>
          </w:p>
          <w:p w14:paraId="32E3A7EF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算法研究与优化</w:t>
            </w:r>
            <w:r>
              <w:t>：研究并选择适合的定位算法，如到达时间差（TDOA）或到达时间（TOA）算法，并结合深度学习技术进行优化，以提高定位精度和系统稳定性。</w:t>
            </w:r>
          </w:p>
          <w:p w14:paraId="62AE4062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系统实现</w:t>
            </w:r>
            <w:r>
              <w:t>：进行硬件部署，开发数据处理中心软件，实现对基站数据的实时接收、解析和存储。</w:t>
            </w:r>
          </w:p>
          <w:p w14:paraId="51E8D128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用户界面设计</w:t>
            </w:r>
            <w:r>
              <w:t>：设计直观的用户界面，实时展示定位信息，方便用户查看和管理。</w:t>
            </w:r>
          </w:p>
          <w:p w14:paraId="6BACD866" w14:textId="77777777" w:rsidR="00B822BF" w:rsidRDefault="00B822BF" w:rsidP="00B822BF">
            <w:pPr>
              <w:pStyle w:val="ad"/>
              <w:rPr>
                <w:rFonts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系统测试与优化</w:t>
            </w:r>
            <w:r>
              <w:t>：在实际环境中测试系统性能，进行调试和优化，确保系统满足预期的功能和性能要求。</w:t>
            </w:r>
          </w:p>
          <w:p w14:paraId="1240A5B0" w14:textId="77777777" w:rsidR="00BB3793" w:rsidRDefault="00BB3793" w:rsidP="00BB3793">
            <w:pPr>
              <w:pStyle w:val="ad"/>
              <w:rPr>
                <w:rFonts w:hint="eastAsia"/>
              </w:rPr>
            </w:pPr>
            <w:r>
              <w:rPr>
                <w:rStyle w:val="af1"/>
              </w:rPr>
              <w:t>拟解决的问题</w:t>
            </w:r>
          </w:p>
          <w:p w14:paraId="5520FE58" w14:textId="77777777" w:rsidR="00BB3793" w:rsidRDefault="00BB3793" w:rsidP="00BB3793">
            <w:pPr>
              <w:pStyle w:val="ad"/>
              <w:rPr>
                <w:rFonts w:hint="eastAsia"/>
              </w:rPr>
            </w:pPr>
            <w:r>
              <w:t>本项目旨在解决以下问题：</w:t>
            </w:r>
          </w:p>
          <w:p w14:paraId="6DCA52A7" w14:textId="011E44B1" w:rsidR="00BB3793" w:rsidRDefault="00BB3793" w:rsidP="00BB3793">
            <w:pPr>
              <w:pStyle w:val="ad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Style w:val="af1"/>
              </w:rPr>
              <w:t>定位精度</w:t>
            </w:r>
            <w:r>
              <w:t>：通过优化定位算法和系统设计，实现</w:t>
            </w:r>
            <w:r w:rsidR="006F6DF7">
              <w:rPr>
                <w:rFonts w:hint="eastAsia"/>
              </w:rPr>
              <w:t>20</w:t>
            </w:r>
            <w:r>
              <w:t>厘米</w:t>
            </w:r>
            <w:r w:rsidR="006F6DF7">
              <w:rPr>
                <w:rFonts w:hint="eastAsia"/>
              </w:rPr>
              <w:t>内</w:t>
            </w:r>
            <w:r>
              <w:t>的室内定位精度，满足高精度定位需求</w:t>
            </w:r>
            <w:r w:rsidR="00814616">
              <w:rPr>
                <w:rFonts w:hint="eastAsia"/>
              </w:rPr>
              <w:t>，</w:t>
            </w:r>
            <w:r w:rsidR="00814616">
              <w:t>并能够对封闭、半封闭覆盖范围内的移动标签实现实时定位。</w:t>
            </w:r>
          </w:p>
          <w:p w14:paraId="05D1C4F6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Style w:val="af1"/>
              </w:rPr>
              <w:t>系统稳定性</w:t>
            </w:r>
            <w:r>
              <w:t>：提高系统在复杂室内环境下的稳定性，确保定位结果的可靠性和一致性。</w:t>
            </w:r>
          </w:p>
          <w:p w14:paraId="5B7DC13F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Style w:val="af1"/>
              </w:rPr>
              <w:t>抗干扰能力</w:t>
            </w:r>
            <w:r>
              <w:t>：增强系统对多径效应和信号遮挡等干扰因素的抵抗能力，保证定位性能不受环境变化的影响。</w:t>
            </w:r>
          </w:p>
          <w:p w14:paraId="026B6A5A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Style w:val="af1"/>
              </w:rPr>
              <w:t>系统成本</w:t>
            </w:r>
            <w:r>
              <w:t>：通过合理的硬件选型和系统设计，降低系统成本，提高部署和维护的便捷性。</w:t>
            </w:r>
          </w:p>
          <w:p w14:paraId="5F86B721" w14:textId="77777777" w:rsidR="001470CE" w:rsidRDefault="001470CE" w:rsidP="001470CE">
            <w:pPr>
              <w:pStyle w:val="ad"/>
              <w:rPr>
                <w:rFonts w:hint="eastAsia"/>
              </w:rPr>
            </w:pPr>
            <w:r>
              <w:rPr>
                <w:rStyle w:val="af1"/>
              </w:rPr>
              <w:lastRenderedPageBreak/>
              <w:t>预期成果</w:t>
            </w:r>
          </w:p>
          <w:p w14:paraId="4E2C5E81" w14:textId="77777777" w:rsidR="001470CE" w:rsidRDefault="001470CE" w:rsidP="001470CE">
            <w:pPr>
              <w:pStyle w:val="ad"/>
              <w:rPr>
                <w:rFonts w:hint="eastAsia"/>
              </w:rPr>
            </w:pPr>
            <w:r>
              <w:t>本项目预期取得以下成果：</w:t>
            </w:r>
          </w:p>
          <w:p w14:paraId="17325BD3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Style w:val="af1"/>
              </w:rPr>
              <w:t>系统原型</w:t>
            </w:r>
            <w:r>
              <w:t>：完成基于UWB的室内定位系统的设计与实现，达到预期的功能和性能指标。</w:t>
            </w:r>
          </w:p>
          <w:p w14:paraId="01F962C8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Style w:val="af1"/>
              </w:rPr>
              <w:t>研究论文</w:t>
            </w:r>
            <w:r>
              <w:t>：撰写并发表关于系统设计、实现过程和实验结果的研究论文，分享项目成果和经验。</w:t>
            </w:r>
          </w:p>
          <w:p w14:paraId="574F3DD0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Style w:val="af1"/>
              </w:rPr>
              <w:t>技术专利</w:t>
            </w:r>
            <w:r>
              <w:t>：申请相关技术专利，保护自主知识产权，提升项目的技术价值和竞争力。</w:t>
            </w:r>
          </w:p>
          <w:p w14:paraId="16034662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Style w:val="af1"/>
              </w:rPr>
              <w:t>软件产品</w:t>
            </w:r>
            <w:r>
              <w:t>：开发定位数据处理和可视化软件，提供友好的用户界面，提升用户体验。</w:t>
            </w:r>
          </w:p>
          <w:p w14:paraId="16AFE4B6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Style w:val="af1"/>
              </w:rPr>
              <w:t>竞赛获奖</w:t>
            </w:r>
            <w:r>
              <w:t>：参与相关技术竞赛，展示项目成果，争取获得奖项和认可，提升项目影响力。</w:t>
            </w:r>
          </w:p>
          <w:p w14:paraId="135D646E" w14:textId="77777777" w:rsidR="001470CE" w:rsidRPr="001470CE" w:rsidRDefault="001470CE" w:rsidP="001470CE">
            <w:pPr>
              <w:pStyle w:val="ad"/>
              <w:rPr>
                <w:rFonts w:hint="eastAsia"/>
              </w:rPr>
            </w:pPr>
          </w:p>
          <w:p w14:paraId="36520BC0" w14:textId="77777777" w:rsidR="001470CE" w:rsidRDefault="001470CE" w:rsidP="001470CE">
            <w:pPr>
              <w:pStyle w:val="ad"/>
              <w:ind w:left="720"/>
              <w:rPr>
                <w:rFonts w:hint="eastAsia"/>
              </w:rPr>
            </w:pPr>
          </w:p>
          <w:p w14:paraId="4E73D832" w14:textId="77777777" w:rsidR="0020142D" w:rsidRPr="00BB3793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3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（6）项目研究进度安排 </w:t>
            </w:r>
            <w:r>
              <w:rPr>
                <w:rFonts w:ascii="仿宋" w:eastAsia="仿宋" w:hAnsi="仿宋" w:cs="仿宋" w:hint="eastAsia"/>
              </w:rPr>
              <w:t>（查阅资料、开题报告、实验研究、研制开发、中期检查、撰写研究论文和总结报告、填写结题表、参加结题答辩和成果推广等）</w:t>
            </w:r>
          </w:p>
          <w:p w14:paraId="4E73D834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5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（7）已有基础（选填） </w:t>
            </w:r>
          </w:p>
          <w:p w14:paraId="4E73D836" w14:textId="77777777" w:rsidR="0020142D" w:rsidRDefault="001470CE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1.与本项目有关的研究积累和已取得的成绩</w:t>
            </w:r>
          </w:p>
          <w:p w14:paraId="4E73D837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8" w14:textId="77777777" w:rsidR="0020142D" w:rsidRDefault="001470CE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2.已具备的条件，尚缺少的条件及解决方法</w:t>
            </w:r>
          </w:p>
          <w:p w14:paraId="4E73D839" w14:textId="77777777" w:rsidR="0020142D" w:rsidRDefault="0020142D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  <w:p w14:paraId="4E73D83A" w14:textId="77777777" w:rsidR="0020142D" w:rsidRDefault="0020142D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</w:tc>
      </w:tr>
    </w:tbl>
    <w:p w14:paraId="4E73D83C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 xml:space="preserve">三、 经费预算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47"/>
        <w:gridCol w:w="1952"/>
        <w:gridCol w:w="1125"/>
        <w:gridCol w:w="1528"/>
        <w:gridCol w:w="1528"/>
      </w:tblGrid>
      <w:tr w:rsidR="0020142D" w14:paraId="4E73D841" w14:textId="77777777">
        <w:trPr>
          <w:tblHeader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D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开支科目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E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预算经费（元）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F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主要用途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0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阶段下达经费计划（元） </w:t>
            </w:r>
          </w:p>
        </w:tc>
      </w:tr>
      <w:tr w:rsidR="0020142D" w14:paraId="4E73D847" w14:textId="77777777">
        <w:trPr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2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3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4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5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前半阶段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6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后半阶段</w:t>
            </w:r>
          </w:p>
        </w:tc>
      </w:tr>
      <w:tr w:rsidR="0020142D" w14:paraId="4E73D84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8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预算经费总额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C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E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业务费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0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2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4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（1）计算、分析、测试费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6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8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F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A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（2）印刷费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D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65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0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（3）会议、差旅费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4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6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（4）文献检索费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8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A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1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C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（5）论文出版费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D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E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0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7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2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（6）其它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8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仪器设备购置费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C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8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E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实验装置试制费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0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2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8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4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4. 材料费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6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8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</w:tbl>
    <w:p w14:paraId="4E73D88A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四、 项目承诺及项目组成员签名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94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B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1.本项目申报和材料撰写过程不存在学术不端行为。</w:t>
            </w:r>
          </w:p>
          <w:p w14:paraId="4E73D88C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2.确保项目经费全部用于实施项目，开支范围主要包括业务费、仪器设备购置费、实验装置试制费、材料费等，遵照学校相关财务制度按期报销经费。</w:t>
            </w:r>
          </w:p>
          <w:p w14:paraId="4E73D88D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3.保证项目按计划进行、取得预期成果；要积极参加创新创业大赛、勇于投入实践，参赛情况将作为项目锻炼和展示的重要内容。项目研究成果如论文、调研报告等应进行标注，标注内容为“合肥工业大学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级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项目（项目编号：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）”。</w:t>
            </w:r>
          </w:p>
          <w:p w14:paraId="4E73D88E" w14:textId="77777777" w:rsidR="0020142D" w:rsidRDefault="001470CE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4.项目实施过程中，如因弄虚作假、管理不善造成经费使用不当、无故放弃项目、国家财产损失等现象，学校将视情节轻重收回部分或全部资助经费，情节严重的给予当事人及相关负责人纪律处分。</w:t>
            </w:r>
          </w:p>
          <w:p w14:paraId="4E73D88F" w14:textId="77777777" w:rsidR="0020142D" w:rsidRDefault="001470CE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 xml:space="preserve">以上内容本人已认真阅读，若项目获得立项，本人承诺严格遵照执行。 </w:t>
            </w:r>
          </w:p>
          <w:p w14:paraId="4E73D890" w14:textId="77777777" w:rsidR="0020142D" w:rsidRDefault="0020142D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</w:p>
          <w:p w14:paraId="4E73D891" w14:textId="77777777" w:rsidR="0020142D" w:rsidRDefault="001470CE">
            <w:pPr>
              <w:spacing w:line="340" w:lineRule="exact"/>
              <w:ind w:firstLineChars="200" w:firstLine="482"/>
              <w:rPr>
                <w:rFonts w:ascii="仿宋" w:eastAsia="仿宋" w:hAnsi="仿宋" w:cs="仿宋" w:hint="eastAsia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 xml:space="preserve">项目组所有成员签名：                </w:t>
            </w:r>
          </w:p>
          <w:p w14:paraId="4E73D892" w14:textId="77777777" w:rsidR="0020142D" w:rsidRDefault="001470CE">
            <w:pPr>
              <w:spacing w:line="420" w:lineRule="exact"/>
              <w:ind w:firstLineChars="1600" w:firstLine="384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 xml:space="preserve">   </w:t>
            </w:r>
          </w:p>
          <w:p w14:paraId="4E73D893" w14:textId="77777777" w:rsidR="0020142D" w:rsidRDefault="001470CE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</w:p>
        </w:tc>
      </w:tr>
    </w:tbl>
    <w:p w14:paraId="4E73D895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 xml:space="preserve">五、 指导教师意见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99" w14:textId="77777777">
        <w:trPr>
          <w:trHeight w:val="138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9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97" w14:textId="77777777" w:rsidR="0020142D" w:rsidRDefault="001470CE">
            <w:pPr>
              <w:jc w:val="both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                                                    导师（签章）：   </w:t>
            </w:r>
          </w:p>
          <w:p w14:paraId="4E73D898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4E73D89A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六、院系评审意见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A1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9B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9C" w14:textId="77777777" w:rsidR="0020142D" w:rsidRDefault="0020142D">
            <w:pPr>
              <w:rPr>
                <w:rFonts w:hint="eastAsia"/>
              </w:rPr>
            </w:pPr>
          </w:p>
          <w:p w14:paraId="4E73D89D" w14:textId="77777777" w:rsidR="0020142D" w:rsidRDefault="0020142D">
            <w:pPr>
              <w:rPr>
                <w:rFonts w:hint="eastAsia"/>
              </w:rPr>
            </w:pPr>
          </w:p>
          <w:p w14:paraId="4E73D89E" w14:textId="77777777" w:rsidR="0020142D" w:rsidRDefault="0020142D">
            <w:pPr>
              <w:rPr>
                <w:rFonts w:hint="eastAsia"/>
              </w:rPr>
            </w:pPr>
          </w:p>
          <w:p w14:paraId="4E73D89F" w14:textId="77777777" w:rsidR="0020142D" w:rsidRDefault="001470CE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 xml:space="preserve">单位（盖章）：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4E73D8A0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4E73D8A2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七、学校专家组评审意见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AA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A3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A4" w14:textId="77777777" w:rsidR="0020142D" w:rsidRDefault="0020142D">
            <w:pPr>
              <w:rPr>
                <w:rFonts w:hint="eastAsia"/>
              </w:rPr>
            </w:pPr>
          </w:p>
          <w:p w14:paraId="4E73D8A5" w14:textId="77777777" w:rsidR="0020142D" w:rsidRDefault="0020142D">
            <w:pPr>
              <w:rPr>
                <w:rFonts w:hint="eastAsia"/>
              </w:rPr>
            </w:pPr>
          </w:p>
          <w:p w14:paraId="4E73D8A6" w14:textId="77777777" w:rsidR="0020142D" w:rsidRDefault="0020142D">
            <w:pPr>
              <w:rPr>
                <w:rFonts w:hint="eastAsia"/>
              </w:rPr>
            </w:pPr>
          </w:p>
          <w:p w14:paraId="4E73D8A7" w14:textId="77777777" w:rsidR="0020142D" w:rsidRDefault="0020142D">
            <w:pPr>
              <w:rPr>
                <w:rFonts w:hint="eastAsia"/>
              </w:rPr>
            </w:pPr>
          </w:p>
          <w:p w14:paraId="4E73D8A8" w14:textId="77777777" w:rsidR="0020142D" w:rsidRDefault="001470CE">
            <w:pPr>
              <w:tabs>
                <w:tab w:val="left" w:pos="5485"/>
              </w:tabs>
              <w:spacing w:line="460" w:lineRule="exact"/>
              <w:ind w:firstLine="480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 xml:space="preserve">                              </w:t>
            </w:r>
            <w:r>
              <w:rPr>
                <w:rFonts w:ascii="仿宋" w:eastAsia="仿宋" w:hAnsi="仿宋" w:hint="eastAsia"/>
              </w:rPr>
              <w:t xml:space="preserve">       </w:t>
            </w:r>
            <w:r>
              <w:rPr>
                <w:rFonts w:ascii="仿宋" w:eastAsia="仿宋" w:hAnsi="仿宋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 xml:space="preserve">   </w:t>
            </w:r>
            <w:r>
              <w:rPr>
                <w:rFonts w:ascii="仿宋" w:eastAsia="仿宋" w:hAnsi="仿宋"/>
                <w:b/>
              </w:rPr>
              <w:t>专家组组长签字：</w:t>
            </w:r>
          </w:p>
          <w:p w14:paraId="4E73D8A9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4E73D8AB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 xml:space="preserve">八、 学校审批意见 </w:t>
      </w:r>
    </w:p>
    <w:tbl>
      <w:tblPr>
        <w:tblW w:w="5072" w:type="pct"/>
        <w:tblLook w:val="04A0" w:firstRow="1" w:lastRow="0" w:firstColumn="1" w:lastColumn="0" w:noHBand="0" w:noVBand="1"/>
      </w:tblPr>
      <w:tblGrid>
        <w:gridCol w:w="9576"/>
      </w:tblGrid>
      <w:tr w:rsidR="0020142D" w14:paraId="4E73D8B3" w14:textId="77777777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AC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AD" w14:textId="77777777" w:rsidR="0020142D" w:rsidRDefault="0020142D">
            <w:pPr>
              <w:rPr>
                <w:rFonts w:hint="eastAsia"/>
              </w:rPr>
            </w:pPr>
          </w:p>
          <w:p w14:paraId="4E73D8AE" w14:textId="77777777" w:rsidR="0020142D" w:rsidRDefault="0020142D">
            <w:pPr>
              <w:rPr>
                <w:rFonts w:hint="eastAsia"/>
              </w:rPr>
            </w:pPr>
          </w:p>
          <w:p w14:paraId="4E73D8AF" w14:textId="77777777" w:rsidR="0020142D" w:rsidRDefault="0020142D">
            <w:pPr>
              <w:rPr>
                <w:rFonts w:hint="eastAsia"/>
              </w:rPr>
            </w:pPr>
          </w:p>
          <w:p w14:paraId="4E73D8B0" w14:textId="77777777" w:rsidR="0020142D" w:rsidRDefault="0020142D">
            <w:pPr>
              <w:rPr>
                <w:rFonts w:hint="eastAsia"/>
              </w:rPr>
            </w:pPr>
          </w:p>
          <w:p w14:paraId="4E73D8B1" w14:textId="77777777" w:rsidR="0020142D" w:rsidRDefault="001470CE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主</w:t>
            </w:r>
            <w:r>
              <w:rPr>
                <w:rFonts w:ascii="仿宋" w:eastAsia="仿宋" w:hAnsi="仿宋"/>
                <w:b/>
              </w:rPr>
              <w:t>管部门</w:t>
            </w:r>
            <w:r>
              <w:rPr>
                <w:rFonts w:ascii="仿宋" w:eastAsia="仿宋" w:hAnsi="仿宋" w:hint="eastAsia"/>
                <w:b/>
              </w:rPr>
              <w:t>（盖</w:t>
            </w:r>
            <w:r>
              <w:rPr>
                <w:rFonts w:ascii="仿宋" w:eastAsia="仿宋" w:hAnsi="仿宋"/>
                <w:b/>
              </w:rPr>
              <w:t>章</w:t>
            </w:r>
            <w:r>
              <w:rPr>
                <w:rFonts w:ascii="仿宋" w:eastAsia="仿宋" w:hAnsi="仿宋" w:hint="eastAsia"/>
                <w:b/>
              </w:rPr>
              <w:t>）</w:t>
            </w:r>
            <w:r>
              <w:rPr>
                <w:rFonts w:ascii="仿宋" w:eastAsia="仿宋" w:hAnsi="仿宋"/>
                <w:b/>
              </w:rPr>
              <w:t>：</w:t>
            </w:r>
            <w:r>
              <w:rPr>
                <w:rFonts w:ascii="仿宋" w:eastAsia="仿宋" w:hAnsi="仿宋" w:hint="eastAsia"/>
                <w:b/>
              </w:rPr>
              <w:t xml:space="preserve">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4E73D8B2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4E73D8B4" w14:textId="77777777" w:rsidR="0020142D" w:rsidRDefault="0020142D">
      <w:pPr>
        <w:spacing w:line="20" w:lineRule="exact"/>
        <w:rPr>
          <w:rFonts w:hint="eastAsia"/>
        </w:rPr>
      </w:pPr>
    </w:p>
    <w:sectPr w:rsidR="0020142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3D8BE" w14:textId="77777777" w:rsidR="001470CE" w:rsidRDefault="001470CE">
      <w:pPr>
        <w:rPr>
          <w:rFonts w:hint="eastAsia"/>
        </w:rPr>
      </w:pPr>
      <w:r>
        <w:separator/>
      </w:r>
    </w:p>
  </w:endnote>
  <w:endnote w:type="continuationSeparator" w:id="0">
    <w:p w14:paraId="4E73D8C0" w14:textId="77777777" w:rsidR="001470CE" w:rsidRDefault="001470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8" w14:textId="77777777" w:rsidR="0020142D" w:rsidRDefault="001470CE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2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7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9" w14:textId="77777777" w:rsidR="0020142D" w:rsidRDefault="001470CE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4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3D8BA" w14:textId="77777777" w:rsidR="001470CE" w:rsidRDefault="001470CE">
      <w:pPr>
        <w:rPr>
          <w:rFonts w:hint="eastAsia"/>
        </w:rPr>
      </w:pPr>
      <w:r>
        <w:separator/>
      </w:r>
    </w:p>
  </w:footnote>
  <w:footnote w:type="continuationSeparator" w:id="0">
    <w:p w14:paraId="4E73D8BC" w14:textId="77777777" w:rsidR="001470CE" w:rsidRDefault="001470C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7" w14:textId="77777777" w:rsidR="0020142D" w:rsidRDefault="001470CE">
    <w:pPr>
      <w:pStyle w:val="ab"/>
      <w:rPr>
        <w:rFonts w:hint="eastAsia"/>
      </w:rPr>
    </w:pPr>
    <w:r>
      <w:rPr>
        <w:noProof/>
      </w:rPr>
      <w:drawing>
        <wp:inline distT="0" distB="0" distL="0" distR="0" wp14:anchorId="4E73D8BA" wp14:editId="4E73D8BB">
          <wp:extent cx="1714500" cy="428625"/>
          <wp:effectExtent l="19050" t="0" r="0" b="0"/>
          <wp:docPr id="4" name="图片 3" descr="http://dcxt.hfut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http://dcxt.hfut.edu.cn/assets/img/item_declare_exportword_schoollogo_header.png"/>
                  <pic:cNvPicPr>
                    <a:picLocks noChangeAspect="1" noChangeArrowheads="1"/>
                  </pic:cNvPicPr>
                </pic:nvPicPr>
                <pic:blipFill>
                  <a:blip r:link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01DCF"/>
    <w:multiLevelType w:val="multilevel"/>
    <w:tmpl w:val="7D3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138E8"/>
    <w:multiLevelType w:val="multilevel"/>
    <w:tmpl w:val="960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47421">
    <w:abstractNumId w:val="0"/>
  </w:num>
  <w:num w:numId="2" w16cid:durableId="137137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5E5"/>
    <w:rsid w:val="000072F4"/>
    <w:rsid w:val="00022797"/>
    <w:rsid w:val="00024B12"/>
    <w:rsid w:val="000465A1"/>
    <w:rsid w:val="00046997"/>
    <w:rsid w:val="0005185C"/>
    <w:rsid w:val="0005664B"/>
    <w:rsid w:val="00057C5B"/>
    <w:rsid w:val="00073B9B"/>
    <w:rsid w:val="00081DA2"/>
    <w:rsid w:val="00085C56"/>
    <w:rsid w:val="000944F8"/>
    <w:rsid w:val="000A3620"/>
    <w:rsid w:val="000C7B72"/>
    <w:rsid w:val="000D0FE7"/>
    <w:rsid w:val="000E72AA"/>
    <w:rsid w:val="000F13FF"/>
    <w:rsid w:val="00134EE8"/>
    <w:rsid w:val="001470CE"/>
    <w:rsid w:val="0015574A"/>
    <w:rsid w:val="00163824"/>
    <w:rsid w:val="001D583E"/>
    <w:rsid w:val="00200CCF"/>
    <w:rsid w:val="0020142D"/>
    <w:rsid w:val="0021779A"/>
    <w:rsid w:val="00265201"/>
    <w:rsid w:val="00275F73"/>
    <w:rsid w:val="002824A4"/>
    <w:rsid w:val="002C76EF"/>
    <w:rsid w:val="003117B2"/>
    <w:rsid w:val="00321702"/>
    <w:rsid w:val="003341B0"/>
    <w:rsid w:val="00334961"/>
    <w:rsid w:val="003849E4"/>
    <w:rsid w:val="003B4126"/>
    <w:rsid w:val="003B5727"/>
    <w:rsid w:val="003C2BB0"/>
    <w:rsid w:val="003E17AB"/>
    <w:rsid w:val="003E4DD1"/>
    <w:rsid w:val="003E60F3"/>
    <w:rsid w:val="003F05C8"/>
    <w:rsid w:val="00405F03"/>
    <w:rsid w:val="00410B5A"/>
    <w:rsid w:val="00436F50"/>
    <w:rsid w:val="00437126"/>
    <w:rsid w:val="00442594"/>
    <w:rsid w:val="004433B3"/>
    <w:rsid w:val="00456F93"/>
    <w:rsid w:val="00460819"/>
    <w:rsid w:val="00477051"/>
    <w:rsid w:val="00481FED"/>
    <w:rsid w:val="00482EFB"/>
    <w:rsid w:val="0048447C"/>
    <w:rsid w:val="0049442C"/>
    <w:rsid w:val="004C1CF3"/>
    <w:rsid w:val="004C68AD"/>
    <w:rsid w:val="004E3603"/>
    <w:rsid w:val="004F18DC"/>
    <w:rsid w:val="00507A5C"/>
    <w:rsid w:val="00507D88"/>
    <w:rsid w:val="00511513"/>
    <w:rsid w:val="0051799E"/>
    <w:rsid w:val="00521E30"/>
    <w:rsid w:val="00526C2A"/>
    <w:rsid w:val="005368C4"/>
    <w:rsid w:val="00540A1E"/>
    <w:rsid w:val="00543E43"/>
    <w:rsid w:val="00545C91"/>
    <w:rsid w:val="00552153"/>
    <w:rsid w:val="005558C0"/>
    <w:rsid w:val="00564243"/>
    <w:rsid w:val="005875D6"/>
    <w:rsid w:val="005B52CE"/>
    <w:rsid w:val="005F21F3"/>
    <w:rsid w:val="00630EC1"/>
    <w:rsid w:val="00653489"/>
    <w:rsid w:val="0065762E"/>
    <w:rsid w:val="006631FE"/>
    <w:rsid w:val="0066624A"/>
    <w:rsid w:val="00690B50"/>
    <w:rsid w:val="00696FB4"/>
    <w:rsid w:val="006B6612"/>
    <w:rsid w:val="006B75E7"/>
    <w:rsid w:val="006C1FEF"/>
    <w:rsid w:val="006C458D"/>
    <w:rsid w:val="006D5FC5"/>
    <w:rsid w:val="006E64E4"/>
    <w:rsid w:val="006F3582"/>
    <w:rsid w:val="006F6DF7"/>
    <w:rsid w:val="00705AA7"/>
    <w:rsid w:val="0074746E"/>
    <w:rsid w:val="00752E52"/>
    <w:rsid w:val="0076057E"/>
    <w:rsid w:val="00774D48"/>
    <w:rsid w:val="007834A2"/>
    <w:rsid w:val="00790153"/>
    <w:rsid w:val="007B36B0"/>
    <w:rsid w:val="007D1BAE"/>
    <w:rsid w:val="007D27D3"/>
    <w:rsid w:val="007D2A94"/>
    <w:rsid w:val="007F3CE9"/>
    <w:rsid w:val="007F75D0"/>
    <w:rsid w:val="00814616"/>
    <w:rsid w:val="00823749"/>
    <w:rsid w:val="00825B94"/>
    <w:rsid w:val="0083469F"/>
    <w:rsid w:val="0085491C"/>
    <w:rsid w:val="008624E6"/>
    <w:rsid w:val="008767AF"/>
    <w:rsid w:val="008853C5"/>
    <w:rsid w:val="008B0E96"/>
    <w:rsid w:val="008B3F89"/>
    <w:rsid w:val="008E08FF"/>
    <w:rsid w:val="008E5AFC"/>
    <w:rsid w:val="008F1610"/>
    <w:rsid w:val="009346D7"/>
    <w:rsid w:val="00947E06"/>
    <w:rsid w:val="00995AE5"/>
    <w:rsid w:val="009B2103"/>
    <w:rsid w:val="009B5443"/>
    <w:rsid w:val="009D4584"/>
    <w:rsid w:val="009D7588"/>
    <w:rsid w:val="009F3609"/>
    <w:rsid w:val="00A16CB9"/>
    <w:rsid w:val="00A16D8A"/>
    <w:rsid w:val="00A47256"/>
    <w:rsid w:val="00A71B65"/>
    <w:rsid w:val="00AA311D"/>
    <w:rsid w:val="00AB7A0B"/>
    <w:rsid w:val="00AC3B96"/>
    <w:rsid w:val="00AC629B"/>
    <w:rsid w:val="00AD4C9B"/>
    <w:rsid w:val="00AE5E06"/>
    <w:rsid w:val="00B04E83"/>
    <w:rsid w:val="00B058CD"/>
    <w:rsid w:val="00B10A3D"/>
    <w:rsid w:val="00B17F61"/>
    <w:rsid w:val="00B3760F"/>
    <w:rsid w:val="00B439E1"/>
    <w:rsid w:val="00B46812"/>
    <w:rsid w:val="00B52F03"/>
    <w:rsid w:val="00B541AE"/>
    <w:rsid w:val="00B739EA"/>
    <w:rsid w:val="00B822BF"/>
    <w:rsid w:val="00B82E1B"/>
    <w:rsid w:val="00B900F9"/>
    <w:rsid w:val="00BA33DD"/>
    <w:rsid w:val="00BB3793"/>
    <w:rsid w:val="00BC63EC"/>
    <w:rsid w:val="00BE0F82"/>
    <w:rsid w:val="00BE5382"/>
    <w:rsid w:val="00C05ADF"/>
    <w:rsid w:val="00C11D14"/>
    <w:rsid w:val="00C1328A"/>
    <w:rsid w:val="00C16DF0"/>
    <w:rsid w:val="00C17377"/>
    <w:rsid w:val="00C3664D"/>
    <w:rsid w:val="00CB0CBA"/>
    <w:rsid w:val="00CD65E5"/>
    <w:rsid w:val="00CF02CD"/>
    <w:rsid w:val="00CF0361"/>
    <w:rsid w:val="00CF7C36"/>
    <w:rsid w:val="00D02CFA"/>
    <w:rsid w:val="00D0529D"/>
    <w:rsid w:val="00D11824"/>
    <w:rsid w:val="00D145DF"/>
    <w:rsid w:val="00D46F6D"/>
    <w:rsid w:val="00D5177C"/>
    <w:rsid w:val="00D577F6"/>
    <w:rsid w:val="00D67A18"/>
    <w:rsid w:val="00D70026"/>
    <w:rsid w:val="00D73114"/>
    <w:rsid w:val="00DA6BD2"/>
    <w:rsid w:val="00DC3FCE"/>
    <w:rsid w:val="00DC4F59"/>
    <w:rsid w:val="00DC6409"/>
    <w:rsid w:val="00DD0E53"/>
    <w:rsid w:val="00DD5909"/>
    <w:rsid w:val="00DE1CBF"/>
    <w:rsid w:val="00DE2B09"/>
    <w:rsid w:val="00E16B3E"/>
    <w:rsid w:val="00E35840"/>
    <w:rsid w:val="00E434E5"/>
    <w:rsid w:val="00E60A1D"/>
    <w:rsid w:val="00E67A69"/>
    <w:rsid w:val="00EC1C0D"/>
    <w:rsid w:val="00EC7529"/>
    <w:rsid w:val="00F21C56"/>
    <w:rsid w:val="00F2317D"/>
    <w:rsid w:val="00F53EA9"/>
    <w:rsid w:val="00F72E3B"/>
    <w:rsid w:val="00F76675"/>
    <w:rsid w:val="00F9273E"/>
    <w:rsid w:val="00F94D9F"/>
    <w:rsid w:val="00FA1867"/>
    <w:rsid w:val="00FA7CCF"/>
    <w:rsid w:val="00FB551C"/>
    <w:rsid w:val="00FC09C0"/>
    <w:rsid w:val="00FC2CAB"/>
    <w:rsid w:val="00FC6B67"/>
    <w:rsid w:val="46A86DD5"/>
    <w:rsid w:val="5C623093"/>
    <w:rsid w:val="5FB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3D78F"/>
  <w15:docId w15:val="{5D1E2D78-7C4B-42E8-8F81-86709C0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link w:val="ac"/>
    <w:uiPriority w:val="99"/>
    <w:unhideWhenUsed/>
    <w:qFormat/>
    <w:pPr>
      <w:spacing w:before="100" w:beforeAutospacing="1" w:after="100" w:afterAutospacing="1"/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qFormat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ac">
    <w:name w:val="页眉 字符"/>
    <w:basedOn w:val="a0"/>
    <w:link w:val="ab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c-word--empty">
    <w:name w:val="c-word--empty"/>
    <w:basedOn w:val="a"/>
    <w:uiPriority w:val="99"/>
    <w:semiHidden/>
    <w:qFormat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uiPriority w:val="99"/>
    <w:semiHidden/>
    <w:qFormat/>
    <w:pPr>
      <w:jc w:val="center"/>
    </w:pPr>
  </w:style>
  <w:style w:type="paragraph" w:customStyle="1" w:styleId="text-center">
    <w:name w:val="text-center"/>
    <w:basedOn w:val="a"/>
    <w:uiPriority w:val="99"/>
    <w:semiHidden/>
    <w:qFormat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">
    <w:name w:val="word-logo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title1">
    <w:name w:val="word-title1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">
    <w:name w:val="c-lxyj-sub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1">
    <w:name w:val="word-logo1"/>
    <w:basedOn w:val="a"/>
    <w:uiPriority w:val="99"/>
    <w:semiHidden/>
    <w:qFormat/>
    <w:pPr>
      <w:spacing w:before="200" w:after="200"/>
      <w:jc w:val="center"/>
    </w:pPr>
  </w:style>
  <w:style w:type="paragraph" w:customStyle="1" w:styleId="word-title11">
    <w:name w:val="word-title11"/>
    <w:basedOn w:val="a"/>
    <w:uiPriority w:val="99"/>
    <w:semiHidden/>
    <w:qFormat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uiPriority w:val="99"/>
    <w:semiHidden/>
    <w:qFormat/>
    <w:pPr>
      <w:keepNext/>
      <w:spacing w:before="100" w:beforeAutospacing="1" w:after="100" w:afterAutospacing="1" w:line="600" w:lineRule="atLeast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uiPriority w:val="99"/>
    <w:semiHidden/>
    <w:qFormat/>
    <w:pPr>
      <w:spacing w:before="20" w:after="20"/>
    </w:pPr>
  </w:style>
  <w:style w:type="paragraph" w:customStyle="1" w:styleId="c-lxyj-title1">
    <w:name w:val="c-lxyj-title1"/>
    <w:basedOn w:val="a"/>
    <w:uiPriority w:val="99"/>
    <w:semiHidden/>
    <w:qFormat/>
    <w:pPr>
      <w:spacing w:before="120" w:after="120" w:line="400" w:lineRule="atLeast"/>
    </w:pPr>
    <w:rPr>
      <w:b/>
      <w:bCs/>
    </w:rPr>
  </w:style>
  <w:style w:type="paragraph" w:customStyle="1" w:styleId="c-lxyj-content1">
    <w:name w:val="c-lxyj-content1"/>
    <w:basedOn w:val="a"/>
    <w:uiPriority w:val="99"/>
    <w:semiHidden/>
    <w:qFormat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uiPriority w:val="99"/>
    <w:semiHidden/>
    <w:qFormat/>
    <w:pPr>
      <w:spacing w:before="120" w:after="240"/>
    </w:pPr>
  </w:style>
  <w:style w:type="paragraph" w:customStyle="1" w:styleId="c-lxyj-sub-title1">
    <w:name w:val="c-lxyj-sub-title1"/>
    <w:basedOn w:val="a"/>
    <w:uiPriority w:val="99"/>
    <w:semiHidden/>
    <w:qFormat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uiPriority w:val="99"/>
    <w:semiHidden/>
    <w:qFormat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uiPriority w:val="99"/>
    <w:semiHidden/>
    <w:qFormat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uiPriority w:val="99"/>
    <w:semiHidden/>
    <w:qFormat/>
    <w:pPr>
      <w:spacing w:before="240" w:after="240"/>
      <w:ind w:left="240" w:right="240"/>
    </w:pPr>
  </w:style>
  <w:style w:type="character" w:customStyle="1" w:styleId="c-title">
    <w:name w:val="c-title"/>
    <w:basedOn w:val="a0"/>
    <w:qFormat/>
  </w:style>
  <w:style w:type="character" w:customStyle="1" w:styleId="c-value">
    <w:name w:val="c-value"/>
    <w:basedOn w:val="a0"/>
    <w:qFormat/>
  </w:style>
  <w:style w:type="character" w:customStyle="1" w:styleId="a6">
    <w:name w:val="批注文字 字符"/>
    <w:basedOn w:val="a0"/>
    <w:link w:val="a5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">
    <w:name w:val="批注主题 字符"/>
    <w:basedOn w:val="a6"/>
    <w:link w:val="ae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truncate">
    <w:name w:val="truncate"/>
    <w:basedOn w:val="a0"/>
    <w:rsid w:val="00DD0E53"/>
  </w:style>
  <w:style w:type="character" w:styleId="af1">
    <w:name w:val="Strong"/>
    <w:basedOn w:val="a0"/>
    <w:uiPriority w:val="22"/>
    <w:qFormat/>
    <w:rsid w:val="00B82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dcxt.hfut.edu.cn/assets/img/item_declare_exportword_schoollogo_heade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457</Words>
  <Characters>2611</Characters>
  <Application>Microsoft Office Word</Application>
  <DocSecurity>0</DocSecurity>
  <Lines>21</Lines>
  <Paragraphs>6</Paragraphs>
  <ScaleCrop>false</ScaleCrop>
  <Company>微软公司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合肥工业大学_测试_2022年02月25日11时18分40秒</dc:title>
  <dc:creator>微软用户</dc:creator>
  <cp:lastModifiedBy>2501 73815</cp:lastModifiedBy>
  <cp:revision>166</cp:revision>
  <dcterms:created xsi:type="dcterms:W3CDTF">2022-02-27T00:32:00Z</dcterms:created>
  <dcterms:modified xsi:type="dcterms:W3CDTF">2025-02-04T04:35:00Z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eyJoZGlkIjoiY2VlNmE0MmFjNzQwZGFhNDYxMWM1N2ViMjQ4NGNjNjgiLCJ1c2VySWQiOiIyNDQ2MDA3NzgifQ==</vt:lpwstr>
  </property>
  <property fmtid="{D5CDD505-2E9C-101B-9397-08002B2CF9AE}" pid="3" name="KSOProductBuildVer">
    <vt:lpwstr>2052-12.1.0.19302</vt:lpwstr>
  </property>
  <property fmtid="{D5CDD505-2E9C-101B-9397-08002B2CF9AE}" pid="4" name="ICV">
    <vt:lpwstr>69F8D68FADA74728AA84305D9652ADA8_12</vt:lpwstr>
  </property>
</Properties>
</file>