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6B86021F" w:rsidR="00ED1CE6" w:rsidRDefault="001B6D3E"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Mapping Economic Disparities</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4271FB4E" w:rsidR="00BD670B" w:rsidRPr="00D97DD7" w:rsidRDefault="001B6D3E" w:rsidP="00BD670B">
      <w:pPr>
        <w:pStyle w:val="Author"/>
        <w:spacing w:before="5pt" w:beforeAutospacing="1"/>
        <w:rPr>
          <w:sz w:val="18"/>
          <w:szCs w:val="18"/>
        </w:rPr>
      </w:pPr>
      <w:r>
        <w:rPr>
          <w:sz w:val="18"/>
          <w:szCs w:val="18"/>
        </w:rPr>
        <w:t>Daren Yun</w:t>
      </w:r>
      <w:r w:rsidR="001A3B3D" w:rsidRPr="00D97DD7">
        <w:rPr>
          <w:sz w:val="18"/>
          <w:szCs w:val="18"/>
        </w:rPr>
        <w:br/>
      </w:r>
      <w:r w:rsidR="009303D9" w:rsidRPr="00D97DD7">
        <w:rPr>
          <w:i/>
          <w:sz w:val="18"/>
          <w:szCs w:val="18"/>
        </w:rPr>
        <w:t>dept. name of organization</w:t>
      </w:r>
      <w:r w:rsidR="00517985">
        <w:rPr>
          <w:i/>
          <w:sz w:val="18"/>
          <w:szCs w:val="18"/>
        </w:rPr>
        <w:t xml:space="preserve"> (unsure of what to enter for this field</w:t>
      </w:r>
      <w:r w:rsidR="00517985">
        <w:rPr>
          <w:iCs/>
          <w:sz w:val="18"/>
          <w:szCs w:val="18"/>
        </w:rPr>
        <w:t>)</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EBC68D7" w:rsidR="004D72B5" w:rsidRPr="00D97DD7" w:rsidRDefault="009303D9" w:rsidP="00972203">
      <w:pPr>
        <w:pStyle w:val="Abstract"/>
        <w:rPr>
          <w:i/>
          <w:iCs/>
        </w:rPr>
      </w:pPr>
      <w:r w:rsidRPr="00D97DD7">
        <w:rPr>
          <w:i/>
          <w:iCs/>
        </w:rPr>
        <w:t>Abstract</w:t>
      </w:r>
      <w:r w:rsidRPr="00D97DD7">
        <w:t>—</w:t>
      </w:r>
      <w:r w:rsidR="00517985">
        <w:t xml:space="preserve"> The purpose of this research is to examine the income inequality amongst geographic terrains and its involvement in employment, economic development, and overall living costs across nationwide regions. Through quantitative analysis of geography and economy, it will reveal disparities and trends that can be studied to infer predictions as well as address any potential critical issues.</w:t>
      </w:r>
    </w:p>
    <w:p w14:paraId="3F53BA43" w14:textId="04A360DD" w:rsidR="009303D9" w:rsidRPr="00517985" w:rsidRDefault="004D72B5" w:rsidP="00972203">
      <w:pPr>
        <w:pStyle w:val="Keywords"/>
        <w:rPr>
          <w:i w:val="0"/>
          <w:iCs/>
        </w:rPr>
      </w:pPr>
      <w:r w:rsidRPr="00D97DD7">
        <w:t>Keywords—</w:t>
      </w:r>
      <w:r w:rsidR="00517985">
        <w:rPr>
          <w:lang w:eastAsia="zh-CN"/>
        </w:rPr>
        <w:t xml:space="preserve"> Geographic inequality, Household income, Economic growth, Cost of living</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45D5624" w14:textId="1BE8AB81" w:rsidR="009303D9" w:rsidRDefault="00517985" w:rsidP="00B445DA">
      <w:pPr>
        <w:pStyle w:val="BodyText"/>
        <w:rPr>
          <w:lang w:val="en-US"/>
        </w:rPr>
      </w:pPr>
      <w:r>
        <w:rPr>
          <w:lang w:val="en-US"/>
        </w:rPr>
        <w:t>Inequality in income stems from one of many variables, geography, and this is key to understanding the socioeconomic dynamics of our regions. I would like to funnel research primarily into analyzing these disparities and trends in overall household income within and across a few regions that have been influenced on its geographic attributes to address five key questions: (1) What kind of income inequality exists within a region due to geography? (2) Why does the median household income vary by region? (3) How is employment related to household income compared to other regions? (4) Which regions show the most significant economic growth or economic decline over the years? (5) How does cost of living and household income compare across localities?</w:t>
      </w:r>
    </w:p>
    <w:p w14:paraId="7D585513" w14:textId="0AE70BDD" w:rsidR="00517985" w:rsidRDefault="003550BA" w:rsidP="00B445DA">
      <w:pPr>
        <w:pStyle w:val="BodyText"/>
        <w:rPr>
          <w:lang w:val="en-US"/>
        </w:rPr>
      </w:pPr>
      <w:r>
        <w:rPr>
          <w:lang w:val="en-US"/>
        </w:rPr>
        <w:t>These questions come across as vital to me because of the experiences and discussions amongst peers and friends at different parts of the country that experience their own economic policies, resource allocation, and social welfare programs, different than my own. It leaves a big hole in understanding just how much even one physically different attribute can play such an immense influence over a region.</w:t>
      </w:r>
    </w:p>
    <w:p w14:paraId="3023EAB6" w14:textId="30DC3476" w:rsidR="003550BA" w:rsidRPr="00D97DD7" w:rsidRDefault="003550BA" w:rsidP="00B445DA">
      <w:pPr>
        <w:pStyle w:val="BodyText"/>
        <w:rPr>
          <w:lang w:val="en-US"/>
        </w:rPr>
      </w:pPr>
      <w:r>
        <w:rPr>
          <w:lang w:val="en-US"/>
        </w:rPr>
        <w:t>My approach involves quantitative methods</w:t>
      </w:r>
      <w:r w:rsidR="00452E01">
        <w:rPr>
          <w:lang w:val="en-US"/>
        </w:rPr>
        <w:t xml:space="preserve"> through matplotlib or pandas</w:t>
      </w:r>
      <w:r>
        <w:rPr>
          <w:lang w:val="en-US"/>
        </w:rPr>
        <w:t xml:space="preserve"> to analyze the income data</w:t>
      </w:r>
      <w:r w:rsidR="00C84866">
        <w:rPr>
          <w:lang w:val="en-US"/>
        </w:rPr>
        <w:t xml:space="preserve"> [1]</w:t>
      </w:r>
      <w:r>
        <w:rPr>
          <w:lang w:val="en-US"/>
        </w:rPr>
        <w:t>, employment rates, and key economic indicators</w:t>
      </w:r>
      <w:r w:rsidR="00452E01">
        <w:rPr>
          <w:lang w:val="en-US"/>
        </w:rPr>
        <w:t xml:space="preserve"> [2]</w:t>
      </w:r>
      <w:r>
        <w:rPr>
          <w:lang w:val="en-US"/>
        </w:rPr>
        <w:t xml:space="preserve"> over a set period of time. It also involves using geographic information systems to conclude a visual pattern to better identify any disparities or trends. Lastly, it involves regression analysis to gain an in-depth understanding of the different factors revolving around a key attribute and come up with some kind of prediction for future trends. </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lastRenderedPageBreak/>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F3449A2" w14:textId="2639BB84" w:rsidR="00C84866" w:rsidRDefault="00C84866" w:rsidP="00C84866">
      <w:pPr>
        <w:pStyle w:val="references"/>
      </w:pPr>
      <w:r w:rsidRPr="00C84866">
        <w:t>“State Minimum Wage</w:t>
      </w:r>
      <w:r>
        <w:t xml:space="preserve"> </w:t>
      </w:r>
      <w:r w:rsidRPr="00C84866">
        <w:t>Laws,” </w:t>
      </w:r>
      <w:r w:rsidRPr="00C84866">
        <w:rPr>
          <w:i/>
          <w:iCs/>
        </w:rPr>
        <w:t>DOL</w:t>
      </w:r>
      <w:r w:rsidRPr="00C84866">
        <w:t xml:space="preserve">. </w:t>
      </w:r>
      <w:hyperlink r:id="rId9" w:history="1">
        <w:r w:rsidR="00452E01" w:rsidRPr="00C84866">
          <w:rPr>
            <w:rStyle w:val="Hyperlink"/>
          </w:rPr>
          <w:t>https://www.dol.gov/agencies/whd/minimum-wage/state#content</w:t>
        </w:r>
      </w:hyperlink>
    </w:p>
    <w:p w14:paraId="0BD65ED8" w14:textId="5C86ADB8" w:rsidR="00452E01" w:rsidRPr="00C84866" w:rsidRDefault="00452E01" w:rsidP="00C84866">
      <w:pPr>
        <w:pStyle w:val="references"/>
      </w:pPr>
      <w:r w:rsidRPr="00452E01">
        <w:lastRenderedPageBreak/>
        <w:t>The World Bank, “United States | data,” </w:t>
      </w:r>
      <w:r w:rsidRPr="00452E01">
        <w:rPr>
          <w:i/>
          <w:iCs/>
        </w:rPr>
        <w:t>Worldbank.org</w:t>
      </w:r>
      <w:r w:rsidRPr="00452E01">
        <w:t xml:space="preserve">, 2022. </w:t>
      </w:r>
      <w:hyperlink r:id="rId10" w:history="1">
        <w:r w:rsidRPr="006A3F15">
          <w:rPr>
            <w:rStyle w:val="Hyperlink"/>
          </w:rPr>
          <w:t>https://data.worldbank.org/country/united-states?view=chart</w:t>
        </w:r>
      </w:hyperlink>
      <w:r>
        <w:t xml:space="preserve"> </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w:t>
      </w:r>
      <w:r w:rsidRPr="00D97DD7">
        <w:rPr>
          <w:rFonts w:eastAsia="SimSun"/>
          <w:b/>
          <w:noProof w:val="0"/>
          <w:color w:val="FF0000"/>
          <w:spacing w:val="-1"/>
          <w:sz w:val="20"/>
          <w:szCs w:val="20"/>
          <w:lang w:eastAsia="x-none"/>
        </w:rPr>
        <w:t xml:space="preserve">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6EDF808" w14:textId="77777777" w:rsidR="00472BD7" w:rsidRDefault="00472BD7" w:rsidP="001A3B3D">
      <w:r>
        <w:separator/>
      </w:r>
    </w:p>
  </w:endnote>
  <w:endnote w:type="continuationSeparator" w:id="0">
    <w:p w14:paraId="01B305B8" w14:textId="77777777" w:rsidR="00472BD7" w:rsidRDefault="00472B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A256454" w14:textId="77777777" w:rsidR="00472BD7" w:rsidRDefault="00472BD7" w:rsidP="001A3B3D">
      <w:r>
        <w:separator/>
      </w:r>
    </w:p>
  </w:footnote>
  <w:footnote w:type="continuationSeparator" w:id="0">
    <w:p w14:paraId="74873280" w14:textId="77777777" w:rsidR="00472BD7" w:rsidRDefault="00472B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B6D3E"/>
    <w:rsid w:val="001C55BE"/>
    <w:rsid w:val="001D3E36"/>
    <w:rsid w:val="00215ADC"/>
    <w:rsid w:val="002254A9"/>
    <w:rsid w:val="00233D97"/>
    <w:rsid w:val="002347A2"/>
    <w:rsid w:val="0023739F"/>
    <w:rsid w:val="002850E3"/>
    <w:rsid w:val="002A70CB"/>
    <w:rsid w:val="002E1971"/>
    <w:rsid w:val="00337415"/>
    <w:rsid w:val="00354FCF"/>
    <w:rsid w:val="003550BA"/>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52E01"/>
    <w:rsid w:val="0046031D"/>
    <w:rsid w:val="00472BD7"/>
    <w:rsid w:val="00473AC9"/>
    <w:rsid w:val="004945C4"/>
    <w:rsid w:val="004C6AEC"/>
    <w:rsid w:val="004D6F37"/>
    <w:rsid w:val="004D72B5"/>
    <w:rsid w:val="005002C0"/>
    <w:rsid w:val="00517985"/>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76DE5"/>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84866"/>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B7B51"/>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52E01"/>
    <w:rPr>
      <w:color w:val="0563C1" w:themeColor="hyperlink"/>
      <w:u w:val="single"/>
    </w:rPr>
  </w:style>
  <w:style w:type="character" w:styleId="UnresolvedMention">
    <w:name w:val="Unresolved Mention"/>
    <w:basedOn w:val="DefaultParagraphFont"/>
    <w:uiPriority w:val="99"/>
    <w:semiHidden/>
    <w:unhideWhenUsed/>
    <w:rsid w:val="00452E0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10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5463507">
          <w:marLeft w:val="0pt"/>
          <w:marRight w:val="36pt"/>
          <w:marTop w:val="0pt"/>
          <w:marBottom w:val="0pt"/>
          <w:divBdr>
            <w:top w:val="none" w:sz="0" w:space="0" w:color="auto"/>
            <w:left w:val="none" w:sz="0" w:space="0" w:color="auto"/>
            <w:bottom w:val="none" w:sz="0" w:space="0" w:color="auto"/>
            <w:right w:val="none" w:sz="0" w:space="0" w:color="auto"/>
          </w:divBdr>
        </w:div>
        <w:div w:id="2040008175">
          <w:marLeft w:val="0pt"/>
          <w:marRight w:val="0pt"/>
          <w:marTop w:val="0pt"/>
          <w:marBottom w:val="0pt"/>
          <w:divBdr>
            <w:top w:val="none" w:sz="0" w:space="0" w:color="auto"/>
            <w:left w:val="none" w:sz="0" w:space="0" w:color="auto"/>
            <w:bottom w:val="none" w:sz="0" w:space="0" w:color="auto"/>
            <w:right w:val="none" w:sz="0" w:space="0" w:color="auto"/>
          </w:divBdr>
        </w:div>
      </w:divsChild>
    </w:div>
    <w:div w:id="9572211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2964465">
          <w:marLeft w:val="0pt"/>
          <w:marRight w:val="36pt"/>
          <w:marTop w:val="0pt"/>
          <w:marBottom w:val="0pt"/>
          <w:divBdr>
            <w:top w:val="none" w:sz="0" w:space="0" w:color="auto"/>
            <w:left w:val="none" w:sz="0" w:space="0" w:color="auto"/>
            <w:bottom w:val="none" w:sz="0" w:space="0" w:color="auto"/>
            <w:right w:val="none" w:sz="0" w:space="0" w:color="auto"/>
          </w:divBdr>
        </w:div>
        <w:div w:id="1764522718">
          <w:marLeft w:val="0pt"/>
          <w:marRight w:val="0pt"/>
          <w:marTop w:val="0pt"/>
          <w:marBottom w:val="0pt"/>
          <w:divBdr>
            <w:top w:val="none" w:sz="0" w:space="0" w:color="auto"/>
            <w:left w:val="none" w:sz="0" w:space="0" w:color="auto"/>
            <w:bottom w:val="none" w:sz="0" w:space="0" w:color="auto"/>
            <w:right w:val="none" w:sz="0" w:space="0" w:color="auto"/>
          </w:divBdr>
        </w:div>
      </w:divsChild>
    </w:div>
    <w:div w:id="14378652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0113768">
          <w:marLeft w:val="0pt"/>
          <w:marRight w:val="36pt"/>
          <w:marTop w:val="0pt"/>
          <w:marBottom w:val="0pt"/>
          <w:divBdr>
            <w:top w:val="none" w:sz="0" w:space="0" w:color="auto"/>
            <w:left w:val="none" w:sz="0" w:space="0" w:color="auto"/>
            <w:bottom w:val="none" w:sz="0" w:space="0" w:color="auto"/>
            <w:right w:val="none" w:sz="0" w:space="0" w:color="auto"/>
          </w:divBdr>
        </w:div>
        <w:div w:id="345445873">
          <w:marLeft w:val="0pt"/>
          <w:marRight w:val="0pt"/>
          <w:marTop w:val="0pt"/>
          <w:marBottom w:val="0pt"/>
          <w:divBdr>
            <w:top w:val="none" w:sz="0" w:space="0" w:color="auto"/>
            <w:left w:val="none" w:sz="0" w:space="0" w:color="auto"/>
            <w:bottom w:val="none" w:sz="0" w:space="0" w:color="auto"/>
            <w:right w:val="none" w:sz="0" w:space="0" w:color="auto"/>
          </w:divBdr>
        </w:div>
      </w:divsChild>
    </w:div>
    <w:div w:id="2052417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4217901">
          <w:marLeft w:val="0pt"/>
          <w:marRight w:val="36pt"/>
          <w:marTop w:val="0pt"/>
          <w:marBottom w:val="0pt"/>
          <w:divBdr>
            <w:top w:val="none" w:sz="0" w:space="0" w:color="auto"/>
            <w:left w:val="none" w:sz="0" w:space="0" w:color="auto"/>
            <w:bottom w:val="none" w:sz="0" w:space="0" w:color="auto"/>
            <w:right w:val="none" w:sz="0" w:space="0" w:color="auto"/>
          </w:divBdr>
        </w:div>
        <w:div w:id="181687670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data.worldbank.org/country/united-states?view=chart" TargetMode="External"/><Relationship Id="rId4" Type="http://purl.oclc.org/ooxml/officeDocument/relationships/settings" Target="settings.xml"/><Relationship Id="rId9" Type="http://purl.oclc.org/ooxml/officeDocument/relationships/hyperlink" Target="https://www.dol.gov/agencies/whd/minimum-wage/state#conten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1627</Words>
  <Characters>9277</Characters>
  <Application>Microsoft Office Word</Application>
  <DocSecurity>0</DocSecurity>
  <Lines>77</Lines>
  <Paragraphs>21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Yun, Daren</cp:lastModifiedBy>
  <cp:revision>2</cp:revision>
  <dcterms:created xsi:type="dcterms:W3CDTF">2024-11-24T07:15:00Z</dcterms:created>
  <dcterms:modified xsi:type="dcterms:W3CDTF">2024-11-24T07:15:00Z</dcterms:modified>
</cp:coreProperties>
</file>