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9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3721095</wp:posOffset>
            </wp:positionH>
            <wp:positionV relativeFrom="paragraph">
              <wp:posOffset>134975</wp:posOffset>
            </wp:positionV>
            <wp:extent cx="882634" cy="47629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634" cy="47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UDC</w:t>
      </w:r>
    </w:p>
    <w:p>
      <w:pPr>
        <w:pStyle w:val="BodyText"/>
        <w:spacing w:line="312" w:lineRule="auto"/>
        <w:rPr/>
      </w:pPr>
      <w:r/>
    </w:p>
    <w:p>
      <w:pPr>
        <w:ind w:left="1750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0"/>
        </w:rPr>
        <w:t>中华人民共和国国家标准</w:t>
      </w:r>
    </w:p>
    <w:p>
      <w:pPr>
        <w:pStyle w:val="BodyText"/>
        <w:spacing w:line="329" w:lineRule="auto"/>
        <w:rPr/>
      </w:pPr>
      <w:r/>
    </w:p>
    <w:p>
      <w:pPr>
        <w:ind w:left="389"/>
        <w:spacing w:before="83" w:line="19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4"/>
          <w:szCs w:val="24"/>
          <w:position w:val="-2"/>
        </w:rPr>
        <w:t>P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-2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1"/>
        </w:rPr>
        <w:t>GB    50116-2013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5171</wp:posOffset>
            </wp:positionV>
            <wp:extent cx="4895834" cy="1267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34" cy="1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79" w:right="1353" w:firstLine="129"/>
        <w:spacing w:before="143" w:line="297" w:lineRule="auto"/>
        <w:outlineLvl w:val="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44"/>
          <w:szCs w:val="44"/>
          <w:spacing w:val="-36"/>
        </w:rPr>
        <w:t>火灾自动报警系统设计规范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Code for design of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auto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matic fire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alarm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system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89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6318</wp:posOffset>
            </wp:positionH>
            <wp:positionV relativeFrom="paragraph">
              <wp:posOffset>382609</wp:posOffset>
            </wp:positionV>
            <wp:extent cx="4889516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8"/>
          <w:szCs w:val="28"/>
        </w:rPr>
        <w:t>2013-09-06</w:t>
      </w:r>
      <w:r>
        <w:rPr>
          <w:rFonts w:ascii="SimHei" w:hAnsi="SimHei" w:eastAsia="SimHei" w:cs="SimHei"/>
          <w:sz w:val="28"/>
          <w:szCs w:val="28"/>
          <w:spacing w:val="25"/>
        </w:rPr>
        <w:t xml:space="preserve">    </w:t>
      </w:r>
      <w:r>
        <w:rPr>
          <w:rFonts w:ascii="SimHei" w:hAnsi="SimHei" w:eastAsia="SimHei" w:cs="SimHei"/>
          <w:sz w:val="28"/>
          <w:szCs w:val="28"/>
        </w:rPr>
        <w:t>发布</w:t>
      </w:r>
      <w:r>
        <w:rPr>
          <w:rFonts w:ascii="SimHei" w:hAnsi="SimHei" w:eastAsia="SimHei" w:cs="SimHei"/>
          <w:sz w:val="28"/>
          <w:szCs w:val="28"/>
          <w:spacing w:val="6"/>
        </w:rPr>
        <w:t xml:space="preserve">            </w:t>
      </w:r>
      <w:r>
        <w:rPr>
          <w:rFonts w:ascii="SimHei" w:hAnsi="SimHei" w:eastAsia="SimHei" w:cs="SimHei"/>
          <w:sz w:val="28"/>
          <w:szCs w:val="28"/>
        </w:rPr>
        <w:t>2014-05-01</w:t>
      </w:r>
      <w:r>
        <w:rPr>
          <w:rFonts w:ascii="SimHei" w:hAnsi="SimHei" w:eastAsia="SimHei" w:cs="SimHei"/>
          <w:sz w:val="28"/>
          <w:szCs w:val="28"/>
          <w:spacing w:val="36"/>
        </w:rPr>
        <w:t xml:space="preserve">   </w:t>
      </w:r>
      <w:r>
        <w:rPr>
          <w:rFonts w:ascii="SimHei" w:hAnsi="SimHei" w:eastAsia="SimHei" w:cs="SimHei"/>
          <w:sz w:val="28"/>
          <w:szCs w:val="28"/>
        </w:rPr>
        <w:t>实施</w:t>
      </w:r>
    </w:p>
    <w:p>
      <w:pPr>
        <w:spacing w:before="74"/>
        <w:rPr/>
      </w:pPr>
      <w:r/>
    </w:p>
    <w:p>
      <w:pPr>
        <w:spacing w:before="73"/>
        <w:rPr/>
      </w:pPr>
      <w:r/>
    </w:p>
    <w:p>
      <w:pPr>
        <w:spacing w:before="73"/>
        <w:rPr/>
      </w:pPr>
      <w:r/>
    </w:p>
    <w:p>
      <w:pPr>
        <w:sectPr>
          <w:pgSz w:w="7960" w:h="12250"/>
          <w:pgMar w:top="487" w:right="110" w:bottom="0" w:left="140" w:header="0" w:footer="0" w:gutter="0"/>
          <w:cols w:equalWidth="0" w:num="1">
            <w:col w:w="7710" w:space="0"/>
          </w:cols>
        </w:sectPr>
        <w:rPr/>
      </w:pPr>
    </w:p>
    <w:p>
      <w:pPr>
        <w:ind w:left="389" w:right="232"/>
        <w:spacing w:before="59" w:line="215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2"/>
        </w:rPr>
        <w:t>中华人民共和国住房和城乡建设部</w:t>
      </w:r>
      <w:r>
        <w:rPr>
          <w:rFonts w:ascii="SimHei" w:hAnsi="SimHei" w:eastAsia="SimHei" w:cs="SimHei"/>
          <w:sz w:val="29"/>
          <w:szCs w:val="29"/>
          <w:spacing w:val="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2"/>
        </w:rPr>
        <w:t>中华人民共和国国家质量监督检验检疫总局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48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4"/>
        </w:rPr>
        <w:t>联合发布</w:t>
      </w:r>
    </w:p>
    <w:p>
      <w:pPr>
        <w:spacing w:line="221" w:lineRule="auto"/>
        <w:sectPr>
          <w:type w:val="continuous"/>
          <w:pgSz w:w="7960" w:h="12250"/>
          <w:pgMar w:top="487" w:right="110" w:bottom="0" w:left="140" w:header="0" w:footer="0" w:gutter="0"/>
          <w:cols w:equalWidth="0" w:num="2">
            <w:col w:w="5920" w:space="100"/>
            <w:col w:w="1690" w:space="0"/>
          </w:cols>
        </w:sectPr>
        <w:rPr>
          <w:rFonts w:ascii="SimHei" w:hAnsi="SimHei" w:eastAsia="SimHei" w:cs="SimHei"/>
          <w:sz w:val="28"/>
          <w:szCs w:val="28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215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3"/>
        </w:rPr>
        <w:t>中华人民共和国国家标准</w:t>
      </w:r>
    </w:p>
    <w:p>
      <w:pPr>
        <w:pStyle w:val="BodyText"/>
        <w:spacing w:line="413" w:lineRule="auto"/>
        <w:rPr/>
      </w:pPr>
      <w:r/>
    </w:p>
    <w:p>
      <w:pPr>
        <w:ind w:left="616" w:right="715" w:firstLine="239"/>
        <w:spacing w:before="100" w:line="40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31"/>
          <w:szCs w:val="31"/>
          <w:spacing w:val="3"/>
        </w:rPr>
        <w:t>火灾自动报警系统设计规范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Code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  design   of  automatic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alarm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system</w:t>
      </w:r>
    </w:p>
    <w:p>
      <w:pPr>
        <w:ind w:left="1995"/>
        <w:spacing w:before="135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GB     50116-2013</w:t>
      </w:r>
    </w:p>
    <w:p>
      <w:pPr>
        <w:pStyle w:val="BodyText"/>
        <w:spacing w:line="264" w:lineRule="auto"/>
        <w:rPr/>
      </w:pPr>
      <w:r/>
    </w:p>
    <w:p>
      <w:pPr>
        <w:ind w:left="696" w:right="762"/>
        <w:spacing w:before="71" w:line="27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8"/>
        </w:rPr>
        <w:t>主编部门：</w:t>
      </w:r>
      <w:r>
        <w:rPr>
          <w:rFonts w:ascii="FangSong" w:hAnsi="FangSong" w:eastAsia="FangSong" w:cs="FangSong"/>
          <w:sz w:val="22"/>
          <w:szCs w:val="22"/>
          <w:spacing w:val="-28"/>
        </w:rPr>
        <w:t>中</w:t>
      </w:r>
      <w:r>
        <w:rPr>
          <w:rFonts w:ascii="FangSong" w:hAnsi="FangSong" w:eastAsia="FangSong" w:cs="FangSong"/>
          <w:sz w:val="22"/>
          <w:szCs w:val="22"/>
          <w:spacing w:val="2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华</w:t>
      </w:r>
      <w:r>
        <w:rPr>
          <w:rFonts w:ascii="FangSong" w:hAnsi="FangSong" w:eastAsia="FangSong" w:cs="FangSong"/>
          <w:sz w:val="22"/>
          <w:szCs w:val="22"/>
          <w:spacing w:val="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人</w:t>
      </w:r>
      <w:r>
        <w:rPr>
          <w:rFonts w:ascii="FangSong" w:hAnsi="FangSong" w:eastAsia="FangSong" w:cs="FangSong"/>
          <w:sz w:val="22"/>
          <w:szCs w:val="22"/>
          <w:spacing w:val="4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民</w:t>
      </w:r>
      <w:r>
        <w:rPr>
          <w:rFonts w:ascii="FangSong" w:hAnsi="FangSong" w:eastAsia="FangSong" w:cs="FangSong"/>
          <w:sz w:val="22"/>
          <w:szCs w:val="22"/>
          <w:spacing w:val="2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共</w:t>
      </w:r>
      <w:r>
        <w:rPr>
          <w:rFonts w:ascii="FangSong" w:hAnsi="FangSong" w:eastAsia="FangSong" w:cs="FangSong"/>
          <w:sz w:val="22"/>
          <w:szCs w:val="22"/>
          <w:spacing w:val="1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和</w:t>
      </w:r>
      <w:r>
        <w:rPr>
          <w:rFonts w:ascii="FangSong" w:hAnsi="FangSong" w:eastAsia="FangSong" w:cs="FangSong"/>
          <w:sz w:val="22"/>
          <w:szCs w:val="22"/>
          <w:spacing w:val="4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国</w:t>
      </w:r>
      <w:r>
        <w:rPr>
          <w:rFonts w:ascii="FangSong" w:hAnsi="FangSong" w:eastAsia="FangSong" w:cs="FangSong"/>
          <w:sz w:val="22"/>
          <w:szCs w:val="22"/>
          <w:spacing w:val="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公</w:t>
      </w:r>
      <w:r>
        <w:rPr>
          <w:rFonts w:ascii="FangSong" w:hAnsi="FangSong" w:eastAsia="FangSong" w:cs="FangSong"/>
          <w:sz w:val="22"/>
          <w:szCs w:val="22"/>
          <w:spacing w:val="1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安</w:t>
      </w:r>
      <w:r>
        <w:rPr>
          <w:rFonts w:ascii="FangSong" w:hAnsi="FangSong" w:eastAsia="FangSong" w:cs="FangSong"/>
          <w:sz w:val="22"/>
          <w:szCs w:val="22"/>
          <w:spacing w:val="1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8"/>
        </w:rPr>
        <w:t>部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批准部门：中华人民共和国住房和城乡建设部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施行日期：2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0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1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4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年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5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月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1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0"/>
        </w:rPr>
        <w:t>日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046" w:right="1820" w:hanging="200"/>
        <w:spacing w:before="92" w:line="431" w:lineRule="auto"/>
        <w:rPr>
          <w:rFonts w:ascii="SimHei" w:hAnsi="SimHei" w:eastAsia="SimHei" w:cs="SimHei"/>
          <w:sz w:val="19"/>
          <w:szCs w:val="19"/>
        </w:rPr>
      </w:pPr>
      <w:r>
        <w:rPr>
          <w:rFonts w:ascii="FangSong" w:hAnsi="FangSong" w:eastAsia="FangSong" w:cs="FangSong"/>
          <w:sz w:val="28"/>
          <w:szCs w:val="28"/>
          <w:spacing w:val="-8"/>
        </w:rPr>
        <w:t>中国计划出版社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2013</w:t>
      </w:r>
      <w:r>
        <w:rPr>
          <w:rFonts w:ascii="SimHei" w:hAnsi="SimHei" w:eastAsia="SimHei" w:cs="SimHei"/>
          <w:sz w:val="19"/>
          <w:szCs w:val="19"/>
          <w:spacing w:val="34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3"/>
        </w:rPr>
        <w:t>北</w:t>
      </w:r>
      <w:r>
        <w:rPr>
          <w:rFonts w:ascii="SimHei" w:hAnsi="SimHei" w:eastAsia="SimHei" w:cs="SimHei"/>
          <w:sz w:val="19"/>
          <w:szCs w:val="19"/>
          <w:spacing w:val="19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京</w:t>
      </w:r>
    </w:p>
    <w:p>
      <w:pPr>
        <w:spacing w:line="431" w:lineRule="auto"/>
        <w:sectPr>
          <w:pgSz w:w="7960" w:h="12250"/>
          <w:pgMar w:top="1041" w:right="1194" w:bottom="0" w:left="1194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57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4"/>
          <w:w w:val="97"/>
        </w:rPr>
        <w:t>中华人民共和国国家标准</w:t>
      </w:r>
    </w:p>
    <w:p>
      <w:pPr>
        <w:ind w:left="1317"/>
        <w:spacing w:before="2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火灾自动报警系统设计规范</w:t>
      </w:r>
    </w:p>
    <w:p>
      <w:pPr>
        <w:ind w:left="1917"/>
        <w:spacing w:before="74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 50116-2013</w:t>
      </w:r>
    </w:p>
    <w:p>
      <w:pPr>
        <w:ind w:left="2497"/>
        <w:spacing w:before="112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☆</w:t>
      </w:r>
    </w:p>
    <w:p>
      <w:pPr>
        <w:ind w:left="1857"/>
        <w:spacing w:before="9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1"/>
        </w:rPr>
        <w:t>中国计划出版社出版</w:t>
      </w:r>
    </w:p>
    <w:p>
      <w:pPr>
        <w:ind w:left="1667"/>
        <w:spacing w:before="9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网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址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：</w:t>
      </w:r>
      <w:hyperlink w:history="true" r:id="rId4">
        <w:r>
          <w:rPr>
            <w:rFonts w:ascii="Times New Roman" w:hAnsi="Times New Roman" w:eastAsia="Times New Roman" w:cs="Times New Roman"/>
            <w:sz w:val="15"/>
            <w:szCs w:val="15"/>
            <w:spacing w:val="-5"/>
          </w:rPr>
          <w:t>www.jhpress.com</w:t>
        </w:r>
      </w:hyperlink>
    </w:p>
    <w:p>
      <w:pPr>
        <w:ind w:left="507"/>
        <w:spacing w:before="12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地址：北京市西城区木樨地北里甲11号国宏大厦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 </w:t>
      </w:r>
      <w:r>
        <w:rPr>
          <w:rFonts w:ascii="SimSun" w:hAnsi="SimSun" w:eastAsia="SimSun" w:cs="SimSun"/>
          <w:sz w:val="16"/>
          <w:szCs w:val="16"/>
          <w:spacing w:val="4"/>
        </w:rPr>
        <w:t>座</w:t>
      </w:r>
      <w:r>
        <w:rPr>
          <w:rFonts w:ascii="SimSun" w:hAnsi="SimSun" w:eastAsia="SimSun" w:cs="SimSun"/>
          <w:sz w:val="16"/>
          <w:szCs w:val="16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3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层</w:t>
      </w:r>
    </w:p>
    <w:p>
      <w:pPr>
        <w:ind w:left="697"/>
        <w:spacing w:before="10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6"/>
        </w:rPr>
        <w:t>邮政编码：100038  电话：(010)63</w:t>
      </w:r>
      <w:r>
        <w:rPr>
          <w:rFonts w:ascii="SimSun" w:hAnsi="SimSun" w:eastAsia="SimSun" w:cs="SimSun"/>
          <w:sz w:val="16"/>
          <w:szCs w:val="16"/>
          <w:spacing w:val="5"/>
        </w:rPr>
        <w:t>906433(发行部)</w:t>
      </w:r>
    </w:p>
    <w:p>
      <w:pPr>
        <w:ind w:left="1697"/>
        <w:spacing w:before="9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新华书店北京发行所发行</w:t>
      </w:r>
    </w:p>
    <w:p>
      <w:pPr>
        <w:ind w:left="1617"/>
        <w:spacing w:before="10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"/>
        </w:rPr>
        <w:t>北京世知印务有限公司印刷</w:t>
      </w:r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265134</wp:posOffset>
            </wp:positionH>
            <wp:positionV relativeFrom="paragraph">
              <wp:posOffset>116695</wp:posOffset>
            </wp:positionV>
            <wp:extent cx="2755889" cy="637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889" cy="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37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850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×1168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1/324.75</w:t>
      </w:r>
      <w:r>
        <w:rPr>
          <w:rFonts w:ascii="SimSun" w:hAnsi="SimSun" w:eastAsia="SimSun" w:cs="SimSun"/>
          <w:sz w:val="17"/>
          <w:szCs w:val="17"/>
          <w:spacing w:val="5"/>
        </w:rPr>
        <w:t>印张119千字</w:t>
      </w:r>
    </w:p>
    <w:p>
      <w:pPr>
        <w:ind w:left="1017"/>
        <w:spacing w:before="5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8"/>
        </w:rPr>
        <w:t>2014年3月第1版2014年4月第2次印刷</w:t>
      </w:r>
    </w:p>
    <w:p>
      <w:pPr>
        <w:ind w:left="2517"/>
        <w:spacing w:before="132" w:line="22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☆</w:t>
      </w:r>
    </w:p>
    <w:p>
      <w:pPr>
        <w:ind w:left="1607"/>
        <w:spacing w:before="10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统一书号：1580242 ·168</w:t>
      </w:r>
    </w:p>
    <w:p>
      <w:pPr>
        <w:ind w:left="2007"/>
        <w:spacing w:before="6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定价：29.00元</w:t>
      </w:r>
    </w:p>
    <w:p>
      <w:pPr>
        <w:pStyle w:val="BodyText"/>
        <w:spacing w:line="308" w:lineRule="auto"/>
        <w:rPr/>
      </w:pPr>
      <w:r/>
    </w:p>
    <w:p>
      <w:pPr>
        <w:ind w:left="1877"/>
        <w:spacing w:before="53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版权所有</w:t>
      </w:r>
      <w:r>
        <w:rPr>
          <w:rFonts w:ascii="SimHei" w:hAnsi="SimHei" w:eastAsia="SimHei" w:cs="SimHei"/>
          <w:sz w:val="16"/>
          <w:szCs w:val="16"/>
          <w:spacing w:val="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侵权必究</w:t>
      </w:r>
    </w:p>
    <w:p>
      <w:pPr>
        <w:ind w:left="1487"/>
        <w:spacing w:before="10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</w:rPr>
        <w:t>侵权举报电话：(010)63906404</w:t>
      </w:r>
    </w:p>
    <w:p>
      <w:pPr>
        <w:ind w:left="1147"/>
        <w:spacing w:before="11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"/>
        </w:rPr>
        <w:t>如有印装质量问题，请寄本社出版部调换</w:t>
      </w:r>
    </w:p>
    <w:p>
      <w:pPr>
        <w:spacing w:line="219" w:lineRule="auto"/>
        <w:sectPr>
          <w:pgSz w:w="7950" w:h="12240"/>
          <w:pgMar w:top="1040" w:right="1192" w:bottom="0" w:left="1192" w:header="0" w:footer="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59"/>
        <w:spacing w:before="97" w:line="220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2"/>
        </w:rPr>
        <w:t>中华人民共和国住房和城乡建设部公告</w:t>
      </w:r>
    </w:p>
    <w:p>
      <w:pPr>
        <w:pStyle w:val="BodyText"/>
        <w:spacing w:line="317" w:lineRule="auto"/>
        <w:rPr/>
      </w:pPr>
      <w:r/>
    </w:p>
    <w:p>
      <w:pPr>
        <w:ind w:left="24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8"/>
          <w:w w:val="113"/>
        </w:rPr>
        <w:t>第149号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34" w:right="870" w:firstLine="195"/>
        <w:spacing w:before="87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住房城乡建设部关于发布国家标准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《火灾自动报警系统设计规范》的公告</w:t>
      </w:r>
    </w:p>
    <w:p>
      <w:pPr>
        <w:pStyle w:val="BodyText"/>
        <w:spacing w:line="467" w:lineRule="auto"/>
        <w:rPr/>
      </w:pPr>
      <w:r/>
    </w:p>
    <w:p>
      <w:pPr>
        <w:ind w:right="10" w:firstLine="429"/>
        <w:spacing w:before="65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现批准《火灾自动报警系统设计规范》为国家标准，编号为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50116—2013,</w:t>
      </w:r>
      <w:r>
        <w:rPr>
          <w:rFonts w:ascii="SimSun" w:hAnsi="SimSun" w:eastAsia="SimSun" w:cs="SimSun"/>
          <w:sz w:val="20"/>
          <w:szCs w:val="20"/>
          <w:spacing w:val="13"/>
        </w:rPr>
        <w:t>自2014年5月1</w:t>
      </w:r>
      <w:r>
        <w:rPr>
          <w:rFonts w:ascii="SimSun" w:hAnsi="SimSun" w:eastAsia="SimSun" w:cs="SimSun"/>
          <w:sz w:val="20"/>
          <w:szCs w:val="20"/>
          <w:spacing w:val="12"/>
        </w:rPr>
        <w:t>日起实施。其中，第3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1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.6、</w:t>
      </w:r>
    </w:p>
    <w:p>
      <w:pPr>
        <w:spacing w:before="81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3.1.7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3.4.1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3.4.4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3.4.6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4.1.1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4.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1.3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4.1.4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4.1.6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4.8.1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</w:p>
    <w:p>
      <w:pPr>
        <w:spacing w:before="112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4.8.4</w:t>
      </w:r>
      <w:r>
        <w:rPr>
          <w:rFonts w:ascii="Times New Roman" w:hAnsi="Times New Roman" w:eastAsia="Times New Roman" w:cs="Times New Roma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4.8.5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4.8.7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4.8.12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6.5.2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6.7.1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6.7.5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6.8.2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6.8.3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7"/>
        </w:rPr>
        <w:t>10.1.1、11.2.2、11.2.5、12.1.11、12.2.3条为强</w:t>
      </w:r>
      <w:r>
        <w:rPr>
          <w:rFonts w:ascii="FangSong" w:hAnsi="FangSong" w:eastAsia="FangSong" w:cs="FangSong"/>
          <w:sz w:val="21"/>
          <w:szCs w:val="21"/>
          <w:spacing w:val="-8"/>
        </w:rPr>
        <w:t>制性条文，必须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严格执行。</w:t>
      </w:r>
      <w:r>
        <w:rPr>
          <w:rFonts w:ascii="FangSong" w:hAnsi="FangSong" w:eastAsia="FangSong" w:cs="FangSong"/>
          <w:sz w:val="21"/>
          <w:szCs w:val="21"/>
          <w:spacing w:val="-4"/>
        </w:rPr>
        <w:t>原《火灾自动报警系统设计规范》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GB50116—98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4"/>
        </w:rPr>
        <w:t>同时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废止。</w:t>
      </w:r>
    </w:p>
    <w:p>
      <w:pPr>
        <w:ind w:left="429"/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本规范由我部标准定额研究所组织中国计划出版社出版发行。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359"/>
        <w:spacing w:before="66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中华人民共和国住房和城乡建设部</w:t>
      </w:r>
    </w:p>
    <w:p>
      <w:pPr>
        <w:ind w:left="397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  <w:w w:val="106"/>
        </w:rPr>
        <w:t>2013年9月6日</w:t>
      </w:r>
    </w:p>
    <w:p>
      <w:pPr>
        <w:spacing w:line="219" w:lineRule="auto"/>
        <w:sectPr>
          <w:pgSz w:w="7960" w:h="12250"/>
          <w:pgMar w:top="1041" w:right="860" w:bottom="0" w:left="113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399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4"/>
        </w:rPr>
        <w:t>前</w:t>
      </w:r>
      <w:r>
        <w:rPr>
          <w:rFonts w:ascii="SimHei" w:hAnsi="SimHei" w:eastAsia="SimHei" w:cs="SimHei"/>
          <w:sz w:val="27"/>
          <w:szCs w:val="27"/>
          <w:spacing w:val="-14"/>
        </w:rPr>
        <w:t xml:space="preserve">     </w:t>
      </w:r>
      <w:r>
        <w:rPr>
          <w:rFonts w:ascii="SimHei" w:hAnsi="SimHei" w:eastAsia="SimHei" w:cs="SimHei"/>
          <w:sz w:val="27"/>
          <w:szCs w:val="27"/>
          <w:b/>
          <w:bCs/>
          <w:spacing w:val="-14"/>
        </w:rPr>
        <w:t>言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7" w:firstLine="419"/>
        <w:spacing w:before="68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本规范是根据原建设部《关于印发&lt;2006年工程建设标准规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范制订、修订计划(第一批)&gt;的通知》(建标〔2006〕77号)的要求，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由公安部沈阳消防研究所会同有关单位对原国家</w:t>
      </w:r>
      <w:r>
        <w:rPr>
          <w:rFonts w:ascii="SimSun" w:hAnsi="SimSun" w:eastAsia="SimSun" w:cs="SimSun"/>
          <w:sz w:val="21"/>
          <w:szCs w:val="21"/>
          <w:spacing w:val="-2"/>
        </w:rPr>
        <w:t>标准《火灾自动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3"/>
        </w:rPr>
        <w:t>报警系统设计规范》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50116—98</w:t>
      </w:r>
      <w:r>
        <w:rPr>
          <w:rFonts w:ascii="FangSong" w:hAnsi="FangSong" w:eastAsia="FangSong" w:cs="FangSong"/>
          <w:sz w:val="21"/>
          <w:szCs w:val="21"/>
          <w:spacing w:val="3"/>
        </w:rPr>
        <w:t>进行全面修订的基础上</w:t>
      </w:r>
      <w:r>
        <w:rPr>
          <w:rFonts w:ascii="FangSong" w:hAnsi="FangSong" w:eastAsia="FangSong" w:cs="FangSong"/>
          <w:sz w:val="21"/>
          <w:szCs w:val="21"/>
          <w:spacing w:val="2"/>
        </w:rPr>
        <w:t>编制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而成。</w:t>
      </w:r>
    </w:p>
    <w:p>
      <w:pPr>
        <w:ind w:right="95" w:firstLine="419"/>
        <w:spacing w:before="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本规范在修订过程中，修订组遵循国家有关法律、法规和技术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标准，进行了广泛深入的调查研究，认真总结了火灾事故教训</w:t>
      </w:r>
      <w:r>
        <w:rPr>
          <w:rFonts w:ascii="SimSun" w:hAnsi="SimSun" w:eastAsia="SimSun" w:cs="SimSun"/>
          <w:sz w:val="20"/>
          <w:szCs w:val="20"/>
          <w:spacing w:val="1"/>
        </w:rPr>
        <w:t>和我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国火灾自动报警系统工程的实践经验，参考了国内外相关标准规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范，吸取了先进的科研成果，广泛征求了设计、监理、施工、产品制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造、消防监督等各有关单位的意见，最后经审查定稿。</w:t>
      </w:r>
    </w:p>
    <w:p>
      <w:pPr>
        <w:ind w:firstLine="41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本规范共分12章和7个附录。主要内容包括：总则、术</w:t>
      </w:r>
      <w:r>
        <w:rPr>
          <w:rFonts w:ascii="SimSun" w:hAnsi="SimSun" w:eastAsia="SimSun" w:cs="SimSun"/>
          <w:sz w:val="20"/>
          <w:szCs w:val="20"/>
          <w:spacing w:val="4"/>
        </w:rPr>
        <w:t>语、基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本规定、消防联动控制设计、火灾探测器的选择</w:t>
      </w:r>
      <w:r>
        <w:rPr>
          <w:rFonts w:ascii="SimSun" w:hAnsi="SimSun" w:eastAsia="SimSun" w:cs="SimSun"/>
          <w:sz w:val="20"/>
          <w:szCs w:val="20"/>
          <w:spacing w:val="-2"/>
        </w:rPr>
        <w:t>、系统设备的设置、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住宅建筑火灾自动报警系统、可燃气体探测报警系统、电气火灾监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3"/>
        </w:rPr>
        <w:t>控系统、系</w:t>
      </w:r>
      <w:r>
        <w:rPr>
          <w:rFonts w:ascii="SimSun" w:hAnsi="SimSun" w:eastAsia="SimSun" w:cs="SimSun"/>
          <w:sz w:val="20"/>
          <w:szCs w:val="20"/>
          <w:spacing w:val="-3"/>
        </w:rPr>
        <w:t>统供电、布线、典型场所的火灾自动报警系统等。</w:t>
      </w:r>
    </w:p>
    <w:p>
      <w:pPr>
        <w:ind w:right="105" w:firstLine="41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本次规范修订是一次全面修订。在维持原规范基本框架、保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留合理内容的基础上作了必要的补充和修改，主要体现在以</w:t>
      </w:r>
      <w:r>
        <w:rPr>
          <w:rFonts w:ascii="SimSun" w:hAnsi="SimSun" w:eastAsia="SimSun" w:cs="SimSun"/>
          <w:sz w:val="20"/>
          <w:szCs w:val="20"/>
          <w:spacing w:val="8"/>
        </w:rPr>
        <w:t>下四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个方面：</w:t>
      </w:r>
    </w:p>
    <w:p>
      <w:pPr>
        <w:ind w:right="103" w:firstLine="419"/>
        <w:spacing w:before="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补充了有关线型火灾探测器、吸气式感烟火灾探测器、可燃 </w:t>
      </w:r>
      <w:r>
        <w:rPr>
          <w:rFonts w:ascii="SimSun" w:hAnsi="SimSun" w:eastAsia="SimSun" w:cs="SimSun"/>
          <w:sz w:val="20"/>
          <w:szCs w:val="20"/>
          <w:spacing w:val="-5"/>
        </w:rPr>
        <w:t>气体探测器、区域显示器、消防应急广播、气体灭火控制器、消防控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制室图形显示装置、消防专用电话、火灾警报装置，以及模块等设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备或部件的工程设计要求，使规范内容更加全面，更加符合实际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需要。</w:t>
      </w:r>
    </w:p>
    <w:p>
      <w:pPr>
        <w:ind w:right="99" w:firstLine="419"/>
        <w:spacing w:before="120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2. </w:t>
      </w:r>
      <w:r>
        <w:rPr>
          <w:rFonts w:ascii="SimSun" w:hAnsi="SimSun" w:eastAsia="SimSun" w:cs="SimSun"/>
          <w:sz w:val="20"/>
          <w:szCs w:val="20"/>
          <w:spacing w:val="1"/>
        </w:rPr>
        <w:t>增加了电气火灾监控系统、住宅建筑火灾报警系统、可燃气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体探测报警系统的工程设计要求。</w:t>
      </w:r>
    </w:p>
    <w:p>
      <w:pPr>
        <w:spacing w:line="253" w:lineRule="auto"/>
        <w:sectPr>
          <w:footerReference w:type="default" r:id="rId6"/>
          <w:pgSz w:w="8090" w:h="12330"/>
          <w:pgMar w:top="1048" w:right="967" w:bottom="2034" w:left="1160" w:header="0" w:footer="17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89" w:lineRule="auto"/>
        <w:rPr/>
      </w:pPr>
      <w:r/>
    </w:p>
    <w:p>
      <w:pPr>
        <w:ind w:right="87" w:firstLine="409"/>
        <w:spacing w:before="65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3. </w:t>
      </w:r>
      <w:r>
        <w:rPr>
          <w:rFonts w:ascii="SimSun" w:hAnsi="SimSun" w:eastAsia="SimSun" w:cs="SimSun"/>
          <w:sz w:val="20"/>
          <w:szCs w:val="20"/>
          <w:spacing w:val="1"/>
        </w:rPr>
        <w:t>增加了道路隧道、油罐区、电缆隧道等典型场所使用的火灾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自动报警系统的工程设计要求。</w:t>
      </w:r>
    </w:p>
    <w:p>
      <w:pPr>
        <w:ind w:right="79" w:firstLine="409"/>
        <w:spacing w:before="72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 </w:t>
      </w:r>
      <w:r>
        <w:rPr>
          <w:rFonts w:ascii="SimSun" w:hAnsi="SimSun" w:eastAsia="SimSun" w:cs="SimSun"/>
          <w:sz w:val="21"/>
          <w:szCs w:val="21"/>
          <w:spacing w:val="-1"/>
        </w:rPr>
        <w:t>细化了消防联动控制的工程设计要求，使规范更具有可操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作性。</w:t>
      </w:r>
    </w:p>
    <w:p>
      <w:pPr>
        <w:spacing w:before="77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本规范中以黑体字标志的条文为强制性条文，必须严格执行。</w:t>
      </w:r>
    </w:p>
    <w:p>
      <w:pPr>
        <w:ind w:right="20" w:firstLine="409"/>
        <w:spacing w:before="7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本规范由住房城乡建设部负责管理和对强制性条文的解释，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由公安部消防局负责日常管理工作，由公安部沈阳消防研</w:t>
      </w:r>
      <w:r>
        <w:rPr>
          <w:rFonts w:ascii="SimSun" w:hAnsi="SimSun" w:eastAsia="SimSun" w:cs="SimSun"/>
          <w:sz w:val="20"/>
          <w:szCs w:val="20"/>
          <w:spacing w:val="8"/>
        </w:rPr>
        <w:t>究所负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责具体技术内容的解释。在本规范执行过程中，希望各单位结合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工程实践认真总结经验，注意积累资料，随时将有关意见和建议反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馈给公安部沈阳消防研究所(地址：辽宁省沈阳市皇姑区文大路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218-20号甲，邮政编码：110034),以供今后修订时参</w:t>
      </w:r>
      <w:r>
        <w:rPr>
          <w:rFonts w:ascii="SimSun" w:hAnsi="SimSun" w:eastAsia="SimSun" w:cs="SimSun"/>
          <w:sz w:val="20"/>
          <w:szCs w:val="20"/>
          <w:spacing w:val="4"/>
        </w:rPr>
        <w:t>考。</w:t>
      </w:r>
    </w:p>
    <w:p>
      <w:pPr>
        <w:ind w:left="409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本规范主编单位、参编单位、主要起草人和主要审查人：</w:t>
      </w:r>
    </w:p>
    <w:p>
      <w:pPr>
        <w:ind w:left="409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主编单位：</w:t>
      </w:r>
      <w:r>
        <w:rPr>
          <w:rFonts w:ascii="SimSun" w:hAnsi="SimSun" w:eastAsia="SimSun" w:cs="SimSun"/>
          <w:sz w:val="22"/>
          <w:szCs w:val="22"/>
          <w:spacing w:val="-4"/>
        </w:rPr>
        <w:t>公安部沈阳消防研究所</w:t>
      </w:r>
    </w:p>
    <w:p>
      <w:pPr>
        <w:ind w:left="409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6"/>
        </w:rPr>
        <w:t>参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编</w:t>
      </w:r>
      <w:r>
        <w:rPr>
          <w:rFonts w:ascii="SimHei" w:hAnsi="SimHei" w:eastAsia="SimHei" w:cs="SimHei"/>
          <w:sz w:val="20"/>
          <w:szCs w:val="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单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位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：</w:t>
      </w:r>
      <w:r>
        <w:rPr>
          <w:rFonts w:ascii="SimSun" w:hAnsi="SimSun" w:eastAsia="SimSun" w:cs="SimSun"/>
          <w:sz w:val="20"/>
          <w:szCs w:val="20"/>
          <w:spacing w:val="-6"/>
        </w:rPr>
        <w:t>上海市公安消防总队</w:t>
      </w:r>
    </w:p>
    <w:p>
      <w:pPr>
        <w:ind w:left="159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广东省公安消防总队</w:t>
      </w:r>
    </w:p>
    <w:p>
      <w:pPr>
        <w:ind w:left="1599"/>
        <w:spacing w:before="8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中国建筑东北设计研究院有限公司</w:t>
      </w:r>
    </w:p>
    <w:p>
      <w:pPr>
        <w:ind w:left="159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华东建筑设计研究院有限公司</w:t>
      </w:r>
    </w:p>
    <w:p>
      <w:pPr>
        <w:ind w:left="159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北京市建筑设计研究院</w:t>
      </w:r>
    </w:p>
    <w:p>
      <w:pPr>
        <w:ind w:left="159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中国建筑设计研究院</w:t>
      </w:r>
    </w:p>
    <w:p>
      <w:pPr>
        <w:ind w:left="1599"/>
        <w:spacing w:before="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中国建筑西南设计研究院有限公司</w:t>
      </w:r>
    </w:p>
    <w:p>
      <w:pPr>
        <w:ind w:left="1599" w:right="1612"/>
        <w:spacing w:before="7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中国航空工业规划设计研究院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西安盛赛尔电子集团有限公司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首安工业消防股份有限公司</w:t>
      </w:r>
    </w:p>
    <w:p>
      <w:pPr>
        <w:ind w:left="159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上海松江飞繁电子有限公司</w:t>
      </w:r>
    </w:p>
    <w:p>
      <w:pPr>
        <w:ind w:left="159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北京利达集团</w:t>
      </w:r>
    </w:p>
    <w:p>
      <w:pPr>
        <w:ind w:left="1599"/>
        <w:spacing w:before="1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海湾安全技术有限公司</w:t>
      </w:r>
    </w:p>
    <w:p>
      <w:pPr>
        <w:ind w:left="159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施耐德万高(天津)电气设备有限公司</w:t>
      </w:r>
    </w:p>
    <w:p>
      <w:pPr>
        <w:ind w:left="159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中国建筑科学研究院建筑防火研究所</w:t>
      </w:r>
    </w:p>
    <w:p>
      <w:pPr>
        <w:ind w:left="409"/>
        <w:spacing w:before="6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主要起草人：</w:t>
      </w:r>
      <w:r>
        <w:rPr>
          <w:rFonts w:ascii="SimSun" w:hAnsi="SimSun" w:eastAsia="SimSun" w:cs="SimSun"/>
          <w:sz w:val="22"/>
          <w:szCs w:val="22"/>
          <w:spacing w:val="-12"/>
        </w:rPr>
        <w:t>丁宏军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张颖琮  刘  凯  沈  纹  </w:t>
      </w:r>
      <w:r>
        <w:rPr>
          <w:rFonts w:ascii="SimSun" w:hAnsi="SimSun" w:eastAsia="SimSun" w:cs="SimSun"/>
          <w:sz w:val="22"/>
          <w:szCs w:val="22"/>
          <w:spacing w:val="-13"/>
        </w:rPr>
        <w:t>严  洪</w:t>
      </w:r>
    </w:p>
    <w:p>
      <w:pPr>
        <w:spacing w:line="222" w:lineRule="auto"/>
        <w:sectPr>
          <w:footerReference w:type="default" r:id="rId7"/>
          <w:pgSz w:w="7950" w:h="12240"/>
          <w:pgMar w:top="1040" w:right="1110" w:bottom="1489" w:left="910" w:header="0" w:footer="13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1405" w:right="161"/>
        <w:spacing w:before="44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王金元  张文才  吕  立  李宏文</w:t>
      </w:r>
      <w:r>
        <w:rPr>
          <w:rFonts w:ascii="SimSun" w:hAnsi="SimSun" w:eastAsia="SimSun" w:cs="SimSun"/>
          <w:sz w:val="22"/>
          <w:szCs w:val="22"/>
          <w:spacing w:val="10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孙成群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丁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杰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吴  军  温伯银  李  宁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罗崇嵩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王爱中  刘  敏  胡少英  蔡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钧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傅俊豪</w:t>
      </w:r>
    </w:p>
    <w:p>
      <w:pPr>
        <w:ind w:left="1404" w:right="181" w:hanging="1149"/>
        <w:spacing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主要审查人：</w:t>
      </w:r>
      <w:r>
        <w:rPr>
          <w:rFonts w:ascii="SimSun" w:hAnsi="SimSun" w:eastAsia="SimSun" w:cs="SimSun"/>
          <w:sz w:val="22"/>
          <w:szCs w:val="22"/>
          <w:spacing w:val="-15"/>
        </w:rPr>
        <w:t>陈  南  郭树林  李国华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杨瑞</w:t>
      </w:r>
      <w:r>
        <w:rPr>
          <w:rFonts w:ascii="SimSun" w:hAnsi="SimSun" w:eastAsia="SimSun" w:cs="SimSun"/>
          <w:sz w:val="22"/>
          <w:szCs w:val="22"/>
          <w:spacing w:val="-16"/>
        </w:rPr>
        <w:t>新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倪照鹏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王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炯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蒋  皓  李炳华  杨德才  陈汉民</w:t>
      </w:r>
    </w:p>
    <w:p>
      <w:pPr>
        <w:ind w:left="140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王东林  陈建飙  李  忠  张  明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邵民杰</w:t>
      </w:r>
    </w:p>
    <w:p>
      <w:pPr>
        <w:spacing w:line="218" w:lineRule="auto"/>
        <w:sectPr>
          <w:footerReference w:type="default" r:id="rId8"/>
          <w:pgSz w:w="7960" w:h="12250"/>
          <w:pgMar w:top="974" w:right="1188" w:bottom="2014" w:left="1194" w:header="0" w:footer="17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sdt>
      <w:sdtPr>
        <w:rPr>
          <w:rFonts w:ascii="FangSong" w:hAnsi="FangSong" w:eastAsia="FangSong" w:cs="FangSong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40"/>
            <w:spacing w:before="91" w:line="223" w:lineRule="auto"/>
            <w:rPr>
              <w:rFonts w:ascii="FangSong" w:hAnsi="FangSong" w:eastAsia="FangSong" w:cs="FangSong"/>
              <w:sz w:val="28"/>
              <w:szCs w:val="28"/>
            </w:rPr>
          </w:pPr>
          <w:bookmarkStart w:name="bookmark1" w:id="1"/>
          <w:bookmarkEnd w:id="1"/>
          <w:r>
            <w:rPr>
              <w:rFonts w:ascii="FangSong" w:hAnsi="FangSong" w:eastAsia="FangSong" w:cs="FangSong"/>
              <w:sz w:val="28"/>
              <w:szCs w:val="28"/>
              <w:color w:val="706070"/>
              <w:spacing w:val="-22"/>
            </w:rPr>
            <w:t>目</w:t>
          </w:r>
          <w:r>
            <w:rPr>
              <w:rFonts w:ascii="FangSong" w:hAnsi="FangSong" w:eastAsia="FangSong" w:cs="FangSong"/>
              <w:sz w:val="28"/>
              <w:szCs w:val="28"/>
              <w:color w:val="706070"/>
              <w:spacing w:val="-22"/>
            </w:rPr>
            <w:t xml:space="preserve">     </w:t>
          </w:r>
          <w:r>
            <w:rPr>
              <w:rFonts w:ascii="FangSong" w:hAnsi="FangSong" w:eastAsia="FangSong" w:cs="FangSong"/>
              <w:sz w:val="28"/>
              <w:szCs w:val="28"/>
              <w:spacing w:val="-22"/>
            </w:rPr>
            <w:t>次</w:t>
          </w:r>
        </w:p>
        <w:p>
          <w:pPr>
            <w:pStyle w:val="BodyText"/>
            <w:spacing w:line="296" w:lineRule="auto"/>
            <w:rPr/>
          </w:pPr>
          <w:r/>
        </w:p>
        <w:p>
          <w:pPr>
            <w:pStyle w:val="BodyText"/>
            <w:spacing w:line="297" w:lineRule="auto"/>
            <w:rPr/>
          </w:pPr>
          <w:r/>
        </w:p>
        <w:p>
          <w:pPr>
            <w:pStyle w:val="BodyText"/>
            <w:spacing w:before="62" w:line="251" w:lineRule="exact"/>
            <w:tabs>
              <w:tab w:val="right" w:leader="dot" w:pos="5637"/>
            </w:tabs>
            <w:rPr>
              <w:sz w:val="17"/>
              <w:szCs w:val="17"/>
            </w:rPr>
          </w:pPr>
          <w:hyperlink w:history="true" w:anchor="bookmark2"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1</w:t>
            </w:r>
            <w:r>
              <w:rPr>
                <w:rFonts w:ascii="SimSun" w:hAnsi="SimSun" w:eastAsia="SimSun" w:cs="SimSun"/>
                <w:sz w:val="19"/>
                <w:szCs w:val="19"/>
                <w:spacing w:val="25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总</w:t>
            </w:r>
            <w:r>
              <w:rPr>
                <w:rFonts w:ascii="SimSun" w:hAnsi="SimSun" w:eastAsia="SimSun" w:cs="SimSun"/>
                <w:sz w:val="19"/>
                <w:szCs w:val="19"/>
                <w:spacing w:val="24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则</w:t>
            </w:r>
            <w:r>
              <w:rPr>
                <w:rFonts w:ascii="SimSun" w:hAnsi="SimSun" w:eastAsia="SimSun" w:cs="SimSun"/>
                <w:sz w:val="19"/>
                <w:szCs w:val="19"/>
                <w:spacing w:val="-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(1)</w:t>
            </w:r>
          </w:hyperlink>
        </w:p>
        <w:p>
          <w:pPr>
            <w:pStyle w:val="BodyText"/>
            <w:ind w:left="10"/>
            <w:spacing w:before="68" w:line="252" w:lineRule="exact"/>
            <w:tabs>
              <w:tab w:val="right" w:leader="dot" w:pos="5637"/>
            </w:tabs>
            <w:rPr>
              <w:sz w:val="17"/>
              <w:szCs w:val="17"/>
            </w:rPr>
          </w:pPr>
          <w:hyperlink w:history="true" w:anchor="bookmark3">
            <w:r>
              <w:rPr>
                <w:rFonts w:ascii="SimSun" w:hAnsi="SimSun" w:eastAsia="SimSun" w:cs="SimSun"/>
                <w:sz w:val="19"/>
                <w:szCs w:val="19"/>
                <w:spacing w:val="-9"/>
                <w:position w:val="2"/>
              </w:rPr>
              <w:t>2</w:t>
            </w:r>
            <w:r>
              <w:rPr>
                <w:rFonts w:ascii="SimSun" w:hAnsi="SimSun" w:eastAsia="SimSun" w:cs="SimSun"/>
                <w:sz w:val="19"/>
                <w:szCs w:val="19"/>
                <w:spacing w:val="19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9"/>
                <w:position w:val="2"/>
              </w:rPr>
              <w:t>术</w:t>
            </w:r>
            <w:r>
              <w:rPr>
                <w:rFonts w:ascii="SimSun" w:hAnsi="SimSun" w:eastAsia="SimSun" w:cs="SimSun"/>
                <w:sz w:val="19"/>
                <w:szCs w:val="19"/>
                <w:spacing w:val="19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9"/>
                <w:position w:val="2"/>
              </w:rPr>
              <w:t>语</w:t>
            </w:r>
            <w:r>
              <w:rPr>
                <w:rFonts w:ascii="SimSun" w:hAnsi="SimSun" w:eastAsia="SimSun" w:cs="SimSun"/>
                <w:sz w:val="19"/>
                <w:szCs w:val="19"/>
                <w:spacing w:val="23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(2)</w:t>
            </w:r>
          </w:hyperlink>
        </w:p>
        <w:p>
          <w:pPr>
            <w:pStyle w:val="BodyText"/>
            <w:spacing w:before="58" w:line="251" w:lineRule="exact"/>
            <w:tabs>
              <w:tab w:val="right" w:leader="dot" w:pos="5637"/>
            </w:tabs>
            <w:rPr>
              <w:sz w:val="17"/>
              <w:szCs w:val="17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2"/>
              </w:rPr>
              <w:t>3    </w:t>
            </w:r>
            <w:r>
              <w:rPr>
                <w:rFonts w:ascii="SimSun" w:hAnsi="SimSun" w:eastAsia="SimSun" w:cs="SimSun"/>
                <w:sz w:val="19"/>
                <w:szCs w:val="19"/>
                <w:spacing w:val="13"/>
                <w:position w:val="2"/>
              </w:rPr>
              <w:t>基本规定</w:t>
            </w:r>
            <w:r>
              <w:rPr>
                <w:rFonts w:ascii="SimSun" w:hAnsi="SimSun" w:eastAsia="SimSun" w:cs="SimSun"/>
                <w:sz w:val="19"/>
                <w:szCs w:val="19"/>
                <w:spacing w:val="7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(3)</w:t>
            </w:r>
          </w:hyperlink>
        </w:p>
        <w:p>
          <w:pPr>
            <w:pStyle w:val="BodyText"/>
            <w:ind w:left="220"/>
            <w:spacing w:before="79" w:line="231" w:lineRule="exact"/>
            <w:tabs>
              <w:tab w:val="right" w:leader="dot" w:pos="5647"/>
            </w:tabs>
            <w:rPr>
              <w:sz w:val="17"/>
              <w:szCs w:val="17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3.1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-6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(3)</w:t>
            </w:r>
          </w:hyperlink>
        </w:p>
        <w:p>
          <w:pPr>
            <w:pStyle w:val="BodyText"/>
            <w:ind w:left="220"/>
            <w:spacing w:before="79" w:line="231" w:lineRule="exact"/>
            <w:tabs>
              <w:tab w:val="right" w:leader="dot" w:pos="5647"/>
            </w:tabs>
            <w:rPr>
              <w:sz w:val="17"/>
              <w:szCs w:val="17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>3.2     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  <w:position w:val="2"/>
              </w:rPr>
              <w:t>系统形式的选择和设计要求</w:t>
            </w:r>
            <w:r>
              <w:rPr>
                <w:rFonts w:ascii="SimSun" w:hAnsi="SimSun" w:eastAsia="SimSun" w:cs="SimSun"/>
                <w:sz w:val="17"/>
                <w:szCs w:val="17"/>
                <w:spacing w:val="6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(4)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647"/>
            </w:tabs>
            <w:rPr>
              <w:sz w:val="17"/>
              <w:szCs w:val="17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>3.3     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  <w:position w:val="2"/>
              </w:rPr>
              <w:t>报警区域和探测区域的划分</w:t>
            </w:r>
            <w:r>
              <w:rPr>
                <w:rFonts w:ascii="SimSun" w:hAnsi="SimSun" w:eastAsia="SimSun" w:cs="SimSun"/>
                <w:sz w:val="17"/>
                <w:szCs w:val="17"/>
                <w:spacing w:val="6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(5)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637"/>
            </w:tabs>
            <w:rPr>
              <w:sz w:val="17"/>
              <w:szCs w:val="17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8"/>
                <w:position w:val="2"/>
              </w:rPr>
              <w:t>3.4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-8"/>
                <w:position w:val="2"/>
              </w:rPr>
              <w:t>消</w:t>
            </w:r>
            <w:r>
              <w:rPr>
                <w:rFonts w:ascii="SimSun" w:hAnsi="SimSun" w:eastAsia="SimSun" w:cs="SimSun"/>
                <w:sz w:val="17"/>
                <w:szCs w:val="17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8"/>
                <w:position w:val="2"/>
              </w:rPr>
              <w:t>防</w:t>
            </w:r>
            <w:r>
              <w:rPr>
                <w:rFonts w:ascii="SimSun" w:hAnsi="SimSun" w:eastAsia="SimSun" w:cs="SimSun"/>
                <w:sz w:val="17"/>
                <w:szCs w:val="17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8"/>
                <w:position w:val="2"/>
              </w:rPr>
              <w:t>控</w:t>
            </w:r>
            <w:r>
              <w:rPr>
                <w:rFonts w:ascii="SimSun" w:hAnsi="SimSun" w:eastAsia="SimSun" w:cs="SimSun"/>
                <w:sz w:val="17"/>
                <w:szCs w:val="17"/>
                <w:spacing w:val="-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8"/>
                <w:position w:val="2"/>
              </w:rPr>
              <w:t>制</w:t>
            </w:r>
            <w:r>
              <w:rPr>
                <w:rFonts w:ascii="SimSun" w:hAnsi="SimSun" w:eastAsia="SimSun" w:cs="SimSun"/>
                <w:sz w:val="17"/>
                <w:szCs w:val="17"/>
                <w:spacing w:val="-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8"/>
                <w:position w:val="2"/>
              </w:rPr>
              <w:t>室</w:t>
            </w:r>
            <w:r>
              <w:rPr>
                <w:rFonts w:ascii="SimSun" w:hAnsi="SimSun" w:eastAsia="SimSun" w:cs="SimSun"/>
                <w:sz w:val="17"/>
                <w:szCs w:val="17"/>
                <w:spacing w:val="7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1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(6)</w:t>
            </w:r>
          </w:hyperlink>
        </w:p>
        <w:p>
          <w:pPr>
            <w:pStyle w:val="BodyText"/>
            <w:spacing w:before="79" w:line="251" w:lineRule="exact"/>
            <w:tabs>
              <w:tab w:val="right" w:leader="dot" w:pos="5627"/>
            </w:tabs>
            <w:rPr>
              <w:sz w:val="17"/>
              <w:szCs w:val="17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2"/>
              </w:rPr>
              <w:t>4    </w:t>
            </w:r>
            <w:r>
              <w:rPr>
                <w:rFonts w:ascii="SimSun" w:hAnsi="SimSun" w:eastAsia="SimSun" w:cs="SimSun"/>
                <w:sz w:val="19"/>
                <w:szCs w:val="19"/>
                <w:spacing w:val="19"/>
                <w:position w:val="2"/>
              </w:rPr>
              <w:t>消防联动控制设计</w:t>
            </w:r>
            <w:r>
              <w:rPr>
                <w:rFonts w:ascii="SimSun" w:hAnsi="SimSun" w:eastAsia="SimSun" w:cs="SimSun"/>
                <w:sz w:val="19"/>
                <w:szCs w:val="19"/>
                <w:spacing w:val="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7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(8)</w:t>
            </w:r>
          </w:hyperlink>
        </w:p>
        <w:p>
          <w:pPr>
            <w:pStyle w:val="BodyText"/>
            <w:ind w:left="220"/>
            <w:spacing w:before="59" w:line="231" w:lineRule="exact"/>
            <w:tabs>
              <w:tab w:val="right" w:leader="dot" w:pos="5647"/>
            </w:tabs>
            <w:rPr>
              <w:sz w:val="17"/>
              <w:szCs w:val="17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4.1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2"/>
              </w:rPr>
              <w:t>(8)</w:t>
            </w:r>
          </w:hyperlink>
        </w:p>
        <w:p>
          <w:pPr>
            <w:pStyle w:val="BodyText"/>
            <w:ind w:left="220"/>
            <w:spacing w:before="99" w:line="231" w:lineRule="exact"/>
            <w:tabs>
              <w:tab w:val="right" w:leader="dot" w:pos="5647"/>
            </w:tabs>
            <w:rPr>
              <w:sz w:val="17"/>
              <w:szCs w:val="17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4.2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自动喷水灭火系统的联动控制设计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5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sz w:val="17"/>
                <w:szCs w:val="17"/>
                <w:spacing w:val="-4"/>
                <w:position w:val="2"/>
              </w:rPr>
              <w:t>(8)</w:t>
            </w:r>
          </w:hyperlink>
        </w:p>
        <w:p>
          <w:pPr>
            <w:pStyle w:val="BodyText"/>
            <w:ind w:left="220"/>
            <w:spacing w:before="6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>4.3     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  <w:position w:val="2"/>
              </w:rPr>
              <w:t>消火栓系统的联动控制设计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(10)</w:t>
            </w:r>
          </w:hyperlink>
        </w:p>
        <w:p>
          <w:pPr>
            <w:pStyle w:val="BodyText"/>
            <w:ind w:left="220"/>
            <w:spacing w:before="10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4.4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气体灭火系统、泡沫灭火系统的联动控制设计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(10)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4.5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防烟排烟系统的联动控制设计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(13)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4.6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防火门及防火卷帘系统的联动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6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(14)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4.7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电梯的联动控制设计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5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(15)</w:t>
            </w:r>
          </w:hyperlink>
        </w:p>
        <w:p>
          <w:pPr>
            <w:pStyle w:val="BodyText"/>
            <w:ind w:left="220"/>
            <w:spacing w:before="7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4.8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火灾警报和消防应急广播系统的联动控制设计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5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(15)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4.9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消防应急照明和疏散指示系统的联动控制设计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(16)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2"/>
              </w:rPr>
              <w:t>4.10     </w:t>
            </w:r>
            <w:r>
              <w:rPr>
                <w:rFonts w:ascii="SimSun" w:hAnsi="SimSun" w:eastAsia="SimSun" w:cs="SimSun"/>
                <w:sz w:val="17"/>
                <w:szCs w:val="17"/>
                <w:spacing w:val="10"/>
                <w:position w:val="2"/>
              </w:rPr>
              <w:t>相关联动控制设计</w:t>
            </w:r>
            <w:r>
              <w:rPr>
                <w:rFonts w:ascii="SimSun" w:hAnsi="SimSun" w:eastAsia="SimSun" w:cs="SimSun"/>
                <w:sz w:val="17"/>
                <w:szCs w:val="17"/>
                <w:spacing w:val="5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(17)</w:t>
            </w:r>
          </w:hyperlink>
        </w:p>
        <w:p>
          <w:pPr>
            <w:pStyle w:val="BodyText"/>
            <w:spacing w:before="89" w:line="251" w:lineRule="exact"/>
            <w:tabs>
              <w:tab w:val="right" w:leader="dot" w:pos="5730"/>
            </w:tabs>
            <w:rPr>
              <w:sz w:val="17"/>
              <w:szCs w:val="17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2"/>
                <w:position w:val="2"/>
              </w:rPr>
              <w:t>火灾探测器的选择</w:t>
            </w:r>
            <w:r>
              <w:rPr>
                <w:rFonts w:ascii="SimSun" w:hAnsi="SimSun" w:eastAsia="SimSun" w:cs="SimSun"/>
                <w:sz w:val="19"/>
                <w:szCs w:val="19"/>
                <w:spacing w:val="5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6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(18)</w:t>
            </w:r>
          </w:hyperlink>
        </w:p>
        <w:p>
          <w:pPr>
            <w:pStyle w:val="BodyText"/>
            <w:ind w:left="220"/>
            <w:spacing w:before="49" w:line="231" w:lineRule="exact"/>
            <w:tabs>
              <w:tab w:val="right" w:leader="dot" w:pos="5750"/>
            </w:tabs>
            <w:rPr>
              <w:sz w:val="17"/>
              <w:szCs w:val="17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2"/>
              </w:rPr>
              <w:t>5.1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spacing w:val="4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4"/>
                <w:position w:val="2"/>
              </w:rPr>
              <w:t>般规定</w:t>
            </w:r>
            <w:r>
              <w:rPr>
                <w:rFonts w:ascii="SimSun" w:hAnsi="SimSun" w:eastAsia="SimSun" w:cs="SimSun"/>
                <w:sz w:val="17"/>
                <w:szCs w:val="17"/>
                <w:spacing w:val="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sz w:val="17"/>
                <w:szCs w:val="17"/>
                <w:spacing w:val="-2"/>
                <w:position w:val="2"/>
              </w:rPr>
              <w:t>(18)</w:t>
            </w:r>
          </w:hyperlink>
        </w:p>
        <w:p>
          <w:pPr>
            <w:pStyle w:val="BodyText"/>
            <w:ind w:left="220"/>
            <w:spacing w:before="99" w:line="231" w:lineRule="exact"/>
            <w:tabs>
              <w:tab w:val="right" w:leader="dot" w:pos="5750"/>
            </w:tabs>
            <w:rPr>
              <w:sz w:val="17"/>
              <w:szCs w:val="17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5.2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点型火灾探测器的选择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2"/>
              </w:rPr>
              <w:t>(18)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50"/>
            </w:tabs>
            <w:rPr>
              <w:sz w:val="17"/>
              <w:szCs w:val="17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5.3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线型火灾探测器的选择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(21)</w:t>
            </w:r>
          </w:hyperlink>
        </w:p>
        <w:p>
          <w:pPr>
            <w:pStyle w:val="BodyText"/>
            <w:ind w:left="220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5.4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吸气式感烟火灾探测器的选择</w:t>
            </w:r>
            <w:r>
              <w:rPr>
                <w:rFonts w:ascii="SimSun" w:hAnsi="SimSun" w:eastAsia="SimSun" w:cs="SimSun"/>
                <w:sz w:val="17"/>
                <w:szCs w:val="17"/>
                <w:spacing w:val="-7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6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(22)</w:t>
            </w:r>
          </w:hyperlink>
        </w:p>
        <w:p>
          <w:pPr>
            <w:pStyle w:val="BodyText"/>
            <w:spacing w:before="69" w:line="251" w:lineRule="exact"/>
            <w:tabs>
              <w:tab w:val="right" w:leader="dot" w:pos="5720"/>
            </w:tabs>
            <w:rPr>
              <w:sz w:val="17"/>
              <w:szCs w:val="17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position w:val="2"/>
              </w:rPr>
              <w:t>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16"/>
                <w:position w:val="2"/>
              </w:rPr>
              <w:t>系统设备的设置</w:t>
            </w:r>
            <w:r>
              <w:rPr>
                <w:rFonts w:ascii="SimSun" w:hAnsi="SimSun" w:eastAsia="SimSun" w:cs="SimSun"/>
                <w:sz w:val="19"/>
                <w:szCs w:val="19"/>
                <w:spacing w:val="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(23)</w:t>
            </w:r>
          </w:hyperlink>
        </w:p>
      </w:sdtContent>
    </w:sdt>
    <w:p>
      <w:pPr>
        <w:spacing w:line="251" w:lineRule="exact"/>
        <w:sectPr>
          <w:footerReference w:type="default" r:id="rId9"/>
          <w:pgSz w:w="7960" w:h="12250"/>
          <w:pgMar w:top="1041" w:right="1022" w:bottom="1866" w:left="1169" w:header="0" w:footer="1713" w:gutter="0"/>
        </w:sectPr>
        <w:rPr>
          <w:sz w:val="17"/>
          <w:szCs w:val="17"/>
        </w:rPr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159"/>
            <w:spacing w:before="46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>6.1     </w:t>
            </w:r>
            <w:r>
              <w:rPr>
                <w:rFonts w:ascii="SimSun" w:hAnsi="SimSun" w:eastAsia="SimSun" w:cs="SimSun"/>
                <w:sz w:val="17"/>
                <w:szCs w:val="17"/>
                <w:spacing w:val="9"/>
                <w:position w:val="2"/>
              </w:rPr>
              <w:t>火灾报警控制器和消防联动控制器的设置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54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3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(23)</w:t>
            </w:r>
          </w:hyperlink>
        </w:p>
        <w:p>
          <w:pPr>
            <w:pStyle w:val="BodyText"/>
            <w:ind w:left="159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6.2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火灾探测器的设置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(23)</w:t>
            </w:r>
          </w:hyperlink>
        </w:p>
        <w:p>
          <w:pPr>
            <w:pStyle w:val="BodyText"/>
            <w:ind w:left="159"/>
            <w:spacing w:before="98" w:line="231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6.3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手动火灾报警按钮的设置</w:t>
            </w:r>
            <w:r>
              <w:rPr>
                <w:rFonts w:ascii="SimSun" w:hAnsi="SimSun" w:eastAsia="SimSun" w:cs="SimSun"/>
                <w:sz w:val="17"/>
                <w:szCs w:val="17"/>
                <w:spacing w:val="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(29)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6.4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区域显示器的设置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(29)</w:t>
            </w:r>
          </w:hyperlink>
        </w:p>
        <w:p>
          <w:pPr>
            <w:pStyle w:val="BodyText"/>
            <w:ind w:left="159"/>
            <w:spacing w:before="6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6.5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火灾警报器的设置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6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(29)</w:t>
            </w:r>
          </w:hyperlink>
        </w:p>
        <w:p>
          <w:pPr>
            <w:pStyle w:val="BodyText"/>
            <w:ind w:left="159"/>
            <w:spacing w:before="9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6.6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消防应急广播的设置</w:t>
            </w:r>
            <w:r>
              <w:rPr>
                <w:rFonts w:ascii="SimSun" w:hAnsi="SimSun" w:eastAsia="SimSun" w:cs="SimSun"/>
                <w:sz w:val="17"/>
                <w:szCs w:val="17"/>
                <w:spacing w:val="-6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(30)</w:t>
            </w:r>
          </w:hyperlink>
        </w:p>
        <w:p>
          <w:pPr>
            <w:pStyle w:val="BodyText"/>
            <w:ind w:left="159"/>
            <w:spacing w:before="88" w:line="231" w:lineRule="exact"/>
            <w:tabs>
              <w:tab w:val="right" w:leader="dot" w:pos="5720"/>
            </w:tabs>
            <w:rPr>
              <w:sz w:val="17"/>
              <w:szCs w:val="17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6.7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消防专用电话的设置</w:t>
            </w:r>
            <w:r>
              <w:rPr>
                <w:rFonts w:ascii="SimSun" w:hAnsi="SimSun" w:eastAsia="SimSun" w:cs="SimSun"/>
                <w:sz w:val="17"/>
                <w:szCs w:val="17"/>
                <w:spacing w:val="-6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(30)</w:t>
            </w:r>
          </w:hyperlink>
        </w:p>
        <w:p>
          <w:pPr>
            <w:pStyle w:val="BodyText"/>
            <w:ind w:left="159"/>
            <w:spacing w:before="78" w:line="231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position w:val="2"/>
              </w:rPr>
              <w:t>6.8     </w:t>
            </w:r>
            <w:r>
              <w:rPr>
                <w:rFonts w:ascii="SimSun" w:hAnsi="SimSun" w:eastAsia="SimSun" w:cs="SimSun"/>
                <w:sz w:val="17"/>
                <w:szCs w:val="17"/>
                <w:spacing w:val="11"/>
                <w:position w:val="2"/>
              </w:rPr>
              <w:t>模块的设置</w:t>
            </w:r>
            <w:r>
              <w:rPr>
                <w:rFonts w:ascii="SimSun" w:hAnsi="SimSun" w:eastAsia="SimSun" w:cs="SimSun"/>
                <w:sz w:val="17"/>
                <w:szCs w:val="17"/>
                <w:spacing w:val="6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(31)</w:t>
            </w:r>
          </w:hyperlink>
        </w:p>
        <w:p>
          <w:pPr>
            <w:pStyle w:val="BodyText"/>
            <w:ind w:left="159"/>
            <w:spacing w:before="89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6.9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消防控制室图形显示装置的设置</w:t>
            </w:r>
            <w:r>
              <w:rPr>
                <w:rFonts w:ascii="SimSun" w:hAnsi="SimSun" w:eastAsia="SimSun" w:cs="SimSun"/>
                <w:sz w:val="17"/>
                <w:szCs w:val="17"/>
                <w:spacing w:val="-4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(31)</w:t>
            </w:r>
          </w:hyperlink>
        </w:p>
        <w:p>
          <w:pPr>
            <w:pStyle w:val="BodyText"/>
            <w:ind w:left="159"/>
            <w:spacing w:before="78" w:line="232" w:lineRule="exact"/>
            <w:tabs>
              <w:tab w:val="right" w:leader="dot" w:pos="5690"/>
            </w:tabs>
            <w:rPr>
              <w:sz w:val="17"/>
              <w:szCs w:val="17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6.10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火灾报警传输设备或用户信息传输装置的设置</w:t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(31)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6.11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防火门监控器的设置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5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(32)</w:t>
            </w:r>
          </w:hyperlink>
        </w:p>
        <w:p>
          <w:pPr>
            <w:pStyle w:val="BodyText"/>
            <w:spacing w:before="78" w:line="251" w:lineRule="exact"/>
            <w:tabs>
              <w:tab w:val="right" w:leader="dot" w:pos="5680"/>
            </w:tabs>
            <w:rPr>
              <w:sz w:val="17"/>
              <w:szCs w:val="17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  <w:position w:val="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3"/>
                <w:position w:val="2"/>
              </w:rPr>
              <w:t>住宅建筑火灾自动报警系统</w:t>
            </w:r>
            <w:r>
              <w:rPr>
                <w:rFonts w:ascii="SimSun" w:hAnsi="SimSun" w:eastAsia="SimSun" w:cs="SimSun"/>
                <w:sz w:val="19"/>
                <w:szCs w:val="19"/>
                <w:spacing w:val="6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1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(33)</w:t>
            </w:r>
          </w:hyperlink>
        </w:p>
        <w:p>
          <w:pPr>
            <w:pStyle w:val="BodyText"/>
            <w:ind w:left="159"/>
            <w:spacing w:before="79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7.1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6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(33)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7.2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系统设计</w:t>
            </w:r>
            <w:r>
              <w:rPr>
                <w:rFonts w:ascii="SimSun" w:hAnsi="SimSun" w:eastAsia="SimSun" w:cs="SimSun"/>
                <w:sz w:val="17"/>
                <w:szCs w:val="17"/>
                <w:spacing w:val="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(33)</w:t>
            </w:r>
          </w:hyperlink>
        </w:p>
        <w:p>
          <w:pPr>
            <w:pStyle w:val="BodyText"/>
            <w:ind w:left="159"/>
            <w:spacing w:before="7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7.3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火灾探测器的设置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(34)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2"/>
              </w:rPr>
              <w:t>7.4     </w:t>
            </w:r>
            <w:r>
              <w:rPr>
                <w:rFonts w:ascii="SimSun" w:hAnsi="SimSun" w:eastAsia="SimSun" w:cs="SimSun"/>
                <w:sz w:val="17"/>
                <w:szCs w:val="17"/>
                <w:spacing w:val="10"/>
                <w:position w:val="2"/>
              </w:rPr>
              <w:t>家用火灾报警控制器的设置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(35)</w:t>
            </w:r>
          </w:hyperlink>
        </w:p>
        <w:p>
          <w:pPr>
            <w:pStyle w:val="BodyText"/>
            <w:ind w:left="159"/>
            <w:spacing w:before="7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>7.5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2"/>
              </w:rPr>
              <w:t>火灾声警报器的设置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(35)</w:t>
            </w:r>
          </w:hyperlink>
        </w:p>
        <w:p>
          <w:pPr>
            <w:pStyle w:val="BodyText"/>
            <w:ind w:left="159"/>
            <w:spacing w:before="9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>7.6     </w:t>
            </w:r>
            <w:r>
              <w:rPr>
                <w:rFonts w:ascii="SimSun" w:hAnsi="SimSun" w:eastAsia="SimSun" w:cs="SimSun"/>
                <w:sz w:val="17"/>
                <w:szCs w:val="17"/>
                <w:spacing w:val="6"/>
                <w:position w:val="2"/>
              </w:rPr>
              <w:t>应急广播的设置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(35)</w:t>
            </w:r>
          </w:hyperlink>
        </w:p>
        <w:p>
          <w:pPr>
            <w:pStyle w:val="BodyText"/>
            <w:spacing w:before="88" w:line="251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position w:val="2"/>
              </w:rPr>
              <w:t>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w w:val="10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2"/>
                <w:position w:val="2"/>
              </w:rPr>
              <w:t>可燃气体探测报警系统</w:t>
            </w:r>
            <w:r>
              <w:rPr>
                <w:rFonts w:ascii="SimSun" w:hAnsi="SimSun" w:eastAsia="SimSun" w:cs="SimSun"/>
                <w:sz w:val="19"/>
                <w:szCs w:val="19"/>
                <w:spacing w:val="5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(36)</w:t>
            </w:r>
          </w:hyperlink>
        </w:p>
        <w:p>
          <w:pPr>
            <w:pStyle w:val="BodyText"/>
            <w:ind w:left="159"/>
            <w:spacing w:before="49" w:line="232" w:lineRule="exact"/>
            <w:tabs>
              <w:tab w:val="right" w:leader="dot" w:pos="5690"/>
            </w:tabs>
            <w:rPr>
              <w:sz w:val="17"/>
              <w:szCs w:val="17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>8.1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4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2"/>
              </w:rPr>
              <w:t>般规定</w:t>
            </w:r>
            <w:r>
              <w:rPr>
                <w:rFonts w:ascii="SimSun" w:hAnsi="SimSun" w:eastAsia="SimSun" w:cs="SimSun"/>
                <w:sz w:val="17"/>
                <w:szCs w:val="17"/>
                <w:spacing w:val="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sz w:val="17"/>
                <w:szCs w:val="17"/>
                <w:spacing w:val="-3"/>
                <w:position w:val="2"/>
              </w:rPr>
              <w:t>(36)</w:t>
            </w:r>
          </w:hyperlink>
        </w:p>
        <w:p>
          <w:pPr>
            <w:pStyle w:val="BodyText"/>
            <w:ind w:left="159"/>
            <w:spacing w:before="98" w:line="232" w:lineRule="exact"/>
            <w:tabs>
              <w:tab w:val="right" w:leader="dot" w:pos="5700"/>
            </w:tabs>
            <w:rPr>
              <w:sz w:val="17"/>
              <w:szCs w:val="17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8.2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可燃气体探测器的设置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47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(36)</w:t>
            </w:r>
          </w:hyperlink>
        </w:p>
        <w:p>
          <w:pPr>
            <w:pStyle w:val="BodyText"/>
            <w:ind w:left="159"/>
            <w:spacing w:before="78" w:line="232" w:lineRule="exact"/>
            <w:tabs>
              <w:tab w:val="right" w:leader="dot" w:pos="5690"/>
            </w:tabs>
            <w:rPr>
              <w:sz w:val="17"/>
              <w:szCs w:val="17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position w:val="2"/>
              </w:rPr>
              <w:t>8.3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spacing w:val="14"/>
                <w:position w:val="2"/>
              </w:rPr>
              <w:t>可燃气体报警控制器的设置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(37)</w:t>
            </w:r>
          </w:hyperlink>
        </w:p>
        <w:p>
          <w:pPr>
            <w:pStyle w:val="BodyText"/>
            <w:spacing w:before="88" w:line="251" w:lineRule="exact"/>
            <w:tabs>
              <w:tab w:val="right" w:leader="dot" w:pos="5690"/>
            </w:tabs>
            <w:rPr>
              <w:sz w:val="17"/>
              <w:szCs w:val="17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position w:val="2"/>
              </w:rPr>
              <w:t>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2"/>
                <w:position w:val="2"/>
              </w:rPr>
              <w:t>电气火灾监控系统</w:t>
            </w:r>
            <w:r>
              <w:rPr>
                <w:rFonts w:ascii="SimSun" w:hAnsi="SimSun" w:eastAsia="SimSun" w:cs="SimSun"/>
                <w:sz w:val="19"/>
                <w:szCs w:val="19"/>
                <w:spacing w:val="6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(38)</w:t>
            </w:r>
          </w:hyperlink>
        </w:p>
        <w:p>
          <w:pPr>
            <w:pStyle w:val="BodyText"/>
            <w:ind w:left="159"/>
            <w:spacing w:before="69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>9.1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2"/>
              </w:rPr>
              <w:t>一</w:t>
            </w:r>
            <w:r>
              <w:rPr>
                <w:rFonts w:ascii="SimSun" w:hAnsi="SimSun" w:eastAsia="SimSun" w:cs="SimSun"/>
                <w:sz w:val="17"/>
                <w:szCs w:val="17"/>
                <w:spacing w:val="-5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2"/>
              </w:rPr>
              <w:t>般规定</w:t>
            </w:r>
            <w:r>
              <w:rPr>
                <w:rFonts w:ascii="SimSun" w:hAnsi="SimSun" w:eastAsia="SimSun" w:cs="SimSun"/>
                <w:sz w:val="17"/>
                <w:szCs w:val="17"/>
                <w:spacing w:val="5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(38)</w:t>
            </w:r>
          </w:hyperlink>
        </w:p>
        <w:p>
          <w:pPr>
            <w:pStyle w:val="BodyText"/>
            <w:ind w:left="159"/>
            <w:spacing w:before="78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9.2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剩余电流式电气火灾监控探测器的设置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48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(38)</w:t>
            </w:r>
          </w:hyperlink>
        </w:p>
        <w:p>
          <w:pPr>
            <w:pStyle w:val="BodyText"/>
            <w:ind w:left="159"/>
            <w:spacing w:before="89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9.3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测温式电气火灾监控探测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(39)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>9.4     </w:t>
            </w:r>
            <w:r>
              <w:rPr>
                <w:rFonts w:ascii="SimSun" w:hAnsi="SimSun" w:eastAsia="SimSun" w:cs="SimSun"/>
                <w:sz w:val="17"/>
                <w:szCs w:val="17"/>
                <w:spacing w:val="7"/>
                <w:position w:val="2"/>
              </w:rPr>
              <w:t>独立式电气火灾监控探测器的设置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-4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(39)</w:t>
            </w:r>
          </w:hyperlink>
        </w:p>
        <w:p>
          <w:pPr>
            <w:pStyle w:val="BodyText"/>
            <w:ind w:left="15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2"/>
              </w:rPr>
              <w:t>9.5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8"/>
                <w:position w:val="2"/>
              </w:rPr>
              <w:t>电气火灾监控器的设置</w:t>
            </w:r>
            <w:r>
              <w:rPr>
                <w:rFonts w:ascii="SimSun" w:hAnsi="SimSun" w:eastAsia="SimSun" w:cs="SimSun"/>
                <w:sz w:val="17"/>
                <w:szCs w:val="17"/>
                <w:spacing w:val="5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2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3"/>
                <w:position w:val="2"/>
              </w:rPr>
              <w:t>(40)</w:t>
            </w:r>
          </w:hyperlink>
        </w:p>
        <w:p>
          <w:pPr>
            <w:pStyle w:val="BodyText"/>
            <w:spacing w:before="78" w:line="251" w:lineRule="exact"/>
            <w:tabs>
              <w:tab w:val="right" w:leader="dot" w:pos="5690"/>
            </w:tabs>
            <w:rPr>
              <w:sz w:val="17"/>
              <w:szCs w:val="17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  <w:position w:val="2"/>
              </w:rPr>
              <w:t>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6"/>
                <w:position w:val="2"/>
              </w:rPr>
              <w:t>系统供电</w:t>
            </w:r>
            <w:r>
              <w:rPr>
                <w:rFonts w:ascii="SimSun" w:hAnsi="SimSun" w:eastAsia="SimSun" w:cs="SimSun"/>
                <w:sz w:val="19"/>
                <w:szCs w:val="19"/>
                <w:spacing w:val="-7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sz w:val="17"/>
                <w:szCs w:val="17"/>
                <w:spacing w:val="-2"/>
                <w:position w:val="2"/>
              </w:rPr>
              <w:t>(41)</w:t>
            </w:r>
          </w:hyperlink>
        </w:p>
      </w:sdtContent>
    </w:sdt>
    <w:p>
      <w:pPr>
        <w:spacing w:line="251" w:lineRule="exact"/>
        <w:sectPr>
          <w:footerReference w:type="default" r:id="rId10"/>
          <w:pgSz w:w="7960" w:h="12250"/>
          <w:pgMar w:top="1021" w:right="1188" w:bottom="1926" w:left="1050" w:header="0" w:footer="1773" w:gutter="0"/>
        </w:sectPr>
        <w:rPr>
          <w:sz w:val="17"/>
          <w:szCs w:val="17"/>
        </w:rPr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  <w:position w:val="1"/>
        </w:rPr>
      </w:sdtEndPr>
      <w:sdtContent>
        <w:p>
          <w:pPr>
            <w:pStyle w:val="BodyText"/>
            <w:ind w:left="199"/>
            <w:spacing w:before="57" w:line="286" w:lineRule="exact"/>
            <w:tabs>
              <w:tab w:val="right" w:leader="dot" w:pos="5760"/>
            </w:tabs>
            <w:rPr/>
          </w:pPr>
          <w:bookmarkStart w:name="bookmark54" w:id="2"/>
          <w:bookmarkEnd w:id="2"/>
          <w:hyperlink w:history="true" w:anchor="bookmark5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>10.1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3"/>
                <w:position w:val="3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-6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(41)</w:t>
            </w:r>
          </w:hyperlink>
        </w:p>
        <w:p>
          <w:pPr>
            <w:pStyle w:val="BodyText"/>
            <w:ind w:left="199"/>
            <w:spacing w:before="23" w:line="286" w:lineRule="exact"/>
            <w:tabs>
              <w:tab w:val="right" w:leader="dot" w:pos="5760"/>
            </w:tabs>
            <w:rPr/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10.2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>系统接地</w:t>
            </w:r>
            <w:r>
              <w:rPr>
                <w:rFonts w:ascii="SimSun" w:hAnsi="SimSun" w:eastAsia="SimSun" w:cs="SimSun"/>
                <w:sz w:val="17"/>
                <w:szCs w:val="17"/>
                <w:spacing w:val="-57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(41)</w:t>
            </w:r>
          </w:hyperlink>
        </w:p>
        <w:p>
          <w:pPr>
            <w:pStyle w:val="BodyText"/>
            <w:spacing w:before="33" w:line="287" w:lineRule="exact"/>
            <w:tabs>
              <w:tab w:val="right" w:leader="dot" w:pos="5750"/>
            </w:tabs>
            <w:rPr/>
          </w:pPr>
          <w:hyperlink w:history="true" w:anchor="bookmark57"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3"/>
              </w:rPr>
              <w:t>1</w:t>
            </w:r>
            <w:r>
              <w:rPr>
                <w:rFonts w:ascii="SimSun" w:hAnsi="SimSun" w:eastAsia="SimSun" w:cs="SimSun"/>
                <w:sz w:val="19"/>
                <w:szCs w:val="19"/>
                <w:spacing w:val="3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3"/>
              </w:rPr>
              <w:t>1</w:t>
            </w:r>
            <w:r>
              <w:rPr>
                <w:rFonts w:ascii="SimSun" w:hAnsi="SimSun" w:eastAsia="SimSun" w:cs="SimSun"/>
                <w:sz w:val="19"/>
                <w:szCs w:val="19"/>
                <w:spacing w:val="7"/>
                <w:position w:val="3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3"/>
              </w:rPr>
              <w:t>布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  <w:position w:val="3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3"/>
              </w:rPr>
              <w:t>线</w:t>
            </w:r>
            <w:r>
              <w:rPr>
                <w:rFonts w:ascii="SimSun" w:hAnsi="SimSun" w:eastAsia="SimSun" w:cs="SimSun"/>
                <w:sz w:val="19"/>
                <w:szCs w:val="19"/>
                <w:spacing w:val="-78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(43)</w:t>
            </w:r>
          </w:hyperlink>
        </w:p>
        <w:p>
          <w:pPr>
            <w:pStyle w:val="BodyText"/>
            <w:ind w:left="199"/>
            <w:spacing w:before="23" w:line="286" w:lineRule="exact"/>
            <w:tabs>
              <w:tab w:val="right" w:leader="dot" w:pos="5770"/>
            </w:tabs>
            <w:rPr/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3"/>
              </w:rPr>
              <w:t>11.1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3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-7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(43)</w:t>
            </w:r>
          </w:hyperlink>
        </w:p>
        <w:p>
          <w:pPr>
            <w:pStyle w:val="BodyText"/>
            <w:ind w:left="199"/>
            <w:spacing w:before="14" w:line="286" w:lineRule="exact"/>
            <w:tabs>
              <w:tab w:val="right" w:leader="dot" w:pos="5780"/>
            </w:tabs>
            <w:rPr/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3"/>
              </w:rPr>
              <w:t>11.2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3"/>
              </w:rPr>
              <w:t>室内布线</w:t>
            </w:r>
            <w:r>
              <w:rPr>
                <w:rFonts w:ascii="SimSun" w:hAnsi="SimSun" w:eastAsia="SimSun" w:cs="SimSun"/>
                <w:sz w:val="17"/>
                <w:szCs w:val="17"/>
                <w:spacing w:val="-6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(43)</w:t>
            </w:r>
          </w:hyperlink>
        </w:p>
        <w:p>
          <w:pPr>
            <w:pStyle w:val="BodyText"/>
            <w:spacing w:before="54" w:line="286" w:lineRule="exact"/>
            <w:tabs>
              <w:tab w:val="right" w:leader="dot" w:pos="5760"/>
            </w:tabs>
            <w:rPr/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3"/>
              </w:rPr>
              <w:t>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15"/>
                <w:position w:val="3"/>
              </w:rPr>
              <w:t>典型场所的火灾自动报警系统</w:t>
            </w:r>
            <w:r>
              <w:rPr>
                <w:rFonts w:ascii="SimSun" w:hAnsi="SimSun" w:eastAsia="SimSun" w:cs="SimSun"/>
                <w:sz w:val="19"/>
                <w:szCs w:val="19"/>
                <w:spacing w:val="-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(45)</w:t>
            </w:r>
          </w:hyperlink>
        </w:p>
        <w:p>
          <w:pPr>
            <w:pStyle w:val="BodyText"/>
            <w:ind w:left="199"/>
            <w:spacing w:before="24" w:line="286" w:lineRule="exact"/>
            <w:tabs>
              <w:tab w:val="right" w:leader="dot" w:pos="5760"/>
            </w:tabs>
            <w:rPr/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3"/>
              </w:rPr>
              <w:t>12.1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3"/>
              </w:rPr>
              <w:t>道路隧道</w:t>
            </w:r>
            <w:r>
              <w:rPr>
                <w:rFonts w:ascii="SimSun" w:hAnsi="SimSun" w:eastAsia="SimSun" w:cs="SimSun"/>
                <w:sz w:val="17"/>
                <w:szCs w:val="17"/>
                <w:spacing w:val="-6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4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(45)</w:t>
            </w:r>
          </w:hyperlink>
        </w:p>
        <w:p>
          <w:pPr>
            <w:pStyle w:val="BodyText"/>
            <w:ind w:left="199"/>
            <w:spacing w:before="4" w:line="286" w:lineRule="exact"/>
            <w:tabs>
              <w:tab w:val="right" w:leader="dot" w:pos="5780"/>
            </w:tabs>
            <w:rPr/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3"/>
              </w:rPr>
              <w:t>12.2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3"/>
              </w:rPr>
              <w:t>油罐区</w:t>
            </w:r>
            <w:r>
              <w:rPr>
                <w:rFonts w:ascii="SimSun" w:hAnsi="SimSun" w:eastAsia="SimSun" w:cs="SimSun"/>
                <w:sz w:val="17"/>
                <w:szCs w:val="17"/>
                <w:spacing w:val="-6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1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(46)</w:t>
            </w:r>
          </w:hyperlink>
        </w:p>
        <w:p>
          <w:pPr>
            <w:pStyle w:val="BodyText"/>
            <w:ind w:left="199"/>
            <w:spacing w:before="34" w:line="286" w:lineRule="exact"/>
            <w:tabs>
              <w:tab w:val="right" w:leader="dot" w:pos="5770"/>
            </w:tabs>
            <w:rPr/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3"/>
              </w:rPr>
              <w:t>12.3      </w:t>
            </w:r>
            <w:r>
              <w:rPr>
                <w:rFonts w:ascii="SimSun" w:hAnsi="SimSun" w:eastAsia="SimSun" w:cs="SimSun"/>
                <w:sz w:val="17"/>
                <w:szCs w:val="17"/>
                <w:spacing w:val="1"/>
                <w:position w:val="3"/>
              </w:rPr>
              <w:t>电缆隧道</w:t>
            </w:r>
            <w:r>
              <w:rPr>
                <w:rFonts w:ascii="SimSun" w:hAnsi="SimSun" w:eastAsia="SimSun" w:cs="SimSun"/>
                <w:sz w:val="17"/>
                <w:szCs w:val="17"/>
                <w:spacing w:val="-6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33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(46)</w:t>
            </w:r>
          </w:hyperlink>
        </w:p>
        <w:p>
          <w:pPr>
            <w:pStyle w:val="BodyText"/>
            <w:ind w:left="199"/>
            <w:spacing w:before="34" w:line="286" w:lineRule="exact"/>
            <w:tabs>
              <w:tab w:val="right" w:leader="dot" w:pos="5780"/>
            </w:tabs>
            <w:rPr/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3"/>
              </w:rPr>
              <w:t>12.4     </w:t>
            </w:r>
            <w:r>
              <w:rPr>
                <w:rFonts w:ascii="SimSun" w:hAnsi="SimSun" w:eastAsia="SimSun" w:cs="SimSun"/>
                <w:sz w:val="17"/>
                <w:szCs w:val="17"/>
                <w:spacing w:val="12"/>
                <w:position w:val="3"/>
              </w:rPr>
              <w:t>高度大于12m的空间场所</w:t>
            </w:r>
            <w:r>
              <w:rPr>
                <w:rFonts w:ascii="SimSun" w:hAnsi="SimSun" w:eastAsia="SimSun" w:cs="SimSun"/>
                <w:sz w:val="17"/>
                <w:szCs w:val="17"/>
                <w:spacing w:val="-4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7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(47)</w:t>
            </w:r>
          </w:hyperlink>
        </w:p>
        <w:p>
          <w:pPr>
            <w:pStyle w:val="BodyText"/>
            <w:spacing w:before="54" w:line="286" w:lineRule="exact"/>
            <w:tabs>
              <w:tab w:val="right" w:leader="dot" w:pos="5750"/>
            </w:tabs>
            <w:rPr/>
          </w:pPr>
          <w:hyperlink w:history="true" w:anchor="bookmark65">
            <w:r>
              <w:rPr>
                <w:rFonts w:ascii="SimSun" w:hAnsi="SimSun" w:eastAsia="SimSun" w:cs="SimSun"/>
                <w:sz w:val="19"/>
                <w:szCs w:val="19"/>
                <w:spacing w:val="23"/>
                <w:position w:val="3"/>
              </w:rPr>
              <w:t>附录A</w:t>
            </w:r>
            <w:r>
              <w:rPr>
                <w:rFonts w:ascii="SimSun" w:hAnsi="SimSun" w:eastAsia="SimSun" w:cs="SimSun"/>
                <w:sz w:val="19"/>
                <w:szCs w:val="19"/>
                <w:spacing w:val="8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3"/>
                <w:position w:val="3"/>
              </w:rPr>
              <w:t>火灾报警、建筑消防设施运行状态信息表</w:t>
            </w:r>
            <w:r>
              <w:rPr>
                <w:rFonts w:ascii="SimSun" w:hAnsi="SimSun" w:eastAsia="SimSun" w:cs="SimSun"/>
                <w:sz w:val="19"/>
                <w:szCs w:val="19"/>
                <w:spacing w:val="57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(49)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750"/>
            </w:tabs>
            <w:rPr/>
          </w:pPr>
          <w:hyperlink w:history="true" w:anchor="bookmark66"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附录B</w:t>
            </w:r>
            <w:r>
              <w:rPr>
                <w:rFonts w:ascii="SimSun" w:hAnsi="SimSun" w:eastAsia="SimSun" w:cs="SimSun"/>
                <w:sz w:val="19"/>
                <w:szCs w:val="19"/>
                <w:spacing w:val="8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消防安全管理信息表</w:t>
            </w:r>
            <w:r>
              <w:rPr>
                <w:rFonts w:ascii="SimSun" w:hAnsi="SimSun" w:eastAsia="SimSun" w:cs="SimSun"/>
                <w:sz w:val="19"/>
                <w:szCs w:val="19"/>
                <w:spacing w:val="-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5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(51)</w:t>
            </w:r>
          </w:hyperlink>
        </w:p>
        <w:p>
          <w:pPr>
            <w:pStyle w:val="BodyText"/>
            <w:spacing w:before="14" w:line="286" w:lineRule="exact"/>
            <w:tabs>
              <w:tab w:val="right" w:leader="dot" w:pos="5750"/>
            </w:tabs>
            <w:rPr/>
          </w:pPr>
          <w:hyperlink w:history="true" w:anchor="bookmark67">
            <w:r>
              <w:rPr>
                <w:rFonts w:ascii="SimSun" w:hAnsi="SimSun" w:eastAsia="SimSun" w:cs="SimSun"/>
                <w:sz w:val="19"/>
                <w:szCs w:val="19"/>
                <w:spacing w:val="26"/>
                <w:position w:val="3"/>
              </w:rPr>
              <w:t>附录C</w:t>
            </w:r>
            <w:r>
              <w:rPr>
                <w:rFonts w:ascii="SimSun" w:hAnsi="SimSun" w:eastAsia="SimSun" w:cs="SimSun"/>
                <w:sz w:val="19"/>
                <w:szCs w:val="19"/>
                <w:spacing w:val="9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  <w:position w:val="3"/>
              </w:rPr>
              <w:t>点型感温火灾探测器分类</w:t>
            </w:r>
            <w:r>
              <w:rPr>
                <w:rFonts w:ascii="SimSun" w:hAnsi="SimSun" w:eastAsia="SimSun" w:cs="SimSun"/>
                <w:sz w:val="19"/>
                <w:szCs w:val="19"/>
                <w:spacing w:val="-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spacing w:val="-5"/>
                <w:position w:val="3"/>
              </w:rPr>
              <w:t>(55)</w:t>
            </w:r>
          </w:hyperlink>
        </w:p>
        <w:p>
          <w:pPr>
            <w:pStyle w:val="BodyText"/>
            <w:spacing w:before="44" w:line="286" w:lineRule="exact"/>
            <w:tabs>
              <w:tab w:val="right" w:leader="dot" w:pos="5760"/>
            </w:tabs>
            <w:rPr/>
          </w:pPr>
          <w:hyperlink w:history="true" w:anchor="bookmark68"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附录D</w:t>
            </w:r>
            <w:r>
              <w:rPr>
                <w:rFonts w:ascii="SimSun" w:hAnsi="SimSun" w:eastAsia="SimSun" w:cs="SimSun"/>
                <w:sz w:val="19"/>
                <w:szCs w:val="19"/>
                <w:spacing w:val="91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火灾探测器的具体设置部位</w:t>
            </w:r>
            <w:r>
              <w:rPr>
                <w:rFonts w:ascii="SimSun" w:hAnsi="SimSun" w:eastAsia="SimSun" w:cs="SimSun"/>
                <w:sz w:val="19"/>
                <w:szCs w:val="19"/>
                <w:spacing w:val="-7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(56)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750"/>
            </w:tabs>
            <w:rPr/>
          </w:pPr>
          <w:hyperlink w:history="true" w:anchor="bookmark69"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附录E</w:t>
            </w:r>
            <w:r>
              <w:rPr>
                <w:rFonts w:ascii="SimSun" w:hAnsi="SimSun" w:eastAsia="SimSun" w:cs="SimSun"/>
                <w:sz w:val="19"/>
                <w:szCs w:val="19"/>
                <w:spacing w:val="77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3"/>
              </w:rPr>
              <w:t>探测器安装间距的极限曲线</w:t>
            </w:r>
            <w:r>
              <w:rPr>
                <w:rFonts w:ascii="SimSun" w:hAnsi="SimSun" w:eastAsia="SimSun" w:cs="SimSun"/>
                <w:sz w:val="19"/>
                <w:szCs w:val="19"/>
                <w:spacing w:val="-79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(58)</w:t>
            </w:r>
          </w:hyperlink>
        </w:p>
        <w:p>
          <w:pPr>
            <w:pStyle w:val="BodyText"/>
            <w:ind w:left="9"/>
            <w:spacing w:before="24" w:line="286" w:lineRule="exact"/>
            <w:tabs>
              <w:tab w:val="right" w:leader="dot" w:pos="5750"/>
            </w:tabs>
            <w:rPr/>
          </w:pPr>
          <w:hyperlink w:history="true" w:anchor="bookmark70">
            <w:r>
              <w:rPr>
                <w:rFonts w:ascii="SimSun" w:hAnsi="SimSun" w:eastAsia="SimSun" w:cs="SimSun"/>
                <w:sz w:val="19"/>
                <w:szCs w:val="19"/>
                <w:spacing w:val="25"/>
                <w:position w:val="3"/>
              </w:rPr>
              <w:t>附录F</w:t>
            </w:r>
            <w:r>
              <w:rPr>
                <w:rFonts w:ascii="SimSun" w:hAnsi="SimSun" w:eastAsia="SimSun" w:cs="SimSun"/>
                <w:sz w:val="19"/>
                <w:szCs w:val="19"/>
                <w:spacing w:val="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25"/>
                <w:position w:val="3"/>
              </w:rPr>
              <w:t>不同高度的房间梁对探测器设置的影响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(59)</w:t>
            </w:r>
          </w:hyperlink>
        </w:p>
        <w:p>
          <w:pPr>
            <w:ind w:left="19"/>
            <w:spacing w:before="103" w:line="219" w:lineRule="auto"/>
            <w:rPr>
              <w:rFonts w:ascii="SimSun" w:hAnsi="SimSun" w:eastAsia="SimSun" w:cs="SimSun"/>
              <w:sz w:val="20"/>
              <w:szCs w:val="20"/>
            </w:rPr>
          </w:pPr>
          <w:hyperlink w:history="true" w:anchor="bookmark71"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附录G</w:t>
            </w:r>
            <w:r>
              <w:rPr>
                <w:rFonts w:ascii="SimSun" w:hAnsi="SimSun" w:eastAsia="SimSun" w:cs="SimSun"/>
                <w:sz w:val="20"/>
                <w:szCs w:val="20"/>
                <w:spacing w:val="6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按梁间区域面积确定一只探测器保护的梁间</w:t>
            </w:r>
          </w:hyperlink>
        </w:p>
        <w:p>
          <w:pPr>
            <w:pStyle w:val="BodyText"/>
            <w:ind w:left="859"/>
            <w:spacing w:before="3" w:line="287" w:lineRule="exact"/>
            <w:tabs>
              <w:tab w:val="right" w:leader="dot" w:pos="5760"/>
            </w:tabs>
            <w:rPr/>
          </w:pPr>
          <w:hyperlink w:history="true" w:anchor="bookmark71">
            <w:r>
              <w:rPr>
                <w:rFonts w:ascii="SimSun" w:hAnsi="SimSun" w:eastAsia="SimSun" w:cs="SimSun"/>
                <w:sz w:val="19"/>
                <w:szCs w:val="19"/>
                <w:spacing w:val="19"/>
                <w:position w:val="3"/>
              </w:rPr>
              <w:t>区域的个数</w:t>
            </w:r>
            <w:r>
              <w:rPr>
                <w:rFonts w:ascii="SimSun" w:hAnsi="SimSun" w:eastAsia="SimSun" w:cs="SimSun"/>
                <w:sz w:val="19"/>
                <w:szCs w:val="19"/>
                <w:spacing w:val="-7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(60)</w:t>
            </w:r>
          </w:hyperlink>
        </w:p>
        <w:p>
          <w:pPr>
            <w:pStyle w:val="BodyText"/>
            <w:spacing w:before="23" w:line="287" w:lineRule="exact"/>
            <w:tabs>
              <w:tab w:val="right" w:leader="dot" w:pos="5760"/>
            </w:tabs>
            <w:rPr/>
          </w:pPr>
          <w:hyperlink w:history="true" w:anchor="bookmark72">
            <w:r>
              <w:rPr>
                <w:rFonts w:ascii="SimSun" w:hAnsi="SimSun" w:eastAsia="SimSun" w:cs="SimSun"/>
                <w:sz w:val="19"/>
                <w:szCs w:val="19"/>
                <w:spacing w:val="18"/>
                <w:position w:val="3"/>
              </w:rPr>
              <w:t>本规范用词说明</w:t>
            </w:r>
            <w:r>
              <w:rPr>
                <w:rFonts w:ascii="SimSun" w:hAnsi="SimSun" w:eastAsia="SimSun" w:cs="SimSun"/>
                <w:sz w:val="19"/>
                <w:szCs w:val="19"/>
                <w:spacing w:val="-8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(61)</w:t>
            </w:r>
          </w:hyperlink>
        </w:p>
        <w:p>
          <w:pPr>
            <w:pStyle w:val="BodyText"/>
            <w:spacing w:before="33" w:line="287" w:lineRule="exact"/>
            <w:tabs>
              <w:tab w:val="right" w:leader="dot" w:pos="5750"/>
            </w:tabs>
            <w:rPr/>
          </w:pPr>
          <w:hyperlink w:history="true" w:anchor="bookmark73">
            <w:r>
              <w:rPr>
                <w:rFonts w:ascii="SimSun" w:hAnsi="SimSun" w:eastAsia="SimSun" w:cs="SimSun"/>
                <w:sz w:val="19"/>
                <w:szCs w:val="19"/>
                <w:spacing w:val="18"/>
                <w:position w:val="3"/>
              </w:rPr>
              <w:t>引用标准名录</w:t>
            </w:r>
            <w:r>
              <w:rPr>
                <w:rFonts w:ascii="SimSun" w:hAnsi="SimSun" w:eastAsia="SimSun" w:cs="SimSun"/>
                <w:sz w:val="19"/>
                <w:szCs w:val="19"/>
                <w:spacing w:val="-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(62)</w:t>
            </w:r>
          </w:hyperlink>
        </w:p>
        <w:p>
          <w:pPr>
            <w:pStyle w:val="BodyText"/>
            <w:spacing w:before="23" w:line="287" w:lineRule="exact"/>
            <w:tabs>
              <w:tab w:val="right" w:leader="dot" w:pos="5740"/>
            </w:tabs>
            <w:rPr/>
          </w:pPr>
          <w:hyperlink w:history="true" w:anchor="bookmark74">
            <w:r>
              <w:rPr>
                <w:rFonts w:ascii="SimSun" w:hAnsi="SimSun" w:eastAsia="SimSun" w:cs="SimSun"/>
                <w:sz w:val="19"/>
                <w:szCs w:val="19"/>
                <w:spacing w:val="-7"/>
                <w:position w:val="3"/>
              </w:rPr>
              <w:t>附</w:t>
            </w:r>
            <w:r>
              <w:rPr>
                <w:rFonts w:ascii="SimSun" w:hAnsi="SimSun" w:eastAsia="SimSun" w:cs="SimSun"/>
                <w:sz w:val="19"/>
                <w:szCs w:val="19"/>
                <w:spacing w:val="-20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7"/>
                <w:position w:val="3"/>
              </w:rPr>
              <w:t>：条文说明</w:t>
            </w:r>
            <w:r>
              <w:rPr>
                <w:rFonts w:ascii="SimSun" w:hAnsi="SimSun" w:eastAsia="SimSun" w:cs="SimSun"/>
                <w:sz w:val="19"/>
                <w:szCs w:val="19"/>
                <w:spacing w:val="70"/>
                <w:w w:val="101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3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(63)</w:t>
            </w:r>
          </w:hyperlink>
        </w:p>
      </w:sdtContent>
    </w:sdt>
    <w:p>
      <w:pPr>
        <w:spacing w:line="287" w:lineRule="exact"/>
        <w:sectPr>
          <w:footerReference w:type="default" r:id="rId11"/>
          <w:pgSz w:w="7960" w:h="12250"/>
          <w:pgMar w:top="940" w:right="1039" w:bottom="1944" w:left="1140" w:header="0" w:footer="1809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ind w:left="2390"/>
            <w:spacing w:before="75" w:line="188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spacing w:val="-2"/>
            </w:rPr>
            <w:t>Contents</w:t>
          </w:r>
        </w:p>
        <w:p>
          <w:pPr>
            <w:pStyle w:val="BodyText"/>
            <w:spacing w:line="308" w:lineRule="auto"/>
            <w:rPr/>
          </w:pPr>
          <w:r/>
        </w:p>
        <w:p>
          <w:pPr>
            <w:pStyle w:val="BodyText"/>
            <w:spacing w:line="308" w:lineRule="auto"/>
            <w:rPr/>
          </w:pPr>
          <w:r/>
        </w:p>
        <w:p>
          <w:pPr>
            <w:pStyle w:val="BodyText"/>
            <w:spacing w:before="57" w:line="259" w:lineRule="exact"/>
            <w:tabs>
              <w:tab w:val="right" w:leader="dot" w:pos="5620"/>
            </w:tabs>
            <w:rPr>
              <w:sz w:val="19"/>
              <w:szCs w:val="19"/>
            </w:rPr>
          </w:pPr>
          <w:hyperlink w:history="true" w:anchor="bookmark75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provisons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(1)</w:t>
            </w:r>
          </w:hyperlink>
        </w:p>
        <w:p>
          <w:pPr>
            <w:pStyle w:val="BodyText"/>
            <w:spacing w:before="53" w:line="259" w:lineRule="exact"/>
            <w:tabs>
              <w:tab w:val="right" w:leader="dot" w:pos="5620"/>
            </w:tabs>
            <w:rPr>
              <w:sz w:val="19"/>
              <w:szCs w:val="19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Terms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3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(2)</w:t>
            </w:r>
          </w:hyperlink>
        </w:p>
        <w:p>
          <w:pPr>
            <w:pStyle w:val="BodyText"/>
            <w:spacing w:before="78" w:line="259" w:lineRule="exact"/>
            <w:tabs>
              <w:tab w:val="right" w:leader="dot" w:pos="5620"/>
            </w:tabs>
            <w:rPr>
              <w:sz w:val="19"/>
              <w:szCs w:val="19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Basic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requirement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(3)</w:t>
            </w:r>
          </w:hyperlink>
        </w:p>
        <w:p>
          <w:pPr>
            <w:pStyle w:val="BodyText"/>
            <w:ind w:left="199"/>
            <w:spacing w:before="64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3.1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requirement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(3)</w:t>
            </w:r>
          </w:hyperlink>
        </w:p>
        <w:p>
          <w:pPr>
            <w:pStyle w:val="BodyText"/>
            <w:ind w:left="199"/>
            <w:spacing w:before="61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3.2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Choice  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system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(4)</w:t>
            </w:r>
          </w:hyperlink>
        </w:p>
        <w:p>
          <w:pPr>
            <w:pStyle w:val="BodyText"/>
            <w:ind w:left="199"/>
            <w:spacing w:before="31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3.3     Divide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the  alarm  zone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detecti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zone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(5)</w:t>
            </w:r>
          </w:hyperlink>
        </w:p>
        <w:p>
          <w:pPr>
            <w:pStyle w:val="BodyText"/>
            <w:ind w:left="199"/>
            <w:spacing w:before="71" w:line="259" w:lineRule="exact"/>
            <w:tabs>
              <w:tab w:val="right" w:leader="dot" w:pos="5620"/>
            </w:tabs>
            <w:rPr>
              <w:sz w:val="19"/>
              <w:szCs w:val="19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3.4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Fire   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center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(6)</w:t>
            </w:r>
          </w:hyperlink>
        </w:p>
        <w:p>
          <w:pPr>
            <w:pStyle w:val="BodyText"/>
            <w:spacing w:before="77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82"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>4    Automatic    control    design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sz w:val="19"/>
                <w:szCs w:val="19"/>
                <w:spacing w:val="-3"/>
                <w:position w:val="3"/>
              </w:rPr>
              <w:t>(8)</w:t>
            </w:r>
          </w:hyperlink>
        </w:p>
        <w:p>
          <w:pPr>
            <w:pStyle w:val="BodyText"/>
            <w:ind w:left="199"/>
            <w:spacing w:before="65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83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General    requiremen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t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(8)</w:t>
            </w:r>
          </w:hyperlink>
        </w:p>
        <w:p>
          <w:pPr>
            <w:pStyle w:val="BodyText"/>
            <w:ind w:left="199"/>
            <w:spacing w:before="61" w:line="259" w:lineRule="exact"/>
            <w:tabs>
              <w:tab w:val="right" w:leader="dot" w:pos="5630"/>
            </w:tabs>
            <w:rPr>
              <w:sz w:val="19"/>
              <w:szCs w:val="19"/>
            </w:rPr>
          </w:pPr>
          <w:hyperlink w:history="true" w:anchor="bookmark84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4.2     Automatic  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the  automatic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sprinkler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ystem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9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3"/>
              </w:rPr>
              <w:t>(8)</w:t>
            </w:r>
          </w:hyperlink>
        </w:p>
        <w:p>
          <w:pPr>
            <w:pStyle w:val="BodyText"/>
            <w:ind w:left="199"/>
            <w:spacing w:before="61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85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4.3     Automatic   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hydrant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sz w:val="19"/>
                <w:szCs w:val="19"/>
                <w:spacing w:val="1"/>
                <w:position w:val="3"/>
              </w:rPr>
              <w:t>(10)</w:t>
            </w:r>
          </w:hyperlink>
        </w:p>
        <w:p>
          <w:pPr>
            <w:ind w:left="209"/>
            <w:spacing w:before="142" w:line="192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4.4     Automatic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   the   gases(bubble)fire-</w:t>
            </w:r>
          </w:hyperlink>
        </w:p>
        <w:p>
          <w:pPr>
            <w:pStyle w:val="BodyText"/>
            <w:ind w:left="649"/>
            <w:spacing w:before="62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extinguishing    system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(10)</w:t>
            </w:r>
          </w:hyperlink>
        </w:p>
        <w:p>
          <w:pPr>
            <w:pStyle w:val="BodyText"/>
            <w:ind w:left="199"/>
            <w:spacing w:before="61" w:line="259" w:lineRule="exact"/>
            <w:tabs>
              <w:tab w:val="right" w:leader="dot" w:pos="5725"/>
            </w:tabs>
            <w:rPr>
              <w:sz w:val="19"/>
              <w:szCs w:val="19"/>
            </w:rPr>
          </w:pPr>
          <w:hyperlink w:history="true" w:anchor="bookmark87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Automatic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smoke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exhaust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(13)</w:t>
            </w:r>
          </w:hyperlink>
        </w:p>
        <w:p>
          <w:pPr>
            <w:ind w:left="199"/>
            <w:spacing w:before="145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8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4.6     Automatic  control  design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doors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roller</w:t>
            </w:r>
          </w:hyperlink>
        </w:p>
        <w:p>
          <w:pPr>
            <w:pStyle w:val="BodyText"/>
            <w:ind w:left="649"/>
            <w:spacing w:before="62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8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shutter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(14)</w:t>
            </w:r>
          </w:hyperlink>
        </w:p>
        <w:p>
          <w:pPr>
            <w:pStyle w:val="BodyText"/>
            <w:ind w:left="199"/>
            <w:spacing w:before="71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89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4.7     Automatic   control   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the   elevator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3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(15)</w:t>
            </w:r>
          </w:hyperlink>
        </w:p>
        <w:p>
          <w:pPr>
            <w:ind w:left="199"/>
            <w:spacing w:before="145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9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4.8     Automatic  control  design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alarm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signalling</w:t>
            </w:r>
          </w:hyperlink>
        </w:p>
        <w:p>
          <w:pPr>
            <w:pStyle w:val="BodyText"/>
            <w:ind w:left="649"/>
            <w:spacing w:before="22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9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device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(15)</w:t>
            </w:r>
          </w:hyperlink>
        </w:p>
        <w:p>
          <w:pPr>
            <w:ind w:left="209"/>
            <w:spacing w:before="182" w:line="192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91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4.9     Automatic   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emergency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lighting</w:t>
            </w:r>
          </w:hyperlink>
        </w:p>
        <w:p>
          <w:pPr>
            <w:pStyle w:val="BodyText"/>
            <w:ind w:left="649"/>
            <w:spacing w:before="63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9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(16)</w:t>
            </w:r>
          </w:hyperlink>
        </w:p>
        <w:p>
          <w:pPr>
            <w:pStyle w:val="BodyText"/>
            <w:ind w:left="199"/>
            <w:spacing w:before="71" w:line="259" w:lineRule="exact"/>
            <w:tabs>
              <w:tab w:val="right" w:leader="dot" w:pos="5745"/>
            </w:tabs>
            <w:rPr>
              <w:sz w:val="19"/>
              <w:szCs w:val="19"/>
            </w:rPr>
          </w:pPr>
          <w:hyperlink w:history="true" w:anchor="bookmark92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4.10      Automatic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related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quipments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(17)</w:t>
            </w:r>
          </w:hyperlink>
        </w:p>
        <w:p>
          <w:pPr>
            <w:pStyle w:val="BodyText"/>
            <w:spacing w:before="31" w:line="259" w:lineRule="exact"/>
            <w:tabs>
              <w:tab w:val="right" w:leader="dot" w:pos="5725"/>
            </w:tabs>
            <w:rPr>
              <w:sz w:val="19"/>
              <w:szCs w:val="19"/>
            </w:rPr>
          </w:pPr>
          <w:hyperlink w:history="true" w:anchor="bookmark93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Fire   detector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3"/>
              </w:rPr>
              <w:t>choice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(18)</w:t>
            </w:r>
          </w:hyperlink>
        </w:p>
        <w:p>
          <w:pPr>
            <w:pStyle w:val="BodyText"/>
            <w:ind w:left="199"/>
            <w:spacing w:before="91" w:line="259" w:lineRule="exact"/>
            <w:tabs>
              <w:tab w:val="right" w:leader="dot" w:pos="5735"/>
            </w:tabs>
            <w:rPr>
              <w:sz w:val="19"/>
              <w:szCs w:val="19"/>
            </w:rPr>
          </w:pPr>
          <w:hyperlink w:history="true" w:anchor="bookmark94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5.1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General    requi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rement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3"/>
              </w:rPr>
              <w:t>(18)</w:t>
            </w:r>
          </w:hyperlink>
        </w:p>
      </w:sdtContent>
    </w:sdt>
    <w:p>
      <w:pPr>
        <w:spacing w:line="259" w:lineRule="exact"/>
        <w:sectPr>
          <w:footerReference w:type="default" r:id="rId12"/>
          <w:pgSz w:w="7950" w:h="12240"/>
          <w:pgMar w:top="1040" w:right="1192" w:bottom="1986" w:left="950" w:header="0" w:footer="1833" w:gutter="0"/>
        </w:sectPr>
        <w:rPr>
          <w:sz w:val="19"/>
          <w:szCs w:val="19"/>
        </w:rPr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276"/>
            <w:spacing w:before="54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9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5.2     Choice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point  type  fire  detector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8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  <w:position w:val="3"/>
              </w:rPr>
              <w:t>(18)</w:t>
            </w:r>
          </w:hyperlink>
        </w:p>
        <w:p>
          <w:pPr>
            <w:pStyle w:val="BodyText"/>
            <w:ind w:left="276"/>
            <w:spacing w:before="48" w:line="271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9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5.3     Choice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line  type  fire  detector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(21)</w:t>
            </w:r>
          </w:hyperlink>
        </w:p>
        <w:p>
          <w:pPr>
            <w:pStyle w:val="BodyText"/>
            <w:ind w:left="276"/>
            <w:spacing w:before="38" w:line="271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9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5.4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Choice  of  the  aspirating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smoke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detector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4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(22)</w:t>
            </w:r>
          </w:hyperlink>
        </w:p>
        <w:p>
          <w:pPr>
            <w:pStyle w:val="BodyText"/>
            <w:ind w:left="66"/>
            <w:spacing w:before="35" w:line="271" w:lineRule="exact"/>
            <w:tabs>
              <w:tab w:val="right" w:leader="dot" w:pos="5844"/>
            </w:tabs>
            <w:rPr>
              <w:sz w:val="19"/>
              <w:szCs w:val="19"/>
            </w:rPr>
          </w:pPr>
          <w:hyperlink w:history="true" w:anchor="bookmark9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6    Setting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of   the   equipment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9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(23)</w:t>
            </w:r>
          </w:hyperlink>
        </w:p>
        <w:p>
          <w:pPr>
            <w:ind w:left="306"/>
            <w:spacing w:before="138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9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6.1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  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alarm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unit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automatic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con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trol</w:t>
            </w:r>
          </w:hyperlink>
        </w:p>
        <w:p>
          <w:pPr>
            <w:pStyle w:val="BodyText"/>
            <w:ind w:left="756"/>
            <w:spacing w:before="50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9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equipment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(23)</w:t>
            </w:r>
          </w:hyperlink>
        </w:p>
        <w:p>
          <w:pPr>
            <w:pStyle w:val="BodyText"/>
            <w:ind w:left="276"/>
            <w:spacing w:before="5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0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fire  detector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(23)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1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6.3 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manual  call  point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sz w:val="19"/>
                <w:szCs w:val="19"/>
                <w:b/>
                <w:bCs/>
                <w:spacing w:val="-4"/>
                <w:position w:val="3"/>
              </w:rPr>
              <w:t>(29)</w:t>
            </w:r>
          </w:hyperlink>
        </w:p>
        <w:p>
          <w:pPr>
            <w:pStyle w:val="BodyText"/>
            <w:ind w:left="276"/>
            <w:spacing w:before="3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6.4      Setting  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panel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(29)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7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9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alarm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signalling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devi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(29)</w:t>
            </w:r>
          </w:hyperlink>
        </w:p>
        <w:p>
          <w:pPr>
            <w:pStyle w:val="BodyText"/>
            <w:ind w:left="276"/>
            <w:spacing w:before="5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6.6      Setting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sounder equipment for 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emergency pu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rposes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sz w:val="19"/>
                <w:szCs w:val="19"/>
                <w:b/>
                <w:bCs/>
                <w:spacing w:val="1"/>
                <w:position w:val="3"/>
              </w:rPr>
              <w:t>(30)</w:t>
            </w:r>
          </w:hyperlink>
        </w:p>
        <w:p>
          <w:pPr>
            <w:pStyle w:val="BodyText"/>
            <w:ind w:left="276"/>
            <w:spacing w:before="3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6.7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telephone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7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(30)</w:t>
            </w:r>
          </w:hyperlink>
        </w:p>
        <w:p>
          <w:pPr>
            <w:pStyle w:val="BodyText"/>
            <w:ind w:left="276"/>
            <w:spacing w:before="3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0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6.8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  of  the  module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4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(31)</w:t>
            </w:r>
          </w:hyperlink>
        </w:p>
        <w:p>
          <w:pPr>
            <w:pStyle w:val="BodyText"/>
            <w:ind w:left="276"/>
            <w:spacing w:before="5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0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6.9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5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graph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indicator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0"/>
                <w:w w:val="10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  control  center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(31)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0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6.10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 routing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equipment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7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(31)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0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6.11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indicator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unit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doors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(32)</w:t>
            </w:r>
          </w:hyperlink>
        </w:p>
        <w:p>
          <w:pPr>
            <w:ind w:left="86"/>
            <w:spacing w:before="89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11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7   Fire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alarm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safety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installed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dwelli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>ng</w:t>
            </w:r>
          </w:hyperlink>
        </w:p>
        <w:p>
          <w:pPr>
            <w:pStyle w:val="BodyText"/>
            <w:ind w:left="406"/>
            <w:spacing w:before="76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building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sz w:val="19"/>
                <w:szCs w:val="19"/>
                <w:b/>
                <w:bCs/>
                <w:position w:val="3"/>
              </w:rPr>
              <w:t>(33)</w:t>
            </w:r>
          </w:hyperlink>
        </w:p>
        <w:p>
          <w:pPr>
            <w:pStyle w:val="BodyText"/>
            <w:ind w:left="276"/>
            <w:spacing w:before="52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1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7.1      General   requirement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(33)</w:t>
            </w:r>
          </w:hyperlink>
        </w:p>
        <w:p>
          <w:pPr>
            <w:pStyle w:val="BodyText"/>
            <w:ind w:left="276"/>
            <w:spacing w:before="28" w:line="272" w:lineRule="exact"/>
            <w:tabs>
              <w:tab w:val="right" w:leader="dot" w:pos="5824"/>
            </w:tabs>
            <w:rPr>
              <w:sz w:val="19"/>
              <w:szCs w:val="19"/>
            </w:rPr>
          </w:pPr>
          <w:hyperlink w:history="true" w:anchor="bookmark11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7.2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System    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(33)</w:t>
            </w:r>
          </w:hyperlink>
        </w:p>
        <w:p>
          <w:pPr>
            <w:pStyle w:val="BodyText"/>
            <w:ind w:left="276"/>
            <w:spacing w:before="5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7.3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2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  fire  detector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(34)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1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7.4 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the  fi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re  alarm  control  unit  for  household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4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(35)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7.5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4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  fire  alarm  signalling  device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(35)</w:t>
            </w:r>
          </w:hyperlink>
        </w:p>
        <w:p>
          <w:pPr>
            <w:pStyle w:val="BodyText"/>
            <w:ind w:left="276"/>
            <w:spacing w:before="3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7.6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ergency  broadcast   device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(35)</w:t>
            </w:r>
          </w:hyperlink>
        </w:p>
        <w:p>
          <w:pPr>
            <w:pStyle w:val="BodyText"/>
            <w:ind w:left="66"/>
            <w:spacing w:before="44" w:line="272" w:lineRule="exact"/>
            <w:tabs>
              <w:tab w:val="right" w:leader="dot" w:pos="5824"/>
            </w:tabs>
            <w:rPr>
              <w:sz w:val="19"/>
              <w:szCs w:val="19"/>
            </w:rPr>
          </w:pPr>
          <w:hyperlink w:history="true" w:anchor="bookmark11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8    Combustible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gas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detection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alarm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system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7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(36)</w:t>
            </w:r>
          </w:hyperlink>
        </w:p>
        <w:p>
          <w:pPr>
            <w:pStyle w:val="BodyText"/>
            <w:ind w:left="276"/>
            <w:spacing w:before="42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1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8.1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w w:val="10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requirement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8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(36)</w:t>
            </w:r>
          </w:hyperlink>
        </w:p>
        <w:p>
          <w:pPr>
            <w:pStyle w:val="BodyText"/>
            <w:ind w:left="276"/>
            <w:spacing w:before="58" w:line="272" w:lineRule="exact"/>
            <w:tabs>
              <w:tab w:val="right" w:leader="dot" w:pos="5814"/>
            </w:tabs>
            <w:rPr>
              <w:sz w:val="19"/>
              <w:szCs w:val="19"/>
            </w:rPr>
          </w:pPr>
          <w:hyperlink w:history="true" w:anchor="bookmark11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8.2      Setting  of  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combu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stible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detector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(36)</w:t>
            </w:r>
          </w:hyperlink>
        </w:p>
        <w:p>
          <w:pPr>
            <w:pStyle w:val="BodyText"/>
            <w:ind w:left="276"/>
            <w:spacing w:before="48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2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8.3 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the  combustible  gas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control  unit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4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(37)</w:t>
            </w:r>
          </w:hyperlink>
        </w:p>
        <w:p>
          <w:pPr>
            <w:pStyle w:val="BodyText"/>
            <w:ind w:left="66"/>
            <w:spacing w:before="54" w:line="272" w:lineRule="exact"/>
            <w:tabs>
              <w:tab w:val="right" w:leader="dot" w:pos="5804"/>
            </w:tabs>
            <w:rPr>
              <w:sz w:val="19"/>
              <w:szCs w:val="19"/>
            </w:rPr>
          </w:pPr>
          <w:hyperlink w:history="true" w:anchor="bookmark12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9    Alarm 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monitering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system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electric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protection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3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(38)</w:t>
            </w:r>
          </w:hyperlink>
        </w:p>
      </w:sdtContent>
    </w:sdt>
    <w:p>
      <w:pPr>
        <w:spacing w:line="272" w:lineRule="exact"/>
        <w:sectPr>
          <w:footerReference w:type="default" r:id="rId13"/>
          <w:pgSz w:w="8090" w:h="12330"/>
          <w:pgMar w:top="945" w:right="1032" w:bottom="2077" w:left="1213" w:header="0" w:footer="1873" w:gutter="0"/>
        </w:sectPr>
        <w:rPr>
          <w:sz w:val="19"/>
          <w:szCs w:val="19"/>
        </w:rPr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  <w:position w:val="1"/>
        </w:rPr>
      </w:sdtEndPr>
      <w:sdtContent>
        <w:p>
          <w:pPr>
            <w:pStyle w:val="BodyText"/>
            <w:ind w:left="190"/>
            <w:spacing w:before="48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bookmarkStart w:name="bookmark122" w:id="3"/>
          <w:bookmarkEnd w:id="3"/>
          <w:hyperlink w:history="true" w:anchor="bookmark12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9.1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General   requirement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(38)</w:t>
            </w:r>
          </w:hyperlink>
        </w:p>
        <w:p>
          <w:pPr>
            <w:ind w:left="190"/>
            <w:spacing w:before="148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12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9.2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  leakage  current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detector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electric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fire</w:t>
            </w:r>
          </w:hyperlink>
        </w:p>
        <w:p>
          <w:pPr>
            <w:pStyle w:val="BodyText"/>
            <w:ind w:left="640"/>
            <w:spacing w:before="84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24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(38)</w:t>
            </w:r>
          </w:hyperlink>
        </w:p>
        <w:p>
          <w:pPr>
            <w:pStyle w:val="BodyText"/>
            <w:ind w:left="190"/>
            <w:spacing w:before="76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2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9.3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>the  heat  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etector  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electric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prevention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(39)</w:t>
            </w:r>
          </w:hyperlink>
        </w:p>
        <w:p>
          <w:pPr>
            <w:ind w:left="190"/>
            <w:spacing w:before="139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12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9.4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  indepenedent  detector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electric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fire</w:t>
            </w:r>
          </w:hyperlink>
        </w:p>
        <w:p>
          <w:pPr>
            <w:pStyle w:val="BodyText"/>
            <w:ind w:left="640"/>
            <w:spacing w:before="84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2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6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(39)</w:t>
            </w:r>
          </w:hyperlink>
        </w:p>
        <w:p>
          <w:pPr>
            <w:ind w:left="200"/>
            <w:spacing w:before="139" w:line="189" w:lineRule="auto"/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12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9.5     Setting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the  alarm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unit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electric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fire</w:t>
            </w:r>
          </w:hyperlink>
        </w:p>
        <w:p>
          <w:pPr>
            <w:pStyle w:val="BodyText"/>
            <w:ind w:left="640"/>
            <w:spacing w:before="84" w:line="244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2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protection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(40)</w:t>
            </w:r>
          </w:hyperlink>
        </w:p>
        <w:p>
          <w:pPr>
            <w:pStyle w:val="BodyText"/>
            <w:spacing w:before="60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2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  <w:position w:val="3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  <w:position w:val="3"/>
              </w:rPr>
              <w:t>Power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"/>
                <w:position w:val="3"/>
              </w:rPr>
              <w:t>supply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position w:val="3"/>
              </w:rPr>
              <w:t>(41)</w:t>
            </w:r>
          </w:hyperlink>
        </w:p>
        <w:p>
          <w:pPr>
            <w:pStyle w:val="BodyText"/>
            <w:ind w:left="190"/>
            <w:spacing w:before="73" w:line="244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29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10.1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General  require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7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(41)</w:t>
            </w:r>
          </w:hyperlink>
        </w:p>
        <w:p>
          <w:pPr>
            <w:pStyle w:val="BodyText"/>
            <w:ind w:left="190"/>
            <w:spacing w:before="57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30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10.2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Ground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connection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(41)</w:t>
            </w:r>
          </w:hyperlink>
        </w:p>
        <w:p>
          <w:pPr>
            <w:pStyle w:val="BodyText"/>
            <w:spacing w:before="90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11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Wiring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position w:val="3"/>
              </w:rPr>
              <w:t>(43)</w:t>
            </w:r>
          </w:hyperlink>
        </w:p>
        <w:p>
          <w:pPr>
            <w:pStyle w:val="BodyText"/>
            <w:ind w:left="190"/>
            <w:spacing w:before="83" w:line="244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32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11.1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General requirement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5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spacing w:val="1"/>
                <w:position w:val="3"/>
              </w:rPr>
              <w:t>(43)</w:t>
            </w:r>
          </w:hyperlink>
        </w:p>
        <w:p>
          <w:pPr>
            <w:pStyle w:val="BodyText"/>
            <w:ind w:left="190"/>
            <w:spacing w:before="76" w:line="243" w:lineRule="exact"/>
            <w:tabs>
              <w:tab w:val="right" w:leader="dot" w:pos="5702"/>
            </w:tabs>
            <w:rPr>
              <w:sz w:val="17"/>
              <w:szCs w:val="17"/>
            </w:rPr>
          </w:pPr>
          <w:hyperlink w:history="true" w:anchor="bookmark133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11.2      Interior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wiring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6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(43)</w:t>
            </w:r>
          </w:hyperlink>
        </w:p>
        <w:p>
          <w:pPr>
            <w:pStyle w:val="BodyText"/>
            <w:spacing w:before="71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4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Automatic  fire  alarm  system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typical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place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spacing w:val="1"/>
                <w:position w:val="3"/>
              </w:rPr>
              <w:t>(45)</w:t>
            </w:r>
          </w:hyperlink>
        </w:p>
        <w:p>
          <w:pPr>
            <w:pStyle w:val="BodyText"/>
            <w:ind w:left="190"/>
            <w:spacing w:before="74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5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12.1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trafic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tunnel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spacing w:val="-1"/>
                <w:position w:val="3"/>
              </w:rPr>
              <w:t>(45)</w:t>
            </w:r>
          </w:hyperlink>
        </w:p>
        <w:p>
          <w:pPr>
            <w:pStyle w:val="BodyText"/>
            <w:ind w:left="190"/>
            <w:spacing w:before="77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6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12.2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4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oiltank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4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area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4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(46)</w:t>
            </w:r>
          </w:hyperlink>
        </w:p>
        <w:p>
          <w:pPr>
            <w:pStyle w:val="BodyText"/>
            <w:ind w:left="190"/>
            <w:spacing w:before="77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12.3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cable  tunne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  <w:position w:val="3"/>
              </w:rPr>
              <w:t>l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6"/>
                <w:w w:val="101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(46)</w:t>
            </w:r>
          </w:hyperlink>
        </w:p>
        <w:p>
          <w:pPr>
            <w:pStyle w:val="BodyText"/>
            <w:ind w:left="190"/>
            <w:spacing w:before="96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12.4     The  large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8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space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places  where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higher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than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3"/>
              </w:rPr>
              <w:t>12m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6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(47)</w:t>
            </w:r>
          </w:hyperlink>
        </w:p>
        <w:p>
          <w:pPr>
            <w:spacing w:before="102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  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Operating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status  information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table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for</w:t>
            </w:r>
          </w:hyperlink>
        </w:p>
        <w:p>
          <w:pPr>
            <w:ind w:left="1300"/>
            <w:spacing w:before="149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fire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alarm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&amp;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fire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equipment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the</w:t>
            </w:r>
          </w:hyperlink>
        </w:p>
        <w:p>
          <w:pPr>
            <w:pStyle w:val="BodyText"/>
            <w:ind w:left="1270"/>
            <w:spacing w:before="77" w:line="244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building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  <w:position w:val="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3"/>
                <w:position w:val="3"/>
              </w:rPr>
              <w:t>(49)</w:t>
            </w:r>
          </w:hyperlink>
        </w:p>
        <w:p>
          <w:pPr>
            <w:ind w:left="10"/>
            <w:spacing w:before="128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  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Fire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safety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managem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information</w:t>
            </w:r>
          </w:hyperlink>
        </w:p>
        <w:p>
          <w:pPr>
            <w:pStyle w:val="BodyText"/>
            <w:ind w:left="1260"/>
            <w:spacing w:before="85" w:line="243" w:lineRule="exact"/>
            <w:tabs>
              <w:tab w:val="right" w:leader="dot" w:pos="5682"/>
            </w:tabs>
            <w:rPr>
              <w:sz w:val="17"/>
              <w:szCs w:val="17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2"/>
              </w:rPr>
              <w:t>table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2"/>
              </w:rPr>
              <w:tab/>
            </w:r>
            <w:r>
              <w:rPr>
                <w:sz w:val="17"/>
                <w:szCs w:val="17"/>
                <w:b/>
                <w:bCs/>
                <w:spacing w:val="5"/>
                <w:position w:val="2"/>
              </w:rPr>
              <w:t>(51)</w:t>
            </w:r>
          </w:hyperlink>
        </w:p>
        <w:p>
          <w:pPr>
            <w:ind w:left="10"/>
            <w:spacing w:before="130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  C  Classification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for 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po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type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heat</w:t>
            </w:r>
          </w:hyperlink>
        </w:p>
        <w:p>
          <w:pPr>
            <w:pStyle w:val="BodyText"/>
            <w:ind w:left="1270"/>
            <w:spacing w:before="86" w:line="243" w:lineRule="exact"/>
            <w:tabs>
              <w:tab w:val="right" w:leader="dot" w:pos="5682"/>
            </w:tabs>
            <w:rPr>
              <w:sz w:val="17"/>
              <w:szCs w:val="17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2"/>
              </w:rPr>
              <w:t>detectors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2"/>
              </w:rPr>
              <w:tab/>
            </w:r>
            <w:r>
              <w:rPr>
                <w:sz w:val="17"/>
                <w:szCs w:val="17"/>
                <w:b/>
                <w:bCs/>
                <w:position w:val="2"/>
              </w:rPr>
              <w:t>(55)</w:t>
            </w:r>
          </w:hyperlink>
        </w:p>
        <w:p>
          <w:pPr>
            <w:pStyle w:val="BodyText"/>
            <w:spacing w:before="89" w:line="243" w:lineRule="exact"/>
            <w:tabs>
              <w:tab w:val="right" w:leader="dot" w:pos="5692"/>
            </w:tabs>
            <w:rPr>
              <w:sz w:val="17"/>
              <w:szCs w:val="17"/>
            </w:rPr>
          </w:pPr>
          <w:hyperlink w:history="true" w:anchor="bookmark142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Appendix  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3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Specific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of 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etectors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sz w:val="17"/>
                <w:szCs w:val="17"/>
                <w:b/>
                <w:bCs/>
                <w:position w:val="3"/>
              </w:rPr>
              <w:t>(56)</w:t>
            </w:r>
          </w:hyperlink>
        </w:p>
        <w:p>
          <w:pPr>
            <w:ind w:left="10"/>
            <w:spacing w:before="109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  E  Limit  curve  for  Inst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all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space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of  the</w:t>
            </w:r>
          </w:hyperlink>
        </w:p>
        <w:p>
          <w:pPr>
            <w:pStyle w:val="BodyText"/>
            <w:ind w:left="1260"/>
            <w:spacing w:before="94" w:line="244" w:lineRule="exact"/>
            <w:tabs>
              <w:tab w:val="right" w:leader="dot" w:pos="5682"/>
            </w:tabs>
            <w:rPr>
              <w:sz w:val="17"/>
              <w:szCs w:val="17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2"/>
              </w:rPr>
              <w:t>detectors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2"/>
              </w:rPr>
              <w:tab/>
            </w:r>
            <w:r>
              <w:rPr>
                <w:sz w:val="17"/>
                <w:szCs w:val="17"/>
                <w:b/>
                <w:bCs/>
                <w:position w:val="2"/>
              </w:rPr>
              <w:t>(58)</w:t>
            </w:r>
          </w:hyperlink>
        </w:p>
      </w:sdtContent>
    </w:sdt>
    <w:p>
      <w:pPr>
        <w:spacing w:line="244" w:lineRule="exact"/>
        <w:sectPr>
          <w:footerReference w:type="default" r:id="rId14"/>
          <w:pgSz w:w="7960" w:h="12250"/>
          <w:pgMar w:top="885" w:right="1194" w:bottom="2068" w:left="849" w:header="0" w:footer="1915" w:gutter="0"/>
        </w:sectPr>
        <w:rPr>
          <w:sz w:val="17"/>
          <w:szCs w:val="17"/>
        </w:rPr>
      </w:pPr>
    </w:p>
    <w:p>
      <w:pPr>
        <w:pStyle w:val="BodyText"/>
        <w:spacing w:line="352" w:lineRule="auto"/>
        <w:rPr/>
      </w:pPr>
      <w:r/>
    </w:p>
    <w:sdt>
      <w:sdtPr>
        <w:rPr>
          <w:rFonts w:ascii="Times New Roman" w:hAnsi="Times New Roman" w:eastAsia="Times New Roman" w:cs="Times New Roma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ind w:left="77"/>
            <w:spacing w:before="57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bookmarkStart w:name="bookmark144" w:id="4"/>
          <w:bookmarkEnd w:id="4"/>
          <w:hyperlink w:history="true" w:anchor="bookmark14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Setting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detectors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influened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by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roof</w:t>
            </w:r>
          </w:hyperlink>
        </w:p>
        <w:p>
          <w:pPr>
            <w:pStyle w:val="BodyText"/>
            <w:ind w:left="1347"/>
            <w:spacing w:before="59" w:line="272" w:lineRule="exact"/>
            <w:tabs>
              <w:tab w:val="right" w:leader="dot" w:pos="5805"/>
            </w:tabs>
            <w:rPr>
              <w:sz w:val="19"/>
              <w:szCs w:val="19"/>
            </w:rPr>
          </w:pPr>
          <w:hyperlink w:history="true" w:anchor="bookmark145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  <w:position w:val="3"/>
              </w:rPr>
              <w:t>beam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(59)</w:t>
            </w:r>
          </w:hyperlink>
        </w:p>
        <w:p>
          <w:pPr>
            <w:ind w:left="77"/>
            <w:spacing w:before="97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Appendix  G  Number  of  the  roof  beams  protected  by  one</w:t>
            </w:r>
          </w:hyperlink>
        </w:p>
        <w:p>
          <w:pPr>
            <w:pStyle w:val="BodyText"/>
            <w:ind w:left="1347"/>
            <w:spacing w:before="69" w:line="272" w:lineRule="exact"/>
            <w:tabs>
              <w:tab w:val="right" w:leader="dot" w:pos="5805"/>
            </w:tabs>
            <w:rPr>
              <w:sz w:val="19"/>
              <w:szCs w:val="19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detector  based  on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 xml:space="preserve"> the  roof  beams  area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4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(60)</w:t>
            </w:r>
          </w:hyperlink>
        </w:p>
        <w:p>
          <w:pPr>
            <w:pStyle w:val="BodyText"/>
            <w:ind w:left="68"/>
            <w:spacing w:before="54" w:line="272" w:lineRule="exact"/>
            <w:tabs>
              <w:tab w:val="right" w:leader="dot" w:pos="5815"/>
            </w:tabs>
            <w:rPr>
              <w:sz w:val="19"/>
              <w:szCs w:val="19"/>
            </w:rPr>
          </w:pPr>
          <w:hyperlink w:history="true" w:anchor="bookmark14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Explanation  of  word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ing  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this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code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8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(61)</w:t>
            </w:r>
          </w:hyperlink>
        </w:p>
        <w:p>
          <w:pPr>
            <w:pStyle w:val="BodyText"/>
            <w:ind w:left="58"/>
            <w:spacing w:before="49" w:line="272" w:lineRule="exact"/>
            <w:tabs>
              <w:tab w:val="right" w:leader="dot" w:pos="5815"/>
            </w:tabs>
            <w:rPr>
              <w:sz w:val="19"/>
              <w:szCs w:val="19"/>
            </w:rPr>
          </w:pPr>
          <w:hyperlink w:history="true" w:anchor="bookmark14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List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7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of  quoted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  <w:position w:val="3"/>
              </w:rPr>
              <w:t>standards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9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(62)</w:t>
            </w:r>
          </w:hyperlink>
        </w:p>
        <w:p>
          <w:pPr>
            <w:pStyle w:val="BodyText"/>
            <w:ind w:left="58"/>
            <w:spacing w:before="28" w:line="272" w:lineRule="exact"/>
            <w:tabs>
              <w:tab w:val="right" w:leader="dot" w:pos="5805"/>
            </w:tabs>
            <w:rPr>
              <w:sz w:val="19"/>
              <w:szCs w:val="19"/>
            </w:rPr>
          </w:pPr>
          <w:hyperlink w:history="true" w:anchor="bookmark14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Addition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  <w:position w:val="3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3"/>
                <w:w w:val="101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4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38"/>
                <w:position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  <w:position w:val="3"/>
              </w:rPr>
              <w:t>(63)</w:t>
            </w:r>
          </w:hyperlink>
        </w:p>
      </w:sdtContent>
    </w:sdt>
    <w:p>
      <w:pPr>
        <w:spacing w:line="272" w:lineRule="exact"/>
        <w:sectPr>
          <w:footerReference w:type="default" r:id="rId15"/>
          <w:pgSz w:w="8080" w:h="12320"/>
          <w:pgMar w:top="1047" w:right="1052" w:bottom="1641" w:left="1212" w:header="0" w:footer="1484" w:gutter="0"/>
        </w:sectPr>
        <w:rPr>
          <w:sz w:val="19"/>
          <w:szCs w:val="19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169"/>
        <w:spacing w:before="84" w:line="220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150" w:id="5"/>
      <w:bookmarkEnd w:id="5"/>
      <w:bookmarkStart w:name="bookmark2" w:id="6"/>
      <w:bookmarkEnd w:id="6"/>
      <w:r>
        <w:rPr>
          <w:rFonts w:ascii="SimSun" w:hAnsi="SimSun" w:eastAsia="SimSun" w:cs="SimSun"/>
          <w:sz w:val="26"/>
          <w:szCs w:val="26"/>
          <w:spacing w:val="-12"/>
        </w:rPr>
        <w:t>1</w:t>
      </w:r>
      <w:r>
        <w:rPr>
          <w:rFonts w:ascii="SimSun" w:hAnsi="SimSun" w:eastAsia="SimSun" w:cs="SimSun"/>
          <w:sz w:val="26"/>
          <w:szCs w:val="26"/>
          <w:spacing w:val="3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2"/>
        </w:rPr>
        <w:t>总     则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spacing w:before="6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1.0.1      </w:t>
      </w:r>
      <w:r>
        <w:rPr>
          <w:rFonts w:ascii="SimSun" w:hAnsi="SimSun" w:eastAsia="SimSun" w:cs="SimSun"/>
          <w:sz w:val="20"/>
          <w:szCs w:val="20"/>
          <w:spacing w:val="7"/>
        </w:rPr>
        <w:t>为了合理设计火灾自动报警系统，预防和减少火</w:t>
      </w:r>
      <w:r>
        <w:rPr>
          <w:rFonts w:ascii="SimSun" w:hAnsi="SimSun" w:eastAsia="SimSun" w:cs="SimSun"/>
          <w:sz w:val="20"/>
          <w:szCs w:val="20"/>
          <w:spacing w:val="6"/>
        </w:rPr>
        <w:t>灾危害，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保护人身和财产安全，制定本规范。</w:t>
      </w:r>
    </w:p>
    <w:p>
      <w:pPr>
        <w:ind w:right="86"/>
        <w:spacing w:before="2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1.0.2  本规范适用于新建、扩建和改建的建、</w:t>
      </w:r>
      <w:r>
        <w:rPr>
          <w:rFonts w:ascii="FangSong" w:hAnsi="FangSong" w:eastAsia="FangSong" w:cs="FangSong"/>
          <w:sz w:val="21"/>
          <w:szCs w:val="21"/>
          <w:spacing w:val="-4"/>
        </w:rPr>
        <w:t>构筑物中设置的火</w:t>
      </w:r>
      <w:r>
        <w:rPr>
          <w:rFonts w:ascii="FangSong" w:hAnsi="FangSong" w:eastAsia="FangSong" w:cs="FangSong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灾自动报警系统的设计，不适用于生产和贮存火药、炸药、弹药、火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工品等场所设置的火灾自动报警系统的设计。</w:t>
      </w:r>
    </w:p>
    <w:p>
      <w:pPr>
        <w:ind w:right="91"/>
        <w:spacing w:before="5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1.0.3       </w:t>
      </w:r>
      <w:r>
        <w:rPr>
          <w:rFonts w:ascii="SimSun" w:hAnsi="SimSun" w:eastAsia="SimSun" w:cs="SimSun"/>
          <w:sz w:val="20"/>
          <w:szCs w:val="20"/>
          <w:spacing w:val="-2"/>
        </w:rPr>
        <w:t>火灾自动报警系统的</w:t>
      </w:r>
      <w:r>
        <w:rPr>
          <w:rFonts w:ascii="SimSun" w:hAnsi="SimSun" w:eastAsia="SimSun" w:cs="SimSun"/>
          <w:sz w:val="20"/>
          <w:szCs w:val="20"/>
          <w:spacing w:val="-3"/>
        </w:rPr>
        <w:t>设计，应遵循国家有关方针、政策，针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对保护对象的特点，做到安全可靠、技术先进、经济合理。</w:t>
      </w:r>
    </w:p>
    <w:p>
      <w:pPr>
        <w:ind w:right="90"/>
        <w:spacing w:before="41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1.0.4      </w:t>
      </w:r>
      <w:r>
        <w:rPr>
          <w:rFonts w:ascii="SimSun" w:hAnsi="SimSun" w:eastAsia="SimSun" w:cs="SimSun"/>
          <w:sz w:val="21"/>
          <w:szCs w:val="21"/>
          <w:spacing w:val="-4"/>
        </w:rPr>
        <w:t>火灾自动报警系统的设计，除应符合本规范外，尚应符合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国家现行有关标准的规定。</w:t>
      </w:r>
    </w:p>
    <w:p>
      <w:pPr>
        <w:spacing w:line="256" w:lineRule="auto"/>
        <w:sectPr>
          <w:footerReference w:type="default" r:id="rId16"/>
          <w:pgSz w:w="7960" w:h="12250"/>
          <w:pgMar w:top="1041" w:right="850" w:bottom="1597" w:left="1160" w:header="0" w:footer="138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57" w:lineRule="auto"/>
        <w:rPr/>
      </w:pPr>
      <w:r/>
    </w:p>
    <w:p>
      <w:pPr>
        <w:ind w:left="214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51" w:id="7"/>
      <w:bookmarkEnd w:id="7"/>
      <w:bookmarkStart w:name="bookmark3" w:id="8"/>
      <w:bookmarkEnd w:id="8"/>
      <w:r>
        <w:rPr>
          <w:rFonts w:ascii="Times New Roman" w:hAnsi="Times New Roman" w:eastAsia="Times New Roman" w:cs="Times New Roman"/>
          <w:sz w:val="28"/>
          <w:szCs w:val="28"/>
          <w:spacing w:val="-7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7"/>
        </w:rPr>
        <w:t>术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7"/>
        </w:rPr>
        <w:t>语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2"/>
        <w:spacing w:before="65"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  <w:position w:val="-2"/>
        </w:rPr>
        <w:t>2.0.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1</w:t>
      </w:r>
      <w:r>
        <w:rPr>
          <w:rFonts w:ascii="SimSun" w:hAnsi="SimSun" w:eastAsia="SimSun" w:cs="SimSun"/>
          <w:sz w:val="20"/>
          <w:szCs w:val="20"/>
          <w:spacing w:val="32"/>
          <w:position w:val="-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火灾自动报警系统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alarm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system</w:t>
      </w:r>
    </w:p>
    <w:p>
      <w:pPr>
        <w:ind w:right="70" w:firstLine="419"/>
        <w:spacing w:before="64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</w:rPr>
        <w:t>探测火灾早期特征、发出火灾报警信号，为人员疏散、防止火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灾蔓延和启动自动灭火设备提供控制与指示的消防系统。</w:t>
      </w:r>
    </w:p>
    <w:p>
      <w:pPr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2.0.2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3"/>
        </w:rPr>
        <w:t>报警区域   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alarm</w:t>
      </w:r>
      <w:r>
        <w:rPr>
          <w:rFonts w:ascii="Times New Roman" w:hAnsi="Times New Roman" w:eastAsia="Times New Roman" w:cs="Times New Roman"/>
          <w:sz w:val="20"/>
          <w:szCs w:val="20"/>
          <w:spacing w:val="3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zone</w:t>
      </w:r>
    </w:p>
    <w:p>
      <w:pPr>
        <w:ind w:right="62" w:firstLine="419"/>
        <w:spacing w:before="41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将火灾自动报警系统的警戒范围按防火分区或楼层等划分的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单元。</w:t>
      </w:r>
    </w:p>
    <w:p>
      <w:pPr>
        <w:spacing w:line="21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2.0.3      </w:t>
      </w:r>
      <w:r>
        <w:rPr>
          <w:rFonts w:ascii="SimSun" w:hAnsi="SimSun" w:eastAsia="SimSun" w:cs="SimSun"/>
          <w:sz w:val="21"/>
          <w:szCs w:val="21"/>
          <w:position w:val="-1"/>
        </w:rPr>
        <w:t>探测区域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detec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tion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zone</w:t>
      </w:r>
    </w:p>
    <w:p>
      <w:pPr>
        <w:ind w:left="419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将报警区域按探测火灾的部位划分的单元。</w:t>
      </w:r>
    </w:p>
    <w:p>
      <w:pPr>
        <w:spacing w:before="39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2.0.4      </w:t>
      </w:r>
      <w:r>
        <w:rPr>
          <w:rFonts w:ascii="SimSun" w:hAnsi="SimSun" w:eastAsia="SimSun" w:cs="SimSun"/>
          <w:sz w:val="21"/>
          <w:szCs w:val="21"/>
        </w:rPr>
        <w:t>保护面积    </w:t>
      </w:r>
      <w:r>
        <w:rPr>
          <w:rFonts w:ascii="Times New Roman" w:hAnsi="Times New Roman" w:eastAsia="Times New Roman" w:cs="Times New Roman"/>
          <w:sz w:val="21"/>
          <w:szCs w:val="21"/>
        </w:rPr>
        <w:t>mon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itoring   area</w:t>
      </w:r>
    </w:p>
    <w:p>
      <w:pPr>
        <w:ind w:left="419"/>
        <w:spacing w:before="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一只火灾探测器能有效探测的面积。</w:t>
      </w:r>
    </w:p>
    <w:p>
      <w:pPr>
        <w:spacing w:before="66" w:line="21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  <w:position w:val="-2"/>
        </w:rPr>
        <w:t>2.0.5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-2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2"/>
          <w:position w:val="-2"/>
        </w:rPr>
        <w:t>安装间距   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installation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spacing</w:t>
      </w:r>
    </w:p>
    <w:p>
      <w:pPr>
        <w:ind w:left="41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两只相邻火灾探测器中心之间的水平距离。</w:t>
      </w:r>
    </w:p>
    <w:p>
      <w:pPr>
        <w:ind w:left="2"/>
        <w:spacing w:before="5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2.0.6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保护半径    </w:t>
      </w:r>
      <w:r>
        <w:rPr>
          <w:rFonts w:ascii="Times New Roman" w:hAnsi="Times New Roman" w:eastAsia="Times New Roman" w:cs="Times New Roman"/>
          <w:sz w:val="20"/>
          <w:szCs w:val="20"/>
        </w:rPr>
        <w:t>monitoring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radius</w:t>
      </w:r>
    </w:p>
    <w:p>
      <w:pPr>
        <w:ind w:left="419"/>
        <w:spacing w:before="1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一只火灾探测器能有效探测的单向最大水平距离。</w:t>
      </w:r>
    </w:p>
    <w:p>
      <w:pPr>
        <w:spacing w:before="48" w:line="28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2.0.7      </w:t>
      </w:r>
      <w:r>
        <w:rPr>
          <w:rFonts w:ascii="SimSun" w:hAnsi="SimSun" w:eastAsia="SimSun" w:cs="SimSun"/>
          <w:sz w:val="21"/>
          <w:szCs w:val="21"/>
          <w:spacing w:val="-1"/>
        </w:rPr>
        <w:t>联动控制信号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control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signal  to   start  &amp;stop   an  auto-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matic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equipment</w:t>
      </w:r>
    </w:p>
    <w:p>
      <w:pPr>
        <w:ind w:right="62" w:firstLine="419"/>
        <w:spacing w:before="9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由消防联动控制器发出的用于控制消防设备(设施)工作的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信号。</w:t>
      </w:r>
    </w:p>
    <w:p>
      <w:pPr>
        <w:ind w:left="2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2.0.8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联动反馈信号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signal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equip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</w:p>
    <w:p>
      <w:pPr>
        <w:spacing w:before="162" w:line="17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ment</w:t>
      </w:r>
    </w:p>
    <w:p>
      <w:pPr>
        <w:ind w:right="61" w:firstLine="419"/>
        <w:spacing w:before="77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受控消防设备(设施)将其工作状态信息发送给消防联动控制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器的信号。</w:t>
      </w:r>
    </w:p>
    <w:p>
      <w:pPr>
        <w:spacing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  <w:position w:val="-1"/>
        </w:rPr>
        <w:t>2.0.9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-1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联动触发信号</w:t>
      </w:r>
      <w:r>
        <w:rPr>
          <w:rFonts w:ascii="SimSun" w:hAnsi="SimSun" w:eastAsia="SimSun" w:cs="SimSun"/>
          <w:sz w:val="20"/>
          <w:szCs w:val="20"/>
          <w:spacing w:val="12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signal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logical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program</w:t>
      </w:r>
    </w:p>
    <w:p>
      <w:pPr>
        <w:ind w:left="419"/>
        <w:spacing w:before="9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消防联动控制器接收的用于逻辑判断的信号。</w:t>
      </w:r>
    </w:p>
    <w:p>
      <w:pPr>
        <w:spacing w:line="219" w:lineRule="auto"/>
        <w:sectPr>
          <w:footerReference w:type="default" r:id="rId17"/>
          <w:pgSz w:w="7950" w:h="12240"/>
          <w:pgMar w:top="1040" w:right="1051" w:bottom="2034" w:left="969" w:header="0" w:footer="17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20" w:lineRule="auto"/>
        <w:rPr/>
      </w:pPr>
      <w:r/>
    </w:p>
    <w:p>
      <w:pPr>
        <w:ind w:left="1959"/>
        <w:spacing w:before="85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152" w:id="9"/>
      <w:bookmarkEnd w:id="9"/>
      <w:bookmarkStart w:name="bookmark4" w:id="10"/>
      <w:bookmarkEnd w:id="10"/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3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9"/>
        </w:rPr>
        <w:t>基</w:t>
      </w:r>
      <w:r>
        <w:rPr>
          <w:rFonts w:ascii="SimSun" w:hAnsi="SimSun" w:eastAsia="SimSun" w:cs="SimSun"/>
          <w:sz w:val="26"/>
          <w:szCs w:val="26"/>
          <w:spacing w:val="5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本</w:t>
      </w:r>
      <w:r>
        <w:rPr>
          <w:rFonts w:ascii="SimSun" w:hAnsi="SimSun" w:eastAsia="SimSun" w:cs="SimSun"/>
          <w:sz w:val="26"/>
          <w:szCs w:val="26"/>
          <w:spacing w:val="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规</w:t>
      </w:r>
      <w:r>
        <w:rPr>
          <w:rFonts w:ascii="SimSun" w:hAnsi="SimSun" w:eastAsia="SimSun" w:cs="SimSun"/>
          <w:sz w:val="26"/>
          <w:szCs w:val="26"/>
          <w:spacing w:val="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定</w:t>
      </w:r>
    </w:p>
    <w:p>
      <w:pPr>
        <w:pStyle w:val="BodyText"/>
        <w:spacing w:line="444" w:lineRule="auto"/>
        <w:rPr/>
      </w:pPr>
      <w:r/>
    </w:p>
    <w:p>
      <w:pPr>
        <w:ind w:left="2100"/>
        <w:spacing w:before="61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5" w:id="11"/>
      <w:bookmarkEnd w:id="11"/>
      <w:r>
        <w:rPr>
          <w:rFonts w:ascii="SimHei" w:hAnsi="SimHei" w:eastAsia="SimHei" w:cs="SimHei"/>
          <w:sz w:val="19"/>
          <w:szCs w:val="19"/>
          <w:spacing w:val="-2"/>
        </w:rPr>
        <w:t>3.1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一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定</w:t>
      </w:r>
    </w:p>
    <w:p>
      <w:pPr>
        <w:ind w:right="25"/>
        <w:spacing w:before="244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3.1.1      </w:t>
      </w:r>
      <w:r>
        <w:rPr>
          <w:rFonts w:ascii="SimSun" w:hAnsi="SimSun" w:eastAsia="SimSun" w:cs="SimSun"/>
          <w:sz w:val="21"/>
          <w:szCs w:val="21"/>
          <w:spacing w:val="3"/>
        </w:rPr>
        <w:t>火灾自动报警系统可用于人员居住和经常有人滞留的场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所、存放重要物资或燃烧后产生严重污染需要及时报警的场所。</w:t>
      </w:r>
    </w:p>
    <w:p>
      <w:pPr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3.1.2      </w:t>
      </w:r>
      <w:r>
        <w:rPr>
          <w:rFonts w:ascii="SimSun" w:hAnsi="SimSun" w:eastAsia="SimSun" w:cs="SimSun"/>
          <w:sz w:val="20"/>
          <w:szCs w:val="20"/>
          <w:spacing w:val="7"/>
        </w:rPr>
        <w:t>火灾自动报警系统应设有自动</w:t>
      </w:r>
      <w:r>
        <w:rPr>
          <w:rFonts w:ascii="SimSun" w:hAnsi="SimSun" w:eastAsia="SimSun" w:cs="SimSun"/>
          <w:sz w:val="20"/>
          <w:szCs w:val="20"/>
          <w:spacing w:val="6"/>
        </w:rPr>
        <w:t>和手动两种触发装置。</w:t>
      </w:r>
    </w:p>
    <w:p>
      <w:pPr>
        <w:ind w:right="29"/>
        <w:spacing w:before="9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3.1.3       </w:t>
      </w:r>
      <w:r>
        <w:rPr>
          <w:rFonts w:ascii="SimSun" w:hAnsi="SimSun" w:eastAsia="SimSun" w:cs="SimSun"/>
          <w:sz w:val="20"/>
          <w:szCs w:val="20"/>
          <w:spacing w:val="9"/>
        </w:rPr>
        <w:t>火灾自动报警系统设备应选择符合国家有关标准和有关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市场准入制度的产品。</w:t>
      </w:r>
    </w:p>
    <w:p>
      <w:pPr>
        <w:ind w:right="30"/>
        <w:spacing w:before="41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3.1.4       </w:t>
      </w:r>
      <w:r>
        <w:rPr>
          <w:rFonts w:ascii="SimSun" w:hAnsi="SimSun" w:eastAsia="SimSun" w:cs="SimSun"/>
          <w:sz w:val="20"/>
          <w:szCs w:val="20"/>
          <w:spacing w:val="9"/>
        </w:rPr>
        <w:t>系统中各类设备之间的接口和通信协议的兼容性应符合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现行国家标准《火灾自动报警系统组件兼容性要求》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22134 </w:t>
      </w:r>
      <w:r>
        <w:rPr>
          <w:rFonts w:ascii="SimSun" w:hAnsi="SimSun" w:eastAsia="SimSun" w:cs="SimSun"/>
          <w:sz w:val="20"/>
          <w:szCs w:val="20"/>
          <w:spacing w:val="2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有关规定。</w:t>
      </w:r>
    </w:p>
    <w:p>
      <w:pPr>
        <w:ind w:right="15"/>
        <w:spacing w:before="81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3.1.5</w:t>
      </w:r>
      <w:r>
        <w:rPr>
          <w:rFonts w:ascii="SimSun" w:hAnsi="SimSun" w:eastAsia="SimSun" w:cs="SimSun"/>
          <w:sz w:val="21"/>
          <w:szCs w:val="21"/>
          <w:spacing w:val="3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任一台火灾报警控制器所连接的火灾探测器、</w:t>
      </w:r>
      <w:r>
        <w:rPr>
          <w:rFonts w:ascii="FangSong" w:hAnsi="FangSong" w:eastAsia="FangSong" w:cs="FangSong"/>
          <w:sz w:val="21"/>
          <w:szCs w:val="21"/>
          <w:spacing w:val="-5"/>
        </w:rPr>
        <w:t>手动火灾报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警按钮和</w:t>
      </w:r>
      <w:r>
        <w:rPr>
          <w:rFonts w:ascii="SimSun" w:hAnsi="SimSun" w:eastAsia="SimSun" w:cs="SimSun"/>
          <w:sz w:val="21"/>
          <w:szCs w:val="21"/>
          <w:spacing w:val="-3"/>
        </w:rPr>
        <w:t>模块等设备总数和地址总数，均不应超</w:t>
      </w:r>
      <w:r>
        <w:rPr>
          <w:rFonts w:ascii="SimSun" w:hAnsi="SimSun" w:eastAsia="SimSun" w:cs="SimSun"/>
          <w:sz w:val="21"/>
          <w:szCs w:val="21"/>
          <w:spacing w:val="-4"/>
        </w:rPr>
        <w:t>过3200点，</w:t>
      </w:r>
      <w:r>
        <w:rPr>
          <w:rFonts w:ascii="FangSong" w:hAnsi="FangSong" w:eastAsia="FangSong" w:cs="FangSong"/>
          <w:sz w:val="21"/>
          <w:szCs w:val="21"/>
          <w:spacing w:val="-4"/>
        </w:rPr>
        <w:t>其</w:t>
      </w:r>
      <w:r>
        <w:rPr>
          <w:rFonts w:ascii="FangSong" w:hAnsi="FangSong" w:eastAsia="FangSong" w:cs="FangSong"/>
          <w:sz w:val="21"/>
          <w:szCs w:val="21"/>
          <w:spacing w:val="-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中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每一总线回路连接设备的总数不宜超过200点，且应留有不少于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额定容量10%的余量；任一台消防联动控制器地址总数</w:t>
      </w:r>
      <w:r>
        <w:rPr>
          <w:rFonts w:ascii="SimSun" w:hAnsi="SimSun" w:eastAsia="SimSun" w:cs="SimSun"/>
          <w:sz w:val="21"/>
          <w:szCs w:val="21"/>
          <w:spacing w:val="2"/>
        </w:rPr>
        <w:t>或火灾报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警控制器(联动型)所控制的各类模块总数不应超过1600点，每一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联动总线回路连接设备的总数不宜超过100点，且应留有不少于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额定容量10%的余量。</w:t>
      </w:r>
    </w:p>
    <w:p>
      <w:pPr>
        <w:ind w:right="29"/>
        <w:spacing w:before="120" w:line="29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3.1.6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1"/>
        </w:rPr>
        <w:t>系统总线上应设置总线短路隔离器，每只总线短路隔离器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</w:rPr>
        <w:t>保护的火灾探测器、手动火灾报警按钮和模块等消防设备的总数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不应超过32点；总线穿越防火分区时，应在穿越处设置总线短路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隔离器。</w:t>
      </w:r>
    </w:p>
    <w:p>
      <w:pPr>
        <w:pStyle w:val="BodyText"/>
        <w:ind w:right="29"/>
        <w:spacing w:before="71" w:line="28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3.1.7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3"/>
        </w:rPr>
        <w:t>高度超过100</w:t>
      </w:r>
      <w:r>
        <w:rPr>
          <w:sz w:val="19"/>
          <w:szCs w:val="19"/>
          <w:spacing w:val="13"/>
        </w:rPr>
        <w:t>m </w:t>
      </w:r>
      <w:r>
        <w:rPr>
          <w:rFonts w:ascii="SimHei" w:hAnsi="SimHei" w:eastAsia="SimHei" w:cs="SimHei"/>
          <w:sz w:val="19"/>
          <w:szCs w:val="19"/>
          <w:spacing w:val="13"/>
        </w:rPr>
        <w:t>的建筑中，除消防控制室内设置的控制器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外，每台控制器直接控制的火灾探测器、手动报警按钮和模块</w:t>
      </w:r>
      <w:r>
        <w:rPr>
          <w:rFonts w:ascii="SimHei" w:hAnsi="SimHei" w:eastAsia="SimHei" w:cs="SimHei"/>
          <w:sz w:val="19"/>
          <w:szCs w:val="19"/>
          <w:spacing w:val="11"/>
        </w:rPr>
        <w:t>等设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备不应跨越避难层。</w:t>
      </w:r>
    </w:p>
    <w:p>
      <w:pPr>
        <w:ind w:left="5349" w:hanging="5349"/>
        <w:spacing w:before="65" w:line="263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3.1.8      </w:t>
      </w:r>
      <w:r>
        <w:rPr>
          <w:rFonts w:ascii="SimSun" w:hAnsi="SimSun" w:eastAsia="SimSun" w:cs="SimSun"/>
          <w:sz w:val="22"/>
          <w:szCs w:val="22"/>
          <w:spacing w:val="-10"/>
        </w:rPr>
        <w:t>水泵控制柜、风机控制柜等消防电气控制装置不应采用变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·3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18"/>
        </w:rPr>
        <w:t>·</w:t>
      </w:r>
    </w:p>
    <w:p>
      <w:pPr>
        <w:spacing w:line="263" w:lineRule="auto"/>
        <w:sectPr>
          <w:footerReference w:type="default" r:id="rId18"/>
          <w:pgSz w:w="7960" w:h="12250"/>
          <w:pgMar w:top="1041" w:right="1041" w:bottom="400" w:left="1000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spacing w:before="40" w:line="220" w:lineRule="auto"/>
        <w:rPr>
          <w:rFonts w:ascii="SimSun" w:hAnsi="SimSun" w:eastAsia="SimSun" w:cs="SimSun"/>
          <w:sz w:val="20"/>
          <w:szCs w:val="20"/>
        </w:rPr>
      </w:pPr>
      <w:bookmarkStart w:name="bookmark153" w:id="12"/>
      <w:bookmarkEnd w:id="12"/>
      <w:r>
        <w:rPr>
          <w:rFonts w:ascii="SimSun" w:hAnsi="SimSun" w:eastAsia="SimSun" w:cs="SimSun"/>
          <w:sz w:val="20"/>
          <w:szCs w:val="20"/>
          <w:spacing w:val="3"/>
        </w:rPr>
        <w:t>频启动方式。</w:t>
      </w:r>
    </w:p>
    <w:p>
      <w:pPr>
        <w:ind w:right="78"/>
        <w:spacing w:before="5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3.1.9       </w:t>
      </w:r>
      <w:r>
        <w:rPr>
          <w:rFonts w:ascii="SimSun" w:hAnsi="SimSun" w:eastAsia="SimSun" w:cs="SimSun"/>
          <w:sz w:val="20"/>
          <w:szCs w:val="20"/>
          <w:spacing w:val="2"/>
        </w:rPr>
        <w:t>地铁列车上设置的火灾自动报警系统，应能通过无线网络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等方式将列车上发生火灾的部位信息传输给消防控制室。</w:t>
      </w:r>
    </w:p>
    <w:p>
      <w:pPr>
        <w:ind w:left="1410"/>
        <w:spacing w:before="165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6" w:id="13"/>
      <w:bookmarkEnd w:id="13"/>
      <w:r>
        <w:rPr>
          <w:rFonts w:ascii="SimHei" w:hAnsi="SimHei" w:eastAsia="SimHei" w:cs="SimHei"/>
          <w:sz w:val="19"/>
          <w:szCs w:val="19"/>
          <w:spacing w:val="18"/>
        </w:rPr>
        <w:t>3.2</w:t>
      </w:r>
      <w:r>
        <w:rPr>
          <w:rFonts w:ascii="SimHei" w:hAnsi="SimHei" w:eastAsia="SimHei" w:cs="SimHei"/>
          <w:sz w:val="19"/>
          <w:szCs w:val="19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8"/>
        </w:rPr>
        <w:t>系统形式的选择和设计要求</w:t>
      </w:r>
    </w:p>
    <w:p>
      <w:pPr>
        <w:spacing w:before="2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3.2.1      </w:t>
      </w:r>
      <w:r>
        <w:rPr>
          <w:rFonts w:ascii="SimSun" w:hAnsi="SimSun" w:eastAsia="SimSun" w:cs="SimSun"/>
          <w:sz w:val="22"/>
          <w:szCs w:val="22"/>
          <w:spacing w:val="-12"/>
        </w:rPr>
        <w:t>火灾自动报警系统形式的选择，应符合下列规定：</w:t>
      </w:r>
    </w:p>
    <w:p>
      <w:pPr>
        <w:ind w:right="43" w:firstLine="440"/>
        <w:spacing w:before="58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仅需要报警，不需要联动自动消防设备的保护对象宜采用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区域报警系统。</w:t>
      </w:r>
    </w:p>
    <w:p>
      <w:pPr>
        <w:ind w:right="56" w:firstLine="440"/>
        <w:spacing w:before="3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2    </w:t>
      </w:r>
      <w:r>
        <w:rPr>
          <w:rFonts w:ascii="SimSun" w:hAnsi="SimSun" w:eastAsia="SimSun" w:cs="SimSun"/>
          <w:sz w:val="22"/>
          <w:szCs w:val="22"/>
          <w:spacing w:val="-14"/>
        </w:rPr>
        <w:t>不仅需要报警，同时需要联动自动消防设备，且只设置一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台具有集中控制功能的火灾报警控制器和消防联动控制器的保护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对象，应采用集中报警系统，并应设置一个消防控制室。</w:t>
      </w:r>
    </w:p>
    <w:p>
      <w:pPr>
        <w:ind w:right="56" w:firstLine="440"/>
        <w:spacing w:before="89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    </w:t>
      </w:r>
      <w:r>
        <w:rPr>
          <w:rFonts w:ascii="SimSun" w:hAnsi="SimSun" w:eastAsia="SimSun" w:cs="SimSun"/>
          <w:sz w:val="20"/>
          <w:szCs w:val="20"/>
          <w:spacing w:val="4"/>
        </w:rPr>
        <w:t>设置两个及以上消防控制室的保护对象，或已设置两个及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以上集中报警系统的保护对象，应采用控制中心报警系统。</w:t>
      </w:r>
    </w:p>
    <w:p>
      <w:pPr>
        <w:spacing w:before="7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3.2.2      </w:t>
      </w:r>
      <w:r>
        <w:rPr>
          <w:rFonts w:ascii="SimSun" w:hAnsi="SimSun" w:eastAsia="SimSun" w:cs="SimSun"/>
          <w:sz w:val="21"/>
          <w:szCs w:val="21"/>
          <w:spacing w:val="-5"/>
        </w:rPr>
        <w:t>区域报警系统的设计，应</w:t>
      </w:r>
      <w:r>
        <w:rPr>
          <w:rFonts w:ascii="SimSun" w:hAnsi="SimSun" w:eastAsia="SimSun" w:cs="SimSun"/>
          <w:sz w:val="21"/>
          <w:szCs w:val="21"/>
          <w:spacing w:val="-6"/>
        </w:rPr>
        <w:t>符合下列规定：</w:t>
      </w:r>
    </w:p>
    <w:p>
      <w:pPr>
        <w:ind w:right="78" w:firstLine="440"/>
        <w:spacing w:before="81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    </w:t>
      </w:r>
      <w:r>
        <w:rPr>
          <w:rFonts w:ascii="SimSun" w:hAnsi="SimSun" w:eastAsia="SimSun" w:cs="SimSun"/>
          <w:sz w:val="20"/>
          <w:szCs w:val="20"/>
          <w:spacing w:val="3"/>
        </w:rPr>
        <w:t>系统应由火灾探测器、手动火灾报警按钮、火灾声光警报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器及火灾报警控制器等组成，系统中可包括消防控制室图形显示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装置和指示楼层的区域显示器。</w:t>
      </w:r>
    </w:p>
    <w:p>
      <w:pPr>
        <w:ind w:left="440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火灾报警控制器应设置在有人值班的场所。</w:t>
      </w:r>
    </w:p>
    <w:p>
      <w:pPr>
        <w:ind w:right="79" w:firstLine="440"/>
        <w:spacing w:before="7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    </w:t>
      </w:r>
      <w:r>
        <w:rPr>
          <w:rFonts w:ascii="SimSun" w:hAnsi="SimSun" w:eastAsia="SimSun" w:cs="SimSun"/>
          <w:sz w:val="20"/>
          <w:szCs w:val="20"/>
          <w:spacing w:val="3"/>
        </w:rPr>
        <w:t>系统设置消防控制室图形显示装置时，该装置应具有传输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本规范附录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和附录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 </w:t>
      </w:r>
      <w:r>
        <w:rPr>
          <w:rFonts w:ascii="SimSun" w:hAnsi="SimSun" w:eastAsia="SimSun" w:cs="SimSun"/>
          <w:sz w:val="20"/>
          <w:szCs w:val="20"/>
          <w:spacing w:val="5"/>
        </w:rPr>
        <w:t>规定的有关信息的功</w:t>
      </w:r>
      <w:r>
        <w:rPr>
          <w:rFonts w:ascii="SimSun" w:hAnsi="SimSun" w:eastAsia="SimSun" w:cs="SimSun"/>
          <w:sz w:val="20"/>
          <w:szCs w:val="20"/>
          <w:spacing w:val="4"/>
        </w:rPr>
        <w:t>能；系统未设置消防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控制室图形显示装置时，应设置火警传输设备。</w:t>
      </w:r>
    </w:p>
    <w:p>
      <w:pPr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3.2.3       </w:t>
      </w:r>
      <w:r>
        <w:rPr>
          <w:rFonts w:ascii="SimSun" w:hAnsi="SimSun" w:eastAsia="SimSun" w:cs="SimSun"/>
          <w:sz w:val="20"/>
          <w:szCs w:val="20"/>
        </w:rPr>
        <w:t>集中报警系统的设计，应符合下列规</w:t>
      </w:r>
      <w:r>
        <w:rPr>
          <w:rFonts w:ascii="SimSun" w:hAnsi="SimSun" w:eastAsia="SimSun" w:cs="SimSun"/>
          <w:sz w:val="20"/>
          <w:szCs w:val="20"/>
          <w:spacing w:val="-1"/>
        </w:rPr>
        <w:t>定：</w:t>
      </w:r>
    </w:p>
    <w:p>
      <w:pPr>
        <w:ind w:right="105" w:firstLine="440"/>
        <w:spacing w:before="8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    </w:t>
      </w:r>
      <w:r>
        <w:rPr>
          <w:rFonts w:ascii="SimSun" w:hAnsi="SimSun" w:eastAsia="SimSun" w:cs="SimSun"/>
          <w:sz w:val="20"/>
          <w:szCs w:val="20"/>
          <w:spacing w:val="2"/>
        </w:rPr>
        <w:t>系统应由火灾探测器、手动火灾报警按钮、火灾声光警报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器、消防应急广播、消防专用电话、消防控制室</w:t>
      </w:r>
      <w:r>
        <w:rPr>
          <w:rFonts w:ascii="SimSun" w:hAnsi="SimSun" w:eastAsia="SimSun" w:cs="SimSun"/>
          <w:sz w:val="20"/>
          <w:szCs w:val="20"/>
          <w:spacing w:val="-7"/>
        </w:rPr>
        <w:t>图形显示装置、火灾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报警控制器、消防联动控制器等组成。</w:t>
      </w:r>
    </w:p>
    <w:p>
      <w:pPr>
        <w:ind w:right="78" w:firstLine="440"/>
        <w:spacing w:before="6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    </w:t>
      </w:r>
      <w:r>
        <w:rPr>
          <w:rFonts w:ascii="SimSun" w:hAnsi="SimSun" w:eastAsia="SimSun" w:cs="SimSun"/>
          <w:sz w:val="20"/>
          <w:szCs w:val="20"/>
          <w:spacing w:val="3"/>
        </w:rPr>
        <w:t>系统中的火灾报警控制器、消防联动控制器和消防控制室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图形显示装置、消防应急广播的控制装置、消防专用电话总机等起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集中控制作用的消防设备，应设置在消防控制室内。</w:t>
      </w:r>
    </w:p>
    <w:p>
      <w:pPr>
        <w:ind w:left="44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    </w:t>
      </w:r>
      <w:r>
        <w:rPr>
          <w:rFonts w:ascii="SimSun" w:hAnsi="SimSun" w:eastAsia="SimSun" w:cs="SimSun"/>
          <w:sz w:val="20"/>
          <w:szCs w:val="20"/>
          <w:spacing w:val="9"/>
        </w:rPr>
        <w:t>系统设置的消防控制室图形显示装置应具有传输本规范</w:t>
      </w:r>
    </w:p>
    <w:p>
      <w:pPr>
        <w:spacing w:line="219" w:lineRule="auto"/>
        <w:sectPr>
          <w:footerReference w:type="default" r:id="rId19"/>
          <w:pgSz w:w="7950" w:h="12240"/>
          <w:pgMar w:top="968" w:right="1192" w:bottom="2046" w:left="839" w:header="0" w:footer="182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8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附录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和附录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 </w:t>
      </w:r>
      <w:r>
        <w:rPr>
          <w:rFonts w:ascii="SimSun" w:hAnsi="SimSun" w:eastAsia="SimSun" w:cs="SimSun"/>
          <w:sz w:val="20"/>
          <w:szCs w:val="20"/>
          <w:spacing w:val="5"/>
        </w:rPr>
        <w:t>规定的有关信息的功能。</w:t>
      </w:r>
    </w:p>
    <w:p>
      <w:pPr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3.2.4       </w:t>
      </w:r>
      <w:r>
        <w:rPr>
          <w:rFonts w:ascii="SimSun" w:hAnsi="SimSun" w:eastAsia="SimSun" w:cs="SimSun"/>
          <w:sz w:val="20"/>
          <w:szCs w:val="20"/>
          <w:spacing w:val="1"/>
        </w:rPr>
        <w:t>控制中心报警系统的设计，应符合下列规定：</w:t>
      </w:r>
    </w:p>
    <w:p>
      <w:pPr>
        <w:ind w:left="430"/>
        <w:spacing w:before="6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有两个及以上消防控制室时，应确定一个主消防</w:t>
      </w:r>
      <w:r>
        <w:rPr>
          <w:rFonts w:ascii="SimSun" w:hAnsi="SimSun" w:eastAsia="SimSun" w:cs="SimSun"/>
          <w:sz w:val="21"/>
          <w:szCs w:val="21"/>
          <w:spacing w:val="-5"/>
        </w:rPr>
        <w:t>控制室。</w:t>
      </w:r>
    </w:p>
    <w:p>
      <w:pPr>
        <w:ind w:right="90" w:firstLine="430"/>
        <w:spacing w:before="69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SimSun" w:hAnsi="SimSun" w:eastAsia="SimSun" w:cs="SimSun"/>
          <w:sz w:val="21"/>
          <w:szCs w:val="21"/>
          <w:spacing w:val="3"/>
        </w:rPr>
        <w:t>主消防控制室应能显示所有火灾报警信号和</w:t>
      </w:r>
      <w:r>
        <w:rPr>
          <w:rFonts w:ascii="SimSun" w:hAnsi="SimSun" w:eastAsia="SimSun" w:cs="SimSun"/>
          <w:sz w:val="21"/>
          <w:szCs w:val="21"/>
          <w:spacing w:val="2"/>
        </w:rPr>
        <w:t>联动控制状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态信号，并应能控制重要的消防设备；各分</w:t>
      </w:r>
      <w:r>
        <w:rPr>
          <w:rFonts w:ascii="SimSun" w:hAnsi="SimSun" w:eastAsia="SimSun" w:cs="SimSun"/>
          <w:sz w:val="21"/>
          <w:szCs w:val="21"/>
          <w:spacing w:val="-9"/>
        </w:rPr>
        <w:t>消防控制室内消防设备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之</w:t>
      </w:r>
      <w:r>
        <w:rPr>
          <w:rFonts w:ascii="SimSun" w:hAnsi="SimSun" w:eastAsia="SimSun" w:cs="SimSun"/>
          <w:sz w:val="21"/>
          <w:szCs w:val="21"/>
          <w:spacing w:val="-11"/>
        </w:rPr>
        <w:t>间可互相传输、显示状态信息，但不应互相控</w:t>
      </w:r>
      <w:r>
        <w:rPr>
          <w:rFonts w:ascii="SimSun" w:hAnsi="SimSun" w:eastAsia="SimSun" w:cs="SimSun"/>
          <w:sz w:val="21"/>
          <w:szCs w:val="21"/>
          <w:spacing w:val="-12"/>
        </w:rPr>
        <w:t>制。</w:t>
      </w:r>
    </w:p>
    <w:p>
      <w:pPr>
        <w:ind w:right="88" w:firstLine="430"/>
        <w:spacing w:before="5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    </w:t>
      </w:r>
      <w:r>
        <w:rPr>
          <w:rFonts w:ascii="SimSun" w:hAnsi="SimSun" w:eastAsia="SimSun" w:cs="SimSun"/>
          <w:sz w:val="20"/>
          <w:szCs w:val="20"/>
          <w:spacing w:val="12"/>
        </w:rPr>
        <w:t>系统设置的消防控制室图形显示装置</w:t>
      </w:r>
      <w:r>
        <w:rPr>
          <w:rFonts w:ascii="SimSun" w:hAnsi="SimSun" w:eastAsia="SimSun" w:cs="SimSun"/>
          <w:sz w:val="20"/>
          <w:szCs w:val="20"/>
          <w:spacing w:val="11"/>
        </w:rPr>
        <w:t>应具有传输本规范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附录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和附录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 </w:t>
      </w:r>
      <w:r>
        <w:rPr>
          <w:rFonts w:ascii="SimSun" w:hAnsi="SimSun" w:eastAsia="SimSun" w:cs="SimSun"/>
          <w:sz w:val="20"/>
          <w:szCs w:val="20"/>
          <w:spacing w:val="6"/>
        </w:rPr>
        <w:t>规定的有关信息的功能。</w:t>
      </w:r>
    </w:p>
    <w:p>
      <w:pPr>
        <w:ind w:left="43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    </w:t>
      </w:r>
      <w:r>
        <w:rPr>
          <w:rFonts w:ascii="SimSun" w:hAnsi="SimSun" w:eastAsia="SimSun" w:cs="SimSun"/>
          <w:sz w:val="20"/>
          <w:szCs w:val="20"/>
          <w:spacing w:val="10"/>
        </w:rPr>
        <w:t>其他设计应符合本规范第3.2.3条的规定。</w:t>
      </w:r>
    </w:p>
    <w:p>
      <w:pPr>
        <w:ind w:left="1440"/>
        <w:spacing w:before="234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7" w:id="14"/>
      <w:bookmarkEnd w:id="14"/>
      <w:r>
        <w:rPr>
          <w:rFonts w:ascii="SimHei" w:hAnsi="SimHei" w:eastAsia="SimHei" w:cs="SimHei"/>
          <w:sz w:val="19"/>
          <w:szCs w:val="19"/>
          <w:spacing w:val="15"/>
        </w:rPr>
        <w:t>3.3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报警区域和探测区域的划分</w:t>
      </w:r>
    </w:p>
    <w:p>
      <w:pPr>
        <w:spacing w:before="2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3.3.1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报警区域的划分应符合下列规定：</w:t>
      </w:r>
    </w:p>
    <w:p>
      <w:pPr>
        <w:ind w:right="82" w:firstLine="430"/>
        <w:spacing w:before="94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报警区域应根据防火分区或楼层划分；可将一个</w:t>
      </w:r>
      <w:r>
        <w:rPr>
          <w:rFonts w:ascii="SimSun" w:hAnsi="SimSun" w:eastAsia="SimSun" w:cs="SimSun"/>
          <w:sz w:val="20"/>
          <w:szCs w:val="20"/>
          <w:spacing w:val="4"/>
        </w:rPr>
        <w:t>防火分区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或一个楼层划分为一个报警区域，也可将发生火灾</w:t>
      </w:r>
      <w:r>
        <w:rPr>
          <w:rFonts w:ascii="SimSun" w:hAnsi="SimSun" w:eastAsia="SimSun" w:cs="SimSun"/>
          <w:sz w:val="20"/>
          <w:szCs w:val="20"/>
          <w:spacing w:val="8"/>
        </w:rPr>
        <w:t>时需要同时联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动消防设备的相邻几个防火分区或楼层划分为一个报警区域。</w:t>
      </w:r>
    </w:p>
    <w:p>
      <w:pPr>
        <w:ind w:right="88" w:firstLine="430"/>
        <w:spacing w:before="73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    </w:t>
      </w:r>
      <w:r>
        <w:rPr>
          <w:rFonts w:ascii="SimSun" w:hAnsi="SimSun" w:eastAsia="SimSun" w:cs="SimSun"/>
          <w:sz w:val="20"/>
          <w:szCs w:val="20"/>
          <w:spacing w:val="1"/>
        </w:rPr>
        <w:t>电缆隧道的一个报警区域宜由一个封闭长度区间组成， 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个报警区域不应超过相连的3个封闭长度区间；道路隧道的报警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7"/>
        </w:rPr>
        <w:t>区域应根据排烟系统或灭火系统的联动需要确定，且</w:t>
      </w:r>
      <w:r>
        <w:rPr>
          <w:rFonts w:ascii="FangSong" w:hAnsi="FangSong" w:eastAsia="FangSong" w:cs="FangSong"/>
          <w:sz w:val="20"/>
          <w:szCs w:val="20"/>
          <w:spacing w:val="16"/>
        </w:rPr>
        <w:t>不宜超过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150m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ind w:firstLine="430"/>
        <w:spacing w:before="11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    </w:t>
      </w:r>
      <w:r>
        <w:rPr>
          <w:rFonts w:ascii="SimSun" w:hAnsi="SimSun" w:eastAsia="SimSun" w:cs="SimSun"/>
          <w:sz w:val="20"/>
          <w:szCs w:val="20"/>
          <w:spacing w:val="1"/>
        </w:rPr>
        <w:t>甲、乙、丙类液体储罐区的报警区域应由一个储罐区</w:t>
      </w:r>
      <w:r>
        <w:rPr>
          <w:rFonts w:ascii="SimSun" w:hAnsi="SimSun" w:eastAsia="SimSun" w:cs="SimSun"/>
          <w:sz w:val="20"/>
          <w:szCs w:val="20"/>
        </w:rPr>
        <w:t>组成， </w:t>
      </w:r>
      <w:r>
        <w:rPr>
          <w:rFonts w:ascii="SimSun" w:hAnsi="SimSun" w:eastAsia="SimSun" w:cs="SimSun"/>
          <w:sz w:val="20"/>
          <w:szCs w:val="20"/>
          <w:spacing w:val="10"/>
        </w:rPr>
        <w:t>每个50000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m³</w:t>
      </w:r>
      <w:r>
        <w:rPr>
          <w:rFonts w:ascii="SimSun" w:hAnsi="SimSun" w:eastAsia="SimSun" w:cs="SimSun"/>
          <w:sz w:val="20"/>
          <w:szCs w:val="20"/>
          <w:spacing w:val="10"/>
        </w:rPr>
        <w:t>及以上的外浮顶储罐应单独划分为一个报警区域。</w:t>
      </w:r>
    </w:p>
    <w:p>
      <w:pPr>
        <w:ind w:right="90" w:firstLine="430"/>
        <w:spacing w:before="82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列车的报警区域应按车厢划分，每节车厢应划分为一个报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警区域。</w:t>
      </w:r>
    </w:p>
    <w:p>
      <w:pPr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3.3.2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探测区域的划分应符合下列规定：</w:t>
      </w:r>
    </w:p>
    <w:p>
      <w:pPr>
        <w:ind w:right="80" w:firstLine="430"/>
        <w:spacing w:before="8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  探测区域</w:t>
      </w:r>
      <w:r>
        <w:rPr>
          <w:rFonts w:ascii="FangSong" w:hAnsi="FangSong" w:eastAsia="FangSong" w:cs="FangSong"/>
          <w:sz w:val="21"/>
          <w:szCs w:val="21"/>
          <w:spacing w:val="1"/>
        </w:rPr>
        <w:t>应按独立房(套)间划分。</w:t>
      </w:r>
      <w:r>
        <w:rPr>
          <w:rFonts w:ascii="FangSong" w:hAnsi="FangSong" w:eastAsia="FangSong" w:cs="FangSong"/>
          <w:sz w:val="21"/>
          <w:szCs w:val="21"/>
          <w:spacing w:val="-3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"/>
        </w:rPr>
        <w:t>一个探测区</w:t>
      </w:r>
      <w:r>
        <w:rPr>
          <w:rFonts w:ascii="FangSong" w:hAnsi="FangSong" w:eastAsia="FangSong" w:cs="FangSong"/>
          <w:sz w:val="21"/>
          <w:szCs w:val="21"/>
        </w:rPr>
        <w:t>域的面积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不宜超过500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m²;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1"/>
        </w:rPr>
        <w:t>从主要人口能看清其</w:t>
      </w:r>
      <w:r>
        <w:rPr>
          <w:rFonts w:ascii="FangSong" w:hAnsi="FangSong" w:eastAsia="FangSong" w:cs="FangSong"/>
          <w:sz w:val="21"/>
          <w:szCs w:val="21"/>
          <w:spacing w:val="20"/>
        </w:rPr>
        <w:t>内部，且面积不超过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1000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m²</w:t>
      </w:r>
      <w:r>
        <w:rPr>
          <w:rFonts w:ascii="SimSun" w:hAnsi="SimSun" w:eastAsia="SimSun" w:cs="SimSun"/>
          <w:sz w:val="21"/>
          <w:szCs w:val="21"/>
          <w:spacing w:val="-6"/>
        </w:rPr>
        <w:t>的房间，也可划为一个探测区域。</w:t>
      </w:r>
    </w:p>
    <w:p>
      <w:pPr>
        <w:ind w:right="79" w:firstLine="430"/>
        <w:spacing w:before="55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    </w:t>
      </w:r>
      <w:r>
        <w:rPr>
          <w:rFonts w:ascii="FangSong" w:hAnsi="FangSong" w:eastAsia="FangSong" w:cs="FangSong"/>
          <w:sz w:val="21"/>
          <w:szCs w:val="21"/>
          <w:spacing w:val="3"/>
        </w:rPr>
        <w:t>红外光束感烟火灾探测器和缆式线型感温火灾探测器的</w:t>
      </w:r>
      <w:r>
        <w:rPr>
          <w:rFonts w:ascii="FangSong" w:hAnsi="FangSong" w:eastAsia="FangSong" w:cs="FangSong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探测区域的长度，不宜超过100</w:t>
      </w:r>
      <w:r>
        <w:rPr>
          <w:rFonts w:ascii="Times New Roman" w:hAnsi="Times New Roman" w:eastAsia="Times New Roman" w:cs="Times New Roman"/>
          <w:sz w:val="21"/>
          <w:szCs w:val="21"/>
        </w:rPr>
        <w:t>m; </w:t>
      </w:r>
      <w:r>
        <w:rPr>
          <w:rFonts w:ascii="SimSun" w:hAnsi="SimSun" w:eastAsia="SimSun" w:cs="SimSun"/>
          <w:sz w:val="21"/>
          <w:szCs w:val="21"/>
        </w:rPr>
        <w:t>空气管差温火灾探测器的探测</w:t>
      </w:r>
    </w:p>
    <w:p>
      <w:pPr>
        <w:spacing w:line="243" w:lineRule="auto"/>
        <w:sectPr>
          <w:footerReference w:type="default" r:id="rId20"/>
          <w:pgSz w:w="7950" w:h="12240"/>
          <w:pgMar w:top="1040" w:right="890" w:bottom="1557" w:left="1099" w:header="0" w:footer="13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区域长度宜为20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m</w:t>
      </w:r>
      <w:r>
        <w:rPr>
          <w:rFonts w:ascii="SimSun" w:hAnsi="SimSun" w:eastAsia="SimSun" w:cs="SimSun"/>
          <w:sz w:val="20"/>
          <w:szCs w:val="20"/>
          <w:spacing w:val="6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100m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3.3.3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下列场所应单独划分探测区域：</w:t>
      </w:r>
    </w:p>
    <w:p>
      <w:pPr>
        <w:ind w:left="42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敞开或封闭楼梯间、防烟楼梯间。</w:t>
      </w:r>
    </w:p>
    <w:p>
      <w:pPr>
        <w:ind w:right="29" w:firstLine="420"/>
        <w:spacing w:before="72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防烟楼梯间前室、消防电梯前室、消防电梯</w:t>
      </w:r>
      <w:r>
        <w:rPr>
          <w:rFonts w:ascii="SimSun" w:hAnsi="SimSun" w:eastAsia="SimSun" w:cs="SimSun"/>
          <w:sz w:val="21"/>
          <w:szCs w:val="21"/>
          <w:spacing w:val="-5"/>
        </w:rPr>
        <w:t>与防烟楼梯间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合用的前室、走道、坡道。</w:t>
      </w:r>
    </w:p>
    <w:p>
      <w:pPr>
        <w:ind w:left="42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    </w:t>
      </w:r>
      <w:r>
        <w:rPr>
          <w:rFonts w:ascii="SimSun" w:hAnsi="SimSun" w:eastAsia="SimSun" w:cs="SimSun"/>
          <w:sz w:val="20"/>
          <w:szCs w:val="20"/>
          <w:spacing w:val="-2"/>
        </w:rPr>
        <w:t>电气管道井、通信管道井、电缆隧道。</w:t>
      </w:r>
    </w:p>
    <w:p>
      <w:pPr>
        <w:ind w:left="42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4"/>
        </w:rPr>
        <w:t>建筑物闷顶、夹层。</w:t>
      </w:r>
    </w:p>
    <w:p>
      <w:pPr>
        <w:ind w:left="2160"/>
        <w:spacing w:before="241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8" w:id="15"/>
      <w:bookmarkEnd w:id="15"/>
      <w:r>
        <w:rPr>
          <w:rFonts w:ascii="SimHei" w:hAnsi="SimHei" w:eastAsia="SimHei" w:cs="SimHei"/>
          <w:sz w:val="19"/>
          <w:szCs w:val="19"/>
          <w:spacing w:val="9"/>
        </w:rPr>
        <w:t>3.4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9"/>
        </w:rPr>
        <w:t>消防控制室</w:t>
      </w:r>
    </w:p>
    <w:p>
      <w:pPr>
        <w:pStyle w:val="BodyText"/>
        <w:ind w:right="65"/>
        <w:spacing w:before="227" w:line="278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7"/>
        </w:rPr>
        <w:t>3.4.1     </w:t>
      </w:r>
      <w:r>
        <w:rPr>
          <w:rFonts w:ascii="SimHei" w:hAnsi="SimHei" w:eastAsia="SimHei" w:cs="SimHei"/>
          <w:sz w:val="19"/>
          <w:szCs w:val="19"/>
          <w:spacing w:val="17"/>
        </w:rPr>
        <w:t>具有消防联动功能的火灾自动报警系统的保护对象</w:t>
      </w:r>
      <w:r>
        <w:rPr>
          <w:rFonts w:ascii="SimHei" w:hAnsi="SimHei" w:eastAsia="SimHei" w:cs="SimHei"/>
          <w:sz w:val="19"/>
          <w:szCs w:val="19"/>
          <w:spacing w:val="16"/>
        </w:rPr>
        <w:t>中应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</w:rPr>
        <w:t>设置消防控制室。</w:t>
      </w:r>
    </w:p>
    <w:p>
      <w:pPr>
        <w:spacing w:before="92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3.4.2      </w:t>
      </w:r>
      <w:r>
        <w:rPr>
          <w:rFonts w:ascii="SimSun" w:hAnsi="SimSun" w:eastAsia="SimSun" w:cs="SimSun"/>
          <w:sz w:val="20"/>
          <w:szCs w:val="20"/>
          <w:spacing w:val="4"/>
        </w:rPr>
        <w:t>消防控制室内设置的</w:t>
      </w:r>
      <w:r>
        <w:rPr>
          <w:rFonts w:ascii="SimSun" w:hAnsi="SimSun" w:eastAsia="SimSun" w:cs="SimSun"/>
          <w:sz w:val="20"/>
          <w:szCs w:val="20"/>
          <w:spacing w:val="3"/>
        </w:rPr>
        <w:t>消防设备应包括火灾报警控制器、消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防联动控制器、消防控制室图形显示装置、消防专用电话总机、消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防应急广播控制装置、消防应急照明和疏散指示系统控制装置、消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防电源监控器等设备或具有相应功能的组合设备。消防控制室内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设置的消防控制室图形显示装置应能显示本规范附录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规定的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建筑物内设置的全部消防系统及相关设备的动态</w:t>
      </w:r>
      <w:r>
        <w:rPr>
          <w:rFonts w:ascii="SimSun" w:hAnsi="SimSun" w:eastAsia="SimSun" w:cs="SimSun"/>
          <w:sz w:val="20"/>
          <w:szCs w:val="20"/>
          <w:spacing w:val="7"/>
        </w:rPr>
        <w:t>信息和本规范附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录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</w:t>
      </w:r>
      <w:r>
        <w:rPr>
          <w:rFonts w:ascii="SimSun" w:hAnsi="SimSun" w:eastAsia="SimSun" w:cs="SimSun"/>
          <w:sz w:val="20"/>
          <w:szCs w:val="20"/>
          <w:spacing w:val="11"/>
        </w:rPr>
        <w:t>规定的消防安全管理信息，并应为远程监控系统预留接</w:t>
      </w:r>
      <w:r>
        <w:rPr>
          <w:rFonts w:ascii="SimSun" w:hAnsi="SimSun" w:eastAsia="SimSun" w:cs="SimSun"/>
          <w:sz w:val="20"/>
          <w:szCs w:val="20"/>
          <w:spacing w:val="10"/>
        </w:rPr>
        <w:t>口，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同时应具有向远程监控系统传输本规范附录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和附录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B </w:t>
      </w:r>
      <w:r>
        <w:rPr>
          <w:rFonts w:ascii="SimSun" w:hAnsi="SimSun" w:eastAsia="SimSun" w:cs="SimSun"/>
          <w:sz w:val="20"/>
          <w:szCs w:val="20"/>
          <w:spacing w:val="10"/>
        </w:rPr>
        <w:t>规定的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有关信息的功能。</w:t>
      </w:r>
    </w:p>
    <w:p>
      <w:pPr>
        <w:spacing w:before="1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3.4.3      </w:t>
      </w:r>
      <w:r>
        <w:rPr>
          <w:rFonts w:ascii="SimSun" w:hAnsi="SimSun" w:eastAsia="SimSun" w:cs="SimSun"/>
          <w:sz w:val="20"/>
          <w:szCs w:val="20"/>
          <w:spacing w:val="6"/>
        </w:rPr>
        <w:t>消防控制室应设有用于火灾报警的外线电话。</w:t>
      </w:r>
    </w:p>
    <w:p>
      <w:pPr>
        <w:pStyle w:val="BodyText"/>
        <w:ind w:right="40"/>
        <w:spacing w:before="56" w:line="29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</w:rPr>
        <w:t>3.4.4     </w:t>
      </w:r>
      <w:r>
        <w:rPr>
          <w:rFonts w:ascii="SimHei" w:hAnsi="SimHei" w:eastAsia="SimHei" w:cs="SimHei"/>
          <w:sz w:val="19"/>
          <w:szCs w:val="19"/>
          <w:spacing w:val="12"/>
        </w:rPr>
        <w:t>消防控制室应有相应的竣工图纸、各分</w:t>
      </w:r>
      <w:r>
        <w:rPr>
          <w:rFonts w:ascii="SimHei" w:hAnsi="SimHei" w:eastAsia="SimHei" w:cs="SimHei"/>
          <w:sz w:val="19"/>
          <w:szCs w:val="19"/>
          <w:spacing w:val="11"/>
        </w:rPr>
        <w:t>系统控制逻辑关系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说明、设备使用说明书、系统操作规程、应急预案、值班制度、维护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保养制度及值班记录等文件资料。</w:t>
      </w:r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3.4.5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1"/>
        </w:rPr>
        <w:t>消防控制室送、回风管的穿墙处应设防火阀。</w:t>
      </w:r>
    </w:p>
    <w:p>
      <w:pPr>
        <w:pStyle w:val="BodyText"/>
        <w:ind w:right="72"/>
        <w:spacing w:before="44" w:line="247" w:lineRule="auto"/>
        <w:rPr>
          <w:rFonts w:ascii="LiSu" w:hAnsi="LiSu" w:eastAsia="LiSu" w:cs="LiSu"/>
          <w:sz w:val="28"/>
          <w:szCs w:val="28"/>
        </w:rPr>
      </w:pPr>
      <w:r>
        <w:rPr>
          <w:sz w:val="19"/>
          <w:szCs w:val="19"/>
          <w:spacing w:val="23"/>
        </w:rPr>
        <w:t>3.4.6     </w:t>
      </w:r>
      <w:r>
        <w:rPr>
          <w:rFonts w:ascii="SimHei" w:hAnsi="SimHei" w:eastAsia="SimHei" w:cs="SimHei"/>
          <w:sz w:val="19"/>
          <w:szCs w:val="19"/>
          <w:spacing w:val="23"/>
        </w:rPr>
        <w:t>消防控制室内严禁穿过与消防设施无关的电气线路及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6"/>
          <w:w w:val="90"/>
        </w:rPr>
        <w:t>管</w:t>
      </w:r>
      <w:r>
        <w:rPr>
          <w:rFonts w:ascii="LiSu" w:hAnsi="LiSu" w:eastAsia="LiSu" w:cs="LiSu"/>
          <w:sz w:val="28"/>
          <w:szCs w:val="28"/>
          <w:spacing w:val="-16"/>
          <w:w w:val="90"/>
        </w:rPr>
        <w:t>路。</w:t>
      </w:r>
    </w:p>
    <w:p>
      <w:pPr>
        <w:ind w:right="69"/>
        <w:spacing w:before="38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3.4.7      </w:t>
      </w:r>
      <w:r>
        <w:rPr>
          <w:rFonts w:ascii="SimSun" w:hAnsi="SimSun" w:eastAsia="SimSun" w:cs="SimSun"/>
          <w:sz w:val="20"/>
          <w:szCs w:val="20"/>
          <w:spacing w:val="9"/>
        </w:rPr>
        <w:t>消防控制室不应设置在电磁场干扰较强及其他影响消防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控制室设备工作的设备用房附近。</w:t>
      </w:r>
    </w:p>
    <w:p>
      <w:pPr>
        <w:spacing w:line="262" w:lineRule="auto"/>
        <w:sectPr>
          <w:footerReference w:type="default" r:id="rId21"/>
          <w:pgSz w:w="7960" w:h="12250"/>
          <w:pgMar w:top="948" w:right="1140" w:bottom="2054" w:left="929" w:header="0" w:footer="18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08" w:lineRule="auto"/>
        <w:rPr/>
      </w:pPr>
      <w:r/>
    </w:p>
    <w:p>
      <w:pPr>
        <w:ind w:left="100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54" w:id="16"/>
      <w:bookmarkEnd w:id="16"/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3.4.8      </w:t>
      </w:r>
      <w:r>
        <w:rPr>
          <w:rFonts w:ascii="SimSun" w:hAnsi="SimSun" w:eastAsia="SimSun" w:cs="SimSun"/>
          <w:sz w:val="20"/>
          <w:szCs w:val="20"/>
          <w:spacing w:val="6"/>
        </w:rPr>
        <w:t>消防控制室内设备的布置应符合下列规定：</w:t>
      </w:r>
    </w:p>
    <w:p>
      <w:pPr>
        <w:ind w:left="99" w:right="13" w:firstLine="409"/>
        <w:spacing w:before="7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  设备面盘前的操作距离，单列布置时不应小于1.5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m; </w:t>
      </w:r>
      <w:r>
        <w:rPr>
          <w:rFonts w:ascii="SimSun" w:hAnsi="SimSun" w:eastAsia="SimSun" w:cs="SimSun"/>
          <w:sz w:val="20"/>
          <w:szCs w:val="20"/>
          <w:spacing w:val="6"/>
        </w:rPr>
        <w:t>双列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布置时不应小于2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ind w:left="100" w:right="12" w:firstLine="409"/>
        <w:spacing w:before="55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2    </w:t>
      </w:r>
      <w:r>
        <w:rPr>
          <w:rFonts w:ascii="SimSun" w:hAnsi="SimSun" w:eastAsia="SimSun" w:cs="SimSun"/>
          <w:sz w:val="22"/>
          <w:szCs w:val="22"/>
          <w:spacing w:val="-12"/>
        </w:rPr>
        <w:t>在值班人员经常工作的一面，设备面盘至墙的</w:t>
      </w:r>
      <w:r>
        <w:rPr>
          <w:rFonts w:ascii="SimSun" w:hAnsi="SimSun" w:eastAsia="SimSun" w:cs="SimSun"/>
          <w:sz w:val="22"/>
          <w:szCs w:val="22"/>
          <w:spacing w:val="-13"/>
        </w:rPr>
        <w:t>距离不应小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于3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m</w:t>
      </w:r>
      <w:r>
        <w:rPr>
          <w:rFonts w:ascii="SimSun" w:hAnsi="SimSun" w:eastAsia="SimSun" w:cs="SimSun"/>
          <w:sz w:val="22"/>
          <w:szCs w:val="22"/>
          <w:spacing w:val="2"/>
        </w:rPr>
        <w:t>。</w:t>
      </w:r>
    </w:p>
    <w:p>
      <w:pPr>
        <w:ind w:left="509"/>
        <w:spacing w:before="5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3  设备面盘后的维修距离不宜小于1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left="100" w:right="12" w:firstLine="409"/>
        <w:spacing w:before="52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4  设备面盘的排列长度大于4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 </w:t>
      </w:r>
      <w:r>
        <w:rPr>
          <w:rFonts w:ascii="SimSun" w:hAnsi="SimSun" w:eastAsia="SimSun" w:cs="SimSun"/>
          <w:sz w:val="22"/>
          <w:szCs w:val="22"/>
          <w:spacing w:val="-9"/>
        </w:rPr>
        <w:t>时，其两端应设置宽度不小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于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的通道。</w:t>
      </w:r>
    </w:p>
    <w:p>
      <w:pPr>
        <w:ind w:left="99" w:right="21" w:firstLine="409"/>
        <w:spacing w:before="6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与建筑其他弱电系统合用的消防控制室内，消防设备应集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中设置，并应与其他设备间有明显间隔。</w:t>
      </w:r>
    </w:p>
    <w:p>
      <w:pPr>
        <w:ind w:left="100" w:right="21"/>
        <w:spacing w:before="7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3.4.9      </w:t>
      </w:r>
      <w:r>
        <w:rPr>
          <w:rFonts w:ascii="SimSun" w:hAnsi="SimSun" w:eastAsia="SimSun" w:cs="SimSun"/>
          <w:sz w:val="20"/>
          <w:szCs w:val="20"/>
          <w:spacing w:val="5"/>
        </w:rPr>
        <w:t>消防控制室的显示与控制，</w:t>
      </w:r>
      <w:r>
        <w:rPr>
          <w:rFonts w:ascii="SimSun" w:hAnsi="SimSun" w:eastAsia="SimSun" w:cs="SimSun"/>
          <w:sz w:val="20"/>
          <w:szCs w:val="20"/>
          <w:spacing w:val="4"/>
        </w:rPr>
        <w:t>应符合现行国家标准《消防控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制室通用技术要求》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25506</w:t>
      </w:r>
      <w:r>
        <w:rPr>
          <w:rFonts w:ascii="SimSun" w:hAnsi="SimSun" w:eastAsia="SimSun" w:cs="SimSun"/>
          <w:sz w:val="20"/>
          <w:szCs w:val="20"/>
          <w:spacing w:val="3"/>
        </w:rPr>
        <w:t>的有关规定。</w:t>
      </w:r>
    </w:p>
    <w:p>
      <w:pPr>
        <w:ind w:firstLine="100"/>
        <w:spacing w:before="5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3.4.10       </w:t>
      </w:r>
      <w:r>
        <w:rPr>
          <w:rFonts w:ascii="SimSun" w:hAnsi="SimSun" w:eastAsia="SimSun" w:cs="SimSun"/>
          <w:sz w:val="20"/>
          <w:szCs w:val="20"/>
          <w:spacing w:val="1"/>
        </w:rPr>
        <w:t>消防控制室的信息记录、信息传输，应符合现行国家标准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《消防控制室通用技术要求》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25506</w:t>
      </w:r>
      <w:r>
        <w:rPr>
          <w:rFonts w:ascii="SimSun" w:hAnsi="SimSun" w:eastAsia="SimSun" w:cs="SimSun"/>
          <w:sz w:val="20"/>
          <w:szCs w:val="20"/>
          <w:spacing w:val="4"/>
        </w:rPr>
        <w:t>的有关规定。</w:t>
      </w:r>
    </w:p>
    <w:p>
      <w:pPr>
        <w:spacing w:line="262" w:lineRule="auto"/>
        <w:sectPr>
          <w:footerReference w:type="default" r:id="rId22"/>
          <w:pgSz w:w="7960" w:h="12250"/>
          <w:pgMar w:top="1041" w:right="930" w:bottom="1537" w:left="1040" w:header="0" w:footer="13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48" w:lineRule="auto"/>
        <w:rPr/>
      </w:pPr>
      <w:r/>
    </w:p>
    <w:p>
      <w:pPr>
        <w:ind w:left="1590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55" w:id="17"/>
      <w:bookmarkEnd w:id="17"/>
      <w:bookmarkStart w:name="bookmark9" w:id="18"/>
      <w:bookmarkEnd w:id="18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4    </w:t>
      </w:r>
      <w:r>
        <w:rPr>
          <w:rFonts w:ascii="SimSun" w:hAnsi="SimSun" w:eastAsia="SimSun" w:cs="SimSun"/>
          <w:sz w:val="28"/>
          <w:szCs w:val="28"/>
          <w:spacing w:val="-2"/>
        </w:rPr>
        <w:t>消防联动控制设计</w:t>
      </w:r>
    </w:p>
    <w:p>
      <w:pPr>
        <w:pStyle w:val="BodyText"/>
        <w:spacing w:line="425" w:lineRule="auto"/>
        <w:rPr/>
      </w:pPr>
      <w:r/>
    </w:p>
    <w:p>
      <w:pPr>
        <w:ind w:left="2060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" w:id="19"/>
      <w:bookmarkEnd w:id="19"/>
      <w:r>
        <w:rPr>
          <w:rFonts w:ascii="SimHei" w:hAnsi="SimHei" w:eastAsia="SimHei" w:cs="SimHei"/>
          <w:sz w:val="19"/>
          <w:szCs w:val="19"/>
          <w:spacing w:val="-4"/>
        </w:rPr>
        <w:t>4.1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一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定</w:t>
      </w:r>
    </w:p>
    <w:p>
      <w:pPr>
        <w:ind w:right="41"/>
        <w:spacing w:before="242" w:line="25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8"/>
        </w:rPr>
        <w:t>4.1.1</w:t>
      </w:r>
      <w:r>
        <w:rPr>
          <w:rFonts w:ascii="SimHei" w:hAnsi="SimHei" w:eastAsia="SimHei" w:cs="SimHei"/>
          <w:sz w:val="19"/>
          <w:szCs w:val="19"/>
          <w:spacing w:val="1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8"/>
        </w:rPr>
        <w:t>消防联动控制器应能按设定的控制逻辑向各相关的受控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设备发出联动控制信号，并接受相关设备的联动反馈信号。</w:t>
      </w:r>
    </w:p>
    <w:p>
      <w:pPr>
        <w:ind w:right="20"/>
        <w:spacing w:before="87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4.1.2  消防联动控制器的电压控制输出应采用直</w:t>
      </w:r>
      <w:r>
        <w:rPr>
          <w:rFonts w:ascii="SimSun" w:hAnsi="SimSun" w:eastAsia="SimSun" w:cs="SimSun"/>
          <w:sz w:val="20"/>
          <w:szCs w:val="20"/>
          <w:spacing w:val="7"/>
        </w:rPr>
        <w:t>流24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V, </w:t>
      </w:r>
      <w:r>
        <w:rPr>
          <w:rFonts w:ascii="SimSun" w:hAnsi="SimSun" w:eastAsia="SimSun" w:cs="SimSun"/>
          <w:sz w:val="20"/>
          <w:szCs w:val="20"/>
          <w:spacing w:val="7"/>
        </w:rPr>
        <w:t>其电源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容量应满足受控消防设备同时启动且维持工作的控制容量要求。</w:t>
      </w:r>
    </w:p>
    <w:p>
      <w:pPr>
        <w:pStyle w:val="BodyText"/>
        <w:ind w:right="33"/>
        <w:spacing w:before="36" w:line="28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</w:rPr>
        <w:t>4.1.3     </w:t>
      </w:r>
      <w:r>
        <w:rPr>
          <w:rFonts w:ascii="SimHei" w:hAnsi="SimHei" w:eastAsia="SimHei" w:cs="SimHei"/>
          <w:sz w:val="19"/>
          <w:szCs w:val="19"/>
          <w:spacing w:val="16"/>
        </w:rPr>
        <w:t>各受控设备接口的特性参数应与消防联动控制器发出的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联动控制信号相匹配。</w:t>
      </w:r>
    </w:p>
    <w:p>
      <w:pPr>
        <w:pStyle w:val="BodyText"/>
        <w:ind w:right="41"/>
        <w:spacing w:before="93" w:line="26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</w:rPr>
        <w:t>4.1.4     </w:t>
      </w:r>
      <w:r>
        <w:rPr>
          <w:rFonts w:ascii="SimHei" w:hAnsi="SimHei" w:eastAsia="SimHei" w:cs="SimHei"/>
          <w:sz w:val="19"/>
          <w:szCs w:val="19"/>
          <w:spacing w:val="10"/>
        </w:rPr>
        <w:t>消防水泵、防烟和排烟风机的控制设备，除应采用联动控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</w:rPr>
        <w:t>制方式外，还应在消防控制室设置手动直接控制装置。</w:t>
      </w:r>
    </w:p>
    <w:p>
      <w:pPr>
        <w:spacing w:before="8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4.1.5      </w:t>
      </w:r>
      <w:r>
        <w:rPr>
          <w:rFonts w:ascii="SimSun" w:hAnsi="SimSun" w:eastAsia="SimSun" w:cs="SimSun"/>
          <w:sz w:val="20"/>
          <w:szCs w:val="20"/>
          <w:spacing w:val="4"/>
        </w:rPr>
        <w:t>启动电流较大的消防设备宜分时启动。</w:t>
      </w:r>
    </w:p>
    <w:p>
      <w:pPr>
        <w:pStyle w:val="BodyText"/>
        <w:ind w:right="4"/>
        <w:spacing w:before="58" w:line="28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</w:rPr>
        <w:t>4.1.6     </w:t>
      </w:r>
      <w:r>
        <w:rPr>
          <w:rFonts w:ascii="SimHei" w:hAnsi="SimHei" w:eastAsia="SimHei" w:cs="SimHei"/>
          <w:sz w:val="19"/>
          <w:szCs w:val="19"/>
          <w:spacing w:val="10"/>
        </w:rPr>
        <w:t>需要火灾自动报警系统联动控制的消防设备，其联动触发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1"/>
        </w:rPr>
        <w:t>信号应采用两个独立的报警触发装置报警信号的“与”</w:t>
      </w:r>
      <w:r>
        <w:rPr>
          <w:rFonts w:ascii="SimHei" w:hAnsi="SimHei" w:eastAsia="SimHei" w:cs="SimHei"/>
          <w:sz w:val="19"/>
          <w:szCs w:val="19"/>
          <w:spacing w:val="10"/>
        </w:rPr>
        <w:t>逻辑组合。</w:t>
      </w:r>
    </w:p>
    <w:p>
      <w:pPr>
        <w:pStyle w:val="BodyText"/>
        <w:ind w:left="1080"/>
        <w:spacing w:before="23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0" w:id="20"/>
      <w:bookmarkEnd w:id="20"/>
      <w:r>
        <w:rPr>
          <w:sz w:val="19"/>
          <w:szCs w:val="19"/>
          <w:spacing w:val="14"/>
        </w:rPr>
        <w:t>4.2    </w:t>
      </w:r>
      <w:r>
        <w:rPr>
          <w:rFonts w:ascii="SimHei" w:hAnsi="SimHei" w:eastAsia="SimHei" w:cs="SimHei"/>
          <w:sz w:val="19"/>
          <w:szCs w:val="19"/>
          <w:spacing w:val="14"/>
        </w:rPr>
        <w:t>自动喷水灭火系统的联动控制设计</w:t>
      </w:r>
    </w:p>
    <w:p>
      <w:pPr>
        <w:spacing w:before="24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4.2.1     </w:t>
      </w:r>
      <w:r>
        <w:rPr>
          <w:rFonts w:ascii="SimSun" w:hAnsi="SimSun" w:eastAsia="SimSun" w:cs="SimSun"/>
          <w:sz w:val="21"/>
          <w:szCs w:val="21"/>
          <w:spacing w:val="-4"/>
        </w:rPr>
        <w:t>湿式系统和干式系统的联动控制设计，应符合下列规</w:t>
      </w:r>
      <w:r>
        <w:rPr>
          <w:rFonts w:ascii="SimSun" w:hAnsi="SimSun" w:eastAsia="SimSun" w:cs="SimSun"/>
          <w:sz w:val="21"/>
          <w:szCs w:val="21"/>
          <w:spacing w:val="-5"/>
        </w:rPr>
        <w:t>定：</w:t>
      </w:r>
    </w:p>
    <w:p>
      <w:pPr>
        <w:ind w:right="18" w:firstLine="410"/>
        <w:spacing w:before="6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    </w:t>
      </w:r>
      <w:r>
        <w:rPr>
          <w:rFonts w:ascii="SimSun" w:hAnsi="SimSun" w:eastAsia="SimSun" w:cs="SimSun"/>
          <w:sz w:val="21"/>
          <w:szCs w:val="21"/>
          <w:spacing w:val="-6"/>
        </w:rPr>
        <w:t>联动控制方式，应由湿式报警阀压力开关的动作信号作为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触发信号，直接控制启动喷淋消防泵，联动控制不应受消防联动控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制器处于自动或手动状态影响。</w:t>
      </w:r>
    </w:p>
    <w:p>
      <w:pPr>
        <w:ind w:firstLine="410"/>
        <w:spacing w:before="77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    </w:t>
      </w:r>
      <w:r>
        <w:rPr>
          <w:rFonts w:ascii="SimSun" w:hAnsi="SimSun" w:eastAsia="SimSun" w:cs="SimSun"/>
          <w:sz w:val="20"/>
          <w:szCs w:val="20"/>
          <w:spacing w:val="4"/>
        </w:rPr>
        <w:t>手动控制方式，应将喷淋消防泵控制箱(柜)</w:t>
      </w:r>
      <w:r>
        <w:rPr>
          <w:rFonts w:ascii="SimSun" w:hAnsi="SimSun" w:eastAsia="SimSun" w:cs="SimSun"/>
          <w:sz w:val="20"/>
          <w:szCs w:val="20"/>
          <w:spacing w:val="3"/>
        </w:rPr>
        <w:t>的启动、停止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按钮用专用线路直接连接至设置在消防控制室内的消防联动控制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器的手动控制盘，直接手动控制喷淋消防泵</w:t>
      </w:r>
      <w:r>
        <w:rPr>
          <w:rFonts w:ascii="SimSun" w:hAnsi="SimSun" w:eastAsia="SimSun" w:cs="SimSun"/>
          <w:sz w:val="20"/>
          <w:szCs w:val="20"/>
          <w:spacing w:val="-3"/>
        </w:rPr>
        <w:t>的启动、停止。</w:t>
      </w:r>
    </w:p>
    <w:p>
      <w:pPr>
        <w:ind w:firstLine="410"/>
        <w:spacing w:before="54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3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水流指示器、信号阀、压力开关、喷淋消防泵的启动和停</w:t>
      </w:r>
      <w:r>
        <w:rPr>
          <w:rFonts w:ascii="SimSun" w:hAnsi="SimSun" w:eastAsia="SimSun" w:cs="SimSun"/>
          <w:sz w:val="21"/>
          <w:szCs w:val="21"/>
          <w:spacing w:val="-10"/>
        </w:rPr>
        <w:t>止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的动作信号应反馈至消防联动控制器。</w:t>
      </w:r>
    </w:p>
    <w:p>
      <w:pPr>
        <w:spacing w:before="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4.2.2      </w:t>
      </w:r>
      <w:r>
        <w:rPr>
          <w:rFonts w:ascii="SimSun" w:hAnsi="SimSun" w:eastAsia="SimSun" w:cs="SimSun"/>
          <w:sz w:val="21"/>
          <w:szCs w:val="21"/>
          <w:spacing w:val="-6"/>
        </w:rPr>
        <w:t>预作用系统的联动控制设</w:t>
      </w:r>
      <w:r>
        <w:rPr>
          <w:rFonts w:ascii="SimSun" w:hAnsi="SimSun" w:eastAsia="SimSun" w:cs="SimSun"/>
          <w:sz w:val="21"/>
          <w:szCs w:val="21"/>
          <w:spacing w:val="-7"/>
        </w:rPr>
        <w:t>计，应符合下列规定：</w:t>
      </w:r>
    </w:p>
    <w:p>
      <w:pPr>
        <w:spacing w:line="219" w:lineRule="auto"/>
        <w:sectPr>
          <w:footerReference w:type="default" r:id="rId23"/>
          <w:pgSz w:w="7950" w:h="12240"/>
          <w:pgMar w:top="1040" w:right="1020" w:bottom="2046" w:left="1099" w:header="0" w:footer="18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7" w:lineRule="auto"/>
        <w:rPr/>
      </w:pPr>
      <w:r/>
    </w:p>
    <w:p>
      <w:pPr>
        <w:ind w:right="14" w:firstLine="409"/>
        <w:spacing w:before="65" w:line="276" w:lineRule="auto"/>
        <w:rPr>
          <w:rFonts w:ascii="SimSun" w:hAnsi="SimSun" w:eastAsia="SimSun" w:cs="SimSun"/>
          <w:sz w:val="20"/>
          <w:szCs w:val="20"/>
        </w:rPr>
      </w:pPr>
      <w:bookmarkStart w:name="bookmark156" w:id="21"/>
      <w:bookmarkEnd w:id="21"/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联动控制方式，应由同一报警区域内两只及以上独立的感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烟火灾探测器或一只感烟火灾探测器与一只手动火灾报警按钮的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报警信号，作为预作用阀组开启的联动触发信号。由</w:t>
      </w:r>
      <w:r>
        <w:rPr>
          <w:rFonts w:ascii="SimSun" w:hAnsi="SimSun" w:eastAsia="SimSun" w:cs="SimSun"/>
          <w:sz w:val="20"/>
          <w:szCs w:val="20"/>
          <w:spacing w:val="8"/>
        </w:rPr>
        <w:t>消防联动控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制器控制预作用阀组的开启，使系统转变为湿</w:t>
      </w:r>
      <w:r>
        <w:rPr>
          <w:rFonts w:ascii="SimSun" w:hAnsi="SimSun" w:eastAsia="SimSun" w:cs="SimSun"/>
          <w:sz w:val="20"/>
          <w:szCs w:val="20"/>
          <w:spacing w:val="1"/>
        </w:rPr>
        <w:t>式系统；当系统设有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快速排气装置时，应联动控制排气阀前的电动阀的开启。 </w:t>
      </w:r>
      <w:r>
        <w:rPr>
          <w:rFonts w:ascii="FangSong" w:hAnsi="FangSong" w:eastAsia="FangSong" w:cs="FangSong"/>
          <w:sz w:val="20"/>
          <w:szCs w:val="20"/>
          <w:spacing w:val="5"/>
        </w:rPr>
        <w:t>湿式系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1"/>
        </w:rPr>
        <w:t>统</w:t>
      </w:r>
      <w:r>
        <w:rPr>
          <w:rFonts w:ascii="SimSun" w:hAnsi="SimSun" w:eastAsia="SimSun" w:cs="SimSun"/>
          <w:sz w:val="20"/>
          <w:szCs w:val="20"/>
          <w:spacing w:val="11"/>
        </w:rPr>
        <w:t>的联动控制设计应符合本规范第4.2.</w:t>
      </w:r>
      <w:r>
        <w:rPr>
          <w:rFonts w:ascii="SimSun" w:hAnsi="SimSun" w:eastAsia="SimSun" w:cs="SimSun"/>
          <w:sz w:val="20"/>
          <w:szCs w:val="20"/>
          <w:spacing w:val="10"/>
        </w:rPr>
        <w:t>1条的规定。</w:t>
      </w:r>
    </w:p>
    <w:p>
      <w:pPr>
        <w:ind w:firstLine="409"/>
        <w:spacing w:before="10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手动控制方式，应将喷淋消防泵控制箱(柜)的启动</w:t>
      </w:r>
      <w:r>
        <w:rPr>
          <w:rFonts w:ascii="SimSun" w:hAnsi="SimSun" w:eastAsia="SimSun" w:cs="SimSun"/>
          <w:sz w:val="21"/>
          <w:szCs w:val="21"/>
          <w:spacing w:val="-5"/>
        </w:rPr>
        <w:t>和停止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按钮、预作用阀组和快速排气阀入口前的电动阀的启动和停止按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钮</w:t>
      </w:r>
      <w:r>
        <w:rPr>
          <w:rFonts w:ascii="FangSong" w:hAnsi="FangSong" w:eastAsia="FangSong" w:cs="FangSong"/>
          <w:sz w:val="21"/>
          <w:szCs w:val="21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spacing w:val="-3"/>
        </w:rPr>
        <w:t>用专用线路直接连接至设置在消防控制室内的消防联动控制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器的手动控制盘，直接手动控制喷淋消防泵的启动、停止及预作用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阀组和电动阀的开启。</w:t>
      </w:r>
    </w:p>
    <w:p>
      <w:pPr>
        <w:ind w:right="15" w:firstLine="409"/>
        <w:spacing w:before="57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3    </w:t>
      </w:r>
      <w:r>
        <w:rPr>
          <w:rFonts w:ascii="SimSun" w:hAnsi="SimSun" w:eastAsia="SimSun" w:cs="SimSun"/>
          <w:sz w:val="21"/>
          <w:szCs w:val="21"/>
          <w:spacing w:val="-11"/>
        </w:rPr>
        <w:t>水流指示器、信号阀、压力开关、喷淋消防泵的启动和停止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的动作信号，有压气体管道气压状态信号和快速排气阀入口前电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动阀的动作信号应反馈至消防联动控制器。</w:t>
      </w:r>
    </w:p>
    <w:p>
      <w:pPr>
        <w:spacing w:before="7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4.2.3      </w:t>
      </w:r>
      <w:r>
        <w:rPr>
          <w:rFonts w:ascii="SimSun" w:hAnsi="SimSun" w:eastAsia="SimSun" w:cs="SimSun"/>
          <w:sz w:val="20"/>
          <w:szCs w:val="20"/>
          <w:spacing w:val="3"/>
        </w:rPr>
        <w:t>雨淋系统的联动控制设计，应符合</w:t>
      </w:r>
      <w:r>
        <w:rPr>
          <w:rFonts w:ascii="SimSun" w:hAnsi="SimSun" w:eastAsia="SimSun" w:cs="SimSun"/>
          <w:sz w:val="20"/>
          <w:szCs w:val="20"/>
          <w:spacing w:val="2"/>
        </w:rPr>
        <w:t>下列规定：</w:t>
      </w:r>
    </w:p>
    <w:p>
      <w:pPr>
        <w:ind w:right="20" w:firstLine="409"/>
        <w:spacing w:before="56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联动控制方式，应由同一报警区域内两只</w:t>
      </w:r>
      <w:r>
        <w:rPr>
          <w:rFonts w:ascii="SimSun" w:hAnsi="SimSun" w:eastAsia="SimSun" w:cs="SimSun"/>
          <w:sz w:val="21"/>
          <w:szCs w:val="21"/>
          <w:spacing w:val="-5"/>
        </w:rPr>
        <w:t>及以上独立的感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温</w:t>
      </w:r>
      <w:r>
        <w:rPr>
          <w:rFonts w:ascii="SimSun" w:hAnsi="SimSun" w:eastAsia="SimSun" w:cs="SimSun"/>
          <w:sz w:val="21"/>
          <w:szCs w:val="21"/>
          <w:spacing w:val="-2"/>
        </w:rPr>
        <w:t>火灾探测器或一只感温火灾探测器与一只手动火灾报警按钮的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报警信号，作为雨淋阀组开启的联动触发信号。应由</w:t>
      </w:r>
      <w:r>
        <w:rPr>
          <w:rFonts w:ascii="SimSun" w:hAnsi="SimSun" w:eastAsia="SimSun" w:cs="SimSun"/>
          <w:sz w:val="21"/>
          <w:szCs w:val="21"/>
          <w:spacing w:val="-2"/>
        </w:rPr>
        <w:t>消防联动控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制器控制雨淋阀组的开启。</w:t>
      </w:r>
    </w:p>
    <w:p>
      <w:pPr>
        <w:ind w:right="2" w:firstLine="409"/>
        <w:spacing w:before="75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手动控制方式，应将雨淋消防泵控制箱(柜)的启动</w:t>
      </w:r>
      <w:r>
        <w:rPr>
          <w:rFonts w:ascii="SimSun" w:hAnsi="SimSun" w:eastAsia="SimSun" w:cs="SimSun"/>
          <w:sz w:val="21"/>
          <w:szCs w:val="21"/>
          <w:spacing w:val="-5"/>
        </w:rPr>
        <w:t>和停止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按钮、雨淋阀组的启动和停止按钮，用专用线路</w:t>
      </w:r>
      <w:r>
        <w:rPr>
          <w:rFonts w:ascii="SimSun" w:hAnsi="SimSun" w:eastAsia="SimSun" w:cs="SimSun"/>
          <w:sz w:val="21"/>
          <w:szCs w:val="21"/>
          <w:spacing w:val="-9"/>
        </w:rPr>
        <w:t>直接连接至设置在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消防控制室内的消防联动控制器的手动控制盘，直接手动控制雨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淋消防泵的启动、停止及雨淋阀组的开启。</w:t>
      </w:r>
    </w:p>
    <w:p>
      <w:pPr>
        <w:ind w:right="19" w:firstLine="409"/>
        <w:spacing w:before="62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    </w:t>
      </w:r>
      <w:r>
        <w:rPr>
          <w:rFonts w:ascii="SimSun" w:hAnsi="SimSun" w:eastAsia="SimSun" w:cs="SimSun"/>
          <w:sz w:val="20"/>
          <w:szCs w:val="20"/>
          <w:spacing w:val="-2"/>
        </w:rPr>
        <w:t>水流指示器，压力开关，雨淋阀组、雨淋消防泵的启动和停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止的动作信号应反馈至消防联动控制器。</w:t>
      </w:r>
    </w:p>
    <w:p>
      <w:pPr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4.2.4      </w:t>
      </w:r>
      <w:r>
        <w:rPr>
          <w:rFonts w:ascii="SimSun" w:hAnsi="SimSun" w:eastAsia="SimSun" w:cs="SimSun"/>
          <w:sz w:val="21"/>
          <w:szCs w:val="21"/>
          <w:spacing w:val="-5"/>
        </w:rPr>
        <w:t>自动控制的水幕系统的联动控制设计，应符合下列规定：</w:t>
      </w:r>
    </w:p>
    <w:p>
      <w:pPr>
        <w:ind w:right="15" w:firstLine="409"/>
        <w:spacing w:before="6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联动控制方式，当自动控制的水幕系统用于防火卷帘的保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护时，应由防火卷帘下落到楼板面的动作信号与本报</w:t>
      </w:r>
      <w:r>
        <w:rPr>
          <w:rFonts w:ascii="SimSun" w:hAnsi="SimSun" w:eastAsia="SimSun" w:cs="SimSun"/>
          <w:sz w:val="20"/>
          <w:szCs w:val="20"/>
          <w:spacing w:val="8"/>
        </w:rPr>
        <w:t>警区域内任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一火灾探测器或手动火灾报警按钮的报警信号作为水幕阀组启动</w:t>
      </w:r>
    </w:p>
    <w:p>
      <w:pPr>
        <w:spacing w:line="296" w:lineRule="auto"/>
        <w:sectPr>
          <w:footerReference w:type="default" r:id="rId24"/>
          <w:pgSz w:w="7950" w:h="12240"/>
          <w:pgMar w:top="1040" w:right="1039" w:bottom="1581" w:left="1040" w:header="0" w:footer="143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3"/>
        <w:spacing w:before="4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的联动触发信号，并应由消防联动控制器联动控制水幕系统相关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控制阀组的启动；仅用水幕系统作为防火分隔时，应由该报警</w:t>
      </w:r>
      <w:r>
        <w:rPr>
          <w:rFonts w:ascii="SimSun" w:hAnsi="SimSun" w:eastAsia="SimSun" w:cs="SimSun"/>
          <w:sz w:val="21"/>
          <w:szCs w:val="21"/>
          <w:spacing w:val="-10"/>
        </w:rPr>
        <w:t>区域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内两只独立的感温火灾探测器的火灾报警信号作</w:t>
      </w:r>
      <w:r>
        <w:rPr>
          <w:rFonts w:ascii="SimSun" w:hAnsi="SimSun" w:eastAsia="SimSun" w:cs="SimSun"/>
          <w:sz w:val="21"/>
          <w:szCs w:val="21"/>
          <w:spacing w:val="-2"/>
        </w:rPr>
        <w:t>为水幕阀组启动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的联动触发信号，并应由消防联动控制器联动控制水幕系统相关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控制阀组的启动。</w:t>
      </w:r>
    </w:p>
    <w:p>
      <w:pPr>
        <w:ind w:right="11" w:firstLine="399"/>
        <w:spacing w:before="22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手动控制方式，应将水幕系统相关控</w:t>
      </w:r>
      <w:r>
        <w:rPr>
          <w:rFonts w:ascii="SimSun" w:hAnsi="SimSun" w:eastAsia="SimSun" w:cs="SimSun"/>
          <w:sz w:val="21"/>
          <w:szCs w:val="21"/>
          <w:spacing w:val="-5"/>
        </w:rPr>
        <w:t>制阀组和消防泵控制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箱(柜)的启动、停止按钮用专用线路直接连接至设置在消防控制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室内的消防联动控制器的手动控制盘，并应直接手动控制消防泵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的启动、停止及水幕系统相关控制阀组的开启。</w:t>
      </w:r>
    </w:p>
    <w:p>
      <w:pPr>
        <w:ind w:firstLine="409"/>
        <w:spacing w:before="9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压力开关、水幕系统相关控制阀组和消防泵的启动、停止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的动作信号，应反馈至消防联动控制器。</w:t>
      </w:r>
    </w:p>
    <w:p>
      <w:pPr>
        <w:pStyle w:val="BodyText"/>
        <w:ind w:left="1379"/>
        <w:spacing w:before="194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11" w:id="22"/>
      <w:bookmarkEnd w:id="22"/>
      <w:r>
        <w:rPr>
          <w:sz w:val="19"/>
          <w:szCs w:val="19"/>
          <w:spacing w:val="15"/>
          <w:position w:val="1"/>
        </w:rPr>
        <w:t>4.3</w:t>
      </w:r>
      <w:r>
        <w:rPr>
          <w:sz w:val="19"/>
          <w:szCs w:val="19"/>
          <w:spacing w:val="3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消火栓系统的联动控制设计</w:t>
      </w:r>
    </w:p>
    <w:p>
      <w:pPr>
        <w:spacing w:before="257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4.3.1      </w:t>
      </w:r>
      <w:r>
        <w:rPr>
          <w:rFonts w:ascii="SimSun" w:hAnsi="SimSun" w:eastAsia="SimSun" w:cs="SimSun"/>
          <w:sz w:val="20"/>
          <w:szCs w:val="20"/>
          <w:spacing w:val="4"/>
        </w:rPr>
        <w:t>联动控制方式，应由消火栓系统出水干管上设置的低压压 </w:t>
      </w:r>
      <w:r>
        <w:rPr>
          <w:rFonts w:ascii="SimSun" w:hAnsi="SimSun" w:eastAsia="SimSun" w:cs="SimSun"/>
          <w:sz w:val="20"/>
          <w:szCs w:val="20"/>
          <w:spacing w:val="8"/>
        </w:rPr>
        <w:t>力开关、高位消防水箱出水管上设置的流量开关或报警阀压力开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关等信号作为触发信号，直接控制启动消火栓泵，联动控制不</w:t>
      </w:r>
      <w:r>
        <w:rPr>
          <w:rFonts w:ascii="SimSun" w:hAnsi="SimSun" w:eastAsia="SimSun" w:cs="SimSun"/>
          <w:sz w:val="20"/>
          <w:szCs w:val="20"/>
        </w:rPr>
        <w:t>应受 </w:t>
      </w:r>
      <w:r>
        <w:rPr>
          <w:rFonts w:ascii="SimSun" w:hAnsi="SimSun" w:eastAsia="SimSun" w:cs="SimSun"/>
          <w:sz w:val="20"/>
          <w:szCs w:val="20"/>
          <w:spacing w:val="16"/>
        </w:rPr>
        <w:t>消防联动控制器处于自动或手动状态影响。当设</w:t>
      </w:r>
      <w:r>
        <w:rPr>
          <w:rFonts w:ascii="SimSun" w:hAnsi="SimSun" w:eastAsia="SimSun" w:cs="SimSun"/>
          <w:sz w:val="20"/>
          <w:szCs w:val="20"/>
          <w:spacing w:val="15"/>
        </w:rPr>
        <w:t>置消火栓按钮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时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消火栓按钮的动作信号应作为报警信号及启动消火栓泵的联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动触发信号，由消防联动控制器联动控制消火栓泵的启动。</w:t>
      </w:r>
    </w:p>
    <w:p>
      <w:pPr>
        <w:ind w:right="18"/>
        <w:spacing w:before="12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4.3.2      </w:t>
      </w:r>
      <w:r>
        <w:rPr>
          <w:rFonts w:ascii="SimSun" w:hAnsi="SimSun" w:eastAsia="SimSun" w:cs="SimSun"/>
          <w:sz w:val="20"/>
          <w:szCs w:val="20"/>
          <w:spacing w:val="4"/>
        </w:rPr>
        <w:t>手动控制方式，应</w:t>
      </w:r>
      <w:r>
        <w:rPr>
          <w:rFonts w:ascii="SimSun" w:hAnsi="SimSun" w:eastAsia="SimSun" w:cs="SimSun"/>
          <w:sz w:val="20"/>
          <w:szCs w:val="20"/>
          <w:spacing w:val="3"/>
        </w:rPr>
        <w:t>将消火栓泵控制箱(柜)的启动、停止按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钮用专用线路直接连接至设置在消防控制室内的消防联动控制器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的手动控制盘，并应直接手动控制消火栓泵的启动、停止。</w:t>
      </w:r>
    </w:p>
    <w:p>
      <w:pPr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4.3.3      </w:t>
      </w:r>
      <w:r>
        <w:rPr>
          <w:rFonts w:ascii="SimSun" w:hAnsi="SimSun" w:eastAsia="SimSun" w:cs="SimSun"/>
          <w:sz w:val="20"/>
          <w:szCs w:val="20"/>
          <w:spacing w:val="5"/>
        </w:rPr>
        <w:t>消火栓泵的动作信号应反馈至消防联动控制器。</w:t>
      </w:r>
    </w:p>
    <w:p>
      <w:pPr>
        <w:pStyle w:val="BodyText"/>
        <w:ind w:left="629"/>
        <w:spacing w:before="240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2" w:id="23"/>
      <w:bookmarkEnd w:id="23"/>
      <w:r>
        <w:rPr>
          <w:sz w:val="19"/>
          <w:szCs w:val="19"/>
          <w:spacing w:val="11"/>
        </w:rPr>
        <w:t>4.4    </w:t>
      </w:r>
      <w:r>
        <w:rPr>
          <w:rFonts w:ascii="SimHei" w:hAnsi="SimHei" w:eastAsia="SimHei" w:cs="SimHei"/>
          <w:sz w:val="19"/>
          <w:szCs w:val="19"/>
          <w:spacing w:val="11"/>
        </w:rPr>
        <w:t>气体灭火系统、泡沫灭火系统的联动控制设计</w:t>
      </w:r>
    </w:p>
    <w:p>
      <w:pPr>
        <w:ind w:right="20"/>
        <w:spacing w:before="236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4.4.1     </w:t>
      </w:r>
      <w:r>
        <w:rPr>
          <w:rFonts w:ascii="SimSun" w:hAnsi="SimSun" w:eastAsia="SimSun" w:cs="SimSun"/>
          <w:sz w:val="21"/>
          <w:szCs w:val="21"/>
          <w:spacing w:val="-3"/>
        </w:rPr>
        <w:t>气体灭火系统、泡沫灭火系统应分别由专用的气体灭火控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制器、泡沫灭火控制器控制。</w:t>
      </w:r>
    </w:p>
    <w:p>
      <w:pPr>
        <w:spacing w:before="59" w:line="25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4.4.2      </w:t>
      </w:r>
      <w:r>
        <w:rPr>
          <w:rFonts w:ascii="SimSun" w:hAnsi="SimSun" w:eastAsia="SimSun" w:cs="SimSun"/>
          <w:sz w:val="20"/>
          <w:szCs w:val="20"/>
          <w:spacing w:val="9"/>
        </w:rPr>
        <w:t>气体灭火控制器、泡沫灭火控制器直接连接火灾探测器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时，气体灭火系统、泡沫灭火系统的自动控制方式应符合下列</w:t>
      </w:r>
    </w:p>
    <w:p>
      <w:pPr>
        <w:spacing w:line="257" w:lineRule="auto"/>
        <w:sectPr>
          <w:footerReference w:type="default" r:id="rId25"/>
          <w:pgSz w:w="7960" w:h="12250"/>
          <w:pgMar w:top="1035" w:right="1130" w:bottom="1964" w:left="980" w:header="0" w:footer="1731" w:gutter="0"/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before="8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规定：</w:t>
      </w:r>
    </w:p>
    <w:p>
      <w:pPr>
        <w:ind w:firstLine="409"/>
        <w:spacing w:before="63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    </w:t>
      </w:r>
      <w:r>
        <w:rPr>
          <w:rFonts w:ascii="SimSun" w:hAnsi="SimSun" w:eastAsia="SimSun" w:cs="SimSun"/>
          <w:sz w:val="20"/>
          <w:szCs w:val="20"/>
          <w:spacing w:val="8"/>
        </w:rPr>
        <w:t>应由同一防护区域内两只独立的火灾探测器的报警信号、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一只火灾探测器与一只手动火灾报警按钮的报警信号或防护区外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的紧急启动信号，作为系统的联动触发信号，探测器的组合宜采用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感烟火灾探测器和感温火灾探测器，各类探测器应按本规范第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6.2节的规定分别计算保护面积。</w:t>
      </w:r>
    </w:p>
    <w:p>
      <w:pPr>
        <w:ind w:right="77" w:firstLine="409"/>
        <w:spacing w:before="8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气体灭火控制器、泡沫灭火控制器在接收到满足联动逻辑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关系的首个联动触发信号后，应启动设置在该防护区内的火灾声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光警报器，且联动触发信号应为任一防护区域内设置的感烟火灾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探测器、其他类型火灾探测器或手动火灾报</w:t>
      </w:r>
      <w:r>
        <w:rPr>
          <w:rFonts w:ascii="SimSun" w:hAnsi="SimSun" w:eastAsia="SimSun" w:cs="SimSun"/>
          <w:sz w:val="21"/>
          <w:szCs w:val="21"/>
          <w:spacing w:val="-1"/>
        </w:rPr>
        <w:t>警按钮的首次报警信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号；在接收到第二个联动触发信号后，应发出联动控制信号，</w:t>
      </w:r>
      <w:r>
        <w:rPr>
          <w:rFonts w:ascii="SimSun" w:hAnsi="SimSun" w:eastAsia="SimSun" w:cs="SimSun"/>
          <w:sz w:val="21"/>
          <w:szCs w:val="21"/>
          <w:spacing w:val="-9"/>
        </w:rPr>
        <w:t>且联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动</w:t>
      </w:r>
      <w:r>
        <w:rPr>
          <w:rFonts w:ascii="SimSun" w:hAnsi="SimSun" w:eastAsia="SimSun" w:cs="SimSun"/>
          <w:sz w:val="21"/>
          <w:szCs w:val="21"/>
          <w:spacing w:val="-1"/>
        </w:rPr>
        <w:t>触发信号应为同一防护区域内与首次报警的火灾探测器或</w:t>
      </w:r>
      <w:r>
        <w:rPr>
          <w:rFonts w:ascii="SimSun" w:hAnsi="SimSun" w:eastAsia="SimSun" w:cs="SimSun"/>
          <w:sz w:val="21"/>
          <w:szCs w:val="21"/>
          <w:spacing w:val="-2"/>
        </w:rPr>
        <w:t>手动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火灾报警按钮相邻的感温火灾探测器、火焰探测器或手动火灾报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警按钮的报警信号。</w:t>
      </w:r>
    </w:p>
    <w:p>
      <w:pPr>
        <w:ind w:left="409"/>
        <w:spacing w:before="1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    </w:t>
      </w:r>
      <w:r>
        <w:rPr>
          <w:rFonts w:ascii="SimSun" w:hAnsi="SimSun" w:eastAsia="SimSun" w:cs="SimSun"/>
          <w:sz w:val="20"/>
          <w:szCs w:val="20"/>
          <w:spacing w:val="7"/>
        </w:rPr>
        <w:t>联动控制信号应包括下列内容：</w:t>
      </w:r>
    </w:p>
    <w:p>
      <w:pPr>
        <w:ind w:left="63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1)关闭防护区域的送(排)风机及送(排)风阀门；</w:t>
      </w:r>
    </w:p>
    <w:p>
      <w:pPr>
        <w:ind w:left="868" w:right="58" w:hanging="229"/>
        <w:spacing w:before="73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2)停止通风和空气调节系统及关闭设置在该防护区域的电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动防火阀；</w:t>
      </w:r>
    </w:p>
    <w:p>
      <w:pPr>
        <w:ind w:left="868" w:right="55" w:hanging="229"/>
        <w:spacing w:before="83" w:line="24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3)联动控制防护区域开口封闭装置的启动</w:t>
      </w:r>
      <w:r>
        <w:rPr>
          <w:rFonts w:ascii="SimSun" w:hAnsi="SimSun" w:eastAsia="SimSun" w:cs="SimSun"/>
          <w:sz w:val="20"/>
          <w:szCs w:val="20"/>
          <w:spacing w:val="9"/>
        </w:rPr>
        <w:t>，包括关闭防护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区域的门、</w:t>
      </w:r>
      <w:r>
        <w:rPr>
          <w:rFonts w:ascii="FangSong" w:hAnsi="FangSong" w:eastAsia="FangSong" w:cs="FangSong"/>
          <w:sz w:val="20"/>
          <w:szCs w:val="20"/>
          <w:spacing w:val="-14"/>
        </w:rPr>
        <w:t>窗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4"/>
        </w:rPr>
        <w:t>；</w:t>
      </w:r>
    </w:p>
    <w:p>
      <w:pPr>
        <w:ind w:left="868" w:right="60" w:hanging="229"/>
        <w:spacing w:before="84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4)启动气体灭火装置、泡沫灭火装置，气体灭火控制器、泡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沫灭火控制器，可设定不大于30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的延迟喷射</w:t>
      </w:r>
      <w:r>
        <w:rPr>
          <w:rFonts w:ascii="SimSun" w:hAnsi="SimSun" w:eastAsia="SimSun" w:cs="SimSun"/>
          <w:sz w:val="21"/>
          <w:szCs w:val="21"/>
          <w:spacing w:val="-4"/>
        </w:rPr>
        <w:t>时间。</w:t>
      </w:r>
    </w:p>
    <w:p>
      <w:pPr>
        <w:ind w:right="86" w:firstLine="409"/>
        <w:spacing w:before="80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平时无人工作的防护区，可设置为无延迟的喷射，应在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1"/>
        </w:rPr>
        <w:t>接收到满足联动逻辑关系的首个联动触发信号后按</w:t>
      </w:r>
      <w:r>
        <w:rPr>
          <w:rFonts w:ascii="FangSong" w:hAnsi="FangSong" w:eastAsia="FangSong" w:cs="FangSong"/>
          <w:sz w:val="20"/>
          <w:szCs w:val="20"/>
          <w:spacing w:val="20"/>
        </w:rPr>
        <w:t>本条第3款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规定执行除启动气体灭火装置、泡沫灭火装置外的联动控制；在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接收到第二个联动触发信号后，应启动气体灭火装置、泡沫灭火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装置。</w:t>
      </w:r>
    </w:p>
    <w:p>
      <w:pPr>
        <w:ind w:right="57" w:firstLine="409"/>
        <w:spacing w:before="10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5    </w:t>
      </w:r>
      <w:r>
        <w:rPr>
          <w:rFonts w:ascii="SimSun" w:hAnsi="SimSun" w:eastAsia="SimSun" w:cs="SimSun"/>
          <w:sz w:val="20"/>
          <w:szCs w:val="20"/>
          <w:spacing w:val="13"/>
        </w:rPr>
        <w:t>气体灭火防护区出口外上方应设置表示气体喷洒的火灾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声光警报器，指示气体释放的声信号应与该保护对象中设置的火</w:t>
      </w:r>
    </w:p>
    <w:p>
      <w:pPr>
        <w:spacing w:line="257" w:lineRule="auto"/>
        <w:sectPr>
          <w:footerReference w:type="default" r:id="rId26"/>
          <w:pgSz w:w="7950" w:h="12240"/>
          <w:pgMar w:top="1040" w:right="859" w:bottom="1878" w:left="1140" w:header="0" w:footer="168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3"/>
        <w:spacing w:before="89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灾声警报器的声信号有明显区别。启动气体灭火装</w:t>
      </w:r>
      <w:r>
        <w:rPr>
          <w:rFonts w:ascii="SimSun" w:hAnsi="SimSun" w:eastAsia="SimSun" w:cs="SimSun"/>
          <w:sz w:val="20"/>
          <w:szCs w:val="20"/>
          <w:spacing w:val="8"/>
        </w:rPr>
        <w:t>置、泡沫灭火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装置的同时，应启动设置在防护区入口处表示气体喷洒的火灾声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光警报器；组合分配系统应首先开启相应防护区域的选择</w:t>
      </w:r>
      <w:r>
        <w:rPr>
          <w:rFonts w:ascii="SimSun" w:hAnsi="SimSun" w:eastAsia="SimSun" w:cs="SimSun"/>
          <w:sz w:val="20"/>
          <w:szCs w:val="20"/>
          <w:spacing w:val="1"/>
        </w:rPr>
        <w:t>阀，然后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启动气体灭火装置、泡沫灭火装置。</w:t>
      </w:r>
    </w:p>
    <w:p>
      <w:pPr>
        <w:ind w:right="12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4.4.3      </w:t>
      </w:r>
      <w:r>
        <w:rPr>
          <w:rFonts w:ascii="SimSun" w:hAnsi="SimSun" w:eastAsia="SimSun" w:cs="SimSun"/>
          <w:sz w:val="20"/>
          <w:szCs w:val="20"/>
          <w:spacing w:val="10"/>
        </w:rPr>
        <w:t>气体灭火控制器、泡沫灭火控制器不直接连接火灾探测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器时，气体灭火系统、泡沫灭火系统的自动控制方式应符合下列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规定：</w:t>
      </w:r>
    </w:p>
    <w:p>
      <w:pPr>
        <w:ind w:right="19" w:firstLine="410"/>
        <w:spacing w:before="1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气体灭火系统、泡沫灭火系统的联动触发信号应由火灾报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警控制器或消防联动控制器发出。</w:t>
      </w:r>
    </w:p>
    <w:p>
      <w:pPr>
        <w:ind w:right="11" w:firstLine="410"/>
        <w:spacing w:before="50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气体灭火系统、泡沫灭火系统的联动触发信号和联动控制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均应符合本规范第4.4.2条的规定。</w:t>
      </w:r>
    </w:p>
    <w:p>
      <w:pPr>
        <w:ind w:right="12"/>
        <w:spacing w:before="80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5"/>
        </w:rPr>
        <w:t>4.4.4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5"/>
        </w:rPr>
        <w:t>气体灭火系统、</w:t>
      </w:r>
      <w:r>
        <w:rPr>
          <w:rFonts w:ascii="SimSun" w:hAnsi="SimSun" w:eastAsia="SimSun" w:cs="SimSun"/>
          <w:sz w:val="20"/>
          <w:szCs w:val="20"/>
          <w:spacing w:val="5"/>
        </w:rPr>
        <w:t>泡沫灭火系统的手动控制方式</w:t>
      </w:r>
      <w:r>
        <w:rPr>
          <w:rFonts w:ascii="SimSun" w:hAnsi="SimSun" w:eastAsia="SimSun" w:cs="SimSun"/>
          <w:sz w:val="20"/>
          <w:szCs w:val="20"/>
          <w:spacing w:val="4"/>
        </w:rPr>
        <w:t>应符合下列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规定：</w:t>
      </w:r>
    </w:p>
    <w:p>
      <w:pPr>
        <w:ind w:right="11" w:firstLine="410"/>
        <w:spacing w:before="5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在防护区疏散出口的门外应设置气体灭</w:t>
      </w:r>
      <w:r>
        <w:rPr>
          <w:rFonts w:ascii="SimSun" w:hAnsi="SimSun" w:eastAsia="SimSun" w:cs="SimSun"/>
          <w:sz w:val="21"/>
          <w:szCs w:val="21"/>
          <w:spacing w:val="-5"/>
        </w:rPr>
        <w:t>火装置、泡沫灭火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装置的手动启动和停止按钮，手动启动按钮按下时，气体灭火</w:t>
      </w:r>
      <w:r>
        <w:rPr>
          <w:rFonts w:ascii="SimSun" w:hAnsi="SimSun" w:eastAsia="SimSun" w:cs="SimSun"/>
          <w:sz w:val="21"/>
          <w:szCs w:val="21"/>
          <w:spacing w:val="-9"/>
        </w:rPr>
        <w:t>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器、泡沫灭火控制器应执行符合本规范第4.4.2条第3款和第5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款规定的联动操作；手动停止按钮按下时，气</w:t>
      </w:r>
      <w:r>
        <w:rPr>
          <w:rFonts w:ascii="SimSun" w:hAnsi="SimSun" w:eastAsia="SimSun" w:cs="SimSun"/>
          <w:sz w:val="21"/>
          <w:szCs w:val="21"/>
          <w:spacing w:val="-9"/>
        </w:rPr>
        <w:t>体灭火控制器、泡沫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灭火控制器应停止正在执行的联动操作。</w:t>
      </w:r>
    </w:p>
    <w:p>
      <w:pPr>
        <w:ind w:right="11" w:firstLine="410"/>
        <w:spacing w:before="100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气体灭火控制器、泡沫灭火控制器上应设置对</w:t>
      </w:r>
      <w:r>
        <w:rPr>
          <w:rFonts w:ascii="SimSun" w:hAnsi="SimSun" w:eastAsia="SimSun" w:cs="SimSun"/>
          <w:sz w:val="21"/>
          <w:szCs w:val="21"/>
          <w:spacing w:val="-5"/>
        </w:rPr>
        <w:t>应于不同防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护区的手动启动和停止按钮，手动启动按钮按下时，气体灭火</w:t>
      </w:r>
      <w:r>
        <w:rPr>
          <w:rFonts w:ascii="SimSun" w:hAnsi="SimSun" w:eastAsia="SimSun" w:cs="SimSun"/>
          <w:sz w:val="21"/>
          <w:szCs w:val="21"/>
          <w:spacing w:val="-9"/>
        </w:rPr>
        <w:t>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器、泡沫灭火控制器应执行符合本规范第4.4.2条第3款和第5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款规定的联动操作；手动停止按钮按下时，气</w:t>
      </w:r>
      <w:r>
        <w:rPr>
          <w:rFonts w:ascii="SimSun" w:hAnsi="SimSun" w:eastAsia="SimSun" w:cs="SimSun"/>
          <w:sz w:val="21"/>
          <w:szCs w:val="21"/>
          <w:spacing w:val="-9"/>
        </w:rPr>
        <w:t>体灭火控制器、泡沫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灭火控制器应停止正在执行的联动操作。</w:t>
      </w:r>
    </w:p>
    <w:p>
      <w:pPr>
        <w:spacing w:before="81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4.4.5      </w:t>
      </w:r>
      <w:r>
        <w:rPr>
          <w:rFonts w:ascii="SimSun" w:hAnsi="SimSun" w:eastAsia="SimSun" w:cs="SimSun"/>
          <w:sz w:val="21"/>
          <w:szCs w:val="21"/>
          <w:spacing w:val="-3"/>
        </w:rPr>
        <w:t>气体灭火装置、泡沫灭火装置启动</w:t>
      </w:r>
      <w:r>
        <w:rPr>
          <w:rFonts w:ascii="SimSun" w:hAnsi="SimSun" w:eastAsia="SimSun" w:cs="SimSun"/>
          <w:sz w:val="21"/>
          <w:szCs w:val="21"/>
          <w:spacing w:val="-4"/>
        </w:rPr>
        <w:t>及喷放各阶段的联动控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制及系统的反馈信号，应反馈至消防联动控制器。</w:t>
      </w:r>
      <w:r>
        <w:rPr>
          <w:rFonts w:ascii="SimSun" w:hAnsi="SimSun" w:eastAsia="SimSun" w:cs="SimSun"/>
          <w:sz w:val="21"/>
          <w:szCs w:val="21"/>
          <w:spacing w:val="-2"/>
        </w:rPr>
        <w:t>系统的联动反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馈信号应包括下列内容：</w:t>
      </w:r>
    </w:p>
    <w:p>
      <w:pPr>
        <w:ind w:right="20" w:firstLine="410"/>
        <w:spacing w:before="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气体灭火控制器、泡沫灭火控制器直接连接的火灾探测器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的报警信号。</w:t>
      </w:r>
    </w:p>
    <w:p>
      <w:pPr>
        <w:ind w:left="4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选择阀的动作信号。</w:t>
      </w:r>
    </w:p>
    <w:p>
      <w:pPr>
        <w:spacing w:line="219" w:lineRule="auto"/>
        <w:sectPr>
          <w:footerReference w:type="default" r:id="rId27"/>
          <w:pgSz w:w="7950" w:h="12240"/>
          <w:pgMar w:top="1040" w:right="981" w:bottom="1867" w:left="1099" w:header="0" w:footer="165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429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3    </w:t>
      </w:r>
      <w:r>
        <w:rPr>
          <w:rFonts w:ascii="SimSun" w:hAnsi="SimSun" w:eastAsia="SimSun" w:cs="SimSun"/>
          <w:sz w:val="22"/>
          <w:szCs w:val="22"/>
          <w:spacing w:val="-7"/>
        </w:rPr>
        <w:t>压力开关的动作信号。</w:t>
      </w:r>
    </w:p>
    <w:p>
      <w:pPr>
        <w:ind w:right="76"/>
        <w:spacing w:before="8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4.4.6      </w:t>
      </w:r>
      <w:r>
        <w:rPr>
          <w:rFonts w:ascii="SimSun" w:hAnsi="SimSun" w:eastAsia="SimSun" w:cs="SimSun"/>
          <w:sz w:val="21"/>
          <w:szCs w:val="21"/>
          <w:spacing w:val="-3"/>
        </w:rPr>
        <w:t>在防护区域内设有手动与自动控制转换装置的系统，其手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动或自动控制方式的工作状态应在防护区内、外的手动和自动控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制状态显示装置上显示，该状态信号应反馈至消防联动控制器。</w:t>
      </w:r>
    </w:p>
    <w:p>
      <w:pPr>
        <w:pStyle w:val="BodyText"/>
        <w:ind w:left="1329"/>
        <w:spacing w:before="138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13" w:id="24"/>
      <w:bookmarkEnd w:id="24"/>
      <w:r>
        <w:rPr>
          <w:sz w:val="19"/>
          <w:szCs w:val="19"/>
          <w:spacing w:val="15"/>
          <w:position w:val="1"/>
        </w:rPr>
        <w:t>4.5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防烟排烟系统的联动控制设计</w:t>
      </w:r>
    </w:p>
    <w:p>
      <w:pPr>
        <w:spacing w:before="2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4.5.1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防烟系统的联动控制方式应符合下列规定：</w:t>
      </w:r>
    </w:p>
    <w:p>
      <w:pPr>
        <w:ind w:right="67" w:firstLine="429"/>
        <w:spacing w:before="8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应由加压送风口所在防火分区内的两只独立的火灾探测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器或一只火灾探测器与一只手动火灾报警按钮的报警信号，作为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送风口开启和加压送风机启动的联动触发信号</w:t>
      </w:r>
      <w:r>
        <w:rPr>
          <w:rFonts w:ascii="SimSun" w:hAnsi="SimSun" w:eastAsia="SimSun" w:cs="SimSun"/>
          <w:sz w:val="21"/>
          <w:szCs w:val="21"/>
          <w:spacing w:val="-1"/>
        </w:rPr>
        <w:t>，并应由消防联动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控制器联动控制相关层前室等需要加压送风</w:t>
      </w:r>
      <w:r>
        <w:rPr>
          <w:rFonts w:ascii="SimSun" w:hAnsi="SimSun" w:eastAsia="SimSun" w:cs="SimSun"/>
          <w:sz w:val="21"/>
          <w:szCs w:val="21"/>
          <w:spacing w:val="-1"/>
        </w:rPr>
        <w:t>场所的加压送风口开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启和加压送风机启动。</w:t>
      </w:r>
    </w:p>
    <w:p>
      <w:pPr>
        <w:ind w:right="4" w:firstLine="429"/>
        <w:spacing w:before="6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应由同一防烟分区内且位于电动挡烟垂壁附近的两只独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立</w:t>
      </w:r>
      <w:r>
        <w:rPr>
          <w:rFonts w:ascii="SimSun" w:hAnsi="SimSun" w:eastAsia="SimSun" w:cs="SimSun"/>
          <w:sz w:val="20"/>
          <w:szCs w:val="20"/>
          <w:spacing w:val="9"/>
        </w:rPr>
        <w:t>的感烟火灾探测器的报警信号，作为电动挡烟垂壁降落的联动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触发信号，并应由消防联动控制器联动控制电动挡烟垂壁的降落。</w:t>
      </w:r>
    </w:p>
    <w:p>
      <w:pPr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4.5.2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排烟系统的联动控制方式应符合下列规定：</w:t>
      </w:r>
    </w:p>
    <w:p>
      <w:pPr>
        <w:ind w:right="70" w:firstLine="429"/>
        <w:spacing w:before="7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应由同一防烟分区内的两只独立的火灾探测器的报警信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8"/>
        </w:rPr>
        <w:t>号，</w:t>
      </w:r>
      <w:r>
        <w:rPr>
          <w:rFonts w:ascii="SimSun" w:hAnsi="SimSun" w:eastAsia="SimSun" w:cs="SimSun"/>
          <w:sz w:val="21"/>
          <w:szCs w:val="21"/>
          <w:spacing w:val="-8"/>
        </w:rPr>
        <w:t>作为排烟口、排烟窗或排烟阀开启的联动触发信号，并应由消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防联动控制器联动控制排烟口、排烟窗或排烟阀的开启，同时停止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该防烟分区的空气调节系统。</w:t>
      </w:r>
    </w:p>
    <w:p>
      <w:pPr>
        <w:ind w:right="52" w:firstLine="429"/>
        <w:spacing w:before="60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应由排烟口、排烟窗或排烟阀开启的动作信号，</w:t>
      </w:r>
      <w:r>
        <w:rPr>
          <w:rFonts w:ascii="SimSun" w:hAnsi="SimSun" w:eastAsia="SimSun" w:cs="SimSun"/>
          <w:sz w:val="21"/>
          <w:szCs w:val="21"/>
          <w:spacing w:val="-4"/>
        </w:rPr>
        <w:t>作为排烟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风机启动的联动触发信号，并应由消防联动控制器联动控制排烟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风机的启动。</w:t>
      </w:r>
    </w:p>
    <w:p>
      <w:pPr>
        <w:spacing w:before="6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4.5.3       </w:t>
      </w:r>
      <w:r>
        <w:rPr>
          <w:rFonts w:ascii="SimSun" w:hAnsi="SimSun" w:eastAsia="SimSun" w:cs="SimSun"/>
          <w:sz w:val="21"/>
          <w:szCs w:val="21"/>
          <w:spacing w:val="-3"/>
        </w:rPr>
        <w:t>防烟系统、排烟系统的手动控制方式，应能在消防控制室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内的消防联动控制器上手动控制送风口、电动挡烟垂壁、排烟口、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排烟窗、排烟阀的开启或关闭及防烟风机、排烟风机等设备的启动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或停止，防烟、排烟风机的启动、停止按钮应采用专用线路直</w:t>
      </w:r>
      <w:r>
        <w:rPr>
          <w:rFonts w:ascii="SimSun" w:hAnsi="SimSun" w:eastAsia="SimSun" w:cs="SimSun"/>
          <w:sz w:val="21"/>
          <w:szCs w:val="21"/>
          <w:spacing w:val="-9"/>
        </w:rPr>
        <w:t>接连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接至设置在消防控制室内的消防联动控制器</w:t>
      </w:r>
      <w:r>
        <w:rPr>
          <w:rFonts w:ascii="SimSun" w:hAnsi="SimSun" w:eastAsia="SimSun" w:cs="SimSun"/>
          <w:sz w:val="21"/>
          <w:szCs w:val="21"/>
          <w:spacing w:val="-1"/>
        </w:rPr>
        <w:t>的手动控制盘，并应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直接手动控制防烟、排烟风机的启动、停止。</w:t>
      </w:r>
    </w:p>
    <w:p>
      <w:pPr>
        <w:spacing w:line="273" w:lineRule="auto"/>
        <w:sectPr>
          <w:footerReference w:type="default" r:id="rId28"/>
          <w:pgSz w:w="7960" w:h="12250"/>
          <w:pgMar w:top="974" w:right="925" w:bottom="1987" w:left="1080" w:header="0" w:footer="17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4.5.4      </w:t>
      </w:r>
      <w:r>
        <w:rPr>
          <w:rFonts w:ascii="SimSun" w:hAnsi="SimSun" w:eastAsia="SimSun" w:cs="SimSun"/>
          <w:sz w:val="20"/>
          <w:szCs w:val="20"/>
          <w:spacing w:val="2"/>
        </w:rPr>
        <w:t>送风口、排烟口、排烟窗或排烟阀开启和关闭的</w:t>
      </w:r>
      <w:r>
        <w:rPr>
          <w:rFonts w:ascii="SimSun" w:hAnsi="SimSun" w:eastAsia="SimSun" w:cs="SimSun"/>
          <w:sz w:val="20"/>
          <w:szCs w:val="20"/>
          <w:spacing w:val="1"/>
        </w:rPr>
        <w:t>动作信号，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防烟、排烟风机启动和停止及电动防火阀关闭的动作信号，均应反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馈至消防联动控制器。</w:t>
      </w:r>
    </w:p>
    <w:p>
      <w:pPr>
        <w:ind w:right="70"/>
        <w:spacing w:before="6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4.5.5      </w:t>
      </w:r>
      <w:r>
        <w:rPr>
          <w:rFonts w:ascii="SimSun" w:hAnsi="SimSun" w:eastAsia="SimSun" w:cs="SimSun"/>
          <w:sz w:val="21"/>
          <w:szCs w:val="21"/>
          <w:spacing w:val="6"/>
        </w:rPr>
        <w:t>排烟风机入口处的总管上设置的280℃排烟防火阀在关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闭后应直接联动控制风机停止，排烟防火阀及风机的动作信</w:t>
      </w:r>
      <w:r>
        <w:rPr>
          <w:rFonts w:ascii="SimSun" w:hAnsi="SimSun" w:eastAsia="SimSun" w:cs="SimSun"/>
          <w:sz w:val="21"/>
          <w:szCs w:val="21"/>
          <w:spacing w:val="-2"/>
        </w:rPr>
        <w:t>号应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反馈至消防联动控制器。</w:t>
      </w:r>
    </w:p>
    <w:p>
      <w:pPr>
        <w:pStyle w:val="BodyText"/>
        <w:ind w:left="909"/>
        <w:spacing w:before="202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14" w:id="25"/>
      <w:bookmarkEnd w:id="25"/>
      <w:r>
        <w:rPr>
          <w:sz w:val="19"/>
          <w:szCs w:val="19"/>
          <w:spacing w:val="16"/>
          <w:position w:val="1"/>
        </w:rPr>
        <w:t>4.6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防火门及防火卷帘系统的联动控制设计</w:t>
      </w:r>
    </w:p>
    <w:p>
      <w:pPr>
        <w:spacing w:before="2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4.6.1       </w:t>
      </w:r>
      <w:r>
        <w:rPr>
          <w:rFonts w:ascii="SimSun" w:hAnsi="SimSun" w:eastAsia="SimSun" w:cs="SimSun"/>
          <w:sz w:val="20"/>
          <w:szCs w:val="20"/>
          <w:spacing w:val="2"/>
        </w:rPr>
        <w:t>防火门系统的联动控制设计，应</w:t>
      </w:r>
      <w:r>
        <w:rPr>
          <w:rFonts w:ascii="SimSun" w:hAnsi="SimSun" w:eastAsia="SimSun" w:cs="SimSun"/>
          <w:sz w:val="20"/>
          <w:szCs w:val="20"/>
          <w:spacing w:val="1"/>
        </w:rPr>
        <w:t>符合下列规定：</w:t>
      </w:r>
    </w:p>
    <w:p>
      <w:pPr>
        <w:ind w:right="83" w:firstLine="460"/>
        <w:spacing w:before="4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    </w:t>
      </w:r>
      <w:r>
        <w:rPr>
          <w:rFonts w:ascii="SimSun" w:hAnsi="SimSun" w:eastAsia="SimSun" w:cs="SimSun"/>
          <w:sz w:val="21"/>
          <w:szCs w:val="21"/>
          <w:spacing w:val="2"/>
        </w:rPr>
        <w:t>应由常开防火门所在防火分区内的两只独立的火灾探测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器或一只火灾探测器与一只手动火灾报警按钮的报警信号</w:t>
      </w:r>
      <w:r>
        <w:rPr>
          <w:rFonts w:ascii="SimSun" w:hAnsi="SimSun" w:eastAsia="SimSun" w:cs="SimSun"/>
          <w:sz w:val="21"/>
          <w:szCs w:val="21"/>
          <w:spacing w:val="-2"/>
        </w:rPr>
        <w:t>，作为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常开防火门关闭的联动触发信号，联动触发信号应由火灾报警控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制器或消防联动控制器发出，并应由消防联动控制器或</w:t>
      </w:r>
      <w:r>
        <w:rPr>
          <w:rFonts w:ascii="SimSun" w:hAnsi="SimSun" w:eastAsia="SimSun" w:cs="SimSun"/>
          <w:sz w:val="21"/>
          <w:szCs w:val="21"/>
          <w:spacing w:val="-2"/>
        </w:rPr>
        <w:t>防火门监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控器联动控制防火门关闭。</w:t>
      </w:r>
    </w:p>
    <w:p>
      <w:pPr>
        <w:ind w:right="92" w:firstLine="460"/>
        <w:spacing w:before="80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疏散通道上各防火门的开启、关闭及故障状态信号应反馈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至防火门监控器。</w:t>
      </w:r>
    </w:p>
    <w:p>
      <w:pPr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4.6.2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防火卷帘的升降应由防火卷帘控制器</w:t>
      </w:r>
      <w:r>
        <w:rPr>
          <w:rFonts w:ascii="SimSun" w:hAnsi="SimSun" w:eastAsia="SimSun" w:cs="SimSun"/>
          <w:sz w:val="20"/>
          <w:szCs w:val="20"/>
          <w:spacing w:val="6"/>
        </w:rPr>
        <w:t>控制。</w:t>
      </w:r>
    </w:p>
    <w:p>
      <w:pPr>
        <w:ind w:right="83"/>
        <w:spacing w:before="33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4.6.3      </w:t>
      </w:r>
      <w:r>
        <w:rPr>
          <w:rFonts w:ascii="SimSun" w:hAnsi="SimSun" w:eastAsia="SimSun" w:cs="SimSun"/>
          <w:sz w:val="22"/>
          <w:szCs w:val="22"/>
          <w:spacing w:val="-11"/>
        </w:rPr>
        <w:t>疏散通道上设置的防火卷帘的联动控制设计，应符合下列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规定：</w:t>
      </w:r>
    </w:p>
    <w:p>
      <w:pPr>
        <w:ind w:right="91" w:firstLine="460"/>
        <w:spacing w:before="57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</w:t>
      </w:r>
      <w:r>
        <w:rPr>
          <w:rFonts w:ascii="SimSun" w:hAnsi="SimSun" w:eastAsia="SimSun" w:cs="SimSun"/>
          <w:sz w:val="21"/>
          <w:szCs w:val="21"/>
          <w:spacing w:val="-5"/>
        </w:rPr>
        <w:t>联动控制方式，防火分区内任两只独立的感烟火灾探测器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或任一只专门用于联动防火卷帘的感烟火灾探测器的报</w:t>
      </w:r>
      <w:r>
        <w:rPr>
          <w:rFonts w:ascii="SimSun" w:hAnsi="SimSun" w:eastAsia="SimSun" w:cs="SimSun"/>
          <w:sz w:val="21"/>
          <w:szCs w:val="21"/>
          <w:spacing w:val="-2"/>
        </w:rPr>
        <w:t>警信号应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联动控制防火卷帘下降至距楼板面1.8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 </w:t>
      </w:r>
      <w:r>
        <w:rPr>
          <w:rFonts w:ascii="SimSun" w:hAnsi="SimSun" w:eastAsia="SimSun" w:cs="SimSun"/>
          <w:sz w:val="21"/>
          <w:szCs w:val="21"/>
          <w:spacing w:val="2"/>
        </w:rPr>
        <w:t>处；任一只专门用于联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动防火卷帘的感温火灾探测器的报警信号应联动控制防火卷帘下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降到楼板面；在卷帘的任一侧距卷帘纵深0.5</w:t>
      </w:r>
      <w:r>
        <w:rPr>
          <w:rFonts w:ascii="Times New Roman" w:hAnsi="Times New Roman" w:eastAsia="Times New Roman" w:cs="Times New Roman"/>
          <w:sz w:val="21"/>
          <w:szCs w:val="21"/>
        </w:rPr>
        <w:t>m~5m   </w:t>
      </w:r>
      <w:r>
        <w:rPr>
          <w:rFonts w:ascii="SimSun" w:hAnsi="SimSun" w:eastAsia="SimSun" w:cs="SimSun"/>
          <w:sz w:val="21"/>
          <w:szCs w:val="21"/>
        </w:rPr>
        <w:t>内应设置不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少于2只专门用于联动防火卷帘的感温火灾探测器。</w:t>
      </w:r>
    </w:p>
    <w:p>
      <w:pPr>
        <w:ind w:right="51" w:firstLine="460"/>
        <w:spacing w:before="4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手动控制方式，应由防火卷帘两侧设置的手动控制按钮控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制防火卷帘的升降。</w:t>
      </w:r>
    </w:p>
    <w:p>
      <w:pPr>
        <w:ind w:right="86"/>
        <w:spacing w:before="43" w:line="30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4.6.4       </w:t>
      </w:r>
      <w:r>
        <w:rPr>
          <w:rFonts w:ascii="SimSun" w:hAnsi="SimSun" w:eastAsia="SimSun" w:cs="SimSun"/>
          <w:sz w:val="20"/>
          <w:szCs w:val="20"/>
          <w:spacing w:val="4"/>
        </w:rPr>
        <w:t>非疏散通道上设置的</w:t>
      </w:r>
      <w:r>
        <w:rPr>
          <w:rFonts w:ascii="SimSun" w:hAnsi="SimSun" w:eastAsia="SimSun" w:cs="SimSun"/>
          <w:sz w:val="20"/>
          <w:szCs w:val="20"/>
          <w:spacing w:val="3"/>
        </w:rPr>
        <w:t>防火卷帘的联动控制设计，应符合下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列规定：</w:t>
      </w:r>
    </w:p>
    <w:p>
      <w:pPr>
        <w:spacing w:line="303" w:lineRule="auto"/>
        <w:sectPr>
          <w:footerReference w:type="default" r:id="rId29"/>
          <w:pgSz w:w="7960" w:h="12250"/>
          <w:pgMar w:top="1037" w:right="1159" w:bottom="1984" w:left="829" w:header="0" w:footer="17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97" w:firstLine="429"/>
        <w:spacing w:before="38" w:line="270" w:lineRule="auto"/>
        <w:rPr>
          <w:rFonts w:ascii="SimSun" w:hAnsi="SimSun" w:eastAsia="SimSun" w:cs="SimSun"/>
          <w:sz w:val="20"/>
          <w:szCs w:val="20"/>
        </w:rPr>
      </w:pPr>
      <w:bookmarkStart w:name="bookmark157" w:id="26"/>
      <w:bookmarkEnd w:id="26"/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联动控制方式，应由防火卷帘所在防火分区内任两只独立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的火灾探测器的报警信号，作为防火卷帘下降的联动触发信号，并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应联动控制防火卷帘直接下降到楼板面。</w:t>
      </w:r>
    </w:p>
    <w:p>
      <w:pPr>
        <w:ind w:right="76" w:firstLine="429"/>
        <w:spacing w:before="83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手动控制方式，应由防火卷帘两侧设置的手动控制按钮控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制防火卷帘的升降，并应能在消防控制室内的消防联</w:t>
      </w:r>
      <w:r>
        <w:rPr>
          <w:rFonts w:ascii="SimSun" w:hAnsi="SimSun" w:eastAsia="SimSun" w:cs="SimSun"/>
          <w:sz w:val="20"/>
          <w:szCs w:val="20"/>
          <w:spacing w:val="8"/>
        </w:rPr>
        <w:t>动控制器上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手动控制防火卷帘的降落。</w:t>
      </w:r>
    </w:p>
    <w:p>
      <w:pPr>
        <w:ind w:right="91"/>
        <w:spacing w:before="73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4.6.5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防火卷帘下降至距楼板面1.8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处</w:t>
      </w:r>
      <w:r>
        <w:rPr>
          <w:rFonts w:ascii="SimSun" w:hAnsi="SimSun" w:eastAsia="SimSun" w:cs="SimSun"/>
          <w:sz w:val="22"/>
          <w:szCs w:val="22"/>
          <w:spacing w:val="-9"/>
        </w:rPr>
        <w:t>、下降到楼板面的动作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信号和防火卷帘控制器直接连接的感烟、感温火灾探测器的报警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信号，应反馈至消防联动控制器。</w:t>
      </w:r>
    </w:p>
    <w:p>
      <w:pPr>
        <w:pStyle w:val="BodyText"/>
        <w:ind w:left="1740"/>
        <w:spacing w:before="172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5" w:id="27"/>
      <w:bookmarkEnd w:id="27"/>
      <w:r>
        <w:rPr>
          <w:sz w:val="19"/>
          <w:szCs w:val="19"/>
          <w:spacing w:val="13"/>
        </w:rPr>
        <w:t>4.7</w:t>
      </w:r>
      <w:r>
        <w:rPr>
          <w:sz w:val="19"/>
          <w:szCs w:val="19"/>
          <w:spacing w:val="4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3"/>
        </w:rPr>
        <w:t>电梯的联动控制设计</w:t>
      </w:r>
    </w:p>
    <w:p>
      <w:pPr>
        <w:ind w:right="94"/>
        <w:spacing w:before="22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4.7.1      </w:t>
      </w:r>
      <w:r>
        <w:rPr>
          <w:rFonts w:ascii="SimSun" w:hAnsi="SimSun" w:eastAsia="SimSun" w:cs="SimSun"/>
          <w:sz w:val="20"/>
          <w:szCs w:val="20"/>
          <w:spacing w:val="11"/>
        </w:rPr>
        <w:t>消防联动控制器应</w:t>
      </w:r>
      <w:r>
        <w:rPr>
          <w:rFonts w:ascii="SimSun" w:hAnsi="SimSun" w:eastAsia="SimSun" w:cs="SimSun"/>
          <w:sz w:val="20"/>
          <w:szCs w:val="20"/>
          <w:spacing w:val="10"/>
        </w:rPr>
        <w:t>具有发出联动控制信号强制所有电梯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停于首层或电梯转换层的功能。</w:t>
      </w:r>
    </w:p>
    <w:p>
      <w:pPr>
        <w:ind w:right="74"/>
        <w:spacing w:before="61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4.7.2      </w:t>
      </w:r>
      <w:r>
        <w:rPr>
          <w:rFonts w:ascii="SimSun" w:hAnsi="SimSun" w:eastAsia="SimSun" w:cs="SimSun"/>
          <w:sz w:val="20"/>
          <w:szCs w:val="20"/>
          <w:spacing w:val="5"/>
        </w:rPr>
        <w:t>电梯运行状态信息和停于首层或转换层的反馈信号，应传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送给消防控制室显示，轿厢内应设置能直接与消防控制室通话的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专用电话。</w:t>
      </w:r>
    </w:p>
    <w:p>
      <w:pPr>
        <w:pStyle w:val="BodyText"/>
        <w:ind w:left="580"/>
        <w:spacing w:before="225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16" w:id="28"/>
      <w:bookmarkEnd w:id="28"/>
      <w:r>
        <w:rPr>
          <w:sz w:val="19"/>
          <w:szCs w:val="19"/>
          <w:spacing w:val="17"/>
          <w:position w:val="1"/>
        </w:rPr>
        <w:t>4.8    </w:t>
      </w:r>
      <w:r>
        <w:rPr>
          <w:rFonts w:ascii="SimHei" w:hAnsi="SimHei" w:eastAsia="SimHei" w:cs="SimHei"/>
          <w:sz w:val="19"/>
          <w:szCs w:val="19"/>
          <w:spacing w:val="17"/>
          <w:position w:val="1"/>
        </w:rPr>
        <w:t>火灾警报和消防应急广播系统的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联动控制设计</w:t>
      </w:r>
    </w:p>
    <w:p>
      <w:pPr>
        <w:pStyle w:val="BodyText"/>
        <w:ind w:right="99"/>
        <w:spacing w:before="213" w:line="287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</w:rPr>
        <w:t>4.8.1     </w:t>
      </w:r>
      <w:r>
        <w:rPr>
          <w:rFonts w:ascii="SimHei" w:hAnsi="SimHei" w:eastAsia="SimHei" w:cs="SimHei"/>
          <w:sz w:val="19"/>
          <w:szCs w:val="19"/>
          <w:spacing w:val="12"/>
        </w:rPr>
        <w:t>火灾自动报警系统应设置火灾声光警报器，并应在确认火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8"/>
        </w:rPr>
        <w:t>灾后启动建筑内的所有火灾声光警报器。</w:t>
      </w:r>
    </w:p>
    <w:p>
      <w:pPr>
        <w:ind w:right="87"/>
        <w:spacing w:before="72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4.8.2      </w:t>
      </w:r>
      <w:r>
        <w:rPr>
          <w:rFonts w:ascii="SimSun" w:hAnsi="SimSun" w:eastAsia="SimSun" w:cs="SimSun"/>
          <w:sz w:val="20"/>
          <w:szCs w:val="20"/>
          <w:spacing w:val="5"/>
        </w:rPr>
        <w:t>未设置消防联动控制器的火</w:t>
      </w:r>
      <w:r>
        <w:rPr>
          <w:rFonts w:ascii="SimSun" w:hAnsi="SimSun" w:eastAsia="SimSun" w:cs="SimSun"/>
          <w:sz w:val="20"/>
          <w:szCs w:val="20"/>
          <w:spacing w:val="4"/>
        </w:rPr>
        <w:t>灾自动报警系统，火灾声光警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报器应由火灾报警控制器控制；设置消防联动控</w:t>
      </w:r>
      <w:r>
        <w:rPr>
          <w:rFonts w:ascii="SimSun" w:hAnsi="SimSun" w:eastAsia="SimSun" w:cs="SimSun"/>
          <w:sz w:val="20"/>
          <w:szCs w:val="20"/>
          <w:spacing w:val="9"/>
        </w:rPr>
        <w:t>制器的火灾自动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报警系统，火灾声光警报器应由火灾报警控制器或消防</w:t>
      </w:r>
      <w:r>
        <w:rPr>
          <w:rFonts w:ascii="SimSun" w:hAnsi="SimSun" w:eastAsia="SimSun" w:cs="SimSun"/>
          <w:sz w:val="20"/>
          <w:szCs w:val="20"/>
          <w:spacing w:val="9"/>
        </w:rPr>
        <w:t>联动控制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器控制。</w:t>
      </w:r>
    </w:p>
    <w:p>
      <w:pPr>
        <w:spacing w:before="60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4.8.3      </w:t>
      </w:r>
      <w:r>
        <w:rPr>
          <w:rFonts w:ascii="SimSun" w:hAnsi="SimSun" w:eastAsia="SimSun" w:cs="SimSun"/>
          <w:sz w:val="21"/>
          <w:szCs w:val="21"/>
          <w:spacing w:val="-1"/>
        </w:rPr>
        <w:t>公共场所宜设置具有同一种火灾变调声的火灾声警报器；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具有多个报警区域的保护对象，宜选用带有语音提示的火灾声警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报器；学校、工厂等各类日常使用电铃的场所</w:t>
      </w:r>
      <w:r>
        <w:rPr>
          <w:rFonts w:ascii="SimSun" w:hAnsi="SimSun" w:eastAsia="SimSun" w:cs="SimSun"/>
          <w:sz w:val="21"/>
          <w:szCs w:val="21"/>
          <w:spacing w:val="-9"/>
        </w:rPr>
        <w:t>，不应使用警铃作为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火灾声警报器。</w:t>
      </w:r>
    </w:p>
    <w:p>
      <w:pPr>
        <w:spacing w:before="6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4.8.4</w:t>
      </w:r>
      <w:r>
        <w:rPr>
          <w:rFonts w:ascii="SimHei" w:hAnsi="SimHei" w:eastAsia="SimHei" w:cs="SimHei"/>
          <w:sz w:val="19"/>
          <w:szCs w:val="19"/>
          <w:spacing w:val="4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2"/>
        </w:rPr>
        <w:t>火灾声警报器设置带有语音提示功能时，应同时设置语音</w:t>
      </w:r>
    </w:p>
    <w:p>
      <w:pPr>
        <w:spacing w:line="213" w:lineRule="auto"/>
        <w:sectPr>
          <w:footerReference w:type="default" r:id="rId30"/>
          <w:pgSz w:w="7960" w:h="12250"/>
          <w:pgMar w:top="978" w:right="954" w:bottom="1998" w:left="1039" w:header="0" w:footer="1804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57" w:line="222" w:lineRule="auto"/>
        <w:rPr>
          <w:rFonts w:ascii="SimHei" w:hAnsi="SimHei" w:eastAsia="SimHei" w:cs="SimHei"/>
          <w:sz w:val="19"/>
          <w:szCs w:val="19"/>
        </w:rPr>
      </w:pPr>
      <w:bookmarkStart w:name="bookmark158" w:id="29"/>
      <w:bookmarkEnd w:id="29"/>
      <w:r>
        <w:rPr>
          <w:rFonts w:ascii="SimHei" w:hAnsi="SimHei" w:eastAsia="SimHei" w:cs="SimHei"/>
          <w:sz w:val="19"/>
          <w:szCs w:val="19"/>
          <w:spacing w:val="6"/>
        </w:rPr>
        <w:t>同步器。</w:t>
      </w:r>
    </w:p>
    <w:p>
      <w:pPr>
        <w:pStyle w:val="BodyText"/>
        <w:ind w:right="130"/>
        <w:spacing w:before="27" w:line="29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</w:rPr>
        <w:t>4.8.5     </w:t>
      </w:r>
      <w:r>
        <w:rPr>
          <w:rFonts w:ascii="SimHei" w:hAnsi="SimHei" w:eastAsia="SimHei" w:cs="SimHei"/>
          <w:sz w:val="19"/>
          <w:szCs w:val="19"/>
          <w:spacing w:val="10"/>
        </w:rPr>
        <w:t>同一建筑内设置多个火灾声警报器时，火灾自动报警系统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</w:rPr>
        <w:t>应能同时启动和停止所有火灾声警报器工作。</w:t>
      </w:r>
    </w:p>
    <w:p>
      <w:pPr>
        <w:ind w:right="125"/>
        <w:spacing w:before="70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4.8.6  火灾声警报器单次发出火灾警报时间宜为8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s</w:t>
      </w:r>
      <w:r>
        <w:rPr>
          <w:rFonts w:ascii="SimSun" w:hAnsi="SimSun" w:eastAsia="SimSun" w:cs="SimSun"/>
          <w:sz w:val="20"/>
          <w:szCs w:val="20"/>
          <w:spacing w:val="8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20s,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同时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设有消防应急广播时，火灾声警报应与消防应急广播交替循环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播放。</w:t>
      </w:r>
    </w:p>
    <w:p>
      <w:pPr>
        <w:pStyle w:val="BodyText"/>
        <w:spacing w:before="26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1"/>
        </w:rPr>
        <w:t>4.8.7 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集中报警系统和控制中心报警系统应设置消防应急广播。</w:t>
      </w:r>
    </w:p>
    <w:p>
      <w:pPr>
        <w:ind w:right="128"/>
        <w:spacing w:before="76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4.8.8     </w:t>
      </w:r>
      <w:r>
        <w:rPr>
          <w:rFonts w:ascii="SimSun" w:hAnsi="SimSun" w:eastAsia="SimSun" w:cs="SimSun"/>
          <w:sz w:val="21"/>
          <w:szCs w:val="21"/>
          <w:spacing w:val="2"/>
        </w:rPr>
        <w:t>消防应急广播系统的联动控制信号应由消防联动</w:t>
      </w:r>
      <w:r>
        <w:rPr>
          <w:rFonts w:ascii="SimSun" w:hAnsi="SimSun" w:eastAsia="SimSun" w:cs="SimSun"/>
          <w:sz w:val="21"/>
          <w:szCs w:val="21"/>
          <w:spacing w:val="1"/>
        </w:rPr>
        <w:t>控制器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发出。当确认火灾后，应同时向全楼进行广播。</w:t>
      </w:r>
    </w:p>
    <w:p>
      <w:pPr>
        <w:ind w:right="129"/>
        <w:spacing w:before="57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4.8.9  消防应急广播的单次语音播放时间宜为10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s</w:t>
      </w:r>
      <w:r>
        <w:rPr>
          <w:rFonts w:ascii="SimSun" w:hAnsi="SimSun" w:eastAsia="SimSun" w:cs="SimSun"/>
          <w:sz w:val="20"/>
          <w:szCs w:val="20"/>
          <w:spacing w:val="10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0s,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应与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火灾声警报器分时交替工作，可采取1次火灾声警报器播放、1次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或2次消防应急广播播放的交替工作方式循环播放。</w:t>
      </w:r>
    </w:p>
    <w:p>
      <w:pPr>
        <w:ind w:right="32"/>
        <w:spacing w:before="74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4.8.10     </w:t>
      </w:r>
      <w:r>
        <w:rPr>
          <w:rFonts w:ascii="SimSun" w:hAnsi="SimSun" w:eastAsia="SimSun" w:cs="SimSun"/>
          <w:sz w:val="21"/>
          <w:szCs w:val="21"/>
          <w:spacing w:val="-1"/>
        </w:rPr>
        <w:t>在消防控制室应能手动或按预设控制逻辑联</w:t>
      </w:r>
      <w:r>
        <w:rPr>
          <w:rFonts w:ascii="SimSun" w:hAnsi="SimSun" w:eastAsia="SimSun" w:cs="SimSun"/>
          <w:sz w:val="21"/>
          <w:szCs w:val="21"/>
          <w:spacing w:val="-2"/>
        </w:rPr>
        <w:t>动控制选择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广播分区、启动或停止应急广播系统，并应能监听消防应</w:t>
      </w:r>
      <w:r>
        <w:rPr>
          <w:rFonts w:ascii="SimSun" w:hAnsi="SimSun" w:eastAsia="SimSun" w:cs="SimSun"/>
          <w:sz w:val="21"/>
          <w:szCs w:val="21"/>
          <w:spacing w:val="-8"/>
        </w:rPr>
        <w:t>急广播。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在通过传声器进行应急广播时，应自动对广播内容进行录音。</w:t>
      </w:r>
    </w:p>
    <w:p>
      <w:pPr>
        <w:ind w:right="104"/>
        <w:spacing w:before="6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4.8.11      </w:t>
      </w:r>
      <w:r>
        <w:rPr>
          <w:rFonts w:ascii="SimSun" w:hAnsi="SimSun" w:eastAsia="SimSun" w:cs="SimSun"/>
          <w:sz w:val="20"/>
          <w:szCs w:val="20"/>
          <w:spacing w:val="6"/>
        </w:rPr>
        <w:t>消防控制室内应能显示消防应急广播的广播分</w:t>
      </w:r>
      <w:r>
        <w:rPr>
          <w:rFonts w:ascii="SimSun" w:hAnsi="SimSun" w:eastAsia="SimSun" w:cs="SimSun"/>
          <w:sz w:val="20"/>
          <w:szCs w:val="20"/>
          <w:spacing w:val="5"/>
        </w:rPr>
        <w:t>区的工作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状态。</w:t>
      </w:r>
    </w:p>
    <w:p>
      <w:pPr>
        <w:ind w:right="127"/>
        <w:spacing w:before="83" w:line="26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4.8.12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2"/>
        </w:rPr>
        <w:t>消防应急广播与普通广播或背景音乐广播合用时，应</w:t>
      </w:r>
      <w:r>
        <w:rPr>
          <w:rFonts w:ascii="SimHei" w:hAnsi="SimHei" w:eastAsia="SimHei" w:cs="SimHei"/>
          <w:sz w:val="19"/>
          <w:szCs w:val="19"/>
          <w:spacing w:val="-1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具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有强制切入消防应急广播的功能。</w:t>
      </w:r>
    </w:p>
    <w:p>
      <w:pPr>
        <w:pStyle w:val="BodyText"/>
        <w:ind w:left="580"/>
        <w:spacing w:before="207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17" w:id="30"/>
      <w:bookmarkEnd w:id="30"/>
      <w:r>
        <w:rPr>
          <w:sz w:val="19"/>
          <w:szCs w:val="19"/>
          <w:spacing w:val="14"/>
          <w:position w:val="1"/>
        </w:rPr>
        <w:t>4.9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消防应急照明和疏散指示系统的联动控制设计</w:t>
      </w:r>
    </w:p>
    <w:p>
      <w:pPr>
        <w:ind w:right="124"/>
        <w:spacing w:before="230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4.9.1     </w:t>
      </w:r>
      <w:r>
        <w:rPr>
          <w:rFonts w:ascii="SimSun" w:hAnsi="SimSun" w:eastAsia="SimSun" w:cs="SimSun"/>
          <w:sz w:val="22"/>
          <w:szCs w:val="22"/>
          <w:spacing w:val="-12"/>
        </w:rPr>
        <w:t>消防应急照明和疏散指示系统的联动控制设计，应</w:t>
      </w:r>
      <w:r>
        <w:rPr>
          <w:rFonts w:ascii="SimSun" w:hAnsi="SimSun" w:eastAsia="SimSun" w:cs="SimSun"/>
          <w:sz w:val="22"/>
          <w:szCs w:val="22"/>
          <w:spacing w:val="-13"/>
        </w:rPr>
        <w:t>符合下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列规定：</w:t>
      </w:r>
    </w:p>
    <w:p>
      <w:pPr>
        <w:ind w:right="128" w:firstLine="419"/>
        <w:spacing w:before="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    </w:t>
      </w:r>
      <w:r>
        <w:rPr>
          <w:rFonts w:ascii="SimSun" w:hAnsi="SimSun" w:eastAsia="SimSun" w:cs="SimSun"/>
          <w:sz w:val="20"/>
          <w:szCs w:val="20"/>
          <w:spacing w:val="2"/>
        </w:rPr>
        <w:t>集中控制型消防应急照明和疏散指示系统，应由火灾报警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控制器或消防联动控制器启动应急照明控制器实现。</w:t>
      </w:r>
    </w:p>
    <w:p>
      <w:pPr>
        <w:ind w:right="128" w:firstLine="419"/>
        <w:spacing w:before="7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集中电源非集中控制型消防应急照明和疏散指</w:t>
      </w:r>
      <w:r>
        <w:rPr>
          <w:rFonts w:ascii="SimSun" w:hAnsi="SimSun" w:eastAsia="SimSun" w:cs="SimSun"/>
          <w:sz w:val="21"/>
          <w:szCs w:val="21"/>
          <w:spacing w:val="-8"/>
        </w:rPr>
        <w:t>示系统，应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由消防联动控制器联动应急照明集中电源和应急照明分配电</w:t>
      </w:r>
      <w:r>
        <w:rPr>
          <w:rFonts w:ascii="SimSun" w:hAnsi="SimSun" w:eastAsia="SimSun" w:cs="SimSun"/>
          <w:sz w:val="21"/>
          <w:szCs w:val="21"/>
          <w:spacing w:val="-5"/>
        </w:rPr>
        <w:t>装置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实现。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3     </w:t>
      </w:r>
      <w:r>
        <w:rPr>
          <w:rFonts w:ascii="SimSun" w:hAnsi="SimSun" w:eastAsia="SimSun" w:cs="SimSun"/>
          <w:sz w:val="21"/>
          <w:szCs w:val="21"/>
          <w:spacing w:val="-7"/>
        </w:rPr>
        <w:t>自带电源非集中控制型消防应急照明和疏散指</w:t>
      </w:r>
      <w:r>
        <w:rPr>
          <w:rFonts w:ascii="SimSun" w:hAnsi="SimSun" w:eastAsia="SimSun" w:cs="SimSun"/>
          <w:sz w:val="21"/>
          <w:szCs w:val="21"/>
          <w:spacing w:val="-8"/>
        </w:rPr>
        <w:t>示系统，应</w:t>
      </w:r>
    </w:p>
    <w:p>
      <w:pPr>
        <w:spacing w:line="219" w:lineRule="auto"/>
        <w:sectPr>
          <w:footerReference w:type="default" r:id="rId31"/>
          <w:pgSz w:w="7950" w:h="12240"/>
          <w:pgMar w:top="1040" w:right="1192" w:bottom="1937" w:left="839" w:header="0" w:footer="17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87" w:line="219" w:lineRule="auto"/>
        <w:rPr>
          <w:rFonts w:ascii="SimSun" w:hAnsi="SimSun" w:eastAsia="SimSun" w:cs="SimSun"/>
          <w:sz w:val="20"/>
          <w:szCs w:val="20"/>
        </w:rPr>
      </w:pPr>
      <w:bookmarkStart w:name="bookmark159" w:id="31"/>
      <w:bookmarkEnd w:id="31"/>
      <w:r>
        <w:rPr>
          <w:rFonts w:ascii="SimSun" w:hAnsi="SimSun" w:eastAsia="SimSun" w:cs="SimSun"/>
          <w:sz w:val="20"/>
          <w:szCs w:val="20"/>
          <w:spacing w:val="7"/>
        </w:rPr>
        <w:t>由消防联动控制器联动消防应急照明配电箱实现。</w:t>
      </w:r>
    </w:p>
    <w:p>
      <w:pPr>
        <w:ind w:right="9"/>
        <w:spacing w:before="93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4.9.2      </w:t>
      </w:r>
      <w:r>
        <w:rPr>
          <w:rFonts w:ascii="SimSun" w:hAnsi="SimSun" w:eastAsia="SimSun" w:cs="SimSun"/>
          <w:sz w:val="20"/>
          <w:szCs w:val="20"/>
          <w:spacing w:val="5"/>
        </w:rPr>
        <w:t>当确认火灾后，由发生火灾的报警区域开始，顺序启动全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楼疏散通道的消防应急照明和疏散指示系统，系统全部投入应急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状态的启动时间不应大于5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s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ind w:left="1790"/>
        <w:spacing w:before="184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8" w:id="32"/>
      <w:bookmarkEnd w:id="32"/>
      <w:r>
        <w:rPr>
          <w:rFonts w:ascii="SimHei" w:hAnsi="SimHei" w:eastAsia="SimHei" w:cs="SimHei"/>
          <w:sz w:val="19"/>
          <w:szCs w:val="19"/>
          <w:spacing w:val="13"/>
        </w:rPr>
        <w:t>4.10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相关联动控制设计</w:t>
      </w:r>
    </w:p>
    <w:p>
      <w:pPr>
        <w:spacing w:before="24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4.10.1      </w:t>
      </w:r>
      <w:r>
        <w:rPr>
          <w:rFonts w:ascii="SimSun" w:hAnsi="SimSun" w:eastAsia="SimSun" w:cs="SimSun"/>
          <w:sz w:val="20"/>
          <w:szCs w:val="20"/>
          <w:spacing w:val="8"/>
        </w:rPr>
        <w:t>消防联动控制器应具有切断火灾区域及相关区域的非消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防电源的功能，当需要切断正常照明时，宜在自动喷淋系统、消火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栓系统动作前切断。</w:t>
      </w:r>
    </w:p>
    <w:p>
      <w:pPr>
        <w:ind w:right="21"/>
        <w:spacing w:before="63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4.10.2      </w:t>
      </w:r>
      <w:r>
        <w:rPr>
          <w:rFonts w:ascii="SimSun" w:hAnsi="SimSun" w:eastAsia="SimSun" w:cs="SimSun"/>
          <w:sz w:val="21"/>
          <w:szCs w:val="21"/>
        </w:rPr>
        <w:t>消防联动控制器应具有自动打开涉及疏散的电</w:t>
      </w:r>
      <w:r>
        <w:rPr>
          <w:rFonts w:ascii="SimSun" w:hAnsi="SimSun" w:eastAsia="SimSun" w:cs="SimSun"/>
          <w:sz w:val="21"/>
          <w:szCs w:val="21"/>
          <w:spacing w:val="-1"/>
        </w:rPr>
        <w:t>动栅杆等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的功能，宜开启相关区域安全技术防范系统的摄像机监视火灾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现场。</w:t>
      </w:r>
    </w:p>
    <w:p>
      <w:pPr>
        <w:ind w:right="1"/>
        <w:spacing w:before="68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4.10.3      </w:t>
      </w:r>
      <w:r>
        <w:rPr>
          <w:rFonts w:ascii="SimSun" w:hAnsi="SimSun" w:eastAsia="SimSun" w:cs="SimSun"/>
          <w:sz w:val="21"/>
          <w:szCs w:val="21"/>
        </w:rPr>
        <w:t>消防联动控制器应具有打开疏散通道上由门禁系统控制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的门和庭院电动大门的功能，并应具有打开停车场出入口挡杆的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功能。</w:t>
      </w:r>
    </w:p>
    <w:p>
      <w:pPr>
        <w:spacing w:line="256" w:lineRule="auto"/>
        <w:sectPr>
          <w:footerReference w:type="default" r:id="rId32"/>
          <w:pgSz w:w="7960" w:h="12250"/>
          <w:pgMar w:top="1041" w:right="960" w:bottom="1807" w:left="1099" w:header="0" w:footer="15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23" w:lineRule="auto"/>
        <w:rPr/>
      </w:pPr>
      <w:r/>
    </w:p>
    <w:p>
      <w:pPr>
        <w:ind w:left="1559"/>
        <w:spacing w:before="84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160" w:id="33"/>
      <w:bookmarkEnd w:id="33"/>
      <w:bookmarkStart w:name="bookmark19" w:id="34"/>
      <w:bookmarkEnd w:id="34"/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5    </w:t>
      </w:r>
      <w:r>
        <w:rPr>
          <w:rFonts w:ascii="SimSun" w:hAnsi="SimSun" w:eastAsia="SimSun" w:cs="SimSun"/>
          <w:sz w:val="26"/>
          <w:szCs w:val="26"/>
          <w:spacing w:val="12"/>
        </w:rPr>
        <w:t>火灾探测器的选择</w:t>
      </w:r>
    </w:p>
    <w:p>
      <w:pPr>
        <w:pStyle w:val="BodyText"/>
        <w:spacing w:line="422" w:lineRule="auto"/>
        <w:rPr/>
      </w:pPr>
      <w:r/>
    </w:p>
    <w:p>
      <w:pPr>
        <w:ind w:left="2049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20" w:id="35"/>
      <w:bookmarkEnd w:id="35"/>
      <w:r>
        <w:rPr>
          <w:rFonts w:ascii="SimHei" w:hAnsi="SimHei" w:eastAsia="SimHei" w:cs="SimHei"/>
          <w:sz w:val="19"/>
          <w:szCs w:val="19"/>
          <w:spacing w:val="-4"/>
        </w:rPr>
        <w:t>5.1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一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定</w:t>
      </w:r>
    </w:p>
    <w:p>
      <w:pPr>
        <w:spacing w:before="2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5.1.1      </w:t>
      </w:r>
      <w:r>
        <w:rPr>
          <w:rFonts w:ascii="SimSun" w:hAnsi="SimSun" w:eastAsia="SimSun" w:cs="SimSun"/>
          <w:sz w:val="20"/>
          <w:szCs w:val="20"/>
          <w:spacing w:val="3"/>
        </w:rPr>
        <w:t>火灾探测器的选择应符合下列规定：</w:t>
      </w:r>
    </w:p>
    <w:p>
      <w:pPr>
        <w:ind w:right="87" w:firstLine="389"/>
        <w:spacing w:before="6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对火灾初期有阴燃阶段，产生大量的烟和少量的热，很少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或没有火焰辐射的场所，应选择感烟火灾探测器。</w:t>
      </w:r>
    </w:p>
    <w:p>
      <w:pPr>
        <w:ind w:right="96" w:firstLine="389"/>
        <w:spacing w:before="7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    </w:t>
      </w:r>
      <w:r>
        <w:rPr>
          <w:rFonts w:ascii="SimSun" w:hAnsi="SimSun" w:eastAsia="SimSun" w:cs="SimSun"/>
          <w:sz w:val="20"/>
          <w:szCs w:val="20"/>
          <w:spacing w:val="-3"/>
        </w:rPr>
        <w:t>对火灾发展迅速，可产生大量热、烟和火焰辐射的场所，可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选择感温火灾探测器、感烟火灾探测器、火焰探测器或其组合。</w:t>
      </w:r>
    </w:p>
    <w:p>
      <w:pPr>
        <w:ind w:right="5" w:firstLine="389"/>
        <w:spacing w:before="8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3    </w:t>
      </w:r>
      <w:r>
        <w:rPr>
          <w:rFonts w:ascii="SimSun" w:hAnsi="SimSun" w:eastAsia="SimSun" w:cs="SimSun"/>
          <w:sz w:val="20"/>
          <w:szCs w:val="20"/>
        </w:rPr>
        <w:t>对火灾发展迅速，有强烈的火焰辐射和少量烟、热的场所，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应选择火焰探测器。</w:t>
      </w:r>
    </w:p>
    <w:p>
      <w:pPr>
        <w:ind w:right="91" w:firstLine="389"/>
        <w:spacing w:before="62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spacing w:val="4"/>
        </w:rPr>
        <w:t>4  对火灾初期有阴燃阶段，且需要早期探测的场所，</w:t>
      </w:r>
      <w:r>
        <w:rPr>
          <w:rFonts w:ascii="FangSong" w:hAnsi="FangSong" w:eastAsia="FangSong" w:cs="FangSong"/>
          <w:sz w:val="20"/>
          <w:szCs w:val="20"/>
          <w:spacing w:val="4"/>
        </w:rPr>
        <w:t>宜增设</w:t>
      </w:r>
      <w:r>
        <w:rPr>
          <w:rFonts w:ascii="FangSong" w:hAnsi="FangSong" w:eastAsia="FangSong" w:cs="FangSong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一氧化碳火灾探测器。</w:t>
      </w:r>
    </w:p>
    <w:p>
      <w:pPr>
        <w:ind w:right="91" w:firstLine="389"/>
        <w:spacing w:before="59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    </w:t>
      </w:r>
      <w:r>
        <w:rPr>
          <w:rFonts w:ascii="SimSun" w:hAnsi="SimSun" w:eastAsia="SimSun" w:cs="SimSun"/>
          <w:sz w:val="20"/>
          <w:szCs w:val="20"/>
          <w:spacing w:val="4"/>
        </w:rPr>
        <w:t>对使用、生产可燃气体或可燃蒸气的场所，应选择可燃气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体探测器。</w:t>
      </w:r>
    </w:p>
    <w:p>
      <w:pPr>
        <w:ind w:firstLine="389"/>
        <w:spacing w:before="51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应根据保护场所可能发生火灾的部位和燃烧材料的分析，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以及火灾探测器的类型、灵敏度和响应时间等选择相应的火灾探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测器，对火灾形成特征不可预料的场所，可根据模拟试验的结果选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择火灾探测器。</w:t>
      </w:r>
    </w:p>
    <w:p>
      <w:pPr>
        <w:ind w:right="96" w:firstLine="389"/>
        <w:spacing w:before="9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7    </w:t>
      </w:r>
      <w:r>
        <w:rPr>
          <w:rFonts w:ascii="SimSun" w:hAnsi="SimSun" w:eastAsia="SimSun" w:cs="SimSun"/>
          <w:sz w:val="20"/>
          <w:szCs w:val="20"/>
          <w:spacing w:val="4"/>
        </w:rPr>
        <w:t>同一探测区域内设置多个火灾探测器时，可选择具</w:t>
      </w:r>
      <w:r>
        <w:rPr>
          <w:rFonts w:ascii="SimSun" w:hAnsi="SimSun" w:eastAsia="SimSun" w:cs="SimSun"/>
          <w:sz w:val="20"/>
          <w:szCs w:val="20"/>
          <w:spacing w:val="3"/>
        </w:rPr>
        <w:t>有复合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判断火灾功能的火灾探测器和火灾报警控制器。</w:t>
      </w:r>
    </w:p>
    <w:p>
      <w:pPr>
        <w:pStyle w:val="BodyText"/>
        <w:ind w:left="1599"/>
        <w:spacing w:before="207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21" w:id="36"/>
      <w:bookmarkEnd w:id="36"/>
      <w:r>
        <w:rPr>
          <w:sz w:val="19"/>
          <w:szCs w:val="19"/>
          <w:spacing w:val="13"/>
          <w:position w:val="1"/>
        </w:rPr>
        <w:t>5.2</w:t>
      </w:r>
      <w:r>
        <w:rPr>
          <w:sz w:val="19"/>
          <w:szCs w:val="19"/>
          <w:spacing w:val="1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点型火灾探测器的选择</w:t>
      </w:r>
    </w:p>
    <w:p>
      <w:pPr>
        <w:spacing w:before="2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5.2.1      </w:t>
      </w:r>
      <w:r>
        <w:rPr>
          <w:rFonts w:ascii="SimSun" w:hAnsi="SimSun" w:eastAsia="SimSun" w:cs="SimSun"/>
          <w:sz w:val="20"/>
          <w:szCs w:val="20"/>
          <w:spacing w:val="5"/>
        </w:rPr>
        <w:t>对不同高度的房间，可按表5.2.1选择点型火灾探测</w:t>
      </w:r>
      <w:r>
        <w:rPr>
          <w:rFonts w:ascii="SimSun" w:hAnsi="SimSun" w:eastAsia="SimSun" w:cs="SimSun"/>
          <w:sz w:val="20"/>
          <w:szCs w:val="20"/>
          <w:spacing w:val="4"/>
        </w:rPr>
        <w:t>器。</w:t>
      </w:r>
    </w:p>
    <w:p>
      <w:pPr>
        <w:ind w:left="890"/>
        <w:spacing w:before="69"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表5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.2</w:t>
      </w:r>
      <w:r>
        <w:rPr>
          <w:rFonts w:ascii="SimHei" w:hAnsi="SimHei" w:eastAsia="SimHei" w:cs="SimHei"/>
          <w:sz w:val="17"/>
          <w:szCs w:val="17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.</w:t>
      </w:r>
      <w:r>
        <w:rPr>
          <w:rFonts w:ascii="SimHei" w:hAnsi="SimHei" w:eastAsia="SimHei" w:cs="SimHei"/>
          <w:sz w:val="17"/>
          <w:szCs w:val="17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1</w:t>
      </w:r>
      <w:r>
        <w:rPr>
          <w:rFonts w:ascii="SimHei" w:hAnsi="SimHei" w:eastAsia="SimHei" w:cs="SimHei"/>
          <w:sz w:val="17"/>
          <w:szCs w:val="17"/>
          <w:spacing w:val="5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对不同高度的房间点型火灾探测器的选择</w:t>
      </w:r>
    </w:p>
    <w:p>
      <w:pPr>
        <w:spacing w:line="87" w:lineRule="exact"/>
        <w:rPr/>
      </w:pPr>
      <w:r/>
    </w:p>
    <w:tbl>
      <w:tblPr>
        <w:tblStyle w:val="TableNormal"/>
        <w:tblW w:w="581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53"/>
        <w:gridCol w:w="1018"/>
        <w:gridCol w:w="968"/>
        <w:gridCol w:w="769"/>
        <w:gridCol w:w="1138"/>
        <w:gridCol w:w="864"/>
      </w:tblGrid>
      <w:tr>
        <w:trPr>
          <w:trHeight w:val="262" w:hRule="atLeast"/>
        </w:trPr>
        <w:tc>
          <w:tcPr>
            <w:tcW w:w="10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61" w:line="219" w:lineRule="auto"/>
              <w:rPr/>
            </w:pPr>
            <w:r>
              <w:rPr>
                <w:spacing w:val="-2"/>
              </w:rPr>
              <w:t>房间高度h</w:t>
            </w:r>
          </w:p>
          <w:p>
            <w:pPr>
              <w:pStyle w:val="TableText"/>
              <w:ind w:left="394"/>
              <w:spacing w:before="72" w:line="222" w:lineRule="auto"/>
              <w:rPr/>
            </w:pPr>
            <w:r>
              <w:rPr>
                <w:spacing w:val="-8"/>
              </w:rPr>
              <w:t>(m)</w:t>
            </w:r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1" w:right="113" w:firstLine="79"/>
              <w:spacing w:before="63" w:line="268" w:lineRule="auto"/>
              <w:rPr/>
            </w:pPr>
            <w:r>
              <w:rPr>
                <w:spacing w:val="2"/>
              </w:rPr>
              <w:t>点型感烟</w:t>
            </w:r>
            <w:r>
              <w:rPr/>
              <w:t xml:space="preserve">  </w:t>
            </w:r>
            <w:r>
              <w:rPr>
                <w:spacing w:val="-2"/>
              </w:rPr>
              <w:t>火灾探测器</w:t>
            </w:r>
          </w:p>
        </w:tc>
        <w:tc>
          <w:tcPr>
            <w:tcW w:w="2875" w:type="dxa"/>
            <w:vAlign w:val="top"/>
            <w:gridSpan w:val="3"/>
          </w:tcPr>
          <w:p>
            <w:pPr>
              <w:pStyle w:val="TableText"/>
              <w:ind w:left="723"/>
              <w:spacing w:before="51" w:line="219" w:lineRule="auto"/>
              <w:rPr/>
            </w:pPr>
            <w:r>
              <w:rPr/>
              <w:t>点型感温火灾探测器</w:t>
            </w:r>
          </w:p>
        </w:tc>
        <w:tc>
          <w:tcPr>
            <w:tcW w:w="8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8" w:right="190" w:firstLine="79"/>
              <w:spacing w:before="61" w:line="269" w:lineRule="auto"/>
              <w:rPr/>
            </w:pPr>
            <w:r>
              <w:rPr>
                <w:spacing w:val="-4"/>
              </w:rPr>
              <w:t>火焰</w:t>
            </w:r>
            <w:r>
              <w:rPr/>
              <w:t xml:space="preserve">  </w:t>
            </w:r>
            <w:r>
              <w:rPr>
                <w:spacing w:val="-2"/>
              </w:rPr>
              <w:t>探测器</w:t>
            </w:r>
          </w:p>
        </w:tc>
      </w:tr>
      <w:tr>
        <w:trPr>
          <w:trHeight w:val="266" w:hRule="atLeast"/>
        </w:trPr>
        <w:tc>
          <w:tcPr>
            <w:tcW w:w="10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8" w:type="dxa"/>
            <w:vAlign w:val="top"/>
          </w:tcPr>
          <w:p>
            <w:pPr>
              <w:pStyle w:val="TableText"/>
              <w:ind w:left="234"/>
              <w:spacing w:before="97" w:line="183" w:lineRule="auto"/>
              <w:rPr/>
            </w:pPr>
            <w:r>
              <w:rPr>
                <w:spacing w:val="-1"/>
              </w:rPr>
              <w:t>A1、A2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6"/>
              <w:spacing w:before="101" w:line="178" w:lineRule="auto"/>
              <w:rPr/>
            </w:pPr>
            <w:r>
              <w:rPr/>
              <w:t>B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6"/>
              <w:spacing w:before="98" w:line="182" w:lineRule="auto"/>
              <w:rPr/>
            </w:pPr>
            <w:r>
              <w:rPr>
                <w:spacing w:val="-1"/>
              </w:rPr>
              <w:t>C、D、E、F、G</w:t>
            </w:r>
          </w:p>
        </w:tc>
        <w:tc>
          <w:tcPr>
            <w:tcW w:w="8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1053" w:type="dxa"/>
            <w:vAlign w:val="top"/>
          </w:tcPr>
          <w:p>
            <w:pPr>
              <w:pStyle w:val="TableText"/>
              <w:ind w:left="195"/>
              <w:spacing w:before="67" w:line="201" w:lineRule="auto"/>
              <w:rPr/>
            </w:pPr>
            <w:r>
              <w:rPr>
                <w:spacing w:val="-3"/>
              </w:rPr>
              <w:t>12&lt;h≤20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262"/>
              <w:spacing w:before="55" w:line="215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34"/>
              <w:spacing w:before="55" w:line="215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135"/>
              <w:spacing w:before="55" w:line="215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326"/>
              <w:spacing w:before="55" w:line="215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268"/>
              <w:spacing w:before="56" w:line="214" w:lineRule="auto"/>
              <w:rPr/>
            </w:pPr>
            <w:r>
              <w:rPr>
                <w:spacing w:val="-2"/>
              </w:rPr>
              <w:t>适合</w:t>
            </w:r>
          </w:p>
        </w:tc>
      </w:tr>
    </w:tbl>
    <w:p>
      <w:pPr>
        <w:pStyle w:val="BodyText"/>
        <w:spacing w:line="128" w:lineRule="exact"/>
        <w:rPr>
          <w:sz w:val="11"/>
        </w:rPr>
      </w:pPr>
      <w:r/>
    </w:p>
    <w:p>
      <w:pPr>
        <w:spacing w:line="128" w:lineRule="exact"/>
        <w:sectPr>
          <w:footerReference w:type="default" r:id="rId33"/>
          <w:pgSz w:w="7950" w:h="12240"/>
          <w:pgMar w:top="1040" w:right="1134" w:bottom="1917" w:left="910" w:header="0" w:footer="1709" w:gutter="0"/>
        </w:sectPr>
        <w:rPr>
          <w:sz w:val="11"/>
          <w:szCs w:val="11"/>
        </w:rPr>
      </w:pPr>
    </w:p>
    <w:p>
      <w:pPr>
        <w:ind w:left="2512"/>
        <w:spacing w:before="94" w:line="223" w:lineRule="auto"/>
        <w:rPr>
          <w:rFonts w:ascii="SimHei" w:hAnsi="SimHei" w:eastAsia="SimHei" w:cs="SimHei"/>
          <w:sz w:val="15"/>
          <w:szCs w:val="15"/>
        </w:rPr>
      </w:pPr>
      <w:bookmarkStart w:name="bookmark161" w:id="37"/>
      <w:bookmarkEnd w:id="37"/>
      <w:r>
        <w:rPr>
          <w:rFonts w:ascii="SimHei" w:hAnsi="SimHei" w:eastAsia="SimHei" w:cs="SimHei"/>
          <w:sz w:val="15"/>
          <w:szCs w:val="15"/>
          <w:b/>
          <w:bCs/>
          <w:spacing w:val="3"/>
        </w:rPr>
        <w:t>续表5</w:t>
      </w:r>
      <w:r>
        <w:rPr>
          <w:rFonts w:ascii="SimHei" w:hAnsi="SimHei" w:eastAsia="SimHei" w:cs="SimHei"/>
          <w:sz w:val="15"/>
          <w:szCs w:val="15"/>
          <w:spacing w:val="-3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3"/>
        </w:rPr>
        <w:t>.</w:t>
      </w:r>
      <w:r>
        <w:rPr>
          <w:rFonts w:ascii="SimHei" w:hAnsi="SimHei" w:eastAsia="SimHei" w:cs="SimHei"/>
          <w:sz w:val="15"/>
          <w:szCs w:val="15"/>
          <w:spacing w:val="-38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3"/>
        </w:rPr>
        <w:t>2</w:t>
      </w:r>
      <w:r>
        <w:rPr>
          <w:rFonts w:ascii="SimHei" w:hAnsi="SimHei" w:eastAsia="SimHei" w:cs="SimHei"/>
          <w:sz w:val="15"/>
          <w:szCs w:val="15"/>
          <w:spacing w:val="-3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3"/>
        </w:rPr>
        <w:t>.</w:t>
      </w:r>
      <w:r>
        <w:rPr>
          <w:rFonts w:ascii="SimHei" w:hAnsi="SimHei" w:eastAsia="SimHei" w:cs="SimHei"/>
          <w:sz w:val="15"/>
          <w:szCs w:val="15"/>
          <w:spacing w:val="-29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3"/>
        </w:rPr>
        <w:t>1</w:t>
      </w:r>
    </w:p>
    <w:p>
      <w:pPr>
        <w:spacing w:line="89" w:lineRule="exact"/>
        <w:rPr/>
      </w:pPr>
      <w:r/>
    </w:p>
    <w:tbl>
      <w:tblPr>
        <w:tblStyle w:val="TableNormal"/>
        <w:tblW w:w="585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3"/>
        <w:gridCol w:w="1048"/>
        <w:gridCol w:w="968"/>
        <w:gridCol w:w="769"/>
        <w:gridCol w:w="1148"/>
        <w:gridCol w:w="854"/>
      </w:tblGrid>
      <w:tr>
        <w:trPr>
          <w:trHeight w:val="263" w:hRule="atLeast"/>
        </w:trPr>
        <w:tc>
          <w:tcPr>
            <w:tcW w:w="10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4"/>
              <w:spacing w:before="51" w:line="219" w:lineRule="auto"/>
              <w:rPr/>
            </w:pPr>
            <w:r>
              <w:rPr>
                <w:spacing w:val="-2"/>
              </w:rPr>
              <w:t>房间高度h</w:t>
            </w:r>
          </w:p>
          <w:p>
            <w:pPr>
              <w:pStyle w:val="TableText"/>
              <w:ind w:left="404"/>
              <w:spacing w:before="92" w:line="222" w:lineRule="auto"/>
              <w:rPr/>
            </w:pPr>
            <w:r>
              <w:rPr>
                <w:spacing w:val="-8"/>
              </w:rPr>
              <w:t>(m)</w:t>
            </w:r>
          </w:p>
        </w:tc>
        <w:tc>
          <w:tcPr>
            <w:tcW w:w="10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" w:right="133" w:firstLine="79"/>
              <w:spacing w:before="62" w:line="276" w:lineRule="auto"/>
              <w:rPr/>
            </w:pPr>
            <w:r>
              <w:rPr>
                <w:spacing w:val="2"/>
              </w:rPr>
              <w:t>点型感烟</w:t>
            </w:r>
            <w:r>
              <w:rPr/>
              <w:t xml:space="preserve">  </w:t>
            </w:r>
            <w:r>
              <w:rPr>
                <w:spacing w:val="-2"/>
              </w:rPr>
              <w:t>火灾探测器</w:t>
            </w:r>
          </w:p>
        </w:tc>
        <w:tc>
          <w:tcPr>
            <w:tcW w:w="2885" w:type="dxa"/>
            <w:vAlign w:val="top"/>
            <w:gridSpan w:val="3"/>
          </w:tcPr>
          <w:p>
            <w:pPr>
              <w:pStyle w:val="TableText"/>
              <w:ind w:left="723"/>
              <w:spacing w:before="51" w:line="219" w:lineRule="auto"/>
              <w:rPr/>
            </w:pPr>
            <w:r>
              <w:rPr/>
              <w:t>点型感温火灾探测器</w:t>
            </w:r>
          </w:p>
        </w:tc>
        <w:tc>
          <w:tcPr>
            <w:tcW w:w="8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 w:right="190" w:firstLine="79"/>
              <w:spacing w:before="50" w:line="283" w:lineRule="auto"/>
              <w:rPr/>
            </w:pPr>
            <w:r>
              <w:rPr>
                <w:spacing w:val="-4"/>
              </w:rPr>
              <w:t>火焰</w:t>
            </w:r>
            <w:r>
              <w:rPr/>
              <w:t xml:space="preserve">  </w:t>
            </w:r>
            <w:r>
              <w:rPr>
                <w:spacing w:val="-2"/>
              </w:rPr>
              <w:t>探测器</w:t>
            </w:r>
          </w:p>
        </w:tc>
      </w:tr>
      <w:tr>
        <w:trPr>
          <w:trHeight w:val="278" w:hRule="atLeast"/>
        </w:trPr>
        <w:tc>
          <w:tcPr>
            <w:tcW w:w="10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8" w:type="dxa"/>
            <w:vAlign w:val="top"/>
          </w:tcPr>
          <w:p>
            <w:pPr>
              <w:pStyle w:val="TableText"/>
              <w:ind w:left="234"/>
              <w:spacing w:before="96" w:line="184" w:lineRule="auto"/>
              <w:rPr/>
            </w:pPr>
            <w:r>
              <w:rPr>
                <w:spacing w:val="-1"/>
              </w:rPr>
              <w:t>A1、A2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336"/>
              <w:spacing w:before="100" w:line="182" w:lineRule="auto"/>
              <w:rPr/>
            </w:pPr>
            <w:r>
              <w:rPr/>
              <w:t>B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47"/>
              <w:spacing w:before="97" w:line="183" w:lineRule="auto"/>
              <w:rPr/>
            </w:pPr>
            <w:r>
              <w:rPr>
                <w:spacing w:val="-1"/>
              </w:rPr>
              <w:t>C、D、E、F、G</w:t>
            </w:r>
          </w:p>
        </w:tc>
        <w:tc>
          <w:tcPr>
            <w:tcW w:w="8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" w:hRule="atLeast"/>
        </w:trPr>
        <w:tc>
          <w:tcPr>
            <w:tcW w:w="1063" w:type="dxa"/>
            <w:vAlign w:val="top"/>
          </w:tcPr>
          <w:p>
            <w:pPr>
              <w:pStyle w:val="TableText"/>
              <w:ind w:left="245"/>
              <w:spacing w:before="64" w:line="213" w:lineRule="auto"/>
              <w:rPr/>
            </w:pPr>
            <w:r>
              <w:rPr>
                <w:spacing w:val="-1"/>
              </w:rPr>
              <w:t>8&lt;h≤12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52"/>
              <w:spacing w:before="53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34"/>
              <w:spacing w:before="53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135"/>
              <w:spacing w:before="53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27"/>
              <w:spacing w:before="53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58"/>
              <w:spacing w:before="53" w:line="223" w:lineRule="auto"/>
              <w:rPr/>
            </w:pPr>
            <w:r>
              <w:rPr>
                <w:spacing w:val="-2"/>
              </w:rPr>
              <w:t>适合</w:t>
            </w:r>
          </w:p>
        </w:tc>
      </w:tr>
      <w:tr>
        <w:trPr>
          <w:trHeight w:val="268" w:hRule="atLeast"/>
        </w:trPr>
        <w:tc>
          <w:tcPr>
            <w:tcW w:w="1063" w:type="dxa"/>
            <w:vAlign w:val="top"/>
          </w:tcPr>
          <w:p>
            <w:pPr>
              <w:pStyle w:val="TableText"/>
              <w:ind w:left="285"/>
              <w:spacing w:before="75" w:line="210" w:lineRule="auto"/>
              <w:rPr/>
            </w:pPr>
            <w:r>
              <w:rPr>
                <w:spacing w:val="-2"/>
              </w:rPr>
              <w:t>6&lt;h≤8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52"/>
              <w:spacing w:before="64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313"/>
              <w:spacing w:before="64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135"/>
              <w:spacing w:before="64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27"/>
              <w:spacing w:before="64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58"/>
              <w:spacing w:before="64" w:line="223" w:lineRule="auto"/>
              <w:rPr/>
            </w:pPr>
            <w:r>
              <w:rPr>
                <w:spacing w:val="-2"/>
              </w:rPr>
              <w:t>适合</w:t>
            </w:r>
          </w:p>
        </w:tc>
      </w:tr>
      <w:tr>
        <w:trPr>
          <w:trHeight w:val="268" w:hRule="atLeast"/>
        </w:trPr>
        <w:tc>
          <w:tcPr>
            <w:tcW w:w="1063" w:type="dxa"/>
            <w:vAlign w:val="top"/>
          </w:tcPr>
          <w:p>
            <w:pPr>
              <w:pStyle w:val="TableText"/>
              <w:ind w:left="285"/>
              <w:spacing w:before="77" w:line="208" w:lineRule="auto"/>
              <w:rPr/>
            </w:pPr>
            <w:r>
              <w:rPr>
                <w:spacing w:val="-1"/>
              </w:rPr>
              <w:t>4&lt;h≤6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52"/>
              <w:spacing w:before="66" w:line="221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313"/>
              <w:spacing w:before="66" w:line="221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15"/>
              <w:spacing w:before="66" w:line="221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27"/>
              <w:spacing w:before="65" w:line="222" w:lineRule="auto"/>
              <w:rPr/>
            </w:pPr>
            <w:r>
              <w:rPr>
                <w:spacing w:val="-2"/>
              </w:rPr>
              <w:t>不适合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58"/>
              <w:spacing w:before="66" w:line="221" w:lineRule="auto"/>
              <w:rPr/>
            </w:pPr>
            <w:r>
              <w:rPr>
                <w:spacing w:val="-2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1063" w:type="dxa"/>
            <w:vAlign w:val="top"/>
          </w:tcPr>
          <w:p>
            <w:pPr>
              <w:pStyle w:val="TableText"/>
              <w:ind w:left="364"/>
              <w:spacing w:before="80" w:line="211" w:lineRule="auto"/>
              <w:rPr/>
            </w:pPr>
            <w:r>
              <w:rPr>
                <w:spacing w:val="-2"/>
              </w:rPr>
              <w:t>h≤4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352"/>
              <w:spacing w:before="68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313"/>
              <w:spacing w:before="68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215"/>
              <w:spacing w:before="68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407"/>
              <w:spacing w:before="68" w:line="223" w:lineRule="auto"/>
              <w:rPr/>
            </w:pPr>
            <w:r>
              <w:rPr>
                <w:spacing w:val="-2"/>
              </w:rPr>
              <w:t>适合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258"/>
              <w:spacing w:before="68" w:line="223" w:lineRule="auto"/>
              <w:rPr/>
            </w:pPr>
            <w:r>
              <w:rPr>
                <w:spacing w:val="-2"/>
              </w:rPr>
              <w:t>适合</w:t>
            </w:r>
          </w:p>
        </w:tc>
      </w:tr>
    </w:tbl>
    <w:p>
      <w:pPr>
        <w:ind w:left="559" w:right="66" w:hanging="249"/>
        <w:spacing w:before="98" w:line="305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5"/>
        </w:rPr>
        <w:t>注：表中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A1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A2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B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C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D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E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F</w:t>
      </w:r>
      <w:r>
        <w:rPr>
          <w:rFonts w:ascii="SimSun" w:hAnsi="SimSun" w:eastAsia="SimSun" w:cs="SimSun"/>
          <w:sz w:val="15"/>
          <w:szCs w:val="15"/>
          <w:spacing w:val="-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G</w:t>
      </w:r>
      <w:r>
        <w:rPr>
          <w:rFonts w:ascii="FangSong" w:hAnsi="FangSong" w:eastAsia="FangSong" w:cs="FangSong"/>
          <w:sz w:val="15"/>
          <w:szCs w:val="15"/>
          <w:spacing w:val="-5"/>
        </w:rPr>
        <w:t>为点型感温探测器的不同类别，其</w:t>
      </w:r>
      <w:r>
        <w:rPr>
          <w:rFonts w:ascii="FangSong" w:hAnsi="FangSong" w:eastAsia="FangSong" w:cs="FangSong"/>
          <w:sz w:val="15"/>
          <w:szCs w:val="15"/>
          <w:spacing w:val="-6"/>
        </w:rPr>
        <w:t>具体参数应符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7"/>
        </w:rPr>
        <w:t>合本规范附录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7"/>
        </w:rPr>
        <w:t>的规定。</w:t>
      </w:r>
    </w:p>
    <w:p>
      <w:pPr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5.2.2     </w:t>
      </w:r>
      <w:r>
        <w:rPr>
          <w:rFonts w:ascii="SimSun" w:hAnsi="SimSun" w:eastAsia="SimSun" w:cs="SimSun"/>
          <w:sz w:val="22"/>
          <w:szCs w:val="22"/>
          <w:spacing w:val="-7"/>
        </w:rPr>
        <w:t>下列场所宜选择点型感烟火灾探测器：</w:t>
      </w:r>
    </w:p>
    <w:p>
      <w:pPr>
        <w:ind w:right="65" w:firstLine="409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0"/>
          <w:w w:val="99"/>
        </w:rPr>
        <w:t>1    </w:t>
      </w:r>
      <w:r>
        <w:rPr>
          <w:rFonts w:ascii="SimSun" w:hAnsi="SimSun" w:eastAsia="SimSun" w:cs="SimSun"/>
          <w:sz w:val="22"/>
          <w:szCs w:val="22"/>
          <w:spacing w:val="-30"/>
          <w:w w:val="99"/>
        </w:rPr>
        <w:t>饭店、旅馆、教学楼、办公楼的厅堂、卧室、办公室、商场、列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车载客车厢等。</w:t>
      </w:r>
    </w:p>
    <w:p>
      <w:pPr>
        <w:ind w:left="409"/>
        <w:spacing w:before="4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    </w:t>
      </w:r>
      <w:r>
        <w:rPr>
          <w:rFonts w:ascii="SimSun" w:hAnsi="SimSun" w:eastAsia="SimSun" w:cs="SimSun"/>
          <w:sz w:val="20"/>
          <w:szCs w:val="20"/>
          <w:spacing w:val="-1"/>
        </w:rPr>
        <w:t>计算机房、通信机房、电影或电视放映室等。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2"/>
        </w:rPr>
        <w:t>楼梯、走道、电梯机房、车库等。</w:t>
      </w:r>
    </w:p>
    <w:p>
      <w:pPr>
        <w:ind w:left="40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5"/>
        </w:rPr>
        <w:t>书库、档案库等。</w:t>
      </w:r>
    </w:p>
    <w:p>
      <w:pPr>
        <w:ind w:right="72"/>
        <w:spacing w:before="74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5.2.3      </w:t>
      </w:r>
      <w:r>
        <w:rPr>
          <w:rFonts w:ascii="SimSun" w:hAnsi="SimSun" w:eastAsia="SimSun" w:cs="SimSun"/>
          <w:sz w:val="21"/>
          <w:szCs w:val="21"/>
          <w:spacing w:val="-4"/>
        </w:rPr>
        <w:t>符合下列条件之一的场所，不宜选择点型离子感烟火灾探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测器：</w:t>
      </w:r>
    </w:p>
    <w:p>
      <w:pPr>
        <w:ind w:left="40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1    </w:t>
      </w:r>
      <w:r>
        <w:rPr>
          <w:rFonts w:ascii="SimSun" w:hAnsi="SimSun" w:eastAsia="SimSun" w:cs="SimSun"/>
          <w:sz w:val="20"/>
          <w:szCs w:val="20"/>
          <w:spacing w:val="14"/>
        </w:rPr>
        <w:t>相对湿度经常大于95%。</w:t>
      </w:r>
    </w:p>
    <w:p>
      <w:pPr>
        <w:ind w:left="409"/>
        <w:spacing w:before="7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  气流速度大于5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m/s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left="409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3    </w:t>
      </w:r>
      <w:r>
        <w:rPr>
          <w:rFonts w:ascii="SimSun" w:hAnsi="SimSun" w:eastAsia="SimSun" w:cs="SimSun"/>
          <w:sz w:val="20"/>
          <w:szCs w:val="20"/>
        </w:rPr>
        <w:t>有大量粉尘、水雾滞留。</w:t>
      </w:r>
    </w:p>
    <w:p>
      <w:pPr>
        <w:ind w:left="40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可能产生腐蚀性气体。</w:t>
      </w:r>
    </w:p>
    <w:p>
      <w:pPr>
        <w:ind w:left="409"/>
        <w:spacing w:before="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在正常情况下有烟滞留。</w:t>
      </w:r>
    </w:p>
    <w:p>
      <w:pPr>
        <w:ind w:left="409"/>
        <w:spacing w:before="7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    </w:t>
      </w:r>
      <w:r>
        <w:rPr>
          <w:rFonts w:ascii="SimSun" w:hAnsi="SimSun" w:eastAsia="SimSun" w:cs="SimSun"/>
          <w:sz w:val="20"/>
          <w:szCs w:val="20"/>
          <w:spacing w:val="-3"/>
        </w:rPr>
        <w:t>产生醇类、醚类、酮类等有机物质。</w:t>
      </w:r>
    </w:p>
    <w:p>
      <w:pPr>
        <w:ind w:right="72"/>
        <w:spacing w:before="10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5.2.4      </w:t>
      </w:r>
      <w:r>
        <w:rPr>
          <w:rFonts w:ascii="SimSun" w:hAnsi="SimSun" w:eastAsia="SimSun" w:cs="SimSun"/>
          <w:sz w:val="20"/>
          <w:szCs w:val="20"/>
          <w:spacing w:val="4"/>
        </w:rPr>
        <w:t>符合下列条件之一的场所，不宜选择点型光电感烟火灾探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测器：</w:t>
      </w:r>
    </w:p>
    <w:p>
      <w:pPr>
        <w:ind w:left="40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3"/>
        </w:rPr>
        <w:t>有大量粉尘、水雾滞留。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可能产生蒸气和油雾。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高海拔地区。</w:t>
      </w:r>
    </w:p>
    <w:p>
      <w:pPr>
        <w:ind w:left="409"/>
        <w:spacing w:before="8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在正常情况下有烟滞留。</w:t>
      </w:r>
    </w:p>
    <w:p>
      <w:pPr>
        <w:spacing w:before="8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5.2.5      </w:t>
      </w:r>
      <w:r>
        <w:rPr>
          <w:rFonts w:ascii="SimSun" w:hAnsi="SimSun" w:eastAsia="SimSun" w:cs="SimSun"/>
          <w:sz w:val="20"/>
          <w:szCs w:val="20"/>
          <w:spacing w:val="6"/>
        </w:rPr>
        <w:t>符合下列条件之一的场所，宜选择点型感温火灾探测器；</w:t>
      </w:r>
    </w:p>
    <w:p>
      <w:pPr>
        <w:spacing w:line="219" w:lineRule="auto"/>
        <w:sectPr>
          <w:footerReference w:type="default" r:id="rId34"/>
          <w:pgSz w:w="7950" w:h="12240"/>
          <w:pgMar w:top="1040" w:right="1009" w:bottom="1924" w:left="1019" w:header="0" w:footer="16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86"/>
        <w:spacing w:before="40" w:line="300" w:lineRule="auto"/>
        <w:rPr>
          <w:rFonts w:ascii="SimSun" w:hAnsi="SimSun" w:eastAsia="SimSun" w:cs="SimSun"/>
          <w:sz w:val="20"/>
          <w:szCs w:val="20"/>
        </w:rPr>
      </w:pPr>
      <w:bookmarkStart w:name="bookmark162" w:id="38"/>
      <w:bookmarkEnd w:id="38"/>
      <w:r>
        <w:rPr>
          <w:rFonts w:ascii="SimSun" w:hAnsi="SimSun" w:eastAsia="SimSun" w:cs="SimSun"/>
          <w:sz w:val="20"/>
          <w:szCs w:val="20"/>
          <w:spacing w:val="8"/>
        </w:rPr>
        <w:t>且应根据使用场所的典型应用温度和最高应用温度选择适当类别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的感温火灾探测器：</w:t>
      </w:r>
    </w:p>
    <w:p>
      <w:pPr>
        <w:ind w:left="38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相对湿度经常大于95%。</w:t>
      </w:r>
    </w:p>
    <w:p>
      <w:pPr>
        <w:ind w:left="38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可能发生无烟火灾。</w:t>
      </w:r>
    </w:p>
    <w:p>
      <w:pPr>
        <w:ind w:left="38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有大量粉尘。</w:t>
      </w:r>
    </w:p>
    <w:p>
      <w:pPr>
        <w:ind w:left="389"/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吸烟室等在正常情况下有烟或蒸气滞留</w:t>
      </w:r>
      <w:r>
        <w:rPr>
          <w:rFonts w:ascii="SimSun" w:hAnsi="SimSun" w:eastAsia="SimSun" w:cs="SimSun"/>
          <w:sz w:val="20"/>
          <w:szCs w:val="20"/>
          <w:spacing w:val="6"/>
        </w:rPr>
        <w:t>的场所。</w:t>
      </w:r>
    </w:p>
    <w:p>
      <w:pPr>
        <w:ind w:right="95" w:firstLine="389"/>
        <w:spacing w:before="71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5    </w:t>
      </w:r>
      <w:r>
        <w:rPr>
          <w:rFonts w:ascii="SimSun" w:hAnsi="SimSun" w:eastAsia="SimSun" w:cs="SimSun"/>
          <w:sz w:val="20"/>
          <w:szCs w:val="20"/>
          <w:spacing w:val="-2"/>
        </w:rPr>
        <w:t>厨房、锅炉房、发电机房、烘干</w:t>
      </w:r>
      <w:r>
        <w:rPr>
          <w:rFonts w:ascii="SimSun" w:hAnsi="SimSun" w:eastAsia="SimSun" w:cs="SimSun"/>
          <w:sz w:val="20"/>
          <w:szCs w:val="20"/>
          <w:spacing w:val="-3"/>
        </w:rPr>
        <w:t>车间等不宜安装感烟火灾探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测器的场所。</w:t>
      </w:r>
    </w:p>
    <w:p>
      <w:pPr>
        <w:ind w:left="38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    </w:t>
      </w:r>
      <w:r>
        <w:rPr>
          <w:rFonts w:ascii="SimSun" w:hAnsi="SimSun" w:eastAsia="SimSun" w:cs="SimSun"/>
          <w:sz w:val="20"/>
          <w:szCs w:val="20"/>
          <w:spacing w:val="-1"/>
        </w:rPr>
        <w:t>需要联动熄灭“安全出口”标志灯的安全出口内侧。</w:t>
      </w:r>
    </w:p>
    <w:p>
      <w:pPr>
        <w:ind w:right="90" w:firstLine="389"/>
        <w:spacing w:before="8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7    </w:t>
      </w:r>
      <w:r>
        <w:rPr>
          <w:rFonts w:ascii="SimSun" w:hAnsi="SimSun" w:eastAsia="SimSun" w:cs="SimSun"/>
          <w:sz w:val="20"/>
          <w:szCs w:val="20"/>
          <w:spacing w:val="4"/>
        </w:rPr>
        <w:t>其他无人滞留且不适合安装感烟火灾探测器，但发生火灾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时需要及时报警的场所。</w:t>
      </w:r>
    </w:p>
    <w:p>
      <w:pPr>
        <w:spacing w:before="62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5.2.6     </w:t>
      </w:r>
      <w:r>
        <w:rPr>
          <w:rFonts w:ascii="SimSun" w:hAnsi="SimSun" w:eastAsia="SimSun" w:cs="SimSun"/>
          <w:sz w:val="21"/>
          <w:szCs w:val="21"/>
          <w:spacing w:val="2"/>
        </w:rPr>
        <w:t>可能产生阴燃火或发生火灾不及时报警将造成重大损失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的场所，不宜选择点型感温火灾探测器；温度在0℃以下的场所，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不宜选择定温探测器；温度变化较大的场所，不宜选择具有差温特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性的探测器。</w:t>
      </w:r>
    </w:p>
    <w:p>
      <w:pPr>
        <w:ind w:right="93"/>
        <w:spacing w:before="88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5.2.7     </w:t>
      </w:r>
      <w:r>
        <w:rPr>
          <w:rFonts w:ascii="SimSun" w:hAnsi="SimSun" w:eastAsia="SimSun" w:cs="SimSun"/>
          <w:sz w:val="21"/>
          <w:szCs w:val="21"/>
          <w:spacing w:val="-3"/>
        </w:rPr>
        <w:t>符合下列条件之一的场所，宜选择</w:t>
      </w:r>
      <w:r>
        <w:rPr>
          <w:rFonts w:ascii="SimSun" w:hAnsi="SimSun" w:eastAsia="SimSun" w:cs="SimSun"/>
          <w:sz w:val="21"/>
          <w:szCs w:val="21"/>
          <w:spacing w:val="-4"/>
        </w:rPr>
        <w:t>点型火焰探测器或图像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型火焰探测器：</w:t>
      </w:r>
    </w:p>
    <w:p>
      <w:pPr>
        <w:ind w:left="38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</w:rPr>
        <w:t>火灾时有强烈的火焰辐射。</w:t>
      </w:r>
    </w:p>
    <w:p>
      <w:pPr>
        <w:ind w:left="389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    </w:t>
      </w:r>
      <w:r>
        <w:rPr>
          <w:rFonts w:ascii="SimSun" w:hAnsi="SimSun" w:eastAsia="SimSun" w:cs="SimSun"/>
          <w:sz w:val="20"/>
          <w:szCs w:val="20"/>
          <w:spacing w:val="6"/>
        </w:rPr>
        <w:t>可能发生液体燃烧等无阴燃阶段的火灾。</w:t>
      </w:r>
    </w:p>
    <w:p>
      <w:pPr>
        <w:ind w:left="389"/>
        <w:spacing w:before="10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    </w:t>
      </w:r>
      <w:r>
        <w:rPr>
          <w:rFonts w:ascii="SimSun" w:hAnsi="SimSun" w:eastAsia="SimSun" w:cs="SimSun"/>
          <w:sz w:val="20"/>
          <w:szCs w:val="20"/>
          <w:spacing w:val="4"/>
        </w:rPr>
        <w:t>需要对火焰做出快速反应。</w:t>
      </w:r>
    </w:p>
    <w:p>
      <w:pPr>
        <w:ind w:right="85"/>
        <w:spacing w:before="43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5.2.8     </w:t>
      </w:r>
      <w:r>
        <w:rPr>
          <w:rFonts w:ascii="SimSun" w:hAnsi="SimSun" w:eastAsia="SimSun" w:cs="SimSun"/>
          <w:sz w:val="22"/>
          <w:szCs w:val="22"/>
          <w:spacing w:val="-11"/>
        </w:rPr>
        <w:t>符合下列条件之一的场所，不宜选择点型火焰探</w:t>
      </w:r>
      <w:r>
        <w:rPr>
          <w:rFonts w:ascii="SimSun" w:hAnsi="SimSun" w:eastAsia="SimSun" w:cs="SimSun"/>
          <w:sz w:val="22"/>
          <w:szCs w:val="22"/>
          <w:spacing w:val="-12"/>
        </w:rPr>
        <w:t>测器和图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像型火焰探测器：</w:t>
      </w:r>
    </w:p>
    <w:p>
      <w:pPr>
        <w:ind w:left="38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在火焰出现前有浓烟扩散。</w:t>
      </w:r>
    </w:p>
    <w:p>
      <w:pPr>
        <w:ind w:left="38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探测器的镜头易被污染。</w:t>
      </w:r>
    </w:p>
    <w:p>
      <w:pPr>
        <w:ind w:left="389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    </w:t>
      </w:r>
      <w:r>
        <w:rPr>
          <w:rFonts w:ascii="SimSun" w:hAnsi="SimSun" w:eastAsia="SimSun" w:cs="SimSun"/>
          <w:sz w:val="20"/>
          <w:szCs w:val="20"/>
          <w:spacing w:val="-7"/>
        </w:rPr>
        <w:t>探测器的“视线”易被油雾、烟雾、</w:t>
      </w:r>
      <w:r>
        <w:rPr>
          <w:rFonts w:ascii="SimSun" w:hAnsi="SimSun" w:eastAsia="SimSun" w:cs="SimSun"/>
          <w:sz w:val="20"/>
          <w:szCs w:val="20"/>
          <w:spacing w:val="-8"/>
        </w:rPr>
        <w:t>水雾和冰雪遮挡。</w:t>
      </w:r>
    </w:p>
    <w:p>
      <w:pPr>
        <w:ind w:left="389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    </w:t>
      </w:r>
      <w:r>
        <w:rPr>
          <w:rFonts w:ascii="SimSun" w:hAnsi="SimSun" w:eastAsia="SimSun" w:cs="SimSun"/>
          <w:sz w:val="20"/>
          <w:szCs w:val="20"/>
          <w:spacing w:val="6"/>
        </w:rPr>
        <w:t>探测区域内的可燃物是金属和无机物。</w:t>
      </w:r>
    </w:p>
    <w:p>
      <w:pPr>
        <w:ind w:left="38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    </w:t>
      </w:r>
      <w:r>
        <w:rPr>
          <w:rFonts w:ascii="SimSun" w:hAnsi="SimSun" w:eastAsia="SimSun" w:cs="SimSun"/>
          <w:sz w:val="20"/>
          <w:szCs w:val="20"/>
          <w:spacing w:val="3"/>
        </w:rPr>
        <w:t>探测器易受阳光、白炽灯等光源直接或间接照射。</w:t>
      </w:r>
    </w:p>
    <w:p>
      <w:pPr>
        <w:ind w:right="92"/>
        <w:spacing w:before="42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5.2.9     </w:t>
      </w:r>
      <w:r>
        <w:rPr>
          <w:rFonts w:ascii="SimSun" w:hAnsi="SimSun" w:eastAsia="SimSun" w:cs="SimSun"/>
          <w:sz w:val="22"/>
          <w:szCs w:val="22"/>
          <w:spacing w:val="-11"/>
        </w:rPr>
        <w:t>探测区域内正常情况下有高温物</w:t>
      </w:r>
      <w:r>
        <w:rPr>
          <w:rFonts w:ascii="SimSun" w:hAnsi="SimSun" w:eastAsia="SimSun" w:cs="SimSun"/>
          <w:sz w:val="22"/>
          <w:szCs w:val="22"/>
          <w:spacing w:val="-12"/>
        </w:rPr>
        <w:t>体的场所，不宜选择单波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段红外火焰探测器。</w:t>
      </w:r>
    </w:p>
    <w:p>
      <w:pPr>
        <w:spacing w:line="280" w:lineRule="auto"/>
        <w:sectPr>
          <w:footerReference w:type="default" r:id="rId35"/>
          <w:pgSz w:w="7950" w:h="12240"/>
          <w:pgMar w:top="1008" w:right="1137" w:bottom="1964" w:left="900" w:header="0" w:footer="17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155" w:line="258" w:lineRule="auto"/>
        <w:rPr>
          <w:rFonts w:ascii="SimSun" w:hAnsi="SimSun" w:eastAsia="SimSun" w:cs="SimSun"/>
          <w:sz w:val="20"/>
          <w:szCs w:val="20"/>
        </w:rPr>
      </w:pPr>
      <w:bookmarkStart w:name="bookmark163" w:id="39"/>
      <w:bookmarkEnd w:id="39"/>
      <w:r>
        <w:rPr>
          <w:rFonts w:ascii="SimSun" w:hAnsi="SimSun" w:eastAsia="SimSun" w:cs="SimSun"/>
          <w:sz w:val="20"/>
          <w:szCs w:val="20"/>
          <w:spacing w:val="7"/>
        </w:rPr>
        <w:t>5.2.10  正常情况下有明火作业</w:t>
      </w:r>
      <w:r>
        <w:rPr>
          <w:rFonts w:ascii="FangSong" w:hAnsi="FangSong" w:eastAsia="FangSong" w:cs="FangSong"/>
          <w:sz w:val="20"/>
          <w:szCs w:val="20"/>
          <w:spacing w:val="7"/>
        </w:rPr>
        <w:t>，探测器易受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射线、弧光和闪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电等影响的场所，不宜选择紫外火焰探测器。</w:t>
      </w:r>
    </w:p>
    <w:p>
      <w:pPr>
        <w:spacing w:before="6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5.2.11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下列场所宜选择可燃气体探测器：</w:t>
      </w:r>
    </w:p>
    <w:p>
      <w:pPr>
        <w:ind w:left="419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  使用可燃气体的场所。</w:t>
      </w:r>
    </w:p>
    <w:p>
      <w:pPr>
        <w:ind w:left="419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    </w:t>
      </w:r>
      <w:r>
        <w:rPr>
          <w:rFonts w:ascii="SimSun" w:hAnsi="SimSun" w:eastAsia="SimSun" w:cs="SimSun"/>
          <w:sz w:val="20"/>
          <w:szCs w:val="20"/>
          <w:spacing w:val="8"/>
        </w:rPr>
        <w:t>燃气站和燃气表房以及存储液化石油气罐的场所。</w:t>
      </w:r>
    </w:p>
    <w:p>
      <w:pPr>
        <w:ind w:left="41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    </w:t>
      </w:r>
      <w:r>
        <w:rPr>
          <w:rFonts w:ascii="SimSun" w:hAnsi="SimSun" w:eastAsia="SimSun" w:cs="SimSun"/>
          <w:sz w:val="20"/>
          <w:szCs w:val="20"/>
          <w:spacing w:val="7"/>
        </w:rPr>
        <w:t>其他散发可燃气体和可燃蒸气的场所。</w:t>
      </w:r>
    </w:p>
    <w:p>
      <w:pPr>
        <w:ind w:right="21"/>
        <w:spacing w:before="61" w:line="30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5.2.12      </w:t>
      </w:r>
      <w:r>
        <w:rPr>
          <w:rFonts w:ascii="SimSun" w:hAnsi="SimSun" w:eastAsia="SimSun" w:cs="SimSun"/>
          <w:sz w:val="20"/>
          <w:szCs w:val="20"/>
          <w:spacing w:val="8"/>
        </w:rPr>
        <w:t>在火灾初期产生一氧化碳的下</w:t>
      </w:r>
      <w:r>
        <w:rPr>
          <w:rFonts w:ascii="SimSun" w:hAnsi="SimSun" w:eastAsia="SimSun" w:cs="SimSun"/>
          <w:sz w:val="20"/>
          <w:szCs w:val="20"/>
          <w:spacing w:val="7"/>
        </w:rPr>
        <w:t>列场所可选择点型一氧化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碳火灾探测器：</w:t>
      </w:r>
    </w:p>
    <w:p>
      <w:pPr>
        <w:ind w:left="41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烟不容易对流或顶棚下方有热屏障的场所。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rFonts w:ascii="SimSun" w:hAnsi="SimSun" w:eastAsia="SimSun" w:cs="SimSun"/>
          <w:sz w:val="21"/>
          <w:szCs w:val="21"/>
          <w:spacing w:val="-1"/>
        </w:rPr>
        <w:t>在棚顶上无法安装其他点型火灾探测器的场所。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需要多信号复合报警的场所。</w:t>
      </w:r>
    </w:p>
    <w:p>
      <w:pPr>
        <w:ind w:right="10"/>
        <w:spacing w:before="7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5.2.13       </w:t>
      </w:r>
      <w:r>
        <w:rPr>
          <w:rFonts w:ascii="SimSun" w:hAnsi="SimSun" w:eastAsia="SimSun" w:cs="SimSun"/>
          <w:sz w:val="20"/>
          <w:szCs w:val="20"/>
          <w:spacing w:val="6"/>
        </w:rPr>
        <w:t>污物较多且必须安装感烟火灾探测器的场所，应选择间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断吸气的点型采样吸气式感烟火灾探测器或具有过滤网和管路自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清洗功能的管路采样吸气式感烟火灾探测器。</w:t>
      </w:r>
    </w:p>
    <w:p>
      <w:pPr>
        <w:ind w:left="1650"/>
        <w:spacing w:before="165" w:line="219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22" w:id="40"/>
      <w:bookmarkEnd w:id="40"/>
      <w:r>
        <w:rPr>
          <w:rFonts w:ascii="SimHei" w:hAnsi="SimHei" w:eastAsia="SimHei" w:cs="SimHei"/>
          <w:sz w:val="19"/>
          <w:szCs w:val="19"/>
          <w:spacing w:val="14"/>
        </w:rPr>
        <w:t>5.3</w:t>
      </w:r>
      <w:r>
        <w:rPr>
          <w:rFonts w:ascii="SimHei" w:hAnsi="SimHei" w:eastAsia="SimHei" w:cs="SimHei"/>
          <w:sz w:val="19"/>
          <w:szCs w:val="19"/>
          <w:spacing w:val="3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线型火灾探测器的选择</w:t>
      </w:r>
    </w:p>
    <w:p>
      <w:pPr>
        <w:ind w:right="20"/>
        <w:spacing w:before="236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5.3.1      </w:t>
      </w:r>
      <w:r>
        <w:rPr>
          <w:rFonts w:ascii="SimSun" w:hAnsi="SimSun" w:eastAsia="SimSun" w:cs="SimSun"/>
          <w:sz w:val="20"/>
          <w:szCs w:val="20"/>
          <w:spacing w:val="5"/>
        </w:rPr>
        <w:t>无遮挡的大空间或有特殊要求的房间，宜选择线型光</w:t>
      </w:r>
      <w:r>
        <w:rPr>
          <w:rFonts w:ascii="SimSun" w:hAnsi="SimSun" w:eastAsia="SimSun" w:cs="SimSun"/>
          <w:sz w:val="20"/>
          <w:szCs w:val="20"/>
          <w:spacing w:val="4"/>
        </w:rPr>
        <w:t>束感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烟火灾探测器。</w:t>
      </w:r>
    </w:p>
    <w:p>
      <w:pPr>
        <w:ind w:right="21"/>
        <w:spacing w:before="52" w:line="26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5.3.2      </w:t>
      </w:r>
      <w:r>
        <w:rPr>
          <w:rFonts w:ascii="SimSun" w:hAnsi="SimSun" w:eastAsia="SimSun" w:cs="SimSun"/>
          <w:sz w:val="21"/>
          <w:szCs w:val="21"/>
          <w:spacing w:val="-3"/>
        </w:rPr>
        <w:t>符合下列条件之一的场所，不宜选择线型光束感烟火灾探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6"/>
        </w:rPr>
        <w:t>测器：</w:t>
      </w:r>
    </w:p>
    <w:p>
      <w:pPr>
        <w:ind w:left="419"/>
        <w:spacing w:before="66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有大量粉尘、</w:t>
      </w:r>
      <w:r>
        <w:rPr>
          <w:rFonts w:ascii="FangSong" w:hAnsi="FangSong" w:eastAsia="FangSong" w:cs="FangSong"/>
          <w:sz w:val="21"/>
          <w:szCs w:val="21"/>
          <w:spacing w:val="-12"/>
        </w:rPr>
        <w:t>水雾滞留。</w:t>
      </w:r>
    </w:p>
    <w:p>
      <w:pPr>
        <w:ind w:left="419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可能产生蒸气和油雾。</w:t>
      </w:r>
    </w:p>
    <w:p>
      <w:pPr>
        <w:ind w:left="419"/>
        <w:spacing w:before="6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在正常情况下有烟滞留。</w:t>
      </w:r>
    </w:p>
    <w:p>
      <w:pPr>
        <w:ind w:right="18" w:firstLine="419"/>
        <w:spacing w:before="6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固定探测器的建筑结构由于振动等原因会产生较大位移 </w:t>
      </w:r>
      <w:r>
        <w:rPr>
          <w:rFonts w:ascii="SimSun" w:hAnsi="SimSun" w:eastAsia="SimSun" w:cs="SimSun"/>
          <w:sz w:val="20"/>
          <w:szCs w:val="20"/>
          <w:spacing w:val="2"/>
        </w:rPr>
        <w:t>的场所。</w:t>
      </w:r>
    </w:p>
    <w:p>
      <w:pPr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5.3.3      </w:t>
      </w:r>
      <w:r>
        <w:rPr>
          <w:rFonts w:ascii="SimSun" w:hAnsi="SimSun" w:eastAsia="SimSun" w:cs="SimSun"/>
          <w:sz w:val="21"/>
          <w:szCs w:val="21"/>
          <w:spacing w:val="-4"/>
        </w:rPr>
        <w:t>下列场所或部位，宜选择缆式线型感温火灾探测器：</w:t>
      </w:r>
    </w:p>
    <w:p>
      <w:pPr>
        <w:ind w:left="419"/>
        <w:spacing w:before="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-18"/>
        </w:rPr>
        <w:t>电缆隧道、电缆竖井、电缆夹层、电缆桥架。</w:t>
      </w:r>
    </w:p>
    <w:p>
      <w:pPr>
        <w:ind w:left="419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    </w:t>
      </w:r>
      <w:r>
        <w:rPr>
          <w:rFonts w:ascii="SimSun" w:hAnsi="SimSun" w:eastAsia="SimSun" w:cs="SimSun"/>
          <w:sz w:val="21"/>
          <w:szCs w:val="21"/>
          <w:spacing w:val="-6"/>
        </w:rPr>
        <w:t>不易安装点型探测器的夹层、闷顶。</w:t>
      </w:r>
    </w:p>
    <w:p>
      <w:pPr>
        <w:ind w:left="419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rFonts w:ascii="SimSun" w:hAnsi="SimSun" w:eastAsia="SimSun" w:cs="SimSun"/>
          <w:sz w:val="21"/>
          <w:szCs w:val="21"/>
          <w:spacing w:val="-1"/>
        </w:rPr>
        <w:t>各种皮带输送装置。</w:t>
      </w:r>
    </w:p>
    <w:p>
      <w:pPr>
        <w:spacing w:line="219" w:lineRule="auto"/>
        <w:sectPr>
          <w:footerReference w:type="default" r:id="rId36"/>
          <w:pgSz w:w="7960" w:h="12250"/>
          <w:pgMar w:top="1041" w:right="1120" w:bottom="1853" w:left="939" w:header="0" w:footer="16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409"/>
        <w:spacing w:before="217" w:line="219" w:lineRule="auto"/>
        <w:rPr>
          <w:rFonts w:ascii="SimSun" w:hAnsi="SimSun" w:eastAsia="SimSun" w:cs="SimSun"/>
          <w:sz w:val="20"/>
          <w:szCs w:val="20"/>
        </w:rPr>
      </w:pPr>
      <w:bookmarkStart w:name="bookmark164" w:id="41"/>
      <w:bookmarkEnd w:id="41"/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其他环境恶劣不适合点型探测器安装的场所。</w:t>
      </w:r>
    </w:p>
    <w:p>
      <w:pPr>
        <w:spacing w:before="5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5.3.4      </w:t>
      </w:r>
      <w:r>
        <w:rPr>
          <w:rFonts w:ascii="SimSun" w:hAnsi="SimSun" w:eastAsia="SimSun" w:cs="SimSun"/>
          <w:sz w:val="21"/>
          <w:szCs w:val="21"/>
          <w:spacing w:val="-6"/>
        </w:rPr>
        <w:t>下列场所或部位，宜选择线型光纤感温火灾探测器：</w:t>
      </w:r>
    </w:p>
    <w:p>
      <w:pPr>
        <w:ind w:left="409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除液化石油气外的石油储罐。</w:t>
      </w:r>
    </w:p>
    <w:p>
      <w:pPr>
        <w:ind w:left="409"/>
        <w:spacing w:before="70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需要设置线型感温火灾探测器的易燃易爆场所。</w:t>
      </w:r>
    </w:p>
    <w:p>
      <w:pPr>
        <w:ind w:right="80" w:firstLine="409"/>
        <w:spacing w:before="85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    </w:t>
      </w:r>
      <w:r>
        <w:rPr>
          <w:rFonts w:ascii="SimSun" w:hAnsi="SimSun" w:eastAsia="SimSun" w:cs="SimSun"/>
          <w:sz w:val="20"/>
          <w:szCs w:val="20"/>
          <w:spacing w:val="10"/>
        </w:rPr>
        <w:t>需要监测环境温度的地下空间等场所宜设置具</w:t>
      </w:r>
      <w:r>
        <w:rPr>
          <w:rFonts w:ascii="SimSun" w:hAnsi="SimSun" w:eastAsia="SimSun" w:cs="SimSun"/>
          <w:sz w:val="20"/>
          <w:szCs w:val="20"/>
          <w:spacing w:val="9"/>
        </w:rPr>
        <w:t>有实时温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度监测功能的线型光纤感温火灾探测器。</w:t>
      </w:r>
    </w:p>
    <w:p>
      <w:pPr>
        <w:ind w:left="40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4    </w:t>
      </w:r>
      <w:r>
        <w:rPr>
          <w:rFonts w:ascii="SimSun" w:hAnsi="SimSun" w:eastAsia="SimSun" w:cs="SimSun"/>
          <w:sz w:val="20"/>
          <w:szCs w:val="20"/>
          <w:spacing w:val="2"/>
        </w:rPr>
        <w:t>公路隧道、敷设动力电缆的铁路隧道和城市地铁隧道等。</w:t>
      </w:r>
    </w:p>
    <w:p>
      <w:pPr>
        <w:ind w:right="48"/>
        <w:spacing w:before="71" w:line="30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5.3.5       </w:t>
      </w:r>
      <w:r>
        <w:rPr>
          <w:rFonts w:ascii="SimSun" w:hAnsi="SimSun" w:eastAsia="SimSun" w:cs="SimSun"/>
          <w:sz w:val="20"/>
          <w:szCs w:val="20"/>
          <w:spacing w:val="2"/>
        </w:rPr>
        <w:t>线型定温火灾探测器的选择，应保证其不动作温度符合设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置场所的最高环境温度的要求。</w:t>
      </w:r>
    </w:p>
    <w:p>
      <w:pPr>
        <w:ind w:left="1320"/>
        <w:spacing w:before="124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23" w:id="42"/>
      <w:bookmarkEnd w:id="42"/>
      <w:r>
        <w:rPr>
          <w:rFonts w:ascii="SimHei" w:hAnsi="SimHei" w:eastAsia="SimHei" w:cs="SimHei"/>
          <w:sz w:val="19"/>
          <w:szCs w:val="19"/>
          <w:spacing w:val="13"/>
        </w:rPr>
        <w:t>5.4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吸气式感烟火灾探测器的选择</w:t>
      </w:r>
    </w:p>
    <w:p>
      <w:pPr>
        <w:spacing w:before="2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5.4.1       </w:t>
      </w:r>
      <w:r>
        <w:rPr>
          <w:rFonts w:ascii="SimSun" w:hAnsi="SimSun" w:eastAsia="SimSun" w:cs="SimSun"/>
          <w:sz w:val="20"/>
          <w:szCs w:val="20"/>
          <w:spacing w:val="4"/>
        </w:rPr>
        <w:t>下列场所宜选择</w:t>
      </w:r>
      <w:r>
        <w:rPr>
          <w:rFonts w:ascii="SimSun" w:hAnsi="SimSun" w:eastAsia="SimSun" w:cs="SimSun"/>
          <w:sz w:val="20"/>
          <w:szCs w:val="20"/>
          <w:spacing w:val="3"/>
        </w:rPr>
        <w:t>吸气式感烟火灾探测器：</w:t>
      </w:r>
    </w:p>
    <w:p>
      <w:pPr>
        <w:ind w:left="40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    </w:t>
      </w:r>
      <w:r>
        <w:rPr>
          <w:rFonts w:ascii="SimSun" w:hAnsi="SimSun" w:eastAsia="SimSun" w:cs="SimSun"/>
          <w:sz w:val="20"/>
          <w:szCs w:val="20"/>
          <w:spacing w:val="2"/>
        </w:rPr>
        <w:t>具有高速气流的场所。</w:t>
      </w:r>
    </w:p>
    <w:p>
      <w:pPr>
        <w:ind w:right="49" w:firstLine="409"/>
        <w:spacing w:before="64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2     </w:t>
      </w:r>
      <w:r>
        <w:rPr>
          <w:rFonts w:ascii="SimSun" w:hAnsi="SimSun" w:eastAsia="SimSun" w:cs="SimSun"/>
          <w:sz w:val="21"/>
          <w:szCs w:val="21"/>
          <w:spacing w:val="-13"/>
        </w:rPr>
        <w:t>点型感烟、感温火灾探测器不适宜的大空间、舞台上方、建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筑高度超过12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 </w:t>
      </w:r>
      <w:r>
        <w:rPr>
          <w:rFonts w:ascii="SimSun" w:hAnsi="SimSun" w:eastAsia="SimSun" w:cs="SimSun"/>
          <w:sz w:val="21"/>
          <w:szCs w:val="21"/>
          <w:spacing w:val="-1"/>
        </w:rPr>
        <w:t>或有特殊要求的场所。</w:t>
      </w:r>
    </w:p>
    <w:p>
      <w:pPr>
        <w:ind w:left="409"/>
        <w:spacing w:before="7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    </w:t>
      </w:r>
      <w:r>
        <w:rPr>
          <w:rFonts w:ascii="SimSun" w:hAnsi="SimSun" w:eastAsia="SimSun" w:cs="SimSun"/>
          <w:sz w:val="21"/>
          <w:szCs w:val="21"/>
          <w:spacing w:val="-4"/>
        </w:rPr>
        <w:t>低温场所。</w:t>
      </w:r>
    </w:p>
    <w:p>
      <w:pPr>
        <w:ind w:left="409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4"/>
        </w:rPr>
        <w:t>需要进行隐蔽探测的场所。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4"/>
        </w:rPr>
        <w:t>需要进行火灾早期探测的重要场所。</w:t>
      </w:r>
    </w:p>
    <w:p>
      <w:pPr>
        <w:ind w:left="409"/>
        <w:spacing w:before="5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5"/>
        </w:rPr>
        <w:t>人员不宜进入的场所。</w:t>
      </w:r>
    </w:p>
    <w:p>
      <w:pPr>
        <w:ind w:right="44"/>
        <w:spacing w:before="68" w:line="31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5.4.2       </w:t>
      </w:r>
      <w:r>
        <w:rPr>
          <w:rFonts w:ascii="SimSun" w:hAnsi="SimSun" w:eastAsia="SimSun" w:cs="SimSun"/>
          <w:sz w:val="20"/>
          <w:szCs w:val="20"/>
          <w:spacing w:val="2"/>
        </w:rPr>
        <w:t>灰尘比较大的场所，不应选择没有过滤网和管路自清洗功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能的管路采样式吸气感烟火灾探测器。</w:t>
      </w:r>
    </w:p>
    <w:p>
      <w:pPr>
        <w:spacing w:line="315" w:lineRule="auto"/>
        <w:sectPr>
          <w:footerReference w:type="default" r:id="rId37"/>
          <w:pgSz w:w="7950" w:h="12240"/>
          <w:pgMar w:top="1040" w:right="1192" w:bottom="1768" w:left="879" w:header="0" w:footer="157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750"/>
        <w:spacing w:before="91" w:line="221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65" w:id="43"/>
      <w:bookmarkEnd w:id="43"/>
      <w:bookmarkStart w:name="bookmark24" w:id="44"/>
      <w:bookmarkEnd w:id="44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6    </w:t>
      </w:r>
      <w:r>
        <w:rPr>
          <w:rFonts w:ascii="SimSun" w:hAnsi="SimSun" w:eastAsia="SimSun" w:cs="SimSun"/>
          <w:sz w:val="28"/>
          <w:szCs w:val="28"/>
          <w:spacing w:val="-2"/>
        </w:rPr>
        <w:t>系统设备的设置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740"/>
        <w:spacing w:before="62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25" w:id="45"/>
      <w:bookmarkEnd w:id="45"/>
      <w:r>
        <w:rPr>
          <w:sz w:val="19"/>
          <w:szCs w:val="19"/>
          <w:spacing w:val="15"/>
          <w:position w:val="1"/>
        </w:rPr>
        <w:t>6.1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火灾报警控制器和消防联动控制器的设置</w:t>
      </w:r>
    </w:p>
    <w:p>
      <w:pPr>
        <w:ind w:right="6"/>
        <w:spacing w:before="246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6.1.1      </w:t>
      </w:r>
      <w:r>
        <w:rPr>
          <w:rFonts w:ascii="SimSun" w:hAnsi="SimSun" w:eastAsia="SimSun" w:cs="SimSun"/>
          <w:sz w:val="20"/>
          <w:szCs w:val="20"/>
          <w:spacing w:val="5"/>
        </w:rPr>
        <w:t>火灾报警控制器和消防联动控制器，应设置在消防控</w:t>
      </w:r>
      <w:r>
        <w:rPr>
          <w:rFonts w:ascii="SimSun" w:hAnsi="SimSun" w:eastAsia="SimSun" w:cs="SimSun"/>
          <w:sz w:val="20"/>
          <w:szCs w:val="20"/>
          <w:spacing w:val="4"/>
        </w:rPr>
        <w:t>制室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内或有人值班的房间和场所。</w:t>
      </w:r>
    </w:p>
    <w:p>
      <w:pPr>
        <w:spacing w:before="7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6.1.2      </w:t>
      </w:r>
      <w:r>
        <w:rPr>
          <w:rFonts w:ascii="SimSun" w:hAnsi="SimSun" w:eastAsia="SimSun" w:cs="SimSun"/>
          <w:sz w:val="20"/>
          <w:szCs w:val="20"/>
          <w:spacing w:val="11"/>
        </w:rPr>
        <w:t>火灾报警控制器和消防联动控制器等在消防控制室内的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布置，应符合本规范第3.4.8条的规定。</w:t>
      </w:r>
    </w:p>
    <w:p>
      <w:pPr>
        <w:ind w:right="2"/>
        <w:spacing w:before="73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6.1.3      </w:t>
      </w:r>
      <w:r>
        <w:rPr>
          <w:rFonts w:ascii="SimSun" w:hAnsi="SimSun" w:eastAsia="SimSun" w:cs="SimSun"/>
          <w:sz w:val="21"/>
          <w:szCs w:val="21"/>
          <w:spacing w:val="-3"/>
        </w:rPr>
        <w:t>火灾报警控制器和消防联动控制器安装在墙上时，其主显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示屏高度宜为1.5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m</w:t>
      </w:r>
      <w:r>
        <w:rPr>
          <w:rFonts w:ascii="SimSun" w:hAnsi="SimSun" w:eastAsia="SimSun" w:cs="SimSun"/>
          <w:sz w:val="21"/>
          <w:szCs w:val="21"/>
          <w:spacing w:val="1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1.8m,   </w:t>
      </w:r>
      <w:r>
        <w:rPr>
          <w:rFonts w:ascii="SimSun" w:hAnsi="SimSun" w:eastAsia="SimSun" w:cs="SimSun"/>
          <w:sz w:val="21"/>
          <w:szCs w:val="21"/>
          <w:spacing w:val="11"/>
        </w:rPr>
        <w:t>其靠近门轴的侧面</w:t>
      </w:r>
      <w:r>
        <w:rPr>
          <w:rFonts w:ascii="SimSun" w:hAnsi="SimSun" w:eastAsia="SimSun" w:cs="SimSun"/>
          <w:sz w:val="21"/>
          <w:szCs w:val="21"/>
          <w:spacing w:val="10"/>
        </w:rPr>
        <w:t>距墙不应小于</w:t>
      </w:r>
    </w:p>
    <w:p>
      <w:pPr>
        <w:spacing w:before="9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0.5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m, </w:t>
      </w:r>
      <w:r>
        <w:rPr>
          <w:rFonts w:ascii="SimSun" w:hAnsi="SimSun" w:eastAsia="SimSun" w:cs="SimSun"/>
          <w:sz w:val="20"/>
          <w:szCs w:val="20"/>
          <w:spacing w:val="14"/>
        </w:rPr>
        <w:t>正面操作距离不应小于1.2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m</w:t>
      </w:r>
      <w:r>
        <w:rPr>
          <w:rFonts w:ascii="SimSun" w:hAnsi="SimSun" w:eastAsia="SimSun" w:cs="SimSun"/>
          <w:sz w:val="20"/>
          <w:szCs w:val="20"/>
          <w:spacing w:val="14"/>
        </w:rPr>
        <w:t>。</w:t>
      </w:r>
    </w:p>
    <w:p>
      <w:pPr>
        <w:ind w:right="7"/>
        <w:spacing w:before="8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6.1.4      </w:t>
      </w:r>
      <w:r>
        <w:rPr>
          <w:rFonts w:ascii="SimSun" w:hAnsi="SimSun" w:eastAsia="SimSun" w:cs="SimSun"/>
          <w:sz w:val="20"/>
          <w:szCs w:val="20"/>
          <w:spacing w:val="11"/>
        </w:rPr>
        <w:t>集中报警系统和控制中心报警系统中</w:t>
      </w:r>
      <w:r>
        <w:rPr>
          <w:rFonts w:ascii="SimSun" w:hAnsi="SimSun" w:eastAsia="SimSun" w:cs="SimSun"/>
          <w:sz w:val="20"/>
          <w:szCs w:val="20"/>
          <w:spacing w:val="10"/>
        </w:rPr>
        <w:t>的区域火灾报警控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制器在满足下列条件时，可设置在无人值班的场所：</w:t>
      </w:r>
    </w:p>
    <w:p>
      <w:pPr>
        <w:ind w:left="44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本区域内无需要手动控制的消防联动设备。</w:t>
      </w:r>
    </w:p>
    <w:p>
      <w:pPr>
        <w:ind w:right="7" w:firstLine="440"/>
        <w:spacing w:before="8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3"/>
        </w:rPr>
        <w:t>本火灾报警控制器的所有信息在集中火灾报警控制器上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均有显示，且能接收起集中控制功能的火灾报警控制器的</w:t>
      </w:r>
      <w:r>
        <w:rPr>
          <w:rFonts w:ascii="SimSun" w:hAnsi="SimSun" w:eastAsia="SimSun" w:cs="SimSun"/>
          <w:sz w:val="20"/>
          <w:szCs w:val="20"/>
          <w:spacing w:val="9"/>
        </w:rPr>
        <w:t>联动控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制信号，并自动启动相应的消防设备。</w:t>
      </w:r>
    </w:p>
    <w:p>
      <w:pPr>
        <w:ind w:left="44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设置的场所只有值班人员可以进入。</w:t>
      </w:r>
    </w:p>
    <w:p>
      <w:pPr>
        <w:pStyle w:val="BodyText"/>
        <w:ind w:left="1870"/>
        <w:spacing w:before="197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26" w:id="46"/>
      <w:bookmarkEnd w:id="46"/>
      <w:r>
        <w:rPr>
          <w:sz w:val="19"/>
          <w:szCs w:val="19"/>
          <w:spacing w:val="13"/>
          <w:position w:val="1"/>
        </w:rPr>
        <w:t>6.2</w:t>
      </w:r>
      <w:r>
        <w:rPr>
          <w:sz w:val="19"/>
          <w:szCs w:val="19"/>
          <w:spacing w:val="3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火灾探测器的设置</w:t>
      </w:r>
    </w:p>
    <w:p>
      <w:pPr>
        <w:spacing w:before="2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6.2.1  探测器的具体设置部位应按本</w:t>
      </w:r>
      <w:r>
        <w:rPr>
          <w:rFonts w:ascii="SimSun" w:hAnsi="SimSun" w:eastAsia="SimSun" w:cs="SimSun"/>
          <w:sz w:val="20"/>
          <w:szCs w:val="20"/>
          <w:spacing w:val="7"/>
        </w:rPr>
        <w:t>规范附录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D </w:t>
      </w:r>
      <w:r>
        <w:rPr>
          <w:rFonts w:ascii="SimSun" w:hAnsi="SimSun" w:eastAsia="SimSun" w:cs="SimSun"/>
          <w:sz w:val="20"/>
          <w:szCs w:val="20"/>
          <w:spacing w:val="7"/>
        </w:rPr>
        <w:t>采用。</w:t>
      </w:r>
    </w:p>
    <w:p>
      <w:pPr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6.2.2      </w:t>
      </w:r>
      <w:r>
        <w:rPr>
          <w:rFonts w:ascii="SimSun" w:hAnsi="SimSun" w:eastAsia="SimSun" w:cs="SimSun"/>
          <w:sz w:val="20"/>
          <w:szCs w:val="20"/>
          <w:spacing w:val="7"/>
        </w:rPr>
        <w:t>点型火灾探测器的设置应符合下</w:t>
      </w:r>
      <w:r>
        <w:rPr>
          <w:rFonts w:ascii="SimSun" w:hAnsi="SimSun" w:eastAsia="SimSun" w:cs="SimSun"/>
          <w:sz w:val="20"/>
          <w:szCs w:val="20"/>
          <w:spacing w:val="6"/>
        </w:rPr>
        <w:t>列规定：</w:t>
      </w:r>
    </w:p>
    <w:p>
      <w:pPr>
        <w:ind w:left="44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探测区域的每个房间应至少设置一只火灾探测器。</w:t>
      </w:r>
    </w:p>
    <w:p>
      <w:pPr>
        <w:ind w:firstLine="440"/>
        <w:spacing w:before="61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</w:t>
      </w:r>
      <w:r>
        <w:rPr>
          <w:rFonts w:ascii="SimSun" w:hAnsi="SimSun" w:eastAsia="SimSun" w:cs="SimSun"/>
          <w:sz w:val="21"/>
          <w:szCs w:val="21"/>
          <w:spacing w:val="1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感烟火灾探测器和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A1</w:t>
      </w:r>
      <w:r>
        <w:rPr>
          <w:rFonts w:ascii="SimSun" w:hAnsi="SimSun" w:eastAsia="SimSun" w:cs="SimSun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A2</w:t>
      </w:r>
      <w:r>
        <w:rPr>
          <w:rFonts w:ascii="SimSun" w:hAnsi="SimSun" w:eastAsia="SimSun" w:cs="SimSun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SimSun" w:hAnsi="SimSun" w:eastAsia="SimSun" w:cs="SimSun"/>
          <w:sz w:val="21"/>
          <w:szCs w:val="21"/>
        </w:rPr>
        <w:t>型感温火灾探测器的保护 </w:t>
      </w:r>
      <w:r>
        <w:rPr>
          <w:rFonts w:ascii="SimSun" w:hAnsi="SimSun" w:eastAsia="SimSun" w:cs="SimSun"/>
          <w:sz w:val="21"/>
          <w:szCs w:val="21"/>
          <w:spacing w:val="-12"/>
        </w:rPr>
        <w:t>面积和保护半径，应按表6.2.2确定；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C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D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E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F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G </w:t>
      </w:r>
      <w:r>
        <w:rPr>
          <w:rFonts w:ascii="FangSong" w:hAnsi="FangSong" w:eastAsia="FangSong" w:cs="FangSong"/>
          <w:sz w:val="21"/>
          <w:szCs w:val="21"/>
          <w:spacing w:val="-12"/>
        </w:rPr>
        <w:t>型感</w:t>
      </w:r>
      <w:r>
        <w:rPr>
          <w:rFonts w:ascii="FangSong" w:hAnsi="FangSong" w:eastAsia="FangSong" w:cs="FangSong"/>
          <w:sz w:val="21"/>
          <w:szCs w:val="21"/>
          <w:spacing w:val="-13"/>
        </w:rPr>
        <w:t>温火灾探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测器的保护面积和保护半径，应根据生产企</w:t>
      </w:r>
      <w:r>
        <w:rPr>
          <w:rFonts w:ascii="SimSun" w:hAnsi="SimSun" w:eastAsia="SimSun" w:cs="SimSun"/>
          <w:sz w:val="21"/>
          <w:szCs w:val="21"/>
          <w:spacing w:val="-8"/>
        </w:rPr>
        <w:t>业设计说明书确定，但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不应超过表6.2.2的规定。</w:t>
      </w:r>
    </w:p>
    <w:p>
      <w:pPr>
        <w:spacing w:line="260" w:lineRule="auto"/>
        <w:sectPr>
          <w:footerReference w:type="default" r:id="rId38"/>
          <w:pgSz w:w="7960" w:h="12250"/>
          <w:pgMar w:top="1041" w:right="1004" w:bottom="1910" w:left="1069" w:header="0" w:footer="172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074"/>
        <w:spacing w:before="208" w:line="222" w:lineRule="auto"/>
        <w:rPr>
          <w:rFonts w:ascii="SimHei" w:hAnsi="SimHei" w:eastAsia="SimHei" w:cs="SimHei"/>
          <w:sz w:val="22"/>
          <w:szCs w:val="22"/>
        </w:rPr>
      </w:pPr>
      <w:bookmarkStart w:name="bookmark166" w:id="47"/>
      <w:bookmarkEnd w:id="47"/>
      <w:r>
        <w:rPr>
          <w:rFonts w:ascii="SimHei" w:hAnsi="SimHei" w:eastAsia="SimHei" w:cs="SimHei"/>
          <w:sz w:val="22"/>
          <w:szCs w:val="22"/>
          <w:spacing w:val="-22"/>
          <w:w w:val="91"/>
        </w:rPr>
        <w:t>表6.2.2</w:t>
      </w:r>
      <w:r>
        <w:rPr>
          <w:rFonts w:ascii="SimHei" w:hAnsi="SimHei" w:eastAsia="SimHei" w:cs="SimHei"/>
          <w:sz w:val="22"/>
          <w:szCs w:val="22"/>
          <w:spacing w:val="-22"/>
          <w:w w:val="9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22"/>
          <w:w w:val="91"/>
        </w:rPr>
        <w:t>感烟火灾探测器和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1"/>
        </w:rPr>
        <w:t>A1</w:t>
      </w:r>
      <w:r>
        <w:rPr>
          <w:rFonts w:ascii="SimSun" w:hAnsi="SimSun" w:eastAsia="SimSun" w:cs="SimSun"/>
          <w:sz w:val="22"/>
          <w:szCs w:val="22"/>
          <w:spacing w:val="-22"/>
          <w:w w:val="9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1"/>
        </w:rPr>
        <w:t>A2</w:t>
      </w:r>
      <w:r>
        <w:rPr>
          <w:rFonts w:ascii="SimSun" w:hAnsi="SimSun" w:eastAsia="SimSun" w:cs="SimSun"/>
          <w:sz w:val="22"/>
          <w:szCs w:val="22"/>
          <w:spacing w:val="-22"/>
          <w:w w:val="9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1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1"/>
        </w:rPr>
        <w:t>型感温</w:t>
      </w:r>
    </w:p>
    <w:p>
      <w:pPr>
        <w:ind w:left="1544"/>
        <w:spacing w:before="1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w w:val="88"/>
        </w:rPr>
        <w:t>火灾探测器的保护面积和保护半径</w:t>
      </w:r>
    </w:p>
    <w:p>
      <w:pPr>
        <w:spacing w:line="72" w:lineRule="exact"/>
        <w:rPr/>
      </w:pPr>
      <w:r/>
    </w:p>
    <w:tbl>
      <w:tblPr>
        <w:tblStyle w:val="TableNormal"/>
        <w:tblW w:w="57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54"/>
        <w:gridCol w:w="708"/>
        <w:gridCol w:w="719"/>
        <w:gridCol w:w="619"/>
        <w:gridCol w:w="629"/>
        <w:gridCol w:w="619"/>
        <w:gridCol w:w="629"/>
        <w:gridCol w:w="619"/>
        <w:gridCol w:w="644"/>
      </w:tblGrid>
      <w:tr>
        <w:trPr>
          <w:trHeight w:val="393" w:hRule="atLeast"/>
        </w:trPr>
        <w:tc>
          <w:tcPr>
            <w:tcW w:w="554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19" w:lineRule="auto"/>
              <w:rPr/>
            </w:pPr>
            <w:r>
              <w:rPr>
                <w:spacing w:val="-2"/>
              </w:rPr>
              <w:t>火灾</w:t>
            </w:r>
          </w:p>
          <w:p>
            <w:pPr>
              <w:pStyle w:val="TableText"/>
              <w:ind w:left="105"/>
              <w:spacing w:before="91" w:line="221" w:lineRule="auto"/>
              <w:rPr/>
            </w:pPr>
            <w:r>
              <w:rPr>
                <w:spacing w:val="-2"/>
              </w:rPr>
              <w:t>探测</w:t>
            </w:r>
          </w:p>
          <w:p>
            <w:pPr>
              <w:pStyle w:val="TableText"/>
              <w:ind w:left="105"/>
              <w:spacing w:before="60" w:line="222" w:lineRule="auto"/>
              <w:rPr/>
            </w:pPr>
            <w:r>
              <w:rPr>
                <w:spacing w:val="-2"/>
              </w:rPr>
              <w:t>器的</w:t>
            </w:r>
          </w:p>
          <w:p>
            <w:pPr>
              <w:pStyle w:val="TableText"/>
              <w:ind w:left="105"/>
              <w:spacing w:before="75" w:line="219" w:lineRule="auto"/>
              <w:rPr/>
            </w:pPr>
            <w:r>
              <w:rPr>
                <w:spacing w:val="-2"/>
              </w:rPr>
              <w:t>种类</w:t>
            </w:r>
          </w:p>
        </w:tc>
        <w:tc>
          <w:tcPr>
            <w:tcW w:w="708" w:type="dxa"/>
            <w:vAlign w:val="top"/>
            <w:vMerge w:val="restart"/>
            <w:tcBorders>
              <w:bottom w:val="nil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203" w:firstLine="80"/>
              <w:spacing w:before="52" w:line="320" w:lineRule="auto"/>
              <w:jc w:val="right"/>
              <w:rPr/>
            </w:pPr>
            <w:r>
              <w:rPr>
                <w:spacing w:val="-4"/>
              </w:rPr>
              <w:t>地面</w:t>
            </w:r>
            <w:r>
              <w:rPr/>
              <w:t xml:space="preserve"> </w:t>
            </w:r>
            <w:r>
              <w:rPr>
                <w:spacing w:val="36"/>
              </w:rPr>
              <w:t>面积</w:t>
            </w:r>
            <w:r>
              <w:rPr/>
              <w:t xml:space="preserve"> </w:t>
            </w:r>
            <w:r>
              <w:rPr>
                <w:spacing w:val="-2"/>
              </w:rPr>
              <w:t>S(m²)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 w:right="180"/>
              <w:spacing w:before="52" w:line="315" w:lineRule="auto"/>
              <w:jc w:val="both"/>
              <w:rPr/>
            </w:pPr>
            <w:r>
              <w:rPr>
                <w:spacing w:val="7"/>
              </w:rPr>
              <w:t>房间</w:t>
            </w:r>
            <w:r>
              <w:rPr/>
              <w:t xml:space="preserve"> </w:t>
            </w:r>
            <w:r>
              <w:rPr>
                <w:spacing w:val="-6"/>
              </w:rPr>
              <w:t>高度</w:t>
            </w:r>
            <w:r>
              <w:rPr/>
              <w:t xml:space="preserve"> </w:t>
            </w:r>
            <w:r>
              <w:rPr>
                <w:spacing w:val="-1"/>
              </w:rPr>
              <w:t>h(m)</w:t>
            </w:r>
          </w:p>
        </w:tc>
        <w:tc>
          <w:tcPr>
            <w:tcW w:w="3759" w:type="dxa"/>
            <w:vAlign w:val="top"/>
            <w:gridSpan w:val="6"/>
          </w:tcPr>
          <w:p>
            <w:pPr>
              <w:pStyle w:val="TableText"/>
              <w:ind w:left="594"/>
              <w:spacing w:before="121" w:line="219" w:lineRule="auto"/>
              <w:rPr/>
            </w:pPr>
            <w:r>
              <w:rPr>
                <w:spacing w:val="-1"/>
              </w:rPr>
              <w:t>一只探测器的保护面积A和保护半径R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9" w:type="dxa"/>
            <w:vAlign w:val="top"/>
            <w:gridSpan w:val="6"/>
          </w:tcPr>
          <w:p>
            <w:pPr>
              <w:pStyle w:val="TableText"/>
              <w:ind w:left="1344"/>
              <w:spacing w:before="118" w:line="219" w:lineRule="auto"/>
              <w:rPr/>
            </w:pPr>
            <w:r>
              <w:rPr>
                <w:spacing w:val="-6"/>
              </w:rPr>
              <w:t>屋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顶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坡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54"/>
              </w:rPr>
              <w:t xml:space="preserve"> </w:t>
            </w:r>
            <w:r>
              <w:rPr>
                <w:spacing w:val="-6"/>
              </w:rPr>
              <w:t>θ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8" w:type="dxa"/>
            <w:vAlign w:val="top"/>
            <w:gridSpan w:val="2"/>
          </w:tcPr>
          <w:p>
            <w:pPr>
              <w:pStyle w:val="TableText"/>
              <w:ind w:left="384"/>
              <w:spacing w:before="133" w:line="236" w:lineRule="auto"/>
              <w:rPr/>
            </w:pPr>
            <w:r>
              <w:rPr>
                <w:spacing w:val="-8"/>
              </w:rPr>
              <w:t>θ≤15°</w:t>
            </w:r>
          </w:p>
        </w:tc>
        <w:tc>
          <w:tcPr>
            <w:tcW w:w="1248" w:type="dxa"/>
            <w:vAlign w:val="top"/>
            <w:gridSpan w:val="2"/>
          </w:tcPr>
          <w:p>
            <w:pPr>
              <w:pStyle w:val="TableText"/>
              <w:spacing w:before="133" w:line="236" w:lineRule="auto"/>
              <w:jc w:val="right"/>
              <w:rPr/>
            </w:pPr>
            <w:r>
              <w:rPr>
                <w:spacing w:val="-4"/>
              </w:rPr>
              <w:t>15°&lt;θ≤30°</w:t>
            </w:r>
          </w:p>
        </w:tc>
        <w:tc>
          <w:tcPr>
            <w:tcW w:w="1263" w:type="dxa"/>
            <w:vAlign w:val="top"/>
            <w:gridSpan w:val="2"/>
          </w:tcPr>
          <w:p>
            <w:pPr>
              <w:pStyle w:val="TableText"/>
              <w:ind w:left="388"/>
              <w:spacing w:before="135"/>
              <w:rPr/>
            </w:pPr>
            <w:r>
              <w:rPr>
                <w:spacing w:val="-8"/>
              </w:rPr>
              <w:t>θ&gt;30°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</w:tcPr>
          <w:p>
            <w:pPr>
              <w:pStyle w:val="TableText"/>
              <w:ind w:left="63"/>
              <w:spacing w:before="123" w:line="222" w:lineRule="auto"/>
              <w:rPr/>
            </w:pPr>
            <w:r>
              <w:rPr>
                <w:spacing w:val="-1"/>
              </w:rPr>
              <w:t>A(m²)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45"/>
              <w:spacing w:before="123" w:line="222" w:lineRule="auto"/>
              <w:rPr/>
            </w:pPr>
            <w:r>
              <w:rPr>
                <w:spacing w:val="-1"/>
              </w:rPr>
              <w:t>R(m)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66"/>
              <w:spacing w:before="123" w:line="222" w:lineRule="auto"/>
              <w:rPr/>
            </w:pPr>
            <w:r>
              <w:rPr>
                <w:spacing w:val="-1"/>
              </w:rPr>
              <w:t>A(m²)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47"/>
              <w:spacing w:before="123" w:line="222" w:lineRule="auto"/>
              <w:rPr/>
            </w:pPr>
            <w:r>
              <w:rPr>
                <w:spacing w:val="-1"/>
              </w:rPr>
              <w:t>R(m)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68"/>
              <w:spacing w:before="123" w:line="222" w:lineRule="auto"/>
              <w:rPr/>
            </w:pPr>
            <w:r>
              <w:rPr>
                <w:spacing w:val="-1"/>
              </w:rPr>
              <w:t>A(m²)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59"/>
              <w:spacing w:before="123" w:line="222" w:lineRule="auto"/>
              <w:rPr/>
            </w:pPr>
            <w:r>
              <w:rPr>
                <w:spacing w:val="-1"/>
              </w:rPr>
              <w:t>R(m)</w:t>
            </w:r>
          </w:p>
        </w:tc>
      </w:tr>
      <w:tr>
        <w:trPr>
          <w:trHeight w:val="379" w:hRule="atLeast"/>
        </w:trPr>
        <w:tc>
          <w:tcPr>
            <w:tcW w:w="5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12" w:line="221" w:lineRule="auto"/>
              <w:rPr/>
            </w:pPr>
            <w:r>
              <w:rPr>
                <w:spacing w:val="-2"/>
              </w:rPr>
              <w:t>感烟</w:t>
            </w:r>
          </w:p>
          <w:p>
            <w:pPr>
              <w:pStyle w:val="TableText"/>
              <w:ind w:left="105"/>
              <w:spacing w:before="57" w:line="219" w:lineRule="auto"/>
              <w:rPr/>
            </w:pPr>
            <w:r>
              <w:rPr>
                <w:spacing w:val="-2"/>
              </w:rPr>
              <w:t>火灾</w:t>
            </w:r>
          </w:p>
          <w:p>
            <w:pPr>
              <w:pStyle w:val="TableText"/>
              <w:ind w:left="184" w:right="124" w:hanging="79"/>
              <w:spacing w:before="92" w:line="302" w:lineRule="auto"/>
              <w:rPr/>
            </w:pPr>
            <w:r>
              <w:rPr>
                <w:spacing w:val="-3"/>
              </w:rPr>
              <w:t>探测</w:t>
            </w:r>
            <w:r>
              <w:rPr/>
              <w:t xml:space="preserve"> </w:t>
            </w:r>
            <w:r>
              <w:rPr/>
              <w:t>器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40"/>
              <w:spacing w:before="125" w:line="236" w:lineRule="auto"/>
              <w:rPr/>
            </w:pPr>
            <w:r>
              <w:rPr>
                <w:spacing w:val="-2"/>
              </w:rPr>
              <w:t>S≤80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53"/>
              <w:spacing w:before="125" w:line="236" w:lineRule="auto"/>
              <w:rPr/>
            </w:pPr>
            <w:r>
              <w:rPr>
                <w:spacing w:val="-1"/>
              </w:rPr>
              <w:t>h≤12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4"/>
              <w:spacing w:before="127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5"/>
              <w:spacing w:before="127" w:line="239" w:lineRule="auto"/>
              <w:rPr/>
            </w:pPr>
            <w:r>
              <w:rPr>
                <w:spacing w:val="-2"/>
              </w:rPr>
              <w:t>6.7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5"/>
              <w:spacing w:before="127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7"/>
              <w:spacing w:before="127" w:line="239" w:lineRule="auto"/>
              <w:rPr/>
            </w:pPr>
            <w:r>
              <w:rPr>
                <w:spacing w:val="-3"/>
              </w:rPr>
              <w:t>7.2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8"/>
              <w:spacing w:before="127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99"/>
              <w:spacing w:before="127" w:line="239" w:lineRule="auto"/>
              <w:rPr/>
            </w:pPr>
            <w:r>
              <w:rPr>
                <w:spacing w:val="-2"/>
              </w:rPr>
              <w:t>8.0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52"/>
              <w:rPr/>
            </w:pPr>
            <w:r>
              <w:rPr>
                <w:spacing w:val="-2"/>
              </w:rPr>
              <w:t>S&gt;80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73"/>
              <w:spacing w:before="136" w:line="236" w:lineRule="auto"/>
              <w:rPr/>
            </w:pPr>
            <w:r>
              <w:rPr>
                <w:spacing w:val="-2"/>
              </w:rPr>
              <w:t>6&lt;h≤12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4"/>
              <w:spacing w:before="138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5"/>
              <w:spacing w:before="138" w:line="239" w:lineRule="auto"/>
              <w:rPr/>
            </w:pPr>
            <w:r>
              <w:rPr>
                <w:spacing w:val="-2"/>
              </w:rPr>
              <w:t>6.7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86"/>
              <w:spacing w:before="138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7"/>
              <w:spacing w:before="138" w:line="239" w:lineRule="auto"/>
              <w:rPr/>
            </w:pPr>
            <w:r>
              <w:rPr>
                <w:spacing w:val="-2"/>
              </w:rPr>
              <w:t>8.0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87"/>
              <w:spacing w:before="138"/>
              <w:rPr/>
            </w:pPr>
            <w:r>
              <w:rPr>
                <w:spacing w:val="-5"/>
              </w:rPr>
              <w:t>120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99"/>
              <w:spacing w:before="138" w:line="239" w:lineRule="auto"/>
              <w:rPr/>
            </w:pPr>
            <w:r>
              <w:rPr>
                <w:spacing w:val="-2"/>
              </w:rPr>
              <w:t>9.9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3"/>
              <w:spacing w:before="137" w:line="236" w:lineRule="auto"/>
              <w:rPr/>
            </w:pPr>
            <w:r>
              <w:rPr>
                <w:spacing w:val="-2"/>
              </w:rPr>
              <w:t>h≤6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4"/>
              <w:spacing w:before="139"/>
              <w:rPr/>
            </w:pPr>
            <w:r>
              <w:rPr>
                <w:spacing w:val="-2"/>
              </w:rPr>
              <w:t>60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5"/>
              <w:spacing w:before="139" w:line="239" w:lineRule="auto"/>
              <w:rPr/>
            </w:pPr>
            <w:r>
              <w:rPr>
                <w:spacing w:val="-3"/>
              </w:rPr>
              <w:t>5.8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5"/>
              <w:spacing w:before="139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7"/>
              <w:spacing w:before="139" w:line="239" w:lineRule="auto"/>
              <w:rPr/>
            </w:pPr>
            <w:r>
              <w:rPr>
                <w:spacing w:val="-3"/>
              </w:rPr>
              <w:t>7.2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87"/>
              <w:spacing w:before="139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99"/>
              <w:spacing w:before="139" w:line="239" w:lineRule="auto"/>
              <w:rPr/>
            </w:pPr>
            <w:r>
              <w:rPr>
                <w:spacing w:val="-2"/>
              </w:rPr>
              <w:t>9.0</w:t>
            </w:r>
          </w:p>
        </w:tc>
      </w:tr>
      <w:tr>
        <w:trPr>
          <w:trHeight w:val="389" w:hRule="atLeast"/>
        </w:trPr>
        <w:tc>
          <w:tcPr>
            <w:tcW w:w="5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47" w:line="224" w:lineRule="auto"/>
              <w:rPr/>
            </w:pPr>
            <w:r>
              <w:rPr>
                <w:spacing w:val="-2"/>
              </w:rPr>
              <w:t>感温</w:t>
            </w:r>
          </w:p>
          <w:p>
            <w:pPr>
              <w:pStyle w:val="TableText"/>
              <w:ind w:left="25" w:right="44" w:firstLine="79"/>
              <w:spacing w:before="71" w:line="270" w:lineRule="auto"/>
              <w:rPr/>
            </w:pPr>
            <w:r>
              <w:rPr>
                <w:spacing w:val="-4"/>
              </w:rPr>
              <w:t>火灾</w:t>
            </w:r>
            <w:r>
              <w:rPr/>
              <w:t xml:space="preserve">  </w:t>
            </w:r>
            <w:r>
              <w:rPr>
                <w:spacing w:val="-2"/>
              </w:rPr>
              <w:t>探测器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40"/>
              <w:spacing w:before="138" w:line="236" w:lineRule="auto"/>
              <w:rPr/>
            </w:pPr>
            <w:r>
              <w:rPr>
                <w:spacing w:val="-2"/>
              </w:rPr>
              <w:t>S≤30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3"/>
              <w:spacing w:before="138" w:line="236" w:lineRule="auto"/>
              <w:rPr/>
            </w:pPr>
            <w:r>
              <w:rPr>
                <w:spacing w:val="-2"/>
              </w:rPr>
              <w:t>h≤8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4"/>
              <w:spacing w:before="140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5"/>
              <w:spacing w:before="140" w:line="239" w:lineRule="auto"/>
              <w:rPr/>
            </w:pPr>
            <w:r>
              <w:rPr>
                <w:spacing w:val="-2"/>
              </w:rPr>
              <w:t>4.4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5"/>
              <w:spacing w:before="140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7"/>
              <w:spacing w:before="140" w:line="239" w:lineRule="auto"/>
              <w:rPr/>
            </w:pPr>
            <w:r>
              <w:rPr>
                <w:spacing w:val="-2"/>
              </w:rPr>
              <w:t>4.9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8"/>
              <w:spacing w:before="140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99"/>
              <w:spacing w:before="140" w:line="239" w:lineRule="auto"/>
              <w:rPr/>
            </w:pPr>
            <w:r>
              <w:rPr>
                <w:spacing w:val="-3"/>
              </w:rPr>
              <w:t>5.5</w:t>
            </w:r>
          </w:p>
        </w:tc>
      </w:tr>
      <w:tr>
        <w:trPr>
          <w:trHeight w:val="393" w:hRule="atLeast"/>
        </w:trPr>
        <w:tc>
          <w:tcPr>
            <w:tcW w:w="5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</w:tcPr>
          <w:p>
            <w:pPr>
              <w:pStyle w:val="TableText"/>
              <w:ind w:left="181"/>
              <w:spacing w:before="141"/>
              <w:rPr/>
            </w:pPr>
            <w:r>
              <w:rPr>
                <w:spacing w:val="-2"/>
              </w:rPr>
              <w:t>S&gt;30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93"/>
              <w:spacing w:before="139" w:line="236" w:lineRule="auto"/>
              <w:rPr/>
            </w:pPr>
            <w:r>
              <w:rPr>
                <w:spacing w:val="-2"/>
              </w:rPr>
              <w:t>h≤8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4"/>
              <w:spacing w:before="141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5"/>
              <w:spacing w:before="141" w:line="239" w:lineRule="auto"/>
              <w:rPr/>
            </w:pPr>
            <w:r>
              <w:rPr>
                <w:spacing w:val="-3"/>
              </w:rPr>
              <w:t>3.6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5"/>
              <w:spacing w:before="141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7"/>
              <w:spacing w:before="141" w:line="239" w:lineRule="auto"/>
              <w:rPr/>
            </w:pPr>
            <w:r>
              <w:rPr>
                <w:spacing w:val="-2"/>
              </w:rPr>
              <w:t>4.9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28"/>
              <w:spacing w:before="141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199"/>
              <w:spacing w:before="141" w:line="239" w:lineRule="auto"/>
              <w:rPr/>
            </w:pPr>
            <w:r>
              <w:rPr>
                <w:spacing w:val="-2"/>
              </w:rPr>
              <w:t>6.3</w:t>
            </w:r>
          </w:p>
        </w:tc>
      </w:tr>
    </w:tbl>
    <w:p>
      <w:pPr>
        <w:ind w:left="555" w:right="18" w:hanging="240"/>
        <w:spacing w:before="70" w:line="2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16"/>
          <w:szCs w:val="16"/>
          <w:spacing w:val="-6"/>
        </w:rPr>
        <w:t>注：建筑高度不超过14m的封闭探测空间，且火灾</w:t>
      </w:r>
      <w:r>
        <w:rPr>
          <w:rFonts w:ascii="SimSun" w:hAnsi="SimSun" w:eastAsia="SimSun" w:cs="SimSun"/>
          <w:sz w:val="16"/>
          <w:szCs w:val="16"/>
          <w:spacing w:val="-7"/>
        </w:rPr>
        <w:t>初期会产生大量的烟时，可设置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  <w:w w:val="83"/>
        </w:rPr>
        <w:t>点型感烟火灾探测器。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24"/>
        <w:spacing w:before="7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一只探测区域内所需设置的探测器数量，不</w:t>
      </w:r>
      <w:r>
        <w:rPr>
          <w:rFonts w:ascii="SimSun" w:hAnsi="SimSun" w:eastAsia="SimSun" w:cs="SimSun"/>
          <w:sz w:val="22"/>
          <w:szCs w:val="22"/>
          <w:spacing w:val="-12"/>
        </w:rPr>
        <w:t>应小于公式</w:t>
      </w:r>
    </w:p>
    <w:p>
      <w:pPr>
        <w:ind w:left="55"/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1470044</wp:posOffset>
            </wp:positionH>
            <wp:positionV relativeFrom="paragraph">
              <wp:posOffset>254184</wp:posOffset>
            </wp:positionV>
            <wp:extent cx="704836" cy="2794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36" cy="27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-14"/>
        </w:rPr>
        <w:t>(6.2.2)的计算值：</w:t>
      </w:r>
    </w:p>
    <w:p>
      <w:pPr>
        <w:ind w:right="5"/>
        <w:spacing w:before="10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(6.2.2)</w:t>
      </w:r>
    </w:p>
    <w:p>
      <w:pPr>
        <w:ind w:left="44"/>
        <w:spacing w:before="218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  <w:position w:val="-2"/>
        </w:rPr>
        <w:t>式中：</w:t>
      </w:r>
      <w:r>
        <w:rPr>
          <w:rFonts w:ascii="Times New Roman" w:hAnsi="Times New Roman" w:eastAsia="Times New Roman" w:cs="Times New Roman"/>
          <w:sz w:val="22"/>
          <w:szCs w:val="22"/>
          <w:spacing w:val="-16"/>
          <w:position w:val="-2"/>
        </w:rPr>
        <w:t>N-</w:t>
      </w:r>
      <w:r>
        <w:rPr>
          <w:rFonts w:ascii="Times New Roman" w:hAnsi="Times New Roman" w:eastAsia="Times New Roman" w:cs="Times New Roman"/>
          <w:sz w:val="22"/>
          <w:szCs w:val="22"/>
          <w:spacing w:val="-4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trike/>
          <w:spacing w:val="-16"/>
          <w:position w:val="-2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16"/>
        </w:rPr>
        <w:t>探测器数量(只),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N </w:t>
      </w:r>
      <w:r>
        <w:rPr>
          <w:rFonts w:ascii="SimSun" w:hAnsi="SimSun" w:eastAsia="SimSun" w:cs="SimSun"/>
          <w:sz w:val="22"/>
          <w:szCs w:val="22"/>
          <w:spacing w:val="-17"/>
        </w:rPr>
        <w:t>应取整数；</w:t>
      </w:r>
    </w:p>
    <w:p>
      <w:pPr>
        <w:ind w:left="595"/>
        <w:spacing w:before="13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S——</w:t>
      </w:r>
      <w:r>
        <w:rPr>
          <w:rFonts w:ascii="SimSun" w:hAnsi="SimSun" w:eastAsia="SimSun" w:cs="SimSun"/>
          <w:sz w:val="22"/>
          <w:szCs w:val="22"/>
          <w:spacing w:val="-11"/>
        </w:rPr>
        <w:t>该探测区域面积(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m²);</w:t>
      </w:r>
    </w:p>
    <w:p>
      <w:pPr>
        <w:ind w:left="1134" w:hanging="570"/>
        <w:spacing w:before="9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K-</w:t>
      </w:r>
      <w:r>
        <w:rPr>
          <w:rFonts w:ascii="Times New Roman" w:hAnsi="Times New Roman" w:eastAsia="Times New Roman" w:cs="Times New Roman"/>
          <w:sz w:val="22"/>
          <w:szCs w:val="22"/>
          <w:strike/>
          <w:spacing w:val="-5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修正系数，容纳人数超过</w:t>
      </w:r>
      <w:r>
        <w:rPr>
          <w:rFonts w:ascii="SimSun" w:hAnsi="SimSun" w:eastAsia="SimSun" w:cs="SimSun"/>
          <w:sz w:val="22"/>
          <w:szCs w:val="22"/>
          <w:spacing w:val="-6"/>
        </w:rPr>
        <w:t>10000人的公共场所宜取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0.7～0.8;容纳人数为2000人～100</w:t>
      </w:r>
      <w:r>
        <w:rPr>
          <w:rFonts w:ascii="SimSun" w:hAnsi="SimSun" w:eastAsia="SimSun" w:cs="SimSun"/>
          <w:sz w:val="22"/>
          <w:szCs w:val="22"/>
        </w:rPr>
        <w:t>00人的公共场 </w:t>
      </w:r>
      <w:r>
        <w:rPr>
          <w:rFonts w:ascii="SimSun" w:hAnsi="SimSun" w:eastAsia="SimSun" w:cs="SimSun"/>
          <w:sz w:val="22"/>
          <w:szCs w:val="22"/>
          <w:spacing w:val="-1"/>
        </w:rPr>
        <w:t>所宜取0.8～0.9,容纳人数为500人～2000人的公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共场所宜取0.9～1.0,其他场所可取1.0;</w:t>
      </w:r>
    </w:p>
    <w:p>
      <w:pPr>
        <w:spacing w:line="261" w:lineRule="auto"/>
        <w:sectPr>
          <w:footerReference w:type="default" r:id="rId39"/>
          <w:pgSz w:w="7950" w:h="12240"/>
          <w:pgMar w:top="1040" w:right="1116" w:bottom="1778" w:left="1054" w:header="0" w:footer="14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539"/>
        <w:spacing w:before="47" w:line="212" w:lineRule="auto"/>
        <w:rPr>
          <w:rFonts w:ascii="SimSun" w:hAnsi="SimSun" w:eastAsia="SimSun" w:cs="SimSun"/>
          <w:sz w:val="22"/>
          <w:szCs w:val="22"/>
        </w:rPr>
      </w:pPr>
      <w:bookmarkStart w:name="bookmark167" w:id="48"/>
      <w:bookmarkEnd w:id="48"/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A——</w:t>
      </w:r>
      <w:r>
        <w:rPr>
          <w:rFonts w:ascii="SimSun" w:hAnsi="SimSun" w:eastAsia="SimSun" w:cs="SimSun"/>
          <w:sz w:val="22"/>
          <w:szCs w:val="22"/>
          <w:spacing w:val="-7"/>
        </w:rPr>
        <w:t>探测器的保护面积(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m²)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</w:p>
    <w:p>
      <w:pPr>
        <w:ind w:right="10"/>
        <w:spacing w:before="10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6.2.3      </w:t>
      </w:r>
      <w:r>
        <w:rPr>
          <w:rFonts w:ascii="SimSun" w:hAnsi="SimSun" w:eastAsia="SimSun" w:cs="SimSun"/>
          <w:sz w:val="20"/>
          <w:szCs w:val="20"/>
          <w:spacing w:val="4"/>
        </w:rPr>
        <w:t>在有梁的顶棚上设置点型感烟火灾探测器、感温火灾探测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器时，应符合下列规定：</w:t>
      </w:r>
    </w:p>
    <w:p>
      <w:pPr>
        <w:ind w:right="18" w:firstLine="419"/>
        <w:spacing w:before="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  当梁突出顶棚的高度小于200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时，</w:t>
      </w:r>
      <w:r>
        <w:rPr>
          <w:rFonts w:ascii="SimSun" w:hAnsi="SimSun" w:eastAsia="SimSun" w:cs="SimSun"/>
          <w:sz w:val="20"/>
          <w:szCs w:val="20"/>
          <w:spacing w:val="8"/>
        </w:rPr>
        <w:t>可不计梁对探测器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保护面积的影响。</w:t>
      </w:r>
    </w:p>
    <w:p>
      <w:pPr>
        <w:ind w:right="16" w:firstLine="419"/>
        <w:spacing w:before="6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  当梁突出顶棚的高度为200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6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时，应按本规范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录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F</w:t>
      </w:r>
      <w:r>
        <w:rPr>
          <w:rFonts w:ascii="SimSun" w:hAnsi="SimSun" w:eastAsia="SimSun" w:cs="SimSun"/>
          <w:sz w:val="20"/>
          <w:szCs w:val="20"/>
          <w:spacing w:val="7"/>
        </w:rPr>
        <w:t>、附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录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确定梁对探测器保护面积的影响和一只探测器能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够保护的梁间区域的数量。</w:t>
      </w:r>
    </w:p>
    <w:p>
      <w:pPr>
        <w:ind w:right="17" w:firstLine="419"/>
        <w:spacing w:before="73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  当梁突出顶棚的高度超过600</w:t>
      </w:r>
      <w:r>
        <w:rPr>
          <w:rFonts w:ascii="Times New Roman" w:hAnsi="Times New Roman" w:eastAsia="Times New Roman" w:cs="Times New Roman"/>
          <w:sz w:val="21"/>
          <w:szCs w:val="21"/>
        </w:rPr>
        <w:t>mm </w:t>
      </w:r>
      <w:r>
        <w:rPr>
          <w:rFonts w:ascii="SimSun" w:hAnsi="SimSun" w:eastAsia="SimSun" w:cs="SimSun"/>
          <w:sz w:val="21"/>
          <w:szCs w:val="21"/>
        </w:rPr>
        <w:t>时，被梁隔断的每个梁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间区域应至少设置一只探测器。</w:t>
      </w:r>
    </w:p>
    <w:p>
      <w:pPr>
        <w:ind w:right="18" w:firstLine="419"/>
        <w:spacing w:before="68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    </w:t>
      </w:r>
      <w:r>
        <w:rPr>
          <w:rFonts w:ascii="SimSun" w:hAnsi="SimSun" w:eastAsia="SimSun" w:cs="SimSun"/>
          <w:sz w:val="20"/>
          <w:szCs w:val="20"/>
          <w:spacing w:val="4"/>
        </w:rPr>
        <w:t>当被梁隔断的区域面积超过一只探测器的保护面积时，被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隔断的区域应按本规范第6.2.2条第.4款规定计算探测器的设置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数量。</w:t>
      </w:r>
    </w:p>
    <w:p>
      <w:pPr>
        <w:ind w:right="26" w:firstLine="419"/>
        <w:spacing w:before="61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5  当梁间净距小于1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时</w:t>
      </w:r>
      <w:r>
        <w:rPr>
          <w:rFonts w:ascii="FangSong" w:hAnsi="FangSong" w:eastAsia="FangSong" w:cs="FangSong"/>
          <w:sz w:val="21"/>
          <w:szCs w:val="21"/>
          <w:spacing w:val="5"/>
        </w:rPr>
        <w:t>，可不计梁对探测器保护面积的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影响。</w:t>
      </w:r>
    </w:p>
    <w:p>
      <w:pPr>
        <w:ind w:right="15"/>
        <w:spacing w:before="4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6.2.4  在宽度小于3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 </w:t>
      </w:r>
      <w:r>
        <w:rPr>
          <w:rFonts w:ascii="SimSun" w:hAnsi="SimSun" w:eastAsia="SimSun" w:cs="SimSun"/>
          <w:sz w:val="21"/>
          <w:szCs w:val="21"/>
          <w:spacing w:val="-1"/>
        </w:rPr>
        <w:t>的内走道顶棚上设置点型探测器时</w:t>
      </w:r>
      <w:r>
        <w:rPr>
          <w:rFonts w:ascii="SimSun" w:hAnsi="SimSun" w:eastAsia="SimSun" w:cs="SimSun"/>
          <w:sz w:val="21"/>
          <w:szCs w:val="21"/>
          <w:spacing w:val="-2"/>
        </w:rPr>
        <w:t>，宜居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中布置。感温火灾探测器的安装间距不应超过10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m;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感烟火灾探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测器的安装间距不应超过15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m;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探测器至端墙的距离，不应大于探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测器安装间距的1/2。</w:t>
      </w:r>
    </w:p>
    <w:p>
      <w:pPr>
        <w:ind w:right="219"/>
        <w:spacing w:before="58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2"/>
          <w:szCs w:val="22"/>
          <w:spacing w:val="-14"/>
        </w:rPr>
        <w:t>6.2.5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点型探测器至墙壁、梁边的水平距离，</w:t>
      </w:r>
      <w:r>
        <w:rPr>
          <w:rFonts w:ascii="FangSong" w:hAnsi="FangSong" w:eastAsia="FangSong" w:cs="FangSong"/>
          <w:sz w:val="22"/>
          <w:szCs w:val="22"/>
          <w:spacing w:val="-14"/>
        </w:rPr>
        <w:t>不应小于0.5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m</w:t>
      </w:r>
      <w:r>
        <w:rPr>
          <w:rFonts w:ascii="SimSun" w:hAnsi="SimSun" w:eastAsia="SimSun" w:cs="SimSun"/>
          <w:sz w:val="22"/>
          <w:szCs w:val="22"/>
          <w:spacing w:val="-15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6.2.6  点型探测器周围0.5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内，不应有遮挡物。</w:t>
      </w:r>
    </w:p>
    <w:p>
      <w:pPr>
        <w:ind w:right="7"/>
        <w:spacing w:before="60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6.2.7      </w:t>
      </w:r>
      <w:r>
        <w:rPr>
          <w:rFonts w:ascii="SimSun" w:hAnsi="SimSun" w:eastAsia="SimSun" w:cs="SimSun"/>
          <w:sz w:val="21"/>
          <w:szCs w:val="21"/>
          <w:spacing w:val="-4"/>
        </w:rPr>
        <w:t>房间被书架、设备或隔断等分隔，其顶部至顶棚或梁的距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离小于房间净高的5%时，每个被隔开的部</w:t>
      </w:r>
      <w:r>
        <w:rPr>
          <w:rFonts w:ascii="SimSun" w:hAnsi="SimSun" w:eastAsia="SimSun" w:cs="SimSun"/>
          <w:sz w:val="21"/>
          <w:szCs w:val="21"/>
          <w:spacing w:val="6"/>
        </w:rPr>
        <w:t>分应至少安装一只点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型探测器。</w:t>
      </w:r>
    </w:p>
    <w:p>
      <w:pPr>
        <w:spacing w:before="75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6.2.8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点型探测器至空调送风口边的水平距离不应小于1.5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并宜接近回风口安装。探测器至多孔送风顶棚孔口的水平距离不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应小于0.5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m</w:t>
      </w:r>
      <w:r>
        <w:rPr>
          <w:rFonts w:ascii="SimSun" w:hAnsi="SimSun" w:eastAsia="SimSun" w:cs="SimSun"/>
          <w:sz w:val="21"/>
          <w:szCs w:val="21"/>
          <w:spacing w:val="5"/>
        </w:rPr>
        <w:t>。</w:t>
      </w:r>
    </w:p>
    <w:p>
      <w:pPr>
        <w:ind w:right="17"/>
        <w:spacing w:before="76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6.2.9      </w:t>
      </w:r>
      <w:r>
        <w:rPr>
          <w:rFonts w:ascii="SimSun" w:hAnsi="SimSun" w:eastAsia="SimSun" w:cs="SimSun"/>
          <w:sz w:val="21"/>
          <w:szCs w:val="21"/>
          <w:spacing w:val="-4"/>
        </w:rPr>
        <w:t>当屋顶有热屏障时，点型感烟火灾探测器下表面至顶棚或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屋顶的距离，应符合表6.2.9的规定。</w:t>
      </w:r>
    </w:p>
    <w:p>
      <w:pPr>
        <w:spacing w:line="250" w:lineRule="auto"/>
        <w:sectPr>
          <w:footerReference w:type="default" r:id="rId41"/>
          <w:pgSz w:w="7950" w:h="12240"/>
          <w:pgMar w:top="906" w:right="943" w:bottom="2028" w:left="1140" w:header="0" w:footer="183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612"/>
        <w:spacing w:before="36" w:line="234" w:lineRule="auto"/>
        <w:rPr>
          <w:rFonts w:ascii="SimHei" w:hAnsi="SimHei" w:eastAsia="SimHei" w:cs="SimHei"/>
          <w:sz w:val="17"/>
          <w:szCs w:val="17"/>
        </w:rPr>
      </w:pPr>
      <w:bookmarkStart w:name="bookmark168" w:id="49"/>
      <w:bookmarkEnd w:id="49"/>
      <w:r>
        <w:rPr>
          <w:rFonts w:ascii="LiSu" w:hAnsi="LiSu" w:eastAsia="LiSu" w:cs="LiSu"/>
          <w:sz w:val="17"/>
          <w:szCs w:val="17"/>
          <w:b/>
          <w:bCs/>
          <w:spacing w:val="7"/>
        </w:rPr>
        <w:t>表6.2.9</w:t>
      </w:r>
      <w:r>
        <w:rPr>
          <w:rFonts w:ascii="LiSu" w:hAnsi="LiSu" w:eastAsia="LiSu" w:cs="LiSu"/>
          <w:sz w:val="17"/>
          <w:szCs w:val="17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7"/>
        </w:rPr>
        <w:t>点型感烟火灾探测器下表面至顶棚或屋顶的距离</w:t>
      </w:r>
    </w:p>
    <w:p>
      <w:pPr>
        <w:spacing w:line="36" w:lineRule="exact"/>
        <w:rPr/>
      </w:pPr>
      <w:r/>
    </w:p>
    <w:tbl>
      <w:tblPr>
        <w:tblStyle w:val="TableNormal"/>
        <w:tblW w:w="58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93"/>
        <w:gridCol w:w="779"/>
        <w:gridCol w:w="789"/>
        <w:gridCol w:w="808"/>
        <w:gridCol w:w="788"/>
        <w:gridCol w:w="789"/>
        <w:gridCol w:w="783"/>
      </w:tblGrid>
      <w:tr>
        <w:trPr>
          <w:trHeight w:val="313" w:hRule="atLeast"/>
        </w:trPr>
        <w:tc>
          <w:tcPr>
            <w:tcW w:w="10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5"/>
              <w:spacing w:before="282" w:line="221" w:lineRule="auto"/>
              <w:rPr/>
            </w:pPr>
            <w:r>
              <w:rPr>
                <w:spacing w:val="-2"/>
              </w:rPr>
              <w:t>探测器的</w:t>
            </w:r>
          </w:p>
          <w:p>
            <w:pPr>
              <w:pStyle w:val="TableText"/>
              <w:ind w:left="374" w:right="237" w:hanging="159"/>
              <w:spacing w:before="76" w:line="307" w:lineRule="auto"/>
              <w:rPr/>
            </w:pPr>
            <w:r>
              <w:rPr>
                <w:spacing w:val="-3"/>
              </w:rPr>
              <w:t>安装高度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h(m)</w:t>
            </w:r>
          </w:p>
        </w:tc>
        <w:tc>
          <w:tcPr>
            <w:tcW w:w="4736" w:type="dxa"/>
            <w:vAlign w:val="top"/>
            <w:gridSpan w:val="6"/>
          </w:tcPr>
          <w:p>
            <w:pPr>
              <w:pStyle w:val="TableText"/>
              <w:ind w:left="481"/>
              <w:spacing w:before="81" w:line="219" w:lineRule="auto"/>
              <w:rPr/>
            </w:pPr>
            <w:r>
              <w:rPr>
                <w:spacing w:val="1"/>
              </w:rPr>
              <w:t>点型感烟火灾探测器下表面至顶棚或屋顶的距离d(</w:t>
            </w:r>
            <w:r>
              <w:rPr/>
              <w:t>mm</w:t>
            </w:r>
            <w:r>
              <w:rPr>
                <w:spacing w:val="1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36" w:type="dxa"/>
            <w:vAlign w:val="top"/>
            <w:gridSpan w:val="6"/>
          </w:tcPr>
          <w:p>
            <w:pPr>
              <w:pStyle w:val="TableText"/>
              <w:ind w:left="1721"/>
              <w:spacing w:before="78" w:line="219" w:lineRule="auto"/>
              <w:rPr/>
            </w:pPr>
            <w:r>
              <w:rPr>
                <w:spacing w:val="6"/>
              </w:rPr>
              <w:t>顶棚或屋顶坡度θ</w:t>
            </w:r>
          </w:p>
        </w:tc>
      </w:tr>
      <w:tr>
        <w:trPr>
          <w:trHeight w:val="299" w:hRule="atLeast"/>
        </w:trPr>
        <w:tc>
          <w:tcPr>
            <w:tcW w:w="10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8" w:type="dxa"/>
            <w:vAlign w:val="top"/>
            <w:gridSpan w:val="2"/>
          </w:tcPr>
          <w:p>
            <w:pPr>
              <w:pStyle w:val="TableText"/>
              <w:ind w:left="541"/>
              <w:spacing w:before="83" w:line="236" w:lineRule="auto"/>
              <w:rPr/>
            </w:pPr>
            <w:r>
              <w:rPr>
                <w:spacing w:val="-8"/>
              </w:rPr>
              <w:t>θ≤15°</w:t>
            </w:r>
          </w:p>
        </w:tc>
        <w:tc>
          <w:tcPr>
            <w:tcW w:w="1596" w:type="dxa"/>
            <w:vAlign w:val="top"/>
            <w:gridSpan w:val="2"/>
          </w:tcPr>
          <w:p>
            <w:pPr>
              <w:pStyle w:val="TableText"/>
              <w:ind w:left="404"/>
              <w:spacing w:before="83" w:line="236" w:lineRule="auto"/>
              <w:rPr/>
            </w:pPr>
            <w:r>
              <w:rPr>
                <w:spacing w:val="-2"/>
              </w:rPr>
              <w:t>15°&lt;θ≤30°</w:t>
            </w:r>
          </w:p>
        </w:tc>
        <w:tc>
          <w:tcPr>
            <w:tcW w:w="1572" w:type="dxa"/>
            <w:vAlign w:val="top"/>
            <w:gridSpan w:val="2"/>
          </w:tcPr>
          <w:p>
            <w:pPr>
              <w:pStyle w:val="TableText"/>
              <w:ind w:left="537"/>
              <w:spacing w:before="85" w:line="235" w:lineRule="auto"/>
              <w:rPr/>
            </w:pPr>
            <w:r>
              <w:rPr>
                <w:spacing w:val="-8"/>
              </w:rPr>
              <w:t>θ&gt;30°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pStyle w:val="TableText"/>
              <w:ind w:left="222"/>
              <w:spacing w:before="80" w:line="219" w:lineRule="auto"/>
              <w:rPr/>
            </w:pPr>
            <w:r>
              <w:rPr>
                <w:spacing w:val="6"/>
              </w:rPr>
              <w:t>最小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23"/>
              <w:spacing w:before="80" w:line="219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33"/>
              <w:spacing w:before="80" w:line="219" w:lineRule="auto"/>
              <w:rPr/>
            </w:pPr>
            <w:r>
              <w:rPr>
                <w:spacing w:val="6"/>
              </w:rPr>
              <w:t>最小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25"/>
              <w:spacing w:before="80" w:line="219" w:lineRule="auto"/>
              <w:rPr/>
            </w:pPr>
            <w:r>
              <w:rPr>
                <w:spacing w:val="-3"/>
              </w:rPr>
              <w:t>最大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27"/>
              <w:spacing w:before="80" w:line="219" w:lineRule="auto"/>
              <w:rPr/>
            </w:pPr>
            <w:r>
              <w:rPr>
                <w:spacing w:val="6"/>
              </w:rPr>
              <w:t>最小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29"/>
              <w:spacing w:before="80" w:line="219" w:lineRule="auto"/>
              <w:rPr/>
            </w:pPr>
            <w:r>
              <w:rPr>
                <w:spacing w:val="-3"/>
              </w:rPr>
              <w:t>最大</w:t>
            </w:r>
          </w:p>
        </w:tc>
      </w:tr>
      <w:tr>
        <w:trPr>
          <w:trHeight w:val="308" w:hRule="atLeast"/>
        </w:trPr>
        <w:tc>
          <w:tcPr>
            <w:tcW w:w="1093" w:type="dxa"/>
            <w:vAlign w:val="top"/>
          </w:tcPr>
          <w:p>
            <w:pPr>
              <w:pStyle w:val="TableText"/>
              <w:ind w:left="375"/>
              <w:spacing w:before="96" w:line="233" w:lineRule="auto"/>
              <w:rPr/>
            </w:pPr>
            <w:r>
              <w:rPr>
                <w:spacing w:val="-2"/>
              </w:rPr>
              <w:t>h≤6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02"/>
              <w:spacing w:before="97" w:line="231" w:lineRule="auto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2"/>
              <w:spacing w:before="97" w:line="231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74"/>
              <w:spacing w:before="97" w:line="231" w:lineRule="auto"/>
              <w:rPr/>
            </w:pPr>
            <w:r>
              <w:rPr>
                <w:spacing w:val="-2"/>
              </w:rPr>
              <w:t>200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66"/>
              <w:spacing w:before="97" w:line="231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7"/>
              <w:spacing w:before="97" w:line="231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68"/>
              <w:spacing w:before="97" w:line="231" w:lineRule="auto"/>
              <w:rPr/>
            </w:pPr>
            <w:r>
              <w:rPr>
                <w:spacing w:val="-3"/>
              </w:rPr>
              <w:t>500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</w:tcPr>
          <w:p>
            <w:pPr>
              <w:pStyle w:val="TableText"/>
              <w:ind w:left="295"/>
              <w:spacing w:before="97" w:line="232" w:lineRule="auto"/>
              <w:rPr/>
            </w:pPr>
            <w:r>
              <w:rPr>
                <w:spacing w:val="-2"/>
              </w:rPr>
              <w:t>6&lt;h≤8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02"/>
              <w:spacing w:before="99" w:line="230" w:lineRule="auto"/>
              <w:rPr/>
            </w:pPr>
            <w:r>
              <w:rPr>
                <w:spacing w:val="-3"/>
              </w:rPr>
              <w:t>70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2"/>
              <w:spacing w:before="99" w:line="230" w:lineRule="auto"/>
              <w:rPr/>
            </w:pPr>
            <w:r>
              <w:rPr>
                <w:spacing w:val="-2"/>
              </w:rPr>
              <w:t>250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74"/>
              <w:spacing w:before="99" w:line="230" w:lineRule="auto"/>
              <w:rPr/>
            </w:pPr>
            <w:r>
              <w:rPr>
                <w:spacing w:val="-2"/>
              </w:rPr>
              <w:t>250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66"/>
              <w:spacing w:before="99" w:line="230" w:lineRule="auto"/>
              <w:rPr/>
            </w:pPr>
            <w:r>
              <w:rPr>
                <w:spacing w:val="-2"/>
              </w:rPr>
              <w:t>400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7"/>
              <w:spacing w:before="99" w:line="230" w:lineRule="auto"/>
              <w:rPr/>
            </w:pPr>
            <w:r>
              <w:rPr>
                <w:spacing w:val="-2"/>
              </w:rPr>
              <w:t>400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68"/>
              <w:spacing w:before="99" w:line="230" w:lineRule="auto"/>
              <w:rPr/>
            </w:pPr>
            <w:r>
              <w:rPr>
                <w:spacing w:val="-2"/>
              </w:rPr>
              <w:t>600</w:t>
            </w:r>
          </w:p>
        </w:tc>
      </w:tr>
      <w:tr>
        <w:trPr>
          <w:trHeight w:val="309" w:hRule="atLeast"/>
        </w:trPr>
        <w:tc>
          <w:tcPr>
            <w:tcW w:w="1093" w:type="dxa"/>
            <w:vAlign w:val="top"/>
          </w:tcPr>
          <w:p>
            <w:pPr>
              <w:pStyle w:val="TableText"/>
              <w:ind w:left="254"/>
              <w:spacing w:before="98" w:line="231" w:lineRule="auto"/>
              <w:rPr/>
            </w:pPr>
            <w:r>
              <w:rPr>
                <w:spacing w:val="-1"/>
              </w:rPr>
              <w:t>8&lt;h≤10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61"/>
              <w:spacing w:before="100" w:line="229" w:lineRule="auto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2"/>
              <w:spacing w:before="100" w:line="229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74"/>
              <w:spacing w:before="100" w:line="229" w:lineRule="auto"/>
              <w:rPr/>
            </w:pPr>
            <w:r>
              <w:rPr>
                <w:spacing w:val="-3"/>
              </w:rPr>
              <w:t>300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66"/>
              <w:spacing w:before="100" w:line="229" w:lineRule="auto"/>
              <w:rPr/>
            </w:pPr>
            <w:r>
              <w:rPr>
                <w:spacing w:val="-3"/>
              </w:rPr>
              <w:t>500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7"/>
              <w:spacing w:before="100" w:line="229" w:lineRule="auto"/>
              <w:rPr/>
            </w:pPr>
            <w:r>
              <w:rPr>
                <w:spacing w:val="-3"/>
              </w:rPr>
              <w:t>500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68"/>
              <w:spacing w:before="100" w:line="229" w:lineRule="auto"/>
              <w:rPr/>
            </w:pPr>
            <w:r>
              <w:rPr>
                <w:spacing w:val="-3"/>
              </w:rPr>
              <w:t>700</w:t>
            </w:r>
          </w:p>
        </w:tc>
      </w:tr>
      <w:tr>
        <w:trPr>
          <w:trHeight w:val="303" w:hRule="atLeast"/>
        </w:trPr>
        <w:tc>
          <w:tcPr>
            <w:tcW w:w="1093" w:type="dxa"/>
            <w:vAlign w:val="top"/>
          </w:tcPr>
          <w:p>
            <w:pPr>
              <w:pStyle w:val="TableText"/>
              <w:ind w:left="215"/>
              <w:spacing w:before="89" w:line="235" w:lineRule="auto"/>
              <w:rPr/>
            </w:pPr>
            <w:r>
              <w:rPr>
                <w:spacing w:val="-3"/>
              </w:rPr>
              <w:t>10&lt;h≤12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61"/>
              <w:spacing w:before="91" w:line="233" w:lineRule="auto"/>
              <w:rPr/>
            </w:pPr>
            <w:r>
              <w:rPr>
                <w:spacing w:val="-5"/>
              </w:rPr>
              <w:t>150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2"/>
              <w:spacing w:before="91" w:line="233" w:lineRule="auto"/>
              <w:rPr/>
            </w:pPr>
            <w:r>
              <w:rPr>
                <w:spacing w:val="-3"/>
              </w:rPr>
              <w:t>350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74"/>
              <w:spacing w:before="91" w:line="233" w:lineRule="auto"/>
              <w:rPr/>
            </w:pPr>
            <w:r>
              <w:rPr>
                <w:spacing w:val="-3"/>
              </w:rPr>
              <w:t>350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66"/>
              <w:spacing w:before="91" w:line="233" w:lineRule="auto"/>
              <w:rPr/>
            </w:pPr>
            <w:r>
              <w:rPr>
                <w:spacing w:val="-2"/>
              </w:rPr>
              <w:t>600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67"/>
              <w:spacing w:before="91" w:line="233" w:lineRule="auto"/>
              <w:rPr/>
            </w:pPr>
            <w:r>
              <w:rPr>
                <w:spacing w:val="-2"/>
              </w:rPr>
              <w:t>600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68"/>
              <w:spacing w:before="91" w:line="233" w:lineRule="auto"/>
              <w:rPr/>
            </w:pPr>
            <w:r>
              <w:rPr>
                <w:spacing w:val="-2"/>
              </w:rPr>
              <w:t>800</w:t>
            </w:r>
          </w:p>
        </w:tc>
      </w:tr>
    </w:tbl>
    <w:p>
      <w:pPr>
        <w:ind w:right="24"/>
        <w:spacing w:before="104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6.2.10     </w:t>
      </w:r>
      <w:r>
        <w:rPr>
          <w:rFonts w:ascii="SimSun" w:hAnsi="SimSun" w:eastAsia="SimSun" w:cs="SimSun"/>
          <w:sz w:val="21"/>
          <w:szCs w:val="21"/>
          <w:spacing w:val="1"/>
        </w:rPr>
        <w:t>锯齿形屋顶和坡度大于15°的人字形屋顶，应在</w:t>
      </w:r>
      <w:r>
        <w:rPr>
          <w:rFonts w:ascii="SimSun" w:hAnsi="SimSun" w:eastAsia="SimSun" w:cs="SimSun"/>
          <w:sz w:val="21"/>
          <w:szCs w:val="21"/>
        </w:rPr>
        <w:t>每个屋 </w:t>
      </w:r>
      <w:r>
        <w:rPr>
          <w:rFonts w:ascii="SimSun" w:hAnsi="SimSun" w:eastAsia="SimSun" w:cs="SimSun"/>
          <w:sz w:val="21"/>
          <w:szCs w:val="21"/>
          <w:spacing w:val="-9"/>
        </w:rPr>
        <w:t>脊处设置一排点型探测器，探测器下表面至屋顶最高处的距离，应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符合本规范第6.2.9条的规定。</w:t>
      </w:r>
    </w:p>
    <w:p>
      <w:pPr>
        <w:ind w:right="36"/>
        <w:spacing w:before="60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6.2.11      </w:t>
      </w:r>
      <w:r>
        <w:rPr>
          <w:rFonts w:ascii="SimSun" w:hAnsi="SimSun" w:eastAsia="SimSun" w:cs="SimSun"/>
          <w:sz w:val="20"/>
          <w:szCs w:val="20"/>
          <w:spacing w:val="7"/>
        </w:rPr>
        <w:t>点型探测器宜水平安装。当倾斜安装时，倾斜</w:t>
      </w:r>
      <w:r>
        <w:rPr>
          <w:rFonts w:ascii="SimSun" w:hAnsi="SimSun" w:eastAsia="SimSun" w:cs="SimSun"/>
          <w:sz w:val="20"/>
          <w:szCs w:val="20"/>
          <w:spacing w:val="6"/>
        </w:rPr>
        <w:t>角不应大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于45°。</w:t>
      </w:r>
    </w:p>
    <w:p>
      <w:pPr>
        <w:ind w:right="36"/>
        <w:spacing w:before="6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6.2.12      </w:t>
      </w:r>
      <w:r>
        <w:rPr>
          <w:rFonts w:ascii="SimSun" w:hAnsi="SimSun" w:eastAsia="SimSun" w:cs="SimSun"/>
          <w:sz w:val="20"/>
          <w:szCs w:val="20"/>
          <w:spacing w:val="1"/>
        </w:rPr>
        <w:t>在电梯井、升降机井设置点型探测器时，其位置宜在井道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上方的机房顶棚上。</w:t>
      </w:r>
    </w:p>
    <w:p>
      <w:pPr>
        <w:ind w:right="78"/>
        <w:spacing w:before="82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6.2.13      </w:t>
      </w:r>
      <w:r>
        <w:rPr>
          <w:rFonts w:ascii="SimSun" w:hAnsi="SimSun" w:eastAsia="SimSun" w:cs="SimSun"/>
          <w:sz w:val="20"/>
          <w:szCs w:val="20"/>
          <w:spacing w:val="12"/>
        </w:rPr>
        <w:t>一氧化碳火灾探测器</w:t>
      </w:r>
      <w:r>
        <w:rPr>
          <w:rFonts w:ascii="SimSun" w:hAnsi="SimSun" w:eastAsia="SimSun" w:cs="SimSun"/>
          <w:sz w:val="20"/>
          <w:szCs w:val="20"/>
          <w:spacing w:val="11"/>
        </w:rPr>
        <w:t>可设置在气体能够扩散到的任何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部位。</w:t>
      </w:r>
    </w:p>
    <w:p>
      <w:pPr>
        <w:ind w:right="28"/>
        <w:spacing w:before="62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6.2.14     </w:t>
      </w:r>
      <w:r>
        <w:rPr>
          <w:rFonts w:ascii="SimSun" w:hAnsi="SimSun" w:eastAsia="SimSun" w:cs="SimSun"/>
          <w:sz w:val="21"/>
          <w:szCs w:val="21"/>
          <w:spacing w:val="7"/>
        </w:rPr>
        <w:t>火焰探测器和图像型火灾探测器的设置，应符合下列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规定：</w:t>
      </w:r>
    </w:p>
    <w:p>
      <w:pPr>
        <w:ind w:right="38" w:firstLine="429"/>
        <w:spacing w:before="4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   </w:t>
      </w:r>
      <w:r>
        <w:rPr>
          <w:rFonts w:ascii="SimSun" w:hAnsi="SimSun" w:eastAsia="SimSun" w:cs="SimSun"/>
          <w:sz w:val="21"/>
          <w:szCs w:val="21"/>
          <w:spacing w:val="-5"/>
        </w:rPr>
        <w:t>应计及探测器的探测视角及最大探测距离，可通过选择探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测距离长、火灾报警响应时间短的火焰探测器，提高保护面积要求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和报警时间要求。</w:t>
      </w:r>
    </w:p>
    <w:p>
      <w:pPr>
        <w:ind w:left="429"/>
        <w:spacing w:before="7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6"/>
        </w:rPr>
        <w:t>探测器的探测视角内不应存在遮挡物。</w:t>
      </w:r>
    </w:p>
    <w:p>
      <w:pPr>
        <w:ind w:left="42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    </w:t>
      </w:r>
      <w:r>
        <w:rPr>
          <w:rFonts w:ascii="SimSun" w:hAnsi="SimSun" w:eastAsia="SimSun" w:cs="SimSun"/>
          <w:sz w:val="20"/>
          <w:szCs w:val="20"/>
          <w:spacing w:val="7"/>
        </w:rPr>
        <w:t>应避免光源直接照射在探测器的探测窗口。</w:t>
      </w:r>
    </w:p>
    <w:p>
      <w:pPr>
        <w:ind w:right="6" w:firstLine="429"/>
        <w:spacing w:before="82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单波段的火焰探测器不应设置在平时有阳光、白炽灯</w:t>
      </w:r>
      <w:r>
        <w:rPr>
          <w:rFonts w:ascii="SimSun" w:hAnsi="SimSun" w:eastAsia="SimSun" w:cs="SimSun"/>
          <w:sz w:val="20"/>
          <w:szCs w:val="20"/>
          <w:spacing w:val="4"/>
        </w:rPr>
        <w:t>等光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源直接或间接照射的场所。</w:t>
      </w:r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6.2.15     </w:t>
      </w:r>
      <w:r>
        <w:rPr>
          <w:rFonts w:ascii="SimSun" w:hAnsi="SimSun" w:eastAsia="SimSun" w:cs="SimSun"/>
          <w:sz w:val="22"/>
          <w:szCs w:val="22"/>
          <w:spacing w:val="-7"/>
        </w:rPr>
        <w:t>线型光束感烟火灾探测器的设置应符合下</w:t>
      </w:r>
      <w:r>
        <w:rPr>
          <w:rFonts w:ascii="SimSun" w:hAnsi="SimSun" w:eastAsia="SimSun" w:cs="SimSun"/>
          <w:sz w:val="22"/>
          <w:szCs w:val="22"/>
          <w:spacing w:val="-8"/>
        </w:rPr>
        <w:t>列规定：</w:t>
      </w:r>
    </w:p>
    <w:p>
      <w:pPr>
        <w:ind w:left="429"/>
        <w:spacing w:before="5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1. 探测器的光束轴线至顶棚的垂直距离宜为0.3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</w:t>
      </w:r>
      <w:r>
        <w:rPr>
          <w:rFonts w:ascii="SimSun" w:hAnsi="SimSun" w:eastAsia="SimSun" w:cs="SimSun"/>
          <w:sz w:val="20"/>
          <w:szCs w:val="20"/>
          <w:spacing w:val="8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1.0m,</w:t>
      </w:r>
    </w:p>
    <w:p>
      <w:pPr>
        <w:spacing w:line="212" w:lineRule="auto"/>
        <w:sectPr>
          <w:footerReference w:type="default" r:id="rId42"/>
          <w:pgSz w:w="7960" w:h="12250"/>
          <w:pgMar w:top="1026" w:right="1194" w:bottom="1988" w:left="879" w:header="0" w:footer="1794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7"/>
        <w:spacing w:before="40" w:line="219" w:lineRule="auto"/>
        <w:rPr>
          <w:rFonts w:ascii="SimSun" w:hAnsi="SimSun" w:eastAsia="SimSun" w:cs="SimSun"/>
          <w:sz w:val="20"/>
          <w:szCs w:val="20"/>
        </w:rPr>
      </w:pPr>
      <w:bookmarkStart w:name="bookmark169" w:id="50"/>
      <w:bookmarkEnd w:id="50"/>
      <w:r>
        <w:rPr>
          <w:rFonts w:ascii="SimSun" w:hAnsi="SimSun" w:eastAsia="SimSun" w:cs="SimSun"/>
          <w:sz w:val="20"/>
          <w:szCs w:val="20"/>
          <w:spacing w:val="11"/>
        </w:rPr>
        <w:t>距地高度不宜超过20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left="7" w:right="73" w:firstLine="400"/>
        <w:spacing w:before="19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2  相邻两组探测器的水平距离不应大于14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m,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探测器至侧墙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水平距离不应大于7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m, </w:t>
      </w:r>
      <w:r>
        <w:rPr>
          <w:rFonts w:ascii="SimSun" w:hAnsi="SimSun" w:eastAsia="SimSun" w:cs="SimSun"/>
          <w:sz w:val="21"/>
          <w:szCs w:val="21"/>
          <w:spacing w:val="2"/>
        </w:rPr>
        <w:t>且不应小于0.5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m, </w:t>
      </w:r>
      <w:r>
        <w:rPr>
          <w:rFonts w:ascii="SimSun" w:hAnsi="SimSun" w:eastAsia="SimSun" w:cs="SimSun"/>
          <w:sz w:val="21"/>
          <w:szCs w:val="21"/>
          <w:spacing w:val="2"/>
        </w:rPr>
        <w:t>探测器的发射器和接收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器之间的距离不宜超过100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rFonts w:ascii="SimSun" w:hAnsi="SimSun" w:eastAsia="SimSun" w:cs="SimSun"/>
          <w:sz w:val="21"/>
          <w:szCs w:val="21"/>
          <w:spacing w:val="2"/>
        </w:rPr>
        <w:t>。</w:t>
      </w:r>
    </w:p>
    <w:p>
      <w:pPr>
        <w:ind w:left="407"/>
        <w:spacing w:before="7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    </w:t>
      </w:r>
      <w:r>
        <w:rPr>
          <w:rFonts w:ascii="SimSun" w:hAnsi="SimSun" w:eastAsia="SimSun" w:cs="SimSun"/>
          <w:sz w:val="20"/>
          <w:szCs w:val="20"/>
          <w:spacing w:val="7"/>
        </w:rPr>
        <w:t>探测器应设置在固定结构上。</w:t>
      </w:r>
    </w:p>
    <w:p>
      <w:pPr>
        <w:ind w:left="7" w:right="87" w:firstLine="400"/>
        <w:spacing w:before="61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探测器的设置应保证其接收端避开日光和人工光源直接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照射。</w:t>
      </w:r>
    </w:p>
    <w:p>
      <w:pPr>
        <w:ind w:left="7" w:right="105" w:firstLine="400"/>
        <w:spacing w:before="66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    </w:t>
      </w:r>
      <w:r>
        <w:rPr>
          <w:rFonts w:ascii="SimSun" w:hAnsi="SimSun" w:eastAsia="SimSun" w:cs="SimSun"/>
          <w:sz w:val="20"/>
          <w:szCs w:val="20"/>
          <w:spacing w:val="4"/>
        </w:rPr>
        <w:t>选择反射式探测器时，应保证在反射板与探测器间任何部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位进行模拟试验时，探测器均能正确响应。</w:t>
      </w:r>
    </w:p>
    <w:p>
      <w:pPr>
        <w:ind w:left="7"/>
        <w:spacing w:before="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6.2.16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线型感温火灾探测器的设置应符合</w:t>
      </w:r>
      <w:r>
        <w:rPr>
          <w:rFonts w:ascii="SimSun" w:hAnsi="SimSun" w:eastAsia="SimSun" w:cs="SimSun"/>
          <w:sz w:val="22"/>
          <w:szCs w:val="22"/>
          <w:spacing w:val="-10"/>
        </w:rPr>
        <w:t>下列规定：</w:t>
      </w:r>
    </w:p>
    <w:p>
      <w:pPr>
        <w:ind w:left="7" w:right="77" w:firstLine="400"/>
        <w:spacing w:before="47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探测器在保护电缆、堆垛等类似保护对象时，应采用接触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式布置；在各种皮带输送装置上设置时，宜设置在装置的过热点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附近。</w:t>
      </w:r>
    </w:p>
    <w:p>
      <w:pPr>
        <w:ind w:left="7" w:right="81" w:firstLine="400"/>
        <w:spacing w:before="7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设置在顶棚下方的线型感温火灾探测器，至顶棚的距离宜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为0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.</w:t>
      </w:r>
      <w:r>
        <w:rPr>
          <w:rFonts w:ascii="FangSong" w:hAnsi="FangSong" w:eastAsia="FangSong" w:cs="FangSong"/>
          <w:sz w:val="20"/>
          <w:szCs w:val="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。探测器的保护半径应符合点型感温火灾探测器的保护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半径要求；探测器至墙壁的距离宜为1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</w:t>
      </w:r>
      <w:r>
        <w:rPr>
          <w:rFonts w:ascii="SimSun" w:hAnsi="SimSun" w:eastAsia="SimSun" w:cs="SimSun"/>
          <w:sz w:val="20"/>
          <w:szCs w:val="20"/>
          <w:spacing w:val="4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1.5m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ind w:left="7" w:right="86" w:firstLine="400"/>
        <w:spacing w:before="33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    </w:t>
      </w:r>
      <w:r>
        <w:rPr>
          <w:rFonts w:ascii="SimSun" w:hAnsi="SimSun" w:eastAsia="SimSun" w:cs="SimSun"/>
          <w:sz w:val="22"/>
          <w:szCs w:val="22"/>
          <w:spacing w:val="-6"/>
        </w:rPr>
        <w:t>光栅光纤感温火灾探测器每个光栅的保护面积和保护半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5"/>
        </w:rPr>
        <w:t>径，</w:t>
      </w:r>
      <w:r>
        <w:rPr>
          <w:rFonts w:ascii="SimSun" w:hAnsi="SimSun" w:eastAsia="SimSun" w:cs="SimSun"/>
          <w:sz w:val="22"/>
          <w:szCs w:val="22"/>
          <w:spacing w:val="-15"/>
        </w:rPr>
        <w:t>应符合点型感温火灾探测器的保护面积和保护半径要求。</w:t>
      </w:r>
    </w:p>
    <w:p>
      <w:pPr>
        <w:ind w:left="7" w:right="86" w:firstLine="400"/>
        <w:spacing w:before="5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4    </w:t>
      </w:r>
      <w:r>
        <w:rPr>
          <w:rFonts w:ascii="SimSun" w:hAnsi="SimSun" w:eastAsia="SimSun" w:cs="SimSun"/>
          <w:sz w:val="22"/>
          <w:szCs w:val="22"/>
          <w:spacing w:val="-13"/>
        </w:rPr>
        <w:t>设置线型感温火灾探测器的场所有联动要求时，宜采用两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只不同火灾探测器的报警信号组合。</w:t>
      </w:r>
    </w:p>
    <w:p>
      <w:pPr>
        <w:ind w:left="7" w:right="87" w:firstLine="400"/>
        <w:spacing w:before="88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    </w:t>
      </w:r>
      <w:r>
        <w:rPr>
          <w:rFonts w:ascii="SimSun" w:hAnsi="SimSun" w:eastAsia="SimSun" w:cs="SimSun"/>
          <w:sz w:val="20"/>
          <w:szCs w:val="20"/>
          <w:spacing w:val="12"/>
        </w:rPr>
        <w:t>与线型感温火灾探测器连接的模块不宜设置在长期潮湿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或温度变化较大的场所。</w:t>
      </w:r>
    </w:p>
    <w:p>
      <w:pPr>
        <w:ind w:left="7"/>
        <w:spacing w:before="5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6.2.17      </w:t>
      </w:r>
      <w:r>
        <w:rPr>
          <w:rFonts w:ascii="SimSun" w:hAnsi="SimSun" w:eastAsia="SimSun" w:cs="SimSun"/>
          <w:sz w:val="22"/>
          <w:szCs w:val="22"/>
        </w:rPr>
        <w:t>管路采样式吸气感烟火灾探测器的设置，</w:t>
      </w:r>
      <w:r>
        <w:rPr>
          <w:rFonts w:ascii="SimSun" w:hAnsi="SimSun" w:eastAsia="SimSun" w:cs="SimSun"/>
          <w:sz w:val="22"/>
          <w:szCs w:val="22"/>
          <w:spacing w:val="-1"/>
        </w:rPr>
        <w:t>应符合下列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规定：</w:t>
      </w:r>
    </w:p>
    <w:p>
      <w:pPr>
        <w:ind w:left="7" w:right="80" w:firstLine="400"/>
        <w:spacing w:before="5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  非高灵敏型探测器的采样管网安装高度不应超过16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m;</w:t>
      </w:r>
      <w:r>
        <w:rPr>
          <w:rFonts w:ascii="SimSun" w:hAnsi="SimSun" w:eastAsia="SimSun" w:cs="SimSun"/>
          <w:sz w:val="22"/>
          <w:szCs w:val="22"/>
          <w:spacing w:val="-6"/>
        </w:rPr>
        <w:t>高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灵敏型探测器的采样管网安装高度可超过16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m;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采样管网安装高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度超过16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时，灵敏度可调的探测器应设置为高灵敏度，且应减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小采样管长度和采样孔数量。</w:t>
      </w:r>
    </w:p>
    <w:p>
      <w:pPr>
        <w:ind w:left="407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2    </w:t>
      </w:r>
      <w:r>
        <w:rPr>
          <w:rFonts w:ascii="SimSun" w:hAnsi="SimSun" w:eastAsia="SimSun" w:cs="SimSun"/>
          <w:sz w:val="22"/>
          <w:szCs w:val="22"/>
          <w:spacing w:val="-12"/>
        </w:rPr>
        <w:t>探测器的每个采样孔的保护面积、保护半径，应符</w:t>
      </w:r>
      <w:r>
        <w:rPr>
          <w:rFonts w:ascii="SimSun" w:hAnsi="SimSun" w:eastAsia="SimSun" w:cs="SimSun"/>
          <w:sz w:val="22"/>
          <w:szCs w:val="22"/>
          <w:spacing w:val="-13"/>
        </w:rPr>
        <w:t>合点型</w:t>
      </w:r>
    </w:p>
    <w:p>
      <w:pPr>
        <w:spacing w:line="219" w:lineRule="auto"/>
        <w:sectPr>
          <w:footerReference w:type="default" r:id="rId43"/>
          <w:pgSz w:w="7950" w:h="12240"/>
          <w:pgMar w:top="938" w:right="813" w:bottom="2084" w:left="1192" w:header="0" w:footer="18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感烟火灾探测器的保护面积、保护半径的要求。</w:t>
      </w:r>
    </w:p>
    <w:p>
      <w:pPr>
        <w:ind w:right="64" w:firstLine="390"/>
        <w:spacing w:before="59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  一个探测单元的采样管总长不宜超过200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m, </w:t>
      </w:r>
      <w:r>
        <w:rPr>
          <w:rFonts w:ascii="SimSun" w:hAnsi="SimSun" w:eastAsia="SimSun" w:cs="SimSun"/>
          <w:sz w:val="21"/>
          <w:szCs w:val="21"/>
          <w:spacing w:val="3"/>
        </w:rPr>
        <w:t>单管长度不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宜超过100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m,</w:t>
      </w:r>
      <w:r>
        <w:rPr>
          <w:rFonts w:ascii="SimSun" w:hAnsi="SimSun" w:eastAsia="SimSun" w:cs="SimSun"/>
          <w:sz w:val="21"/>
          <w:szCs w:val="21"/>
          <w:spacing w:val="1"/>
        </w:rPr>
        <w:t>同一根采样管不应穿越防火分区。采样孔总数不宜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超过100个，单管上的采样孔数量不宜超</w:t>
      </w:r>
      <w:r>
        <w:rPr>
          <w:rFonts w:ascii="SimSun" w:hAnsi="SimSun" w:eastAsia="SimSun" w:cs="SimSun"/>
          <w:sz w:val="21"/>
          <w:szCs w:val="21"/>
        </w:rPr>
        <w:t>过25个。</w:t>
      </w:r>
    </w:p>
    <w:p>
      <w:pPr>
        <w:ind w:right="98" w:firstLine="390"/>
        <w:spacing w:before="7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    </w:t>
      </w:r>
      <w:r>
        <w:rPr>
          <w:rFonts w:ascii="SimSun" w:hAnsi="SimSun" w:eastAsia="SimSun" w:cs="SimSun"/>
          <w:sz w:val="20"/>
          <w:szCs w:val="20"/>
          <w:spacing w:val="3"/>
        </w:rPr>
        <w:t>当采样管道采用毛细管布置方式时，毛细管长度不宜超过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4m</w:t>
      </w:r>
      <w:r>
        <w:rPr>
          <w:rFonts w:ascii="SimSun" w:hAnsi="SimSun" w:eastAsia="SimSun" w:cs="SimSun"/>
          <w:sz w:val="20"/>
          <w:szCs w:val="20"/>
          <w:spacing w:val="-2"/>
        </w:rPr>
        <w:t>。</w:t>
      </w:r>
    </w:p>
    <w:p>
      <w:pPr>
        <w:ind w:left="390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5    </w:t>
      </w:r>
      <w:r>
        <w:rPr>
          <w:rFonts w:ascii="SimSun" w:hAnsi="SimSun" w:eastAsia="SimSun" w:cs="SimSun"/>
          <w:sz w:val="22"/>
          <w:szCs w:val="22"/>
          <w:spacing w:val="-10"/>
        </w:rPr>
        <w:t>吸气管路和采样孔应有明显的火灾探测器标识。</w:t>
      </w:r>
    </w:p>
    <w:p>
      <w:pPr>
        <w:ind w:right="86" w:firstLine="390"/>
        <w:spacing w:before="70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    </w:t>
      </w:r>
      <w:r>
        <w:rPr>
          <w:rFonts w:ascii="SimSun" w:hAnsi="SimSun" w:eastAsia="SimSun" w:cs="SimSun"/>
          <w:sz w:val="20"/>
          <w:szCs w:val="20"/>
          <w:spacing w:val="-3"/>
        </w:rPr>
        <w:t>有过梁、空间支架的建筑中，采样管路应固定在过梁、空间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支架上。</w:t>
      </w:r>
    </w:p>
    <w:p>
      <w:pPr>
        <w:ind w:right="95" w:firstLine="390"/>
        <w:spacing w:before="52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7    </w:t>
      </w:r>
      <w:r>
        <w:rPr>
          <w:rFonts w:ascii="SimSun" w:hAnsi="SimSun" w:eastAsia="SimSun" w:cs="SimSun"/>
          <w:sz w:val="22"/>
          <w:szCs w:val="22"/>
          <w:spacing w:val="-4"/>
        </w:rPr>
        <w:t>当采样管道布置形式为垂直采样时，每2℃温差间隔或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z w:val="22"/>
          <w:szCs w:val="22"/>
        </w:rPr>
        <w:t>m</w:t>
      </w:r>
      <w:r>
        <w:rPr>
          <w:rFonts w:ascii="SimSun" w:hAnsi="SimSun" w:eastAsia="SimSun" w:cs="SimSun"/>
          <w:sz w:val="22"/>
          <w:szCs w:val="22"/>
        </w:rPr>
        <w:t>间隔(取最小者)应设置一个采样孔，采</w:t>
      </w:r>
      <w:r>
        <w:rPr>
          <w:rFonts w:ascii="SimSun" w:hAnsi="SimSun" w:eastAsia="SimSun" w:cs="SimSun"/>
          <w:sz w:val="22"/>
          <w:szCs w:val="22"/>
          <w:spacing w:val="-1"/>
        </w:rPr>
        <w:t>样孔不应背对气流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方向。</w:t>
      </w:r>
    </w:p>
    <w:p>
      <w:pPr>
        <w:ind w:left="39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5"/>
        </w:rPr>
        <w:t>采样管网应按经过确认的设计软件或方法进行设计。</w:t>
      </w:r>
    </w:p>
    <w:p>
      <w:pPr>
        <w:ind w:right="93" w:firstLine="390"/>
        <w:spacing w:before="72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    </w:t>
      </w:r>
      <w:r>
        <w:rPr>
          <w:rFonts w:ascii="SimSun" w:hAnsi="SimSun" w:eastAsia="SimSun" w:cs="SimSun"/>
          <w:sz w:val="20"/>
          <w:szCs w:val="20"/>
          <w:spacing w:val="3"/>
        </w:rPr>
        <w:t>探测器的火灾报警信号、故障信号等信息应传给火灾报警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控制器，涉及消防联动控制时，探测器的火灾报</w:t>
      </w:r>
      <w:r>
        <w:rPr>
          <w:rFonts w:ascii="SimSun" w:hAnsi="SimSun" w:eastAsia="SimSun" w:cs="SimSun"/>
          <w:sz w:val="20"/>
          <w:szCs w:val="20"/>
          <w:spacing w:val="-1"/>
        </w:rPr>
        <w:t>警信号还应传给消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防联动控制器。</w:t>
      </w:r>
    </w:p>
    <w:p>
      <w:pPr>
        <w:ind w:right="34"/>
        <w:spacing w:before="6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6.2.18     </w:t>
      </w:r>
      <w:r>
        <w:rPr>
          <w:rFonts w:ascii="FangSong" w:hAnsi="FangSong" w:eastAsia="FangSong" w:cs="FangSong"/>
          <w:sz w:val="22"/>
          <w:szCs w:val="22"/>
          <w:spacing w:val="-1"/>
        </w:rPr>
        <w:t>感烟火灾探测器在格栅吊顶场所的设置，应符合下列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规定：</w:t>
      </w:r>
    </w:p>
    <w:p>
      <w:pPr>
        <w:ind w:right="99" w:firstLine="390"/>
        <w:spacing w:before="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1   </w:t>
      </w:r>
      <w:r>
        <w:rPr>
          <w:rFonts w:ascii="SimSun" w:hAnsi="SimSun" w:eastAsia="SimSun" w:cs="SimSun"/>
          <w:sz w:val="20"/>
          <w:szCs w:val="20"/>
          <w:spacing w:val="15"/>
        </w:rPr>
        <w:t>镂空面积与总面积的比例不大于15%时，探测器应设置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在吊顶下方。</w:t>
      </w:r>
    </w:p>
    <w:p>
      <w:pPr>
        <w:ind w:right="71" w:firstLine="390"/>
        <w:spacing w:before="39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2  镂空面积与总面积的比例大于30%时，</w:t>
      </w:r>
      <w:r>
        <w:rPr>
          <w:rFonts w:ascii="FangSong" w:hAnsi="FangSong" w:eastAsia="FangSong" w:cs="FangSong"/>
          <w:sz w:val="20"/>
          <w:szCs w:val="20"/>
          <w:spacing w:val="15"/>
        </w:rPr>
        <w:t>探测器应设置在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吊顶上方。</w:t>
      </w:r>
    </w:p>
    <w:p>
      <w:pPr>
        <w:ind w:right="56" w:firstLine="390"/>
        <w:spacing w:before="7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3    </w:t>
      </w:r>
      <w:r>
        <w:rPr>
          <w:rFonts w:ascii="SimSun" w:hAnsi="SimSun" w:eastAsia="SimSun" w:cs="SimSun"/>
          <w:sz w:val="20"/>
          <w:szCs w:val="20"/>
          <w:spacing w:val="17"/>
        </w:rPr>
        <w:t>镂空面积与总面积的比例为15%～30%时，探测器的设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置部位应根据实际试验结果确定。</w:t>
      </w:r>
    </w:p>
    <w:p>
      <w:pPr>
        <w:ind w:right="82" w:firstLine="390"/>
        <w:spacing w:before="8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探测器设置在吊顶上方且火警确认灯无法观察时，应在吊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顶下方设置火警确认灯。</w:t>
      </w:r>
    </w:p>
    <w:p>
      <w:pPr>
        <w:ind w:right="53" w:firstLine="390"/>
        <w:spacing w:before="6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地铁站台等有活塞风影响的场所，镂</w:t>
      </w:r>
      <w:r>
        <w:rPr>
          <w:rFonts w:ascii="SimSun" w:hAnsi="SimSun" w:eastAsia="SimSun" w:cs="SimSun"/>
          <w:sz w:val="20"/>
          <w:szCs w:val="20"/>
          <w:spacing w:val="4"/>
        </w:rPr>
        <w:t>空面积与总面积的比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例为30%～70%时，探测器宜同时设置在吊顶上方和下方。</w:t>
      </w:r>
    </w:p>
    <w:p>
      <w:pPr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6.2.19       </w:t>
      </w:r>
      <w:r>
        <w:rPr>
          <w:rFonts w:ascii="SimSun" w:hAnsi="SimSun" w:eastAsia="SimSun" w:cs="SimSun"/>
          <w:sz w:val="20"/>
          <w:szCs w:val="20"/>
          <w:spacing w:val="6"/>
        </w:rPr>
        <w:t>本规范未涉及的其他火灾探测器的设</w:t>
      </w:r>
      <w:r>
        <w:rPr>
          <w:rFonts w:ascii="SimSun" w:hAnsi="SimSun" w:eastAsia="SimSun" w:cs="SimSun"/>
          <w:sz w:val="20"/>
          <w:szCs w:val="20"/>
          <w:spacing w:val="5"/>
        </w:rPr>
        <w:t>置应按企业提供的</w:t>
      </w:r>
    </w:p>
    <w:p>
      <w:pPr>
        <w:spacing w:line="219" w:lineRule="auto"/>
        <w:sectPr>
          <w:footerReference w:type="default" r:id="rId44"/>
          <w:pgSz w:w="7960" w:h="12250"/>
          <w:pgMar w:top="988" w:right="1194" w:bottom="2007" w:left="879" w:header="0" w:footer="17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21"/>
        <w:spacing w:before="41" w:line="293" w:lineRule="auto"/>
        <w:rPr>
          <w:rFonts w:ascii="SimSun" w:hAnsi="SimSun" w:eastAsia="SimSun" w:cs="SimSun"/>
          <w:sz w:val="21"/>
          <w:szCs w:val="21"/>
        </w:rPr>
      </w:pPr>
      <w:bookmarkStart w:name="bookmark170" w:id="51"/>
      <w:bookmarkEnd w:id="51"/>
      <w:r>
        <w:rPr>
          <w:rFonts w:ascii="SimSun" w:hAnsi="SimSun" w:eastAsia="SimSun" w:cs="SimSun"/>
          <w:sz w:val="21"/>
          <w:szCs w:val="21"/>
          <w:spacing w:val="-2"/>
        </w:rPr>
        <w:t>设计手册或使用说明书进行设置，必要时可通过模拟保护对象火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灾场景等方式对探测器的设置情况进行验证。</w:t>
      </w:r>
    </w:p>
    <w:p>
      <w:pPr>
        <w:pStyle w:val="BodyText"/>
        <w:ind w:left="1510"/>
        <w:spacing w:before="109" w:line="258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27" w:id="52"/>
      <w:bookmarkEnd w:id="52"/>
      <w:r>
        <w:rPr>
          <w:sz w:val="19"/>
          <w:szCs w:val="19"/>
          <w:spacing w:val="15"/>
          <w:position w:val="1"/>
        </w:rPr>
        <w:t>6.3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手动火灾报警按钮的设置</w:t>
      </w:r>
    </w:p>
    <w:p>
      <w:pPr>
        <w:ind w:right="68"/>
        <w:spacing w:before="226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6.3.1      </w:t>
      </w:r>
      <w:r>
        <w:rPr>
          <w:rFonts w:ascii="SimSun" w:hAnsi="SimSun" w:eastAsia="SimSun" w:cs="SimSun"/>
          <w:sz w:val="21"/>
          <w:szCs w:val="21"/>
          <w:spacing w:val="3"/>
        </w:rPr>
        <w:t>每个防火分区应至少设置一只手</w:t>
      </w:r>
      <w:r>
        <w:rPr>
          <w:rFonts w:ascii="SimSun" w:hAnsi="SimSun" w:eastAsia="SimSun" w:cs="SimSun"/>
          <w:sz w:val="21"/>
          <w:szCs w:val="21"/>
          <w:spacing w:val="2"/>
        </w:rPr>
        <w:t>动火灾报警按钮。从一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个防火分区内的任何位置到最邻近的手动火灾报警按钮的步行距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离不应大于30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rFonts w:ascii="SimSun" w:hAnsi="SimSun" w:eastAsia="SimSun" w:cs="SimSun"/>
          <w:sz w:val="21"/>
          <w:szCs w:val="21"/>
          <w:spacing w:val="2"/>
        </w:rPr>
        <w:t>。手动火灾报警按钮宜设置在疏散通道或出</w:t>
      </w:r>
      <w:r>
        <w:rPr>
          <w:rFonts w:ascii="SimSun" w:hAnsi="SimSun" w:eastAsia="SimSun" w:cs="SimSun"/>
          <w:sz w:val="21"/>
          <w:szCs w:val="21"/>
          <w:spacing w:val="1"/>
        </w:rPr>
        <w:t>入口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处。列车上设置的手动火灾报警按钮，应设置在每节车厢的出入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口和中间部位。</w:t>
      </w:r>
    </w:p>
    <w:p>
      <w:pPr>
        <w:ind w:right="81"/>
        <w:spacing w:before="7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6.3.2      </w:t>
      </w:r>
      <w:r>
        <w:rPr>
          <w:rFonts w:ascii="SimSun" w:hAnsi="SimSun" w:eastAsia="SimSun" w:cs="SimSun"/>
          <w:sz w:val="20"/>
          <w:szCs w:val="20"/>
          <w:spacing w:val="11"/>
        </w:rPr>
        <w:t>手动火灾报警按钮应设置在明显和便</w:t>
      </w:r>
      <w:r>
        <w:rPr>
          <w:rFonts w:ascii="SimSun" w:hAnsi="SimSun" w:eastAsia="SimSun" w:cs="SimSun"/>
          <w:sz w:val="20"/>
          <w:szCs w:val="20"/>
          <w:spacing w:val="10"/>
        </w:rPr>
        <w:t>于操作的部位。当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采用壁挂方式安装时，其底边距地高度宜为1.3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m~1.5m,    </w:t>
      </w:r>
      <w:r>
        <w:rPr>
          <w:rFonts w:ascii="SimSun" w:hAnsi="SimSun" w:eastAsia="SimSun" w:cs="SimSun"/>
          <w:sz w:val="20"/>
          <w:szCs w:val="20"/>
          <w:spacing w:val="6"/>
        </w:rPr>
        <w:t>且应有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明显的标志。</w:t>
      </w:r>
    </w:p>
    <w:p>
      <w:pPr>
        <w:ind w:left="1860"/>
        <w:spacing w:before="230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28" w:id="53"/>
      <w:bookmarkEnd w:id="53"/>
      <w:r>
        <w:rPr>
          <w:rFonts w:ascii="SimHei" w:hAnsi="SimHei" w:eastAsia="SimHei" w:cs="SimHei"/>
          <w:sz w:val="19"/>
          <w:szCs w:val="19"/>
          <w:spacing w:val="13"/>
        </w:rPr>
        <w:t>6.4</w:t>
      </w:r>
      <w:r>
        <w:rPr>
          <w:rFonts w:ascii="SimHei" w:hAnsi="SimHei" w:eastAsia="SimHei" w:cs="SimHei"/>
          <w:sz w:val="19"/>
          <w:szCs w:val="19"/>
          <w:spacing w:val="3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区域显示器的设置</w:t>
      </w:r>
    </w:p>
    <w:p>
      <w:pPr>
        <w:ind w:right="63"/>
        <w:spacing w:before="252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6.4.1       </w:t>
      </w:r>
      <w:r>
        <w:rPr>
          <w:rFonts w:ascii="FangSong" w:hAnsi="FangSong" w:eastAsia="FangSong" w:cs="FangSong"/>
          <w:sz w:val="20"/>
          <w:szCs w:val="20"/>
          <w:spacing w:val="12"/>
        </w:rPr>
        <w:t>每个报警区域宜设置一台区域显示器(火灾显示盘);宾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馆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饭店等场所应在每个报警区域设置一台区域显示器。当一个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报警区域包括多个楼层时，宜在每个楼层设置一台仅显示本楼层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的区域显示器。</w:t>
      </w:r>
    </w:p>
    <w:p>
      <w:pPr>
        <w:spacing w:before="72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1"/>
        </w:rPr>
        <w:t>6.4.2       </w:t>
      </w:r>
      <w:r>
        <w:rPr>
          <w:rFonts w:ascii="SimSun" w:hAnsi="SimSun" w:eastAsia="SimSun" w:cs="SimSun"/>
          <w:sz w:val="20"/>
          <w:szCs w:val="20"/>
          <w:spacing w:val="11"/>
        </w:rPr>
        <w:t>区域显示器应设置在出入口等明显和便于操作的部位。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当采用壁挂方式安装时，其底边距地高度宜为1.3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5m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ind w:left="1890"/>
        <w:spacing w:before="222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29" w:id="54"/>
      <w:bookmarkEnd w:id="54"/>
      <w:r>
        <w:rPr>
          <w:rFonts w:ascii="SimHei" w:hAnsi="SimHei" w:eastAsia="SimHei" w:cs="SimHei"/>
          <w:sz w:val="19"/>
          <w:szCs w:val="19"/>
          <w:spacing w:val="14"/>
        </w:rPr>
        <w:t>6.5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火灾警报器的设置</w:t>
      </w:r>
    </w:p>
    <w:p>
      <w:pPr>
        <w:ind w:right="69"/>
        <w:spacing w:before="253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6.5.1       </w:t>
      </w:r>
      <w:r>
        <w:rPr>
          <w:rFonts w:ascii="SimSun" w:hAnsi="SimSun" w:eastAsia="SimSun" w:cs="SimSun"/>
          <w:sz w:val="20"/>
          <w:szCs w:val="20"/>
          <w:spacing w:val="9"/>
        </w:rPr>
        <w:t>火灾光警报器应设置在每个楼层的楼梯口、消防电梯前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室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建筑内部拐角等处的明显部位，且不宜与安全出口指示标志灯 </w:t>
      </w:r>
      <w:r>
        <w:rPr>
          <w:rFonts w:ascii="SimSun" w:hAnsi="SimSun" w:eastAsia="SimSun" w:cs="SimSun"/>
          <w:sz w:val="20"/>
          <w:szCs w:val="20"/>
          <w:spacing w:val="5"/>
        </w:rPr>
        <w:t>具设置在同一面墙上。</w:t>
      </w:r>
    </w:p>
    <w:p>
      <w:pPr>
        <w:ind w:right="34"/>
        <w:spacing w:before="70" w:line="26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6.5.2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2"/>
        </w:rPr>
        <w:t>每个报警区域内应均匀设置火灾警报器，其声压级不应小</w:t>
      </w:r>
      <w:r>
        <w:rPr>
          <w:rFonts w:ascii="SimHei" w:hAnsi="SimHei" w:eastAsia="SimHei" w:cs="SimHei"/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于</w:t>
      </w:r>
      <w:r>
        <w:rPr>
          <w:rFonts w:ascii="SimHei" w:hAnsi="SimHei" w:eastAsia="SimHei" w:cs="SimHei"/>
          <w:sz w:val="19"/>
          <w:szCs w:val="19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6</w:t>
      </w:r>
      <w:r>
        <w:rPr>
          <w:rFonts w:ascii="SimHei" w:hAnsi="SimHei" w:eastAsia="SimHei" w:cs="SimHei"/>
          <w:sz w:val="19"/>
          <w:szCs w:val="19"/>
          <w:spacing w:val="-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0</w:t>
      </w:r>
      <w:r>
        <w:rPr>
          <w:rFonts w:ascii="Times New Roman" w:hAnsi="Times New Roman" w:eastAsia="Times New Roman" w:cs="Times New Roman"/>
          <w:sz w:val="19"/>
          <w:szCs w:val="19"/>
        </w:rPr>
        <w:t>dB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; </w:t>
      </w:r>
      <w:r>
        <w:rPr>
          <w:rFonts w:ascii="SimHei" w:hAnsi="SimHei" w:eastAsia="SimHei" w:cs="SimHei"/>
          <w:sz w:val="19"/>
          <w:szCs w:val="19"/>
          <w:spacing w:val="12"/>
        </w:rPr>
        <w:t>在环境噪声大于60</w:t>
      </w:r>
      <w:r>
        <w:rPr>
          <w:rFonts w:ascii="Times New Roman" w:hAnsi="Times New Roman" w:eastAsia="Times New Roman" w:cs="Times New Roman"/>
          <w:sz w:val="19"/>
          <w:szCs w:val="19"/>
        </w:rPr>
        <w:t>dB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的场所，其声压级应高于背景噪声</w:t>
      </w:r>
    </w:p>
    <w:p>
      <w:pPr>
        <w:spacing w:before="163" w:line="180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3"/>
        </w:rPr>
        <w:t>15dB</w:t>
      </w: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。</w:t>
      </w:r>
    </w:p>
    <w:p>
      <w:pPr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6.5.3        </w:t>
      </w:r>
      <w:r>
        <w:rPr>
          <w:rFonts w:ascii="SimSun" w:hAnsi="SimSun" w:eastAsia="SimSun" w:cs="SimSun"/>
          <w:sz w:val="20"/>
          <w:szCs w:val="20"/>
          <w:spacing w:val="-1"/>
        </w:rPr>
        <w:t>当火灾警报器采用壁挂方式安装</w:t>
      </w:r>
      <w:r>
        <w:rPr>
          <w:rFonts w:ascii="SimSun" w:hAnsi="SimSun" w:eastAsia="SimSun" w:cs="SimSun"/>
          <w:sz w:val="20"/>
          <w:szCs w:val="20"/>
          <w:spacing w:val="-2"/>
        </w:rPr>
        <w:t>时，其底边距地面高度应大</w:t>
      </w:r>
    </w:p>
    <w:p>
      <w:pPr>
        <w:spacing w:line="219" w:lineRule="auto"/>
        <w:sectPr>
          <w:footerReference w:type="default" r:id="rId45"/>
          <w:pgSz w:w="7960" w:h="12250"/>
          <w:pgMar w:top="985" w:right="880" w:bottom="2036" w:left="1119" w:header="0" w:footer="181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3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于2.2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</w:t>
      </w:r>
      <w:r>
        <w:rPr>
          <w:rFonts w:ascii="SimSun" w:hAnsi="SimSun" w:eastAsia="SimSun" w:cs="SimSun"/>
          <w:sz w:val="20"/>
          <w:szCs w:val="20"/>
          <w:spacing w:val="3"/>
        </w:rPr>
        <w:t>。</w:t>
      </w:r>
    </w:p>
    <w:p>
      <w:pPr>
        <w:ind w:left="1700"/>
        <w:spacing w:before="21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0" w:id="55"/>
      <w:bookmarkEnd w:id="55"/>
      <w:r>
        <w:rPr>
          <w:rFonts w:ascii="SimHei" w:hAnsi="SimHei" w:eastAsia="SimHei" w:cs="SimHei"/>
          <w:sz w:val="19"/>
          <w:szCs w:val="19"/>
          <w:spacing w:val="11"/>
        </w:rPr>
        <w:t>6.6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消防应急广播的设置</w:t>
      </w:r>
    </w:p>
    <w:p>
      <w:pPr>
        <w:spacing w:before="2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6.6.1     </w:t>
      </w:r>
      <w:r>
        <w:rPr>
          <w:rFonts w:ascii="SimSun" w:hAnsi="SimSun" w:eastAsia="SimSun" w:cs="SimSun"/>
          <w:sz w:val="22"/>
          <w:szCs w:val="22"/>
          <w:spacing w:val="-13"/>
        </w:rPr>
        <w:t>消防应急广播扬声器的设置，应符合下列规定：</w:t>
      </w:r>
    </w:p>
    <w:p>
      <w:pPr>
        <w:ind w:right="216" w:firstLine="410"/>
        <w:spacing w:before="4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民用建筑内扬声器应设置在走道和大厅等公共场所。每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个扬声器的额定功率不应小于3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W, </w:t>
      </w:r>
      <w:r>
        <w:rPr>
          <w:rFonts w:ascii="SimSun" w:hAnsi="SimSun" w:eastAsia="SimSun" w:cs="SimSun"/>
          <w:sz w:val="22"/>
          <w:szCs w:val="22"/>
          <w:spacing w:val="-7"/>
        </w:rPr>
        <w:t>其数量应能保证从一个防火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分区内的任何部位到最近一个扬声器的直线距离不大于25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m, </w:t>
      </w:r>
      <w:r>
        <w:rPr>
          <w:rFonts w:ascii="SimSun" w:hAnsi="SimSun" w:eastAsia="SimSun" w:cs="SimSun"/>
          <w:sz w:val="22"/>
          <w:szCs w:val="22"/>
          <w:spacing w:val="-9"/>
        </w:rPr>
        <w:t>走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道末端距最近的扬声器距离不应大于12.5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m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</w:p>
    <w:p>
      <w:pPr>
        <w:ind w:right="194" w:firstLine="410"/>
        <w:spacing w:before="59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  在环境噪声大于60</w:t>
      </w:r>
      <w:r>
        <w:rPr>
          <w:rFonts w:ascii="Times New Roman" w:hAnsi="Times New Roman" w:eastAsia="Times New Roman" w:cs="Times New Roman"/>
          <w:sz w:val="20"/>
          <w:szCs w:val="20"/>
        </w:rPr>
        <w:t>dB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的场所设置的扬声器，在其播放范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围内最远点的播放声压级应高于背景噪声15</w:t>
      </w:r>
      <w:r>
        <w:rPr>
          <w:rFonts w:ascii="Times New Roman" w:hAnsi="Times New Roman" w:eastAsia="Times New Roman" w:cs="Times New Roman"/>
          <w:sz w:val="20"/>
          <w:szCs w:val="20"/>
        </w:rPr>
        <w:t>dB</w:t>
      </w:r>
      <w:r>
        <w:rPr>
          <w:rFonts w:ascii="SimSun" w:hAnsi="SimSun" w:eastAsia="SimSun" w:cs="SimSun"/>
          <w:sz w:val="20"/>
          <w:szCs w:val="20"/>
          <w:spacing w:val="5"/>
        </w:rPr>
        <w:t>。</w:t>
      </w:r>
    </w:p>
    <w:p>
      <w:pPr>
        <w:ind w:left="4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  客房设置专用扬声器时，其功率不宜小于1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6.6.2  壁挂扬声器的底边距地面高度应大于2.2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</w:t>
      </w:r>
      <w:r>
        <w:rPr>
          <w:rFonts w:ascii="SimSun" w:hAnsi="SimSun" w:eastAsia="SimSun" w:cs="SimSun"/>
          <w:sz w:val="20"/>
          <w:szCs w:val="20"/>
          <w:spacing w:val="5"/>
        </w:rPr>
        <w:t>。</w:t>
      </w:r>
    </w:p>
    <w:p>
      <w:pPr>
        <w:ind w:left="1689"/>
        <w:spacing w:before="241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1" w:id="56"/>
      <w:bookmarkEnd w:id="56"/>
      <w:r>
        <w:rPr>
          <w:rFonts w:ascii="SimHei" w:hAnsi="SimHei" w:eastAsia="SimHei" w:cs="SimHei"/>
          <w:sz w:val="19"/>
          <w:szCs w:val="19"/>
          <w:spacing w:val="11"/>
        </w:rPr>
        <w:t>6.7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消防专用电话的设置</w:t>
      </w:r>
    </w:p>
    <w:p>
      <w:pPr>
        <w:pStyle w:val="BodyText"/>
        <w:spacing w:before="218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  <w:position w:val="1"/>
        </w:rPr>
        <w:t>6.7.1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消防专用电话网络应为独立的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消防通信系统。</w:t>
      </w:r>
    </w:p>
    <w:p>
      <w:pPr>
        <w:spacing w:before="8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6.7.2      </w:t>
      </w:r>
      <w:r>
        <w:rPr>
          <w:rFonts w:ascii="SimSun" w:hAnsi="SimSun" w:eastAsia="SimSun" w:cs="SimSun"/>
          <w:sz w:val="20"/>
          <w:szCs w:val="20"/>
          <w:spacing w:val="3"/>
        </w:rPr>
        <w:t>消防控制室应设置消防专</w:t>
      </w:r>
      <w:r>
        <w:rPr>
          <w:rFonts w:ascii="SimSun" w:hAnsi="SimSun" w:eastAsia="SimSun" w:cs="SimSun"/>
          <w:sz w:val="20"/>
          <w:szCs w:val="20"/>
          <w:spacing w:val="2"/>
        </w:rPr>
        <w:t>用电话总机。</w:t>
      </w:r>
    </w:p>
    <w:p>
      <w:pPr>
        <w:ind w:right="196"/>
        <w:spacing w:before="54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6.7.3     </w:t>
      </w:r>
      <w:r>
        <w:rPr>
          <w:rFonts w:ascii="SimSun" w:hAnsi="SimSun" w:eastAsia="SimSun" w:cs="SimSun"/>
          <w:sz w:val="22"/>
          <w:szCs w:val="22"/>
          <w:spacing w:val="-7"/>
        </w:rPr>
        <w:t>多线制消防专用电话系统中的每个电话分机应与总机单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独连接。</w:t>
      </w:r>
    </w:p>
    <w:p>
      <w:pPr>
        <w:spacing w:before="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6.7.4      </w:t>
      </w:r>
      <w:r>
        <w:rPr>
          <w:rFonts w:ascii="SimSun" w:hAnsi="SimSun" w:eastAsia="SimSun" w:cs="SimSun"/>
          <w:sz w:val="20"/>
          <w:szCs w:val="20"/>
        </w:rPr>
        <w:t>电话分机或电话插孔的设</w:t>
      </w:r>
      <w:r>
        <w:rPr>
          <w:rFonts w:ascii="SimSun" w:hAnsi="SimSun" w:eastAsia="SimSun" w:cs="SimSun"/>
          <w:sz w:val="20"/>
          <w:szCs w:val="20"/>
          <w:spacing w:val="-1"/>
        </w:rPr>
        <w:t>置，应符合下列规定：</w:t>
      </w:r>
    </w:p>
    <w:p>
      <w:pPr>
        <w:ind w:right="216" w:firstLine="410"/>
        <w:spacing w:before="74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1    </w:t>
      </w:r>
      <w:r>
        <w:rPr>
          <w:rFonts w:ascii="SimSun" w:hAnsi="SimSun" w:eastAsia="SimSun" w:cs="SimSun"/>
          <w:sz w:val="21"/>
          <w:szCs w:val="21"/>
          <w:spacing w:val="-15"/>
        </w:rPr>
        <w:t>消防水泵房、发电机房、配变电室、计算机网络机房、主要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通风和空调机房、防排烟机房、灭火控制系统操作装置处或控制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室、企业消防站、消防值班室、总调度室、消防电梯机房及其</w:t>
      </w:r>
      <w:r>
        <w:rPr>
          <w:rFonts w:ascii="SimSun" w:hAnsi="SimSun" w:eastAsia="SimSun" w:cs="SimSun"/>
          <w:sz w:val="21"/>
          <w:szCs w:val="21"/>
          <w:spacing w:val="-20"/>
        </w:rPr>
        <w:t>他与消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防联动控制有关的且经常有人值班的机房应设置消防专用</w:t>
      </w:r>
      <w:r>
        <w:rPr>
          <w:rFonts w:ascii="SimSun" w:hAnsi="SimSun" w:eastAsia="SimSun" w:cs="SimSun"/>
          <w:sz w:val="21"/>
          <w:szCs w:val="21"/>
          <w:spacing w:val="-6"/>
        </w:rPr>
        <w:t>电话分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机。消防专用电话分机，应固定安装在明显且便于使用</w:t>
      </w:r>
      <w:r>
        <w:rPr>
          <w:rFonts w:ascii="SimSun" w:hAnsi="SimSun" w:eastAsia="SimSun" w:cs="SimSun"/>
          <w:sz w:val="21"/>
          <w:szCs w:val="21"/>
          <w:spacing w:val="-13"/>
        </w:rPr>
        <w:t>的部位，并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应有区别于普通电话的标识。</w:t>
      </w:r>
    </w:p>
    <w:p>
      <w:pPr>
        <w:ind w:right="217" w:firstLine="410"/>
        <w:spacing w:before="8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    </w:t>
      </w:r>
      <w:r>
        <w:rPr>
          <w:rFonts w:ascii="SimSun" w:hAnsi="SimSun" w:eastAsia="SimSun" w:cs="SimSun"/>
          <w:sz w:val="20"/>
          <w:szCs w:val="20"/>
          <w:spacing w:val="1"/>
        </w:rPr>
        <w:t>设有手动火灾报警按钮或消火栓按钮等处，宜设置</w:t>
      </w:r>
      <w:r>
        <w:rPr>
          <w:rFonts w:ascii="SimSun" w:hAnsi="SimSun" w:eastAsia="SimSun" w:cs="SimSun"/>
          <w:sz w:val="20"/>
          <w:szCs w:val="20"/>
        </w:rPr>
        <w:t>电话插 </w:t>
      </w:r>
      <w:r>
        <w:rPr>
          <w:rFonts w:ascii="SimSun" w:hAnsi="SimSun" w:eastAsia="SimSun" w:cs="SimSun"/>
          <w:sz w:val="20"/>
          <w:szCs w:val="20"/>
          <w:spacing w:val="-2"/>
        </w:rPr>
        <w:t>孔，并宜选择带有电话插孔的手动火灾报警按钮。</w:t>
      </w:r>
    </w:p>
    <w:p>
      <w:pPr>
        <w:ind w:right="217" w:firstLine="410"/>
        <w:spacing w:before="33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3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各避难层应每隔20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设置一个消防专用电话分机或电话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插孔。</w:t>
      </w:r>
    </w:p>
    <w:p>
      <w:pPr>
        <w:spacing w:line="253" w:lineRule="auto"/>
        <w:sectPr>
          <w:footerReference w:type="default" r:id="rId46"/>
          <w:pgSz w:w="7960" w:h="12250"/>
          <w:pgMar w:top="892" w:right="1194" w:bottom="2131" w:left="810" w:header="0" w:footer="1872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430"/>
        <w:spacing w:before="40" w:line="219" w:lineRule="auto"/>
        <w:rPr>
          <w:rFonts w:ascii="SimSun" w:hAnsi="SimSun" w:eastAsia="SimSun" w:cs="SimSun"/>
          <w:sz w:val="20"/>
          <w:szCs w:val="20"/>
        </w:rPr>
      </w:pPr>
      <w:bookmarkStart w:name="bookmark171" w:id="57"/>
      <w:bookmarkEnd w:id="57"/>
      <w:r>
        <w:rPr>
          <w:rFonts w:ascii="SimSun" w:hAnsi="SimSun" w:eastAsia="SimSun" w:cs="SimSun"/>
          <w:sz w:val="20"/>
          <w:szCs w:val="20"/>
          <w:spacing w:val="12"/>
        </w:rPr>
        <w:t>4  电话插孔在墙上安装时，其底边距地面高度宜为1.3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</w:t>
      </w:r>
      <w:r>
        <w:rPr>
          <w:rFonts w:ascii="SimSun" w:hAnsi="SimSun" w:eastAsia="SimSun" w:cs="SimSun"/>
          <w:sz w:val="20"/>
          <w:szCs w:val="20"/>
          <w:spacing w:val="12"/>
        </w:rPr>
        <w:t>~</w:t>
      </w:r>
    </w:p>
    <w:p>
      <w:pPr>
        <w:spacing w:before="128" w:line="18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1.5m</w:t>
      </w:r>
      <w:r>
        <w:rPr>
          <w:rFonts w:ascii="SimSun" w:hAnsi="SimSun" w:eastAsia="SimSun" w:cs="SimSun"/>
          <w:sz w:val="18"/>
          <w:szCs w:val="18"/>
          <w:spacing w:val="-5"/>
        </w:rPr>
        <w:t>。</w:t>
      </w:r>
    </w:p>
    <w:p>
      <w:pPr>
        <w:pStyle w:val="BodyText"/>
        <w:ind w:right="61"/>
        <w:spacing w:before="25" w:line="349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</w:rPr>
        <w:t>6.7.5      </w:t>
      </w:r>
      <w:r>
        <w:rPr>
          <w:rFonts w:ascii="SimHei" w:hAnsi="SimHei" w:eastAsia="SimHei" w:cs="SimHei"/>
          <w:sz w:val="19"/>
          <w:szCs w:val="19"/>
          <w:spacing w:val="10"/>
        </w:rPr>
        <w:t>消防控制室、消防值班室或企业消防站等处，应设置可直</w:t>
      </w:r>
      <w:r>
        <w:rPr>
          <w:rFonts w:ascii="SimHei" w:hAnsi="SimHei" w:eastAsia="SimHei" w:cs="SimHei"/>
          <w:sz w:val="19"/>
          <w:szCs w:val="19"/>
          <w:spacing w:val="1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7"/>
        </w:rPr>
        <w:t>接报警的外线电话。</w:t>
      </w:r>
    </w:p>
    <w:p>
      <w:pPr>
        <w:ind w:left="2170"/>
        <w:spacing w:before="143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2" w:id="58"/>
      <w:bookmarkEnd w:id="58"/>
      <w:r>
        <w:rPr>
          <w:rFonts w:ascii="SimHei" w:hAnsi="SimHei" w:eastAsia="SimHei" w:cs="SimHei"/>
          <w:sz w:val="19"/>
          <w:szCs w:val="19"/>
          <w:spacing w:val="10"/>
        </w:rPr>
        <w:t>6.8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模块的设置</w:t>
      </w:r>
    </w:p>
    <w:p>
      <w:pPr>
        <w:ind w:right="40"/>
        <w:spacing w:before="223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6.8.1      </w:t>
      </w:r>
      <w:r>
        <w:rPr>
          <w:rFonts w:ascii="SimSun" w:hAnsi="SimSun" w:eastAsia="SimSun" w:cs="SimSun"/>
          <w:sz w:val="22"/>
          <w:szCs w:val="22"/>
          <w:spacing w:val="-5"/>
        </w:rPr>
        <w:t>每个报警区域内的模块宜相对集中设置在本报警区域内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的金属模块箱中。</w:t>
      </w:r>
    </w:p>
    <w:p>
      <w:pPr>
        <w:pStyle w:val="BodyText"/>
        <w:spacing w:before="33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1"/>
          <w:position w:val="1"/>
        </w:rPr>
        <w:t>6.8.2      </w:t>
      </w:r>
      <w:r>
        <w:rPr>
          <w:rFonts w:ascii="SimHei" w:hAnsi="SimHei" w:eastAsia="SimHei" w:cs="SimHei"/>
          <w:sz w:val="19"/>
          <w:szCs w:val="19"/>
          <w:spacing w:val="11"/>
          <w:position w:val="1"/>
        </w:rPr>
        <w:t>模块严禁设置在配电(控制)柜(箱)内。</w:t>
      </w:r>
    </w:p>
    <w:p>
      <w:pPr>
        <w:pStyle w:val="BodyText"/>
        <w:spacing w:before="64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  <w:position w:val="1"/>
        </w:rPr>
        <w:t>6,8.3  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本报警区域内的模块不应控制其他报警区域的设备。</w:t>
      </w:r>
    </w:p>
    <w:p>
      <w:pPr>
        <w:ind w:right="94"/>
        <w:spacing w:before="53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6.8.4  未集中设置的模块附近应有尺寸不小于100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mm×1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00mm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的标识。</w:t>
      </w:r>
    </w:p>
    <w:p>
      <w:pPr>
        <w:pStyle w:val="BodyText"/>
        <w:ind w:left="1239"/>
        <w:spacing w:before="190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33" w:id="59"/>
      <w:bookmarkEnd w:id="59"/>
      <w:r>
        <w:rPr>
          <w:sz w:val="19"/>
          <w:szCs w:val="19"/>
          <w:spacing w:val="12"/>
          <w:position w:val="1"/>
        </w:rPr>
        <w:t>6.9 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消防控制室图形显示装置的设置</w:t>
      </w:r>
    </w:p>
    <w:p>
      <w:pPr>
        <w:ind w:right="42"/>
        <w:spacing w:before="258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6.9.1       </w:t>
      </w:r>
      <w:r>
        <w:rPr>
          <w:rFonts w:ascii="SimSun" w:hAnsi="SimSun" w:eastAsia="SimSun" w:cs="SimSun"/>
          <w:sz w:val="20"/>
          <w:szCs w:val="20"/>
          <w:spacing w:val="4"/>
        </w:rPr>
        <w:t>消防控制室图形显示装置应设</w:t>
      </w:r>
      <w:r>
        <w:rPr>
          <w:rFonts w:ascii="SimSun" w:hAnsi="SimSun" w:eastAsia="SimSun" w:cs="SimSun"/>
          <w:sz w:val="20"/>
          <w:szCs w:val="20"/>
          <w:spacing w:val="3"/>
        </w:rPr>
        <w:t>置在消防控制室内，并应符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合火灾报警控制器的安装设置要求。</w:t>
      </w:r>
    </w:p>
    <w:p>
      <w:pPr>
        <w:ind w:right="41"/>
        <w:spacing w:before="53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6.9.2      </w:t>
      </w:r>
      <w:r>
        <w:rPr>
          <w:rFonts w:ascii="SimSun" w:hAnsi="SimSun" w:eastAsia="SimSun" w:cs="SimSun"/>
          <w:sz w:val="21"/>
          <w:szCs w:val="21"/>
          <w:spacing w:val="-3"/>
        </w:rPr>
        <w:t>消防控制室图形显示装置与火灾报警控制器、消防联动控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制器、电气火灾监控器、可燃气体报警控制器等消防设备之间，应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采用专用线路连接。</w:t>
      </w:r>
    </w:p>
    <w:p>
      <w:pPr>
        <w:pStyle w:val="BodyText"/>
        <w:ind w:left="559"/>
        <w:spacing w:before="197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34" w:id="60"/>
      <w:bookmarkEnd w:id="60"/>
      <w:r>
        <w:rPr>
          <w:sz w:val="19"/>
          <w:szCs w:val="19"/>
          <w:spacing w:val="15"/>
          <w:position w:val="1"/>
        </w:rPr>
        <w:t>6.10</w:t>
      </w:r>
      <w:r>
        <w:rPr>
          <w:sz w:val="19"/>
          <w:szCs w:val="19"/>
          <w:spacing w:val="5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火灾报警传输设备或用户信息传输装置的设置</w:t>
      </w:r>
    </w:p>
    <w:p>
      <w:pPr>
        <w:spacing w:before="245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6.10.1       </w:t>
      </w:r>
      <w:r>
        <w:rPr>
          <w:rFonts w:ascii="SimSun" w:hAnsi="SimSun" w:eastAsia="SimSun" w:cs="SimSun"/>
          <w:sz w:val="21"/>
          <w:szCs w:val="21"/>
        </w:rPr>
        <w:t>火灾报警传输设备或用户信息传输装置，应设</w:t>
      </w:r>
      <w:r>
        <w:rPr>
          <w:rFonts w:ascii="SimSun" w:hAnsi="SimSun" w:eastAsia="SimSun" w:cs="SimSun"/>
          <w:sz w:val="21"/>
          <w:szCs w:val="21"/>
          <w:spacing w:val="-1"/>
        </w:rPr>
        <w:t>置在消防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控制室内；未设置消防控制室时，应设置在火灾报警控制器附近的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明显部位。</w:t>
      </w:r>
    </w:p>
    <w:p>
      <w:pPr>
        <w:spacing w:before="60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6.10.2       </w:t>
      </w:r>
      <w:r>
        <w:rPr>
          <w:rFonts w:ascii="SimSun" w:hAnsi="SimSun" w:eastAsia="SimSun" w:cs="SimSun"/>
          <w:sz w:val="21"/>
          <w:szCs w:val="21"/>
        </w:rPr>
        <w:t>火灾报警传输设备或用户信息传输装置与火灾</w:t>
      </w:r>
      <w:r>
        <w:rPr>
          <w:rFonts w:ascii="SimSun" w:hAnsi="SimSun" w:eastAsia="SimSun" w:cs="SimSun"/>
          <w:sz w:val="21"/>
          <w:szCs w:val="21"/>
          <w:spacing w:val="-1"/>
        </w:rPr>
        <w:t>报警控制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器、消防联动控制器等设备之间，应采用专用线路连接。</w:t>
      </w:r>
    </w:p>
    <w:p>
      <w:pPr>
        <w:ind w:right="21"/>
        <w:spacing w:before="70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6.10.3       </w:t>
      </w:r>
      <w:r>
        <w:rPr>
          <w:rFonts w:ascii="SimSun" w:hAnsi="SimSun" w:eastAsia="SimSun" w:cs="SimSun"/>
          <w:sz w:val="21"/>
          <w:szCs w:val="21"/>
          <w:spacing w:val="-1"/>
        </w:rPr>
        <w:t>火灾报警传输设备或用户信息传输装置的设置，应保证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有足够的操作和检修间距。</w:t>
      </w:r>
    </w:p>
    <w:p>
      <w:pPr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6.10.4       </w:t>
      </w:r>
      <w:r>
        <w:rPr>
          <w:rFonts w:ascii="SimSun" w:hAnsi="SimSun" w:eastAsia="SimSun" w:cs="SimSun"/>
          <w:sz w:val="20"/>
          <w:szCs w:val="20"/>
          <w:spacing w:val="12"/>
        </w:rPr>
        <w:t>火灾报警传输设备或</w:t>
      </w:r>
      <w:r>
        <w:rPr>
          <w:rFonts w:ascii="SimSun" w:hAnsi="SimSun" w:eastAsia="SimSun" w:cs="SimSun"/>
          <w:sz w:val="20"/>
          <w:szCs w:val="20"/>
          <w:spacing w:val="11"/>
        </w:rPr>
        <w:t>用户信息传输装置的手动报警装</w:t>
      </w:r>
    </w:p>
    <w:p>
      <w:pPr>
        <w:spacing w:line="219" w:lineRule="auto"/>
        <w:sectPr>
          <w:footerReference w:type="default" r:id="rId47"/>
          <w:pgSz w:w="7950" w:h="12240"/>
          <w:pgMar w:top="958" w:right="849" w:bottom="2063" w:left="1170" w:header="0" w:footer="181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40" w:line="219" w:lineRule="auto"/>
        <w:rPr>
          <w:rFonts w:ascii="SimSun" w:hAnsi="SimSun" w:eastAsia="SimSun" w:cs="SimSun"/>
          <w:sz w:val="20"/>
          <w:szCs w:val="20"/>
        </w:rPr>
      </w:pPr>
      <w:bookmarkStart w:name="bookmark172" w:id="61"/>
      <w:bookmarkEnd w:id="61"/>
      <w:r>
        <w:rPr>
          <w:rFonts w:ascii="SimSun" w:hAnsi="SimSun" w:eastAsia="SimSun" w:cs="SimSun"/>
          <w:sz w:val="20"/>
          <w:szCs w:val="20"/>
          <w:spacing w:val="-3"/>
        </w:rPr>
        <w:t>置，应设置在便于操作的明显部位。</w:t>
      </w:r>
    </w:p>
    <w:p>
      <w:pPr>
        <w:ind w:left="1629"/>
        <w:spacing w:before="230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5" w:id="62"/>
      <w:bookmarkEnd w:id="62"/>
      <w:r>
        <w:rPr>
          <w:rFonts w:ascii="SimHei" w:hAnsi="SimHei" w:eastAsia="SimHei" w:cs="SimHei"/>
          <w:sz w:val="19"/>
          <w:szCs w:val="19"/>
          <w:spacing w:val="10"/>
        </w:rPr>
        <w:t>6.11</w:t>
      </w:r>
      <w:r>
        <w:rPr>
          <w:rFonts w:ascii="SimHei" w:hAnsi="SimHei" w:eastAsia="SimHei" w:cs="SimHei"/>
          <w:sz w:val="19"/>
          <w:szCs w:val="19"/>
          <w:spacing w:val="3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0"/>
        </w:rPr>
        <w:t>防火门监控器的设置</w:t>
      </w:r>
    </w:p>
    <w:p>
      <w:pPr>
        <w:ind w:right="130"/>
        <w:spacing w:before="254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6.11.1      </w:t>
      </w:r>
      <w:r>
        <w:rPr>
          <w:rFonts w:ascii="SimSun" w:hAnsi="SimSun" w:eastAsia="SimSun" w:cs="SimSun"/>
          <w:sz w:val="20"/>
          <w:szCs w:val="20"/>
          <w:spacing w:val="5"/>
        </w:rPr>
        <w:t>防火门监控器应设置在消防控制室内，未设置</w:t>
      </w:r>
      <w:r>
        <w:rPr>
          <w:rFonts w:ascii="SimSun" w:hAnsi="SimSun" w:eastAsia="SimSun" w:cs="SimSun"/>
          <w:sz w:val="20"/>
          <w:szCs w:val="20"/>
          <w:spacing w:val="4"/>
        </w:rPr>
        <w:t>消防控制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室时，应设置在有人值班的场所。</w:t>
      </w:r>
    </w:p>
    <w:p>
      <w:pPr>
        <w:ind w:right="138"/>
        <w:spacing w:before="6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6.11.2      </w:t>
      </w:r>
      <w:r>
        <w:rPr>
          <w:rFonts w:ascii="SimSun" w:hAnsi="SimSun" w:eastAsia="SimSun" w:cs="SimSun"/>
          <w:sz w:val="20"/>
          <w:szCs w:val="20"/>
          <w:spacing w:val="10"/>
        </w:rPr>
        <w:t>电动开门器的手动控制按钮应设置在防火门内侧墙面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上</w:t>
      </w:r>
      <w:r>
        <w:rPr>
          <w:rFonts w:ascii="SimSun" w:hAnsi="SimSun" w:eastAsia="SimSun" w:cs="SimSun"/>
          <w:sz w:val="20"/>
          <w:szCs w:val="20"/>
          <w:spacing w:val="4"/>
        </w:rPr>
        <w:t>，距门不宜超过0.5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m, </w:t>
      </w:r>
      <w:r>
        <w:rPr>
          <w:rFonts w:ascii="SimSun" w:hAnsi="SimSun" w:eastAsia="SimSun" w:cs="SimSun"/>
          <w:sz w:val="20"/>
          <w:szCs w:val="20"/>
          <w:spacing w:val="4"/>
        </w:rPr>
        <w:t>底边距地面高度宜</w:t>
      </w:r>
      <w:r>
        <w:rPr>
          <w:rFonts w:ascii="SimSun" w:hAnsi="SimSun" w:eastAsia="SimSun" w:cs="SimSun"/>
          <w:sz w:val="20"/>
          <w:szCs w:val="20"/>
          <w:spacing w:val="3"/>
        </w:rPr>
        <w:t>为0.9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</w:t>
      </w:r>
      <w:r>
        <w:rPr>
          <w:rFonts w:ascii="SimSun" w:hAnsi="SimSun" w:eastAsia="SimSun" w:cs="SimSun"/>
          <w:sz w:val="20"/>
          <w:szCs w:val="20"/>
          <w:spacing w:val="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1.3m</w:t>
      </w:r>
      <w:r>
        <w:rPr>
          <w:rFonts w:ascii="SimSun" w:hAnsi="SimSun" w:eastAsia="SimSun" w:cs="SimSun"/>
          <w:sz w:val="20"/>
          <w:szCs w:val="20"/>
          <w:spacing w:val="3"/>
        </w:rPr>
        <w:t>。</w:t>
      </w:r>
    </w:p>
    <w:p>
      <w:pPr>
        <w:ind w:right="140"/>
        <w:spacing w:before="112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6.11.3      </w:t>
      </w:r>
      <w:r>
        <w:rPr>
          <w:rFonts w:ascii="SimSun" w:hAnsi="SimSun" w:eastAsia="SimSun" w:cs="SimSun"/>
          <w:sz w:val="20"/>
          <w:szCs w:val="20"/>
          <w:spacing w:val="5"/>
        </w:rPr>
        <w:t>防火门监控器的设置应</w:t>
      </w:r>
      <w:r>
        <w:rPr>
          <w:rFonts w:ascii="SimSun" w:hAnsi="SimSun" w:eastAsia="SimSun" w:cs="SimSun"/>
          <w:sz w:val="20"/>
          <w:szCs w:val="20"/>
          <w:spacing w:val="4"/>
        </w:rPr>
        <w:t>符合火灾报警控制器的安装设置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要求。</w:t>
      </w:r>
    </w:p>
    <w:p>
      <w:pPr>
        <w:spacing w:line="259" w:lineRule="auto"/>
        <w:sectPr>
          <w:footerReference w:type="default" r:id="rId48"/>
          <w:pgSz w:w="7950" w:h="12240"/>
          <w:pgMar w:top="938" w:right="1192" w:bottom="2057" w:left="850" w:header="0" w:footer="18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4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73" w:id="63"/>
      <w:bookmarkEnd w:id="63"/>
      <w:bookmarkStart w:name="bookmark36" w:id="64"/>
      <w:bookmarkEnd w:id="64"/>
      <w:r>
        <w:rPr>
          <w:rFonts w:ascii="Times New Roman" w:hAnsi="Times New Roman" w:eastAsia="Times New Roman" w:cs="Times New Roman"/>
          <w:sz w:val="28"/>
          <w:szCs w:val="28"/>
          <w:spacing w:val="1"/>
        </w:rPr>
        <w:t>7    </w:t>
      </w:r>
      <w:r>
        <w:rPr>
          <w:rFonts w:ascii="SimSun" w:hAnsi="SimSun" w:eastAsia="SimSun" w:cs="SimSun"/>
          <w:sz w:val="28"/>
          <w:szCs w:val="28"/>
          <w:spacing w:val="1"/>
        </w:rPr>
        <w:t>住宅建筑火灾自动报警系统</w:t>
      </w:r>
    </w:p>
    <w:p>
      <w:pPr>
        <w:pStyle w:val="BodyText"/>
        <w:spacing w:line="425" w:lineRule="auto"/>
        <w:rPr/>
      </w:pPr>
      <w:r/>
    </w:p>
    <w:p>
      <w:pPr>
        <w:ind w:left="2110"/>
        <w:spacing w:before="61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7" w:id="65"/>
      <w:bookmarkEnd w:id="65"/>
      <w:r>
        <w:rPr>
          <w:rFonts w:ascii="SimHei" w:hAnsi="SimHei" w:eastAsia="SimHei" w:cs="SimHei"/>
          <w:sz w:val="19"/>
          <w:szCs w:val="19"/>
          <w:spacing w:val="-6"/>
        </w:rPr>
        <w:t>7.1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定</w:t>
      </w:r>
    </w:p>
    <w:p>
      <w:pPr>
        <w:ind w:right="84"/>
        <w:spacing w:before="246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7.1.1      </w:t>
      </w:r>
      <w:r>
        <w:rPr>
          <w:rFonts w:ascii="SimSun" w:hAnsi="SimSun" w:eastAsia="SimSun" w:cs="SimSun"/>
          <w:sz w:val="21"/>
          <w:szCs w:val="21"/>
          <w:spacing w:val="4"/>
        </w:rPr>
        <w:t>住宅建筑火灾自动报警系统可</w:t>
      </w:r>
      <w:r>
        <w:rPr>
          <w:rFonts w:ascii="SimSun" w:hAnsi="SimSun" w:eastAsia="SimSun" w:cs="SimSun"/>
          <w:sz w:val="21"/>
          <w:szCs w:val="21"/>
          <w:spacing w:val="3"/>
        </w:rPr>
        <w:t>根据实际应用过程中保护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对象的具体情况按下列分类：</w:t>
      </w:r>
    </w:p>
    <w:p>
      <w:pPr>
        <w:ind w:right="75" w:firstLine="429"/>
        <w:spacing w:before="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 </w:t>
      </w:r>
      <w:r>
        <w:rPr>
          <w:rFonts w:ascii="SimSun" w:hAnsi="SimSun" w:eastAsia="SimSun" w:cs="SimSun"/>
          <w:sz w:val="20"/>
          <w:szCs w:val="20"/>
          <w:spacing w:val="6"/>
        </w:rPr>
        <w:t>类系统可由火灾报警控制器、手动火灾报警按钮、家用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火灾探测器、火灾声警报器、应急广播等设备组成。</w:t>
      </w:r>
    </w:p>
    <w:p>
      <w:pPr>
        <w:ind w:firstLine="429"/>
        <w:spacing w:before="52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B </w:t>
      </w:r>
      <w:r>
        <w:rPr>
          <w:rFonts w:ascii="SimSun" w:hAnsi="SimSun" w:eastAsia="SimSun" w:cs="SimSun"/>
          <w:sz w:val="20"/>
          <w:szCs w:val="20"/>
          <w:spacing w:val="9"/>
        </w:rPr>
        <w:t>类系统可由控制中心监控设备、家用火灾报警控制器、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家用火灾探测器、火灾声警报器等设备组成。</w:t>
      </w:r>
    </w:p>
    <w:p>
      <w:pPr>
        <w:ind w:right="91" w:firstLine="429"/>
        <w:spacing w:before="53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 </w:t>
      </w:r>
      <w:r>
        <w:rPr>
          <w:rFonts w:ascii="SimSun" w:hAnsi="SimSun" w:eastAsia="SimSun" w:cs="SimSun"/>
          <w:sz w:val="20"/>
          <w:szCs w:val="20"/>
          <w:spacing w:val="6"/>
        </w:rPr>
        <w:t>类系统可由家用火灾报警控制器、家用火灾探测器、火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灾声警报器等设备组成。</w:t>
      </w:r>
    </w:p>
    <w:p>
      <w:pPr>
        <w:ind w:right="90" w:firstLine="429"/>
        <w:spacing w:before="43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类系统可由独立式火灾探测报警器、火灾声警报器等设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备组成。</w:t>
      </w:r>
    </w:p>
    <w:p>
      <w:pPr>
        <w:spacing w:before="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7.1.2      </w:t>
      </w:r>
      <w:r>
        <w:rPr>
          <w:rFonts w:ascii="SimSun" w:hAnsi="SimSun" w:eastAsia="SimSun" w:cs="SimSun"/>
          <w:sz w:val="22"/>
          <w:szCs w:val="22"/>
          <w:spacing w:val="-7"/>
        </w:rPr>
        <w:t>住宅建筑火灾自动报警</w:t>
      </w:r>
      <w:r>
        <w:rPr>
          <w:rFonts w:ascii="SimSun" w:hAnsi="SimSun" w:eastAsia="SimSun" w:cs="SimSun"/>
          <w:sz w:val="22"/>
          <w:szCs w:val="22"/>
          <w:spacing w:val="-8"/>
        </w:rPr>
        <w:t>系统的选择应符合下列规定：</w:t>
      </w:r>
    </w:p>
    <w:p>
      <w:pPr>
        <w:ind w:right="87" w:firstLine="429"/>
        <w:spacing w:before="60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有物业集中监控管理且设有需联动控制的消防设施的住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宅建筑应选用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类系统。</w:t>
      </w:r>
    </w:p>
    <w:p>
      <w:pPr>
        <w:ind w:right="107" w:firstLine="429"/>
        <w:spacing w:before="57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2  仅有物业集中监控管理的住宅建筑宜选用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 </w:t>
      </w:r>
      <w:r>
        <w:rPr>
          <w:rFonts w:ascii="SimSun" w:hAnsi="SimSun" w:eastAsia="SimSun" w:cs="SimSun"/>
          <w:sz w:val="20"/>
          <w:szCs w:val="20"/>
          <w:spacing w:val="14"/>
        </w:rPr>
        <w:t>类或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B </w:t>
      </w:r>
      <w:r>
        <w:rPr>
          <w:rFonts w:ascii="SimSun" w:hAnsi="SimSun" w:eastAsia="SimSun" w:cs="SimSun"/>
          <w:sz w:val="20"/>
          <w:szCs w:val="20"/>
          <w:spacing w:val="14"/>
        </w:rPr>
        <w:t>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系统。</w:t>
      </w:r>
    </w:p>
    <w:p>
      <w:pPr>
        <w:ind w:left="429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3  没有物业集中监控管理的住宅建筑宜</w:t>
      </w:r>
      <w:r>
        <w:rPr>
          <w:rFonts w:ascii="SimSun" w:hAnsi="SimSun" w:eastAsia="SimSun" w:cs="SimSun"/>
          <w:sz w:val="21"/>
          <w:szCs w:val="21"/>
          <w:spacing w:val="1"/>
        </w:rPr>
        <w:t>选用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类系统。</w:t>
      </w:r>
    </w:p>
    <w:p>
      <w:pPr>
        <w:ind w:left="42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  别墅式住宅和已投入使用的住宅建筑可选用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 </w:t>
      </w:r>
      <w:r>
        <w:rPr>
          <w:rFonts w:ascii="SimSun" w:hAnsi="SimSun" w:eastAsia="SimSun" w:cs="SimSun"/>
          <w:sz w:val="21"/>
          <w:szCs w:val="21"/>
          <w:spacing w:val="2"/>
        </w:rPr>
        <w:t>类系统。</w:t>
      </w:r>
    </w:p>
    <w:p>
      <w:pPr>
        <w:ind w:left="2160"/>
        <w:spacing w:before="235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38" w:id="66"/>
      <w:bookmarkEnd w:id="66"/>
      <w:r>
        <w:rPr>
          <w:rFonts w:ascii="SimHei" w:hAnsi="SimHei" w:eastAsia="SimHei" w:cs="SimHei"/>
          <w:sz w:val="19"/>
          <w:szCs w:val="19"/>
          <w:spacing w:val="-6"/>
        </w:rPr>
        <w:t>7.2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系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统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设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计</w:t>
      </w:r>
    </w:p>
    <w:p>
      <w:pPr>
        <w:spacing w:before="2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7.2.1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类系统的设计应符合下列规定：</w:t>
      </w:r>
    </w:p>
    <w:p>
      <w:pPr>
        <w:ind w:left="429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rFonts w:ascii="SimSun" w:hAnsi="SimSun" w:eastAsia="SimSun" w:cs="SimSun"/>
          <w:sz w:val="21"/>
          <w:szCs w:val="21"/>
          <w:spacing w:val="3"/>
        </w:rPr>
        <w:t>系统在公共部位的设计应符合本规范第3～6章的规定。</w:t>
      </w:r>
    </w:p>
    <w:p>
      <w:pPr>
        <w:ind w:right="62" w:firstLine="429"/>
        <w:spacing w:before="8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    </w:t>
      </w:r>
      <w:r>
        <w:rPr>
          <w:rFonts w:ascii="SimSun" w:hAnsi="SimSun" w:eastAsia="SimSun" w:cs="SimSun"/>
          <w:sz w:val="21"/>
          <w:szCs w:val="21"/>
          <w:spacing w:val="5"/>
        </w:rPr>
        <w:t>住户内设置的家用火灾探测器可接入家用火灾</w:t>
      </w:r>
      <w:r>
        <w:rPr>
          <w:rFonts w:ascii="SimSun" w:hAnsi="SimSun" w:eastAsia="SimSun" w:cs="SimSun"/>
          <w:sz w:val="21"/>
          <w:szCs w:val="21"/>
          <w:spacing w:val="4"/>
        </w:rPr>
        <w:t>报警控制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器，也可直接接人火灾报警控制器。</w:t>
      </w:r>
    </w:p>
    <w:p>
      <w:pPr>
        <w:spacing w:line="255" w:lineRule="auto"/>
        <w:sectPr>
          <w:footerReference w:type="default" r:id="rId49"/>
          <w:pgSz w:w="7960" w:h="12250"/>
          <w:pgMar w:top="1041" w:right="820" w:bottom="1978" w:left="1149" w:header="0" w:footer="178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right="142" w:firstLine="379"/>
        <w:spacing w:before="40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    </w:t>
      </w:r>
      <w:r>
        <w:rPr>
          <w:rFonts w:ascii="SimSun" w:hAnsi="SimSun" w:eastAsia="SimSun" w:cs="SimSun"/>
          <w:sz w:val="20"/>
          <w:szCs w:val="20"/>
          <w:spacing w:val="2"/>
        </w:rPr>
        <w:t>设置的家用火灾报警控制器应将火灾报警信息、故障信息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等相关信息传输给相连接的火灾报警控制器。</w:t>
      </w:r>
    </w:p>
    <w:p>
      <w:pPr>
        <w:ind w:right="149" w:firstLine="379"/>
        <w:spacing w:before="73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    </w:t>
      </w:r>
      <w:r>
        <w:rPr>
          <w:rFonts w:ascii="SimSun" w:hAnsi="SimSun" w:eastAsia="SimSun" w:cs="SimSun"/>
          <w:sz w:val="20"/>
          <w:szCs w:val="20"/>
          <w:spacing w:val="9"/>
        </w:rPr>
        <w:t>建筑公共部位设置的火灾探测器应直接接入火灾报警控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制器。</w:t>
      </w:r>
    </w:p>
    <w:p>
      <w:pPr>
        <w:ind w:left="2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7.2.2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 </w:t>
      </w:r>
      <w:r>
        <w:rPr>
          <w:rFonts w:ascii="SimSun" w:hAnsi="SimSun" w:eastAsia="SimSun" w:cs="SimSun"/>
          <w:sz w:val="20"/>
          <w:szCs w:val="20"/>
          <w:spacing w:val="5"/>
        </w:rPr>
        <w:t>类系统的设计应符合下列规定：</w:t>
      </w:r>
    </w:p>
    <w:p>
      <w:pPr>
        <w:ind w:right="148" w:firstLine="379"/>
        <w:spacing w:before="52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9"/>
        </w:rPr>
        <w:t>住户内设置的家用火灾探测器应接入家用火灾报</w:t>
      </w:r>
      <w:r>
        <w:rPr>
          <w:rFonts w:ascii="SimSun" w:hAnsi="SimSun" w:eastAsia="SimSun" w:cs="SimSun"/>
          <w:sz w:val="20"/>
          <w:szCs w:val="20"/>
          <w:spacing w:val="18"/>
        </w:rPr>
        <w:t>警控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制器。</w:t>
      </w:r>
    </w:p>
    <w:p>
      <w:pPr>
        <w:ind w:right="103" w:firstLine="379"/>
        <w:spacing w:before="32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家用火灾报警控制器应能启动设置在公共部位的火灾声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警报器。</w:t>
      </w:r>
    </w:p>
    <w:p>
      <w:pPr>
        <w:ind w:right="124" w:firstLine="379"/>
        <w:spacing w:before="29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3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 </w:t>
      </w:r>
      <w:r>
        <w:rPr>
          <w:rFonts w:ascii="SimSun" w:hAnsi="SimSun" w:eastAsia="SimSun" w:cs="SimSun"/>
          <w:sz w:val="21"/>
          <w:szCs w:val="21"/>
          <w:spacing w:val="-6"/>
        </w:rPr>
        <w:t>类系统中，设置在每户住宅内的家用火灾</w:t>
      </w:r>
      <w:r>
        <w:rPr>
          <w:rFonts w:ascii="SimSun" w:hAnsi="SimSun" w:eastAsia="SimSun" w:cs="SimSun"/>
          <w:sz w:val="21"/>
          <w:szCs w:val="21"/>
          <w:spacing w:val="-7"/>
        </w:rPr>
        <w:t>报警控制器应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连接到控制中心监控设备，控制中心监控设备应能显示发生火灾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的住户。</w:t>
      </w:r>
    </w:p>
    <w:p>
      <w:pPr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7.2.3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类系统的设计应符合下列规定：</w:t>
      </w:r>
    </w:p>
    <w:p>
      <w:pPr>
        <w:ind w:right="148" w:firstLine="379"/>
        <w:spacing w:before="62" w:line="26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    </w:t>
      </w:r>
      <w:r>
        <w:rPr>
          <w:rFonts w:ascii="SimSun" w:hAnsi="SimSun" w:eastAsia="SimSun" w:cs="SimSun"/>
          <w:sz w:val="20"/>
          <w:szCs w:val="20"/>
          <w:spacing w:val="2"/>
        </w:rPr>
        <w:t>有多个起居室的住户，宜采用互连型独立式火灾探测报警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器。</w:t>
      </w:r>
    </w:p>
    <w:p>
      <w:pPr>
        <w:ind w:right="108" w:firstLine="379"/>
        <w:spacing w:before="35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    </w:t>
      </w:r>
      <w:r>
        <w:rPr>
          <w:rFonts w:ascii="SimSun" w:hAnsi="SimSun" w:eastAsia="SimSun" w:cs="SimSun"/>
          <w:sz w:val="22"/>
          <w:szCs w:val="22"/>
          <w:spacing w:val="-3"/>
        </w:rPr>
        <w:t>宜选择电池供电时间不少于3年的独立式火</w:t>
      </w:r>
      <w:r>
        <w:rPr>
          <w:rFonts w:ascii="SimSun" w:hAnsi="SimSun" w:eastAsia="SimSun" w:cs="SimSun"/>
          <w:sz w:val="22"/>
          <w:szCs w:val="22"/>
          <w:spacing w:val="-4"/>
        </w:rPr>
        <w:t>灾探测报警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器。</w:t>
      </w:r>
    </w:p>
    <w:p>
      <w:pPr>
        <w:ind w:right="108"/>
        <w:spacing w:before="65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7.2.4      </w:t>
      </w:r>
      <w:r>
        <w:rPr>
          <w:rFonts w:ascii="SimSun" w:hAnsi="SimSun" w:eastAsia="SimSun" w:cs="SimSun"/>
          <w:sz w:val="20"/>
          <w:szCs w:val="20"/>
          <w:spacing w:val="2"/>
        </w:rPr>
        <w:t>采用无线方式将独立式火灾探测报警器组成系统时，系统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设计应符合</w:t>
      </w:r>
      <w:r>
        <w:rPr>
          <w:rFonts w:ascii="Times New Roman" w:hAnsi="Times New Roman" w:eastAsia="Times New Roman" w:cs="Times New Roman"/>
          <w:sz w:val="20"/>
          <w:szCs w:val="20"/>
        </w:rPr>
        <w:t>A </w:t>
      </w:r>
      <w:r>
        <w:rPr>
          <w:rFonts w:ascii="SimSun" w:hAnsi="SimSun" w:eastAsia="SimSun" w:cs="SimSun"/>
          <w:sz w:val="20"/>
          <w:szCs w:val="20"/>
        </w:rPr>
        <w:t>类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类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或</w:t>
      </w:r>
      <w:r>
        <w:rPr>
          <w:rFonts w:ascii="Times New Roman" w:hAnsi="Times New Roman" w:eastAsia="Times New Roman" w:cs="Times New Roman"/>
          <w:sz w:val="20"/>
          <w:szCs w:val="20"/>
        </w:rPr>
        <w:t>C </w:t>
      </w:r>
      <w:r>
        <w:rPr>
          <w:rFonts w:ascii="SimSun" w:hAnsi="SimSun" w:eastAsia="SimSun" w:cs="SimSun"/>
          <w:sz w:val="20"/>
          <w:szCs w:val="20"/>
        </w:rPr>
        <w:t>类系统之一的设计要求。</w:t>
      </w:r>
    </w:p>
    <w:p>
      <w:pPr>
        <w:pStyle w:val="BodyText"/>
        <w:ind w:left="1829"/>
        <w:spacing w:before="120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39" w:id="67"/>
      <w:bookmarkEnd w:id="67"/>
      <w:r>
        <w:rPr>
          <w:sz w:val="19"/>
          <w:szCs w:val="19"/>
          <w:spacing w:val="10"/>
          <w:position w:val="1"/>
        </w:rPr>
        <w:t>7.3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>火灾探测器的设置</w:t>
      </w:r>
    </w:p>
    <w:p>
      <w:pPr>
        <w:spacing w:before="2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7.3.1      </w:t>
      </w:r>
      <w:r>
        <w:rPr>
          <w:rFonts w:ascii="SimSun" w:hAnsi="SimSun" w:eastAsia="SimSun" w:cs="SimSun"/>
          <w:sz w:val="20"/>
          <w:szCs w:val="20"/>
          <w:spacing w:val="2"/>
        </w:rPr>
        <w:t>每间卧室、起居室内应至少设置一只感烟火灾探测</w:t>
      </w:r>
      <w:r>
        <w:rPr>
          <w:rFonts w:ascii="SimSun" w:hAnsi="SimSun" w:eastAsia="SimSun" w:cs="SimSun"/>
          <w:sz w:val="20"/>
          <w:szCs w:val="20"/>
          <w:spacing w:val="1"/>
        </w:rPr>
        <w:t>器。</w:t>
      </w:r>
    </w:p>
    <w:p>
      <w:pPr>
        <w:spacing w:before="9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7.3.2      </w:t>
      </w:r>
      <w:r>
        <w:rPr>
          <w:rFonts w:ascii="SimSun" w:hAnsi="SimSun" w:eastAsia="SimSun" w:cs="SimSun"/>
          <w:sz w:val="21"/>
          <w:szCs w:val="21"/>
          <w:spacing w:val="-6"/>
        </w:rPr>
        <w:t>可燃气体探测器在</w:t>
      </w:r>
      <w:r>
        <w:rPr>
          <w:rFonts w:ascii="SimSun" w:hAnsi="SimSun" w:eastAsia="SimSun" w:cs="SimSun"/>
          <w:sz w:val="21"/>
          <w:szCs w:val="21"/>
          <w:spacing w:val="-7"/>
        </w:rPr>
        <w:t>厨房设置时，应符合下列规定：</w:t>
      </w:r>
    </w:p>
    <w:p>
      <w:pPr>
        <w:ind w:right="130" w:firstLine="379"/>
        <w:spacing w:before="41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    </w:t>
      </w:r>
      <w:r>
        <w:rPr>
          <w:rFonts w:ascii="SimSun" w:hAnsi="SimSun" w:eastAsia="SimSun" w:cs="SimSun"/>
          <w:sz w:val="20"/>
          <w:szCs w:val="20"/>
          <w:spacing w:val="3"/>
        </w:rPr>
        <w:t>使用天然气的用户应选择甲烷探测器，使用液化</w:t>
      </w:r>
      <w:r>
        <w:rPr>
          <w:rFonts w:ascii="SimSun" w:hAnsi="SimSun" w:eastAsia="SimSun" w:cs="SimSun"/>
          <w:sz w:val="20"/>
          <w:szCs w:val="20"/>
          <w:spacing w:val="2"/>
        </w:rPr>
        <w:t>气的用户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应选择丙烷探测器，使用煤制气的用户应选择一氧</w:t>
      </w:r>
      <w:r>
        <w:rPr>
          <w:rFonts w:ascii="SimSun" w:hAnsi="SimSun" w:eastAsia="SimSun" w:cs="SimSun"/>
          <w:sz w:val="20"/>
          <w:szCs w:val="20"/>
          <w:spacing w:val="1"/>
        </w:rPr>
        <w:t>化碳探测器。</w:t>
      </w:r>
    </w:p>
    <w:p>
      <w:pPr>
        <w:ind w:right="110" w:firstLine="379"/>
        <w:spacing w:before="93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     </w:t>
      </w:r>
      <w:r>
        <w:rPr>
          <w:rFonts w:ascii="SimSun" w:hAnsi="SimSun" w:eastAsia="SimSun" w:cs="SimSun"/>
          <w:sz w:val="20"/>
          <w:szCs w:val="20"/>
          <w:spacing w:val="2"/>
        </w:rPr>
        <w:t>连接燃气灶具的软管及接头在橱柜内部时，</w:t>
      </w:r>
      <w:r>
        <w:rPr>
          <w:rFonts w:ascii="SimSun" w:hAnsi="SimSun" w:eastAsia="SimSun" w:cs="SimSun"/>
          <w:sz w:val="20"/>
          <w:szCs w:val="20"/>
          <w:spacing w:val="1"/>
        </w:rPr>
        <w:t>探测器宜设置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在橱柜内部。</w:t>
      </w:r>
    </w:p>
    <w:p>
      <w:pPr>
        <w:ind w:right="103" w:firstLine="379"/>
        <w:spacing w:before="43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     </w:t>
      </w:r>
      <w:r>
        <w:rPr>
          <w:rFonts w:ascii="SimSun" w:hAnsi="SimSun" w:eastAsia="SimSun" w:cs="SimSun"/>
          <w:sz w:val="20"/>
          <w:szCs w:val="20"/>
          <w:spacing w:val="2"/>
        </w:rPr>
        <w:t>甲烷探测器应设置在厨房顶部，丙烷探测器应设置在厨房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下部，一氧化碳探测器可设置在厨房下部，也可设置在其他部位。</w:t>
      </w:r>
    </w:p>
    <w:p>
      <w:pPr>
        <w:spacing w:line="266" w:lineRule="auto"/>
        <w:sectPr>
          <w:footerReference w:type="default" r:id="rId50"/>
          <w:pgSz w:w="7950" w:h="12240"/>
          <w:pgMar w:top="988" w:right="1192" w:bottom="1968" w:left="860" w:header="0" w:footer="177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389"/>
        <w:spacing w:before="40" w:line="220" w:lineRule="auto"/>
        <w:rPr>
          <w:rFonts w:ascii="SimSun" w:hAnsi="SimSun" w:eastAsia="SimSun" w:cs="SimSun"/>
          <w:sz w:val="20"/>
          <w:szCs w:val="20"/>
        </w:rPr>
      </w:pPr>
      <w:bookmarkStart w:name="bookmark174" w:id="68"/>
      <w:bookmarkEnd w:id="68"/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可燃气体探测器不宜设置在灶具正上方。</w:t>
      </w:r>
    </w:p>
    <w:p>
      <w:pPr>
        <w:ind w:left="389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    </w:t>
      </w:r>
      <w:r>
        <w:rPr>
          <w:rFonts w:ascii="SimSun" w:hAnsi="SimSun" w:eastAsia="SimSun" w:cs="SimSun"/>
          <w:sz w:val="20"/>
          <w:szCs w:val="20"/>
          <w:spacing w:val="8"/>
        </w:rPr>
        <w:t>宜采用具有联动关断燃气关断阀功能的可燃气体探测器。</w:t>
      </w:r>
    </w:p>
    <w:p>
      <w:pPr>
        <w:ind w:right="141" w:firstLine="389"/>
        <w:spacing w:before="8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6    </w:t>
      </w:r>
      <w:r>
        <w:rPr>
          <w:rFonts w:ascii="SimSun" w:hAnsi="SimSun" w:eastAsia="SimSun" w:cs="SimSun"/>
          <w:sz w:val="20"/>
          <w:szCs w:val="20"/>
          <w:spacing w:val="12"/>
        </w:rPr>
        <w:t>探测器联动的燃气关断阀宜为用户可以自己复位的关断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阀，并应具有胶管脱落自动保护功能。</w:t>
      </w:r>
    </w:p>
    <w:p>
      <w:pPr>
        <w:ind w:left="1400"/>
        <w:spacing w:before="240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40" w:id="69"/>
      <w:bookmarkEnd w:id="69"/>
      <w:r>
        <w:rPr>
          <w:rFonts w:ascii="SimHei" w:hAnsi="SimHei" w:eastAsia="SimHei" w:cs="SimHei"/>
          <w:sz w:val="19"/>
          <w:szCs w:val="19"/>
          <w:spacing w:val="15"/>
        </w:rPr>
        <w:t>7.4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家用火灾报警控制器的设置</w:t>
      </w:r>
    </w:p>
    <w:p>
      <w:pPr>
        <w:ind w:right="127"/>
        <w:spacing w:before="224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7.4.1     </w:t>
      </w:r>
      <w:r>
        <w:rPr>
          <w:rFonts w:ascii="SimSun" w:hAnsi="SimSun" w:eastAsia="SimSun" w:cs="SimSun"/>
          <w:sz w:val="22"/>
          <w:szCs w:val="22"/>
          <w:spacing w:val="-10"/>
        </w:rPr>
        <w:t>家用火灾报警控制器应独立设置在每户内，且应</w:t>
      </w:r>
      <w:r>
        <w:rPr>
          <w:rFonts w:ascii="SimSun" w:hAnsi="SimSun" w:eastAsia="SimSun" w:cs="SimSun"/>
          <w:sz w:val="22"/>
          <w:szCs w:val="22"/>
          <w:spacing w:val="-11"/>
        </w:rPr>
        <w:t>设置在明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显和便于操作的部位。当采用壁挂方式安装时，其底边距地高度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宜为1.3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</w:t>
      </w:r>
      <w:r>
        <w:rPr>
          <w:rFonts w:ascii="SimSun" w:hAnsi="SimSun" w:eastAsia="SimSun" w:cs="SimSun"/>
          <w:sz w:val="22"/>
          <w:szCs w:val="22"/>
          <w:spacing w:val="-4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1.5m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</w:p>
    <w:p>
      <w:pPr>
        <w:ind w:right="122"/>
        <w:spacing w:before="45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7.4.2       </w:t>
      </w:r>
      <w:r>
        <w:rPr>
          <w:rFonts w:ascii="SimSun" w:hAnsi="SimSun" w:eastAsia="SimSun" w:cs="SimSun"/>
          <w:sz w:val="20"/>
          <w:szCs w:val="20"/>
          <w:spacing w:val="9"/>
        </w:rPr>
        <w:t>具有可视对讲功能的家用火灾报警控</w:t>
      </w:r>
      <w:r>
        <w:rPr>
          <w:rFonts w:ascii="SimSun" w:hAnsi="SimSun" w:eastAsia="SimSun" w:cs="SimSun"/>
          <w:sz w:val="20"/>
          <w:szCs w:val="20"/>
          <w:spacing w:val="8"/>
        </w:rPr>
        <w:t>制器宜设置在进户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门附近。</w:t>
      </w:r>
    </w:p>
    <w:p>
      <w:pPr>
        <w:pStyle w:val="BodyText"/>
        <w:ind w:left="1750"/>
        <w:spacing w:before="209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41" w:id="70"/>
      <w:bookmarkEnd w:id="70"/>
      <w:r>
        <w:rPr>
          <w:sz w:val="19"/>
          <w:szCs w:val="19"/>
          <w:spacing w:val="14"/>
          <w:position w:val="1"/>
        </w:rPr>
        <w:t>7.5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火灾声警报器的设置</w:t>
      </w:r>
    </w:p>
    <w:p>
      <w:pPr>
        <w:spacing w:before="225" w:line="27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7.5.1       </w:t>
      </w:r>
      <w:r>
        <w:rPr>
          <w:rFonts w:ascii="SimSun" w:hAnsi="SimSun" w:eastAsia="SimSun" w:cs="SimSun"/>
          <w:sz w:val="20"/>
          <w:szCs w:val="20"/>
          <w:spacing w:val="6"/>
        </w:rPr>
        <w:t>住宅建筑公共部位设置的火灾声警报器应具有语音功能，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且应能接受联动控制或由手动火灾报警按钮信号直接控制发出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6"/>
        </w:rPr>
        <w:t>警报。</w:t>
      </w:r>
    </w:p>
    <w:p>
      <w:pPr>
        <w:ind w:right="91"/>
        <w:spacing w:before="61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7.5.2      </w:t>
      </w:r>
      <w:r>
        <w:rPr>
          <w:rFonts w:ascii="SimSun" w:hAnsi="SimSun" w:eastAsia="SimSun" w:cs="SimSun"/>
          <w:sz w:val="22"/>
          <w:szCs w:val="22"/>
          <w:spacing w:val="-7"/>
        </w:rPr>
        <w:t>每台警报器覆盖的楼层不应超过3</w:t>
      </w:r>
      <w:r>
        <w:rPr>
          <w:rFonts w:ascii="SimSun" w:hAnsi="SimSun" w:eastAsia="SimSun" w:cs="SimSun"/>
          <w:sz w:val="22"/>
          <w:szCs w:val="22"/>
          <w:spacing w:val="-8"/>
        </w:rPr>
        <w:t>层，且首层明显部位应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设置用于直接启动火灾声警报器的手动火灾报警按钮。</w:t>
      </w:r>
    </w:p>
    <w:p>
      <w:pPr>
        <w:ind w:left="1979"/>
        <w:spacing w:before="207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42" w:id="71"/>
      <w:bookmarkEnd w:id="71"/>
      <w:r>
        <w:rPr>
          <w:rFonts w:ascii="SimHei" w:hAnsi="SimHei" w:eastAsia="SimHei" w:cs="SimHei"/>
          <w:sz w:val="19"/>
          <w:szCs w:val="19"/>
          <w:spacing w:val="13"/>
        </w:rPr>
        <w:t>7.6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应急广播的设置</w:t>
      </w:r>
    </w:p>
    <w:p>
      <w:pPr>
        <w:ind w:right="86"/>
        <w:spacing w:before="233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7.6.1       </w:t>
      </w:r>
      <w:r>
        <w:rPr>
          <w:rFonts w:ascii="SimSun" w:hAnsi="SimSun" w:eastAsia="SimSun" w:cs="SimSun"/>
          <w:sz w:val="20"/>
          <w:szCs w:val="20"/>
          <w:spacing w:val="10"/>
        </w:rPr>
        <w:t>住宅建筑内设置的应急广播应能接受</w:t>
      </w:r>
      <w:r>
        <w:rPr>
          <w:rFonts w:ascii="SimSun" w:hAnsi="SimSun" w:eastAsia="SimSun" w:cs="SimSun"/>
          <w:sz w:val="20"/>
          <w:szCs w:val="20"/>
          <w:spacing w:val="9"/>
        </w:rPr>
        <w:t>联动控制或由手动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火灾报警按钮信号直接控制进行广播。</w:t>
      </w:r>
    </w:p>
    <w:p>
      <w:pPr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7.6.2       </w:t>
      </w:r>
      <w:r>
        <w:rPr>
          <w:rFonts w:ascii="SimSun" w:hAnsi="SimSun" w:eastAsia="SimSun" w:cs="SimSun"/>
          <w:sz w:val="20"/>
          <w:szCs w:val="20"/>
          <w:spacing w:val="9"/>
        </w:rPr>
        <w:t>每台扬声器覆盖的楼层不应超过3层。</w:t>
      </w:r>
    </w:p>
    <w:p>
      <w:pPr>
        <w:ind w:right="121"/>
        <w:spacing w:before="5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7.6.3      </w:t>
      </w:r>
      <w:r>
        <w:rPr>
          <w:rFonts w:ascii="SimSun" w:hAnsi="SimSun" w:eastAsia="SimSun" w:cs="SimSun"/>
          <w:sz w:val="20"/>
          <w:szCs w:val="20"/>
          <w:spacing w:val="5"/>
        </w:rPr>
        <w:t>广播功率放大器应具有消防</w:t>
      </w:r>
      <w:r>
        <w:rPr>
          <w:rFonts w:ascii="SimSun" w:hAnsi="SimSun" w:eastAsia="SimSun" w:cs="SimSun"/>
          <w:sz w:val="20"/>
          <w:szCs w:val="20"/>
          <w:spacing w:val="4"/>
        </w:rPr>
        <w:t>电话插孔，消防电话插入后应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能直接讲话。</w:t>
      </w:r>
    </w:p>
    <w:p>
      <w:pPr>
        <w:ind w:right="85"/>
        <w:spacing w:before="73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7.6.4      </w:t>
      </w:r>
      <w:r>
        <w:rPr>
          <w:rFonts w:ascii="SimSun" w:hAnsi="SimSun" w:eastAsia="SimSun" w:cs="SimSun"/>
          <w:sz w:val="21"/>
          <w:szCs w:val="21"/>
          <w:spacing w:val="-2"/>
        </w:rPr>
        <w:t>广播功率放大器应配有备用电池，</w:t>
      </w:r>
      <w:r>
        <w:rPr>
          <w:rFonts w:ascii="SimSun" w:hAnsi="SimSun" w:eastAsia="SimSun" w:cs="SimSun"/>
          <w:sz w:val="21"/>
          <w:szCs w:val="21"/>
          <w:spacing w:val="-3"/>
        </w:rPr>
        <w:t>电池持续工作不能达到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 </w:t>
      </w:r>
      <w:r>
        <w:rPr>
          <w:rFonts w:ascii="SimSun" w:hAnsi="SimSun" w:eastAsia="SimSun" w:cs="SimSun"/>
          <w:sz w:val="21"/>
          <w:szCs w:val="21"/>
          <w:spacing w:val="-5"/>
        </w:rPr>
        <w:t>时，应能向消防控制室或物业值班室发送报警信息。</w:t>
      </w:r>
    </w:p>
    <w:p>
      <w:pPr>
        <w:ind w:right="90"/>
        <w:spacing w:before="49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7.6.5      </w:t>
      </w:r>
      <w:r>
        <w:rPr>
          <w:rFonts w:ascii="SimSun" w:hAnsi="SimSun" w:eastAsia="SimSun" w:cs="SimSun"/>
          <w:sz w:val="21"/>
          <w:szCs w:val="21"/>
          <w:spacing w:val="-2"/>
        </w:rPr>
        <w:t>广播功率放大器应设置</w:t>
      </w:r>
      <w:r>
        <w:rPr>
          <w:rFonts w:ascii="SimSun" w:hAnsi="SimSun" w:eastAsia="SimSun" w:cs="SimSun"/>
          <w:sz w:val="21"/>
          <w:szCs w:val="21"/>
          <w:spacing w:val="-3"/>
        </w:rPr>
        <w:t>在首层内走道侧面墙上，箱体面板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应有防止非专业人员打开的措施。</w:t>
      </w:r>
    </w:p>
    <w:p>
      <w:pPr>
        <w:ind w:left="5279"/>
        <w:spacing w:before="122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6"/>
        </w:rPr>
        <w:t>·35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·</w:t>
      </w:r>
    </w:p>
    <w:p>
      <w:pPr>
        <w:sectPr>
          <w:footerReference w:type="default" r:id="rId18"/>
          <w:pgSz w:w="7960" w:h="12250"/>
          <w:pgMar w:top="918" w:right="909" w:bottom="400" w:left="1060" w:header="0" w:footer="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99"/>
        <w:spacing w:before="84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43" w:id="72"/>
      <w:bookmarkEnd w:id="72"/>
      <w:r>
        <w:rPr>
          <w:rFonts w:ascii="Times New Roman" w:hAnsi="Times New Roman" w:eastAsia="Times New Roman" w:cs="Times New Roman"/>
          <w:sz w:val="26"/>
          <w:szCs w:val="26"/>
          <w:spacing w:val="13"/>
        </w:rPr>
        <w:t>8    </w:t>
      </w:r>
      <w:r>
        <w:rPr>
          <w:rFonts w:ascii="SimSun" w:hAnsi="SimSun" w:eastAsia="SimSun" w:cs="SimSun"/>
          <w:sz w:val="26"/>
          <w:szCs w:val="26"/>
          <w:spacing w:val="13"/>
        </w:rPr>
        <w:t>可燃气体探测报警系统</w:t>
      </w:r>
    </w:p>
    <w:p>
      <w:pPr>
        <w:pStyle w:val="BodyText"/>
        <w:spacing w:line="442" w:lineRule="auto"/>
        <w:rPr/>
      </w:pPr>
      <w:r/>
    </w:p>
    <w:p>
      <w:pPr>
        <w:ind w:left="2059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44" w:id="73"/>
      <w:bookmarkEnd w:id="73"/>
      <w:r>
        <w:rPr>
          <w:rFonts w:ascii="SimHei" w:hAnsi="SimHei" w:eastAsia="SimHei" w:cs="SimHei"/>
          <w:sz w:val="19"/>
          <w:szCs w:val="19"/>
          <w:spacing w:val="-5"/>
        </w:rPr>
        <w:t>8.1</w:t>
      </w:r>
      <w:r>
        <w:rPr>
          <w:rFonts w:ascii="SimHei" w:hAnsi="SimHei" w:eastAsia="SimHei" w:cs="SimHei"/>
          <w:sz w:val="19"/>
          <w:szCs w:val="19"/>
          <w:spacing w:val="32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一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般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规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定</w:t>
      </w:r>
    </w:p>
    <w:p>
      <w:pPr>
        <w:ind w:right="89"/>
        <w:spacing w:before="25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8.1.1      </w:t>
      </w:r>
      <w:r>
        <w:rPr>
          <w:rFonts w:ascii="SimSun" w:hAnsi="SimSun" w:eastAsia="SimSun" w:cs="SimSun"/>
          <w:sz w:val="20"/>
          <w:szCs w:val="20"/>
          <w:spacing w:val="3"/>
        </w:rPr>
        <w:t>可燃气体探测报警系统应由可燃气体报警控制器、可燃气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体探测器和火灾声光警报器等组成。</w:t>
      </w:r>
    </w:p>
    <w:p>
      <w:pPr>
        <w:ind w:right="94"/>
        <w:spacing w:before="8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8.1.2     </w:t>
      </w:r>
      <w:r>
        <w:rPr>
          <w:rFonts w:ascii="SimSun" w:hAnsi="SimSun" w:eastAsia="SimSun" w:cs="SimSun"/>
          <w:sz w:val="21"/>
          <w:szCs w:val="21"/>
          <w:spacing w:val="-4"/>
        </w:rPr>
        <w:t>可燃气体探测报警系统应独立组成，可燃气体探测器不应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接入火灾报警控制器的探测器回路；当可燃气体的报警信号需接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人火灾自动报警系统时，应由可燃气体报警控制器接人。</w:t>
      </w:r>
    </w:p>
    <w:p>
      <w:pPr>
        <w:ind w:right="71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8.1.3      </w:t>
      </w:r>
      <w:r>
        <w:rPr>
          <w:rFonts w:ascii="SimSun" w:hAnsi="SimSun" w:eastAsia="SimSun" w:cs="SimSun"/>
          <w:sz w:val="21"/>
          <w:szCs w:val="21"/>
          <w:spacing w:val="-5"/>
        </w:rPr>
        <w:t>石化行业涉及过程控制的可燃气体探测器，可按现行国家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标准《石油化工可燃气体和有毒气体检测报警设</w:t>
      </w:r>
      <w:r>
        <w:rPr>
          <w:rFonts w:ascii="SimSun" w:hAnsi="SimSun" w:eastAsia="SimSun" w:cs="SimSun"/>
          <w:sz w:val="21"/>
          <w:szCs w:val="21"/>
          <w:spacing w:val="-10"/>
        </w:rPr>
        <w:t>计规范》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50493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的有关规定设置，但其报警信号应接入消防</w:t>
      </w:r>
      <w:r>
        <w:rPr>
          <w:rFonts w:ascii="SimSun" w:hAnsi="SimSun" w:eastAsia="SimSun" w:cs="SimSun"/>
          <w:sz w:val="21"/>
          <w:szCs w:val="21"/>
          <w:spacing w:val="-14"/>
        </w:rPr>
        <w:t>控制室。</w:t>
      </w:r>
    </w:p>
    <w:p>
      <w:pPr>
        <w:ind w:right="28"/>
        <w:spacing w:before="5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8.1.4      </w:t>
      </w:r>
      <w:r>
        <w:rPr>
          <w:rFonts w:ascii="SimSun" w:hAnsi="SimSun" w:eastAsia="SimSun" w:cs="SimSun"/>
          <w:sz w:val="21"/>
          <w:szCs w:val="21"/>
          <w:spacing w:val="-5"/>
        </w:rPr>
        <w:t>可燃气体报警控制器的报警信息和故障信息，应在消防控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制室图形显示装置或起集中控制功能的火灾报警</w:t>
      </w:r>
      <w:r>
        <w:rPr>
          <w:rFonts w:ascii="SimSun" w:hAnsi="SimSun" w:eastAsia="SimSun" w:cs="SimSun"/>
          <w:sz w:val="21"/>
          <w:szCs w:val="21"/>
          <w:spacing w:val="-1"/>
        </w:rPr>
        <w:t>控制器上显示，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但该类信息与火灾报警信息的显示应有区别。</w:t>
      </w:r>
    </w:p>
    <w:p>
      <w:pPr>
        <w:ind w:right="94"/>
        <w:spacing w:before="9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8.1.5      </w:t>
      </w:r>
      <w:r>
        <w:rPr>
          <w:rFonts w:ascii="SimSun" w:hAnsi="SimSun" w:eastAsia="SimSun" w:cs="SimSun"/>
          <w:sz w:val="20"/>
          <w:szCs w:val="20"/>
          <w:spacing w:val="3"/>
        </w:rPr>
        <w:t>可燃气体报警控制器发出报警信号时，应能启动保护区域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的火灾声光警报器。</w:t>
      </w:r>
    </w:p>
    <w:p>
      <w:pPr>
        <w:spacing w:before="5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8.1.6     </w:t>
      </w:r>
      <w:r>
        <w:rPr>
          <w:rFonts w:ascii="SimSun" w:hAnsi="SimSun" w:eastAsia="SimSun" w:cs="SimSun"/>
          <w:sz w:val="21"/>
          <w:szCs w:val="21"/>
          <w:spacing w:val="-1"/>
        </w:rPr>
        <w:t>可燃气体探测报警系统保护区域内有联动和警报要求时，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应由可燃气体报警控制器或消防联动控制器联动实现。</w:t>
      </w:r>
    </w:p>
    <w:p>
      <w:pPr>
        <w:ind w:right="94"/>
        <w:spacing w:before="69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8.1.7      </w:t>
      </w:r>
      <w:r>
        <w:rPr>
          <w:rFonts w:ascii="SimSun" w:hAnsi="SimSun" w:eastAsia="SimSun" w:cs="SimSun"/>
          <w:sz w:val="20"/>
          <w:szCs w:val="20"/>
          <w:spacing w:val="3"/>
        </w:rPr>
        <w:t>可燃气体探测报警系统设置在有防爆要求的场所时，尚应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符合有关防爆要求。</w:t>
      </w:r>
    </w:p>
    <w:p>
      <w:pPr>
        <w:pStyle w:val="BodyText"/>
        <w:ind w:left="1599"/>
        <w:spacing w:before="199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45" w:id="74"/>
      <w:bookmarkEnd w:id="74"/>
      <w:r>
        <w:rPr>
          <w:sz w:val="19"/>
          <w:szCs w:val="19"/>
          <w:spacing w:val="13"/>
          <w:position w:val="1"/>
        </w:rPr>
        <w:t>8.2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可燃气体探测器的设置</w:t>
      </w:r>
    </w:p>
    <w:p>
      <w:pPr>
        <w:ind w:right="28"/>
        <w:spacing w:before="249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8.2.1     </w:t>
      </w:r>
      <w:r>
        <w:rPr>
          <w:rFonts w:ascii="SimSun" w:hAnsi="SimSun" w:eastAsia="SimSun" w:cs="SimSun"/>
          <w:sz w:val="21"/>
          <w:szCs w:val="21"/>
          <w:spacing w:val="3"/>
        </w:rPr>
        <w:t>探测气体密度小于空气</w:t>
      </w:r>
      <w:r>
        <w:rPr>
          <w:rFonts w:ascii="SimSun" w:hAnsi="SimSun" w:eastAsia="SimSun" w:cs="SimSun"/>
          <w:sz w:val="21"/>
          <w:szCs w:val="21"/>
          <w:spacing w:val="2"/>
        </w:rPr>
        <w:t>密度的可燃气体探测器应设置在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被保护空间的顶部，探测气体密度大于空气密度的可燃气体探测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器应设置在被保护空间的下部，探测气体密度与空气密度相当时，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可燃气体探测器可设置在被保护空间的中间部位或顶</w:t>
      </w:r>
      <w:r>
        <w:rPr>
          <w:rFonts w:ascii="SimSun" w:hAnsi="SimSun" w:eastAsia="SimSun" w:cs="SimSun"/>
          <w:sz w:val="21"/>
          <w:szCs w:val="21"/>
          <w:spacing w:val="-5"/>
        </w:rPr>
        <w:t>部。</w:t>
      </w:r>
    </w:p>
    <w:p>
      <w:pPr>
        <w:spacing w:line="282" w:lineRule="auto"/>
        <w:sectPr>
          <w:footerReference w:type="default" r:id="rId51"/>
          <w:pgSz w:w="7960" w:h="12250"/>
          <w:pgMar w:top="1041" w:right="1186" w:bottom="1987" w:left="870" w:header="0" w:footer="17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100"/>
        <w:spacing w:before="68" w:line="219" w:lineRule="auto"/>
        <w:rPr>
          <w:rFonts w:ascii="SimSun" w:hAnsi="SimSun" w:eastAsia="SimSun" w:cs="SimSun"/>
          <w:sz w:val="20"/>
          <w:szCs w:val="20"/>
        </w:rPr>
      </w:pPr>
      <w:bookmarkStart w:name="bookmark175" w:id="75"/>
      <w:bookmarkEnd w:id="75"/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8.2.2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可燃气体探测器宜设置在可能产生可燃气体部位附近。</w:t>
      </w:r>
    </w:p>
    <w:p>
      <w:pPr>
        <w:ind w:right="7" w:firstLine="100"/>
        <w:spacing w:before="94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8.2.3      </w:t>
      </w:r>
      <w:r>
        <w:rPr>
          <w:rFonts w:ascii="SimSun" w:hAnsi="SimSun" w:eastAsia="SimSun" w:cs="SimSun"/>
          <w:sz w:val="20"/>
          <w:szCs w:val="20"/>
          <w:spacing w:val="11"/>
        </w:rPr>
        <w:t>点型可燃气体探测器的保护半径，应符</w:t>
      </w:r>
      <w:r>
        <w:rPr>
          <w:rFonts w:ascii="SimSun" w:hAnsi="SimSun" w:eastAsia="SimSun" w:cs="SimSun"/>
          <w:sz w:val="20"/>
          <w:szCs w:val="20"/>
          <w:spacing w:val="10"/>
        </w:rPr>
        <w:t>合现行国家标准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《石油化工可燃气体和有毒气体检测报警设计规</w:t>
      </w:r>
      <w:r>
        <w:rPr>
          <w:rFonts w:ascii="SimSun" w:hAnsi="SimSun" w:eastAsia="SimSun" w:cs="SimSun"/>
          <w:sz w:val="20"/>
          <w:szCs w:val="20"/>
          <w:spacing w:val="6"/>
        </w:rPr>
        <w:t>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50493 </w:t>
      </w:r>
      <w:r>
        <w:rPr>
          <w:rFonts w:ascii="SimSun" w:hAnsi="SimSun" w:eastAsia="SimSun" w:cs="SimSun"/>
          <w:sz w:val="20"/>
          <w:szCs w:val="20"/>
          <w:spacing w:val="6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有关规定。</w:t>
      </w:r>
    </w:p>
    <w:p>
      <w:pPr>
        <w:ind w:left="100"/>
        <w:spacing w:before="7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8.2.4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线型可燃气体探测器的保护区域长度不宜大于60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left="1520"/>
        <w:spacing w:before="259" w:line="220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46" w:id="76"/>
      <w:bookmarkEnd w:id="76"/>
      <w:r>
        <w:rPr>
          <w:rFonts w:ascii="SimHei" w:hAnsi="SimHei" w:eastAsia="SimHei" w:cs="SimHei"/>
          <w:sz w:val="19"/>
          <w:szCs w:val="19"/>
          <w:spacing w:val="15"/>
        </w:rPr>
        <w:t>8.3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可燃气体报警控制器的设置</w:t>
      </w:r>
    </w:p>
    <w:p>
      <w:pPr>
        <w:ind w:left="99"/>
        <w:spacing w:before="227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8.3.1      </w:t>
      </w:r>
      <w:r>
        <w:rPr>
          <w:rFonts w:ascii="SimSun" w:hAnsi="SimSun" w:eastAsia="SimSun" w:cs="SimSun"/>
          <w:sz w:val="20"/>
          <w:szCs w:val="20"/>
          <w:spacing w:val="5"/>
        </w:rPr>
        <w:t>当有消防控制室时，可燃气体报警控制器可设置在保护区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域附近；当无消防控制室时，可燃气体报警控制器应设置在有人值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班的场所。</w:t>
      </w:r>
    </w:p>
    <w:p>
      <w:pPr>
        <w:ind w:left="99" w:right="5"/>
        <w:spacing w:before="80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8.3.2      </w:t>
      </w:r>
      <w:r>
        <w:rPr>
          <w:rFonts w:ascii="SimSun" w:hAnsi="SimSun" w:eastAsia="SimSun" w:cs="SimSun"/>
          <w:sz w:val="20"/>
          <w:szCs w:val="20"/>
          <w:spacing w:val="11"/>
        </w:rPr>
        <w:t>可燃气体报警控制器的设置应符合火灾报警</w:t>
      </w:r>
      <w:r>
        <w:rPr>
          <w:rFonts w:ascii="SimSun" w:hAnsi="SimSun" w:eastAsia="SimSun" w:cs="SimSun"/>
          <w:sz w:val="20"/>
          <w:szCs w:val="20"/>
          <w:spacing w:val="10"/>
        </w:rPr>
        <w:t>控制器的安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装设置要求。</w:t>
      </w:r>
    </w:p>
    <w:p>
      <w:pPr>
        <w:spacing w:line="263" w:lineRule="auto"/>
        <w:sectPr>
          <w:footerReference w:type="default" r:id="rId52"/>
          <w:pgSz w:w="8090" w:h="12330"/>
          <w:pgMar w:top="1048" w:right="1062" w:bottom="2028" w:left="1039" w:header="0" w:footer="179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27" w:lineRule="auto"/>
        <w:rPr/>
      </w:pPr>
      <w:r/>
    </w:p>
    <w:p>
      <w:pPr>
        <w:ind w:left="153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47" w:id="77"/>
      <w:bookmarkEnd w:id="77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9</w:t>
      </w:r>
      <w:r>
        <w:rPr>
          <w:rFonts w:ascii="Times New Roman" w:hAnsi="Times New Roman" w:eastAsia="Times New Roman" w:cs="Times New Roman"/>
          <w:sz w:val="28"/>
          <w:szCs w:val="28"/>
          <w:spacing w:val="10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1"/>
        </w:rPr>
        <w:t>电气火灾监控系统</w:t>
      </w:r>
    </w:p>
    <w:p>
      <w:pPr>
        <w:pStyle w:val="BodyText"/>
        <w:spacing w:line="415" w:lineRule="auto"/>
        <w:rPr/>
      </w:pPr>
      <w:r/>
    </w:p>
    <w:p>
      <w:pPr>
        <w:ind w:left="2029"/>
        <w:spacing w:before="61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48" w:id="78"/>
      <w:bookmarkEnd w:id="78"/>
      <w:r>
        <w:rPr>
          <w:rFonts w:ascii="SimHei" w:hAnsi="SimHei" w:eastAsia="SimHei" w:cs="SimHei"/>
          <w:sz w:val="19"/>
          <w:szCs w:val="19"/>
          <w:spacing w:val="-5"/>
        </w:rPr>
        <w:t>9.1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一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般</w:t>
      </w:r>
      <w:r>
        <w:rPr>
          <w:rFonts w:ascii="SimHei" w:hAnsi="SimHei" w:eastAsia="SimHei" w:cs="SimHei"/>
          <w:sz w:val="19"/>
          <w:szCs w:val="19"/>
          <w:spacing w:val="36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规</w:t>
      </w:r>
      <w:r>
        <w:rPr>
          <w:rFonts w:ascii="SimHei" w:hAnsi="SimHei" w:eastAsia="SimHei" w:cs="SimHei"/>
          <w:sz w:val="19"/>
          <w:szCs w:val="19"/>
          <w:spacing w:val="3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定</w:t>
      </w:r>
    </w:p>
    <w:p>
      <w:pPr>
        <w:spacing w:before="2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9.1.1      </w:t>
      </w:r>
      <w:r>
        <w:rPr>
          <w:rFonts w:ascii="SimSun" w:hAnsi="SimSun" w:eastAsia="SimSun" w:cs="SimSun"/>
          <w:sz w:val="20"/>
          <w:szCs w:val="20"/>
          <w:spacing w:val="3"/>
        </w:rPr>
        <w:t>电气火灾监控系统可用于具有电气火灾危险的场所。</w:t>
      </w:r>
    </w:p>
    <w:p>
      <w:pPr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9.1.2      </w:t>
      </w:r>
      <w:r>
        <w:rPr>
          <w:rFonts w:ascii="SimSun" w:hAnsi="SimSun" w:eastAsia="SimSun" w:cs="SimSun"/>
          <w:sz w:val="20"/>
          <w:szCs w:val="20"/>
          <w:spacing w:val="3"/>
        </w:rPr>
        <w:t>电气火灾监控系统应由下</w:t>
      </w:r>
      <w:r>
        <w:rPr>
          <w:rFonts w:ascii="SimSun" w:hAnsi="SimSun" w:eastAsia="SimSun" w:cs="SimSun"/>
          <w:sz w:val="20"/>
          <w:szCs w:val="20"/>
          <w:spacing w:val="2"/>
        </w:rPr>
        <w:t>列部分或全部设备组成：</w:t>
      </w:r>
    </w:p>
    <w:p>
      <w:pPr>
        <w:ind w:left="26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、1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电气火灾监控器。</w:t>
      </w:r>
    </w:p>
    <w:p>
      <w:pPr>
        <w:ind w:left="40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    </w:t>
      </w:r>
      <w:r>
        <w:rPr>
          <w:rFonts w:ascii="SimSun" w:hAnsi="SimSun" w:eastAsia="SimSun" w:cs="SimSun"/>
          <w:sz w:val="20"/>
          <w:szCs w:val="20"/>
          <w:spacing w:val="3"/>
        </w:rPr>
        <w:t>剩余电流式电气火灾监控探测器。</w:t>
      </w:r>
    </w:p>
    <w:p>
      <w:pPr>
        <w:ind w:left="39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    </w:t>
      </w:r>
      <w:r>
        <w:rPr>
          <w:rFonts w:ascii="SimSun" w:hAnsi="SimSun" w:eastAsia="SimSun" w:cs="SimSun"/>
          <w:sz w:val="20"/>
          <w:szCs w:val="20"/>
          <w:spacing w:val="2"/>
        </w:rPr>
        <w:t>测温式电气火灾监控探测器。</w:t>
      </w:r>
    </w:p>
    <w:p>
      <w:pPr>
        <w:ind w:right="91"/>
        <w:spacing w:before="7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9.1.3     </w:t>
      </w:r>
      <w:r>
        <w:rPr>
          <w:rFonts w:ascii="SimSun" w:hAnsi="SimSun" w:eastAsia="SimSun" w:cs="SimSun"/>
          <w:sz w:val="20"/>
          <w:szCs w:val="20"/>
          <w:spacing w:val="8"/>
        </w:rPr>
        <w:t>电气火灾监控系统应根据建筑物的性质及电气火灾危险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性设置，并应根据电气线路敷设和用电设备的具体情况，确定电气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火灾监控探测器的形式与安装位置。在无消防控制室且电气火灾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监控探测器设置数量不超过8只时，可采用独立式电气火灾监控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探测器。</w:t>
      </w:r>
    </w:p>
    <w:p>
      <w:pPr>
        <w:ind w:right="96"/>
        <w:spacing w:before="68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9.1.4      </w:t>
      </w:r>
      <w:r>
        <w:rPr>
          <w:rFonts w:ascii="SimSun" w:hAnsi="SimSun" w:eastAsia="SimSun" w:cs="SimSun"/>
          <w:sz w:val="20"/>
          <w:szCs w:val="20"/>
          <w:spacing w:val="7"/>
        </w:rPr>
        <w:t>非独立式电气火灾监控探测器不应接</w:t>
      </w:r>
      <w:r>
        <w:rPr>
          <w:rFonts w:ascii="SimSun" w:hAnsi="SimSun" w:eastAsia="SimSun" w:cs="SimSun"/>
          <w:sz w:val="20"/>
          <w:szCs w:val="20"/>
          <w:spacing w:val="6"/>
        </w:rPr>
        <w:t>入火灾报警控制器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的探测器回路。</w:t>
      </w:r>
    </w:p>
    <w:p>
      <w:pPr>
        <w:spacing w:before="6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9.1.5     </w:t>
      </w:r>
      <w:r>
        <w:rPr>
          <w:rFonts w:ascii="SimSun" w:hAnsi="SimSun" w:eastAsia="SimSun" w:cs="SimSun"/>
          <w:sz w:val="21"/>
          <w:szCs w:val="21"/>
          <w:spacing w:val="-5"/>
        </w:rPr>
        <w:t>在设置消防控制室的场所，电</w:t>
      </w:r>
      <w:r>
        <w:rPr>
          <w:rFonts w:ascii="SimSun" w:hAnsi="SimSun" w:eastAsia="SimSun" w:cs="SimSun"/>
          <w:sz w:val="21"/>
          <w:szCs w:val="21"/>
          <w:spacing w:val="-6"/>
        </w:rPr>
        <w:t>气火灾监控器的报警信息和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故障信息应在消防控制室图形显示装置或起集中控制功能的火灾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报警控制器上显示，但该类信息与火灾报警信息的显示应有区别。</w:t>
      </w:r>
    </w:p>
    <w:p>
      <w:pPr>
        <w:ind w:right="4"/>
        <w:spacing w:before="69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9.1.6      </w:t>
      </w:r>
      <w:r>
        <w:rPr>
          <w:rFonts w:ascii="SimSun" w:hAnsi="SimSun" w:eastAsia="SimSun" w:cs="SimSun"/>
          <w:sz w:val="20"/>
          <w:szCs w:val="20"/>
          <w:spacing w:val="4"/>
        </w:rPr>
        <w:t>电气火灾监控系统的设</w:t>
      </w:r>
      <w:r>
        <w:rPr>
          <w:rFonts w:ascii="SimSun" w:hAnsi="SimSun" w:eastAsia="SimSun" w:cs="SimSun"/>
          <w:sz w:val="20"/>
          <w:szCs w:val="20"/>
          <w:spacing w:val="3"/>
        </w:rPr>
        <w:t>置不应影响供电系统的正常工作，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不宜自动切断供电电源。</w:t>
      </w:r>
    </w:p>
    <w:p>
      <w:pPr>
        <w:ind w:right="91"/>
        <w:spacing w:before="5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9.1.7  当线型感温火灾探测器用于电气火灾监控时，可接入电气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火灾监控器。</w:t>
      </w:r>
    </w:p>
    <w:p>
      <w:pPr>
        <w:pStyle w:val="BodyText"/>
        <w:ind w:left="900"/>
        <w:spacing w:before="176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49" w:id="79"/>
      <w:bookmarkEnd w:id="79"/>
      <w:r>
        <w:rPr>
          <w:sz w:val="19"/>
          <w:szCs w:val="19"/>
          <w:spacing w:val="13"/>
          <w:position w:val="1"/>
        </w:rPr>
        <w:t>9.2    </w:t>
      </w: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剩余电流式电气火灾监控探测器的设置</w:t>
      </w:r>
    </w:p>
    <w:p>
      <w:pPr>
        <w:ind w:right="19"/>
        <w:spacing w:before="228" w:line="29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9.2.1     </w:t>
      </w:r>
      <w:r>
        <w:rPr>
          <w:rFonts w:ascii="SimSun" w:hAnsi="SimSun" w:eastAsia="SimSun" w:cs="SimSun"/>
          <w:sz w:val="21"/>
          <w:szCs w:val="21"/>
          <w:spacing w:val="7"/>
        </w:rPr>
        <w:t>剩余电流式电气火灾监控探测器应以设置在低</w:t>
      </w:r>
      <w:r>
        <w:rPr>
          <w:rFonts w:ascii="SimSun" w:hAnsi="SimSun" w:eastAsia="SimSun" w:cs="SimSun"/>
          <w:sz w:val="21"/>
          <w:szCs w:val="21"/>
          <w:spacing w:val="6"/>
        </w:rPr>
        <w:t>压配电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系统首端为基本原则，宜设置在第一级配电柜(箱)的出线端。</w:t>
      </w:r>
    </w:p>
    <w:p>
      <w:pPr>
        <w:spacing w:line="291" w:lineRule="auto"/>
        <w:sectPr>
          <w:footerReference w:type="default" r:id="rId53"/>
          <w:pgSz w:w="7950" w:h="12240"/>
          <w:pgMar w:top="1040" w:right="1125" w:bottom="2044" w:left="990" w:header="0" w:footer="18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right="56"/>
        <w:spacing w:before="4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在供电线路泄漏电流大于500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时，宜在其下一级配电柜(箱)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设置。</w:t>
      </w:r>
    </w:p>
    <w:p>
      <w:pPr>
        <w:ind w:right="63"/>
        <w:spacing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9.2.2  剩余电流式电气火灾监控探测器不宜设置在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系统的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配电线路和消防配电线路中。</w:t>
      </w:r>
    </w:p>
    <w:p>
      <w:pPr>
        <w:ind w:right="70"/>
        <w:spacing w:before="39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9.2.3      </w:t>
      </w:r>
      <w:r>
        <w:rPr>
          <w:rFonts w:ascii="SimSun" w:hAnsi="SimSun" w:eastAsia="SimSun" w:cs="SimSun"/>
          <w:sz w:val="21"/>
          <w:szCs w:val="21"/>
          <w:spacing w:val="-3"/>
        </w:rPr>
        <w:t>选择剩余电流式电气火灾监控探测器</w:t>
      </w:r>
      <w:r>
        <w:rPr>
          <w:rFonts w:ascii="SimSun" w:hAnsi="SimSun" w:eastAsia="SimSun" w:cs="SimSun"/>
          <w:sz w:val="21"/>
          <w:szCs w:val="21"/>
          <w:spacing w:val="-4"/>
        </w:rPr>
        <w:t>时，应计及供电系统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自然漏流的影响，并应选择参数合适的探测器</w:t>
      </w:r>
      <w:r>
        <w:rPr>
          <w:rFonts w:ascii="SimSun" w:hAnsi="SimSun" w:eastAsia="SimSun" w:cs="SimSun"/>
          <w:sz w:val="21"/>
          <w:szCs w:val="21"/>
          <w:spacing w:val="-9"/>
        </w:rPr>
        <w:t>；探测器报警值宜为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300mA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500mA</w:t>
      </w:r>
      <w:r>
        <w:rPr>
          <w:rFonts w:ascii="SimSun" w:hAnsi="SimSun" w:eastAsia="SimSun" w:cs="SimSun"/>
          <w:sz w:val="21"/>
          <w:szCs w:val="21"/>
          <w:spacing w:val="-1"/>
        </w:rPr>
        <w:t>。</w:t>
      </w:r>
    </w:p>
    <w:p>
      <w:pPr>
        <w:ind w:right="73"/>
        <w:spacing w:before="3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9.2.4      </w:t>
      </w:r>
      <w:r>
        <w:rPr>
          <w:rFonts w:ascii="SimSun" w:hAnsi="SimSun" w:eastAsia="SimSun" w:cs="SimSun"/>
          <w:sz w:val="20"/>
          <w:szCs w:val="20"/>
          <w:spacing w:val="5"/>
        </w:rPr>
        <w:t>具有探测线路故障电弧</w:t>
      </w:r>
      <w:r>
        <w:rPr>
          <w:rFonts w:ascii="SimSun" w:hAnsi="SimSun" w:eastAsia="SimSun" w:cs="SimSun"/>
          <w:sz w:val="20"/>
          <w:szCs w:val="20"/>
          <w:spacing w:val="4"/>
        </w:rPr>
        <w:t>功能的电气火灾监控探测器，其保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护线路的长度不宜大于100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pStyle w:val="BodyText"/>
        <w:ind w:left="1110"/>
        <w:spacing w:before="187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50" w:id="80"/>
      <w:bookmarkEnd w:id="80"/>
      <w:r>
        <w:rPr>
          <w:sz w:val="19"/>
          <w:szCs w:val="19"/>
          <w:spacing w:val="16"/>
          <w:position w:val="1"/>
        </w:rPr>
        <w:t>9.3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测温式电气火灾监控探测器的设置</w:t>
      </w:r>
    </w:p>
    <w:p>
      <w:pPr>
        <w:ind w:right="71"/>
        <w:spacing w:before="235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9.3.1      </w:t>
      </w:r>
      <w:r>
        <w:rPr>
          <w:rFonts w:ascii="SimSun" w:hAnsi="SimSun" w:eastAsia="SimSun" w:cs="SimSun"/>
          <w:sz w:val="20"/>
          <w:szCs w:val="20"/>
          <w:spacing w:val="5"/>
        </w:rPr>
        <w:t>测温式电气火灾监控探测器应</w:t>
      </w:r>
      <w:r>
        <w:rPr>
          <w:rFonts w:ascii="SimSun" w:hAnsi="SimSun" w:eastAsia="SimSun" w:cs="SimSun"/>
          <w:sz w:val="20"/>
          <w:szCs w:val="20"/>
          <w:spacing w:val="4"/>
        </w:rPr>
        <w:t>设置在电缆接头、端子、重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点发热部件等部位。</w:t>
      </w:r>
    </w:p>
    <w:p>
      <w:pPr>
        <w:ind w:right="67"/>
        <w:spacing w:before="53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9.3.2  保护对象为1000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V </w:t>
      </w:r>
      <w:r>
        <w:rPr>
          <w:rFonts w:ascii="SimSun" w:hAnsi="SimSun" w:eastAsia="SimSun" w:cs="SimSun"/>
          <w:sz w:val="21"/>
          <w:szCs w:val="21"/>
          <w:spacing w:val="3"/>
        </w:rPr>
        <w:t>及以下的配电线路，测温式电气火灾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监控探测器应采用接触式布置。</w:t>
      </w:r>
    </w:p>
    <w:p>
      <w:pPr>
        <w:ind w:right="63"/>
        <w:spacing w:before="67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0"/>
        </w:rPr>
        <w:t>9.3.3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0"/>
        </w:rPr>
        <w:t>保护对象为1000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以上的供电线路，</w:t>
      </w:r>
      <w:r>
        <w:rPr>
          <w:rFonts w:ascii="SimSun" w:hAnsi="SimSun" w:eastAsia="SimSun" w:cs="SimSun"/>
          <w:sz w:val="20"/>
          <w:szCs w:val="20"/>
          <w:spacing w:val="10"/>
        </w:rPr>
        <w:t>测温式电气火灾监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控探测器宜选择光栅光纤测温式或红外测温式电气火</w:t>
      </w:r>
      <w:r>
        <w:rPr>
          <w:rFonts w:ascii="SimSun" w:hAnsi="SimSun" w:eastAsia="SimSun" w:cs="SimSun"/>
          <w:sz w:val="20"/>
          <w:szCs w:val="20"/>
          <w:spacing w:val="9"/>
        </w:rPr>
        <w:t>灾监控探测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器，光栅光纤测温式电气火灾监控探测器应直接设置在保护对象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的表面。</w:t>
      </w:r>
    </w:p>
    <w:p>
      <w:pPr>
        <w:pStyle w:val="BodyText"/>
        <w:ind w:left="1130"/>
        <w:spacing w:before="194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51" w:id="81"/>
      <w:bookmarkEnd w:id="81"/>
      <w:r>
        <w:rPr>
          <w:sz w:val="19"/>
          <w:szCs w:val="19"/>
          <w:spacing w:val="15"/>
          <w:position w:val="1"/>
        </w:rPr>
        <w:t>9.4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独立式电气火灾监控探测器的设置</w:t>
      </w:r>
    </w:p>
    <w:p>
      <w:pPr>
        <w:spacing w:before="245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9.4.1      </w:t>
      </w:r>
      <w:r>
        <w:rPr>
          <w:rFonts w:ascii="SimSun" w:hAnsi="SimSun" w:eastAsia="SimSun" w:cs="SimSun"/>
          <w:sz w:val="20"/>
          <w:szCs w:val="20"/>
          <w:spacing w:val="9"/>
        </w:rPr>
        <w:t>独立式电气火灾监控探测器的设置应符合本规范第9.2、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9.3节的规定。</w:t>
      </w:r>
    </w:p>
    <w:p>
      <w:pPr>
        <w:ind w:right="70"/>
        <w:spacing w:before="50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9.4.2      </w:t>
      </w:r>
      <w:r>
        <w:rPr>
          <w:rFonts w:ascii="SimSun" w:hAnsi="SimSun" w:eastAsia="SimSun" w:cs="SimSun"/>
          <w:sz w:val="20"/>
          <w:szCs w:val="20"/>
          <w:spacing w:val="10"/>
        </w:rPr>
        <w:t>设有火灾自动报警系统时，独立式电气火灾监控探测器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的报警信息和故障信息应在消防控制室图形显示装置或集中火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灾报警控制器上显示；但该类信息与火灾报警信息的显示应有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区别。</w:t>
      </w:r>
    </w:p>
    <w:p>
      <w:pPr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9.4.3      </w:t>
      </w:r>
      <w:r>
        <w:rPr>
          <w:rFonts w:ascii="SimSun" w:hAnsi="SimSun" w:eastAsia="SimSun" w:cs="SimSun"/>
          <w:sz w:val="20"/>
          <w:szCs w:val="20"/>
          <w:spacing w:val="5"/>
        </w:rPr>
        <w:t>未设火灾自动报警系统时，</w:t>
      </w:r>
      <w:r>
        <w:rPr>
          <w:rFonts w:ascii="SimSun" w:hAnsi="SimSun" w:eastAsia="SimSun" w:cs="SimSun"/>
          <w:sz w:val="20"/>
          <w:szCs w:val="20"/>
          <w:spacing w:val="4"/>
        </w:rPr>
        <w:t>独立式电气火灾监控探测器应</w:t>
      </w:r>
    </w:p>
    <w:p>
      <w:pPr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将报警信号传至有人值班的场所。</w:t>
      </w:r>
    </w:p>
    <w:p>
      <w:pPr>
        <w:ind w:right="19"/>
        <w:spacing w:before="50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7"/>
        </w:rPr>
        <w:t>·39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7"/>
        </w:rPr>
        <w:t>·</w:t>
      </w:r>
    </w:p>
    <w:p>
      <w:pPr>
        <w:sectPr>
          <w:footerReference w:type="default" r:id="rId18"/>
          <w:pgSz w:w="7960" w:h="12250"/>
          <w:pgMar w:top="947" w:right="999" w:bottom="400" w:left="1019" w:header="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1609"/>
        <w:spacing w:before="182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52" w:id="82"/>
      <w:bookmarkEnd w:id="82"/>
      <w:r>
        <w:rPr>
          <w:rFonts w:ascii="SimHei" w:hAnsi="SimHei" w:eastAsia="SimHei" w:cs="SimHei"/>
          <w:sz w:val="19"/>
          <w:szCs w:val="19"/>
          <w:spacing w:val="12"/>
        </w:rPr>
        <w:t>9.5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2"/>
        </w:rPr>
        <w:t>电气火灾监控器的设置</w:t>
      </w:r>
    </w:p>
    <w:p>
      <w:pPr>
        <w:ind w:right="96"/>
        <w:spacing w:before="21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9.5.1      </w:t>
      </w:r>
      <w:r>
        <w:rPr>
          <w:rFonts w:ascii="SimSun" w:hAnsi="SimSun" w:eastAsia="SimSun" w:cs="SimSun"/>
          <w:sz w:val="21"/>
          <w:szCs w:val="21"/>
          <w:spacing w:val="-3"/>
        </w:rPr>
        <w:t>设有消防控制室时，电气火灾监控器</w:t>
      </w:r>
      <w:r>
        <w:rPr>
          <w:rFonts w:ascii="SimSun" w:hAnsi="SimSun" w:eastAsia="SimSun" w:cs="SimSun"/>
          <w:sz w:val="21"/>
          <w:szCs w:val="21"/>
          <w:spacing w:val="-4"/>
        </w:rPr>
        <w:t>应设置在消防控制室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内或保护区域附近；设置在保护区域附近时，应将报警信息和故障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信息传入消防控制室。</w:t>
      </w:r>
    </w:p>
    <w:p>
      <w:pPr>
        <w:ind w:right="90"/>
        <w:spacing w:before="40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9.5.2       </w:t>
      </w:r>
      <w:r>
        <w:rPr>
          <w:rFonts w:ascii="SimSun" w:hAnsi="SimSun" w:eastAsia="SimSun" w:cs="SimSun"/>
          <w:sz w:val="20"/>
          <w:szCs w:val="20"/>
          <w:spacing w:val="3"/>
        </w:rPr>
        <w:t>未设消防控制室时，电气火灾监控器应设置在有人值班的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场所。</w:t>
      </w:r>
    </w:p>
    <w:p>
      <w:pPr>
        <w:spacing w:line="277" w:lineRule="auto"/>
        <w:sectPr>
          <w:footerReference w:type="default" r:id="rId54"/>
          <w:pgSz w:w="7960" w:h="12250"/>
          <w:pgMar w:top="1041" w:right="1194" w:bottom="1985" w:left="799" w:header="0" w:footer="176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904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76" w:id="83"/>
      <w:bookmarkEnd w:id="83"/>
      <w:bookmarkStart w:name="bookmark53" w:id="84"/>
      <w:bookmarkEnd w:id="84"/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10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系</w:t>
      </w:r>
      <w:r>
        <w:rPr>
          <w:rFonts w:ascii="SimSun" w:hAnsi="SimSun" w:eastAsia="SimSun" w:cs="SimSun"/>
          <w:sz w:val="28"/>
          <w:szCs w:val="28"/>
          <w:spacing w:val="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统 供</w:t>
      </w:r>
      <w:r>
        <w:rPr>
          <w:rFonts w:ascii="SimSun" w:hAnsi="SimSun" w:eastAsia="SimSun" w:cs="SimSun"/>
          <w:sz w:val="28"/>
          <w:szCs w:val="28"/>
          <w:spacing w:val="3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电</w:t>
      </w:r>
    </w:p>
    <w:p>
      <w:pPr>
        <w:pStyle w:val="BodyText"/>
        <w:spacing w:line="439" w:lineRule="auto"/>
        <w:rPr/>
      </w:pPr>
      <w:r/>
    </w:p>
    <w:p>
      <w:pPr>
        <w:ind w:left="2050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55" w:id="85"/>
      <w:bookmarkEnd w:id="85"/>
      <w:r>
        <w:rPr>
          <w:rFonts w:ascii="SimHei" w:hAnsi="SimHei" w:eastAsia="SimHei" w:cs="SimHei"/>
          <w:sz w:val="19"/>
          <w:szCs w:val="19"/>
          <w:spacing w:val="-6"/>
        </w:rPr>
        <w:t>10.1</w:t>
      </w:r>
      <w:r>
        <w:rPr>
          <w:rFonts w:ascii="SimHei" w:hAnsi="SimHei" w:eastAsia="SimHei" w:cs="SimHei"/>
          <w:sz w:val="19"/>
          <w:szCs w:val="19"/>
          <w:spacing w:val="36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定</w:t>
      </w:r>
    </w:p>
    <w:p>
      <w:pPr>
        <w:pStyle w:val="BodyText"/>
        <w:spacing w:before="218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1"/>
        </w:rPr>
        <w:t>10.1.1  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火灾自动报警系统应设置交流电源和蓄电池备用电源。</w:t>
      </w:r>
    </w:p>
    <w:p>
      <w:pPr>
        <w:ind w:right="69"/>
        <w:spacing w:before="76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10.1.2       </w:t>
      </w:r>
      <w:r>
        <w:rPr>
          <w:rFonts w:ascii="SimSun" w:hAnsi="SimSun" w:eastAsia="SimSun" w:cs="SimSun"/>
          <w:sz w:val="20"/>
          <w:szCs w:val="20"/>
          <w:spacing w:val="5"/>
        </w:rPr>
        <w:t>火灾自动报警系统的交流电源应采用消防电源，备用电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源</w:t>
      </w:r>
      <w:r>
        <w:rPr>
          <w:rFonts w:ascii="SimSun" w:hAnsi="SimSun" w:eastAsia="SimSun" w:cs="SimSun"/>
          <w:sz w:val="20"/>
          <w:szCs w:val="20"/>
          <w:spacing w:val="9"/>
        </w:rPr>
        <w:t>可采用火灾报警控制器和消防联动控制器自带的蓄电</w:t>
      </w:r>
      <w:r>
        <w:rPr>
          <w:rFonts w:ascii="SimSun" w:hAnsi="SimSun" w:eastAsia="SimSun" w:cs="SimSun"/>
          <w:sz w:val="20"/>
          <w:szCs w:val="20"/>
          <w:spacing w:val="8"/>
        </w:rPr>
        <w:t>池电源或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消防设备应急电源。当备用电源采用消防设备应急电源时，火灾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报警控制器和消防联动控制器应采用单独的供电回路</w:t>
      </w:r>
      <w:r>
        <w:rPr>
          <w:rFonts w:ascii="SimSun" w:hAnsi="SimSun" w:eastAsia="SimSun" w:cs="SimSun"/>
          <w:sz w:val="20"/>
          <w:szCs w:val="20"/>
          <w:spacing w:val="8"/>
        </w:rPr>
        <w:t>，并应保证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在系统处于最大负载状态下不影响火灾报警控制器和</w:t>
      </w:r>
      <w:r>
        <w:rPr>
          <w:rFonts w:ascii="SimSun" w:hAnsi="SimSun" w:eastAsia="SimSun" w:cs="SimSun"/>
          <w:sz w:val="20"/>
          <w:szCs w:val="20"/>
          <w:spacing w:val="8"/>
        </w:rPr>
        <w:t>消防联动控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制器的正常工作。</w:t>
      </w:r>
    </w:p>
    <w:p>
      <w:pPr>
        <w:ind w:right="58"/>
        <w:spacing w:before="81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10.1.3       </w:t>
      </w:r>
      <w:r>
        <w:rPr>
          <w:rFonts w:ascii="SimSun" w:hAnsi="SimSun" w:eastAsia="SimSun" w:cs="SimSun"/>
          <w:sz w:val="20"/>
          <w:szCs w:val="20"/>
        </w:rPr>
        <w:t>消防控制室图形显示装置、消防通信设备等的电源，宜由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UPS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电源装置或消防设备应急电源供电。</w:t>
      </w:r>
    </w:p>
    <w:p>
      <w:pPr>
        <w:ind w:right="64"/>
        <w:spacing w:before="55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10.1.4      </w:t>
      </w:r>
      <w:r>
        <w:rPr>
          <w:rFonts w:ascii="SimSun" w:hAnsi="SimSun" w:eastAsia="SimSun" w:cs="SimSun"/>
          <w:sz w:val="22"/>
          <w:szCs w:val="22"/>
          <w:spacing w:val="-8"/>
        </w:rPr>
        <w:t>火灾自动报警系统</w:t>
      </w:r>
      <w:r>
        <w:rPr>
          <w:rFonts w:ascii="SimSun" w:hAnsi="SimSun" w:eastAsia="SimSun" w:cs="SimSun"/>
          <w:sz w:val="22"/>
          <w:szCs w:val="22"/>
          <w:spacing w:val="-9"/>
        </w:rPr>
        <w:t>主电源不应设置剩余电流动作保护和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过负荷保护装置。</w:t>
      </w:r>
    </w:p>
    <w:p>
      <w:pPr>
        <w:ind w:right="17"/>
        <w:spacing w:before="4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10.1.5       </w:t>
      </w:r>
      <w:r>
        <w:rPr>
          <w:rFonts w:ascii="SimSun" w:hAnsi="SimSun" w:eastAsia="SimSun" w:cs="SimSun"/>
          <w:sz w:val="21"/>
          <w:szCs w:val="21"/>
          <w:spacing w:val="-1"/>
        </w:rPr>
        <w:t>消防设备应急电源输出功率应大于火灾自动报警及联动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控制系统全负荷功率的120%,蓄电池组的容量应保证火灾自动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报警及联动控制系统在火灾状态同时工作负荷</w:t>
      </w:r>
      <w:r>
        <w:rPr>
          <w:rFonts w:ascii="SimSun" w:hAnsi="SimSun" w:eastAsia="SimSun" w:cs="SimSun"/>
          <w:sz w:val="21"/>
          <w:szCs w:val="21"/>
          <w:spacing w:val="6"/>
        </w:rPr>
        <w:t>条件下连续工作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以上。</w:t>
      </w:r>
    </w:p>
    <w:p>
      <w:pPr>
        <w:ind w:right="21"/>
        <w:spacing w:before="62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10.1.6       </w:t>
      </w:r>
      <w:r>
        <w:rPr>
          <w:rFonts w:ascii="SimSun" w:hAnsi="SimSun" w:eastAsia="SimSun" w:cs="SimSun"/>
          <w:sz w:val="21"/>
          <w:szCs w:val="21"/>
          <w:spacing w:val="-1"/>
        </w:rPr>
        <w:t>消防用电设备应采用专用的供电回路，其配电设备应设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有明显标志。其配电线路和控制回路宜按防火分区划分。</w:t>
      </w:r>
    </w:p>
    <w:p>
      <w:pPr>
        <w:ind w:left="2090"/>
        <w:spacing w:before="238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56" w:id="86"/>
      <w:bookmarkEnd w:id="86"/>
      <w:r>
        <w:rPr>
          <w:rFonts w:ascii="SimHei" w:hAnsi="SimHei" w:eastAsia="SimHei" w:cs="SimHei"/>
          <w:sz w:val="19"/>
          <w:szCs w:val="19"/>
          <w:spacing w:val="-5"/>
        </w:rPr>
        <w:t>10.2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5"/>
        </w:rPr>
        <w:t>系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统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接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地</w:t>
      </w:r>
    </w:p>
    <w:p>
      <w:pPr>
        <w:spacing w:before="212" w:line="27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10.2.1       </w:t>
      </w:r>
      <w:r>
        <w:rPr>
          <w:rFonts w:ascii="FangSong" w:hAnsi="FangSong" w:eastAsia="FangSong" w:cs="FangSong"/>
          <w:sz w:val="22"/>
          <w:szCs w:val="22"/>
          <w:spacing w:val="-2"/>
        </w:rPr>
        <w:t>火灾自动报警系统接地装置的接地电阻值应符</w:t>
      </w:r>
      <w:r>
        <w:rPr>
          <w:rFonts w:ascii="FangSong" w:hAnsi="FangSong" w:eastAsia="FangSong" w:cs="FangSong"/>
          <w:sz w:val="22"/>
          <w:szCs w:val="22"/>
          <w:spacing w:val="-3"/>
        </w:rPr>
        <w:t>合下列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规定：</w:t>
      </w:r>
    </w:p>
    <w:p>
      <w:pPr>
        <w:ind w:left="480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    </w:t>
      </w:r>
      <w:r>
        <w:rPr>
          <w:rFonts w:ascii="SimSun" w:hAnsi="SimSun" w:eastAsia="SimSun" w:cs="SimSun"/>
          <w:sz w:val="22"/>
          <w:szCs w:val="22"/>
          <w:spacing w:val="-13"/>
        </w:rPr>
        <w:t>采用共用接地装置时，接地电阻值不应大于1Ω。</w:t>
      </w:r>
    </w:p>
    <w:p>
      <w:pPr>
        <w:ind w:left="48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2    </w:t>
      </w:r>
      <w:r>
        <w:rPr>
          <w:rFonts w:ascii="SimSun" w:hAnsi="SimSun" w:eastAsia="SimSun" w:cs="SimSun"/>
          <w:sz w:val="22"/>
          <w:szCs w:val="22"/>
          <w:spacing w:val="-13"/>
        </w:rPr>
        <w:t>采用专用接地装置时，接地电阻值不应大于4Ω。</w:t>
      </w:r>
    </w:p>
    <w:p>
      <w:pPr>
        <w:spacing w:line="219" w:lineRule="auto"/>
        <w:sectPr>
          <w:footerReference w:type="default" r:id="rId55"/>
          <w:pgSz w:w="7950" w:h="12240"/>
          <w:pgMar w:top="1040" w:right="928" w:bottom="1887" w:left="1099" w:header="0" w:footer="1678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right="115"/>
        <w:spacing w:before="77" w:line="254" w:lineRule="auto"/>
        <w:rPr>
          <w:rFonts w:ascii="SimSun" w:hAnsi="SimSun" w:eastAsia="SimSun" w:cs="SimSun"/>
          <w:sz w:val="21"/>
          <w:szCs w:val="21"/>
        </w:rPr>
      </w:pPr>
      <w:bookmarkStart w:name="bookmark177" w:id="87"/>
      <w:bookmarkEnd w:id="87"/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10.2.2      </w:t>
      </w:r>
      <w:r>
        <w:rPr>
          <w:rFonts w:ascii="SimSun" w:hAnsi="SimSun" w:eastAsia="SimSun" w:cs="SimSun"/>
          <w:sz w:val="21"/>
          <w:szCs w:val="21"/>
          <w:spacing w:val="-8"/>
        </w:rPr>
        <w:t>消防控制室内的电气和电子设备的金属外壳、</w:t>
      </w:r>
      <w:r>
        <w:rPr>
          <w:rFonts w:ascii="SimSun" w:hAnsi="SimSun" w:eastAsia="SimSun" w:cs="SimSun"/>
          <w:sz w:val="21"/>
          <w:szCs w:val="21"/>
          <w:spacing w:val="-9"/>
        </w:rPr>
        <w:t>机柜、机架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和金属管、槽等，应采用等电位连接。</w:t>
      </w:r>
    </w:p>
    <w:p>
      <w:pPr>
        <w:ind w:right="111"/>
        <w:spacing w:before="51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10.2.3      </w:t>
      </w:r>
      <w:r>
        <w:rPr>
          <w:rFonts w:ascii="SimSun" w:hAnsi="SimSun" w:eastAsia="SimSun" w:cs="SimSun"/>
          <w:sz w:val="21"/>
          <w:szCs w:val="21"/>
          <w:spacing w:val="-2"/>
        </w:rPr>
        <w:t>由消防控制室接地板</w:t>
      </w:r>
      <w:r>
        <w:rPr>
          <w:rFonts w:ascii="SimSun" w:hAnsi="SimSun" w:eastAsia="SimSun" w:cs="SimSun"/>
          <w:sz w:val="21"/>
          <w:szCs w:val="21"/>
          <w:spacing w:val="-3"/>
        </w:rPr>
        <w:t>引至各消防电子设备的专用接地线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应选用铜芯绝缘导线，其线芯截面面积不应小于4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mm²</w:t>
      </w:r>
      <w:r>
        <w:rPr>
          <w:rFonts w:ascii="SimSun" w:hAnsi="SimSun" w:eastAsia="SimSun" w:cs="SimSun"/>
          <w:sz w:val="21"/>
          <w:szCs w:val="21"/>
          <w:spacing w:val="-6"/>
        </w:rPr>
        <w:t>。</w:t>
      </w:r>
    </w:p>
    <w:p>
      <w:pPr>
        <w:ind w:right="117" w:firstLine="3"/>
        <w:spacing w:before="48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10.2.4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 消防控制室接地板与建筑</w:t>
      </w:r>
      <w:r>
        <w:rPr>
          <w:rFonts w:ascii="SimSun" w:hAnsi="SimSun" w:eastAsia="SimSun" w:cs="SimSun"/>
          <w:sz w:val="21"/>
          <w:szCs w:val="21"/>
          <w:spacing w:val="-4"/>
        </w:rPr>
        <w:t>接地体之间，应采用线芯截面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面积不小于25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mm²</w:t>
      </w:r>
      <w:r>
        <w:rPr>
          <w:rFonts w:ascii="SimSun" w:hAnsi="SimSun" w:eastAsia="SimSun" w:cs="SimSun"/>
          <w:sz w:val="21"/>
          <w:szCs w:val="21"/>
          <w:spacing w:val="-2"/>
        </w:rPr>
        <w:t>的铜芯绝缘导线连接。</w:t>
      </w:r>
    </w:p>
    <w:p>
      <w:pPr>
        <w:spacing w:line="260" w:lineRule="auto"/>
        <w:sectPr>
          <w:footerReference w:type="default" r:id="rId56"/>
          <w:pgSz w:w="7960" w:h="12250"/>
          <w:pgMar w:top="1041" w:right="1194" w:bottom="1878" w:left="859" w:header="0" w:footer="16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089"/>
        <w:spacing w:before="94" w:line="219" w:lineRule="auto"/>
        <w:outlineLvl w:val="1"/>
        <w:rPr>
          <w:rFonts w:ascii="SimSun" w:hAnsi="SimSun" w:eastAsia="SimSun" w:cs="SimSun"/>
          <w:sz w:val="29"/>
          <w:szCs w:val="29"/>
        </w:rPr>
      </w:pPr>
      <w:bookmarkStart w:name="bookmark132" w:id="88"/>
      <w:bookmarkEnd w:id="88"/>
      <w:bookmarkStart w:name="bookmark133" w:id="89"/>
      <w:bookmarkEnd w:id="89"/>
      <w:bookmarkStart w:name="bookmark57" w:id="90"/>
      <w:bookmarkEnd w:id="90"/>
      <w:r>
        <w:rPr>
          <w:rFonts w:ascii="SimSun" w:hAnsi="SimSun" w:eastAsia="SimSun" w:cs="SimSun"/>
          <w:sz w:val="29"/>
          <w:szCs w:val="29"/>
          <w:spacing w:val="-18"/>
        </w:rPr>
        <w:t>11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18"/>
        </w:rPr>
        <w:t>布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  </w:t>
      </w:r>
      <w:r>
        <w:rPr>
          <w:rFonts w:ascii="SimSun" w:hAnsi="SimSun" w:eastAsia="SimSun" w:cs="SimSun"/>
          <w:sz w:val="29"/>
          <w:szCs w:val="29"/>
          <w:spacing w:val="-18"/>
        </w:rPr>
        <w:t>线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2049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31" w:id="91"/>
      <w:bookmarkEnd w:id="91"/>
      <w:bookmarkStart w:name="bookmark58" w:id="92"/>
      <w:bookmarkEnd w:id="92"/>
      <w:r>
        <w:rPr>
          <w:sz w:val="19"/>
          <w:szCs w:val="19"/>
          <w:spacing w:val="-6"/>
        </w:rPr>
        <w:t>11.1</w:t>
      </w:r>
      <w:r>
        <w:rPr>
          <w:sz w:val="19"/>
          <w:szCs w:val="19"/>
          <w:spacing w:val="4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定</w:t>
      </w:r>
    </w:p>
    <w:p>
      <w:pPr>
        <w:ind w:right="42"/>
        <w:spacing w:before="261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6"/>
        </w:rPr>
        <w:t>11.1.1</w:t>
      </w:r>
      <w:r>
        <w:rPr>
          <w:rFonts w:ascii="FangSong" w:hAnsi="FangSong" w:eastAsia="FangSong" w:cs="FangSong"/>
          <w:sz w:val="21"/>
          <w:szCs w:val="21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6"/>
        </w:rPr>
        <w:t>火灾自动报警系统的传输线路和5</w:t>
      </w:r>
      <w:r>
        <w:rPr>
          <w:rFonts w:ascii="FangSong" w:hAnsi="FangSong" w:eastAsia="FangSong" w:cs="FangSong"/>
          <w:sz w:val="21"/>
          <w:szCs w:val="21"/>
          <w:spacing w:val="5"/>
        </w:rPr>
        <w:t>0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V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5"/>
        </w:rPr>
        <w:t>以下供电的控制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线路，应采用电压等级不低于交流300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V/500V  </w:t>
      </w:r>
      <w:r>
        <w:rPr>
          <w:rFonts w:ascii="SimSun" w:hAnsi="SimSun" w:eastAsia="SimSun" w:cs="SimSun"/>
          <w:sz w:val="21"/>
          <w:szCs w:val="21"/>
          <w:spacing w:val="-3"/>
        </w:rPr>
        <w:t>的铜芯绝缘导线或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铜芯电缆。采用交流220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V/380V  </w:t>
      </w:r>
      <w:r>
        <w:rPr>
          <w:rFonts w:ascii="SimSun" w:hAnsi="SimSun" w:eastAsia="SimSun" w:cs="SimSun"/>
          <w:sz w:val="21"/>
          <w:szCs w:val="21"/>
          <w:spacing w:val="-2"/>
        </w:rPr>
        <w:t>的供电和控制线路，应采用电压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等级不低于交流450</w:t>
      </w:r>
      <w:r>
        <w:rPr>
          <w:rFonts w:ascii="Times New Roman" w:hAnsi="Times New Roman" w:eastAsia="Times New Roman" w:cs="Times New Roman"/>
          <w:sz w:val="21"/>
          <w:szCs w:val="21"/>
        </w:rPr>
        <w:t>V/750V  </w:t>
      </w:r>
      <w:r>
        <w:rPr>
          <w:rFonts w:ascii="SimSun" w:hAnsi="SimSun" w:eastAsia="SimSun" w:cs="SimSun"/>
          <w:sz w:val="21"/>
          <w:szCs w:val="21"/>
        </w:rPr>
        <w:t>的铜芯绝缘导线或铜芯电缆。</w:t>
      </w:r>
    </w:p>
    <w:p>
      <w:pPr>
        <w:ind w:right="51"/>
        <w:spacing w:before="61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11.1.2      </w:t>
      </w:r>
      <w:r>
        <w:rPr>
          <w:rFonts w:ascii="SimSun" w:hAnsi="SimSun" w:eastAsia="SimSun" w:cs="SimSun"/>
          <w:sz w:val="21"/>
          <w:szCs w:val="21"/>
          <w:spacing w:val="-1"/>
        </w:rPr>
        <w:t>火灾自动报警系统传输线路的线芯截面选择，除应满足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自动报警装置技术条件的要求外，还应满足机械强度的要求。铜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芯绝缘导线和铜芯电缆线芯的最小截面面积，不应小于表11.1.2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的规定。</w:t>
      </w:r>
    </w:p>
    <w:p>
      <w:pPr>
        <w:ind w:left="689"/>
        <w:spacing w:before="55" w:line="21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0"/>
        </w:rPr>
        <w:t>表11.1.2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0"/>
        </w:rPr>
        <w:t>铜芯绝缘导线和铜芯电缆线芯的最小截面面积</w:t>
      </w:r>
    </w:p>
    <w:p>
      <w:pPr>
        <w:spacing w:line="68" w:lineRule="exact"/>
        <w:rPr/>
      </w:pPr>
      <w:r/>
    </w:p>
    <w:tbl>
      <w:tblPr>
        <w:tblStyle w:val="TableNormal"/>
        <w:tblW w:w="586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24"/>
        <w:gridCol w:w="3065"/>
        <w:gridCol w:w="2071"/>
      </w:tblGrid>
      <w:tr>
        <w:trPr>
          <w:trHeight w:val="313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155"/>
              <w:spacing w:before="82" w:line="221" w:lineRule="auto"/>
              <w:rPr/>
            </w:pPr>
            <w:r>
              <w:rPr>
                <w:spacing w:val="-3"/>
              </w:rPr>
              <w:t>序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号</w:t>
            </w:r>
          </w:p>
        </w:tc>
        <w:tc>
          <w:tcPr>
            <w:tcW w:w="3065" w:type="dxa"/>
            <w:vAlign w:val="top"/>
          </w:tcPr>
          <w:p>
            <w:pPr>
              <w:pStyle w:val="TableText"/>
              <w:ind w:left="1280"/>
              <w:spacing w:before="81" w:line="219" w:lineRule="auto"/>
              <w:rPr/>
            </w:pPr>
            <w:r>
              <w:rPr>
                <w:spacing w:val="-4"/>
              </w:rPr>
              <w:t>类</w:t>
            </w:r>
            <w:r>
              <w:rPr>
                <w:spacing w:val="3"/>
              </w:rPr>
              <w:t xml:space="preserve">  </w:t>
            </w:r>
            <w:r>
              <w:rPr>
                <w:spacing w:val="-4"/>
              </w:rPr>
              <w:t>别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66"/>
              <w:spacing w:before="81" w:line="219" w:lineRule="auto"/>
              <w:rPr/>
            </w:pPr>
            <w:r>
              <w:rPr>
                <w:spacing w:val="9"/>
              </w:rPr>
              <w:t>线芯的最小截面面积(</w:t>
            </w:r>
            <w:r>
              <w:rPr/>
              <w:t>mm</w:t>
            </w:r>
            <w:r>
              <w:rPr>
                <w:spacing w:val="9"/>
              </w:rPr>
              <w:t>²)</w:t>
            </w:r>
          </w:p>
        </w:tc>
      </w:tr>
      <w:tr>
        <w:trPr>
          <w:trHeight w:val="307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314"/>
              <w:spacing w:before="95" w:line="233" w:lineRule="auto"/>
              <w:rPr/>
            </w:pPr>
            <w:r>
              <w:rPr/>
              <w:t>1</w:t>
            </w:r>
          </w:p>
        </w:tc>
        <w:tc>
          <w:tcPr>
            <w:tcW w:w="3065" w:type="dxa"/>
            <w:vAlign w:val="top"/>
          </w:tcPr>
          <w:p>
            <w:pPr>
              <w:pStyle w:val="TableText"/>
              <w:ind w:left="800"/>
              <w:spacing w:before="78" w:line="219" w:lineRule="auto"/>
              <w:rPr/>
            </w:pPr>
            <w:r>
              <w:rPr>
                <w:spacing w:val="1"/>
              </w:rPr>
              <w:t>穿管敷设的绝缘导线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865"/>
              <w:spacing w:before="95" w:line="233" w:lineRule="auto"/>
              <w:rPr/>
            </w:pPr>
            <w:r>
              <w:rPr>
                <w:spacing w:val="-4"/>
              </w:rPr>
              <w:t>1.00</w:t>
            </w:r>
          </w:p>
        </w:tc>
      </w:tr>
      <w:tr>
        <w:trPr>
          <w:trHeight w:val="308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314"/>
              <w:spacing w:before="97" w:line="231" w:lineRule="auto"/>
              <w:rPr/>
            </w:pPr>
            <w:r>
              <w:rPr/>
              <w:t>2</w:t>
            </w:r>
          </w:p>
        </w:tc>
        <w:tc>
          <w:tcPr>
            <w:tcW w:w="3065" w:type="dxa"/>
            <w:vAlign w:val="top"/>
          </w:tcPr>
          <w:p>
            <w:pPr>
              <w:pStyle w:val="TableText"/>
              <w:ind w:left="721"/>
              <w:spacing w:before="81" w:line="219" w:lineRule="auto"/>
              <w:rPr/>
            </w:pPr>
            <w:r>
              <w:rPr>
                <w:spacing w:val="-1"/>
              </w:rPr>
              <w:t>线槽内敷设的绝缘导线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865"/>
              <w:spacing w:before="97" w:line="231" w:lineRule="auto"/>
              <w:rPr/>
            </w:pPr>
            <w:r>
              <w:rPr>
                <w:spacing w:val="-2"/>
              </w:rPr>
              <w:t>0.75</w:t>
            </w:r>
          </w:p>
        </w:tc>
      </w:tr>
      <w:tr>
        <w:trPr>
          <w:trHeight w:val="312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314"/>
              <w:spacing w:before="99" w:line="234" w:lineRule="auto"/>
              <w:rPr/>
            </w:pPr>
            <w:r>
              <w:rPr/>
              <w:t>3</w:t>
            </w:r>
          </w:p>
        </w:tc>
        <w:tc>
          <w:tcPr>
            <w:tcW w:w="3065" w:type="dxa"/>
            <w:vAlign w:val="top"/>
          </w:tcPr>
          <w:p>
            <w:pPr>
              <w:pStyle w:val="TableText"/>
              <w:ind w:left="1201"/>
              <w:spacing w:before="83" w:line="219" w:lineRule="auto"/>
              <w:rPr/>
            </w:pPr>
            <w:r>
              <w:rPr>
                <w:spacing w:val="1"/>
              </w:rPr>
              <w:t>多芯电缆</w:t>
            </w:r>
          </w:p>
        </w:tc>
        <w:tc>
          <w:tcPr>
            <w:tcW w:w="2071" w:type="dxa"/>
            <w:vAlign w:val="top"/>
          </w:tcPr>
          <w:p>
            <w:pPr>
              <w:pStyle w:val="TableText"/>
              <w:ind w:left="865"/>
              <w:spacing w:before="99" w:line="234" w:lineRule="auto"/>
              <w:rPr/>
            </w:pPr>
            <w:r>
              <w:rPr>
                <w:spacing w:val="-2"/>
              </w:rPr>
              <w:t>0.50</w:t>
            </w:r>
          </w:p>
        </w:tc>
      </w:tr>
    </w:tbl>
    <w:p>
      <w:pPr>
        <w:ind w:right="35"/>
        <w:spacing w:before="109" w:line="267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11.1.3        </w:t>
      </w:r>
      <w:r>
        <w:rPr>
          <w:rFonts w:ascii="FangSong" w:hAnsi="FangSong" w:eastAsia="FangSong" w:cs="FangSong"/>
          <w:sz w:val="19"/>
          <w:szCs w:val="19"/>
          <w:spacing w:val="18"/>
        </w:rPr>
        <w:t>火灾自动报警系统的供电线路和传</w:t>
      </w:r>
      <w:r>
        <w:rPr>
          <w:rFonts w:ascii="FangSong" w:hAnsi="FangSong" w:eastAsia="FangSong" w:cs="FangSong"/>
          <w:sz w:val="19"/>
          <w:szCs w:val="19"/>
          <w:spacing w:val="17"/>
        </w:rPr>
        <w:t>输线路设置在室外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时，应埋地敷设。</w:t>
      </w:r>
    </w:p>
    <w:p>
      <w:pPr>
        <w:ind w:right="29"/>
        <w:spacing w:before="63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11.1.4      </w:t>
      </w:r>
      <w:r>
        <w:rPr>
          <w:rFonts w:ascii="SimSun" w:hAnsi="SimSun" w:eastAsia="SimSun" w:cs="SimSun"/>
          <w:sz w:val="21"/>
          <w:szCs w:val="21"/>
        </w:rPr>
        <w:t>火灾自动报警系统的供电线路和传输线路设置在地(水)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下隧道或湿度大于90%的场所时，线路及接线处应做防水处理。</w:t>
      </w:r>
    </w:p>
    <w:p>
      <w:pPr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11.1.5      </w:t>
      </w:r>
      <w:r>
        <w:rPr>
          <w:rFonts w:ascii="SimSun" w:hAnsi="SimSun" w:eastAsia="SimSun" w:cs="SimSun"/>
          <w:sz w:val="22"/>
          <w:szCs w:val="22"/>
          <w:spacing w:val="-11"/>
        </w:rPr>
        <w:t>采用无线通信方式的系统设计，应符合下列规定：</w:t>
      </w:r>
    </w:p>
    <w:p>
      <w:pPr>
        <w:ind w:right="32"/>
        <w:spacing w:before="50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rFonts w:ascii="SimSun" w:hAnsi="SimSun" w:eastAsia="SimSun" w:cs="SimSun"/>
          <w:sz w:val="21"/>
          <w:szCs w:val="21"/>
          <w:spacing w:val="-2"/>
        </w:rPr>
        <w:t>无线通信模块的设置间距不应大于额定通信距离的75%。</w:t>
      </w:r>
    </w:p>
    <w:p>
      <w:pPr>
        <w:ind w:left="449"/>
        <w:spacing w:before="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无线通信模块应设置在明显部位，且应有明</w:t>
      </w:r>
      <w:r>
        <w:rPr>
          <w:rFonts w:ascii="SimSun" w:hAnsi="SimSun" w:eastAsia="SimSun" w:cs="SimSun"/>
          <w:sz w:val="21"/>
          <w:szCs w:val="21"/>
          <w:spacing w:val="-5"/>
        </w:rPr>
        <w:t>显标识。</w:t>
      </w:r>
    </w:p>
    <w:p>
      <w:pPr>
        <w:pStyle w:val="BodyText"/>
        <w:ind w:left="2110"/>
        <w:spacing w:before="207" w:line="219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59" w:id="93"/>
      <w:bookmarkEnd w:id="93"/>
      <w:r>
        <w:rPr>
          <w:sz w:val="19"/>
          <w:szCs w:val="19"/>
          <w:spacing w:val="-8"/>
        </w:rPr>
        <w:t>11.2</w:t>
      </w:r>
      <w:r>
        <w:rPr>
          <w:sz w:val="19"/>
          <w:szCs w:val="19"/>
          <w:spacing w:val="6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8"/>
        </w:rPr>
        <w:t>室</w:t>
      </w:r>
      <w:r>
        <w:rPr>
          <w:rFonts w:ascii="SimHei" w:hAnsi="SimHei" w:eastAsia="SimHei" w:cs="SimHei"/>
          <w:sz w:val="19"/>
          <w:szCs w:val="19"/>
          <w:spacing w:val="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内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布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线</w:t>
      </w:r>
    </w:p>
    <w:p>
      <w:pPr>
        <w:spacing w:before="237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11.2.1       </w:t>
      </w:r>
      <w:r>
        <w:rPr>
          <w:rFonts w:ascii="SimSun" w:hAnsi="SimSun" w:eastAsia="SimSun" w:cs="SimSun"/>
          <w:sz w:val="22"/>
          <w:szCs w:val="22"/>
          <w:spacing w:val="-5"/>
        </w:rPr>
        <w:t>火灾自动报警系统的传输线路应采用金属管、可挠</w:t>
      </w:r>
      <w:r>
        <w:rPr>
          <w:rFonts w:ascii="SimSun" w:hAnsi="SimSun" w:eastAsia="SimSun" w:cs="SimSun"/>
          <w:sz w:val="22"/>
          <w:szCs w:val="22"/>
          <w:spacing w:val="-6"/>
        </w:rPr>
        <w:t>(金</w:t>
      </w:r>
    </w:p>
    <w:p>
      <w:pPr>
        <w:spacing w:line="219" w:lineRule="auto"/>
        <w:sectPr>
          <w:footerReference w:type="default" r:id="rId57"/>
          <w:pgSz w:w="7950" w:h="12240"/>
          <w:pgMar w:top="1040" w:right="1140" w:bottom="1958" w:left="890" w:header="0" w:footer="176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76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属)电气导管、</w:t>
      </w:r>
      <w:r>
        <w:rPr>
          <w:rFonts w:ascii="Times New Roman" w:hAnsi="Times New Roman" w:eastAsia="Times New Roman" w:cs="Times New Roman"/>
          <w:sz w:val="20"/>
          <w:szCs w:val="20"/>
        </w:rPr>
        <w:t>B₁</w:t>
      </w:r>
      <w:r>
        <w:rPr>
          <w:rFonts w:ascii="SimSun" w:hAnsi="SimSun" w:eastAsia="SimSun" w:cs="SimSun"/>
          <w:sz w:val="20"/>
          <w:szCs w:val="20"/>
        </w:rPr>
        <w:t>级以上的钢性塑料管或封闭式线槽保护。</w:t>
      </w:r>
    </w:p>
    <w:p>
      <w:pPr>
        <w:ind w:right="108"/>
        <w:spacing w:before="2" w:line="266" w:lineRule="auto"/>
        <w:rPr>
          <w:rFonts w:ascii="SimHei" w:hAnsi="SimHei" w:eastAsia="SimHei" w:cs="SimHei"/>
          <w:sz w:val="19"/>
          <w:szCs w:val="19"/>
        </w:rPr>
      </w:pPr>
      <w:bookmarkStart w:name="bookmark178" w:id="94"/>
      <w:bookmarkEnd w:id="94"/>
      <w:r>
        <w:rPr>
          <w:rFonts w:ascii="LiSu" w:hAnsi="LiSu" w:eastAsia="LiSu" w:cs="LiSu"/>
          <w:sz w:val="28"/>
          <w:szCs w:val="28"/>
          <w:spacing w:val="-23"/>
          <w:w w:val="82"/>
        </w:rPr>
        <w:t>11.2.2</w:t>
      </w:r>
      <w:r>
        <w:rPr>
          <w:rFonts w:ascii="LiSu" w:hAnsi="LiSu" w:eastAsia="LiSu" w:cs="LiSu"/>
          <w:sz w:val="28"/>
          <w:szCs w:val="28"/>
          <w:spacing w:val="-23"/>
          <w:w w:val="82"/>
        </w:rPr>
        <w:t xml:space="preserve">  </w:t>
      </w:r>
      <w:r>
        <w:rPr>
          <w:rFonts w:ascii="LiSu" w:hAnsi="LiSu" w:eastAsia="LiSu" w:cs="LiSu"/>
          <w:sz w:val="28"/>
          <w:szCs w:val="28"/>
          <w:spacing w:val="-23"/>
          <w:w w:val="82"/>
        </w:rPr>
        <w:t>火灾自动报警系统的供电线路</w:t>
      </w:r>
      <w:r>
        <w:rPr>
          <w:rFonts w:ascii="SimHei" w:hAnsi="SimHei" w:eastAsia="SimHei" w:cs="SimHei"/>
          <w:sz w:val="28"/>
          <w:szCs w:val="28"/>
          <w:spacing w:val="-23"/>
          <w:w w:val="82"/>
        </w:rPr>
        <w:t>、消防联动控制线路应采</w:t>
      </w:r>
      <w:r>
        <w:rPr>
          <w:rFonts w:ascii="SimHei" w:hAnsi="SimHei" w:eastAsia="SimHei" w:cs="SimHei"/>
          <w:sz w:val="28"/>
          <w:szCs w:val="28"/>
          <w:spacing w:val="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用耐火铜芯电线电缆，报警总线、消防应急广播和消防专用电话等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传输线路应采用阻燃或阻燃耐火电线电缆。</w:t>
      </w:r>
    </w:p>
    <w:p>
      <w:pPr>
        <w:ind w:right="106"/>
        <w:spacing w:before="58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11.2.3      </w:t>
      </w:r>
      <w:r>
        <w:rPr>
          <w:rFonts w:ascii="SimSun" w:hAnsi="SimSun" w:eastAsia="SimSun" w:cs="SimSun"/>
          <w:sz w:val="20"/>
          <w:szCs w:val="20"/>
          <w:spacing w:val="3"/>
        </w:rPr>
        <w:t>线路暗敷设时，应采用金属管、可挠(金属)电气导管或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B₁</w:t>
      </w:r>
      <w:r>
        <w:rPr>
          <w:rFonts w:ascii="SimSun" w:hAnsi="SimSun" w:eastAsia="SimSun" w:cs="SimSun"/>
          <w:sz w:val="20"/>
          <w:szCs w:val="20"/>
          <w:spacing w:val="-2"/>
        </w:rPr>
        <w:t>级以上的刚性塑料管保护，并应敷设在不燃烧体的</w:t>
      </w:r>
      <w:r>
        <w:rPr>
          <w:rFonts w:ascii="SimSun" w:hAnsi="SimSun" w:eastAsia="SimSun" w:cs="SimSun"/>
          <w:sz w:val="20"/>
          <w:szCs w:val="20"/>
          <w:spacing w:val="-3"/>
        </w:rPr>
        <w:t>结构层内，且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保护层厚度不宜小于30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;线路明敷设时，</w:t>
      </w:r>
      <w:r>
        <w:rPr>
          <w:rFonts w:ascii="SimSun" w:hAnsi="SimSun" w:eastAsia="SimSun" w:cs="SimSun"/>
          <w:sz w:val="20"/>
          <w:szCs w:val="20"/>
          <w:spacing w:val="2"/>
        </w:rPr>
        <w:t>应采用金属管、可挠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(金属)电气导管或金属封闭线槽保护。矿物绝缘类不燃性电缆可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直接明敷。</w:t>
      </w:r>
    </w:p>
    <w:p>
      <w:pPr>
        <w:ind w:right="107"/>
        <w:spacing w:before="40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11.2.4     </w:t>
      </w:r>
      <w:r>
        <w:rPr>
          <w:rFonts w:ascii="SimSun" w:hAnsi="SimSun" w:eastAsia="SimSun" w:cs="SimSun"/>
          <w:sz w:val="21"/>
          <w:szCs w:val="21"/>
          <w:spacing w:val="-9"/>
        </w:rPr>
        <w:t>火灾自动报警系统用的电缆竖</w:t>
      </w:r>
      <w:r>
        <w:rPr>
          <w:rFonts w:ascii="SimSun" w:hAnsi="SimSun" w:eastAsia="SimSun" w:cs="SimSun"/>
          <w:sz w:val="21"/>
          <w:szCs w:val="21"/>
          <w:spacing w:val="-10"/>
        </w:rPr>
        <w:t>井，宜与电力、照明用的低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压配电线路电缆竖井分别设置。受条件限制必须合用时，应将火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灾自动报警系统用的电缆和电力、照明用的低压配电线路电缆分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别布置在竖井的两侧。</w:t>
      </w:r>
    </w:p>
    <w:p>
      <w:pPr>
        <w:pStyle w:val="BodyText"/>
        <w:ind w:right="89"/>
        <w:spacing w:before="47" w:line="27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1"/>
        </w:rPr>
        <w:t>11.2.5     </w:t>
      </w:r>
      <w:r>
        <w:rPr>
          <w:rFonts w:ascii="SimHei" w:hAnsi="SimHei" w:eastAsia="SimHei" w:cs="SimHei"/>
          <w:sz w:val="19"/>
          <w:szCs w:val="19"/>
          <w:spacing w:val="11"/>
        </w:rPr>
        <w:t>不同电压等级的线缆不应穿入同一根保护管内，当合用</w:t>
      </w:r>
      <w:r>
        <w:rPr>
          <w:rFonts w:ascii="SimHei" w:hAnsi="SimHei" w:eastAsia="SimHei" w:cs="SimHei"/>
          <w:sz w:val="19"/>
          <w:szCs w:val="19"/>
          <w:spacing w:val="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同一线槽时，线槽内应有隔板分隔。</w:t>
      </w:r>
    </w:p>
    <w:p>
      <w:pPr>
        <w:ind w:right="132"/>
        <w:spacing w:before="9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11.2.6      </w:t>
      </w:r>
      <w:r>
        <w:rPr>
          <w:rFonts w:ascii="SimSun" w:hAnsi="SimSun" w:eastAsia="SimSun" w:cs="SimSun"/>
          <w:sz w:val="20"/>
          <w:szCs w:val="20"/>
          <w:spacing w:val="-3"/>
        </w:rPr>
        <w:t>采用穿管水平敷设时，除报警总线外，不同防火分区的线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路不应穿人同一根管内。</w:t>
      </w:r>
    </w:p>
    <w:p>
      <w:pPr>
        <w:ind w:right="105"/>
        <w:spacing w:before="6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11.2.7      </w:t>
      </w:r>
      <w:r>
        <w:rPr>
          <w:rFonts w:ascii="SimSun" w:hAnsi="SimSun" w:eastAsia="SimSun" w:cs="SimSun"/>
          <w:sz w:val="21"/>
          <w:szCs w:val="21"/>
          <w:spacing w:val="-10"/>
        </w:rPr>
        <w:t>从接线盒、线槽等处引到探测器底座盒、控制设备盒、扬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声器箱的线路，均应加金属保护管保护。</w:t>
      </w:r>
    </w:p>
    <w:p>
      <w:pPr>
        <w:ind w:right="106"/>
        <w:spacing w:before="5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11.2.8      </w:t>
      </w:r>
      <w:r>
        <w:rPr>
          <w:rFonts w:ascii="SimSun" w:hAnsi="SimSun" w:eastAsia="SimSun" w:cs="SimSun"/>
          <w:sz w:val="20"/>
          <w:szCs w:val="20"/>
          <w:spacing w:val="4"/>
        </w:rPr>
        <w:t>火灾探测器的传输</w:t>
      </w:r>
      <w:r>
        <w:rPr>
          <w:rFonts w:ascii="SimSun" w:hAnsi="SimSun" w:eastAsia="SimSun" w:cs="SimSun"/>
          <w:sz w:val="20"/>
          <w:szCs w:val="20"/>
          <w:spacing w:val="3"/>
        </w:rPr>
        <w:t>线路，宜选择不同颜色的绝缘导线或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电缆。正极“+”线应为红色，负极“一”线应为蓝色或黑色。同一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工程中相同用途导线的颜色应一致，接线端子应有标号。</w:t>
      </w:r>
    </w:p>
    <w:p>
      <w:pPr>
        <w:spacing w:line="270" w:lineRule="auto"/>
        <w:sectPr>
          <w:footerReference w:type="default" r:id="rId58"/>
          <w:pgSz w:w="7960" w:h="12250"/>
          <w:pgMar w:top="1041" w:right="1194" w:bottom="1937" w:left="929" w:header="0" w:footer="172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3" w:lineRule="auto"/>
        <w:rPr/>
      </w:pPr>
      <w:r/>
    </w:p>
    <w:p>
      <w:pPr>
        <w:ind w:left="847"/>
        <w:spacing w:before="85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179" w:id="95"/>
      <w:bookmarkEnd w:id="95"/>
      <w:bookmarkStart w:name="bookmark60" w:id="96"/>
      <w:bookmarkEnd w:id="96"/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12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14"/>
        </w:rPr>
        <w:t>典型场所的火灾自动报警系统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2057"/>
        <w:spacing w:before="62" w:line="225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61" w:id="97"/>
      <w:bookmarkEnd w:id="97"/>
      <w:r>
        <w:rPr>
          <w:rFonts w:ascii="SimHei" w:hAnsi="SimHei" w:eastAsia="SimHei" w:cs="SimHei"/>
          <w:sz w:val="19"/>
          <w:szCs w:val="19"/>
          <w:spacing w:val="-6"/>
        </w:rPr>
        <w:t>12.1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道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路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隧</w:t>
      </w:r>
      <w:r>
        <w:rPr>
          <w:rFonts w:ascii="SimHei" w:hAnsi="SimHei" w:eastAsia="SimHei" w:cs="SimHei"/>
          <w:sz w:val="19"/>
          <w:szCs w:val="19"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道</w:t>
      </w:r>
    </w:p>
    <w:p>
      <w:pPr>
        <w:ind w:left="17"/>
        <w:spacing w:before="257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12.1.1      </w:t>
      </w:r>
      <w:r>
        <w:rPr>
          <w:rFonts w:ascii="SimSun" w:hAnsi="SimSun" w:eastAsia="SimSun" w:cs="SimSun"/>
          <w:sz w:val="20"/>
          <w:szCs w:val="20"/>
          <w:spacing w:val="4"/>
        </w:rPr>
        <w:t>城市道路隧道、特长双向公路隧道</w:t>
      </w:r>
      <w:r>
        <w:rPr>
          <w:rFonts w:ascii="SimSun" w:hAnsi="SimSun" w:eastAsia="SimSun" w:cs="SimSun"/>
          <w:sz w:val="20"/>
          <w:szCs w:val="20"/>
          <w:spacing w:val="3"/>
        </w:rPr>
        <w:t>和道路中的水底隧道，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应同时采用线型光纤感温火灾探测器和点型红外火焰探测器(或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图像型火灾探测器);其他公路隧道应采用线型光纤</w:t>
      </w:r>
      <w:r>
        <w:rPr>
          <w:rFonts w:ascii="SimSun" w:hAnsi="SimSun" w:eastAsia="SimSun" w:cs="SimSun"/>
          <w:sz w:val="20"/>
          <w:szCs w:val="20"/>
          <w:spacing w:val="8"/>
        </w:rPr>
        <w:t>感温火灾探测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器或点型红外火焰探测器。</w:t>
      </w:r>
    </w:p>
    <w:p>
      <w:pPr>
        <w:ind w:left="17" w:right="61"/>
        <w:spacing w:before="87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12.1.2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 </w:t>
      </w:r>
      <w:r>
        <w:rPr>
          <w:rFonts w:ascii="FangSong" w:hAnsi="FangSong" w:eastAsia="FangSong" w:cs="FangSong"/>
          <w:sz w:val="21"/>
          <w:szCs w:val="21"/>
          <w:spacing w:val="12"/>
        </w:rPr>
        <w:t>线型光纤感温火灾探测器应设置在车道顶部距顶棚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</w:t>
      </w:r>
      <w:r>
        <w:rPr>
          <w:rFonts w:ascii="SimSun" w:hAnsi="SimSun" w:eastAsia="SimSun" w:cs="SimSun"/>
          <w:sz w:val="21"/>
          <w:szCs w:val="21"/>
          <w:spacing w:val="2"/>
        </w:rPr>
        <w:t>线型光栅光纤感温火灾探</w:t>
      </w:r>
      <w:r>
        <w:rPr>
          <w:rFonts w:ascii="SimSun" w:hAnsi="SimSun" w:eastAsia="SimSun" w:cs="SimSun"/>
          <w:sz w:val="21"/>
          <w:szCs w:val="21"/>
          <w:spacing w:val="1"/>
        </w:rPr>
        <w:t>测器的光栅间距不应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大于10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m; </w:t>
      </w:r>
      <w:r>
        <w:rPr>
          <w:rFonts w:ascii="SimSun" w:hAnsi="SimSun" w:eastAsia="SimSun" w:cs="SimSun"/>
          <w:sz w:val="21"/>
          <w:szCs w:val="21"/>
          <w:spacing w:val="4"/>
        </w:rPr>
        <w:t>每根分布式线型光纤感温火灾探测器</w:t>
      </w:r>
      <w:r>
        <w:rPr>
          <w:rFonts w:ascii="SimSun" w:hAnsi="SimSun" w:eastAsia="SimSun" w:cs="SimSun"/>
          <w:sz w:val="21"/>
          <w:szCs w:val="21"/>
          <w:spacing w:val="3"/>
        </w:rPr>
        <w:t>和线型光栅光纤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感温火灾探测保护车道的数量不应超过2条；点型红外火</w:t>
      </w:r>
      <w:r>
        <w:rPr>
          <w:rFonts w:ascii="SimSun" w:hAnsi="SimSun" w:eastAsia="SimSun" w:cs="SimSun"/>
          <w:sz w:val="21"/>
          <w:szCs w:val="21"/>
          <w:spacing w:val="2"/>
        </w:rPr>
        <w:t>焰探测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器或图像型火灾探测器应设置在行车道侧面墙上距行</w:t>
      </w:r>
      <w:r>
        <w:rPr>
          <w:rFonts w:ascii="SimSun" w:hAnsi="SimSun" w:eastAsia="SimSun" w:cs="SimSun"/>
          <w:sz w:val="21"/>
          <w:szCs w:val="21"/>
          <w:spacing w:val="-2"/>
        </w:rPr>
        <w:t>车道地面高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度2.7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3.5m,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并应保证无探测盲区；在行车道两侧设置时，探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测器应交错设置。</w:t>
      </w:r>
    </w:p>
    <w:p>
      <w:pPr>
        <w:ind w:left="17" w:right="87"/>
        <w:spacing w:before="67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12.1.3      </w:t>
      </w:r>
      <w:r>
        <w:rPr>
          <w:rFonts w:ascii="SimSun" w:hAnsi="SimSun" w:eastAsia="SimSun" w:cs="SimSun"/>
          <w:sz w:val="20"/>
          <w:szCs w:val="20"/>
          <w:spacing w:val="7"/>
        </w:rPr>
        <w:t>火灾自动报警系统需联动消防设施时，其报警区域</w:t>
      </w:r>
      <w:r>
        <w:rPr>
          <w:rFonts w:ascii="SimSun" w:hAnsi="SimSun" w:eastAsia="SimSun" w:cs="SimSun"/>
          <w:sz w:val="20"/>
          <w:szCs w:val="20"/>
          <w:spacing w:val="6"/>
        </w:rPr>
        <w:t>长度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不宜大于150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ind w:left="17" w:right="19"/>
        <w:spacing w:before="7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12.1.4  隧道出入口以及隧道内每隔200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处应设置报警电话，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每隔50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m </w:t>
      </w:r>
      <w:r>
        <w:rPr>
          <w:rFonts w:ascii="SimSun" w:hAnsi="SimSun" w:eastAsia="SimSun" w:cs="SimSun"/>
          <w:sz w:val="20"/>
          <w:szCs w:val="20"/>
          <w:spacing w:val="15"/>
        </w:rPr>
        <w:t>处应设置手动火灾报警按钮和闪烁红光的火灾声光警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报器。隧道入口前方50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SimSun" w:hAnsi="SimSun" w:eastAsia="SimSun" w:cs="SimSun"/>
          <w:sz w:val="20"/>
          <w:szCs w:val="20"/>
          <w:spacing w:val="11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250m  </w:t>
      </w:r>
      <w:r>
        <w:rPr>
          <w:rFonts w:ascii="SimSun" w:hAnsi="SimSun" w:eastAsia="SimSun" w:cs="SimSun"/>
          <w:sz w:val="20"/>
          <w:szCs w:val="20"/>
          <w:spacing w:val="11"/>
        </w:rPr>
        <w:t>内</w:t>
      </w:r>
      <w:r>
        <w:rPr>
          <w:rFonts w:ascii="SimSun" w:hAnsi="SimSun" w:eastAsia="SimSun" w:cs="SimSun"/>
          <w:sz w:val="20"/>
          <w:szCs w:val="20"/>
          <w:spacing w:val="10"/>
        </w:rPr>
        <w:t>应设置指示隧道内发生火灾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的声光警报装置。</w:t>
      </w:r>
    </w:p>
    <w:p>
      <w:pPr>
        <w:ind w:left="17" w:right="90"/>
        <w:spacing w:before="6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12.1.5      </w:t>
      </w:r>
      <w:r>
        <w:rPr>
          <w:rFonts w:ascii="SimSun" w:hAnsi="SimSun" w:eastAsia="SimSun" w:cs="SimSun"/>
          <w:sz w:val="20"/>
          <w:szCs w:val="20"/>
          <w:spacing w:val="7"/>
        </w:rPr>
        <w:t>隧道用电缆通道宜设置线型感温火灾探测器，</w:t>
      </w:r>
      <w:r>
        <w:rPr>
          <w:rFonts w:ascii="SimSun" w:hAnsi="SimSun" w:eastAsia="SimSun" w:cs="SimSun"/>
          <w:sz w:val="20"/>
          <w:szCs w:val="20"/>
          <w:spacing w:val="6"/>
        </w:rPr>
        <w:t>主要设备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用房内的配电线路应设置电气火灾监控探测器。</w:t>
      </w:r>
    </w:p>
    <w:p>
      <w:pPr>
        <w:ind w:left="17" w:right="91"/>
        <w:spacing w:before="9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12.1.6      </w:t>
      </w:r>
      <w:r>
        <w:rPr>
          <w:rFonts w:ascii="SimSun" w:hAnsi="SimSun" w:eastAsia="SimSun" w:cs="SimSun"/>
          <w:sz w:val="20"/>
          <w:szCs w:val="20"/>
          <w:spacing w:val="7"/>
        </w:rPr>
        <w:t>隧道中设置的火灾自动报警系统宜联动隧</w:t>
      </w:r>
      <w:r>
        <w:rPr>
          <w:rFonts w:ascii="SimSun" w:hAnsi="SimSun" w:eastAsia="SimSun" w:cs="SimSun"/>
          <w:sz w:val="20"/>
          <w:szCs w:val="20"/>
          <w:spacing w:val="6"/>
        </w:rPr>
        <w:t>道中设置的视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频监视系统确认火灾。</w:t>
      </w:r>
    </w:p>
    <w:p>
      <w:pPr>
        <w:ind w:left="17" w:right="90"/>
        <w:spacing w:before="5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12.1.7     </w:t>
      </w:r>
      <w:r>
        <w:rPr>
          <w:rFonts w:ascii="SimSun" w:hAnsi="SimSun" w:eastAsia="SimSun" w:cs="SimSun"/>
          <w:sz w:val="22"/>
          <w:szCs w:val="22"/>
          <w:spacing w:val="-7"/>
        </w:rPr>
        <w:t>火灾自动报警系统应将火灾</w:t>
      </w:r>
      <w:r>
        <w:rPr>
          <w:rFonts w:ascii="SimSun" w:hAnsi="SimSun" w:eastAsia="SimSun" w:cs="SimSun"/>
          <w:sz w:val="22"/>
          <w:szCs w:val="22"/>
          <w:spacing w:val="-8"/>
        </w:rPr>
        <w:t>报警信号传输给隧道中央控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制管理设备。</w:t>
      </w:r>
    </w:p>
    <w:p>
      <w:pPr>
        <w:spacing w:line="248" w:lineRule="auto"/>
        <w:sectPr>
          <w:footerReference w:type="default" r:id="rId59"/>
          <w:pgSz w:w="7950" w:h="12240"/>
          <w:pgMar w:top="1040" w:right="800" w:bottom="1917" w:left="1192" w:header="0" w:footer="17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right="52"/>
        <w:spacing w:before="42" w:line="254" w:lineRule="auto"/>
        <w:rPr>
          <w:rFonts w:ascii="SimSun" w:hAnsi="SimSun" w:eastAsia="SimSun" w:cs="SimSun"/>
          <w:sz w:val="21"/>
          <w:szCs w:val="21"/>
        </w:rPr>
      </w:pPr>
      <w:bookmarkStart w:name="bookmark180" w:id="98"/>
      <w:bookmarkEnd w:id="98"/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12.1.8      </w:t>
      </w:r>
      <w:r>
        <w:rPr>
          <w:rFonts w:ascii="SimSun" w:hAnsi="SimSun" w:eastAsia="SimSun" w:cs="SimSun"/>
          <w:sz w:val="21"/>
          <w:szCs w:val="21"/>
          <w:spacing w:val="-4"/>
        </w:rPr>
        <w:t>消防应急广播可与隧道内设置的有线广播合用，其设置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应符合本规范第6.6节的规定。</w:t>
      </w:r>
    </w:p>
    <w:p>
      <w:pPr>
        <w:ind w:right="52"/>
        <w:spacing w:before="70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12.1.9      </w:t>
      </w:r>
      <w:r>
        <w:rPr>
          <w:rFonts w:ascii="SimSun" w:hAnsi="SimSun" w:eastAsia="SimSun" w:cs="SimSun"/>
          <w:sz w:val="20"/>
          <w:szCs w:val="20"/>
          <w:spacing w:val="4"/>
        </w:rPr>
        <w:t>消防专用电话可与隧道内设置的紧急电话合用，其设置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应符合本规范第6.7节的规定。</w:t>
      </w:r>
    </w:p>
    <w:p>
      <w:pPr>
        <w:ind w:right="47"/>
        <w:spacing w:before="84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12.1.10      </w:t>
      </w:r>
      <w:r>
        <w:rPr>
          <w:rFonts w:ascii="SimSun" w:hAnsi="SimSun" w:eastAsia="SimSun" w:cs="SimSun"/>
          <w:sz w:val="20"/>
          <w:szCs w:val="20"/>
          <w:spacing w:val="7"/>
        </w:rPr>
        <w:t>消防联动控制器应能手动控制与正常通风合用的排烟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风机。</w:t>
      </w:r>
    </w:p>
    <w:p>
      <w:pPr>
        <w:pStyle w:val="BodyText"/>
        <w:spacing w:before="91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9"/>
        </w:rPr>
        <w:t>12.1.11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9"/>
        </w:rPr>
        <w:t>隧道内设置的消防设备的防护等级不应低于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sz w:val="19"/>
          <w:szCs w:val="19"/>
        </w:rPr>
        <w:t>IP</w:t>
      </w:r>
      <w:r>
        <w:rPr>
          <w:sz w:val="19"/>
          <w:szCs w:val="19"/>
          <w:spacing w:val="9"/>
        </w:rPr>
        <w:t>65</w:t>
      </w:r>
      <w:r>
        <w:rPr>
          <w:rFonts w:ascii="SimSun" w:hAnsi="SimSun" w:eastAsia="SimSun" w:cs="SimSun"/>
          <w:sz w:val="19"/>
          <w:szCs w:val="19"/>
          <w:spacing w:val="9"/>
        </w:rPr>
        <w:t>。</w:t>
      </w:r>
    </w:p>
    <w:p>
      <w:pPr>
        <w:ind w:left="2050"/>
        <w:spacing w:before="245" w:line="224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62" w:id="99"/>
      <w:bookmarkEnd w:id="99"/>
      <w:r>
        <w:rPr>
          <w:rFonts w:ascii="SimHei" w:hAnsi="SimHei" w:eastAsia="SimHei" w:cs="SimHei"/>
          <w:sz w:val="19"/>
          <w:szCs w:val="19"/>
          <w:spacing w:val="-3"/>
        </w:rPr>
        <w:t>12.2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油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罐</w:t>
      </w:r>
      <w:r>
        <w:rPr>
          <w:rFonts w:ascii="SimHei" w:hAnsi="SimHei" w:eastAsia="SimHei" w:cs="SimHei"/>
          <w:sz w:val="19"/>
          <w:szCs w:val="19"/>
          <w:spacing w:val="2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区</w:t>
      </w:r>
    </w:p>
    <w:p>
      <w:pPr>
        <w:ind w:right="39" w:firstLine="2"/>
        <w:spacing w:before="247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12.2.1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外浮顶油罐宜采用线型光纤感温火灾探测器，</w:t>
      </w:r>
      <w:r>
        <w:rPr>
          <w:rFonts w:ascii="FangSong" w:hAnsi="FangSong" w:eastAsia="FangSong" w:cs="FangSong"/>
          <w:sz w:val="20"/>
          <w:szCs w:val="20"/>
          <w:spacing w:val="4"/>
        </w:rPr>
        <w:t>且每只线</w:t>
      </w:r>
      <w:r>
        <w:rPr>
          <w:rFonts w:ascii="FangSong" w:hAnsi="FangSong" w:eastAsia="FangSong" w:cs="FangSong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型光纤感温火灾探测器应只能保护一个油罐；并应设置在浮盘的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堰板上。</w:t>
      </w:r>
    </w:p>
    <w:p>
      <w:pPr>
        <w:ind w:left="2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12.2.2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除浮顶和卧式油罐外的其他油罐宜采用火焰探测器。</w:t>
      </w:r>
    </w:p>
    <w:p>
      <w:pPr>
        <w:pStyle w:val="BodyText"/>
        <w:ind w:right="52"/>
        <w:spacing w:before="50" w:line="29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1"/>
        </w:rPr>
        <w:t>12.2.3     </w:t>
      </w:r>
      <w:r>
        <w:rPr>
          <w:rFonts w:ascii="SimHei" w:hAnsi="SimHei" w:eastAsia="SimHei" w:cs="SimHei"/>
          <w:sz w:val="19"/>
          <w:szCs w:val="19"/>
          <w:spacing w:val="11"/>
        </w:rPr>
        <w:t>采用光栅光纤感温火灾探测器保护外浮顶油罐时，两个</w:t>
      </w:r>
      <w:r>
        <w:rPr>
          <w:rFonts w:ascii="SimHei" w:hAnsi="SimHei" w:eastAsia="SimHei" w:cs="SimHei"/>
          <w:sz w:val="19"/>
          <w:szCs w:val="19"/>
          <w:spacing w:val="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相邻光栅间距离不应大于3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m</w:t>
      </w:r>
      <w:r>
        <w:rPr>
          <w:rFonts w:ascii="SimSun" w:hAnsi="SimSun" w:eastAsia="SimSun" w:cs="SimSun"/>
          <w:sz w:val="19"/>
          <w:szCs w:val="19"/>
          <w:spacing w:val="13"/>
        </w:rPr>
        <w:t>。</w:t>
      </w:r>
    </w:p>
    <w:p>
      <w:pPr>
        <w:ind w:right="50" w:firstLine="2"/>
        <w:spacing w:before="63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12.2.4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油罐区可在高架杆等高位处设置点型红外火焰探测器或 </w:t>
      </w:r>
      <w:r>
        <w:rPr>
          <w:rFonts w:ascii="SimSun" w:hAnsi="SimSun" w:eastAsia="SimSun" w:cs="SimSun"/>
          <w:sz w:val="20"/>
          <w:szCs w:val="20"/>
        </w:rPr>
        <w:t>图像型火灾探测器做辅助探测。</w:t>
      </w:r>
    </w:p>
    <w:p>
      <w:pPr>
        <w:ind w:right="89"/>
        <w:spacing w:before="7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12.2.5      </w:t>
      </w:r>
      <w:r>
        <w:rPr>
          <w:rFonts w:ascii="SimSun" w:hAnsi="SimSun" w:eastAsia="SimSun" w:cs="SimSun"/>
          <w:sz w:val="20"/>
          <w:szCs w:val="20"/>
          <w:spacing w:val="9"/>
        </w:rPr>
        <w:t>火灾报警信号宜联动报警区域内的工业</w:t>
      </w:r>
      <w:r>
        <w:rPr>
          <w:rFonts w:ascii="SimSun" w:hAnsi="SimSun" w:eastAsia="SimSun" w:cs="SimSun"/>
          <w:sz w:val="20"/>
          <w:szCs w:val="20"/>
          <w:spacing w:val="8"/>
        </w:rPr>
        <w:t>视频装置确认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火灾。</w:t>
      </w:r>
    </w:p>
    <w:p>
      <w:pPr>
        <w:pStyle w:val="BodyText"/>
        <w:ind w:left="2009"/>
        <w:spacing w:before="198" w:line="259" w:lineRule="exact"/>
        <w:outlineLvl w:val="1"/>
        <w:rPr>
          <w:rFonts w:ascii="SimHei" w:hAnsi="SimHei" w:eastAsia="SimHei" w:cs="SimHei"/>
          <w:sz w:val="19"/>
          <w:szCs w:val="19"/>
        </w:rPr>
      </w:pPr>
      <w:bookmarkStart w:name="bookmark63" w:id="100"/>
      <w:bookmarkEnd w:id="100"/>
      <w:r>
        <w:rPr>
          <w:sz w:val="19"/>
          <w:szCs w:val="19"/>
          <w:spacing w:val="-8"/>
          <w:position w:val="1"/>
        </w:rPr>
        <w:t>12.3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电</w:t>
      </w:r>
      <w:r>
        <w:rPr>
          <w:rFonts w:ascii="SimHei" w:hAnsi="SimHei" w:eastAsia="SimHei" w:cs="SimHei"/>
          <w:sz w:val="19"/>
          <w:szCs w:val="19"/>
          <w:spacing w:val="38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缆</w:t>
      </w:r>
      <w:r>
        <w:rPr>
          <w:rFonts w:ascii="SimHei" w:hAnsi="SimHei" w:eastAsia="SimHei" w:cs="SimHei"/>
          <w:sz w:val="19"/>
          <w:szCs w:val="19"/>
          <w:spacing w:val="43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隧</w:t>
      </w:r>
      <w:r>
        <w:rPr>
          <w:rFonts w:ascii="SimHei" w:hAnsi="SimHei" w:eastAsia="SimHei" w:cs="SimHei"/>
          <w:sz w:val="19"/>
          <w:szCs w:val="19"/>
          <w:spacing w:val="37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道</w:t>
      </w:r>
    </w:p>
    <w:p>
      <w:pPr>
        <w:spacing w:before="258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12.3.1      </w:t>
      </w:r>
      <w:r>
        <w:rPr>
          <w:rFonts w:ascii="SimSun" w:hAnsi="SimSun" w:eastAsia="SimSun" w:cs="SimSun"/>
          <w:sz w:val="20"/>
          <w:szCs w:val="20"/>
          <w:spacing w:val="4"/>
        </w:rPr>
        <w:t>隧道外的电缆接头、端子等发热部位应设置测温式电气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火灾监控探测器，探测器的设置应符合本规范第9章的有关规定；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除隧道内所有电缆的燃烧性能均为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级外，隧道内应沿电缆</w:t>
      </w:r>
      <w:r>
        <w:rPr>
          <w:rFonts w:ascii="SimSun" w:hAnsi="SimSun" w:eastAsia="SimSun" w:cs="SimSun"/>
          <w:sz w:val="20"/>
          <w:szCs w:val="20"/>
          <w:spacing w:val="1"/>
        </w:rPr>
        <w:t>设置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线型感温火灾探测器，且在电缆接头、端子等发热部位应保证有效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探测长度；隧道内设置的线型感温火灾探测器可接入电气火灾监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控器。</w:t>
      </w:r>
    </w:p>
    <w:p>
      <w:pPr>
        <w:ind w:right="46"/>
        <w:spacing w:before="10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12.3.2      </w:t>
      </w:r>
      <w:r>
        <w:rPr>
          <w:rFonts w:ascii="SimSun" w:hAnsi="SimSun" w:eastAsia="SimSun" w:cs="SimSun"/>
          <w:sz w:val="20"/>
          <w:szCs w:val="20"/>
          <w:spacing w:val="4"/>
        </w:rPr>
        <w:t>无外部火源进入的电缆隧道应在电缆层上表面设置线型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感温火灾探测器；有外部火源进入可能的电缆隧道在电缆层上表</w:t>
      </w:r>
    </w:p>
    <w:p>
      <w:pPr>
        <w:spacing w:line="257" w:lineRule="auto"/>
        <w:sectPr>
          <w:footerReference w:type="default" r:id="rId60"/>
          <w:pgSz w:w="7960" w:h="12250"/>
          <w:pgMar w:top="966" w:right="1169" w:bottom="2014" w:left="989" w:header="0" w:footer="17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94"/>
        <w:spacing w:before="78" w:line="219" w:lineRule="auto"/>
        <w:rPr>
          <w:rFonts w:ascii="SimSun" w:hAnsi="SimSun" w:eastAsia="SimSun" w:cs="SimSun"/>
          <w:sz w:val="21"/>
          <w:szCs w:val="21"/>
        </w:rPr>
      </w:pPr>
      <w:bookmarkStart w:name="bookmark181" w:id="101"/>
      <w:bookmarkEnd w:id="101"/>
      <w:r>
        <w:rPr>
          <w:rFonts w:ascii="SimSun" w:hAnsi="SimSun" w:eastAsia="SimSun" w:cs="SimSun"/>
          <w:sz w:val="21"/>
          <w:szCs w:val="21"/>
          <w:spacing w:val="-6"/>
        </w:rPr>
        <w:t>面和隧道顶部，均应设置线型感温火灾探测器。</w:t>
      </w:r>
    </w:p>
    <w:p>
      <w:pPr>
        <w:ind w:left="94" w:right="96"/>
        <w:spacing w:before="7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12.3.3  线型感温火灾探测器采用“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S”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形布置或有外部</w:t>
      </w:r>
      <w:r>
        <w:rPr>
          <w:rFonts w:ascii="SimSun" w:hAnsi="SimSun" w:eastAsia="SimSun" w:cs="SimSun"/>
          <w:sz w:val="21"/>
          <w:szCs w:val="21"/>
          <w:spacing w:val="-3"/>
        </w:rPr>
        <w:t>火源进入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可能的电缆隧道内，应采用能响应火焰规模不大于100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的线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型感温火灾探测器。</w:t>
      </w:r>
    </w:p>
    <w:p>
      <w:pPr>
        <w:ind w:firstLine="94"/>
        <w:spacing w:before="66" w:line="274" w:lineRule="auto"/>
        <w:tabs>
          <w:tab w:val="left" w:pos="115"/>
        </w:tabs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12.3.4  线型感温火灾探测器应采用接触式的敷设方式对隧道内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的所有的动力电缆进行探测；缆式线型感温火灾探测器应采用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“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S”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形布置在每层电缆的上表面，线型光纤感温火灾探测</w:t>
      </w:r>
      <w:r>
        <w:rPr>
          <w:rFonts w:ascii="SimSun" w:hAnsi="SimSun" w:eastAsia="SimSun" w:cs="SimSun"/>
          <w:sz w:val="21"/>
          <w:szCs w:val="21"/>
          <w:spacing w:val="1"/>
        </w:rPr>
        <w:t>器应采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用一根感温光缆保护一根动力电缆的方式，并应沿动力电缆敷设。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12.3.5  分布式线型光纤感温火灾探测器在电缆接头、端</w:t>
      </w:r>
      <w:r>
        <w:rPr>
          <w:rFonts w:ascii="SimSun" w:hAnsi="SimSun" w:eastAsia="SimSun" w:cs="SimSun"/>
          <w:sz w:val="21"/>
          <w:szCs w:val="21"/>
          <w:spacing w:val="2"/>
        </w:rPr>
        <w:t>子等发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热部位敷设时，其感温光缆的延展长度不应少于探测单元长度的  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spacing w:val="-4"/>
        </w:rPr>
        <w:t>1.5倍；线型光栅光纤感温火灾探测器在电缆接头、端子等发热部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位应设置感温光栅。</w:t>
      </w:r>
    </w:p>
    <w:p>
      <w:pPr>
        <w:ind w:left="105" w:right="83" w:firstLine="10"/>
        <w:spacing w:before="4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12.3.6  其他隧道内设置动力电缆时，</w:t>
      </w:r>
      <w:r>
        <w:rPr>
          <w:rFonts w:ascii="SimSun" w:hAnsi="SimSun" w:eastAsia="SimSun" w:cs="SimSun"/>
          <w:sz w:val="21"/>
          <w:szCs w:val="21"/>
          <w:spacing w:val="-1"/>
        </w:rPr>
        <w:t>除隧道顶部可不设置线型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感温火灾探测器外，探测器设置均应符合本</w:t>
      </w:r>
      <w:r>
        <w:rPr>
          <w:rFonts w:ascii="SimSun" w:hAnsi="SimSun" w:eastAsia="SimSun" w:cs="SimSun"/>
          <w:sz w:val="21"/>
          <w:szCs w:val="21"/>
          <w:spacing w:val="-6"/>
        </w:rPr>
        <w:t>规范的规定。</w:t>
      </w:r>
    </w:p>
    <w:p>
      <w:pPr>
        <w:ind w:left="1558"/>
        <w:spacing w:before="218" w:line="222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4" w:id="102"/>
      <w:bookmarkEnd w:id="102"/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12.4</w:t>
      </w:r>
      <w:r>
        <w:rPr>
          <w:rFonts w:ascii="SimHei" w:hAnsi="SimHei" w:eastAsia="SimHei" w:cs="SimHei"/>
          <w:sz w:val="21"/>
          <w:szCs w:val="21"/>
          <w:spacing w:val="18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高度大于12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m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的空间场所</w:t>
      </w:r>
    </w:p>
    <w:p>
      <w:pPr>
        <w:ind w:left="123" w:right="71" w:hanging="19"/>
        <w:spacing w:before="231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12.4.1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高度大于12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的空间场所宜同时选择两种及以上火灾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参数的火灾探测器。</w:t>
      </w:r>
    </w:p>
    <w:p>
      <w:pPr>
        <w:ind w:left="123" w:right="74" w:hanging="19"/>
        <w:spacing w:before="6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12.4.2  火灾初期产生大量烟的场所，应选择线型光束感烟火灾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探测器、管路吸气式感烟火灾探测器或图像型感烟火灾探测器。</w:t>
      </w:r>
    </w:p>
    <w:p>
      <w:pPr>
        <w:ind w:left="124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12.4.3  线型光束感烟火灾探测器的设置应符合</w:t>
      </w:r>
      <w:r>
        <w:rPr>
          <w:rFonts w:ascii="SimSun" w:hAnsi="SimSun" w:eastAsia="SimSun" w:cs="SimSun"/>
          <w:sz w:val="21"/>
          <w:szCs w:val="21"/>
          <w:spacing w:val="-2"/>
        </w:rPr>
        <w:t>下列要求：</w:t>
      </w:r>
    </w:p>
    <w:p>
      <w:pPr>
        <w:ind w:left="544"/>
        <w:spacing w:before="6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  探测器应设置在建筑顶部。</w:t>
      </w:r>
    </w:p>
    <w:p>
      <w:pPr>
        <w:ind w:left="544"/>
        <w:spacing w:before="5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2  探测器宜采用分层组网的探测方式。</w:t>
      </w:r>
    </w:p>
    <w:p>
      <w:pPr>
        <w:ind w:right="28"/>
        <w:spacing w:before="83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3  建筑高度不超过16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 </w:t>
      </w:r>
      <w:r>
        <w:rPr>
          <w:rFonts w:ascii="SimSun" w:hAnsi="SimSun" w:eastAsia="SimSun" w:cs="SimSun"/>
          <w:sz w:val="21"/>
          <w:szCs w:val="21"/>
          <w:spacing w:val="-1"/>
        </w:rPr>
        <w:t>时，宜在6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7m </w:t>
      </w:r>
      <w:r>
        <w:rPr>
          <w:rFonts w:ascii="SimSun" w:hAnsi="SimSun" w:eastAsia="SimSun" w:cs="SimSun"/>
          <w:sz w:val="21"/>
          <w:szCs w:val="21"/>
          <w:spacing w:val="-1"/>
        </w:rPr>
        <w:t>增设一层探测器。</w:t>
      </w:r>
    </w:p>
    <w:p>
      <w:pPr>
        <w:ind w:left="134" w:right="84" w:firstLine="409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4  建筑高度超过16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m </w:t>
      </w:r>
      <w:r>
        <w:rPr>
          <w:rFonts w:ascii="SimSun" w:hAnsi="SimSun" w:eastAsia="SimSun" w:cs="SimSun"/>
          <w:sz w:val="21"/>
          <w:szCs w:val="21"/>
          <w:spacing w:val="8"/>
        </w:rPr>
        <w:t>但不超过26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m </w:t>
      </w:r>
      <w:r>
        <w:rPr>
          <w:rFonts w:ascii="SimSun" w:hAnsi="SimSun" w:eastAsia="SimSun" w:cs="SimSun"/>
          <w:sz w:val="21"/>
          <w:szCs w:val="21"/>
          <w:spacing w:val="8"/>
        </w:rPr>
        <w:t>时，宜在6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m</w:t>
      </w:r>
      <w:r>
        <w:rPr>
          <w:rFonts w:ascii="SimSun" w:hAnsi="SimSun" w:eastAsia="SimSun" w:cs="SimSun"/>
          <w:sz w:val="21"/>
          <w:szCs w:val="21"/>
          <w:spacing w:val="8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7m  </w:t>
      </w:r>
      <w:r>
        <w:rPr>
          <w:rFonts w:ascii="SimSun" w:hAnsi="SimSun" w:eastAsia="SimSun" w:cs="SimSun"/>
          <w:sz w:val="21"/>
          <w:szCs w:val="21"/>
          <w:spacing w:val="8"/>
        </w:rPr>
        <w:t>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11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</w:t>
      </w:r>
      <w:r>
        <w:rPr>
          <w:rFonts w:ascii="SimSun" w:hAnsi="SimSun" w:eastAsia="SimSun" w:cs="SimSun"/>
          <w:sz w:val="21"/>
          <w:szCs w:val="21"/>
          <w:spacing w:val="-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12m </w:t>
      </w:r>
      <w:r>
        <w:rPr>
          <w:rFonts w:ascii="SimSun" w:hAnsi="SimSun" w:eastAsia="SimSun" w:cs="SimSun"/>
          <w:sz w:val="21"/>
          <w:szCs w:val="21"/>
          <w:spacing w:val="-2"/>
        </w:rPr>
        <w:t>处各增设一层探测器。</w:t>
      </w:r>
    </w:p>
    <w:p>
      <w:pPr>
        <w:ind w:left="134" w:right="78" w:firstLine="409"/>
        <w:spacing w:before="70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5</w:t>
      </w:r>
      <w:r>
        <w:rPr>
          <w:rFonts w:ascii="SimSun" w:hAnsi="SimSun" w:eastAsia="SimSun" w:cs="SimSun"/>
          <w:sz w:val="21"/>
          <w:szCs w:val="21"/>
          <w:spacing w:val="10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由开窗或通风空调形成的对流层为7</w:t>
      </w:r>
      <w:r>
        <w:rPr>
          <w:rFonts w:ascii="Times New Roman" w:hAnsi="Times New Roman" w:eastAsia="Times New Roman" w:cs="Times New Roman"/>
          <w:sz w:val="21"/>
          <w:szCs w:val="21"/>
        </w:rPr>
        <w:t>m</w:t>
      </w:r>
      <w:r>
        <w:rPr>
          <w:rFonts w:ascii="SimSun" w:hAnsi="SimSun" w:eastAsia="SimSun" w:cs="SimSun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</w:rPr>
        <w:t>13m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时，可将增 </w:t>
      </w:r>
      <w:r>
        <w:rPr>
          <w:rFonts w:ascii="SimSun" w:hAnsi="SimSun" w:eastAsia="SimSun" w:cs="SimSun"/>
          <w:sz w:val="21"/>
          <w:szCs w:val="21"/>
          <w:spacing w:val="2"/>
        </w:rPr>
        <w:t>设的一层探测器设置在对流层下面1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 </w:t>
      </w:r>
      <w:r>
        <w:rPr>
          <w:rFonts w:ascii="SimSun" w:hAnsi="SimSun" w:eastAsia="SimSun" w:cs="SimSun"/>
          <w:sz w:val="21"/>
          <w:szCs w:val="21"/>
          <w:spacing w:val="2"/>
        </w:rPr>
        <w:t>处。</w:t>
      </w:r>
    </w:p>
    <w:p>
      <w:pPr>
        <w:ind w:left="554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6</w:t>
      </w:r>
      <w:r>
        <w:rPr>
          <w:rFonts w:ascii="SimSun" w:hAnsi="SimSun" w:eastAsia="SimSun" w:cs="SimSun"/>
          <w:sz w:val="21"/>
          <w:szCs w:val="21"/>
          <w:spacing w:val="10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分层设置的探测器保护面积可按常规计算，并</w:t>
      </w:r>
      <w:r>
        <w:rPr>
          <w:rFonts w:ascii="SimSun" w:hAnsi="SimSun" w:eastAsia="SimSun" w:cs="SimSun"/>
          <w:sz w:val="21"/>
          <w:szCs w:val="21"/>
          <w:spacing w:val="-5"/>
        </w:rPr>
        <w:t>宜与下层探</w:t>
      </w:r>
    </w:p>
    <w:p>
      <w:pPr>
        <w:spacing w:line="219" w:lineRule="auto"/>
        <w:sectPr>
          <w:footerReference w:type="default" r:id="rId61"/>
          <w:pgSz w:w="7950" w:h="12240"/>
          <w:pgMar w:top="1040" w:right="805" w:bottom="1960" w:left="1075" w:header="0" w:footer="168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9" w:line="219" w:lineRule="auto"/>
        <w:rPr>
          <w:rFonts w:ascii="SimSun" w:hAnsi="SimSun" w:eastAsia="SimSun" w:cs="SimSun"/>
          <w:sz w:val="20"/>
          <w:szCs w:val="20"/>
        </w:rPr>
      </w:pPr>
      <w:bookmarkStart w:name="bookmark182" w:id="103"/>
      <w:bookmarkEnd w:id="103"/>
      <w:r>
        <w:rPr>
          <w:rFonts w:ascii="SimSun" w:hAnsi="SimSun" w:eastAsia="SimSun" w:cs="SimSun"/>
          <w:sz w:val="20"/>
          <w:szCs w:val="20"/>
          <w:spacing w:val="-5"/>
        </w:rPr>
        <w:t>测器交错布置。</w:t>
      </w:r>
    </w:p>
    <w:p>
      <w:pPr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12.4.4    </w:t>
      </w:r>
      <w:r>
        <w:rPr>
          <w:rFonts w:ascii="SimSun" w:hAnsi="SimSun" w:eastAsia="SimSun" w:cs="SimSun"/>
          <w:sz w:val="22"/>
          <w:szCs w:val="22"/>
          <w:spacing w:val="-12"/>
        </w:rPr>
        <w:t>管路吸气式感烟火灾探测器的设置应符合下列要求：</w:t>
      </w:r>
    </w:p>
    <w:p>
      <w:pPr>
        <w:ind w:right="58" w:firstLine="419"/>
        <w:spacing w:before="47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2"/>
        </w:rPr>
        <w:t>探测器的采样管宜采用水平和垂直结合的布管方式，并应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保证至少有两个采样孔在16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m </w:t>
      </w:r>
      <w:r>
        <w:rPr>
          <w:rFonts w:ascii="SimSun" w:hAnsi="SimSun" w:eastAsia="SimSun" w:cs="SimSun"/>
          <w:sz w:val="22"/>
          <w:szCs w:val="22"/>
          <w:spacing w:val="-13"/>
        </w:rPr>
        <w:t>以下，并宜有2个采样孔设置在开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窗或通风空调对流层下面1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m</w:t>
      </w:r>
      <w:r>
        <w:rPr>
          <w:rFonts w:ascii="SimSun" w:hAnsi="SimSun" w:eastAsia="SimSun" w:cs="SimSun"/>
          <w:sz w:val="22"/>
          <w:szCs w:val="22"/>
          <w:spacing w:val="-13"/>
        </w:rPr>
        <w:t>处。</w:t>
      </w:r>
    </w:p>
    <w:p>
      <w:pPr>
        <w:ind w:left="39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2   </w:t>
      </w:r>
      <w:r>
        <w:rPr>
          <w:rFonts w:ascii="SimSun" w:hAnsi="SimSun" w:eastAsia="SimSun" w:cs="SimSun"/>
          <w:sz w:val="22"/>
          <w:szCs w:val="22"/>
          <w:spacing w:val="-14"/>
        </w:rPr>
        <w:t>可在回风口处设置起辅助报警作用的采样孔。</w:t>
      </w:r>
    </w:p>
    <w:p>
      <w:pPr>
        <w:ind w:right="86"/>
        <w:spacing w:before="7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12.4.5     </w:t>
      </w:r>
      <w:r>
        <w:rPr>
          <w:rFonts w:ascii="SimSun" w:hAnsi="SimSun" w:eastAsia="SimSun" w:cs="SimSun"/>
          <w:sz w:val="22"/>
          <w:szCs w:val="22"/>
          <w:spacing w:val="-10"/>
        </w:rPr>
        <w:t>火灾初期产生少量烟并产生明显火焰的场所</w:t>
      </w:r>
      <w:r>
        <w:rPr>
          <w:rFonts w:ascii="SimSun" w:hAnsi="SimSun" w:eastAsia="SimSun" w:cs="SimSun"/>
          <w:sz w:val="22"/>
          <w:szCs w:val="22"/>
          <w:spacing w:val="-11"/>
        </w:rPr>
        <w:t>，应选择1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级灵敏度的点型红外火焰探测器或图像型火焰探测器，并应降低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探测器设置高度。</w:t>
      </w:r>
    </w:p>
    <w:p>
      <w:pPr>
        <w:ind w:right="97"/>
        <w:spacing w:before="8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12.4.6     </w:t>
      </w:r>
      <w:r>
        <w:rPr>
          <w:rFonts w:ascii="SimSun" w:hAnsi="SimSun" w:eastAsia="SimSun" w:cs="SimSun"/>
          <w:sz w:val="22"/>
          <w:szCs w:val="22"/>
          <w:spacing w:val="-14"/>
        </w:rPr>
        <w:t>电气线路应设置电气火灾监控探测器，照明线路上应设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0"/>
        </w:rPr>
        <w:t>置具有探测故障电弧功能的电气火灾监控探测器。</w:t>
      </w:r>
    </w:p>
    <w:p>
      <w:pPr>
        <w:spacing w:line="248" w:lineRule="auto"/>
        <w:sectPr>
          <w:footerReference w:type="default" r:id="rId62"/>
          <w:pgSz w:w="7950" w:h="12240"/>
          <w:pgMar w:top="1037" w:right="1192" w:bottom="1694" w:left="1030" w:header="0" w:footer="15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5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83" w:id="104"/>
      <w:bookmarkEnd w:id="104"/>
      <w:bookmarkStart w:name="bookmark65" w:id="105"/>
      <w:bookmarkEnd w:id="105"/>
      <w:r>
        <w:rPr>
          <w:rFonts w:ascii="SimSun" w:hAnsi="SimSun" w:eastAsia="SimSun" w:cs="SimSun"/>
          <w:sz w:val="28"/>
          <w:szCs w:val="28"/>
          <w:spacing w:val="-12"/>
        </w:rPr>
        <w:t>附录</w:t>
      </w:r>
      <w:r>
        <w:rPr>
          <w:rFonts w:ascii="SimSun" w:hAnsi="SimSun" w:eastAsia="SimSun" w:cs="SimSun"/>
          <w:sz w:val="28"/>
          <w:szCs w:val="28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2"/>
        </w:rPr>
        <w:t>A    </w:t>
      </w:r>
      <w:r>
        <w:rPr>
          <w:rFonts w:ascii="SimSun" w:hAnsi="SimSun" w:eastAsia="SimSun" w:cs="SimSun"/>
          <w:sz w:val="28"/>
          <w:szCs w:val="28"/>
          <w:spacing w:val="-12"/>
        </w:rPr>
        <w:t>火灾报警、建筑消防设施运行状态信息表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ind w:left="1175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4"/>
        </w:rPr>
        <w:t>A    </w:t>
      </w:r>
      <w:r>
        <w:rPr>
          <w:rFonts w:ascii="SimHei" w:hAnsi="SimHei" w:eastAsia="SimHei" w:cs="SimHei"/>
          <w:sz w:val="17"/>
          <w:szCs w:val="17"/>
          <w:spacing w:val="4"/>
        </w:rPr>
        <w:t>火灾报警、建筑消防设施运行状态信息</w:t>
      </w:r>
    </w:p>
    <w:p>
      <w:pPr>
        <w:spacing w:line="76" w:lineRule="exact"/>
        <w:rPr/>
      </w:pPr>
      <w:r/>
    </w:p>
    <w:tbl>
      <w:tblPr>
        <w:tblStyle w:val="TableNormal"/>
        <w:tblW w:w="587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747"/>
        <w:gridCol w:w="3805"/>
      </w:tblGrid>
      <w:tr>
        <w:trPr>
          <w:trHeight w:val="314" w:hRule="atLeast"/>
        </w:trPr>
        <w:tc>
          <w:tcPr>
            <w:tcW w:w="2071" w:type="dxa"/>
            <w:vAlign w:val="top"/>
            <w:gridSpan w:val="2"/>
          </w:tcPr>
          <w:p>
            <w:pPr>
              <w:pStyle w:val="TableText"/>
              <w:ind w:left="705"/>
              <w:spacing w:before="82" w:line="221" w:lineRule="auto"/>
              <w:rPr/>
            </w:pPr>
            <w:r>
              <w:rPr>
                <w:spacing w:val="-2"/>
              </w:rPr>
              <w:t>设施名称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594"/>
              <w:spacing w:before="81" w:line="219" w:lineRule="auto"/>
              <w:rPr/>
            </w:pPr>
            <w:r>
              <w:rPr>
                <w:spacing w:val="-13"/>
              </w:rPr>
              <w:t>内</w:t>
            </w:r>
            <w:r>
              <w:rPr>
                <w:spacing w:val="12"/>
              </w:rPr>
              <w:t xml:space="preserve">  </w:t>
            </w:r>
            <w:r>
              <w:rPr>
                <w:spacing w:val="-13"/>
              </w:rPr>
              <w:t>容</w:t>
            </w:r>
          </w:p>
        </w:tc>
      </w:tr>
      <w:tr>
        <w:trPr>
          <w:trHeight w:val="619" w:hRule="atLeast"/>
        </w:trPr>
        <w:tc>
          <w:tcPr>
            <w:tcW w:w="2071" w:type="dxa"/>
            <w:vAlign w:val="top"/>
            <w:gridSpan w:val="2"/>
          </w:tcPr>
          <w:p>
            <w:pPr>
              <w:pStyle w:val="TableText"/>
              <w:ind w:left="385"/>
              <w:spacing w:before="227" w:line="219" w:lineRule="auto"/>
              <w:rPr/>
            </w:pPr>
            <w:r>
              <w:rPr>
                <w:spacing w:val="-1"/>
              </w:rPr>
              <w:t>火灾探测报警系统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04" w:right="18" w:firstLine="159"/>
              <w:spacing w:before="97" w:line="295" w:lineRule="auto"/>
              <w:rPr/>
            </w:pPr>
            <w:r>
              <w:rPr>
                <w:spacing w:val="-1"/>
              </w:rPr>
              <w:t>火灾报警信息、可燃气体探测报警信息、电气火灾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监控报警信息、屏蔽信息、故障信息</w:t>
            </w:r>
          </w:p>
        </w:tc>
      </w:tr>
      <w:tr>
        <w:trPr>
          <w:trHeight w:val="309" w:hRule="atLeast"/>
        </w:trPr>
        <w:tc>
          <w:tcPr>
            <w:tcW w:w="32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103"/>
              <w:spacing w:before="95" w:line="202" w:lineRule="auto"/>
              <w:rPr/>
            </w:pPr>
            <w:r>
              <w:rPr/>
              <w:t>消</w:t>
            </w:r>
            <w:r>
              <w:rPr>
                <w:spacing w:val="30"/>
              </w:rPr>
              <w:t xml:space="preserve"> </w:t>
            </w:r>
            <w:r>
              <w:rPr/>
              <w:t>防</w:t>
            </w:r>
            <w:r>
              <w:rPr>
                <w:spacing w:val="30"/>
              </w:rPr>
              <w:t xml:space="preserve"> </w:t>
            </w:r>
            <w:r>
              <w:rPr/>
              <w:t>联</w:t>
            </w:r>
            <w:r>
              <w:rPr>
                <w:spacing w:val="30"/>
              </w:rPr>
              <w:t xml:space="preserve"> </w:t>
            </w:r>
            <w:r>
              <w:rPr/>
              <w:t>动</w:t>
            </w:r>
            <w:r>
              <w:rPr>
                <w:spacing w:val="30"/>
              </w:rPr>
              <w:t xml:space="preserve"> </w:t>
            </w:r>
            <w:r>
              <w:rPr/>
              <w:t>控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制</w:t>
            </w:r>
            <w:r>
              <w:rPr>
                <w:spacing w:val="30"/>
              </w:rPr>
              <w:t xml:space="preserve"> </w:t>
            </w:r>
            <w:r>
              <w:rPr/>
              <w:t>系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统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260"/>
              <w:spacing w:before="79" w:line="220" w:lineRule="auto"/>
              <w:rPr/>
            </w:pPr>
            <w:r>
              <w:rPr>
                <w:spacing w:val="-2"/>
              </w:rPr>
              <w:t>消防联动控制器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264"/>
              <w:spacing w:before="78" w:line="219" w:lineRule="auto"/>
              <w:rPr/>
            </w:pPr>
            <w:r>
              <w:rPr>
                <w:spacing w:val="-1"/>
              </w:rPr>
              <w:t>动作状态、屏蔽信息、故障信息</w:t>
            </w:r>
          </w:p>
        </w:tc>
      </w:tr>
      <w:tr>
        <w:trPr>
          <w:trHeight w:val="829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52" w:line="219" w:lineRule="auto"/>
              <w:rPr/>
            </w:pPr>
            <w:r>
              <w:rPr>
                <w:spacing w:val="-2"/>
              </w:rPr>
              <w:t>消火栓系统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04" w:right="17" w:firstLine="159"/>
              <w:spacing w:before="59" w:line="292" w:lineRule="auto"/>
              <w:jc w:val="both"/>
              <w:rPr/>
            </w:pPr>
            <w:r>
              <w:rPr>
                <w:spacing w:val="-1"/>
              </w:rPr>
              <w:t>消防水泵电源的工作状态，消防水泵的启、停状态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和故障状态，消防水箱(池)水位、管网压力报警信息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及消火栓按钮的报警信息</w:t>
            </w:r>
          </w:p>
        </w:tc>
      </w:tr>
      <w:tr>
        <w:trPr>
          <w:trHeight w:val="829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pStyle w:val="TableText"/>
              <w:ind w:left="81" w:firstLine="175"/>
              <w:spacing w:before="80" w:line="294" w:lineRule="auto"/>
              <w:rPr/>
            </w:pPr>
            <w:r>
              <w:rPr>
                <w:spacing w:val="4"/>
              </w:rPr>
              <w:t>自动喷水灭火系统、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水喷雾(细水雾)灭火</w:t>
            </w:r>
          </w:p>
          <w:p>
            <w:pPr>
              <w:pStyle w:val="TableText"/>
              <w:ind w:left="260"/>
              <w:spacing w:line="218" w:lineRule="auto"/>
              <w:rPr/>
            </w:pPr>
            <w:r>
              <w:rPr>
                <w:spacing w:val="3"/>
              </w:rPr>
              <w:t>系统(泵供水方式)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04" w:right="2" w:firstLine="159"/>
              <w:spacing w:before="70" w:line="288" w:lineRule="auto"/>
              <w:jc w:val="both"/>
              <w:rPr/>
            </w:pPr>
            <w:r>
              <w:rPr>
                <w:spacing w:val="-1"/>
              </w:rPr>
              <w:t>喷淋泵电源工作状态，喷淋泵的启、停状态和故障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状态，水流指示器、信号阀、报警阀、压力开关的正常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工作状态和动作状态</w:t>
            </w:r>
          </w:p>
        </w:tc>
      </w:tr>
      <w:tr>
        <w:trPr>
          <w:trHeight w:val="1428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62" w:firstLine="150"/>
              <w:spacing w:before="52" w:line="305" w:lineRule="auto"/>
              <w:rPr/>
            </w:pPr>
            <w:r>
              <w:rPr>
                <w:spacing w:val="-1"/>
              </w:rPr>
              <w:t>气体灭火系统、细水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雾灭火系统(压力容器</w:t>
            </w:r>
          </w:p>
          <w:p>
            <w:pPr>
              <w:pStyle w:val="TableText"/>
              <w:ind w:left="260"/>
              <w:spacing w:line="218" w:lineRule="auto"/>
              <w:rPr/>
            </w:pPr>
            <w:r>
              <w:rPr>
                <w:spacing w:val="7"/>
              </w:rPr>
              <w:t>供水方式)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84" w:firstLine="189"/>
              <w:spacing w:before="100" w:line="304" w:lineRule="auto"/>
              <w:jc w:val="both"/>
              <w:rPr/>
            </w:pPr>
            <w:r>
              <w:rPr>
                <w:spacing w:val="-1"/>
              </w:rPr>
              <w:t>系统的手动、自动工作状态及故障状态，阀驱动装</w:t>
            </w:r>
            <w:r>
              <w:rPr>
                <w:spacing w:val="1"/>
              </w:rPr>
              <w:t xml:space="preserve"> </w:t>
            </w:r>
            <w:r>
              <w:rPr/>
              <w:t>置的正常工作状态和动作状态，防护区域中的防火门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(窗)、防火阀、通风空调等设备的正常工作状态和动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作状态，系统的启、停信息，紧急停止信号和管网压力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信号</w:t>
            </w:r>
          </w:p>
        </w:tc>
      </w:tr>
      <w:tr>
        <w:trPr>
          <w:trHeight w:val="829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52" w:line="219" w:lineRule="auto"/>
              <w:rPr/>
            </w:pPr>
            <w:r>
              <w:rPr>
                <w:spacing w:val="-2"/>
              </w:rPr>
              <w:t>泡沫灭火系统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14" w:firstLine="137"/>
              <w:spacing w:before="72" w:line="287" w:lineRule="auto"/>
              <w:jc w:val="both"/>
              <w:rPr/>
            </w:pPr>
            <w:r>
              <w:rPr>
                <w:spacing w:val="-6"/>
              </w:rPr>
              <w:t>消防水泵、泡沫液泵电源的工作状态，系统的手动、</w:t>
            </w:r>
            <w:r>
              <w:rPr/>
              <w:t xml:space="preserve"> </w:t>
            </w:r>
            <w:r>
              <w:rPr>
                <w:spacing w:val="-3"/>
              </w:rPr>
              <w:t>自动工作状态及故障状态，消防水泵、泡沫液泵的正</w:t>
            </w:r>
            <w:r>
              <w:rPr/>
              <w:t xml:space="preserve">  </w:t>
            </w:r>
            <w:r>
              <w:rPr>
                <w:spacing w:val="-4"/>
              </w:rPr>
              <w:t>常工作状态和动作状态</w:t>
            </w:r>
          </w:p>
        </w:tc>
      </w:tr>
      <w:tr>
        <w:trPr>
          <w:trHeight w:val="819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52" w:line="219" w:lineRule="auto"/>
              <w:rPr/>
            </w:pPr>
            <w:r>
              <w:rPr>
                <w:spacing w:val="-1"/>
              </w:rPr>
              <w:t>干粉灭火系统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04" w:right="4" w:firstLine="159"/>
              <w:spacing w:before="73" w:line="283" w:lineRule="auto"/>
              <w:jc w:val="both"/>
              <w:rPr/>
            </w:pPr>
            <w:r>
              <w:rPr>
                <w:spacing w:val="-1"/>
              </w:rPr>
              <w:t>系统的手动、自动工作状态及故障状态，阀驱动装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置的正常工作状态和动作状态，系统的启、停信息，紧</w:t>
            </w:r>
            <w:r>
              <w:rPr>
                <w:spacing w:val="13"/>
              </w:rPr>
              <w:t xml:space="preserve"> </w:t>
            </w:r>
            <w:r>
              <w:rPr/>
              <w:t>急停止信号和管网压力信号</w:t>
            </w:r>
          </w:p>
        </w:tc>
      </w:tr>
      <w:tr>
        <w:trPr>
          <w:trHeight w:val="1163" w:hRule="atLeast"/>
        </w:trPr>
        <w:tc>
          <w:tcPr>
            <w:tcW w:w="32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7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52" w:line="220" w:lineRule="auto"/>
              <w:rPr/>
            </w:pPr>
            <w:r>
              <w:rPr>
                <w:spacing w:val="1"/>
              </w:rPr>
              <w:t>防烟排烟系统</w:t>
            </w:r>
          </w:p>
        </w:tc>
        <w:tc>
          <w:tcPr>
            <w:tcW w:w="3805" w:type="dxa"/>
            <w:vAlign w:val="top"/>
          </w:tcPr>
          <w:p>
            <w:pPr>
              <w:pStyle w:val="TableText"/>
              <w:ind w:left="104" w:firstLine="159"/>
              <w:spacing w:before="106" w:line="302" w:lineRule="auto"/>
              <w:jc w:val="both"/>
              <w:rPr/>
            </w:pPr>
            <w:r>
              <w:rPr/>
              <w:t>系统的手动、自动工作状态，防烟排烟风机电源的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工作状态，风机、电动防火阀、电动排烟防火阀、常闭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送风口、排烟阀(口)、电动排烟窗、电动挡</w:t>
            </w:r>
            <w:r>
              <w:rPr>
                <w:spacing w:val="-7"/>
              </w:rPr>
              <w:t>烟垂壁的正</w:t>
            </w:r>
            <w:r>
              <w:rPr/>
              <w:t xml:space="preserve"> </w:t>
            </w:r>
            <w:r>
              <w:rPr>
                <w:spacing w:val="1"/>
              </w:rPr>
              <w:t>常工作状态和动作状态</w:t>
            </w:r>
          </w:p>
        </w:tc>
      </w:tr>
    </w:tbl>
    <w:p>
      <w:pPr>
        <w:pStyle w:val="BodyText"/>
        <w:spacing w:line="108" w:lineRule="exact"/>
        <w:rPr>
          <w:sz w:val="9"/>
        </w:rPr>
      </w:pPr>
      <w:r/>
    </w:p>
    <w:p>
      <w:pPr>
        <w:spacing w:line="108" w:lineRule="exact"/>
        <w:sectPr>
          <w:footerReference w:type="default" r:id="rId63"/>
          <w:pgSz w:w="7960" w:h="12250"/>
          <w:pgMar w:top="1041" w:right="978" w:bottom="1956" w:left="1094" w:header="0" w:footer="1735" w:gutter="0"/>
        </w:sectPr>
        <w:rPr>
          <w:sz w:val="9"/>
          <w:szCs w:val="9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ind w:left="2637"/>
        <w:spacing w:before="55" w:line="22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续表</w:t>
      </w:r>
      <w:r>
        <w:rPr>
          <w:rFonts w:ascii="SimHei" w:hAnsi="SimHei" w:eastAsia="SimHei" w:cs="SimHei"/>
          <w:sz w:val="17"/>
          <w:szCs w:val="17"/>
          <w:spacing w:val="-50"/>
        </w:rPr>
        <w:t xml:space="preserve"> </w:t>
      </w:r>
      <w:r>
        <w:rPr>
          <w:sz w:val="17"/>
          <w:szCs w:val="17"/>
          <w:b/>
          <w:bCs/>
          <w:spacing w:val="6"/>
        </w:rPr>
        <w:t>A</w:t>
      </w:r>
    </w:p>
    <w:p>
      <w:pPr>
        <w:spacing w:line="84" w:lineRule="exact"/>
        <w:rPr/>
      </w:pPr>
      <w:r/>
    </w:p>
    <w:tbl>
      <w:tblPr>
        <w:tblStyle w:val="TableNormal"/>
        <w:tblW w:w="58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737"/>
        <w:gridCol w:w="3798"/>
      </w:tblGrid>
      <w:tr>
        <w:trPr>
          <w:trHeight w:val="303" w:hRule="atLeast"/>
        </w:trPr>
        <w:tc>
          <w:tcPr>
            <w:tcW w:w="2051" w:type="dxa"/>
            <w:vAlign w:val="top"/>
            <w:gridSpan w:val="2"/>
          </w:tcPr>
          <w:p>
            <w:pPr>
              <w:pStyle w:val="TableText"/>
              <w:ind w:left="695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设施名称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1573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4"/>
              </w:rPr>
              <w:t>内</w:t>
            </w:r>
            <w:r>
              <w:rPr>
                <w:sz w:val="17"/>
                <w:szCs w:val="17"/>
                <w:spacing w:val="7"/>
              </w:rPr>
              <w:t xml:space="preserve">   </w:t>
            </w:r>
            <w:r>
              <w:rPr>
                <w:sz w:val="17"/>
                <w:szCs w:val="17"/>
                <w:spacing w:val="-14"/>
              </w:rPr>
              <w:t>容</w:t>
            </w:r>
          </w:p>
        </w:tc>
      </w:tr>
      <w:tr>
        <w:trPr>
          <w:trHeight w:val="947" w:hRule="atLeast"/>
        </w:trPr>
        <w:tc>
          <w:tcPr>
            <w:tcW w:w="31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93"/>
              <w:spacing w:before="95" w:line="20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消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防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联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动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控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制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系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</w:rPr>
              <w:t>统</w:t>
            </w:r>
          </w:p>
        </w:tc>
        <w:tc>
          <w:tcPr>
            <w:tcW w:w="1737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防火门及卷帘系统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93" w:firstLine="159"/>
              <w:spacing w:before="118" w:line="2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防火</w:t>
            </w:r>
            <w:r>
              <w:rPr>
                <w:sz w:val="17"/>
                <w:szCs w:val="17"/>
                <w:spacing w:val="-10"/>
              </w:rPr>
              <w:t>卷帘控制器、防火门监控器的工作状态和故</w:t>
            </w:r>
            <w:r>
              <w:rPr>
                <w:sz w:val="17"/>
                <w:szCs w:val="17"/>
                <w:spacing w:val="-8"/>
              </w:rPr>
              <w:t>障</w:t>
            </w:r>
            <w:r>
              <w:rPr>
                <w:sz w:val="17"/>
                <w:szCs w:val="17"/>
                <w:spacing w:val="13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状态</w:t>
            </w:r>
            <w:r>
              <w:rPr>
                <w:sz w:val="17"/>
                <w:szCs w:val="17"/>
                <w:spacing w:val="-10"/>
              </w:rPr>
              <w:t>；卷帘门的工作状态，具有反馈信号的各类防</w:t>
            </w:r>
            <w:r>
              <w:rPr>
                <w:sz w:val="17"/>
                <w:szCs w:val="17"/>
                <w:spacing w:val="-8"/>
              </w:rPr>
              <w:t>火</w:t>
            </w:r>
          </w:p>
          <w:p>
            <w:pPr>
              <w:pStyle w:val="TableText"/>
              <w:ind w:left="264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门、疏散门的工作状态和故障状态等动态信息</w:t>
            </w:r>
          </w:p>
        </w:tc>
      </w:tr>
      <w:tr>
        <w:trPr>
          <w:trHeight w:val="309" w:hRule="atLeast"/>
        </w:trPr>
        <w:tc>
          <w:tcPr>
            <w:tcW w:w="31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1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消防电梯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264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消防电梯的停用和故障状态</w:t>
            </w:r>
          </w:p>
        </w:tc>
      </w:tr>
      <w:tr>
        <w:trPr>
          <w:trHeight w:val="309" w:hRule="atLeast"/>
        </w:trPr>
        <w:tc>
          <w:tcPr>
            <w:tcW w:w="31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1"/>
              <w:spacing w:before="7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消防应急广播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264"/>
              <w:spacing w:before="7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消防应急广播的启动、停止和故障状态</w:t>
            </w:r>
          </w:p>
        </w:tc>
      </w:tr>
      <w:tr>
        <w:trPr>
          <w:trHeight w:val="618" w:hRule="atLeast"/>
        </w:trPr>
        <w:tc>
          <w:tcPr>
            <w:tcW w:w="31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1" w:right="116" w:firstLine="169"/>
              <w:spacing w:before="114" w:line="2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消防应急照明和疏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散指示系统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264" w:firstLine="9"/>
              <w:spacing w:before="114" w:line="2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消防应急照明和疏散指示系统的故障状态和应急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工作状态信息</w:t>
            </w:r>
          </w:p>
        </w:tc>
      </w:tr>
      <w:tr>
        <w:trPr>
          <w:trHeight w:val="633" w:hRule="atLeast"/>
        </w:trPr>
        <w:tc>
          <w:tcPr>
            <w:tcW w:w="31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1"/>
              <w:spacing w:before="236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消防电源</w:t>
            </w:r>
          </w:p>
        </w:tc>
        <w:tc>
          <w:tcPr>
            <w:tcW w:w="3798" w:type="dxa"/>
            <w:vAlign w:val="top"/>
          </w:tcPr>
          <w:p>
            <w:pPr>
              <w:pStyle w:val="TableText"/>
              <w:ind w:left="264" w:firstLine="9"/>
              <w:spacing w:before="125" w:line="27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系统内各消防用电设备的供电电源和备用电源工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作状态和欠压报警信息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4"/>
          <w:pgSz w:w="7960" w:h="12250"/>
          <w:pgMar w:top="1041" w:right="1105" w:bottom="1611" w:left="995" w:header="0" w:footer="1467" w:gutter="0"/>
        </w:sectPr>
        <w:rPr/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145"/>
        <w:spacing w:before="85" w:line="219" w:lineRule="auto"/>
        <w:outlineLvl w:val="1"/>
        <w:rPr>
          <w:rFonts w:ascii="SimSun" w:hAnsi="SimSun" w:eastAsia="SimSun" w:cs="SimSun"/>
          <w:sz w:val="26"/>
          <w:szCs w:val="26"/>
        </w:rPr>
      </w:pPr>
      <w:bookmarkStart w:name="bookmark66" w:id="106"/>
      <w:bookmarkEnd w:id="106"/>
      <w:r>
        <w:rPr>
          <w:rFonts w:ascii="SimSun" w:hAnsi="SimSun" w:eastAsia="SimSun" w:cs="SimSun"/>
          <w:sz w:val="26"/>
          <w:szCs w:val="26"/>
          <w:spacing w:val="17"/>
        </w:rPr>
        <w:t>附录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消防安全管理信息表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1955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5"/>
        </w:rPr>
        <w:t>B</w:t>
      </w:r>
      <w:r>
        <w:rPr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b/>
          <w:bCs/>
          <w:spacing w:val="5"/>
        </w:rPr>
        <w:t>消防安全管理信息</w:t>
      </w:r>
    </w:p>
    <w:p>
      <w:pPr>
        <w:spacing w:line="78" w:lineRule="exact"/>
        <w:rPr/>
      </w:pPr>
      <w:r/>
    </w:p>
    <w:tbl>
      <w:tblPr>
        <w:tblStyle w:val="TableNormal"/>
        <w:tblW w:w="58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798"/>
        <w:gridCol w:w="789"/>
        <w:gridCol w:w="3978"/>
      </w:tblGrid>
      <w:tr>
        <w:trPr>
          <w:trHeight w:val="634" w:hRule="atLeast"/>
        </w:trPr>
        <w:tc>
          <w:tcPr>
            <w:tcW w:w="314" w:type="dxa"/>
            <w:vAlign w:val="top"/>
            <w:textDirection w:val="tbRlV"/>
          </w:tcPr>
          <w:p>
            <w:pPr>
              <w:pStyle w:val="TableText"/>
              <w:ind w:left="86"/>
              <w:spacing w:before="88" w:line="199" w:lineRule="auto"/>
              <w:rPr/>
            </w:pPr>
            <w:r>
              <w:rPr/>
              <w:t>序</w:t>
            </w:r>
            <w:r>
              <w:rPr>
                <w:spacing w:val="52"/>
              </w:rPr>
              <w:t xml:space="preserve"> </w:t>
            </w:r>
            <w:r>
              <w:rPr/>
              <w:t>号</w:t>
            </w:r>
          </w:p>
        </w:tc>
        <w:tc>
          <w:tcPr>
            <w:tcW w:w="1587" w:type="dxa"/>
            <w:vAlign w:val="top"/>
            <w:gridSpan w:val="2"/>
          </w:tcPr>
          <w:p>
            <w:pPr>
              <w:pStyle w:val="TableText"/>
              <w:ind w:left="541"/>
              <w:spacing w:before="243" w:line="221" w:lineRule="auto"/>
              <w:rPr/>
            </w:pPr>
            <w:r>
              <w:rPr>
                <w:spacing w:val="-5"/>
              </w:rPr>
              <w:t>名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称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693"/>
              <w:spacing w:before="241" w:line="219" w:lineRule="auto"/>
              <w:rPr/>
            </w:pPr>
            <w:r>
              <w:rPr>
                <w:spacing w:val="-13"/>
              </w:rPr>
              <w:t>内</w:t>
            </w:r>
            <w:r>
              <w:rPr>
                <w:spacing w:val="8"/>
              </w:rPr>
              <w:t xml:space="preserve">   </w:t>
            </w:r>
            <w:r>
              <w:rPr>
                <w:spacing w:val="-13"/>
              </w:rPr>
              <w:t>容</w:t>
            </w:r>
          </w:p>
        </w:tc>
      </w:tr>
      <w:tr>
        <w:trPr>
          <w:trHeight w:val="1907" w:hRule="atLeast"/>
        </w:trPr>
        <w:tc>
          <w:tcPr>
            <w:tcW w:w="31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41" w:lineRule="auto"/>
              <w:rPr/>
            </w:pPr>
            <w:r>
              <w:rPr/>
              <w:t>1</w:t>
            </w:r>
          </w:p>
        </w:tc>
        <w:tc>
          <w:tcPr>
            <w:tcW w:w="1587" w:type="dxa"/>
            <w:vAlign w:val="top"/>
            <w:gridSpan w:val="2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1"/>
              <w:spacing w:before="52" w:line="219" w:lineRule="auto"/>
              <w:rPr/>
            </w:pPr>
            <w:r>
              <w:rPr>
                <w:spacing w:val="-2"/>
              </w:rPr>
              <w:t>基本情况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4" w:right="9" w:firstLine="240"/>
              <w:spacing w:before="185" w:line="312" w:lineRule="auto"/>
              <w:tabs>
                <w:tab w:val="left" w:pos="113"/>
              </w:tabs>
              <w:jc w:val="right"/>
              <w:rPr/>
            </w:pPr>
            <w:r>
              <w:rPr>
                <w:spacing w:val="-12"/>
              </w:rPr>
              <w:t>单位名称、编号、类别、地址、联系电话、邮政编码、消</w:t>
            </w:r>
            <w:r>
              <w:rPr>
                <w:spacing w:val="3"/>
              </w:rPr>
              <w:t xml:space="preserve"> </w:t>
            </w:r>
            <w:r>
              <w:rPr/>
              <w:t>防控制室电话；单位职工人数、成立时间、上级主管(或</w:t>
            </w:r>
            <w:r>
              <w:rPr>
                <w:spacing w:val="16"/>
              </w:rPr>
              <w:t xml:space="preserve"> </w:t>
            </w:r>
            <w:r>
              <w:rPr/>
              <w:t>管辖)单位名称、占地面积、总建筑面积、单位总平面图</w:t>
            </w:r>
            <w:r>
              <w:rPr>
                <w:spacing w:val="12"/>
              </w:rPr>
              <w:t xml:space="preserve"> </w:t>
            </w:r>
            <w:r>
              <w:rPr/>
              <w:tab/>
            </w:r>
            <w:r>
              <w:rPr>
                <w:spacing w:val="-3"/>
              </w:rPr>
              <w:t>(含消防车道、毗邻建筑等);单位法人代表、消防</w:t>
            </w:r>
            <w:r>
              <w:rPr>
                <w:spacing w:val="-4"/>
              </w:rPr>
              <w:t>安全责</w:t>
            </w:r>
            <w:r>
              <w:rPr/>
              <w:t xml:space="preserve"> </w:t>
            </w:r>
            <w:r>
              <w:rPr>
                <w:spacing w:val="-1"/>
              </w:rPr>
              <w:t>任人、消防安全管理人及专兼职消防管理人的姓名、身</w:t>
            </w:r>
          </w:p>
          <w:p>
            <w:pPr>
              <w:pStyle w:val="TableText"/>
              <w:ind w:left="103"/>
              <w:spacing w:line="219" w:lineRule="auto"/>
              <w:rPr/>
            </w:pPr>
            <w:r>
              <w:rPr>
                <w:spacing w:val="-1"/>
              </w:rPr>
              <w:t>份证号码、电话</w:t>
            </w:r>
          </w:p>
        </w:tc>
      </w:tr>
      <w:tr>
        <w:trPr>
          <w:trHeight w:val="2217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41" w:lineRule="auto"/>
              <w:rPr/>
            </w:pPr>
            <w:r>
              <w:rPr/>
              <w:t>2</w:t>
            </w:r>
          </w:p>
        </w:tc>
        <w:tc>
          <w:tcPr>
            <w:tcW w:w="79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 w:hanging="79"/>
              <w:spacing w:before="52" w:line="311" w:lineRule="auto"/>
              <w:rPr/>
            </w:pPr>
            <w:r>
              <w:rPr>
                <w:spacing w:val="10"/>
              </w:rPr>
              <w:t>主要建</w:t>
            </w:r>
            <w:r>
              <w:rPr>
                <w:spacing w:val="-44"/>
              </w:rPr>
              <w:t xml:space="preserve"> </w:t>
            </w:r>
            <w:r>
              <w:rPr>
                <w:spacing w:val="10"/>
              </w:rPr>
              <w:t>、</w:t>
            </w:r>
            <w:r>
              <w:rPr/>
              <w:t xml:space="preserve"> </w:t>
            </w:r>
            <w:r>
              <w:rPr>
                <w:spacing w:val="-3"/>
              </w:rPr>
              <w:t>构筑物</w:t>
            </w:r>
          </w:p>
          <w:p>
            <w:pPr>
              <w:pStyle w:val="TableText"/>
              <w:ind w:left="151"/>
              <w:spacing w:line="219" w:lineRule="auto"/>
              <w:rPr/>
            </w:pPr>
            <w:r>
              <w:rPr>
                <w:spacing w:val="-2"/>
              </w:rPr>
              <w:t>等信息</w:t>
            </w:r>
          </w:p>
        </w:tc>
        <w:tc>
          <w:tcPr>
            <w:tcW w:w="78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52" w:line="220" w:lineRule="auto"/>
              <w:rPr/>
            </w:pPr>
            <w:r>
              <w:rPr>
                <w:spacing w:val="-2"/>
              </w:rPr>
              <w:t>建(构)筑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53" w:firstLine="207"/>
              <w:spacing w:before="230" w:line="310" w:lineRule="auto"/>
              <w:jc w:val="both"/>
              <w:rPr/>
            </w:pPr>
            <w:r>
              <w:rPr>
                <w:spacing w:val="-15"/>
              </w:rPr>
              <w:t>建筑物名称、编号、使用性质、耐火等级、结构类型、建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筑高度、地上层数及建筑面积、地下层数及建筑面积、隧</w:t>
            </w:r>
            <w:r>
              <w:rPr>
                <w:spacing w:val="7"/>
              </w:rPr>
              <w:t xml:space="preserve">  </w:t>
            </w:r>
            <w:r>
              <w:rPr>
                <w:spacing w:val="-7"/>
              </w:rPr>
              <w:t>道高度及长度等、建造日期、主要储存物名称及数量、建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筑物内最大容纳人数、建筑立面图及消防设施平面布置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图；消防控制室位置、安全出口的数量、位置及形式(指</w:t>
            </w:r>
            <w:r>
              <w:rPr/>
              <w:t xml:space="preserve">  </w:t>
            </w:r>
            <w:r>
              <w:rPr>
                <w:spacing w:val="-4"/>
              </w:rPr>
              <w:t>疏散楼梯);毗邻建筑的使用性质、结构类型、建筑高度、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与本建筑的间距</w:t>
            </w:r>
          </w:p>
        </w:tc>
      </w:tr>
      <w:tr>
        <w:trPr>
          <w:trHeight w:val="74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52" w:line="220" w:lineRule="auto"/>
              <w:rPr/>
            </w:pPr>
            <w:r>
              <w:rPr>
                <w:spacing w:val="-2"/>
              </w:rPr>
              <w:t>堆场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14" w:right="17" w:firstLine="150"/>
              <w:spacing w:before="153" w:line="338" w:lineRule="auto"/>
              <w:rPr/>
            </w:pPr>
            <w:r>
              <w:rPr>
                <w:spacing w:val="-7"/>
              </w:rPr>
              <w:t>堆场名称、主要堆放物品名称、总储量、最大堆高、堆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场平面图(含消防车道、防火间距)</w:t>
            </w:r>
          </w:p>
        </w:tc>
      </w:tr>
      <w:tr>
        <w:trPr>
          <w:trHeight w:val="938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52" w:line="219" w:lineRule="auto"/>
              <w:rPr/>
            </w:pPr>
            <w:r>
              <w:rPr>
                <w:spacing w:val="-2"/>
              </w:rPr>
              <w:t>储罐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4" w:firstLine="239"/>
              <w:spacing w:before="124" w:line="309" w:lineRule="auto"/>
              <w:jc w:val="both"/>
              <w:rPr/>
            </w:pPr>
            <w:r>
              <w:rPr>
                <w:spacing w:val="-10"/>
              </w:rPr>
              <w:t>储罐区名称、储罐类型(指地上、地下、立式、卧式、浮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顶、固定顶等)、总容积、最大单罐容积及高度、储存物名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称、性质和形态、储罐区平面图(含消防车道、防火间距)</w:t>
            </w:r>
          </w:p>
        </w:tc>
      </w:tr>
      <w:tr>
        <w:trPr>
          <w:trHeight w:val="7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223"/>
              <w:spacing w:before="287" w:line="220" w:lineRule="auto"/>
              <w:rPr/>
            </w:pPr>
            <w:r>
              <w:rPr>
                <w:spacing w:val="-2"/>
              </w:rPr>
              <w:t>装置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4" w:firstLine="239"/>
              <w:spacing w:before="146" w:line="325" w:lineRule="auto"/>
              <w:rPr/>
            </w:pPr>
            <w:r>
              <w:rPr>
                <w:spacing w:val="-7"/>
              </w:rPr>
              <w:t>装置区名称、占地面积、最大高度、设计日产量、主要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原料、主要产品、装置区平面图(含消防车道、防火间距)</w:t>
            </w:r>
          </w:p>
        </w:tc>
      </w:tr>
    </w:tbl>
    <w:p>
      <w:pPr>
        <w:pStyle w:val="BodyText"/>
        <w:spacing w:line="77" w:lineRule="exact"/>
        <w:rPr>
          <w:sz w:val="6"/>
        </w:rPr>
      </w:pPr>
      <w:r/>
    </w:p>
    <w:p>
      <w:pPr>
        <w:spacing w:line="77" w:lineRule="exact"/>
        <w:sectPr>
          <w:footerReference w:type="default" r:id="rId65"/>
          <w:pgSz w:w="7950" w:h="12240"/>
          <w:pgMar w:top="1040" w:right="1095" w:bottom="1617" w:left="964" w:header="0" w:footer="1399" w:gutter="0"/>
        </w:sectPr>
        <w:rPr>
          <w:sz w:val="6"/>
          <w:szCs w:val="6"/>
        </w:rPr>
      </w:pPr>
    </w:p>
    <w:p>
      <w:pPr>
        <w:ind w:left="2585"/>
        <w:spacing w:before="46" w:line="22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续表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2"/>
        </w:rPr>
        <w:t>B</w:t>
      </w:r>
    </w:p>
    <w:p>
      <w:pPr>
        <w:spacing w:line="72" w:lineRule="exact"/>
        <w:rPr/>
      </w:pPr>
      <w:r/>
    </w:p>
    <w:tbl>
      <w:tblPr>
        <w:tblStyle w:val="TableNormal"/>
        <w:tblW w:w="5734" w:type="dxa"/>
        <w:tblInd w:w="3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759"/>
        <w:gridCol w:w="759"/>
        <w:gridCol w:w="3912"/>
      </w:tblGrid>
      <w:tr>
        <w:trPr>
          <w:trHeight w:val="634" w:hRule="atLeast"/>
        </w:trPr>
        <w:tc>
          <w:tcPr>
            <w:tcW w:w="304" w:type="dxa"/>
            <w:vAlign w:val="top"/>
            <w:textDirection w:val="tbRlV"/>
          </w:tcPr>
          <w:p>
            <w:pPr>
              <w:pStyle w:val="TableText"/>
              <w:ind w:left="86"/>
              <w:spacing w:before="78" w:line="199" w:lineRule="auto"/>
              <w:rPr/>
            </w:pPr>
            <w:r>
              <w:rPr/>
              <w:t>序</w:t>
            </w:r>
            <w:r>
              <w:rPr>
                <w:spacing w:val="52"/>
              </w:rPr>
              <w:t xml:space="preserve"> </w:t>
            </w:r>
            <w:r>
              <w:rPr/>
              <w:t>号</w:t>
            </w:r>
          </w:p>
        </w:tc>
        <w:tc>
          <w:tcPr>
            <w:tcW w:w="1518" w:type="dxa"/>
            <w:vAlign w:val="top"/>
            <w:gridSpan w:val="2"/>
          </w:tcPr>
          <w:p>
            <w:pPr>
              <w:pStyle w:val="TableText"/>
              <w:ind w:left="440"/>
              <w:spacing w:before="243" w:line="221" w:lineRule="auto"/>
              <w:rPr/>
            </w:pPr>
            <w:r>
              <w:rPr>
                <w:spacing w:val="-5"/>
              </w:rPr>
              <w:t>名</w:t>
            </w:r>
            <w:r>
              <w:rPr>
                <w:spacing w:val="6"/>
              </w:rPr>
              <w:t xml:space="preserve">   </w:t>
            </w:r>
            <w:r>
              <w:rPr>
                <w:spacing w:val="-5"/>
              </w:rPr>
              <w:t>称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1623"/>
              <w:spacing w:before="241" w:line="219" w:lineRule="auto"/>
              <w:rPr/>
            </w:pPr>
            <w:r>
              <w:rPr>
                <w:spacing w:val="-13"/>
              </w:rPr>
              <w:t>内</w:t>
            </w:r>
            <w:r>
              <w:rPr>
                <w:spacing w:val="8"/>
              </w:rPr>
              <w:t xml:space="preserve">   </w:t>
            </w:r>
            <w:r>
              <w:rPr>
                <w:spacing w:val="-13"/>
              </w:rPr>
              <w:t>容</w:t>
            </w:r>
          </w:p>
        </w:tc>
      </w:tr>
      <w:tr>
        <w:trPr>
          <w:trHeight w:val="619" w:hRule="atLeast"/>
        </w:trPr>
        <w:tc>
          <w:tcPr>
            <w:tcW w:w="304" w:type="dxa"/>
            <w:vAlign w:val="top"/>
          </w:tcPr>
          <w:p>
            <w:pPr>
              <w:pStyle w:val="TableText"/>
              <w:ind w:left="105"/>
              <w:spacing w:before="243"/>
              <w:rPr/>
            </w:pPr>
            <w:r>
              <w:rPr/>
              <w:t>3</w:t>
            </w:r>
          </w:p>
        </w:tc>
        <w:tc>
          <w:tcPr>
            <w:tcW w:w="1518" w:type="dxa"/>
            <w:vAlign w:val="top"/>
            <w:gridSpan w:val="2"/>
          </w:tcPr>
          <w:p>
            <w:pPr>
              <w:pStyle w:val="TableText"/>
              <w:ind w:left="111" w:right="105"/>
              <w:spacing w:before="86" w:line="291" w:lineRule="auto"/>
              <w:rPr/>
            </w:pPr>
            <w:r>
              <w:rPr>
                <w:spacing w:val="-1"/>
              </w:rPr>
              <w:t>单位(场所)内消防</w:t>
            </w:r>
            <w:r>
              <w:rPr/>
              <w:t xml:space="preserve"> </w:t>
            </w:r>
            <w:r>
              <w:rPr>
                <w:spacing w:val="1"/>
              </w:rPr>
              <w:t>安全重点部位信息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102" w:right="12" w:firstLine="160"/>
              <w:spacing w:before="87" w:line="301" w:lineRule="auto"/>
              <w:rPr/>
            </w:pPr>
            <w:r>
              <w:rPr>
                <w:spacing w:val="-9"/>
              </w:rPr>
              <w:t>重点部位名称、所在位置、使用性质、建筑面积、耐火</w:t>
            </w:r>
            <w:r>
              <w:rPr/>
              <w:t xml:space="preserve"> </w:t>
            </w:r>
            <w:r>
              <w:rPr>
                <w:spacing w:val="-3"/>
              </w:rPr>
              <w:t>等级、有无消防设施、责任人姓名、身份证号码及电话</w:t>
            </w:r>
          </w:p>
        </w:tc>
      </w:tr>
      <w:tr>
        <w:trPr>
          <w:trHeight w:val="1428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41" w:lineRule="auto"/>
              <w:rPr/>
            </w:pPr>
            <w:r>
              <w:rPr/>
              <w:t>4</w:t>
            </w:r>
          </w:p>
        </w:tc>
        <w:tc>
          <w:tcPr>
            <w:tcW w:w="759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" w:right="67" w:firstLine="79"/>
              <w:spacing w:before="52" w:line="300" w:lineRule="auto"/>
              <w:rPr/>
            </w:pPr>
            <w:r>
              <w:rPr>
                <w:spacing w:val="-3"/>
              </w:rPr>
              <w:t>室内外</w:t>
            </w:r>
            <w:r>
              <w:rPr/>
              <w:t xml:space="preserve">  </w:t>
            </w:r>
            <w:r>
              <w:rPr>
                <w:spacing w:val="-3"/>
              </w:rPr>
              <w:t>消防设施</w:t>
            </w:r>
          </w:p>
          <w:p>
            <w:pPr>
              <w:pStyle w:val="TableText"/>
              <w:ind w:left="211"/>
              <w:spacing w:line="219" w:lineRule="auto"/>
              <w:rPr/>
            </w:pPr>
            <w:r>
              <w:rPr>
                <w:spacing w:val="-2"/>
              </w:rPr>
              <w:t>信息</w:t>
            </w:r>
          </w:p>
        </w:tc>
        <w:tc>
          <w:tcPr>
            <w:tcW w:w="759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52" w:line="219" w:lineRule="auto"/>
              <w:rPr/>
            </w:pPr>
            <w:r>
              <w:rPr>
                <w:spacing w:val="-2"/>
              </w:rPr>
              <w:t>火灾自动</w:t>
            </w:r>
          </w:p>
          <w:p>
            <w:pPr>
              <w:pStyle w:val="TableText"/>
              <w:ind w:left="52"/>
              <w:spacing w:before="60" w:line="219" w:lineRule="auto"/>
              <w:rPr/>
            </w:pPr>
            <w:r>
              <w:rPr>
                <w:spacing w:val="-1"/>
              </w:rPr>
              <w:t>报警系统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93" w:right="5" w:firstLine="159"/>
              <w:spacing w:before="97" w:line="304" w:lineRule="auto"/>
              <w:jc w:val="both"/>
              <w:rPr/>
            </w:pPr>
            <w:r>
              <w:rPr>
                <w:spacing w:val="-9"/>
              </w:rPr>
              <w:t>设置部位、系统形式、维保单位名称、联系电话；控制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器(含火灾报警、消防联动、可燃气体报警、电气火灾监</w:t>
            </w:r>
            <w:r>
              <w:rPr/>
              <w:t xml:space="preserve"> </w:t>
            </w:r>
            <w:r>
              <w:rPr>
                <w:spacing w:val="-8"/>
              </w:rPr>
              <w:t>控等)、探测器(含火灾探测、可燃气体探测、电气火灾探</w:t>
            </w:r>
            <w:r>
              <w:rPr>
                <w:spacing w:val="2"/>
              </w:rPr>
              <w:t xml:space="preserve"> </w:t>
            </w:r>
            <w:r>
              <w:rPr/>
              <w:t>测等)、手动火灾报警按钮、消防电气控制装置等的类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型、型号、数量、制造商；火灾自动报警系统图</w:t>
            </w:r>
          </w:p>
        </w:tc>
      </w:tr>
      <w:tr>
        <w:trPr>
          <w:trHeight w:val="1418" w:hRule="atLeast"/>
        </w:trPr>
        <w:tc>
          <w:tcPr>
            <w:tcW w:w="3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52" w:line="219" w:lineRule="auto"/>
              <w:rPr/>
            </w:pPr>
            <w:r>
              <w:rPr>
                <w:spacing w:val="-2"/>
              </w:rPr>
              <w:t>消防水源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93" w:firstLine="147"/>
              <w:spacing w:before="99" w:line="302" w:lineRule="auto"/>
              <w:rPr/>
            </w:pPr>
            <w:r>
              <w:rPr>
                <w:spacing w:val="-3"/>
              </w:rPr>
              <w:t>市政给水管网形式(指环状、支状)及管径、市政管网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向建(构)筑物供水的进水管数量及管径、</w:t>
            </w:r>
            <w:r>
              <w:rPr>
                <w:spacing w:val="-5"/>
              </w:rPr>
              <w:t>消防水池位置</w:t>
            </w:r>
            <w:r>
              <w:rPr/>
              <w:t xml:space="preserve">  </w:t>
            </w:r>
            <w:r>
              <w:rPr>
                <w:spacing w:val="-8"/>
              </w:rPr>
              <w:t>及容量、屋顶水箱位置及容量、其他水源形式及供水量、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消防泵房设置位置及水泵数量、消防给水系统平面布</w:t>
            </w:r>
            <w:r>
              <w:rPr>
                <w:spacing w:val="3"/>
              </w:rPr>
              <w:t xml:space="preserve">   </w:t>
            </w:r>
            <w:r>
              <w:rPr>
                <w:spacing w:val="-3"/>
              </w:rPr>
              <w:t>置图</w:t>
            </w:r>
          </w:p>
        </w:tc>
      </w:tr>
      <w:tr>
        <w:trPr>
          <w:trHeight w:val="629" w:hRule="atLeast"/>
        </w:trPr>
        <w:tc>
          <w:tcPr>
            <w:tcW w:w="3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132" w:right="146" w:firstLine="79"/>
              <w:spacing w:before="102" w:line="298" w:lineRule="auto"/>
              <w:rPr/>
            </w:pPr>
            <w:r>
              <w:rPr>
                <w:spacing w:val="-5"/>
              </w:rPr>
              <w:t>室外</w:t>
            </w:r>
            <w:r>
              <w:rPr/>
              <w:t xml:space="preserve">  </w:t>
            </w:r>
            <w:r>
              <w:rPr>
                <w:spacing w:val="-4"/>
              </w:rPr>
              <w:t>消火栓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93" w:right="11" w:firstLine="159"/>
              <w:spacing w:before="102" w:line="298" w:lineRule="auto"/>
              <w:rPr/>
            </w:pPr>
            <w:r>
              <w:rPr>
                <w:spacing w:val="-2"/>
              </w:rPr>
              <w:t>室外消火栓管网形式(指环状、支状)及管径、消火栓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数量、室外消火栓平面布置图</w:t>
            </w:r>
          </w:p>
        </w:tc>
      </w:tr>
      <w:tr>
        <w:trPr>
          <w:trHeight w:val="949" w:hRule="atLeast"/>
        </w:trPr>
        <w:tc>
          <w:tcPr>
            <w:tcW w:w="3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212"/>
              <w:spacing w:before="143" w:line="219" w:lineRule="auto"/>
              <w:rPr/>
            </w:pPr>
            <w:r>
              <w:rPr>
                <w:spacing w:val="10"/>
              </w:rPr>
              <w:t>室内</w:t>
            </w:r>
          </w:p>
          <w:p>
            <w:pPr>
              <w:pStyle w:val="TableText"/>
              <w:ind w:left="132"/>
              <w:spacing w:before="70" w:line="219" w:lineRule="auto"/>
              <w:rPr/>
            </w:pPr>
            <w:r>
              <w:rPr>
                <w:spacing w:val="-3"/>
              </w:rPr>
              <w:t>消火栓</w:t>
            </w:r>
          </w:p>
          <w:p>
            <w:pPr>
              <w:pStyle w:val="TableText"/>
              <w:ind w:left="212"/>
              <w:spacing w:before="70" w:line="221" w:lineRule="auto"/>
              <w:rPr/>
            </w:pPr>
            <w:r>
              <w:rPr>
                <w:spacing w:val="-3"/>
              </w:rPr>
              <w:t>系统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93" w:right="10" w:firstLine="159"/>
              <w:spacing w:before="112" w:line="318" w:lineRule="auto"/>
              <w:jc w:val="both"/>
              <w:rPr/>
            </w:pPr>
            <w:r>
              <w:rPr>
                <w:spacing w:val="-2"/>
              </w:rPr>
              <w:t>室内消火栓管网形式(指环状、支状)及管径、消火栓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数量、水泵接合器位置及数量、有无与本系统相连的屋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顶消防水箱</w:t>
            </w:r>
          </w:p>
        </w:tc>
      </w:tr>
      <w:tr>
        <w:trPr>
          <w:trHeight w:val="1179" w:hRule="atLeast"/>
        </w:trPr>
        <w:tc>
          <w:tcPr>
            <w:tcW w:w="3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52"/>
              <w:spacing w:before="114" w:line="219" w:lineRule="auto"/>
              <w:rPr/>
            </w:pPr>
            <w:r>
              <w:rPr>
                <w:spacing w:val="1"/>
              </w:rPr>
              <w:t>自动喷水</w:t>
            </w:r>
          </w:p>
          <w:p>
            <w:pPr>
              <w:pStyle w:val="TableText"/>
              <w:ind w:left="52"/>
              <w:spacing w:before="80" w:line="219" w:lineRule="auto"/>
              <w:rPr/>
            </w:pPr>
            <w:r>
              <w:rPr>
                <w:spacing w:val="-2"/>
              </w:rPr>
              <w:t>灭火系统</w:t>
            </w:r>
          </w:p>
          <w:p>
            <w:pPr>
              <w:pStyle w:val="TableText"/>
              <w:ind w:left="159" w:hanging="147"/>
              <w:spacing w:before="79" w:line="279" w:lineRule="auto"/>
              <w:rPr/>
            </w:pPr>
            <w:r>
              <w:rPr>
                <w:spacing w:val="3"/>
              </w:rPr>
              <w:t>(含雨淋、</w:t>
            </w:r>
            <w:r>
              <w:rPr/>
              <w:t xml:space="preserve"> </w:t>
            </w:r>
            <w:r>
              <w:rPr/>
              <w:t>水幕)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102" w:right="5" w:firstLine="160"/>
              <w:spacing w:before="233" w:line="313" w:lineRule="auto"/>
              <w:jc w:val="both"/>
              <w:rPr/>
            </w:pPr>
            <w:r>
              <w:rPr>
                <w:spacing w:val="-12"/>
              </w:rPr>
              <w:t>设置部位、系统形式(指湿式、干式、预作用，开式、闭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式等)、报警阀位置及数量、水泵接合器位置及数量、有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无与本系统相连的屋顶消防水箱、自动喷水灭火系统图</w:t>
            </w:r>
          </w:p>
        </w:tc>
      </w:tr>
      <w:tr>
        <w:trPr>
          <w:trHeight w:val="869" w:hRule="atLeast"/>
        </w:trPr>
        <w:tc>
          <w:tcPr>
            <w:tcW w:w="3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52" w:right="21" w:firstLine="79"/>
              <w:spacing w:before="94" w:line="294" w:lineRule="auto"/>
              <w:rPr/>
            </w:pPr>
            <w:r>
              <w:rPr>
                <w:spacing w:val="-3"/>
              </w:rPr>
              <w:t>水喷雾</w:t>
            </w:r>
            <w:r>
              <w:rPr/>
              <w:t xml:space="preserve">  </w:t>
            </w:r>
            <w:r>
              <w:rPr>
                <w:spacing w:val="7"/>
              </w:rPr>
              <w:t>(细水雾)</w:t>
            </w:r>
            <w:r>
              <w:rPr/>
              <w:t xml:space="preserve"> </w:t>
            </w:r>
            <w:r>
              <w:rPr>
                <w:spacing w:val="-2"/>
              </w:rPr>
              <w:t>灭火系统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113" w:right="12" w:firstLine="150"/>
              <w:spacing w:before="226" w:line="327" w:lineRule="auto"/>
              <w:rPr/>
            </w:pPr>
            <w:r>
              <w:rPr>
                <w:spacing w:val="-3"/>
              </w:rPr>
              <w:t>设置部位、报警阀位置及数量、水喷雾(细水雾)灭火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系统图</w:t>
            </w:r>
          </w:p>
        </w:tc>
      </w:tr>
      <w:tr>
        <w:trPr>
          <w:trHeight w:val="974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ind w:left="52"/>
              <w:spacing w:before="286" w:line="219" w:lineRule="auto"/>
              <w:rPr/>
            </w:pPr>
            <w:r>
              <w:rPr>
                <w:spacing w:val="-2"/>
              </w:rPr>
              <w:t>气体灭火</w:t>
            </w:r>
          </w:p>
          <w:p>
            <w:pPr>
              <w:pStyle w:val="TableText"/>
              <w:ind w:left="212"/>
              <w:spacing w:before="80" w:line="221" w:lineRule="auto"/>
              <w:rPr/>
            </w:pPr>
            <w:r>
              <w:rPr>
                <w:spacing w:val="-3"/>
              </w:rPr>
              <w:t>系统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102" w:right="5" w:firstLine="160"/>
              <w:spacing w:before="135" w:line="307" w:lineRule="auto"/>
              <w:jc w:val="both"/>
              <w:rPr/>
            </w:pPr>
            <w:r>
              <w:rPr>
                <w:spacing w:val="-6"/>
              </w:rPr>
              <w:t>系统形式(指有管网、无管网，组合分配、独立式，高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压、低压等)、系统保护的防护区数量及位置、手</w:t>
            </w:r>
            <w:r>
              <w:rPr>
                <w:spacing w:val="-6"/>
              </w:rPr>
              <w:t>动控制</w:t>
            </w:r>
            <w:r>
              <w:rPr/>
              <w:t xml:space="preserve"> </w:t>
            </w:r>
            <w:r>
              <w:rPr>
                <w:spacing w:val="-9"/>
              </w:rPr>
              <w:t>装置的位置、钢瓶间位置、灭火剂类型、气体灭火系统图</w:t>
            </w:r>
          </w:p>
        </w:tc>
      </w:tr>
    </w:tbl>
    <w:p>
      <w:pPr>
        <w:pStyle w:val="BodyText"/>
        <w:spacing w:line="137" w:lineRule="exact"/>
        <w:rPr>
          <w:sz w:val="11"/>
        </w:rPr>
      </w:pPr>
      <w:r/>
    </w:p>
    <w:p>
      <w:pPr>
        <w:spacing w:line="137" w:lineRule="exact"/>
        <w:sectPr>
          <w:footerReference w:type="default" r:id="rId66"/>
          <w:pgSz w:w="7960" w:h="12250"/>
          <w:pgMar w:top="1041" w:right="990" w:bottom="1937" w:left="1194" w:header="0" w:footer="1729" w:gutter="0"/>
        </w:sectPr>
        <w:rPr>
          <w:sz w:val="11"/>
          <w:szCs w:val="11"/>
        </w:rPr>
      </w:pPr>
    </w:p>
    <w:p>
      <w:pPr>
        <w:pStyle w:val="BodyText"/>
        <w:spacing w:line="419" w:lineRule="auto"/>
        <w:rPr/>
      </w:pPr>
      <w:r/>
    </w:p>
    <w:p>
      <w:pPr>
        <w:ind w:left="2655"/>
        <w:spacing w:before="55" w:line="22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6"/>
        </w:rPr>
        <w:t>续表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6"/>
        </w:rPr>
        <w:t>B</w:t>
      </w:r>
    </w:p>
    <w:p>
      <w:pPr>
        <w:spacing w:line="82" w:lineRule="exact"/>
        <w:rPr/>
      </w:pPr>
      <w:r/>
    </w:p>
    <w:tbl>
      <w:tblPr>
        <w:tblStyle w:val="TableNormal"/>
        <w:tblW w:w="58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799"/>
        <w:gridCol w:w="789"/>
        <w:gridCol w:w="3948"/>
      </w:tblGrid>
      <w:tr>
        <w:trPr>
          <w:trHeight w:val="624" w:hRule="atLeast"/>
        </w:trPr>
        <w:tc>
          <w:tcPr>
            <w:tcW w:w="314" w:type="dxa"/>
            <w:vAlign w:val="top"/>
            <w:textDirection w:val="tbRlV"/>
          </w:tcPr>
          <w:p>
            <w:pPr>
              <w:pStyle w:val="TableText"/>
              <w:ind w:left="76"/>
              <w:spacing w:before="88" w:line="199" w:lineRule="auto"/>
              <w:rPr/>
            </w:pPr>
            <w:r>
              <w:rPr/>
              <w:t>序</w:t>
            </w:r>
            <w:r>
              <w:rPr>
                <w:spacing w:val="52"/>
              </w:rPr>
              <w:t xml:space="preserve"> </w:t>
            </w:r>
            <w:r>
              <w:rPr/>
              <w:t>号</w:t>
            </w:r>
          </w:p>
        </w:tc>
        <w:tc>
          <w:tcPr>
            <w:tcW w:w="1588" w:type="dxa"/>
            <w:vAlign w:val="top"/>
            <w:gridSpan w:val="2"/>
          </w:tcPr>
          <w:p>
            <w:pPr>
              <w:pStyle w:val="TableText"/>
              <w:ind w:left="501"/>
              <w:spacing w:before="233" w:line="221" w:lineRule="auto"/>
              <w:rPr/>
            </w:pPr>
            <w:r>
              <w:rPr>
                <w:spacing w:val="-5"/>
              </w:rPr>
              <w:t>名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称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1673"/>
              <w:spacing w:before="231" w:line="219" w:lineRule="auto"/>
              <w:rPr/>
            </w:pPr>
            <w:r>
              <w:rPr>
                <w:spacing w:val="-13"/>
              </w:rPr>
              <w:t>内</w:t>
            </w:r>
            <w:r>
              <w:rPr>
                <w:spacing w:val="8"/>
              </w:rPr>
              <w:t xml:space="preserve">   </w:t>
            </w:r>
            <w:r>
              <w:rPr>
                <w:spacing w:val="-13"/>
              </w:rPr>
              <w:t>容</w:t>
            </w:r>
          </w:p>
        </w:tc>
      </w:tr>
      <w:tr>
        <w:trPr>
          <w:trHeight w:val="110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41" w:lineRule="auto"/>
              <w:rPr/>
            </w:pPr>
            <w:r>
              <w:rPr/>
              <w:t>4</w:t>
            </w:r>
          </w:p>
        </w:tc>
        <w:tc>
          <w:tcPr>
            <w:tcW w:w="799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87" w:firstLine="79"/>
              <w:spacing w:before="52" w:line="294" w:lineRule="auto"/>
              <w:rPr/>
            </w:pPr>
            <w:r>
              <w:rPr>
                <w:spacing w:val="-3"/>
              </w:rPr>
              <w:t>室内外</w:t>
            </w:r>
            <w:r>
              <w:rPr/>
              <w:t xml:space="preserve">  </w:t>
            </w:r>
            <w:r>
              <w:rPr>
                <w:spacing w:val="-3"/>
              </w:rPr>
              <w:t>消防设施</w:t>
            </w:r>
          </w:p>
          <w:p>
            <w:pPr>
              <w:pStyle w:val="TableText"/>
              <w:ind w:left="230"/>
              <w:spacing w:line="219" w:lineRule="auto"/>
              <w:rPr/>
            </w:pPr>
            <w:r>
              <w:rPr>
                <w:spacing w:val="-2"/>
              </w:rPr>
              <w:t>信息</w:t>
            </w:r>
          </w:p>
        </w:tc>
        <w:tc>
          <w:tcPr>
            <w:tcW w:w="789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52" w:line="219" w:lineRule="auto"/>
              <w:rPr/>
            </w:pPr>
            <w:r>
              <w:rPr>
                <w:spacing w:val="-2"/>
              </w:rPr>
              <w:t>泡沫灭火</w:t>
            </w:r>
          </w:p>
          <w:p>
            <w:pPr>
              <w:pStyle w:val="TableText"/>
              <w:ind w:left="222"/>
              <w:spacing w:before="61" w:line="221" w:lineRule="auto"/>
              <w:rPr/>
            </w:pPr>
            <w:r>
              <w:rPr>
                <w:spacing w:val="-3"/>
              </w:rPr>
              <w:t>系统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263" w:firstLine="19"/>
              <w:spacing w:before="217" w:line="307" w:lineRule="auto"/>
              <w:jc w:val="both"/>
              <w:rPr/>
            </w:pPr>
            <w:r>
              <w:rPr>
                <w:spacing w:val="-12"/>
              </w:rPr>
              <w:t>设置部</w:t>
            </w:r>
            <w:r>
              <w:rPr>
                <w:spacing w:val="-11"/>
              </w:rPr>
              <w:t>位、泡沫种类(指低倍、中倍、高倍，抗溶、氟</w:t>
            </w:r>
            <w:r>
              <w:rPr>
                <w:spacing w:val="-8"/>
              </w:rPr>
              <w:t>蛋</w:t>
            </w:r>
            <w:r>
              <w:rPr>
                <w:spacing w:val="8"/>
              </w:rPr>
              <w:t xml:space="preserve"> </w:t>
            </w:r>
            <w:r>
              <w:rPr>
                <w:spacing w:val="-16"/>
              </w:rPr>
              <w:t>白等)、系统形</w:t>
            </w:r>
            <w:r>
              <w:rPr>
                <w:spacing w:val="-15"/>
              </w:rPr>
              <w:t>式(指液上、液下，固定、半固定等)、</w:t>
            </w:r>
            <w:r>
              <w:rPr>
                <w:spacing w:val="-16"/>
              </w:rPr>
              <w:t>泡</w:t>
            </w:r>
            <w:r>
              <w:rPr>
                <w:spacing w:val="-9"/>
              </w:rPr>
              <w:t>沫</w:t>
            </w:r>
            <w:r>
              <w:rPr/>
              <w:t xml:space="preserve"> </w:t>
            </w:r>
            <w:r>
              <w:rPr>
                <w:spacing w:val="2"/>
              </w:rPr>
              <w:t>灭火系统图</w:t>
            </w:r>
          </w:p>
        </w:tc>
      </w:tr>
      <w:tr>
        <w:trPr>
          <w:trHeight w:val="78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62"/>
              <w:spacing w:before="197" w:line="219" w:lineRule="auto"/>
              <w:rPr/>
            </w:pPr>
            <w:r>
              <w:rPr>
                <w:spacing w:val="-2"/>
              </w:rPr>
              <w:t>干粉灭火</w:t>
            </w:r>
          </w:p>
          <w:p>
            <w:pPr>
              <w:pStyle w:val="TableText"/>
              <w:ind w:left="222"/>
              <w:spacing w:before="52" w:line="221" w:lineRule="auto"/>
              <w:rPr/>
            </w:pPr>
            <w:r>
              <w:rPr>
                <w:spacing w:val="-3"/>
              </w:rPr>
              <w:t>系统</w:t>
            </w:r>
          </w:p>
        </w:tc>
        <w:tc>
          <w:tcPr>
            <w:tcW w:w="394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52" w:line="219" w:lineRule="auto"/>
              <w:rPr/>
            </w:pPr>
            <w:r>
              <w:rPr/>
              <w:t>设置部位、干粉储罐位置、干粉灭火系统图</w:t>
            </w:r>
          </w:p>
        </w:tc>
      </w:tr>
      <w:tr>
        <w:trPr>
          <w:trHeight w:val="77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62"/>
              <w:spacing w:before="200" w:line="220" w:lineRule="auto"/>
              <w:rPr/>
            </w:pPr>
            <w:r>
              <w:rPr>
                <w:spacing w:val="2"/>
              </w:rPr>
              <w:t>防烟排烟</w:t>
            </w:r>
          </w:p>
          <w:p>
            <w:pPr>
              <w:pStyle w:val="TableText"/>
              <w:ind w:left="222"/>
              <w:spacing w:before="49" w:line="221" w:lineRule="auto"/>
              <w:rPr/>
            </w:pPr>
            <w:r>
              <w:rPr>
                <w:spacing w:val="-3"/>
              </w:rPr>
              <w:t>系统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263" w:hanging="10"/>
              <w:spacing w:before="178" w:line="305" w:lineRule="auto"/>
              <w:rPr/>
            </w:pPr>
            <w:r>
              <w:rPr>
                <w:spacing w:val="-7"/>
              </w:rPr>
              <w:t>设置部位、风机安装位置、风机数量、风机类型、防烟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排烟系统图</w:t>
            </w:r>
          </w:p>
        </w:tc>
      </w:tr>
      <w:tr>
        <w:trPr>
          <w:trHeight w:val="78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62"/>
              <w:spacing w:before="190" w:line="219" w:lineRule="auto"/>
              <w:rPr/>
            </w:pPr>
            <w:r>
              <w:rPr>
                <w:spacing w:val="2"/>
              </w:rPr>
              <w:t>防火门及</w:t>
            </w:r>
          </w:p>
          <w:p>
            <w:pPr>
              <w:pStyle w:val="TableText"/>
              <w:ind w:left="222"/>
              <w:spacing w:before="60" w:line="220" w:lineRule="auto"/>
              <w:rPr/>
            </w:pPr>
            <w:r>
              <w:rPr>
                <w:spacing w:val="-2"/>
              </w:rPr>
              <w:t>卷帘</w:t>
            </w:r>
          </w:p>
        </w:tc>
        <w:tc>
          <w:tcPr>
            <w:tcW w:w="3948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52" w:line="219" w:lineRule="auto"/>
              <w:rPr/>
            </w:pPr>
            <w:r>
              <w:rPr>
                <w:spacing w:val="-2"/>
              </w:rPr>
              <w:t>设置部位、数量</w:t>
            </w:r>
          </w:p>
        </w:tc>
      </w:tr>
      <w:tr>
        <w:trPr>
          <w:trHeight w:val="78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62"/>
              <w:spacing w:before="172" w:line="220" w:lineRule="auto"/>
              <w:rPr/>
            </w:pPr>
            <w:r>
              <w:rPr>
                <w:spacing w:val="2"/>
              </w:rPr>
              <w:t>消防应急</w:t>
            </w:r>
          </w:p>
          <w:p>
            <w:pPr>
              <w:pStyle w:val="TableText"/>
              <w:ind w:left="222"/>
              <w:spacing w:before="78" w:line="219" w:lineRule="auto"/>
              <w:rPr/>
            </w:pPr>
            <w:r>
              <w:rPr>
                <w:spacing w:val="-2"/>
              </w:rPr>
              <w:t>广播</w:t>
            </w:r>
          </w:p>
        </w:tc>
        <w:tc>
          <w:tcPr>
            <w:tcW w:w="394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52" w:line="219" w:lineRule="auto"/>
              <w:rPr/>
            </w:pPr>
            <w:r>
              <w:rPr/>
              <w:t>设置部位、数量、消防应急广播系统图</w:t>
            </w:r>
          </w:p>
        </w:tc>
      </w:tr>
      <w:tr>
        <w:trPr>
          <w:trHeight w:val="110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62"/>
              <w:spacing w:before="222" w:line="219" w:lineRule="auto"/>
              <w:rPr/>
            </w:pPr>
            <w:r>
              <w:rPr>
                <w:spacing w:val="4"/>
              </w:rPr>
              <w:t>应急照明</w:t>
            </w:r>
          </w:p>
          <w:p>
            <w:pPr>
              <w:pStyle w:val="TableText"/>
              <w:ind w:left="141"/>
              <w:spacing w:before="80" w:line="219" w:lineRule="auto"/>
              <w:rPr/>
            </w:pPr>
            <w:r>
              <w:rPr>
                <w:spacing w:val="-2"/>
              </w:rPr>
              <w:t>及疏散</w:t>
            </w:r>
          </w:p>
          <w:p>
            <w:pPr>
              <w:pStyle w:val="TableText"/>
              <w:ind w:left="62"/>
              <w:spacing w:before="80" w:line="221" w:lineRule="auto"/>
              <w:rPr/>
            </w:pPr>
            <w:r>
              <w:rPr>
                <w:spacing w:val="-2"/>
              </w:rPr>
              <w:t>指示系统</w:t>
            </w:r>
          </w:p>
        </w:tc>
        <w:tc>
          <w:tcPr>
            <w:tcW w:w="3948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52" w:line="219" w:lineRule="auto"/>
              <w:rPr/>
            </w:pPr>
            <w:r>
              <w:rPr/>
              <w:t>设置部位、数量、应急照明及疏散指示系统图</w:t>
            </w:r>
          </w:p>
        </w:tc>
      </w:tr>
      <w:tr>
        <w:trPr>
          <w:trHeight w:val="78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52" w:line="220" w:lineRule="auto"/>
              <w:rPr/>
            </w:pPr>
            <w:r>
              <w:rPr>
                <w:spacing w:val="-2"/>
              </w:rPr>
              <w:t>消防电源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263" w:right="3"/>
              <w:spacing w:before="182" w:line="302" w:lineRule="auto"/>
              <w:rPr/>
            </w:pPr>
            <w:r>
              <w:rPr>
                <w:spacing w:val="-1"/>
              </w:rPr>
              <w:t>设置部位、消防主电源在配电室是否有独立配电柜供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电、备用电源形式(市电、发电机、</w:t>
            </w:r>
            <w:r>
              <w:rPr/>
              <w:t>EPS</w:t>
            </w:r>
            <w:r>
              <w:rPr>
                <w:spacing w:val="1"/>
              </w:rPr>
              <w:t>等)</w:t>
            </w:r>
          </w:p>
        </w:tc>
      </w:tr>
      <w:tr>
        <w:trPr>
          <w:trHeight w:val="77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52" w:line="219" w:lineRule="auto"/>
              <w:rPr/>
            </w:pPr>
            <w:r>
              <w:rPr>
                <w:spacing w:val="-2"/>
              </w:rPr>
              <w:t>灭火器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263" w:firstLine="19"/>
              <w:spacing w:before="193" w:line="313" w:lineRule="auto"/>
              <w:rPr/>
            </w:pPr>
            <w:r>
              <w:rPr>
                <w:spacing w:val="-8"/>
              </w:rPr>
              <w:t>设置部位、配置类型(指手提式、推车式等)、数量、生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产日期、更换药剂日期</w:t>
            </w:r>
          </w:p>
        </w:tc>
      </w:tr>
      <w:tr>
        <w:trPr>
          <w:trHeight w:val="1143" w:hRule="atLeast"/>
        </w:trPr>
        <w:tc>
          <w:tcPr>
            <w:tcW w:w="314" w:type="dxa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/>
              <w:rPr/>
            </w:pPr>
            <w:r>
              <w:rPr/>
              <w:t>5</w:t>
            </w:r>
          </w:p>
        </w:tc>
        <w:tc>
          <w:tcPr>
            <w:tcW w:w="1588" w:type="dxa"/>
            <w:vAlign w:val="top"/>
            <w:gridSpan w:val="2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 w:right="86" w:hanging="240"/>
              <w:spacing w:before="52" w:line="314" w:lineRule="auto"/>
              <w:rPr/>
            </w:pPr>
            <w:r>
              <w:rPr>
                <w:spacing w:val="-2"/>
              </w:rPr>
              <w:t>消防设施定期检查及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维护保养信息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102" w:firstLine="159"/>
              <w:spacing w:before="224" w:line="312" w:lineRule="auto"/>
              <w:rPr/>
            </w:pPr>
            <w:r>
              <w:rPr>
                <w:spacing w:val="-4"/>
              </w:rPr>
              <w:t>检查人姓名、检查日期、检查类别(指日检、月检、季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检、年检等)、检查内容(指各类消防设施相关技术规范</w:t>
            </w:r>
          </w:p>
          <w:p>
            <w:pPr>
              <w:pStyle w:val="TableText"/>
              <w:ind w:left="263"/>
              <w:spacing w:line="219" w:lineRule="auto"/>
              <w:rPr/>
            </w:pPr>
            <w:r>
              <w:rPr>
                <w:spacing w:val="-1"/>
              </w:rPr>
              <w:t>规定的内容)及处理结果，维护保养日期、内容</w:t>
            </w:r>
          </w:p>
        </w:tc>
      </w:tr>
    </w:tbl>
    <w:p>
      <w:pPr>
        <w:pStyle w:val="BodyText"/>
        <w:spacing w:line="140" w:lineRule="exact"/>
        <w:rPr>
          <w:sz w:val="12"/>
        </w:rPr>
      </w:pPr>
      <w:r/>
    </w:p>
    <w:p>
      <w:pPr>
        <w:spacing w:line="140" w:lineRule="exact"/>
        <w:sectPr>
          <w:footerReference w:type="default" r:id="rId67"/>
          <w:pgSz w:w="7950" w:h="12240"/>
          <w:pgMar w:top="1040" w:right="935" w:bottom="1474" w:left="1154" w:header="0" w:footer="1339" w:gutter="0"/>
        </w:sectPr>
        <w:rPr>
          <w:sz w:val="12"/>
          <w:szCs w:val="12"/>
        </w:rPr>
      </w:pPr>
    </w:p>
    <w:p>
      <w:pPr>
        <w:spacing w:line="70" w:lineRule="exact"/>
        <w:rPr/>
      </w:pPr>
      <w:r/>
    </w:p>
    <w:tbl>
      <w:tblPr>
        <w:tblStyle w:val="TableNormal"/>
        <w:tblW w:w="580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769"/>
        <w:gridCol w:w="779"/>
        <w:gridCol w:w="3945"/>
      </w:tblGrid>
      <w:tr>
        <w:trPr>
          <w:trHeight w:val="624" w:hRule="atLeast"/>
        </w:trPr>
        <w:tc>
          <w:tcPr>
            <w:tcW w:w="314" w:type="dxa"/>
            <w:vAlign w:val="top"/>
            <w:textDirection w:val="tbRlV"/>
          </w:tcPr>
          <w:p>
            <w:pPr>
              <w:pStyle w:val="TableText"/>
              <w:ind w:left="76"/>
              <w:spacing w:before="88" w:line="199" w:lineRule="auto"/>
              <w:rPr/>
            </w:pPr>
            <w:r>
              <w:rPr/>
              <w:t>序</w:t>
            </w:r>
            <w:r>
              <w:rPr>
                <w:spacing w:val="52"/>
              </w:rPr>
              <w:t xml:space="preserve"> </w:t>
            </w:r>
            <w:r>
              <w:rPr/>
              <w:t>号</w:t>
            </w:r>
          </w:p>
        </w:tc>
        <w:tc>
          <w:tcPr>
            <w:tcW w:w="1548" w:type="dxa"/>
            <w:vAlign w:val="top"/>
            <w:gridSpan w:val="2"/>
          </w:tcPr>
          <w:p>
            <w:pPr>
              <w:pStyle w:val="TableText"/>
              <w:ind w:left="521"/>
              <w:spacing w:before="233" w:line="221" w:lineRule="auto"/>
              <w:rPr/>
            </w:pPr>
            <w:r>
              <w:rPr>
                <w:spacing w:val="-5"/>
              </w:rPr>
              <w:t>名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称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1642"/>
              <w:spacing w:before="231" w:line="219" w:lineRule="auto"/>
              <w:rPr/>
            </w:pPr>
            <w:r>
              <w:rPr>
                <w:spacing w:val="-13"/>
              </w:rPr>
              <w:t>内</w:t>
            </w:r>
            <w:r>
              <w:rPr>
                <w:spacing w:val="12"/>
              </w:rPr>
              <w:t xml:space="preserve">  </w:t>
            </w:r>
            <w:r>
              <w:rPr>
                <w:spacing w:val="-13"/>
              </w:rPr>
              <w:t>容</w:t>
            </w:r>
          </w:p>
        </w:tc>
      </w:tr>
      <w:tr>
        <w:trPr>
          <w:trHeight w:val="310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/>
              <w:rPr/>
            </w:pPr>
            <w:r>
              <w:rPr/>
              <w:t>6</w:t>
            </w:r>
          </w:p>
        </w:tc>
        <w:tc>
          <w:tcPr>
            <w:tcW w:w="769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52" w:line="219" w:lineRule="auto"/>
              <w:rPr/>
            </w:pPr>
            <w:r>
              <w:rPr>
                <w:spacing w:val="1"/>
              </w:rPr>
              <w:t>日常防火</w:t>
            </w:r>
          </w:p>
          <w:p>
            <w:pPr>
              <w:pStyle w:val="TableText"/>
              <w:ind w:left="50"/>
              <w:spacing w:before="82" w:line="221" w:lineRule="auto"/>
              <w:rPr/>
            </w:pPr>
            <w:r>
              <w:rPr>
                <w:spacing w:val="-2"/>
              </w:rPr>
              <w:t>巡查记录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61"/>
              <w:spacing w:before="76" w:line="219" w:lineRule="auto"/>
              <w:rPr/>
            </w:pPr>
            <w:r>
              <w:rPr>
                <w:spacing w:val="-2"/>
              </w:rPr>
              <w:t>基本信息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spacing w:before="77" w:line="219" w:lineRule="auto"/>
              <w:jc w:val="right"/>
              <w:rPr/>
            </w:pPr>
            <w:r>
              <w:rPr>
                <w:spacing w:val="-1"/>
              </w:rPr>
              <w:t>值班人员姓名、每日巡查次数、巡查时间、巡查部位</w:t>
            </w:r>
          </w:p>
        </w:tc>
      </w:tr>
      <w:tr>
        <w:trPr>
          <w:trHeight w:val="30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pStyle w:val="TableText"/>
              <w:ind w:left="61"/>
              <w:spacing w:before="77" w:line="219" w:lineRule="auto"/>
              <w:rPr/>
            </w:pPr>
            <w:r>
              <w:rPr>
                <w:spacing w:val="-2"/>
              </w:rPr>
              <w:t>用火用电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263"/>
              <w:spacing w:before="76" w:line="219" w:lineRule="auto"/>
              <w:rPr/>
            </w:pPr>
            <w:r>
              <w:rPr>
                <w:spacing w:val="-1"/>
              </w:rPr>
              <w:t>用火、用电、用气有无违章情况</w:t>
            </w:r>
          </w:p>
        </w:tc>
      </w:tr>
      <w:tr>
        <w:trPr>
          <w:trHeight w:val="62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pStyle w:val="TableText"/>
              <w:ind w:left="61"/>
              <w:spacing w:before="238" w:line="219" w:lineRule="auto"/>
              <w:rPr/>
            </w:pPr>
            <w:r>
              <w:rPr>
                <w:spacing w:val="-2"/>
              </w:rPr>
              <w:t>疏散通道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92" w:right="5" w:firstLine="159"/>
              <w:spacing w:before="99" w:line="300" w:lineRule="auto"/>
              <w:rPr/>
            </w:pPr>
            <w:r>
              <w:rPr>
                <w:spacing w:val="-7"/>
              </w:rPr>
              <w:t>安全出口、疏散通道、疏散楼梯是否畅通，是否堆放可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燃物；疏散走道、疏散楼梯、顶棚装修材料是否合格</w:t>
            </w:r>
          </w:p>
        </w:tc>
      </w:tr>
      <w:tr>
        <w:trPr>
          <w:trHeight w:val="948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pStyle w:val="TableText"/>
              <w:spacing w:before="269" w:line="219" w:lineRule="auto"/>
              <w:jc w:val="right"/>
              <w:rPr/>
            </w:pPr>
            <w:r>
              <w:rPr>
                <w:spacing w:val="7"/>
              </w:rPr>
              <w:t>防火门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、</w:t>
            </w:r>
          </w:p>
          <w:p>
            <w:pPr>
              <w:pStyle w:val="TableText"/>
              <w:ind w:left="61"/>
              <w:spacing w:before="70" w:line="219" w:lineRule="auto"/>
              <w:rPr/>
            </w:pPr>
            <w:r>
              <w:rPr>
                <w:spacing w:val="2"/>
              </w:rPr>
              <w:t>防火卷帘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112" w:firstLine="149"/>
              <w:spacing w:before="129" w:line="307" w:lineRule="auto"/>
              <w:jc w:val="both"/>
              <w:rPr/>
            </w:pPr>
            <w:r>
              <w:rPr>
                <w:spacing w:val="-1"/>
              </w:rPr>
              <w:t>常闭防火门是否处于正常工作状态，是否被锁闭；防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火卷帘是否处于正常工作状态，防火卷帘下方是否堆放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物品影响使用</w:t>
            </w:r>
          </w:p>
        </w:tc>
      </w:tr>
      <w:tr>
        <w:trPr>
          <w:trHeight w:val="1577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52" w:line="220" w:lineRule="auto"/>
              <w:rPr/>
            </w:pPr>
            <w:r>
              <w:rPr>
                <w:spacing w:val="-2"/>
              </w:rPr>
              <w:t>消防设施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92" w:firstLine="169"/>
              <w:spacing w:before="190" w:line="304" w:lineRule="auto"/>
              <w:jc w:val="both"/>
              <w:rPr/>
            </w:pPr>
            <w:r>
              <w:rPr>
                <w:spacing w:val="-1"/>
              </w:rPr>
              <w:t>疏散指示标志、应急照明是否处于正常完好状态；火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灾自动报警系统探测器是否处于正常完好状态；自动喷</w:t>
            </w:r>
            <w:r>
              <w:rPr>
                <w:spacing w:val="11"/>
              </w:rPr>
              <w:t xml:space="preserve"> </w:t>
            </w:r>
            <w:r>
              <w:rPr/>
              <w:t>水灭火系统喷头、末端放(试)水装置、报警阀是否处于 </w:t>
            </w:r>
            <w:r>
              <w:rPr/>
              <w:t>正常完好状态；室内、室外消火栓系统是否处于正</w:t>
            </w:r>
            <w:r>
              <w:rPr>
                <w:spacing w:val="-1"/>
              </w:rPr>
              <w:t>常完</w:t>
            </w:r>
            <w:r>
              <w:rPr/>
              <w:t xml:space="preserve"> </w:t>
            </w:r>
            <w:r>
              <w:rPr/>
              <w:t>好状态；灭火器是否处于正常完好状态</w:t>
            </w:r>
          </w:p>
        </w:tc>
      </w:tr>
      <w:tr>
        <w:trPr>
          <w:trHeight w:val="963" w:hRule="atLeast"/>
        </w:trPr>
        <w:tc>
          <w:tcPr>
            <w:tcW w:w="31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/>
              <w:rPr/>
            </w:pPr>
            <w:r>
              <w:rPr/>
              <w:t>7</w:t>
            </w:r>
          </w:p>
        </w:tc>
        <w:tc>
          <w:tcPr>
            <w:tcW w:w="1548" w:type="dxa"/>
            <w:vAlign w:val="top"/>
            <w:gridSpan w:val="2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1"/>
              <w:spacing w:before="52" w:line="219" w:lineRule="auto"/>
              <w:rPr/>
            </w:pPr>
            <w:r>
              <w:rPr>
                <w:spacing w:val="-2"/>
              </w:rPr>
              <w:t>火灾信息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103" w:right="5" w:firstLine="140"/>
              <w:spacing w:before="133" w:line="315" w:lineRule="auto"/>
              <w:jc w:val="both"/>
              <w:rPr/>
            </w:pPr>
            <w:r>
              <w:rPr>
                <w:spacing w:val="-10"/>
              </w:rPr>
              <w:t>起火时间、起火部位、起火原因、报警方式(指自动、人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工等)、灭火方式(指气体、喷水、水喷雾、泡沫、干粉灭火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系统、灭火器、消防队等)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8"/>
          <w:footerReference w:type="default" r:id="rId69"/>
          <w:pgSz w:w="7960" w:h="12250"/>
          <w:pgMar w:top="1694" w:right="1194" w:bottom="1530" w:left="854" w:header="1433" w:footer="1348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844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67" w:id="107"/>
      <w:bookmarkEnd w:id="107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C    </w:t>
      </w:r>
      <w:r>
        <w:rPr>
          <w:rFonts w:ascii="SimSun" w:hAnsi="SimSun" w:eastAsia="SimSun" w:cs="SimSun"/>
          <w:sz w:val="28"/>
          <w:szCs w:val="28"/>
          <w:spacing w:val="2"/>
        </w:rPr>
        <w:t>点型感温火灾探测器分类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1684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7"/>
        </w:rPr>
        <w:t>C</w:t>
      </w:r>
      <w:r>
        <w:rPr>
          <w:sz w:val="17"/>
          <w:szCs w:val="17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7"/>
        </w:rPr>
        <w:t>点型感温火灾探测器分类</w:t>
      </w:r>
    </w:p>
    <w:p>
      <w:pPr>
        <w:spacing w:line="75" w:lineRule="exact"/>
        <w:rPr/>
      </w:pPr>
      <w:r/>
    </w:p>
    <w:tbl>
      <w:tblPr>
        <w:tblStyle w:val="TableNormal"/>
        <w:tblW w:w="58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3"/>
        <w:gridCol w:w="1228"/>
        <w:gridCol w:w="1228"/>
        <w:gridCol w:w="1218"/>
        <w:gridCol w:w="1253"/>
      </w:tblGrid>
      <w:tr>
        <w:trPr>
          <w:trHeight w:val="633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55"/>
              <w:spacing w:before="241" w:line="219" w:lineRule="auto"/>
              <w:rPr/>
            </w:pPr>
            <w:r>
              <w:rPr>
                <w:spacing w:val="-1"/>
              </w:rPr>
              <w:t>探测器类别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121"/>
              <w:spacing w:before="111" w:line="219" w:lineRule="auto"/>
              <w:rPr/>
            </w:pPr>
            <w:r>
              <w:rPr>
                <w:spacing w:val="-2"/>
              </w:rPr>
              <w:t>典型应用温度</w:t>
            </w:r>
          </w:p>
          <w:p>
            <w:pPr>
              <w:pStyle w:val="TableText"/>
              <w:ind w:left="441"/>
              <w:spacing w:before="6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123"/>
              <w:spacing w:before="111" w:line="219" w:lineRule="auto"/>
              <w:rPr/>
            </w:pPr>
            <w:r>
              <w:rPr>
                <w:spacing w:val="-2"/>
              </w:rPr>
              <w:t>最高应用温度</w:t>
            </w:r>
          </w:p>
          <w:p>
            <w:pPr>
              <w:pStyle w:val="TableText"/>
              <w:ind w:left="443"/>
              <w:spacing w:before="7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5"/>
              <w:spacing w:before="81" w:line="219" w:lineRule="auto"/>
              <w:rPr/>
            </w:pPr>
            <w:r>
              <w:rPr>
                <w:spacing w:val="-1"/>
              </w:rPr>
              <w:t>动作温度下限值</w:t>
            </w:r>
          </w:p>
          <w:p>
            <w:pPr>
              <w:pStyle w:val="TableText"/>
              <w:ind w:left="446"/>
              <w:spacing w:before="11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7"/>
              <w:spacing w:before="101" w:line="219" w:lineRule="auto"/>
              <w:rPr/>
            </w:pPr>
            <w:r>
              <w:rPr>
                <w:spacing w:val="-1"/>
              </w:rPr>
              <w:t>动作温度上限值</w:t>
            </w:r>
          </w:p>
          <w:p>
            <w:pPr>
              <w:pStyle w:val="TableText"/>
              <w:ind w:left="457"/>
              <w:spacing w:before="92" w:line="222" w:lineRule="auto"/>
              <w:rPr/>
            </w:pPr>
            <w:r>
              <w:rPr>
                <w:spacing w:val="-9"/>
              </w:rPr>
              <w:t>(℃)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75"/>
              <w:spacing w:before="115" w:line="188" w:lineRule="auto"/>
              <w:rPr/>
            </w:pPr>
            <w:r>
              <w:rPr>
                <w:spacing w:val="-1"/>
              </w:rPr>
              <w:t>Al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94" w:line="236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3"/>
              <w:spacing w:before="94" w:line="236" w:lineRule="auto"/>
              <w:rPr/>
            </w:pPr>
            <w:r>
              <w:rPr>
                <w:spacing w:val="-3"/>
              </w:rPr>
              <w:t>50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25"/>
              <w:spacing w:before="94" w:line="236" w:lineRule="auto"/>
              <w:rPr/>
            </w:pPr>
            <w:r>
              <w:rPr>
                <w:spacing w:val="-3"/>
              </w:rPr>
              <w:t>54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38"/>
              <w:spacing w:before="94" w:line="236" w:lineRule="auto"/>
              <w:rPr/>
            </w:pPr>
            <w:r>
              <w:rPr>
                <w:spacing w:val="-2"/>
              </w:rPr>
              <w:t>65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75"/>
              <w:spacing w:before="119" w:line="184" w:lineRule="auto"/>
              <w:rPr/>
            </w:pPr>
            <w:r>
              <w:rPr>
                <w:spacing w:val="-1"/>
              </w:rPr>
              <w:t>A2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95" w:line="235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3"/>
              <w:spacing w:before="95" w:line="235" w:lineRule="auto"/>
              <w:rPr/>
            </w:pPr>
            <w:r>
              <w:rPr>
                <w:spacing w:val="-3"/>
              </w:rPr>
              <w:t>50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25"/>
              <w:spacing w:before="95" w:line="235" w:lineRule="auto"/>
              <w:rPr/>
            </w:pPr>
            <w:r>
              <w:rPr>
                <w:spacing w:val="-3"/>
              </w:rPr>
              <w:t>54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38"/>
              <w:spacing w:before="95" w:line="235" w:lineRule="auto"/>
              <w:rPr/>
            </w:pPr>
            <w:r>
              <w:rPr>
                <w:spacing w:val="-3"/>
              </w:rPr>
              <w:t>70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22" w:line="182" w:lineRule="auto"/>
              <w:rPr/>
            </w:pPr>
            <w:r>
              <w:rPr/>
              <w:t>B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96" w:line="234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3"/>
              <w:spacing w:before="96" w:line="234" w:lineRule="auto"/>
              <w:rPr/>
            </w:pPr>
            <w:r>
              <w:rPr>
                <w:spacing w:val="-2"/>
              </w:rPr>
              <w:t>65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25"/>
              <w:spacing w:before="96" w:line="234" w:lineRule="auto"/>
              <w:rPr/>
            </w:pPr>
            <w:r>
              <w:rPr>
                <w:spacing w:val="-2"/>
              </w:rPr>
              <w:t>69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38"/>
              <w:spacing w:before="96" w:line="234" w:lineRule="auto"/>
              <w:rPr/>
            </w:pPr>
            <w:r>
              <w:rPr>
                <w:spacing w:val="-2"/>
              </w:rPr>
              <w:t>85</w:t>
            </w:r>
          </w:p>
        </w:tc>
      </w:tr>
      <w:tr>
        <w:trPr>
          <w:trHeight w:val="29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12" w:line="183" w:lineRule="auto"/>
              <w:rPr/>
            </w:pPr>
            <w:r>
              <w:rPr/>
              <w:t>C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87" w:line="232" w:lineRule="auto"/>
              <w:rPr/>
            </w:pPr>
            <w:r>
              <w:rPr>
                <w:spacing w:val="-3"/>
              </w:rPr>
              <w:t>55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3"/>
              <w:spacing w:before="87" w:line="232" w:lineRule="auto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85"/>
              <w:spacing w:before="87" w:line="232" w:lineRule="auto"/>
              <w:rPr/>
            </w:pPr>
            <w:r>
              <w:rPr>
                <w:spacing w:val="-3"/>
              </w:rPr>
              <w:t>.84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8"/>
              <w:spacing w:before="87" w:line="232" w:lineRule="auto"/>
              <w:rPr/>
            </w:pPr>
            <w:r>
              <w:rPr>
                <w:spacing w:val="-5"/>
              </w:rPr>
              <w:t>100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24" w:line="182" w:lineRule="auto"/>
              <w:rPr/>
            </w:pPr>
            <w:r>
              <w:rPr/>
              <w:t>D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98" w:line="231" w:lineRule="auto"/>
              <w:rPr/>
            </w:pPr>
            <w:r>
              <w:rPr>
                <w:spacing w:val="-3"/>
              </w:rPr>
              <w:t>70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3"/>
              <w:spacing w:before="98" w:line="231" w:lineRule="auto"/>
              <w:rPr/>
            </w:pPr>
            <w:r>
              <w:rPr>
                <w:spacing w:val="-2"/>
              </w:rPr>
              <w:t>95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525"/>
              <w:spacing w:before="98" w:line="231" w:lineRule="auto"/>
              <w:rPr/>
            </w:pPr>
            <w:r>
              <w:rPr>
                <w:spacing w:val="-2"/>
              </w:rPr>
              <w:t>99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8"/>
              <w:spacing w:before="98" w:line="231" w:lineRule="auto"/>
              <w:rPr/>
            </w:pPr>
            <w:r>
              <w:rPr>
                <w:spacing w:val="-5"/>
              </w:rPr>
              <w:t>115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25" w:line="182" w:lineRule="auto"/>
              <w:rPr/>
            </w:pPr>
            <w:r>
              <w:rPr/>
              <w:t>E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522"/>
              <w:spacing w:before="99" w:line="230" w:lineRule="auto"/>
              <w:rPr/>
            </w:pPr>
            <w:r>
              <w:rPr>
                <w:spacing w:val="-2"/>
              </w:rPr>
              <w:t>85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83"/>
              <w:spacing w:before="99" w:line="230" w:lineRule="auto"/>
              <w:rPr/>
            </w:pPr>
            <w:r>
              <w:rPr>
                <w:spacing w:val="-5"/>
              </w:rPr>
              <w:t>110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85"/>
              <w:spacing w:before="99" w:line="230" w:lineRule="auto"/>
              <w:rPr/>
            </w:pPr>
            <w:r>
              <w:rPr>
                <w:spacing w:val="-5"/>
              </w:rPr>
              <w:t>114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8"/>
              <w:spacing w:before="99" w:line="230" w:lineRule="auto"/>
              <w:rPr/>
            </w:pPr>
            <w:r>
              <w:rPr>
                <w:spacing w:val="-5"/>
              </w:rPr>
              <w:t>130</w:t>
            </w:r>
          </w:p>
        </w:tc>
      </w:tr>
      <w:tr>
        <w:trPr>
          <w:trHeight w:val="309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26" w:line="182" w:lineRule="auto"/>
              <w:rPr/>
            </w:pPr>
            <w:r>
              <w:rPr/>
              <w:t>F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81"/>
              <w:spacing w:before="100" w:line="229" w:lineRule="auto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83"/>
              <w:spacing w:before="100" w:line="229" w:lineRule="auto"/>
              <w:rPr/>
            </w:pPr>
            <w:r>
              <w:rPr>
                <w:spacing w:val="-5"/>
              </w:rPr>
              <w:t>125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85"/>
              <w:spacing w:before="100" w:line="229" w:lineRule="auto"/>
              <w:rPr/>
            </w:pPr>
            <w:r>
              <w:rPr>
                <w:spacing w:val="-5"/>
              </w:rPr>
              <w:t>129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8"/>
              <w:spacing w:before="100" w:line="229" w:lineRule="auto"/>
              <w:rPr/>
            </w:pPr>
            <w:r>
              <w:rPr>
                <w:spacing w:val="-5"/>
              </w:rPr>
              <w:t>145</w:t>
            </w:r>
          </w:p>
        </w:tc>
      </w:tr>
      <w:tr>
        <w:trPr>
          <w:trHeight w:val="313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26" w:line="183" w:lineRule="auto"/>
              <w:rPr/>
            </w:pPr>
            <w:r>
              <w:rPr/>
              <w:t>G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81"/>
              <w:spacing w:before="101" w:line="233" w:lineRule="auto"/>
              <w:rPr/>
            </w:pPr>
            <w:r>
              <w:rPr>
                <w:spacing w:val="-5"/>
              </w:rPr>
              <w:t>115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83"/>
              <w:spacing w:before="101" w:line="233" w:lineRule="auto"/>
              <w:rPr/>
            </w:pPr>
            <w:r>
              <w:rPr>
                <w:spacing w:val="-5"/>
              </w:rPr>
              <w:t>140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85"/>
              <w:spacing w:before="101" w:line="233" w:lineRule="auto"/>
              <w:rPr/>
            </w:pPr>
            <w:r>
              <w:rPr>
                <w:spacing w:val="-5"/>
              </w:rPr>
              <w:t>144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8"/>
              <w:spacing w:before="101" w:line="233" w:lineRule="auto"/>
              <w:rPr/>
            </w:pPr>
            <w:r>
              <w:rPr>
                <w:spacing w:val="-5"/>
              </w:rPr>
              <w:t>160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0"/>
          <w:footerReference w:type="default" r:id="rId71"/>
          <w:pgSz w:w="7950" w:h="12240"/>
          <w:pgMar w:top="400" w:right="954" w:bottom="1489" w:left="1125" w:header="0" w:footer="1347" w:gutter="0"/>
        </w:sectPr>
        <w:rPr/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79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68" w:id="108"/>
      <w:bookmarkEnd w:id="108"/>
      <w:r>
        <w:rPr>
          <w:rFonts w:ascii="SimSun" w:hAnsi="SimSun" w:eastAsia="SimSun" w:cs="SimSun"/>
          <w:sz w:val="28"/>
          <w:szCs w:val="28"/>
          <w:spacing w:val="-3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22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3"/>
        </w:rPr>
        <w:t>火灾探测器的具体设置部位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D.0.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1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火灾探测器可设置在下列部位：</w:t>
      </w:r>
    </w:p>
    <w:p>
      <w:pPr>
        <w:ind w:left="38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    </w:t>
      </w:r>
      <w:r>
        <w:rPr>
          <w:rFonts w:ascii="SimSun" w:hAnsi="SimSun" w:eastAsia="SimSun" w:cs="SimSun"/>
          <w:sz w:val="20"/>
          <w:szCs w:val="20"/>
          <w:spacing w:val="-6"/>
        </w:rPr>
        <w:t>财贸金融楼的办公室、营业厅、票证库。</w:t>
      </w:r>
    </w:p>
    <w:p>
      <w:pPr>
        <w:ind w:left="38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    </w:t>
      </w:r>
      <w:r>
        <w:rPr>
          <w:rFonts w:ascii="SimSun" w:hAnsi="SimSun" w:eastAsia="SimSun" w:cs="SimSun"/>
          <w:sz w:val="20"/>
          <w:szCs w:val="20"/>
          <w:spacing w:val="-3"/>
        </w:rPr>
        <w:t>电信楼、邮政楼的机房和办公室。</w:t>
      </w:r>
    </w:p>
    <w:p>
      <w:pPr>
        <w:ind w:left="38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    </w:t>
      </w:r>
      <w:r>
        <w:rPr>
          <w:rFonts w:ascii="SimSun" w:hAnsi="SimSun" w:eastAsia="SimSun" w:cs="SimSun"/>
          <w:sz w:val="20"/>
          <w:szCs w:val="20"/>
          <w:spacing w:val="-2"/>
        </w:rPr>
        <w:t>商业楼、商住楼的营业厅、展览</w:t>
      </w:r>
      <w:r>
        <w:rPr>
          <w:rFonts w:ascii="SimSun" w:hAnsi="SimSun" w:eastAsia="SimSun" w:cs="SimSun"/>
          <w:sz w:val="20"/>
          <w:szCs w:val="20"/>
          <w:spacing w:val="-3"/>
        </w:rPr>
        <w:t>楼的展览厅和办公室。</w:t>
      </w:r>
    </w:p>
    <w:p>
      <w:pPr>
        <w:ind w:left="38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4</w:t>
      </w:r>
      <w:r>
        <w:rPr>
          <w:rFonts w:ascii="SimSun" w:hAnsi="SimSun" w:eastAsia="SimSun" w:cs="SimSun"/>
          <w:sz w:val="20"/>
          <w:szCs w:val="20"/>
          <w:spacing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旅馆的客房和公共活动用房。</w:t>
      </w:r>
    </w:p>
    <w:p>
      <w:pPr>
        <w:ind w:firstLine="380"/>
        <w:spacing w:before="5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5    </w:t>
      </w:r>
      <w:r>
        <w:rPr>
          <w:rFonts w:ascii="SimSun" w:hAnsi="SimSun" w:eastAsia="SimSun" w:cs="SimSun"/>
          <w:sz w:val="20"/>
          <w:szCs w:val="20"/>
          <w:spacing w:val="-5"/>
        </w:rPr>
        <w:t>电力调度楼、防灾指挥调度楼等的微波机房、计算机房、控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制机房、动力机房和办公室。</w:t>
      </w:r>
    </w:p>
    <w:p>
      <w:pPr>
        <w:ind w:right="15" w:firstLine="380"/>
        <w:spacing w:before="9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6"/>
        </w:rPr>
        <w:t>广播电视楼的演播室、播音室、录音室、办公室、节目播出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技术用房、道具布景房。</w:t>
      </w:r>
    </w:p>
    <w:p>
      <w:pPr>
        <w:ind w:left="38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7    </w:t>
      </w:r>
      <w:r>
        <w:rPr>
          <w:rFonts w:ascii="SimSun" w:hAnsi="SimSun" w:eastAsia="SimSun" w:cs="SimSun"/>
          <w:sz w:val="20"/>
          <w:szCs w:val="20"/>
          <w:spacing w:val="-8"/>
        </w:rPr>
        <w:t>图书馆的书库、阅览室、办公室。</w:t>
      </w:r>
    </w:p>
    <w:p>
      <w:pPr>
        <w:ind w:left="380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8    </w:t>
      </w:r>
      <w:r>
        <w:rPr>
          <w:rFonts w:ascii="SimSun" w:hAnsi="SimSun" w:eastAsia="SimSun" w:cs="SimSun"/>
          <w:sz w:val="20"/>
          <w:szCs w:val="20"/>
          <w:spacing w:val="-7"/>
        </w:rPr>
        <w:t>档案楼的档案库、阅览室、办公室。</w:t>
      </w:r>
    </w:p>
    <w:p>
      <w:pPr>
        <w:ind w:left="38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9    </w:t>
      </w:r>
      <w:r>
        <w:rPr>
          <w:rFonts w:ascii="SimSun" w:hAnsi="SimSun" w:eastAsia="SimSun" w:cs="SimSun"/>
          <w:sz w:val="20"/>
          <w:szCs w:val="20"/>
          <w:spacing w:val="-7"/>
        </w:rPr>
        <w:t>办公楼的办公室、会议室、档案室。</w:t>
      </w:r>
    </w:p>
    <w:p>
      <w:pPr>
        <w:ind w:firstLine="380"/>
        <w:spacing w:before="84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10     </w:t>
      </w:r>
      <w:r>
        <w:rPr>
          <w:rFonts w:ascii="SimSun" w:hAnsi="SimSun" w:eastAsia="SimSun" w:cs="SimSun"/>
          <w:sz w:val="20"/>
          <w:szCs w:val="20"/>
          <w:spacing w:val="-9"/>
        </w:rPr>
        <w:t>医院病房楼的病房、办公室、医疗设备室、病历档案室、药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品库。</w:t>
      </w:r>
    </w:p>
    <w:p>
      <w:pPr>
        <w:ind w:right="17" w:firstLine="380"/>
        <w:spacing w:before="58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11  科研楼的办公室、资料室、贵重设备室、</w:t>
      </w:r>
      <w:r>
        <w:rPr>
          <w:rFonts w:ascii="FangSong" w:hAnsi="FangSong" w:eastAsia="FangSong" w:cs="FangSong"/>
          <w:sz w:val="20"/>
          <w:szCs w:val="20"/>
          <w:spacing w:val="-2"/>
        </w:rPr>
        <w:t>可燃物较多</w:t>
      </w:r>
      <w:r>
        <w:rPr>
          <w:rFonts w:ascii="FangSong" w:hAnsi="FangSong" w:eastAsia="FangSong" w:cs="FangSong"/>
          <w:sz w:val="20"/>
          <w:szCs w:val="20"/>
          <w:spacing w:val="-3"/>
        </w:rPr>
        <w:t>的和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火灾危险性较大的实验室。</w:t>
      </w:r>
    </w:p>
    <w:p>
      <w:pPr>
        <w:ind w:firstLine="380"/>
        <w:spacing w:before="83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    </w:t>
      </w:r>
      <w:r>
        <w:rPr>
          <w:rFonts w:ascii="SimSun" w:hAnsi="SimSun" w:eastAsia="SimSun" w:cs="SimSun"/>
          <w:sz w:val="20"/>
          <w:szCs w:val="20"/>
          <w:spacing w:val="5"/>
        </w:rPr>
        <w:t>教学楼的电化教室、理化演示和实验室、贵重设备和仪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器室。</w:t>
      </w:r>
    </w:p>
    <w:p>
      <w:pPr>
        <w:ind w:left="380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13    </w:t>
      </w:r>
      <w:r>
        <w:rPr>
          <w:rFonts w:ascii="SimSun" w:hAnsi="SimSun" w:eastAsia="SimSun" w:cs="SimSun"/>
          <w:sz w:val="21"/>
          <w:szCs w:val="21"/>
          <w:spacing w:val="-16"/>
        </w:rPr>
        <w:t>公寓(宿舍、住宅)的卧房、书房、起居室(</w:t>
      </w:r>
      <w:r>
        <w:rPr>
          <w:rFonts w:ascii="SimSun" w:hAnsi="SimSun" w:eastAsia="SimSun" w:cs="SimSun"/>
          <w:sz w:val="21"/>
          <w:szCs w:val="21"/>
          <w:spacing w:val="-17"/>
        </w:rPr>
        <w:t>前厅)、厨房。</w:t>
      </w:r>
    </w:p>
    <w:p>
      <w:pPr>
        <w:ind w:left="380"/>
        <w:spacing w:before="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14   </w:t>
      </w:r>
      <w:r>
        <w:rPr>
          <w:rFonts w:ascii="SimSun" w:hAnsi="SimSun" w:eastAsia="SimSun" w:cs="SimSun"/>
          <w:sz w:val="21"/>
          <w:szCs w:val="21"/>
          <w:spacing w:val="-10"/>
        </w:rPr>
        <w:t>甲、乙类生产厂房及其控制室。</w:t>
      </w:r>
    </w:p>
    <w:p>
      <w:pPr>
        <w:ind w:left="380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>15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2"/>
        </w:rPr>
        <w:t>甲、乙、丙类物品库房。</w:t>
      </w:r>
    </w:p>
    <w:p>
      <w:pPr>
        <w:ind w:left="380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16    </w:t>
      </w:r>
      <w:r>
        <w:rPr>
          <w:rFonts w:ascii="SimSun" w:hAnsi="SimSun" w:eastAsia="SimSun" w:cs="SimSun"/>
          <w:sz w:val="20"/>
          <w:szCs w:val="20"/>
          <w:spacing w:val="-2"/>
        </w:rPr>
        <w:t>设在地下室的丙、丁类生产车间和物品库房。</w:t>
      </w:r>
    </w:p>
    <w:p>
      <w:pPr>
        <w:ind w:left="38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17     </w:t>
      </w:r>
      <w:r>
        <w:rPr>
          <w:rFonts w:ascii="SimSun" w:hAnsi="SimSun" w:eastAsia="SimSun" w:cs="SimSun"/>
          <w:sz w:val="20"/>
          <w:szCs w:val="20"/>
          <w:spacing w:val="-12"/>
        </w:rPr>
        <w:t>堆场、堆垛、油罐等。</w:t>
      </w:r>
    </w:p>
    <w:p>
      <w:pPr>
        <w:ind w:left="38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18    </w:t>
      </w:r>
      <w:r>
        <w:rPr>
          <w:rFonts w:ascii="SimSun" w:hAnsi="SimSun" w:eastAsia="SimSun" w:cs="SimSun"/>
          <w:sz w:val="20"/>
          <w:szCs w:val="20"/>
          <w:spacing w:val="-3"/>
        </w:rPr>
        <w:t>地下铁道的地铁站厅、行人通道和设备间，列车车厢。</w:t>
      </w:r>
    </w:p>
    <w:p>
      <w:pPr>
        <w:spacing w:line="219" w:lineRule="auto"/>
        <w:sectPr>
          <w:footerReference w:type="default" r:id="rId72"/>
          <w:pgSz w:w="7950" w:h="12240"/>
          <w:pgMar w:top="400" w:right="1170" w:bottom="1568" w:left="1040" w:header="0" w:footer="137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91" w:firstLine="410"/>
        <w:spacing w:before="68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>19    </w:t>
      </w:r>
      <w:r>
        <w:rPr>
          <w:rFonts w:ascii="SimSun" w:hAnsi="SimSun" w:eastAsia="SimSun" w:cs="SimSun"/>
          <w:sz w:val="21"/>
          <w:szCs w:val="21"/>
          <w:spacing w:val="-20"/>
        </w:rPr>
        <w:t>体育馆、影剧院、会堂、礼堂的舞台、化妆室、道具室</w:t>
      </w:r>
      <w:r>
        <w:rPr>
          <w:rFonts w:ascii="SimSun" w:hAnsi="SimSun" w:eastAsia="SimSun" w:cs="SimSun"/>
          <w:sz w:val="21"/>
          <w:szCs w:val="21"/>
          <w:spacing w:val="-21"/>
        </w:rPr>
        <w:t>、放映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室、观众厅、休息厅及其附设的一切娱乐场所。</w:t>
      </w:r>
    </w:p>
    <w:p>
      <w:pPr>
        <w:ind w:right="85" w:firstLine="410"/>
        <w:spacing w:before="42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20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8"/>
        </w:rPr>
        <w:t>陈列室、展览室、营业厅、商业餐厅、观众厅等公共活动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用房。</w:t>
      </w:r>
    </w:p>
    <w:p>
      <w:pPr>
        <w:ind w:right="90" w:firstLine="410"/>
        <w:spacing w:before="5" w:line="26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21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8"/>
        </w:rPr>
        <w:t>消防电梯、防烟楼梯的前室及合用前室、走道、门厅、楼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0"/>
        </w:rPr>
        <w:t>梯间。</w:t>
      </w:r>
    </w:p>
    <w:p>
      <w:pPr>
        <w:ind w:right="91" w:firstLine="410"/>
        <w:spacing w:before="54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22    </w:t>
      </w:r>
      <w:r>
        <w:rPr>
          <w:rFonts w:ascii="SimSun" w:hAnsi="SimSun" w:eastAsia="SimSun" w:cs="SimSun"/>
          <w:sz w:val="20"/>
          <w:szCs w:val="20"/>
          <w:spacing w:val="-5"/>
        </w:rPr>
        <w:t>可燃物品库房、空调机房、配电室(间)、</w:t>
      </w:r>
      <w:r>
        <w:rPr>
          <w:rFonts w:ascii="SimSun" w:hAnsi="SimSun" w:eastAsia="SimSun" w:cs="SimSun"/>
          <w:sz w:val="20"/>
          <w:szCs w:val="20"/>
          <w:spacing w:val="-6"/>
        </w:rPr>
        <w:t>变压器室、自备发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电机房、电梯机房。</w:t>
      </w:r>
    </w:p>
    <w:p>
      <w:pPr>
        <w:ind w:left="41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23  净高超过2.6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且可燃物较多的技术夹层。</w:t>
      </w:r>
    </w:p>
    <w:p>
      <w:pPr>
        <w:ind w:right="70" w:firstLine="410"/>
        <w:spacing w:before="92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24    </w:t>
      </w:r>
      <w:r>
        <w:rPr>
          <w:rFonts w:ascii="SimSun" w:hAnsi="SimSun" w:eastAsia="SimSun" w:cs="SimSun"/>
          <w:sz w:val="20"/>
          <w:szCs w:val="20"/>
          <w:spacing w:val="8"/>
        </w:rPr>
        <w:t>敷设具有可延燃绝缘层和外护层电缆的电缆竖井、电缆 </w:t>
      </w:r>
      <w:r>
        <w:rPr>
          <w:rFonts w:ascii="SimSun" w:hAnsi="SimSun" w:eastAsia="SimSun" w:cs="SimSun"/>
          <w:sz w:val="20"/>
          <w:szCs w:val="20"/>
          <w:spacing w:val="-7"/>
        </w:rPr>
        <w:t>夹层、电缆隧道、电缆配线桥架。</w:t>
      </w:r>
    </w:p>
    <w:p>
      <w:pPr>
        <w:ind w:left="4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25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贵重设备间和火灾危险性较大的房间。</w:t>
      </w:r>
    </w:p>
    <w:p>
      <w:pPr>
        <w:spacing w:before="6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26    </w:t>
      </w:r>
      <w:r>
        <w:rPr>
          <w:rFonts w:ascii="SimSun" w:hAnsi="SimSun" w:eastAsia="SimSun" w:cs="SimSun"/>
          <w:sz w:val="20"/>
          <w:szCs w:val="20"/>
          <w:spacing w:val="-3"/>
        </w:rPr>
        <w:t>电子计算机的主机房、控制室、纸库、光或磁记录材料库。</w:t>
      </w:r>
    </w:p>
    <w:p>
      <w:pPr>
        <w:ind w:left="410"/>
        <w:spacing w:before="8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27    </w:t>
      </w:r>
      <w:r>
        <w:rPr>
          <w:rFonts w:ascii="SimSun" w:hAnsi="SimSun" w:eastAsia="SimSun" w:cs="SimSun"/>
          <w:sz w:val="20"/>
          <w:szCs w:val="20"/>
          <w:spacing w:val="7"/>
        </w:rPr>
        <w:t>经常有人停留或可燃物较多的地下</w:t>
      </w:r>
      <w:r>
        <w:rPr>
          <w:rFonts w:ascii="SimSun" w:hAnsi="SimSun" w:eastAsia="SimSun" w:cs="SimSun"/>
          <w:sz w:val="20"/>
          <w:szCs w:val="20"/>
          <w:spacing w:val="6"/>
        </w:rPr>
        <w:t>室。</w:t>
      </w:r>
    </w:p>
    <w:p>
      <w:pPr>
        <w:ind w:right="64" w:firstLine="410"/>
        <w:spacing w:before="70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28    </w:t>
      </w:r>
      <w:r>
        <w:rPr>
          <w:rFonts w:ascii="SimSun" w:hAnsi="SimSun" w:eastAsia="SimSun" w:cs="SimSun"/>
          <w:sz w:val="20"/>
          <w:szCs w:val="20"/>
          <w:spacing w:val="16"/>
        </w:rPr>
        <w:t>歌舞娱乐场所中经常有人滞留</w:t>
      </w:r>
      <w:r>
        <w:rPr>
          <w:rFonts w:ascii="SimSun" w:hAnsi="SimSun" w:eastAsia="SimSun" w:cs="SimSun"/>
          <w:sz w:val="20"/>
          <w:szCs w:val="20"/>
          <w:spacing w:val="15"/>
        </w:rPr>
        <w:t>的房间和可燃物较多的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房间。</w:t>
      </w:r>
    </w:p>
    <w:p>
      <w:pPr>
        <w:ind w:right="71" w:firstLine="410"/>
        <w:spacing w:before="50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29  高层汽车库、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I  </w:t>
      </w:r>
      <w:r>
        <w:rPr>
          <w:rFonts w:ascii="SimSun" w:hAnsi="SimSun" w:eastAsia="SimSun" w:cs="SimSun"/>
          <w:sz w:val="22"/>
          <w:szCs w:val="22"/>
          <w:spacing w:val="-17"/>
        </w:rPr>
        <w:t>类汽车库、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Ⅱ </w:t>
      </w:r>
      <w:r>
        <w:rPr>
          <w:rFonts w:ascii="SimSun" w:hAnsi="SimSun" w:eastAsia="SimSun" w:cs="SimSun"/>
          <w:sz w:val="22"/>
          <w:szCs w:val="22"/>
          <w:spacing w:val="-17"/>
        </w:rPr>
        <w:t>类地下汽车库、机械立体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汽车库、复式汽车库、采用升降梯作汽车疏散出口</w:t>
      </w:r>
      <w:r>
        <w:rPr>
          <w:rFonts w:ascii="SimSun" w:hAnsi="SimSun" w:eastAsia="SimSun" w:cs="SimSun"/>
          <w:sz w:val="22"/>
          <w:szCs w:val="22"/>
          <w:spacing w:val="-15"/>
        </w:rPr>
        <w:t>的汽车库(敞开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车库可不设)。</w:t>
      </w:r>
    </w:p>
    <w:p>
      <w:pPr>
        <w:ind w:right="89" w:firstLine="410"/>
        <w:spacing w:before="3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30  污衣道前室、垃圾道前室、净高超过0.8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 </w:t>
      </w:r>
      <w:r>
        <w:rPr>
          <w:rFonts w:ascii="SimSun" w:hAnsi="SimSun" w:eastAsia="SimSun" w:cs="SimSun"/>
          <w:sz w:val="20"/>
          <w:szCs w:val="20"/>
          <w:spacing w:val="4"/>
        </w:rPr>
        <w:t>的具有可燃物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的闷顶、商业用或公共厨房。</w:t>
      </w:r>
    </w:p>
    <w:p>
      <w:pPr>
        <w:ind w:right="91" w:firstLine="410"/>
        <w:spacing w:before="62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31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1"/>
        </w:rPr>
        <w:t>以可燃气为燃料的商业和企、事业单位的公共厨房及燃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气表房。</w:t>
      </w:r>
    </w:p>
    <w:p>
      <w:pPr>
        <w:ind w:right="82" w:firstLine="410"/>
        <w:spacing w:before="43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32  其他经常有人停留的场所、</w:t>
      </w:r>
      <w:r>
        <w:rPr>
          <w:rFonts w:ascii="FangSong" w:hAnsi="FangSong" w:eastAsia="FangSong" w:cs="FangSong"/>
          <w:sz w:val="20"/>
          <w:szCs w:val="20"/>
          <w:spacing w:val="8"/>
        </w:rPr>
        <w:t>可燃物较多的场所或燃烧后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产生重大污染的场所。</w:t>
      </w:r>
    </w:p>
    <w:p>
      <w:pPr>
        <w:ind w:left="41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33    </w:t>
      </w:r>
      <w:r>
        <w:rPr>
          <w:rFonts w:ascii="SimSun" w:hAnsi="SimSun" w:eastAsia="SimSun" w:cs="SimSun"/>
          <w:sz w:val="20"/>
          <w:szCs w:val="20"/>
          <w:spacing w:val="6"/>
        </w:rPr>
        <w:t>需要设置火灾探测器的其他场所。</w:t>
      </w:r>
    </w:p>
    <w:p>
      <w:pPr>
        <w:spacing w:line="219" w:lineRule="auto"/>
        <w:sectPr>
          <w:footerReference w:type="default" r:id="rId73"/>
          <w:pgSz w:w="7950" w:h="12240"/>
          <w:pgMar w:top="400" w:right="1009" w:bottom="1565" w:left="1009" w:header="0" w:footer="134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0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143" w:id="109"/>
      <w:bookmarkEnd w:id="109"/>
      <w:bookmarkStart w:name="bookmark69" w:id="110"/>
      <w:bookmarkEnd w:id="110"/>
      <w:r>
        <w:rPr>
          <w:rFonts w:ascii="SimSun" w:hAnsi="SimSun" w:eastAsia="SimSun" w:cs="SimSun"/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E    </w:t>
      </w:r>
      <w:r>
        <w:rPr>
          <w:rFonts w:ascii="SimSun" w:hAnsi="SimSun" w:eastAsia="SimSun" w:cs="SimSun"/>
          <w:sz w:val="28"/>
          <w:szCs w:val="28"/>
          <w:spacing w:val="2"/>
        </w:rPr>
        <w:t>探测器安装间距的极限曲线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spacing w:line="5340" w:lineRule="exact"/>
        <w:rPr/>
      </w:pPr>
      <w:r>
        <w:rPr>
          <w:position w:val="-106"/>
        </w:rPr>
        <w:drawing>
          <wp:inline distT="0" distB="0" distL="0" distR="0">
            <wp:extent cx="3657609" cy="339091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9" cy="33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ind w:left="1519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" style="position:absolute;margin-left:75.4996pt;margin-top:-24.91pt;mso-position-vertical-relative:text;mso-position-horizontal-relative:text;width:5.35pt;height:10.9pt;z-index:-25144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7"/>
        </w:rPr>
        <w:t>图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E    </w:t>
      </w:r>
      <w:r>
        <w:rPr>
          <w:rFonts w:ascii="SimSun" w:hAnsi="SimSun" w:eastAsia="SimSun" w:cs="SimSun"/>
          <w:sz w:val="17"/>
          <w:szCs w:val="17"/>
          <w:spacing w:val="7"/>
        </w:rPr>
        <w:t>探测器安装间距的极限曲线</w:t>
      </w:r>
    </w:p>
    <w:p>
      <w:pPr>
        <w:pStyle w:val="BodyText"/>
        <w:ind w:left="859"/>
        <w:spacing w:before="32" w:line="204" w:lineRule="exact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A</w:t>
      </w:r>
      <w:r>
        <w:rPr>
          <w:rFonts w:ascii="FangSong" w:hAnsi="FangSong" w:eastAsia="FangSong" w:cs="FangSong"/>
          <w:sz w:val="15"/>
          <w:szCs w:val="15"/>
          <w:spacing w:val="4"/>
          <w:position w:val="2"/>
        </w:rPr>
        <w:t>一探测器的保护面积(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m²);a</w:t>
      </w:r>
      <w:r>
        <w:rPr>
          <w:rFonts w:ascii="Times New Roman" w:hAnsi="Times New Roman" w:eastAsia="Times New Roman" w:cs="Times New Roman"/>
          <w:sz w:val="15"/>
          <w:szCs w:val="15"/>
          <w:spacing w:val="-22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  <w:position w:val="2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b—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  <w:position w:val="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4"/>
          <w:position w:val="2"/>
        </w:rPr>
        <w:t>探测器的安装间距(</w:t>
      </w:r>
      <w:r>
        <w:rPr>
          <w:sz w:val="15"/>
          <w:szCs w:val="15"/>
          <w:spacing w:val="4"/>
          <w:position w:val="2"/>
        </w:rPr>
        <w:t>m);</w:t>
      </w:r>
    </w:p>
    <w:p>
      <w:pPr>
        <w:ind w:left="1089"/>
        <w:spacing w:before="83" w:line="21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D₁</w:t>
      </w:r>
      <w:r>
        <w:rPr>
          <w:rFonts w:ascii="SimSun" w:hAnsi="SimSun" w:eastAsia="SimSun" w:cs="SimSun"/>
          <w:sz w:val="15"/>
          <w:szCs w:val="15"/>
          <w:spacing w:val="8"/>
        </w:rPr>
        <w:t>~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D₁   ( </w:t>
      </w:r>
      <w:r>
        <w:rPr>
          <w:rFonts w:ascii="FangSong" w:hAnsi="FangSong" w:eastAsia="FangSong" w:cs="FangSong"/>
          <w:sz w:val="15"/>
          <w:szCs w:val="15"/>
          <w:spacing w:val="8"/>
        </w:rPr>
        <w:t>含</w:t>
      </w:r>
      <w:r>
        <w:rPr>
          <w:rFonts w:ascii="FangSong" w:hAnsi="FangSong" w:eastAsia="FangSong" w:cs="FangSong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D')—  </w:t>
      </w:r>
      <w:r>
        <w:rPr>
          <w:rFonts w:ascii="FangSong" w:hAnsi="FangSong" w:eastAsia="FangSong" w:cs="FangSong"/>
          <w:sz w:val="15"/>
          <w:szCs w:val="15"/>
          <w:spacing w:val="8"/>
        </w:rPr>
        <w:t>在不</w:t>
      </w:r>
      <w:r>
        <w:rPr>
          <w:rFonts w:ascii="FangSong" w:hAnsi="FangSong" w:eastAsia="FangSong" w:cs="FangSong"/>
          <w:sz w:val="15"/>
          <w:szCs w:val="15"/>
          <w:spacing w:val="7"/>
        </w:rPr>
        <w:t>同保护面积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7"/>
        </w:rPr>
        <w:t>和保护半径下</w:t>
      </w:r>
    </w:p>
    <w:p>
      <w:pPr>
        <w:ind w:left="1579"/>
        <w:spacing w:before="105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确定探测器安装间距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</w:t>
      </w:r>
      <w:r>
        <w:rPr>
          <w:rFonts w:ascii="SimSun" w:hAnsi="SimSun" w:eastAsia="SimSun" w:cs="SimSun"/>
          <w:sz w:val="15"/>
          <w:szCs w:val="15"/>
          <w:spacing w:val="6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b</w:t>
      </w:r>
      <w:r>
        <w:rPr>
          <w:rFonts w:ascii="SimSun" w:hAnsi="SimSun" w:eastAsia="SimSun" w:cs="SimSun"/>
          <w:sz w:val="15"/>
          <w:szCs w:val="15"/>
          <w:spacing w:val="6"/>
        </w:rPr>
        <w:t>的极限曲线；</w:t>
      </w:r>
    </w:p>
    <w:p>
      <w:pPr>
        <w:ind w:left="970"/>
        <w:spacing w:before="8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Y</w:t>
      </w:r>
      <w:r>
        <w:rPr>
          <w:rFonts w:ascii="SimSun" w:hAnsi="SimSun" w:eastAsia="SimSun" w:cs="SimSun"/>
          <w:sz w:val="15"/>
          <w:szCs w:val="15"/>
          <w:spacing w:val="4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Z—</w:t>
      </w:r>
      <w:r>
        <w:rPr>
          <w:rFonts w:ascii="SimSun" w:hAnsi="SimSun" w:eastAsia="SimSun" w:cs="SimSun"/>
          <w:sz w:val="15"/>
          <w:szCs w:val="15"/>
          <w:spacing w:val="4"/>
        </w:rPr>
        <w:t>极限曲线的端点(在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和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两点间的曲线范围内，</w:t>
      </w:r>
    </w:p>
    <w:p>
      <w:pPr>
        <w:ind w:left="1959"/>
        <w:spacing w:before="8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0"/>
        </w:rPr>
        <w:t>保护面积可得到充分利用)</w:t>
      </w:r>
    </w:p>
    <w:p>
      <w:pPr>
        <w:spacing w:line="219" w:lineRule="auto"/>
        <w:sectPr>
          <w:footerReference w:type="default" r:id="rId74"/>
          <w:pgSz w:w="7960" w:h="12250"/>
          <w:pgMar w:top="400" w:right="1069" w:bottom="1898" w:left="1130" w:header="0" w:footer="1704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77" w:right="645" w:hanging="1030"/>
        <w:spacing w:before="91" w:line="237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70" w:id="111"/>
      <w:bookmarkEnd w:id="111"/>
      <w:r>
        <w:rPr>
          <w:rFonts w:ascii="SimSun" w:hAnsi="SimSun" w:eastAsia="SimSun" w:cs="SimSun"/>
          <w:sz w:val="28"/>
          <w:szCs w:val="28"/>
          <w:spacing w:val="-3"/>
        </w:rPr>
        <w:t>附录</w:t>
      </w:r>
      <w:r>
        <w:rPr>
          <w:rFonts w:ascii="SimSun" w:hAnsi="SimSun" w:eastAsia="SimSun" w:cs="SimSun"/>
          <w:sz w:val="28"/>
          <w:szCs w:val="28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F    </w:t>
      </w:r>
      <w:r>
        <w:rPr>
          <w:rFonts w:ascii="SimSun" w:hAnsi="SimSun" w:eastAsia="SimSun" w:cs="SimSun"/>
          <w:sz w:val="28"/>
          <w:szCs w:val="28"/>
          <w:spacing w:val="-3"/>
        </w:rPr>
        <w:t>不同高度的房间梁对探测器</w:t>
      </w:r>
      <w:r>
        <w:rPr>
          <w:rFonts w:ascii="SimSun" w:hAnsi="SimSun" w:eastAsia="SimSun" w:cs="SimSun"/>
          <w:sz w:val="28"/>
          <w:szCs w:val="28"/>
        </w:rPr>
        <w:t xml:space="preserve"> </w:t>
      </w:r>
      <w:bookmarkStart w:name="bookmark70" w:id="112"/>
      <w:bookmarkEnd w:id="112"/>
      <w:r>
        <w:rPr>
          <w:rFonts w:ascii="SimSun" w:hAnsi="SimSun" w:eastAsia="SimSun" w:cs="SimSun"/>
          <w:sz w:val="28"/>
          <w:szCs w:val="28"/>
          <w:spacing w:val="-3"/>
        </w:rPr>
        <w:t>设置的影响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firstLine="537"/>
        <w:spacing w:line="315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1" allowOverlap="1">
                <wp:simplePos x="0" y="0"/>
                <wp:positionH relativeFrom="column">
                  <wp:posOffset>-30713</wp:posOffset>
                </wp:positionH>
                <wp:positionV relativeFrom="paragraph">
                  <wp:posOffset>994166</wp:posOffset>
                </wp:positionV>
                <wp:extent cx="581659" cy="174625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30713" y="994166"/>
                          <a:ext cx="581659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219" w:lineRule="auto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8"/>
                              </w:rPr>
                              <w:t>房间高度(m)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2.41841pt;margin-top:78.2808pt;mso-position-vertical-relative:text;mso-position-horizontal-relative:text;width:45.8pt;height:13.75pt;z-index:251880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219" w:lineRule="auto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8"/>
                        </w:rPr>
                        <w:t>房间高度(m)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2"/>
        </w:rPr>
        <w:pict>
          <v:group id="_x0000_s6" style="mso-position-vertical-relative:line;mso-position-horizontal-relative:char;width:245pt;height:157.5pt;" filled="false" stroked="false" coordsize="4900,3150" coordorigin="0,0">
            <v:shape id="_x0000_s8" style="position:absolute;left:0;top:0;width:4900;height:3090;" filled="false" stroked="false" type="#_x0000_t75">
              <v:imagedata o:title="" r:id="rId77"/>
            </v:shape>
            <v:shape id="_x0000_s10" style="position:absolute;left:2000;top:583;width:2733;height:25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3"/>
                      </w:rPr>
                      <w:t>感烟火灾探测器极限值</w:t>
                    </w:r>
                  </w:p>
                  <w:p>
                    <w:pPr>
                      <w:ind w:left="592"/>
                      <w:spacing w:before="192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需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计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影响</w:t>
                    </w:r>
                  </w:p>
                  <w:p>
                    <w:pPr>
                      <w:ind w:right="20"/>
                      <w:spacing w:before="207" w:line="219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</w:rPr>
                      <w:t>A1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2"/>
                      </w:rPr>
                      <w:t>A2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2"/>
                      </w:rPr>
                      <w:t>类感温火灾探测器极限值</w:t>
                    </w:r>
                  </w:p>
                  <w:p>
                    <w:pPr>
                      <w:ind w:left="319"/>
                      <w:spacing w:before="162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4"/>
                      </w:rPr>
                      <w:t>B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4"/>
                      </w:rPr>
                      <w:t>类感温火灾探测器极限值一</w:t>
                    </w:r>
                  </w:p>
                  <w:p>
                    <w:pPr>
                      <w:ind w:left="220"/>
                      <w:spacing w:before="112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3"/>
                      </w:rPr>
                      <w:t>G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3"/>
                      </w:rPr>
                      <w:t>类感温火灾探测器极限值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1"/>
                      </w:rPr>
                      <w:t>275</w:t>
                    </w:r>
                  </w:p>
                  <w:p>
                    <w:pPr>
                      <w:ind w:left="199"/>
                      <w:spacing w:before="12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300</w:t>
                    </w:r>
                  </w:p>
                </w:txbxContent>
              </v:textbox>
            </v:shape>
            <v:shape id="_x0000_s12" style="position:absolute;left:1052;top:964;width:1110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6"/>
                      </w:rPr>
                      <w:t>不计梁的影响</w:t>
                    </w:r>
                  </w:p>
                </w:txbxContent>
              </v:textbox>
            </v:shape>
            <v:shape id="_x0000_s14" style="position:absolute;left:2700;top:2791;width:301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1"/>
                      </w:rPr>
                      <w:t>375</w:t>
                    </w:r>
                  </w:p>
                </w:txbxContent>
              </v:textbox>
            </v:shape>
            <v:shape id="_x0000_s16" style="position:absolute;left:1480;top:2844;width:307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200</w:t>
                    </w:r>
                  </w:p>
                </w:txbxContent>
              </v:textbox>
            </v:shape>
            <v:shape id="_x0000_s18" style="position:absolute;left:750;top:2844;width:288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100</w:t>
                    </w:r>
                  </w:p>
                </w:txbxContent>
              </v:textbox>
            </v:shape>
            <v:shape id="_x0000_s20" style="position:absolute;left:1640;top:3025;width:262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225</w:t>
                    </w:r>
                  </w:p>
                </w:txbxContent>
              </v:textbox>
            </v:shape>
            <v:shape id="_x0000_s22" style="position:absolute;left:4279;top:2855;width:258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600</w:t>
                    </w:r>
                  </w:p>
                </w:txbxContent>
              </v:textbox>
            </v:shape>
            <v:shape id="_x0000_s24" style="position:absolute;left:3559;top:2855;width:257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500</w:t>
                    </w:r>
                  </w:p>
                </w:txbxContent>
              </v:textbox>
            </v:shape>
            <v:shape id="_x0000_s26" style="position:absolute;left:19;top:2812;width:118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1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ind w:left="2789"/>
        <w:spacing w:before="2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9"/>
        </w:rPr>
        <w:t>梁高(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>mm)</w:t>
      </w:r>
    </w:p>
    <w:p>
      <w:pPr>
        <w:ind w:left="1079"/>
        <w:spacing w:before="212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图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5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10"/>
          <w:w w:val="101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不同高度的房间梁对探测器设置的影响</w:t>
      </w:r>
    </w:p>
    <w:p>
      <w:pPr>
        <w:spacing w:line="219" w:lineRule="auto"/>
        <w:sectPr>
          <w:footerReference w:type="default" r:id="rId76"/>
          <w:pgSz w:w="7950" w:h="12240"/>
          <w:pgMar w:top="400" w:right="1092" w:bottom="1604" w:left="1192" w:header="0" w:footer="146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505" w:right="483" w:hanging="1090"/>
        <w:spacing w:before="85" w:line="241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71" w:id="113"/>
      <w:bookmarkEnd w:id="113"/>
      <w:r>
        <w:rPr>
          <w:rFonts w:ascii="SimSun" w:hAnsi="SimSun" w:eastAsia="SimSun" w:cs="SimSun"/>
          <w:sz w:val="26"/>
          <w:szCs w:val="26"/>
          <w:spacing w:val="18"/>
        </w:rPr>
        <w:t>附录</w:t>
      </w:r>
      <w:r>
        <w:rPr>
          <w:rFonts w:ascii="Times New Roman" w:hAnsi="Times New Roman" w:eastAsia="Times New Roman" w:cs="Times New Roman"/>
          <w:sz w:val="26"/>
          <w:szCs w:val="26"/>
          <w:spacing w:val="18"/>
        </w:rPr>
        <w:t>G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8"/>
        </w:rPr>
        <w:t>按梁间区域面积确定一只探测器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bookmarkStart w:name="bookmark71" w:id="114"/>
      <w:bookmarkEnd w:id="114"/>
      <w:r>
        <w:rPr>
          <w:rFonts w:ascii="SimSun" w:hAnsi="SimSun" w:eastAsia="SimSun" w:cs="SimSun"/>
          <w:sz w:val="26"/>
          <w:szCs w:val="26"/>
          <w:spacing w:val="20"/>
        </w:rPr>
        <w:t>保护的梁间区域的个数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495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表</w:t>
      </w:r>
      <w:r>
        <w:rPr>
          <w:rFonts w:ascii="SimHei" w:hAnsi="SimHei" w:eastAsia="SimHei" w:cs="SimHei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9"/>
        </w:rPr>
        <w:t>G</w:t>
      </w:r>
      <w:r>
        <w:rPr>
          <w:sz w:val="17"/>
          <w:szCs w:val="17"/>
          <w:spacing w:val="2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9"/>
        </w:rPr>
        <w:t>按梁间区域面积确定一只探测器保护的梁间区域的个数</w:t>
      </w:r>
    </w:p>
    <w:p>
      <w:pPr>
        <w:spacing w:line="64" w:lineRule="exact"/>
        <w:rPr/>
      </w:pPr>
      <w:r/>
    </w:p>
    <w:tbl>
      <w:tblPr>
        <w:tblStyle w:val="TableNormal"/>
        <w:tblW w:w="58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53"/>
        <w:gridCol w:w="1348"/>
        <w:gridCol w:w="1557"/>
        <w:gridCol w:w="1612"/>
      </w:tblGrid>
      <w:tr>
        <w:trPr>
          <w:trHeight w:val="524" w:hRule="atLeast"/>
        </w:trPr>
        <w:tc>
          <w:tcPr>
            <w:tcW w:w="2701" w:type="dxa"/>
            <w:vAlign w:val="top"/>
            <w:gridSpan w:val="2"/>
          </w:tcPr>
          <w:p>
            <w:pPr>
              <w:pStyle w:val="TableText"/>
              <w:ind w:left="615"/>
              <w:spacing w:before="4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探测器的保护面积A</w:t>
            </w:r>
          </w:p>
          <w:p>
            <w:pPr>
              <w:pStyle w:val="TableText"/>
              <w:ind w:left="1125"/>
              <w:spacing w:before="68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(m²)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94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梁隔断的梁间区域</w:t>
            </w:r>
          </w:p>
          <w:p>
            <w:pPr>
              <w:pStyle w:val="TableText"/>
              <w:ind w:left="344"/>
              <w:spacing w:before="68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面积Q(m²)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36" w:firstLine="79"/>
              <w:spacing w:before="42" w:line="25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一只探测器保护的  </w:t>
            </w:r>
            <w:r>
              <w:rPr>
                <w:sz w:val="17"/>
                <w:szCs w:val="17"/>
                <w:spacing w:val="3"/>
              </w:rPr>
              <w:t>梁间区域的个数(个)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5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感温探测器</w:t>
            </w:r>
          </w:p>
        </w:tc>
        <w:tc>
          <w:tcPr>
            <w:tcW w:w="1348" w:type="dxa"/>
            <w:vAlign w:val="top"/>
            <w:vMerge w:val="restart"/>
            <w:tcBorders>
              <w:bottom w:val="nil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2"/>
              <w:spacing w:before="5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20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7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Q&gt;12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74"/>
              <w:spacing w:before="7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8&lt;Q≤12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6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14"/>
              <w:spacing w:before="74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6&lt;Q≤8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6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14"/>
              <w:spacing w:before="7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4&lt;Q≤6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6" w:line="23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74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Q≤4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7" w:line="23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restart"/>
            <w:tcBorders>
              <w:bottom w:val="nil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2"/>
              <w:spacing w:before="5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30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74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Q&gt;18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7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76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12&lt;Q≤18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74"/>
              <w:spacing w:before="75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9&lt;Q≤12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8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14"/>
              <w:spacing w:before="76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6&lt;Q≤9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</w:tr>
      <w:tr>
        <w:trPr>
          <w:trHeight w:val="320" w:hRule="atLeast"/>
        </w:trPr>
        <w:tc>
          <w:tcPr>
            <w:tcW w:w="13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87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Q≤6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100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</w:tr>
      <w:tr>
        <w:trPr>
          <w:trHeight w:val="300" w:hRule="atLeast"/>
        </w:trPr>
        <w:tc>
          <w:tcPr>
            <w:tcW w:w="1353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5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感烟探测器</w:t>
            </w:r>
          </w:p>
        </w:tc>
        <w:tc>
          <w:tcPr>
            <w:tcW w:w="1348" w:type="dxa"/>
            <w:vAlign w:val="top"/>
            <w:vMerge w:val="restart"/>
            <w:tcBorders>
              <w:bottom w:val="nil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2"/>
              <w:spacing w:before="5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60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7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Q&gt;36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77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24&lt;Q≤36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89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7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18&lt;Q≤24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79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12&lt;Q≤18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0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</w:tr>
      <w:tr>
        <w:trPr>
          <w:trHeight w:val="30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54"/>
              <w:spacing w:before="78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Q≤12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</w:tr>
      <w:tr>
        <w:trPr>
          <w:trHeight w:val="30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restart"/>
            <w:tcBorders>
              <w:bottom w:val="nil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2"/>
              <w:spacing w:before="55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04"/>
              <w:spacing w:before="79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Q&gt;48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</w:tr>
      <w:tr>
        <w:trPr>
          <w:trHeight w:val="31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89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32&lt;Q≤48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10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</w:tr>
      <w:tr>
        <w:trPr>
          <w:trHeight w:val="310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81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24&lt;Q≤32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35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434"/>
              <w:spacing w:before="80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16&lt;Q≤24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</w:tr>
      <w:tr>
        <w:trPr>
          <w:trHeight w:val="315" w:hRule="atLeast"/>
        </w:trPr>
        <w:tc>
          <w:tcPr>
            <w:tcW w:w="13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54"/>
              <w:spacing w:before="81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Q≤16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94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</w:tr>
    </w:tbl>
    <w:p>
      <w:pPr>
        <w:pStyle w:val="BodyText"/>
        <w:spacing w:line="120" w:lineRule="exact"/>
        <w:rPr>
          <w:sz w:val="10"/>
        </w:rPr>
      </w:pPr>
      <w:r/>
    </w:p>
    <w:p>
      <w:pPr>
        <w:spacing w:line="120" w:lineRule="exact"/>
        <w:sectPr>
          <w:footerReference w:type="default" r:id="rId78"/>
          <w:pgSz w:w="7960" w:h="12250"/>
          <w:pgMar w:top="400" w:right="1125" w:bottom="2084" w:left="954" w:header="0" w:footer="1851" w:gutter="0"/>
        </w:sectPr>
        <w:rPr>
          <w:sz w:val="10"/>
          <w:szCs w:val="1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39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72" w:id="115"/>
      <w:bookmarkEnd w:id="115"/>
      <w:r>
        <w:rPr>
          <w:rFonts w:ascii="SimSun" w:hAnsi="SimSun" w:eastAsia="SimSun" w:cs="SimSun"/>
          <w:sz w:val="28"/>
          <w:szCs w:val="28"/>
          <w:spacing w:val="-2"/>
        </w:rPr>
        <w:t>本规范用词说明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59" w:firstLine="399"/>
        <w:spacing w:before="71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1    </w:t>
      </w:r>
      <w:r>
        <w:rPr>
          <w:rFonts w:ascii="SimSun" w:hAnsi="SimSun" w:eastAsia="SimSun" w:cs="SimSun"/>
          <w:sz w:val="22"/>
          <w:szCs w:val="22"/>
          <w:spacing w:val="-13"/>
        </w:rPr>
        <w:t>为便于在执行本规范条文时区别对待，对要求严格程度不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同的用词说明如下：</w:t>
      </w:r>
    </w:p>
    <w:p>
      <w:pPr>
        <w:ind w:left="6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1)表示很严格，非这样做不可的：</w:t>
      </w:r>
    </w:p>
    <w:p>
      <w:pPr>
        <w:ind w:left="839"/>
        <w:spacing w:before="48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0"/>
        </w:rPr>
        <w:t>正面词采用“必须”,反面词采用“严禁”;</w:t>
      </w:r>
    </w:p>
    <w:p>
      <w:pPr>
        <w:ind w:left="610"/>
        <w:spacing w:before="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2)表示严格，在正常情况下均应这样做的：</w:t>
      </w:r>
    </w:p>
    <w:p>
      <w:pPr>
        <w:ind w:left="839"/>
        <w:spacing w:before="36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1"/>
          <w:w w:val="98"/>
        </w:rPr>
        <w:t>正面词采用“应”,反面词采用“不应”或“不得”;</w:t>
      </w:r>
    </w:p>
    <w:p>
      <w:pPr>
        <w:ind w:left="610"/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3)表示允许稍有选择，在条件许可时首先应这样做的：</w:t>
      </w:r>
    </w:p>
    <w:p>
      <w:pPr>
        <w:ind w:left="839"/>
        <w:spacing w:before="80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正面词采用“宜”,反面词采用“不宜”;</w:t>
      </w:r>
    </w:p>
    <w:p>
      <w:pPr>
        <w:ind w:left="61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4)表示有选择，在一定条件下可以这样做的</w:t>
      </w:r>
      <w:r>
        <w:rPr>
          <w:rFonts w:ascii="SimSun" w:hAnsi="SimSun" w:eastAsia="SimSun" w:cs="SimSun"/>
          <w:sz w:val="21"/>
          <w:szCs w:val="21"/>
          <w:spacing w:val="-17"/>
        </w:rPr>
        <w:t>，采用“可”。</w:t>
      </w:r>
    </w:p>
    <w:p>
      <w:pPr>
        <w:ind w:left="29" w:firstLine="400"/>
        <w:spacing w:before="72" w:line="30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2    </w:t>
      </w:r>
      <w:r>
        <w:rPr>
          <w:rFonts w:ascii="SimSun" w:hAnsi="SimSun" w:eastAsia="SimSun" w:cs="SimSun"/>
          <w:sz w:val="21"/>
          <w:szCs w:val="21"/>
          <w:spacing w:val="-10"/>
        </w:rPr>
        <w:t>条文中指明应按其他有关标准执行的写法为：“应符合……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4"/>
        </w:rPr>
        <w:t>的规定”或“应按……执行”。</w:t>
      </w:r>
    </w:p>
    <w:p>
      <w:pPr>
        <w:spacing w:line="301" w:lineRule="auto"/>
        <w:sectPr>
          <w:footerReference w:type="default" r:id="rId79"/>
          <w:pgSz w:w="7950" w:h="12240"/>
          <w:pgMar w:top="400" w:right="1009" w:bottom="1657" w:left="1040" w:header="0" w:footer="14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004"/>
        <w:spacing w:before="91" w:line="220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73" w:id="116"/>
      <w:bookmarkEnd w:id="116"/>
      <w:r>
        <w:rPr>
          <w:rFonts w:ascii="SimSun" w:hAnsi="SimSun" w:eastAsia="SimSun" w:cs="SimSun"/>
          <w:sz w:val="28"/>
          <w:szCs w:val="28"/>
          <w:spacing w:val="-5"/>
        </w:rPr>
        <w:t>引用标准名录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58"/>
        <w:spacing w:before="68" w:line="27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《石油化工可燃气体和有毒气体检测报警设计规范》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0493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《点型感烟火灾探测器》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4715</w:t>
      </w:r>
    </w:p>
    <w:p>
      <w:pPr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《点型感温火灾探测器》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4716</w:t>
      </w:r>
    </w:p>
    <w:p>
      <w:pPr>
        <w:spacing w:before="6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《火灾报警控制器》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GB 4717</w:t>
      </w:r>
    </w:p>
    <w:p>
      <w:pPr>
        <w:ind w:right="2814"/>
        <w:spacing w:before="61" w:line="27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《消防联动控制系统》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16806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《手动火灾报警按钮》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GB19880</w:t>
      </w:r>
    </w:p>
    <w:p>
      <w:pPr>
        <w:ind w:left="5" w:right="1329"/>
        <w:spacing w:before="36" w:line="2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《火灾自动报警系统组件兼容性要求》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2134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《消防控制室通用技术要求》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25506</w:t>
      </w:r>
    </w:p>
    <w:p>
      <w:pPr>
        <w:spacing w:line="288" w:lineRule="auto"/>
        <w:sectPr>
          <w:footerReference w:type="default" r:id="rId80"/>
          <w:pgSz w:w="7960" w:h="12250"/>
          <w:pgMar w:top="400" w:right="1194" w:bottom="2054" w:left="1085" w:header="0" w:footer="1821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237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中华人民共和国国家标准</w:t>
      </w:r>
    </w:p>
    <w:p>
      <w:pPr>
        <w:pStyle w:val="BodyText"/>
        <w:spacing w:line="380" w:lineRule="auto"/>
        <w:rPr/>
      </w:pPr>
      <w:r/>
    </w:p>
    <w:p>
      <w:pPr>
        <w:ind w:left="887"/>
        <w:spacing w:before="101" w:line="219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149" w:id="117"/>
      <w:bookmarkEnd w:id="117"/>
      <w:r>
        <w:rPr>
          <w:rFonts w:ascii="SimSun" w:hAnsi="SimSun" w:eastAsia="SimSun" w:cs="SimSun"/>
          <w:sz w:val="31"/>
          <w:szCs w:val="31"/>
          <w:spacing w:val="3"/>
        </w:rPr>
        <w:t>火灾自动报警系统设计规范</w:t>
      </w:r>
    </w:p>
    <w:p>
      <w:pPr>
        <w:pStyle w:val="BodyText"/>
        <w:spacing w:line="448" w:lineRule="auto"/>
        <w:rPr/>
      </w:pPr>
      <w:r/>
    </w:p>
    <w:p>
      <w:pPr>
        <w:ind w:left="2047"/>
        <w:spacing w:before="57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50116-2013</w:t>
      </w:r>
    </w:p>
    <w:p>
      <w:pPr>
        <w:pStyle w:val="BodyText"/>
        <w:spacing w:line="457" w:lineRule="auto"/>
        <w:rPr/>
      </w:pPr>
      <w:r/>
    </w:p>
    <w:p>
      <w:pPr>
        <w:ind w:left="2117"/>
        <w:spacing w:before="91" w:line="219" w:lineRule="auto"/>
        <w:outlineLvl w:val="1"/>
        <w:rPr>
          <w:rFonts w:ascii="SimSun" w:hAnsi="SimSun" w:eastAsia="SimSun" w:cs="SimSun"/>
          <w:sz w:val="28"/>
          <w:szCs w:val="28"/>
        </w:rPr>
      </w:pPr>
      <w:bookmarkStart w:name="bookmark74" w:id="118"/>
      <w:bookmarkEnd w:id="118"/>
      <w:r>
        <w:rPr>
          <w:rFonts w:ascii="SimSun" w:hAnsi="SimSun" w:eastAsia="SimSun" w:cs="SimSun"/>
          <w:sz w:val="28"/>
          <w:szCs w:val="28"/>
          <w:spacing w:val="-11"/>
        </w:rPr>
        <w:t>条</w:t>
      </w:r>
      <w:r>
        <w:rPr>
          <w:rFonts w:ascii="SimSun" w:hAnsi="SimSun" w:eastAsia="SimSun" w:cs="SimSun"/>
          <w:sz w:val="28"/>
          <w:szCs w:val="28"/>
          <w:spacing w:val="-3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文</w:t>
      </w:r>
      <w:r>
        <w:rPr>
          <w:rFonts w:ascii="SimSun" w:hAnsi="SimSun" w:eastAsia="SimSun" w:cs="SimSun"/>
          <w:sz w:val="28"/>
          <w:szCs w:val="28"/>
          <w:spacing w:val="-3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说 明</w:t>
      </w:r>
    </w:p>
    <w:p>
      <w:pPr>
        <w:spacing w:line="219" w:lineRule="auto"/>
        <w:sectPr>
          <w:footerReference w:type="default" r:id="rId18"/>
          <w:pgSz w:w="7950" w:h="12240"/>
          <w:pgMar w:top="400" w:right="1192" w:bottom="400" w:left="1192" w:header="0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169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9"/>
        </w:rPr>
        <w:t>修</w:t>
      </w:r>
      <w:r>
        <w:rPr>
          <w:rFonts w:ascii="SimHei" w:hAnsi="SimHei" w:eastAsia="SimHei" w:cs="SimHei"/>
          <w:sz w:val="26"/>
          <w:szCs w:val="26"/>
          <w:spacing w:val="5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9"/>
        </w:rPr>
        <w:t>订</w:t>
      </w:r>
      <w:r>
        <w:rPr>
          <w:rFonts w:ascii="SimHei" w:hAnsi="SimHei" w:eastAsia="SimHei" w:cs="SimHei"/>
          <w:sz w:val="26"/>
          <w:szCs w:val="26"/>
          <w:spacing w:val="52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9"/>
        </w:rPr>
        <w:t>说</w:t>
      </w:r>
      <w:r>
        <w:rPr>
          <w:rFonts w:ascii="SimHei" w:hAnsi="SimHei" w:eastAsia="SimHei" w:cs="SimHei"/>
          <w:sz w:val="26"/>
          <w:szCs w:val="26"/>
          <w:spacing w:val="6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9"/>
        </w:rPr>
        <w:t>明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56" w:firstLine="294"/>
        <w:spacing w:before="68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1"/>
        </w:rPr>
        <w:t>《火灾自动报警系统设计规范》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50116—2013,</w:t>
      </w:r>
      <w:r>
        <w:rPr>
          <w:rFonts w:ascii="SimSun" w:hAnsi="SimSun" w:eastAsia="SimSun" w:cs="SimSun"/>
          <w:sz w:val="21"/>
          <w:szCs w:val="21"/>
          <w:spacing w:val="-1"/>
        </w:rPr>
        <w:t>经</w:t>
      </w:r>
      <w:r>
        <w:rPr>
          <w:rFonts w:ascii="SimSun" w:hAnsi="SimSun" w:eastAsia="SimSun" w:cs="SimSun"/>
          <w:sz w:val="21"/>
          <w:szCs w:val="21"/>
          <w:spacing w:val="-2"/>
        </w:rPr>
        <w:t>住房城乡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建设部2013年9月6日以第149号公告批准发布，原《火灾</w:t>
      </w:r>
      <w:r>
        <w:rPr>
          <w:rFonts w:ascii="SimSun" w:hAnsi="SimSun" w:eastAsia="SimSun" w:cs="SimSun"/>
          <w:sz w:val="21"/>
          <w:szCs w:val="21"/>
          <w:spacing w:val="9"/>
        </w:rPr>
        <w:t>自动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报警系统设计规范》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GB50116—98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同时废止。</w:t>
      </w:r>
    </w:p>
    <w:p>
      <w:pPr>
        <w:ind w:firstLine="399"/>
        <w:spacing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4"/>
        </w:rPr>
        <w:t>本规范是在《火灾自动报警系统设计规范》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  50116—98</w:t>
      </w:r>
      <w:r>
        <w:rPr>
          <w:rFonts w:ascii="FangSong" w:hAnsi="FangSong" w:eastAsia="FangSong" w:cs="FangSong"/>
          <w:sz w:val="21"/>
          <w:szCs w:val="21"/>
          <w:spacing w:val="-4"/>
        </w:rPr>
        <w:t>的</w:t>
      </w:r>
      <w:r>
        <w:rPr>
          <w:rFonts w:ascii="FangSong" w:hAnsi="FangSong" w:eastAsia="FangSong" w:cs="FangSong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基础上修订而成的。上一版规范主编单位是公安部沈阳消防科学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研究所，参编单位是北京市消防局、中国建筑西南设计研究院、广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东省建筑设计研究院、华东建筑设计研究院、中</w:t>
      </w:r>
      <w:r>
        <w:rPr>
          <w:rFonts w:ascii="SimSun" w:hAnsi="SimSun" w:eastAsia="SimSun" w:cs="SimSun"/>
          <w:sz w:val="21"/>
          <w:szCs w:val="21"/>
          <w:spacing w:val="-8"/>
        </w:rPr>
        <w:t>国核工业总公司国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营二六二厂、上海松江电子仪器厂，主要起草人是徐宝林、焦兴国、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5"/>
          <w:w w:val="99"/>
        </w:rPr>
        <w:t>丁宏军、胡世超、周修华、袁乃超、丁文达、罗崇嵩、骆传武、李涛、冯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修远、沈纹。</w:t>
      </w:r>
    </w:p>
    <w:p>
      <w:pPr>
        <w:ind w:right="63" w:firstLine="399"/>
        <w:spacing w:before="12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本规范在修订过程中，编制组遵循国家有关法律、法规和技术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标准，进行了广泛深入的调查研究，认真总结了火灾事故教训和我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国火灾自动报警系统工程的实践经验，参考了国内外相关标</w:t>
      </w:r>
      <w:r>
        <w:rPr>
          <w:rFonts w:ascii="SimSun" w:hAnsi="SimSun" w:eastAsia="SimSun" w:cs="SimSun"/>
          <w:sz w:val="21"/>
          <w:szCs w:val="21"/>
          <w:spacing w:val="-2"/>
        </w:rPr>
        <w:t>准规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范，吸取了先进的科研成果，广泛征求了设计、监理、施</w:t>
      </w:r>
      <w:r>
        <w:rPr>
          <w:rFonts w:ascii="SimSun" w:hAnsi="SimSun" w:eastAsia="SimSun" w:cs="SimSun"/>
          <w:sz w:val="21"/>
          <w:szCs w:val="21"/>
          <w:spacing w:val="-15"/>
        </w:rPr>
        <w:t>工、产品制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造、消防监督等各有关单位的意见，通过开展格栅吊顶场所火灾探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测设计安装技术研究、公路隧道用火灾探测器工程</w:t>
      </w:r>
      <w:r>
        <w:rPr>
          <w:rFonts w:ascii="SimSun" w:hAnsi="SimSun" w:eastAsia="SimSun" w:cs="SimSun"/>
          <w:sz w:val="21"/>
          <w:szCs w:val="21"/>
          <w:spacing w:val="-8"/>
        </w:rPr>
        <w:t>适用性研究、油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罐区场所消防系统设计与验证评估、电缆隧道场所线型感温火灾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探测器工程适用性研究、高大空间建筑火灾</w:t>
      </w:r>
      <w:r>
        <w:rPr>
          <w:rFonts w:ascii="SimSun" w:hAnsi="SimSun" w:eastAsia="SimSun" w:cs="SimSun"/>
          <w:sz w:val="21"/>
          <w:szCs w:val="21"/>
          <w:spacing w:val="-1"/>
        </w:rPr>
        <w:t>探测工程应用技术研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究等专题研究，取得了格栅吊顶、道路隧道、油罐区、电缆隧道、高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度大于12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的空间等特殊场所火灾探测器设置的技术参数及系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统设计要求，最后经审查定稿。</w:t>
      </w:r>
    </w:p>
    <w:p>
      <w:pPr>
        <w:ind w:right="15" w:firstLine="469"/>
        <w:spacing w:before="10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为便于广大设计、施工、科研、教学等单位有关人员在使用本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规范时能正确理解和执行条文规定，《火灾自动报警系统设计规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范》编制组按章、节、条的顺序编制了本规范的条文说明，对条文规</w:t>
      </w:r>
    </w:p>
    <w:p>
      <w:pPr>
        <w:spacing w:line="265" w:lineRule="auto"/>
        <w:sectPr>
          <w:footerReference w:type="default" r:id="rId81"/>
          <w:pgSz w:w="7960" w:h="12250"/>
          <w:pgMar w:top="400" w:right="1115" w:bottom="1677" w:left="900" w:header="0" w:footer="14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right="46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定的目的、依据以及执行中需要注意的有关事项</w:t>
      </w:r>
      <w:r>
        <w:rPr>
          <w:rFonts w:ascii="SimSun" w:hAnsi="SimSun" w:eastAsia="SimSun" w:cs="SimSun"/>
          <w:sz w:val="21"/>
          <w:szCs w:val="21"/>
          <w:spacing w:val="-9"/>
        </w:rPr>
        <w:t>进行了说明，还着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重对强制性条文的强制性理由做了解释。但是，本条文说明不具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备与本规范正文同等的法律效力，仅供使用者作为理</w:t>
      </w:r>
      <w:r>
        <w:rPr>
          <w:rFonts w:ascii="SimSun" w:hAnsi="SimSun" w:eastAsia="SimSun" w:cs="SimSun"/>
          <w:sz w:val="21"/>
          <w:szCs w:val="21"/>
          <w:spacing w:val="-2"/>
        </w:rPr>
        <w:t>解和把握规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范规定的参考。</w:t>
      </w:r>
    </w:p>
    <w:p>
      <w:pPr>
        <w:spacing w:line="274" w:lineRule="auto"/>
        <w:sectPr>
          <w:footerReference w:type="default" r:id="rId82"/>
          <w:pgSz w:w="7950" w:h="12240"/>
          <w:pgMar w:top="400" w:right="1192" w:bottom="1634" w:left="839" w:header="0" w:footer="14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sdt>
      <w:sdtPr>
        <w:rPr>
          <w:rFonts w:ascii="FangSong" w:hAnsi="FangSong" w:eastAsia="FangSong" w:cs="FangSong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19"/>
            <w:spacing w:before="84" w:line="223" w:lineRule="auto"/>
            <w:rPr>
              <w:rFonts w:ascii="FangSong" w:hAnsi="FangSong" w:eastAsia="FangSong" w:cs="FangSong"/>
              <w:sz w:val="26"/>
              <w:szCs w:val="26"/>
            </w:rPr>
          </w:pPr>
          <w:bookmarkStart w:name="bookmark184" w:id="119"/>
          <w:bookmarkEnd w:id="119"/>
          <w:r>
            <w:rPr>
              <w:rFonts w:ascii="FangSong" w:hAnsi="FangSong" w:eastAsia="FangSong" w:cs="FangSong"/>
              <w:sz w:val="26"/>
              <w:szCs w:val="26"/>
              <w:color w:val="807080"/>
              <w:spacing w:val="-32"/>
            </w:rPr>
            <w:t>目</w:t>
          </w:r>
          <w:r>
            <w:rPr>
              <w:rFonts w:ascii="FangSong" w:hAnsi="FangSong" w:eastAsia="FangSong" w:cs="FangSong"/>
              <w:sz w:val="26"/>
              <w:szCs w:val="26"/>
              <w:color w:val="807080"/>
              <w:spacing w:val="28"/>
            </w:rPr>
            <w:t xml:space="preserve">    </w:t>
          </w:r>
          <w:r>
            <w:rPr>
              <w:rFonts w:ascii="FangSong" w:hAnsi="FangSong" w:eastAsia="FangSong" w:cs="FangSong"/>
              <w:sz w:val="26"/>
              <w:szCs w:val="26"/>
              <w:spacing w:val="-32"/>
            </w:rPr>
            <w:t>次</w:t>
          </w:r>
        </w:p>
        <w:p>
          <w:pPr>
            <w:pStyle w:val="BodyText"/>
            <w:spacing w:line="294" w:lineRule="auto"/>
            <w:rPr/>
          </w:pPr>
          <w:r/>
        </w:p>
        <w:p>
          <w:pPr>
            <w:pStyle w:val="BodyText"/>
            <w:spacing w:line="294" w:lineRule="auto"/>
            <w:rPr/>
          </w:pPr>
          <w:r/>
        </w:p>
        <w:p>
          <w:pPr>
            <w:pStyle w:val="BodyText"/>
            <w:spacing w:before="62" w:line="25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1</w:t>
          </w:r>
          <w:r>
            <w:rPr>
              <w:rFonts w:ascii="SimSun" w:hAnsi="SimSun" w:eastAsia="SimSun" w:cs="SimSun"/>
              <w:sz w:val="19"/>
              <w:szCs w:val="19"/>
              <w:spacing w:val="27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总</w:t>
          </w:r>
          <w:r>
            <w:rPr>
              <w:rFonts w:ascii="SimSun" w:hAnsi="SimSun" w:eastAsia="SimSun" w:cs="SimSun"/>
              <w:sz w:val="19"/>
              <w:szCs w:val="19"/>
              <w:spacing w:val="26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则</w:t>
          </w:r>
          <w:r>
            <w:rPr>
              <w:rFonts w:ascii="SimSun" w:hAnsi="SimSun" w:eastAsia="SimSun" w:cs="SimSun"/>
              <w:sz w:val="19"/>
              <w:szCs w:val="19"/>
              <w:spacing w:val="-8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5">
            <w:r>
              <w:rPr>
                <w:sz w:val="17"/>
                <w:szCs w:val="17"/>
                <w:spacing w:val="-3"/>
                <w:position w:val="2"/>
              </w:rPr>
              <w:t>71)</w:t>
            </w:r>
          </w:hyperlink>
        </w:p>
        <w:p>
          <w:pPr>
            <w:pStyle w:val="BodyText"/>
            <w:ind w:left="9"/>
            <w:spacing w:before="68" w:line="25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9"/>
              <w:position w:val="2"/>
            </w:rPr>
            <w:t>2</w:t>
          </w:r>
          <w:r>
            <w:rPr>
              <w:rFonts w:ascii="SimSun" w:hAnsi="SimSun" w:eastAsia="SimSun" w:cs="SimSun"/>
              <w:sz w:val="19"/>
              <w:szCs w:val="19"/>
              <w:spacing w:val="21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9"/>
              <w:position w:val="2"/>
            </w:rPr>
            <w:t>术</w:t>
          </w:r>
          <w:r>
            <w:rPr>
              <w:rFonts w:ascii="SimSun" w:hAnsi="SimSun" w:eastAsia="SimSun" w:cs="SimSun"/>
              <w:sz w:val="19"/>
              <w:szCs w:val="19"/>
              <w:spacing w:val="22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9"/>
              <w:position w:val="2"/>
            </w:rPr>
            <w:t>语</w:t>
          </w:r>
          <w:r>
            <w:rPr>
              <w:rFonts w:ascii="SimSun" w:hAnsi="SimSun" w:eastAsia="SimSun" w:cs="SimSun"/>
              <w:sz w:val="19"/>
              <w:szCs w:val="19"/>
              <w:spacing w:val="-8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6">
            <w:r>
              <w:rPr>
                <w:sz w:val="17"/>
                <w:szCs w:val="17"/>
                <w:spacing w:val="-3"/>
                <w:position w:val="2"/>
              </w:rPr>
              <w:t>73)</w:t>
            </w:r>
          </w:hyperlink>
        </w:p>
        <w:p>
          <w:pPr>
            <w:pStyle w:val="BodyText"/>
            <w:spacing w:before="69" w:line="25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15"/>
              <w:position w:val="2"/>
            </w:rPr>
            <w:t>3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8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9"/>
              <w:szCs w:val="19"/>
              <w:spacing w:val="15"/>
              <w:position w:val="2"/>
            </w:rPr>
            <w:t>基本规定</w:t>
          </w:r>
          <w:r>
            <w:rPr>
              <w:rFonts w:ascii="SimSun" w:hAnsi="SimSun" w:eastAsia="SimSun" w:cs="SimSun"/>
              <w:sz w:val="19"/>
              <w:szCs w:val="19"/>
              <w:spacing w:val="61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7">
            <w:r>
              <w:rPr>
                <w:sz w:val="17"/>
                <w:szCs w:val="17"/>
                <w:spacing w:val="-3"/>
                <w:position w:val="2"/>
              </w:rPr>
              <w:t>74)</w:t>
            </w:r>
          </w:hyperlink>
        </w:p>
        <w:p>
          <w:pPr>
            <w:pStyle w:val="BodyText"/>
            <w:ind w:left="209"/>
            <w:spacing w:before="3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>3.1     </w:t>
          </w:r>
          <w:r>
            <w:rPr>
              <w:rFonts w:ascii="SimSun" w:hAnsi="SimSun" w:eastAsia="SimSun" w:cs="SimSun"/>
              <w:sz w:val="17"/>
              <w:szCs w:val="17"/>
              <w:spacing w:val="3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3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58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8">
            <w:r>
              <w:rPr>
                <w:sz w:val="17"/>
                <w:szCs w:val="17"/>
                <w:spacing w:val="-3"/>
                <w:position w:val="2"/>
              </w:rPr>
              <w:t>74)</w:t>
            </w:r>
          </w:hyperlink>
        </w:p>
        <w:p>
          <w:pPr>
            <w:pStyle w:val="BodyText"/>
            <w:ind w:left="209"/>
            <w:spacing w:before="109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2"/>
              <w:position w:val="2"/>
            </w:rPr>
            <w:t>3.2     </w:t>
          </w:r>
          <w:r>
            <w:rPr>
              <w:rFonts w:ascii="SimSun" w:hAnsi="SimSun" w:eastAsia="SimSun" w:cs="SimSun"/>
              <w:sz w:val="17"/>
              <w:szCs w:val="17"/>
              <w:spacing w:val="12"/>
              <w:position w:val="2"/>
            </w:rPr>
            <w:t>系统形式的选择和设计要求</w:t>
          </w:r>
          <w:r>
            <w:rPr>
              <w:rFonts w:ascii="SimSun" w:hAnsi="SimSun" w:eastAsia="SimSun" w:cs="SimSun"/>
              <w:sz w:val="17"/>
              <w:szCs w:val="17"/>
              <w:spacing w:val="6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9">
            <w:r>
              <w:rPr>
                <w:sz w:val="17"/>
                <w:szCs w:val="17"/>
                <w:spacing w:val="-3"/>
                <w:position w:val="2"/>
              </w:rPr>
              <w:t>76)</w:t>
            </w:r>
          </w:hyperlink>
        </w:p>
        <w:p>
          <w:pPr>
            <w:pStyle w:val="BodyText"/>
            <w:ind w:left="209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5"/>
              <w:position w:val="2"/>
            </w:rPr>
            <w:t>3.3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5"/>
              <w:position w:val="2"/>
            </w:rPr>
            <w:t>报警区域和探测区域的划分</w:t>
          </w:r>
          <w:r>
            <w:rPr>
              <w:rFonts w:ascii="SimSun" w:hAnsi="SimSun" w:eastAsia="SimSun" w:cs="SimSun"/>
              <w:sz w:val="17"/>
              <w:szCs w:val="17"/>
              <w:spacing w:val="5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0">
            <w:r>
              <w:rPr>
                <w:sz w:val="17"/>
                <w:szCs w:val="17"/>
                <w:spacing w:val="-3"/>
                <w:position w:val="2"/>
              </w:rPr>
              <w:t>79)</w:t>
            </w:r>
          </w:hyperlink>
        </w:p>
        <w:p>
          <w:pPr>
            <w:pStyle w:val="BodyText"/>
            <w:ind w:left="209"/>
            <w:spacing w:before="69" w:line="23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3"/>
              <w:position w:val="2"/>
            </w:rPr>
            <w:t>3.4     </w:t>
          </w:r>
          <w:r>
            <w:rPr>
              <w:rFonts w:ascii="SimSun" w:hAnsi="SimSun" w:eastAsia="SimSun" w:cs="SimSun"/>
              <w:sz w:val="17"/>
              <w:szCs w:val="17"/>
              <w:spacing w:val="13"/>
              <w:position w:val="2"/>
            </w:rPr>
            <w:t>消防控制室</w:t>
          </w:r>
          <w:r>
            <w:rPr>
              <w:rFonts w:ascii="SimSun" w:hAnsi="SimSun" w:eastAsia="SimSun" w:cs="SimSun"/>
              <w:sz w:val="17"/>
              <w:szCs w:val="17"/>
              <w:spacing w:val="69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84">
            <w:r>
              <w:rPr>
                <w:sz w:val="17"/>
                <w:szCs w:val="17"/>
                <w:spacing w:val="-3"/>
                <w:position w:val="2"/>
              </w:rPr>
              <w:t>80)</w:t>
            </w:r>
          </w:hyperlink>
        </w:p>
        <w:p>
          <w:pPr>
            <w:pStyle w:val="BodyText"/>
            <w:spacing w:before="99" w:line="25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19"/>
              <w:position w:val="2"/>
            </w:rPr>
            <w:t>4    </w:t>
          </w:r>
          <w:r>
            <w:rPr>
              <w:rFonts w:ascii="SimSun" w:hAnsi="SimSun" w:eastAsia="SimSun" w:cs="SimSun"/>
              <w:sz w:val="19"/>
              <w:szCs w:val="19"/>
              <w:spacing w:val="19"/>
              <w:position w:val="2"/>
            </w:rPr>
            <w:t>消防联动控制设计</w:t>
          </w:r>
          <w:r>
            <w:rPr>
              <w:rFonts w:ascii="SimSun" w:hAnsi="SimSun" w:eastAsia="SimSun" w:cs="SimSun"/>
              <w:sz w:val="19"/>
              <w:szCs w:val="19"/>
              <w:spacing w:val="5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72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1">
            <w:r>
              <w:rPr>
                <w:sz w:val="17"/>
                <w:szCs w:val="17"/>
                <w:spacing w:val="-3"/>
                <w:position w:val="2"/>
              </w:rPr>
              <w:t>83)</w:t>
            </w:r>
          </w:hyperlink>
        </w:p>
        <w:p>
          <w:pPr>
            <w:pStyle w:val="BodyText"/>
            <w:ind w:left="209"/>
            <w:spacing w:before="4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4.1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44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2">
            <w:r>
              <w:rPr>
                <w:sz w:val="17"/>
                <w:szCs w:val="17"/>
                <w:spacing w:val="-3"/>
                <w:position w:val="2"/>
              </w:rPr>
              <w:t>83)</w:t>
            </w:r>
          </w:hyperlink>
        </w:p>
        <w:p>
          <w:pPr>
            <w:pStyle w:val="BodyText"/>
            <w:ind w:left="209"/>
            <w:spacing w:before="89" w:line="231" w:lineRule="exact"/>
            <w:tabs>
              <w:tab w:val="right" w:leader="dot" w:pos="574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4.2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自动喷水灭火系统的联动控制设计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4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3">
            <w:r>
              <w:rPr>
                <w:sz w:val="17"/>
                <w:szCs w:val="17"/>
                <w:spacing w:val="-3"/>
                <w:position w:val="2"/>
              </w:rPr>
              <w:t>85)</w:t>
            </w:r>
          </w:hyperlink>
        </w:p>
        <w:p>
          <w:pPr>
            <w:pStyle w:val="BodyText"/>
            <w:ind w:left="209"/>
            <w:spacing w:before="99" w:line="23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2"/>
              <w:position w:val="2"/>
            </w:rPr>
            <w:t>4.3     </w:t>
          </w:r>
          <w:r>
            <w:rPr>
              <w:rFonts w:ascii="SimSun" w:hAnsi="SimSun" w:eastAsia="SimSun" w:cs="SimSun"/>
              <w:sz w:val="17"/>
              <w:szCs w:val="17"/>
              <w:spacing w:val="12"/>
              <w:position w:val="2"/>
            </w:rPr>
            <w:t>消火栓系统的联动控制设计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58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4">
            <w:r>
              <w:rPr>
                <w:sz w:val="17"/>
                <w:szCs w:val="17"/>
                <w:spacing w:val="-3"/>
                <w:position w:val="2"/>
              </w:rPr>
              <w:t>86)</w:t>
            </w:r>
          </w:hyperlink>
        </w:p>
        <w:p>
          <w:pPr>
            <w:pStyle w:val="BodyText"/>
            <w:ind w:left="209"/>
            <w:spacing w:before="89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4.4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气体灭火系统、泡沫灭火系统的联动控制设计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6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5">
            <w:r>
              <w:rPr>
                <w:sz w:val="17"/>
                <w:szCs w:val="17"/>
                <w:spacing w:val="-3"/>
                <w:position w:val="2"/>
              </w:rPr>
              <w:t>87)</w:t>
            </w:r>
          </w:hyperlink>
        </w:p>
        <w:p>
          <w:pPr>
            <w:pStyle w:val="BodyText"/>
            <w:ind w:left="209"/>
            <w:spacing w:before="69" w:line="23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4.5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防烟排烟系统的联动控制设计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6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6">
            <w:r>
              <w:rPr>
                <w:sz w:val="17"/>
                <w:szCs w:val="17"/>
                <w:spacing w:val="-3"/>
                <w:position w:val="2"/>
              </w:rPr>
              <w:t>89)</w:t>
            </w:r>
          </w:hyperlink>
        </w:p>
        <w:p>
          <w:pPr>
            <w:pStyle w:val="BodyText"/>
            <w:ind w:left="209"/>
            <w:spacing w:before="109" w:line="232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4.6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防火门及防火卷帘系统的联动控制设计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7">
            <w:r>
              <w:rPr>
                <w:sz w:val="17"/>
                <w:szCs w:val="17"/>
                <w:spacing w:val="-3"/>
                <w:position w:val="2"/>
              </w:rPr>
              <w:t>90)</w:t>
            </w:r>
          </w:hyperlink>
        </w:p>
        <w:p>
          <w:pPr>
            <w:pStyle w:val="BodyText"/>
            <w:ind w:left="209"/>
            <w:spacing w:before="88" w:line="231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4.7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电梯的联动控制设计</w:t>
          </w:r>
          <w:r>
            <w:rPr>
              <w:rFonts w:ascii="SimSun" w:hAnsi="SimSun" w:eastAsia="SimSun" w:cs="SimSun"/>
              <w:sz w:val="17"/>
              <w:szCs w:val="17"/>
              <w:spacing w:val="-6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2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8">
            <w:r>
              <w:rPr>
                <w:sz w:val="17"/>
                <w:szCs w:val="17"/>
                <w:spacing w:val="-3"/>
                <w:position w:val="2"/>
              </w:rPr>
              <w:t>91)</w:t>
            </w:r>
          </w:hyperlink>
        </w:p>
        <w:p>
          <w:pPr>
            <w:pStyle w:val="BodyText"/>
            <w:ind w:left="209"/>
            <w:spacing w:before="79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4.8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火灾警报和消防应急广播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199">
            <w:r>
              <w:rPr>
                <w:sz w:val="17"/>
                <w:szCs w:val="17"/>
                <w:spacing w:val="-3"/>
                <w:position w:val="2"/>
              </w:rPr>
              <w:t>92)</w:t>
            </w:r>
          </w:hyperlink>
        </w:p>
        <w:p>
          <w:pPr>
            <w:pStyle w:val="BodyText"/>
            <w:ind w:left="209"/>
            <w:spacing w:before="88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position w:val="2"/>
            </w:rPr>
            <w:t>4.9     </w:t>
          </w:r>
          <w:r>
            <w:rPr>
              <w:rFonts w:ascii="SimSun" w:hAnsi="SimSun" w:eastAsia="SimSun" w:cs="SimSun"/>
              <w:sz w:val="17"/>
              <w:szCs w:val="17"/>
              <w:spacing w:val="10"/>
              <w:position w:val="2"/>
            </w:rPr>
            <w:t>消防应急照明和疏散指示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系统的联动控制设计</w:t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00">
            <w:r>
              <w:rPr>
                <w:sz w:val="17"/>
                <w:szCs w:val="17"/>
                <w:spacing w:val="-3"/>
                <w:position w:val="2"/>
              </w:rPr>
              <w:t>95)</w:t>
            </w:r>
          </w:hyperlink>
        </w:p>
        <w:p>
          <w:pPr>
            <w:pStyle w:val="BodyText"/>
            <w:ind w:left="209"/>
            <w:spacing w:before="89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4.10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相关联动控制设计</w:t>
          </w:r>
          <w:r>
            <w:rPr>
              <w:rFonts w:ascii="SimSun" w:hAnsi="SimSun" w:eastAsia="SimSun" w:cs="SimSun"/>
              <w:sz w:val="17"/>
              <w:szCs w:val="17"/>
              <w:spacing w:val="-7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01">
            <w:r>
              <w:rPr>
                <w:sz w:val="17"/>
                <w:szCs w:val="17"/>
                <w:spacing w:val="-3"/>
                <w:position w:val="2"/>
              </w:rPr>
              <w:t>95)</w:t>
            </w:r>
          </w:hyperlink>
        </w:p>
        <w:p>
          <w:pPr>
            <w:pStyle w:val="BodyText"/>
            <w:spacing w:before="79" w:line="25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22"/>
              <w:position w:val="2"/>
            </w:rPr>
            <w:t>5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12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9"/>
              <w:szCs w:val="19"/>
              <w:spacing w:val="22"/>
              <w:position w:val="2"/>
            </w:rPr>
            <w:t>火灾探测器的选择</w:t>
          </w:r>
          <w:r>
            <w:rPr>
              <w:rFonts w:ascii="SimSun" w:hAnsi="SimSun" w:eastAsia="SimSun" w:cs="SimSun"/>
              <w:sz w:val="19"/>
              <w:szCs w:val="19"/>
              <w:spacing w:val="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02">
            <w:r>
              <w:rPr>
                <w:sz w:val="17"/>
                <w:szCs w:val="17"/>
                <w:spacing w:val="-2"/>
                <w:position w:val="2"/>
              </w:rPr>
              <w:t>97)</w:t>
            </w:r>
          </w:hyperlink>
        </w:p>
        <w:p>
          <w:pPr>
            <w:pStyle w:val="BodyText"/>
            <w:ind w:left="209"/>
            <w:spacing w:before="69" w:line="231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5.1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5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03">
            <w:r>
              <w:rPr>
                <w:sz w:val="17"/>
                <w:szCs w:val="17"/>
                <w:spacing w:val="-3"/>
                <w:position w:val="2"/>
              </w:rPr>
              <w:t>97)</w:t>
            </w:r>
          </w:hyperlink>
        </w:p>
        <w:p>
          <w:pPr>
            <w:pStyle w:val="BodyText"/>
            <w:ind w:left="209"/>
            <w:spacing w:before="69" w:line="231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5.2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点型火灾探测器的选择</w:t>
          </w:r>
          <w:r>
            <w:rPr>
              <w:rFonts w:ascii="SimSun" w:hAnsi="SimSun" w:eastAsia="SimSun" w:cs="SimSun"/>
              <w:sz w:val="17"/>
              <w:szCs w:val="17"/>
              <w:spacing w:val="47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04">
            <w:r>
              <w:rPr>
                <w:sz w:val="17"/>
                <w:szCs w:val="17"/>
                <w:spacing w:val="-3"/>
                <w:position w:val="2"/>
              </w:rPr>
              <w:t>98)</w:t>
            </w:r>
          </w:hyperlink>
        </w:p>
        <w:p>
          <w:pPr>
            <w:pStyle w:val="BodyText"/>
            <w:ind w:left="209"/>
            <w:spacing w:before="109" w:line="231" w:lineRule="exact"/>
            <w:tabs>
              <w:tab w:val="right" w:leader="dot" w:pos="581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5.3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线型火灾探测器的选择</w:t>
          </w:r>
          <w:r>
            <w:rPr>
              <w:rFonts w:ascii="SimSun" w:hAnsi="SimSun" w:eastAsia="SimSun" w:cs="SimSun"/>
              <w:sz w:val="17"/>
              <w:szCs w:val="17"/>
              <w:spacing w:val="-5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05">
            <w:r>
              <w:rPr>
                <w:sz w:val="17"/>
                <w:szCs w:val="17"/>
                <w:spacing w:val="-2"/>
                <w:position w:val="2"/>
              </w:rPr>
              <w:t>102)</w:t>
            </w:r>
          </w:hyperlink>
        </w:p>
        <w:p>
          <w:pPr>
            <w:pStyle w:val="BodyText"/>
            <w:ind w:left="209"/>
            <w:spacing w:before="89" w:line="232" w:lineRule="exact"/>
            <w:tabs>
              <w:tab w:val="right" w:leader="dot" w:pos="582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5.4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吸气式感烟火灾探测器的选择</w:t>
          </w:r>
          <w:r>
            <w:rPr>
              <w:rFonts w:ascii="SimSun" w:hAnsi="SimSun" w:eastAsia="SimSun" w:cs="SimSun"/>
              <w:sz w:val="17"/>
              <w:szCs w:val="17"/>
              <w:spacing w:val="-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2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06">
            <w:r>
              <w:rPr>
                <w:sz w:val="17"/>
                <w:szCs w:val="17"/>
                <w:spacing w:val="-3"/>
                <w:position w:val="2"/>
              </w:rPr>
              <w:t>103)</w:t>
            </w:r>
          </w:hyperlink>
        </w:p>
        <w:p>
          <w:pPr>
            <w:pStyle w:val="BodyText"/>
            <w:spacing w:before="78" w:line="25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18"/>
              <w:position w:val="2"/>
            </w:rPr>
            <w:t>6    </w:t>
          </w:r>
          <w:r>
            <w:rPr>
              <w:rFonts w:ascii="SimSun" w:hAnsi="SimSun" w:eastAsia="SimSun" w:cs="SimSun"/>
              <w:sz w:val="19"/>
              <w:szCs w:val="19"/>
              <w:spacing w:val="18"/>
              <w:position w:val="2"/>
            </w:rPr>
            <w:t>系统设备的设置</w:t>
          </w:r>
          <w:r>
            <w:rPr>
              <w:rFonts w:ascii="SimSun" w:hAnsi="SimSun" w:eastAsia="SimSun" w:cs="SimSun"/>
              <w:sz w:val="19"/>
              <w:szCs w:val="19"/>
              <w:spacing w:val="6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61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07">
            <w:r>
              <w:rPr>
                <w:sz w:val="17"/>
                <w:szCs w:val="17"/>
                <w:spacing w:val="-2"/>
                <w:position w:val="2"/>
              </w:rPr>
              <w:t>104)</w:t>
            </w:r>
          </w:hyperlink>
        </w:p>
      </w:sdtContent>
    </w:sdt>
    <w:p>
      <w:pPr>
        <w:spacing w:line="251" w:lineRule="exact"/>
        <w:sectPr>
          <w:footerReference w:type="default" r:id="rId83"/>
          <w:pgSz w:w="7960" w:h="12250"/>
          <w:pgMar w:top="400" w:right="1183" w:bottom="2035" w:left="950" w:header="0" w:footer="1876" w:gutter="0"/>
        </w:sectPr>
        <w:rPr>
          <w:sz w:val="17"/>
          <w:szCs w:val="17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179"/>
            <w:spacing w:before="55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6.1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火灾报警控制器和消防联动控制器的设置</w:t>
          </w:r>
          <w:r>
            <w:rPr>
              <w:rFonts w:ascii="SimSun" w:hAnsi="SimSun" w:eastAsia="SimSun" w:cs="SimSun"/>
              <w:sz w:val="17"/>
              <w:szCs w:val="17"/>
              <w:spacing w:val="34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2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08">
            <w:r>
              <w:rPr>
                <w:sz w:val="17"/>
                <w:szCs w:val="17"/>
                <w:spacing w:val="-2"/>
                <w:position w:val="2"/>
              </w:rPr>
              <w:t>104)</w:t>
            </w:r>
          </w:hyperlink>
        </w:p>
        <w:p>
          <w:pPr>
            <w:pStyle w:val="BodyText"/>
            <w:ind w:left="179"/>
            <w:spacing w:before="88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6.2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火灾探测器的设置</w:t>
          </w:r>
          <w:r>
            <w:rPr>
              <w:rFonts w:ascii="SimSun" w:hAnsi="SimSun" w:eastAsia="SimSun" w:cs="SimSun"/>
              <w:sz w:val="17"/>
              <w:szCs w:val="17"/>
              <w:spacing w:val="-5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09">
            <w:r>
              <w:rPr>
                <w:sz w:val="17"/>
                <w:szCs w:val="17"/>
                <w:spacing w:val="-2"/>
                <w:position w:val="2"/>
              </w:rPr>
              <w:t>105)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6.3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手动火灾报警按钮的设置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0">
            <w:r>
              <w:rPr>
                <w:sz w:val="17"/>
                <w:szCs w:val="17"/>
                <w:spacing w:val="-2"/>
                <w:position w:val="2"/>
              </w:rPr>
              <w:t>116)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6.4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区域显示器的设置</w:t>
          </w:r>
          <w:r>
            <w:rPr>
              <w:rFonts w:ascii="SimSun" w:hAnsi="SimSun" w:eastAsia="SimSun" w:cs="SimSun"/>
              <w:sz w:val="17"/>
              <w:szCs w:val="17"/>
              <w:spacing w:val="-5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1">
            <w:r>
              <w:rPr>
                <w:sz w:val="17"/>
                <w:szCs w:val="17"/>
                <w:spacing w:val="-2"/>
                <w:position w:val="2"/>
              </w:rPr>
              <w:t>116)</w:t>
            </w:r>
          </w:hyperlink>
        </w:p>
        <w:p>
          <w:pPr>
            <w:pStyle w:val="BodyText"/>
            <w:ind w:left="179"/>
            <w:spacing w:before="98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6.5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火灾警报器的设置</w:t>
          </w:r>
          <w:r>
            <w:rPr>
              <w:rFonts w:ascii="SimSun" w:hAnsi="SimSun" w:eastAsia="SimSun" w:cs="SimSun"/>
              <w:sz w:val="17"/>
              <w:szCs w:val="17"/>
              <w:spacing w:val="-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2">
            <w:r>
              <w:rPr>
                <w:sz w:val="17"/>
                <w:szCs w:val="17"/>
                <w:spacing w:val="-2"/>
                <w:position w:val="2"/>
              </w:rPr>
              <w:t>116)</w:t>
            </w:r>
          </w:hyperlink>
        </w:p>
        <w:p>
          <w:pPr>
            <w:pStyle w:val="BodyText"/>
            <w:ind w:left="179"/>
            <w:spacing w:before="79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6.6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消防应急广播的设置</w:t>
          </w:r>
          <w:r>
            <w:rPr>
              <w:rFonts w:ascii="SimSun" w:hAnsi="SimSun" w:eastAsia="SimSun" w:cs="SimSun"/>
              <w:sz w:val="17"/>
              <w:szCs w:val="17"/>
              <w:spacing w:val="-5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3">
            <w:r>
              <w:rPr>
                <w:sz w:val="17"/>
                <w:szCs w:val="17"/>
                <w:spacing w:val="-2"/>
                <w:position w:val="2"/>
              </w:rPr>
              <w:t>117)</w:t>
            </w:r>
          </w:hyperlink>
        </w:p>
        <w:p>
          <w:pPr>
            <w:pStyle w:val="BodyText"/>
            <w:ind w:left="179"/>
            <w:spacing w:before="89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6.7</w:t>
          </w:r>
          <w:r>
            <w:rPr>
              <w:rFonts w:ascii="Times New Roman" w:hAnsi="Times New Roman" w:eastAsia="Times New Roman" w:cs="Times New Roman"/>
              <w:sz w:val="17"/>
              <w:szCs w:val="1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消防专用电话的设置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4">
            <w:r>
              <w:rPr>
                <w:sz w:val="17"/>
                <w:szCs w:val="17"/>
                <w:spacing w:val="-2"/>
                <w:position w:val="2"/>
              </w:rPr>
              <w:t>117)</w:t>
            </w:r>
          </w:hyperlink>
        </w:p>
        <w:p>
          <w:pPr>
            <w:pStyle w:val="BodyText"/>
            <w:ind w:left="179"/>
            <w:spacing w:before="79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4"/>
              <w:position w:val="2"/>
            </w:rPr>
            <w:t>6.8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4"/>
              <w:position w:val="2"/>
            </w:rPr>
            <w:t>模块的设置</w:t>
          </w:r>
          <w:r>
            <w:rPr>
              <w:rFonts w:ascii="SimSun" w:hAnsi="SimSun" w:eastAsia="SimSun" w:cs="SimSun"/>
              <w:sz w:val="17"/>
              <w:szCs w:val="17"/>
              <w:spacing w:val="66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5">
            <w:r>
              <w:rPr>
                <w:sz w:val="17"/>
                <w:szCs w:val="17"/>
                <w:spacing w:val="-2"/>
                <w:position w:val="2"/>
              </w:rPr>
              <w:t>118)</w:t>
            </w:r>
          </w:hyperlink>
        </w:p>
        <w:p>
          <w:pPr>
            <w:pStyle w:val="BodyText"/>
            <w:ind w:left="179"/>
            <w:spacing w:before="99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6.9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消防控制室图形显示装置的设置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6">
            <w:r>
              <w:rPr>
                <w:sz w:val="17"/>
                <w:szCs w:val="17"/>
                <w:spacing w:val="-2"/>
                <w:position w:val="2"/>
              </w:rPr>
              <w:t>118)</w:t>
            </w:r>
          </w:hyperlink>
        </w:p>
        <w:p>
          <w:pPr>
            <w:pStyle w:val="BodyText"/>
            <w:ind w:left="179"/>
            <w:spacing w:before="98" w:line="232" w:lineRule="exact"/>
            <w:tabs>
              <w:tab w:val="right" w:leader="dot" w:pos="578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6.10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火灾报警传输设备或用户信息传输装置的设置</w:t>
          </w:r>
          <w:r>
            <w:rPr>
              <w:rFonts w:ascii="SimSun" w:hAnsi="SimSun" w:eastAsia="SimSun" w:cs="SimSun"/>
              <w:sz w:val="17"/>
              <w:szCs w:val="17"/>
              <w:spacing w:val="-6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7">
            <w:r>
              <w:rPr>
                <w:sz w:val="17"/>
                <w:szCs w:val="17"/>
                <w:spacing w:val="-2"/>
                <w:position w:val="2"/>
              </w:rPr>
              <w:t>118)</w:t>
            </w:r>
          </w:hyperlink>
        </w:p>
        <w:p>
          <w:pPr>
            <w:pStyle w:val="BodyText"/>
            <w:ind w:left="179"/>
            <w:spacing w:before="6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>6.11      </w:t>
          </w:r>
          <w:r>
            <w:rPr>
              <w:rFonts w:ascii="SimSun" w:hAnsi="SimSun" w:eastAsia="SimSun" w:cs="SimSun"/>
              <w:sz w:val="17"/>
              <w:szCs w:val="17"/>
              <w:spacing w:val="4"/>
              <w:position w:val="2"/>
            </w:rPr>
            <w:t>防火门监控器的设置</w:t>
          </w:r>
          <w:r>
            <w:rPr>
              <w:rFonts w:ascii="SimSun" w:hAnsi="SimSun" w:eastAsia="SimSun" w:cs="SimSun"/>
              <w:sz w:val="17"/>
              <w:szCs w:val="17"/>
              <w:spacing w:val="-5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8">
            <w:r>
              <w:rPr>
                <w:sz w:val="17"/>
                <w:szCs w:val="17"/>
                <w:spacing w:val="-2"/>
                <w:position w:val="2"/>
              </w:rPr>
              <w:t>119)</w:t>
            </w:r>
          </w:hyperlink>
        </w:p>
        <w:p>
          <w:pPr>
            <w:pStyle w:val="BodyText"/>
            <w:spacing w:before="98" w:line="25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21"/>
              <w:position w:val="2"/>
            </w:rPr>
            <w:t>7    </w:t>
          </w:r>
          <w:r>
            <w:rPr>
              <w:rFonts w:ascii="SimSun" w:hAnsi="SimSun" w:eastAsia="SimSun" w:cs="SimSun"/>
              <w:sz w:val="19"/>
              <w:szCs w:val="19"/>
              <w:spacing w:val="21"/>
              <w:position w:val="2"/>
            </w:rPr>
            <w:t>住宅建筑火灾自动报警系统</w:t>
          </w:r>
          <w:r>
            <w:rPr>
              <w:rFonts w:ascii="SimSun" w:hAnsi="SimSun" w:eastAsia="SimSun" w:cs="SimSun"/>
              <w:sz w:val="19"/>
              <w:szCs w:val="19"/>
              <w:spacing w:val="5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11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19">
            <w:r>
              <w:rPr>
                <w:sz w:val="17"/>
                <w:szCs w:val="17"/>
                <w:spacing w:val="-2"/>
                <w:position w:val="2"/>
              </w:rPr>
              <w:t>120)</w:t>
            </w:r>
          </w:hyperlink>
        </w:p>
        <w:p>
          <w:pPr>
            <w:pStyle w:val="BodyText"/>
            <w:ind w:left="179"/>
            <w:spacing w:before="69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7.1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4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0">
            <w:r>
              <w:rPr>
                <w:sz w:val="17"/>
                <w:szCs w:val="17"/>
                <w:spacing w:val="-2"/>
                <w:position w:val="2"/>
              </w:rPr>
              <w:t>120)</w:t>
            </w:r>
          </w:hyperlink>
        </w:p>
        <w:p>
          <w:pPr>
            <w:pStyle w:val="BodyText"/>
            <w:ind w:left="179"/>
            <w:spacing w:before="88" w:line="23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7.2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系统设计</w:t>
          </w:r>
          <w:r>
            <w:rPr>
              <w:rFonts w:ascii="SimSun" w:hAnsi="SimSun" w:eastAsia="SimSun" w:cs="SimSun"/>
              <w:sz w:val="17"/>
              <w:szCs w:val="17"/>
              <w:spacing w:val="3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6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1">
            <w:r>
              <w:rPr>
                <w:sz w:val="17"/>
                <w:szCs w:val="17"/>
                <w:spacing w:val="-2"/>
                <w:position w:val="2"/>
              </w:rPr>
              <w:t>120)</w:t>
            </w:r>
          </w:hyperlink>
        </w:p>
        <w:p>
          <w:pPr>
            <w:pStyle w:val="BodyText"/>
            <w:ind w:left="179"/>
            <w:spacing w:before="79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7.3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火灾探测器的设置</w:t>
          </w:r>
          <w:r>
            <w:rPr>
              <w:rFonts w:ascii="SimSun" w:hAnsi="SimSun" w:eastAsia="SimSun" w:cs="SimSun"/>
              <w:sz w:val="17"/>
              <w:szCs w:val="17"/>
              <w:spacing w:val="-68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2">
            <w:r>
              <w:rPr>
                <w:sz w:val="17"/>
                <w:szCs w:val="17"/>
                <w:spacing w:val="-2"/>
                <w:position w:val="2"/>
              </w:rPr>
              <w:t>121)</w:t>
            </w:r>
          </w:hyperlink>
        </w:p>
        <w:p>
          <w:pPr>
            <w:pStyle w:val="BodyText"/>
            <w:ind w:left="179"/>
            <w:spacing w:before="6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3"/>
              <w:position w:val="2"/>
            </w:rPr>
            <w:t>7.4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13"/>
              <w:position w:val="2"/>
            </w:rPr>
            <w:t>家用火灾报警控制器的设置</w:t>
          </w:r>
          <w:r>
            <w:rPr>
              <w:rFonts w:ascii="SimSun" w:hAnsi="SimSun" w:eastAsia="SimSun" w:cs="SimSun"/>
              <w:sz w:val="17"/>
              <w:szCs w:val="17"/>
              <w:spacing w:val="53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3">
            <w:r>
              <w:rPr>
                <w:sz w:val="17"/>
                <w:szCs w:val="17"/>
                <w:spacing w:val="-2"/>
                <w:position w:val="2"/>
              </w:rPr>
              <w:t>121)</w:t>
            </w:r>
          </w:hyperlink>
        </w:p>
        <w:p>
          <w:pPr>
            <w:pStyle w:val="BodyText"/>
            <w:ind w:left="179"/>
            <w:spacing w:before="108" w:line="23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7.5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火灾声警报器的设置</w:t>
          </w:r>
          <w:r>
            <w:rPr>
              <w:rFonts w:ascii="SimSun" w:hAnsi="SimSun" w:eastAsia="SimSun" w:cs="SimSun"/>
              <w:sz w:val="17"/>
              <w:szCs w:val="17"/>
              <w:spacing w:val="-7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4">
            <w:r>
              <w:rPr>
                <w:sz w:val="17"/>
                <w:szCs w:val="17"/>
                <w:spacing w:val="-2"/>
                <w:position w:val="2"/>
              </w:rPr>
              <w:t>122)</w:t>
            </w:r>
          </w:hyperlink>
        </w:p>
        <w:p>
          <w:pPr>
            <w:pStyle w:val="BodyText"/>
            <w:ind w:left="179"/>
            <w:spacing w:before="109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7.6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应急广播的设置</w:t>
          </w:r>
          <w:r>
            <w:rPr>
              <w:rFonts w:ascii="SimSun" w:hAnsi="SimSun" w:eastAsia="SimSun" w:cs="SimSun"/>
              <w:sz w:val="17"/>
              <w:szCs w:val="17"/>
              <w:spacing w:val="-6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5">
            <w:r>
              <w:rPr>
                <w:sz w:val="17"/>
                <w:szCs w:val="17"/>
                <w:spacing w:val="-2"/>
                <w:position w:val="2"/>
              </w:rPr>
              <w:t>122)</w:t>
            </w:r>
          </w:hyperlink>
        </w:p>
        <w:p>
          <w:pPr>
            <w:pStyle w:val="BodyText"/>
            <w:spacing w:before="68" w:line="25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21"/>
              <w:position w:val="2"/>
            </w:rPr>
            <w:t>8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4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9"/>
              <w:szCs w:val="19"/>
              <w:spacing w:val="21"/>
              <w:position w:val="2"/>
            </w:rPr>
            <w:t>可燃气体探测报警系统</w:t>
          </w:r>
          <w:r>
            <w:rPr>
              <w:rFonts w:ascii="SimSun" w:hAnsi="SimSun" w:eastAsia="SimSun" w:cs="SimSun"/>
              <w:sz w:val="19"/>
              <w:szCs w:val="19"/>
              <w:spacing w:val="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5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6">
            <w:r>
              <w:rPr>
                <w:sz w:val="17"/>
                <w:szCs w:val="17"/>
                <w:spacing w:val="-2"/>
                <w:position w:val="2"/>
              </w:rPr>
              <w:t>123)</w:t>
            </w:r>
          </w:hyperlink>
        </w:p>
        <w:p>
          <w:pPr>
            <w:pStyle w:val="BodyText"/>
            <w:ind w:left="179"/>
            <w:spacing w:before="39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8.1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3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68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7">
            <w:r>
              <w:rPr>
                <w:sz w:val="17"/>
                <w:szCs w:val="17"/>
                <w:spacing w:val="-2"/>
                <w:position w:val="2"/>
              </w:rPr>
              <w:t>123)</w:t>
            </w:r>
          </w:hyperlink>
        </w:p>
        <w:p>
          <w:pPr>
            <w:pStyle w:val="BodyText"/>
            <w:ind w:left="179"/>
            <w:spacing w:before="99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8.2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可燃气体探测器的设置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8">
            <w:r>
              <w:rPr>
                <w:sz w:val="17"/>
                <w:szCs w:val="17"/>
                <w:spacing w:val="-2"/>
                <w:position w:val="2"/>
              </w:rPr>
              <w:t>124)</w:t>
            </w:r>
          </w:hyperlink>
        </w:p>
        <w:p>
          <w:pPr>
            <w:pStyle w:val="BodyText"/>
            <w:ind w:left="179"/>
            <w:spacing w:before="78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2"/>
              <w:position w:val="2"/>
            </w:rPr>
            <w:t>8.3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12"/>
              <w:position w:val="2"/>
            </w:rPr>
            <w:t>可燃气体报警控制器的设置</w:t>
          </w:r>
          <w:r>
            <w:rPr>
              <w:rFonts w:ascii="SimSun" w:hAnsi="SimSun" w:eastAsia="SimSun" w:cs="SimSun"/>
              <w:sz w:val="17"/>
              <w:szCs w:val="17"/>
              <w:spacing w:val="5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29">
            <w:r>
              <w:rPr>
                <w:sz w:val="17"/>
                <w:szCs w:val="17"/>
                <w:spacing w:val="-2"/>
                <w:position w:val="2"/>
              </w:rPr>
              <w:t>124)</w:t>
            </w:r>
          </w:hyperlink>
        </w:p>
        <w:p>
          <w:pPr>
            <w:pStyle w:val="BodyText"/>
            <w:spacing w:before="109" w:line="25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21"/>
              <w:position w:val="2"/>
            </w:rPr>
            <w:t>9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1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9"/>
              <w:szCs w:val="19"/>
              <w:spacing w:val="21"/>
              <w:position w:val="2"/>
            </w:rPr>
            <w:t>电气火灾监控系统</w:t>
          </w:r>
          <w:r>
            <w:rPr>
              <w:rFonts w:ascii="SimSun" w:hAnsi="SimSun" w:eastAsia="SimSun" w:cs="SimSun"/>
              <w:sz w:val="19"/>
              <w:szCs w:val="19"/>
              <w:spacing w:val="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30">
            <w:r>
              <w:rPr>
                <w:sz w:val="17"/>
                <w:szCs w:val="17"/>
                <w:spacing w:val="-3"/>
                <w:position w:val="2"/>
              </w:rPr>
              <w:t>125)</w:t>
            </w:r>
          </w:hyperlink>
        </w:p>
        <w:p>
          <w:pPr>
            <w:pStyle w:val="BodyText"/>
            <w:ind w:left="179"/>
            <w:spacing w:before="69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9.1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一</w:t>
          </w:r>
          <w:r>
            <w:rPr>
              <w:rFonts w:ascii="SimSun" w:hAnsi="SimSun" w:eastAsia="SimSun" w:cs="SimSun"/>
              <w:sz w:val="17"/>
              <w:szCs w:val="17"/>
              <w:spacing w:val="-4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般规定</w:t>
          </w:r>
          <w:r>
            <w:rPr>
              <w:rFonts w:ascii="SimSun" w:hAnsi="SimSun" w:eastAsia="SimSun" w:cs="SimSun"/>
              <w:sz w:val="17"/>
              <w:szCs w:val="17"/>
              <w:spacing w:val="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1">
            <w:r>
              <w:rPr>
                <w:sz w:val="17"/>
                <w:szCs w:val="17"/>
                <w:spacing w:val="-2"/>
                <w:position w:val="2"/>
              </w:rPr>
              <w:t>125)</w:t>
            </w:r>
          </w:hyperlink>
        </w:p>
        <w:p>
          <w:pPr>
            <w:pStyle w:val="BodyText"/>
            <w:ind w:left="179"/>
            <w:spacing w:before="79" w:line="23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9.2 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剩余电流式电气火灾监控探测器的设置</w:t>
          </w:r>
          <w:r>
            <w:rPr>
              <w:rFonts w:ascii="SimSun" w:hAnsi="SimSun" w:eastAsia="SimSun" w:cs="SimSun"/>
              <w:sz w:val="17"/>
              <w:szCs w:val="17"/>
              <w:spacing w:val="-4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2">
            <w:r>
              <w:rPr>
                <w:sz w:val="17"/>
                <w:szCs w:val="17"/>
                <w:spacing w:val="-2"/>
                <w:position w:val="2"/>
              </w:rPr>
              <w:t>126)</w:t>
            </w:r>
          </w:hyperlink>
        </w:p>
        <w:p>
          <w:pPr>
            <w:pStyle w:val="BodyText"/>
            <w:ind w:left="179"/>
            <w:spacing w:before="68" w:line="232" w:lineRule="exact"/>
            <w:tabs>
              <w:tab w:val="right" w:leader="dot" w:pos="581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9.3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1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测温式电气火灾监控探测器的设置</w:t>
          </w:r>
          <w:r>
            <w:rPr>
              <w:rFonts w:ascii="SimSun" w:hAnsi="SimSun" w:eastAsia="SimSun" w:cs="SimSun"/>
              <w:sz w:val="17"/>
              <w:szCs w:val="17"/>
              <w:spacing w:val="-6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3">
            <w:r>
              <w:rPr>
                <w:sz w:val="17"/>
                <w:szCs w:val="17"/>
                <w:spacing w:val="-2"/>
                <w:position w:val="2"/>
              </w:rPr>
              <w:t>127)</w:t>
            </w:r>
          </w:hyperlink>
        </w:p>
        <w:p>
          <w:pPr>
            <w:pStyle w:val="BodyText"/>
            <w:ind w:left="179"/>
            <w:spacing w:before="88" w:line="23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9.4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独立式电气火灾监控探测器的设置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6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4">
            <w:r>
              <w:rPr>
                <w:sz w:val="17"/>
                <w:szCs w:val="17"/>
                <w:spacing w:val="-2"/>
                <w:position w:val="2"/>
              </w:rPr>
              <w:t>127)</w:t>
            </w:r>
          </w:hyperlink>
        </w:p>
        <w:p>
          <w:pPr>
            <w:pStyle w:val="BodyText"/>
            <w:ind w:left="179"/>
            <w:spacing w:before="99" w:line="231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>9.5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8"/>
              <w:position w:val="2"/>
            </w:rPr>
            <w:t>电气火灾监控器的设置</w:t>
          </w:r>
          <w:r>
            <w:rPr>
              <w:rFonts w:ascii="SimSun" w:hAnsi="SimSun" w:eastAsia="SimSun" w:cs="SimSun"/>
              <w:sz w:val="17"/>
              <w:szCs w:val="17"/>
              <w:spacing w:val="-7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2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5">
            <w:r>
              <w:rPr>
                <w:sz w:val="17"/>
                <w:szCs w:val="17"/>
                <w:spacing w:val="-2"/>
                <w:position w:val="2"/>
              </w:rPr>
              <w:t>127)</w:t>
            </w:r>
          </w:hyperlink>
        </w:p>
        <w:p>
          <w:pPr>
            <w:pStyle w:val="BodyText"/>
            <w:spacing w:before="89" w:line="251" w:lineRule="exact"/>
            <w:tabs>
              <w:tab w:val="right" w:leader="dot" w:pos="578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7"/>
              <w:position w:val="2"/>
            </w:rPr>
            <w:t>10     </w:t>
          </w:r>
          <w:r>
            <w:rPr>
              <w:rFonts w:ascii="SimSun" w:hAnsi="SimSun" w:eastAsia="SimSun" w:cs="SimSun"/>
              <w:sz w:val="19"/>
              <w:szCs w:val="19"/>
              <w:spacing w:val="7"/>
              <w:position w:val="2"/>
            </w:rPr>
            <w:t>系统供电</w:t>
          </w:r>
          <w:r>
            <w:rPr>
              <w:rFonts w:ascii="SimSun" w:hAnsi="SimSun" w:eastAsia="SimSun" w:cs="SimSun"/>
              <w:sz w:val="19"/>
              <w:szCs w:val="19"/>
              <w:spacing w:val="-7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5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6">
            <w:r>
              <w:rPr>
                <w:sz w:val="17"/>
                <w:szCs w:val="17"/>
                <w:spacing w:val="-2"/>
                <w:position w:val="2"/>
              </w:rPr>
              <w:t>128)</w:t>
            </w:r>
          </w:hyperlink>
        </w:p>
      </w:sdtContent>
    </w:sdt>
    <w:p>
      <w:pPr>
        <w:spacing w:line="251" w:lineRule="exact"/>
        <w:sectPr>
          <w:footerReference w:type="default" r:id="rId84"/>
          <w:pgSz w:w="7960" w:h="12250"/>
          <w:pgMar w:top="400" w:right="1194" w:bottom="1924" w:left="600" w:header="0" w:footer="1789" w:gutter="0"/>
        </w:sectPr>
        <w:rPr>
          <w:sz w:val="17"/>
          <w:szCs w:val="17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209"/>
            <w:spacing w:before="55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>10.1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3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7">
            <w:r>
              <w:rPr>
                <w:sz w:val="17"/>
                <w:szCs w:val="17"/>
                <w:spacing w:val="-2"/>
                <w:position w:val="2"/>
              </w:rPr>
              <w:t>128)</w:t>
            </w:r>
          </w:hyperlink>
        </w:p>
        <w:p>
          <w:pPr>
            <w:pStyle w:val="BodyText"/>
            <w:ind w:left="209"/>
            <w:spacing w:before="7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position w:val="2"/>
            </w:rPr>
            <w:t>10.2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>系统接地</w:t>
          </w:r>
          <w:r>
            <w:rPr>
              <w:rFonts w:ascii="SimSun" w:hAnsi="SimSun" w:eastAsia="SimSun" w:cs="SimSun"/>
              <w:sz w:val="17"/>
              <w:szCs w:val="17"/>
              <w:spacing w:val="-5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38">
            <w:r>
              <w:rPr>
                <w:sz w:val="17"/>
                <w:szCs w:val="17"/>
                <w:spacing w:val="-2"/>
                <w:position w:val="2"/>
              </w:rPr>
              <w:t>129)</w:t>
            </w:r>
          </w:hyperlink>
        </w:p>
        <w:p>
          <w:pPr>
            <w:pStyle w:val="BodyText"/>
            <w:spacing w:before="118" w:line="251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1</w:t>
          </w:r>
          <w:r>
            <w:rPr>
              <w:rFonts w:ascii="SimSun" w:hAnsi="SimSun" w:eastAsia="SimSun" w:cs="SimSun"/>
              <w:sz w:val="19"/>
              <w:szCs w:val="19"/>
              <w:spacing w:val="3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1</w:t>
          </w:r>
          <w:r>
            <w:rPr>
              <w:rFonts w:ascii="SimSun" w:hAnsi="SimSun" w:eastAsia="SimSun" w:cs="SimSun"/>
              <w:sz w:val="19"/>
              <w:szCs w:val="19"/>
              <w:spacing w:val="7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布</w:t>
          </w:r>
          <w:r>
            <w:rPr>
              <w:rFonts w:ascii="SimSun" w:hAnsi="SimSun" w:eastAsia="SimSun" w:cs="SimSun"/>
              <w:sz w:val="19"/>
              <w:szCs w:val="19"/>
              <w:spacing w:val="9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9"/>
              <w:szCs w:val="19"/>
              <w:spacing w:val="-16"/>
              <w:position w:val="2"/>
            </w:rPr>
            <w:t>线</w:t>
          </w:r>
          <w:r>
            <w:rPr>
              <w:rFonts w:ascii="SimSun" w:hAnsi="SimSun" w:eastAsia="SimSun" w:cs="SimSun"/>
              <w:sz w:val="19"/>
              <w:szCs w:val="19"/>
              <w:spacing w:val="-7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39">
            <w:r>
              <w:rPr>
                <w:sz w:val="17"/>
                <w:szCs w:val="17"/>
                <w:spacing w:val="-3"/>
                <w:position w:val="2"/>
              </w:rPr>
              <w:t>130)</w:t>
            </w:r>
          </w:hyperlink>
        </w:p>
        <w:p>
          <w:pPr>
            <w:pStyle w:val="BodyText"/>
            <w:ind w:left="209"/>
            <w:spacing w:before="2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>11.1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3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0">
            <w:r>
              <w:rPr>
                <w:sz w:val="17"/>
                <w:szCs w:val="17"/>
                <w:spacing w:val="-2"/>
                <w:position w:val="2"/>
              </w:rPr>
              <w:t>130)</w:t>
            </w:r>
          </w:hyperlink>
        </w:p>
        <w:p>
          <w:pPr>
            <w:pStyle w:val="BodyText"/>
            <w:ind w:left="209"/>
            <w:spacing w:before="78" w:line="231" w:lineRule="exact"/>
            <w:tabs>
              <w:tab w:val="right" w:leader="dot" w:pos="581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>11.2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4"/>
              <w:position w:val="2"/>
            </w:rPr>
            <w:t>室内布线</w:t>
          </w:r>
          <w:r>
            <w:rPr>
              <w:rFonts w:ascii="SimSun" w:hAnsi="SimSun" w:eastAsia="SimSun" w:cs="SimSun"/>
              <w:sz w:val="17"/>
              <w:szCs w:val="17"/>
              <w:spacing w:val="-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1">
            <w:r>
              <w:rPr>
                <w:sz w:val="17"/>
                <w:szCs w:val="17"/>
                <w:spacing w:val="-2"/>
                <w:position w:val="2"/>
              </w:rPr>
              <w:t>130)</w:t>
            </w:r>
          </w:hyperlink>
        </w:p>
        <w:p>
          <w:pPr>
            <w:pStyle w:val="BodyText"/>
            <w:spacing w:before="98" w:line="252" w:lineRule="exact"/>
            <w:tabs>
              <w:tab w:val="right" w:leader="dot" w:pos="579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13"/>
              <w:position w:val="2"/>
            </w:rPr>
            <w:t>12     </w:t>
          </w:r>
          <w:r>
            <w:rPr>
              <w:rFonts w:ascii="SimSun" w:hAnsi="SimSun" w:eastAsia="SimSun" w:cs="SimSun"/>
              <w:sz w:val="19"/>
              <w:szCs w:val="19"/>
              <w:spacing w:val="13"/>
              <w:position w:val="2"/>
            </w:rPr>
            <w:t>典型场所的火灾自动报警系统</w:t>
          </w:r>
          <w:r>
            <w:rPr>
              <w:rFonts w:ascii="SimSun" w:hAnsi="SimSun" w:eastAsia="SimSun" w:cs="SimSun"/>
              <w:sz w:val="19"/>
              <w:szCs w:val="19"/>
              <w:spacing w:val="-64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5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2">
            <w:r>
              <w:rPr>
                <w:sz w:val="17"/>
                <w:szCs w:val="17"/>
                <w:spacing w:val="-2"/>
                <w:position w:val="2"/>
              </w:rPr>
              <w:t>132)</w:t>
            </w:r>
          </w:hyperlink>
        </w:p>
        <w:p>
          <w:pPr>
            <w:pStyle w:val="BodyText"/>
            <w:ind w:left="209"/>
            <w:spacing w:before="4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4"/>
              <w:position w:val="2"/>
            </w:rPr>
            <w:t>12.1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4"/>
              <w:position w:val="2"/>
            </w:rPr>
            <w:t>道路隧道</w:t>
          </w:r>
          <w:r>
            <w:rPr>
              <w:rFonts w:ascii="SimSun" w:hAnsi="SimSun" w:eastAsia="SimSun" w:cs="SimSun"/>
              <w:sz w:val="17"/>
              <w:szCs w:val="17"/>
              <w:spacing w:val="-6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3">
            <w:r>
              <w:rPr>
                <w:sz w:val="17"/>
                <w:szCs w:val="17"/>
                <w:spacing w:val="-2"/>
                <w:position w:val="2"/>
              </w:rPr>
              <w:t>132)</w:t>
            </w:r>
          </w:hyperlink>
        </w:p>
        <w:p>
          <w:pPr>
            <w:pStyle w:val="BodyText"/>
            <w:ind w:left="209"/>
            <w:spacing w:before="88" w:line="232" w:lineRule="exact"/>
            <w:tabs>
              <w:tab w:val="right" w:leader="dot" w:pos="582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>12.2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3"/>
              <w:position w:val="2"/>
            </w:rPr>
            <w:t>油罐区</w:t>
          </w:r>
          <w:r>
            <w:rPr>
              <w:rFonts w:ascii="SimSun" w:hAnsi="SimSun" w:eastAsia="SimSun" w:cs="SimSun"/>
              <w:sz w:val="17"/>
              <w:szCs w:val="17"/>
              <w:spacing w:val="-6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22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44">
            <w:r>
              <w:rPr>
                <w:sz w:val="17"/>
                <w:szCs w:val="17"/>
                <w:spacing w:val="-3"/>
                <w:position w:val="2"/>
              </w:rPr>
              <w:t>133)</w:t>
            </w:r>
          </w:hyperlink>
        </w:p>
        <w:p>
          <w:pPr>
            <w:pStyle w:val="BodyText"/>
            <w:ind w:left="209"/>
            <w:spacing w:before="78" w:line="232" w:lineRule="exact"/>
            <w:tabs>
              <w:tab w:val="right" w:leader="dot" w:pos="580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>12.3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3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2"/>
              <w:position w:val="2"/>
            </w:rPr>
            <w:t>电缆隧道</w:t>
          </w:r>
          <w:r>
            <w:rPr>
              <w:rFonts w:ascii="SimSun" w:hAnsi="SimSun" w:eastAsia="SimSun" w:cs="SimSun"/>
              <w:sz w:val="17"/>
              <w:szCs w:val="17"/>
              <w:spacing w:val="-6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5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5">
            <w:r>
              <w:rPr>
                <w:sz w:val="17"/>
                <w:szCs w:val="17"/>
                <w:spacing w:val="-2"/>
                <w:position w:val="2"/>
              </w:rPr>
              <w:t>134)</w:t>
            </w:r>
          </w:hyperlink>
        </w:p>
        <w:p>
          <w:pPr>
            <w:pStyle w:val="BodyText"/>
            <w:ind w:left="209"/>
            <w:spacing w:before="88" w:line="232" w:lineRule="exact"/>
            <w:tabs>
              <w:tab w:val="right" w:leader="dot" w:pos="5815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5"/>
              <w:position w:val="2"/>
            </w:rPr>
            <w:t>12.4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spacing w:val="15"/>
              <w:position w:val="2"/>
            </w:rPr>
            <w:t>高度大于12m的空间场所</w:t>
          </w:r>
          <w:r>
            <w:rPr>
              <w:rFonts w:ascii="SimSun" w:hAnsi="SimSun" w:eastAsia="SimSun" w:cs="SimSun"/>
              <w:sz w:val="17"/>
              <w:szCs w:val="17"/>
              <w:spacing w:val="-5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14"/>
              <w:position w:val="2"/>
            </w:rPr>
            <w:t xml:space="preserve"> </w:t>
          </w:r>
          <w:r>
            <w:rPr>
              <w:sz w:val="17"/>
              <w:szCs w:val="17"/>
              <w:spacing w:val="-2"/>
              <w:position w:val="2"/>
            </w:rPr>
            <w:t>(</w:t>
          </w:r>
          <w:hyperlink w:history="true" w:anchor="bookmark246">
            <w:r>
              <w:rPr>
                <w:sz w:val="17"/>
                <w:szCs w:val="17"/>
                <w:spacing w:val="-2"/>
                <w:position w:val="2"/>
              </w:rPr>
              <w:t>135)</w:t>
            </w:r>
          </w:hyperlink>
        </w:p>
      </w:sdtContent>
    </w:sdt>
    <w:p>
      <w:pPr>
        <w:spacing w:line="232" w:lineRule="exact"/>
        <w:sectPr>
          <w:footerReference w:type="default" r:id="rId85"/>
          <w:pgSz w:w="8070" w:h="12320"/>
          <w:pgMar w:top="400" w:right="1203" w:bottom="1961" w:left="1039" w:header="0" w:footer="1820" w:gutter="0"/>
        </w:sectPr>
        <w:rPr>
          <w:sz w:val="17"/>
          <w:szCs w:val="17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264"/>
        <w:spacing w:before="88" w:line="220" w:lineRule="auto"/>
        <w:rPr>
          <w:rFonts w:ascii="SimSun" w:hAnsi="SimSun" w:eastAsia="SimSun" w:cs="SimSun"/>
          <w:sz w:val="27"/>
          <w:szCs w:val="27"/>
        </w:rPr>
      </w:pPr>
      <w:bookmarkStart w:name="bookmark191" w:id="120"/>
      <w:bookmarkEnd w:id="120"/>
      <w:bookmarkStart w:name="bookmark192" w:id="121"/>
      <w:bookmarkEnd w:id="121"/>
      <w:r>
        <w:rPr>
          <w:rFonts w:ascii="SimSun" w:hAnsi="SimSun" w:eastAsia="SimSun" w:cs="SimSun"/>
          <w:sz w:val="27"/>
          <w:szCs w:val="27"/>
          <w:spacing w:val="-17"/>
        </w:rPr>
        <w:t>1</w:t>
      </w:r>
      <w:r>
        <w:rPr>
          <w:rFonts w:ascii="SimSun" w:hAnsi="SimSun" w:eastAsia="SimSun" w:cs="SimSun"/>
          <w:sz w:val="27"/>
          <w:szCs w:val="27"/>
          <w:spacing w:val="2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7"/>
        </w:rPr>
        <w:t>总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   </w:t>
      </w:r>
      <w:r>
        <w:rPr>
          <w:rFonts w:ascii="SimSun" w:hAnsi="SimSun" w:eastAsia="SimSun" w:cs="SimSun"/>
          <w:sz w:val="27"/>
          <w:szCs w:val="27"/>
          <w:spacing w:val="-17"/>
        </w:rPr>
        <w:t>则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firstLine="105"/>
        <w:spacing w:before="68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1.0.1      </w:t>
      </w:r>
      <w:r>
        <w:rPr>
          <w:rFonts w:ascii="SimSun" w:hAnsi="SimSun" w:eastAsia="SimSun" w:cs="SimSun"/>
          <w:sz w:val="21"/>
          <w:szCs w:val="21"/>
          <w:spacing w:val="6"/>
        </w:rPr>
        <w:t>本规范是对原国家标准《火</w:t>
      </w:r>
      <w:r>
        <w:rPr>
          <w:rFonts w:ascii="SimSun" w:hAnsi="SimSun" w:eastAsia="SimSun" w:cs="SimSun"/>
          <w:sz w:val="21"/>
          <w:szCs w:val="21"/>
          <w:spacing w:val="5"/>
        </w:rPr>
        <w:t>灾自动报警系统设计规范》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50116—98(</w:t>
      </w:r>
      <w:r>
        <w:rPr>
          <w:rFonts w:ascii="SimSun" w:hAnsi="SimSun" w:eastAsia="SimSun" w:cs="SimSun"/>
          <w:sz w:val="21"/>
          <w:szCs w:val="21"/>
          <w:spacing w:val="-3"/>
        </w:rPr>
        <w:t>以下简称“原规范”)的修订。原规范自实施以来，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对指导工业与民用建筑内设置的火灾自动报警系统的设计起到了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极其重要的作用，而目前组成火灾自动报警系统的几个主要产品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的国家标准《点型感烟火灾探测器》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4715—2005</w:t>
      </w:r>
      <w:r>
        <w:rPr>
          <w:rFonts w:ascii="SimSun" w:hAnsi="SimSun" w:eastAsia="SimSun" w:cs="SimSun"/>
          <w:sz w:val="21"/>
          <w:szCs w:val="21"/>
          <w:spacing w:val="-9"/>
        </w:rPr>
        <w:t>、</w:t>
      </w:r>
      <w:r>
        <w:rPr>
          <w:rFonts w:ascii="FangSong" w:hAnsi="FangSong" w:eastAsia="FangSong" w:cs="FangSong"/>
          <w:sz w:val="21"/>
          <w:szCs w:val="21"/>
          <w:spacing w:val="-9"/>
        </w:rPr>
        <w:t>《点型感温火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3"/>
        </w:rPr>
        <w:t>灾探测器》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 4716—2005</w:t>
      </w:r>
      <w:r>
        <w:rPr>
          <w:rFonts w:ascii="SimSun" w:hAnsi="SimSun" w:eastAsia="SimSun" w:cs="SimSun"/>
          <w:sz w:val="21"/>
          <w:szCs w:val="21"/>
          <w:spacing w:val="-3"/>
        </w:rPr>
        <w:t>、《</w:t>
      </w:r>
      <w:r>
        <w:rPr>
          <w:rFonts w:ascii="FangSong" w:hAnsi="FangSong" w:eastAsia="FangSong" w:cs="FangSong"/>
          <w:sz w:val="21"/>
          <w:szCs w:val="21"/>
          <w:spacing w:val="-3"/>
        </w:rPr>
        <w:t>火灾报警控制器》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4717—2005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《消防</w:t>
      </w:r>
      <w:r>
        <w:rPr>
          <w:rFonts w:ascii="FangSong" w:hAnsi="FangSong" w:eastAsia="FangSong" w:cs="FangSong"/>
          <w:sz w:val="21"/>
          <w:szCs w:val="21"/>
          <w:spacing w:val="-2"/>
        </w:rPr>
        <w:t>联动控制系统》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16806—2006</w:t>
      </w:r>
      <w:r>
        <w:rPr>
          <w:rFonts w:ascii="SimSun" w:hAnsi="SimSun" w:eastAsia="SimSun" w:cs="SimSun"/>
          <w:sz w:val="21"/>
          <w:szCs w:val="21"/>
          <w:spacing w:val="-2"/>
        </w:rPr>
        <w:t>、《</w:t>
      </w:r>
      <w:r>
        <w:rPr>
          <w:rFonts w:ascii="FangSong" w:hAnsi="FangSong" w:eastAsia="FangSong" w:cs="FangSong"/>
          <w:sz w:val="21"/>
          <w:szCs w:val="21"/>
          <w:spacing w:val="-2"/>
        </w:rPr>
        <w:t>线型感温火灾探测器》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16280—2005</w:t>
      </w:r>
      <w:r>
        <w:rPr>
          <w:rFonts w:ascii="SimSun" w:hAnsi="SimSun" w:eastAsia="SimSun" w:cs="SimSun"/>
          <w:sz w:val="21"/>
          <w:szCs w:val="21"/>
          <w:spacing w:val="-3"/>
        </w:rPr>
        <w:t>、《</w:t>
      </w:r>
      <w:r>
        <w:rPr>
          <w:rFonts w:ascii="FangSong" w:hAnsi="FangSong" w:eastAsia="FangSong" w:cs="FangSong"/>
          <w:sz w:val="21"/>
          <w:szCs w:val="21"/>
          <w:spacing w:val="-3"/>
        </w:rPr>
        <w:t>电气火灾监控系统》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  14287—2005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均完成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了修订并已发布，且近年来国内市场出现了许</w:t>
      </w:r>
      <w:r>
        <w:rPr>
          <w:rFonts w:ascii="SimSun" w:hAnsi="SimSun" w:eastAsia="SimSun" w:cs="SimSun"/>
          <w:sz w:val="21"/>
          <w:szCs w:val="21"/>
          <w:spacing w:val="2"/>
        </w:rPr>
        <w:t>多新型火灾探测报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警产品，并已经应用在不同的工业和民用建筑中。电气火灾发生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率一直在总火灾发生率中占很大的比例，电气火灾预防技术也已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成熟，为降低电气火灾发生率有必要增加电气火灾监控系统的设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置。世界各国火灾报警系统的设置场所已由公共场所扩展到普通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民用住宅，我国的民用住宅火灾发生率居高不下</w:t>
      </w:r>
      <w:r>
        <w:rPr>
          <w:rFonts w:ascii="SimSun" w:hAnsi="SimSun" w:eastAsia="SimSun" w:cs="SimSun"/>
          <w:sz w:val="21"/>
          <w:szCs w:val="21"/>
          <w:spacing w:val="-5"/>
        </w:rPr>
        <w:t>，有必要增加住宅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建筑火灾报警系统的设计要求。同时， 一些特殊场所由于缺乏火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灾自动报警系统设计依据的现状也要求增加典型场所的火灾自动  </w:t>
      </w:r>
      <w:r>
        <w:rPr>
          <w:rFonts w:ascii="SimSun" w:hAnsi="SimSun" w:eastAsia="SimSun" w:cs="SimSun"/>
          <w:sz w:val="21"/>
          <w:szCs w:val="21"/>
          <w:spacing w:val="-4"/>
        </w:rPr>
        <w:t>报警系统的设计要求，因此需要对原规范进行修</w:t>
      </w:r>
      <w:r>
        <w:rPr>
          <w:rFonts w:ascii="SimSun" w:hAnsi="SimSun" w:eastAsia="SimSun" w:cs="SimSun"/>
          <w:sz w:val="21"/>
          <w:szCs w:val="21"/>
          <w:spacing w:val="-5"/>
        </w:rPr>
        <w:t>订，以满足对该产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品的设计、质量监督和行业管理的需要，降</w:t>
      </w:r>
      <w:r>
        <w:rPr>
          <w:rFonts w:ascii="SimSun" w:hAnsi="SimSun" w:eastAsia="SimSun" w:cs="SimSun"/>
          <w:sz w:val="21"/>
          <w:szCs w:val="21"/>
          <w:spacing w:val="-5"/>
        </w:rPr>
        <w:t>低火灾发生率，提高整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个社会的火灾预防能力。</w:t>
      </w:r>
    </w:p>
    <w:p>
      <w:pPr>
        <w:ind w:left="105" w:right="58"/>
        <w:spacing w:before="170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1.0.2       </w:t>
      </w:r>
      <w:r>
        <w:rPr>
          <w:rFonts w:ascii="SimSun" w:hAnsi="SimSun" w:eastAsia="SimSun" w:cs="SimSun"/>
          <w:sz w:val="22"/>
          <w:szCs w:val="22"/>
          <w:spacing w:val="-11"/>
        </w:rPr>
        <w:t>本条规定了本规范的适用范围和不适用范围，规定</w:t>
      </w:r>
      <w:r>
        <w:rPr>
          <w:rFonts w:ascii="SimSun" w:hAnsi="SimSun" w:eastAsia="SimSun" w:cs="SimSun"/>
          <w:sz w:val="22"/>
          <w:szCs w:val="22"/>
          <w:spacing w:val="-12"/>
        </w:rPr>
        <w:t>内容与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修订前保持一致。</w:t>
      </w:r>
    </w:p>
    <w:p>
      <w:pPr>
        <w:ind w:left="104" w:right="66"/>
        <w:spacing w:before="56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1.0.3 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本条规定了火灾自动报警系统的设计工作必须遵</w:t>
      </w:r>
      <w:r>
        <w:rPr>
          <w:rFonts w:ascii="SimSun" w:hAnsi="SimSun" w:eastAsia="SimSun" w:cs="SimSun"/>
          <w:sz w:val="20"/>
          <w:szCs w:val="20"/>
          <w:spacing w:val="9"/>
        </w:rPr>
        <w:t>循的基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本</w:t>
      </w:r>
      <w:r>
        <w:rPr>
          <w:rFonts w:ascii="SimSun" w:hAnsi="SimSun" w:eastAsia="SimSun" w:cs="SimSun"/>
          <w:sz w:val="20"/>
          <w:szCs w:val="20"/>
          <w:spacing w:val="5"/>
        </w:rPr>
        <w:t>原则和设计应达到的基本要求，规定内容与修订前保持一致。</w:t>
      </w:r>
    </w:p>
    <w:p>
      <w:pPr>
        <w:ind w:left="105"/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1.0.4       </w:t>
      </w:r>
      <w:r>
        <w:rPr>
          <w:rFonts w:ascii="SimSun" w:hAnsi="SimSun" w:eastAsia="SimSun" w:cs="SimSun"/>
          <w:sz w:val="22"/>
          <w:szCs w:val="22"/>
          <w:spacing w:val="-5"/>
        </w:rPr>
        <w:t>本条规定了本规范与其他规范</w:t>
      </w:r>
      <w:r>
        <w:rPr>
          <w:rFonts w:ascii="SimSun" w:hAnsi="SimSun" w:eastAsia="SimSun" w:cs="SimSun"/>
          <w:sz w:val="22"/>
          <w:szCs w:val="22"/>
          <w:spacing w:val="-6"/>
        </w:rPr>
        <w:t>的关系。本规范作为一个</w:t>
      </w:r>
    </w:p>
    <w:p>
      <w:pPr>
        <w:spacing w:line="219" w:lineRule="auto"/>
        <w:sectPr>
          <w:footerReference w:type="default" r:id="rId86"/>
          <w:pgSz w:w="7960" w:h="12250"/>
          <w:pgMar w:top="400" w:right="845" w:bottom="1977" w:left="1035" w:header="0" w:footer="17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spacing w:before="66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9"/>
        </w:rPr>
        <w:t>专业技术规范，其内容涉及范围较广。为保证与各相关标准和规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范的协调一致性，除本专业范围内的技术要求应执行本规范规定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外，其他属于本专业范围以外的涉及其他有关标准和规范的要求，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应执行相应的标准和规范。本条规定内容与修订前保持一致。</w:t>
      </w:r>
    </w:p>
    <w:p>
      <w:pPr>
        <w:spacing w:line="278" w:lineRule="auto"/>
        <w:sectPr>
          <w:footerReference w:type="default" r:id="rId87"/>
          <w:pgSz w:w="7960" w:h="12250"/>
          <w:pgMar w:top="400" w:right="1159" w:bottom="1974" w:left="849" w:header="0" w:footer="17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174"/>
        <w:spacing w:before="94" w:line="219" w:lineRule="auto"/>
        <w:rPr>
          <w:rFonts w:ascii="SimSun" w:hAnsi="SimSun" w:eastAsia="SimSun" w:cs="SimSun"/>
          <w:sz w:val="29"/>
          <w:szCs w:val="29"/>
        </w:rPr>
      </w:pPr>
      <w:bookmarkStart w:name="bookmark193" w:id="122"/>
      <w:bookmarkEnd w:id="122"/>
      <w:r>
        <w:rPr>
          <w:rFonts w:ascii="SimSun" w:hAnsi="SimSun" w:eastAsia="SimSun" w:cs="SimSun"/>
          <w:sz w:val="29"/>
          <w:szCs w:val="29"/>
          <w:b/>
          <w:bCs/>
          <w:spacing w:val="-8"/>
        </w:rPr>
        <w:t>2</w:t>
      </w:r>
      <w:r>
        <w:rPr>
          <w:rFonts w:ascii="SimSun" w:hAnsi="SimSun" w:eastAsia="SimSun" w:cs="SimSun"/>
          <w:sz w:val="29"/>
          <w:szCs w:val="29"/>
          <w:spacing w:val="-8"/>
        </w:rPr>
        <w:t xml:space="preserve">  术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  </w:t>
      </w:r>
      <w:r>
        <w:rPr>
          <w:rFonts w:ascii="SimSun" w:hAnsi="SimSun" w:eastAsia="SimSun" w:cs="SimSun"/>
          <w:sz w:val="29"/>
          <w:szCs w:val="29"/>
          <w:spacing w:val="-8"/>
        </w:rPr>
        <w:t>语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2.0.1      </w:t>
      </w:r>
      <w:r>
        <w:rPr>
          <w:rFonts w:ascii="SimSun" w:hAnsi="SimSun" w:eastAsia="SimSun" w:cs="SimSun"/>
          <w:sz w:val="20"/>
          <w:szCs w:val="20"/>
          <w:spacing w:val="7"/>
        </w:rPr>
        <w:t>本条对火灾自动报警系统的定义作</w:t>
      </w:r>
      <w:r>
        <w:rPr>
          <w:rFonts w:ascii="SimSun" w:hAnsi="SimSun" w:eastAsia="SimSun" w:cs="SimSun"/>
          <w:sz w:val="20"/>
          <w:szCs w:val="20"/>
          <w:spacing w:val="6"/>
        </w:rPr>
        <w:t>出新的解释。</w:t>
      </w:r>
    </w:p>
    <w:p>
      <w:pPr>
        <w:ind w:right="13"/>
        <w:spacing w:before="50" w:line="27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2.0.2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2.0.3     </w:t>
      </w:r>
      <w:r>
        <w:rPr>
          <w:rFonts w:ascii="FangSong" w:hAnsi="FangSong" w:eastAsia="FangSong" w:cs="FangSong"/>
          <w:sz w:val="22"/>
          <w:szCs w:val="22"/>
          <w:spacing w:val="-4"/>
        </w:rPr>
        <w:t>报警区域和探测区域划分的实际意义在于便于系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统设计和管理。</w:t>
      </w:r>
    </w:p>
    <w:p>
      <w:pPr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2.0.4       </w:t>
      </w:r>
      <w:r>
        <w:rPr>
          <w:rFonts w:ascii="SimSun" w:hAnsi="SimSun" w:eastAsia="SimSun" w:cs="SimSun"/>
          <w:sz w:val="20"/>
          <w:szCs w:val="20"/>
          <w:spacing w:val="6"/>
        </w:rPr>
        <w:t>本条给出火灾探测器保护面</w:t>
      </w:r>
      <w:r>
        <w:rPr>
          <w:rFonts w:ascii="SimSun" w:hAnsi="SimSun" w:eastAsia="SimSun" w:cs="SimSun"/>
          <w:sz w:val="20"/>
          <w:szCs w:val="20"/>
          <w:spacing w:val="5"/>
        </w:rPr>
        <w:t>积的一般定义。</w:t>
      </w:r>
    </w:p>
    <w:p>
      <w:pPr>
        <w:spacing w:before="7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2.0.7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2.0.9         </w:t>
      </w:r>
      <w:r>
        <w:rPr>
          <w:rFonts w:ascii="SimSun" w:hAnsi="SimSun" w:eastAsia="SimSun" w:cs="SimSun"/>
          <w:sz w:val="21"/>
          <w:szCs w:val="21"/>
          <w:spacing w:val="-1"/>
        </w:rPr>
        <w:t>消防联动控制信号、消防联动反馈信号和消防联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动触发信号是消防联动控制器与受控消防设备(设施)之间互相联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系的非常重要的信号，消防联动控制器在接收到消防联动触发信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号后，根据预先设定的逻辑进行判断，然后发出消防联动控制信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号，受控消防设备(设施)在接收到消防联动控制信号并执行相应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的动作后向消防联动控制器发出消防联动反馈信号，从而实现消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8"/>
        </w:rPr>
        <w:t>防联动控制功能</w:t>
      </w:r>
      <w:r>
        <w:rPr>
          <w:rFonts w:ascii="SimSun" w:hAnsi="SimSun" w:eastAsia="SimSun" w:cs="SimSun"/>
          <w:sz w:val="21"/>
          <w:szCs w:val="21"/>
          <w:spacing w:val="-8"/>
        </w:rPr>
        <w:t>；受控的自动消防设备启动后，其工作状态信息应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反馈到消防控制室，这样消防控制室才能及时掌握各类设备的工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作状态。</w:t>
      </w:r>
    </w:p>
    <w:p>
      <w:pPr>
        <w:spacing w:line="267" w:lineRule="auto"/>
        <w:sectPr>
          <w:footerReference w:type="default" r:id="rId88"/>
          <w:pgSz w:w="7960" w:h="12250"/>
          <w:pgMar w:top="400" w:right="1031" w:bottom="2046" w:left="1030" w:header="0" w:footer="18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949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194" w:id="123"/>
      <w:bookmarkEnd w:id="123"/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1"/>
        </w:rPr>
        <w:t>基</w:t>
      </w:r>
      <w:r>
        <w:rPr>
          <w:rFonts w:ascii="SimSun" w:hAnsi="SimSun" w:eastAsia="SimSun" w:cs="SimSun"/>
          <w:sz w:val="28"/>
          <w:szCs w:val="28"/>
          <w:spacing w:val="-4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本</w:t>
      </w:r>
      <w:r>
        <w:rPr>
          <w:rFonts w:ascii="SimSun" w:hAnsi="SimSun" w:eastAsia="SimSun" w:cs="SimSun"/>
          <w:sz w:val="28"/>
          <w:szCs w:val="28"/>
          <w:spacing w:val="-4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规</w:t>
      </w:r>
      <w:r>
        <w:rPr>
          <w:rFonts w:ascii="SimSun" w:hAnsi="SimSun" w:eastAsia="SimSun" w:cs="SimSun"/>
          <w:sz w:val="28"/>
          <w:szCs w:val="28"/>
          <w:spacing w:val="-4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定</w:t>
      </w:r>
      <w:r>
        <w:rPr>
          <w:rFonts w:ascii="SimSun" w:hAnsi="SimSun" w:eastAsia="SimSun" w:cs="SimSun"/>
          <w:sz w:val="28"/>
          <w:szCs w:val="28"/>
          <w:spacing w:val="4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·</w:t>
      </w:r>
    </w:p>
    <w:p>
      <w:pPr>
        <w:pStyle w:val="BodyText"/>
        <w:spacing w:line="437" w:lineRule="auto"/>
        <w:rPr/>
      </w:pPr>
      <w:r/>
    </w:p>
    <w:p>
      <w:pPr>
        <w:ind w:left="2089"/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3.1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4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定</w:t>
      </w:r>
    </w:p>
    <w:p>
      <w:pPr>
        <w:ind w:right="56"/>
        <w:spacing w:before="237" w:line="26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3.1.1      </w:t>
      </w:r>
      <w:r>
        <w:rPr>
          <w:rFonts w:ascii="SimSun" w:hAnsi="SimSun" w:eastAsia="SimSun" w:cs="SimSun"/>
          <w:sz w:val="20"/>
          <w:szCs w:val="20"/>
          <w:spacing w:val="5"/>
        </w:rPr>
        <w:t>本条对火灾自动报警系统的设置场所作了明确的规定，体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现了火灾自动报警系统保护生命安全和财产安全的设</w:t>
      </w:r>
      <w:r>
        <w:rPr>
          <w:rFonts w:ascii="FangSong" w:hAnsi="FangSong" w:eastAsia="FangSong" w:cs="FangSong"/>
          <w:sz w:val="20"/>
          <w:szCs w:val="20"/>
          <w:spacing w:val="8"/>
        </w:rPr>
        <w:t>计目标。</w:t>
      </w:r>
    </w:p>
    <w:p>
      <w:pPr>
        <w:ind w:right="73"/>
        <w:spacing w:before="82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3.1.2       </w:t>
      </w:r>
      <w:r>
        <w:rPr>
          <w:rFonts w:ascii="SimSun" w:hAnsi="SimSun" w:eastAsia="SimSun" w:cs="SimSun"/>
          <w:sz w:val="20"/>
          <w:szCs w:val="20"/>
          <w:spacing w:val="3"/>
        </w:rPr>
        <w:t>火灾自动报警系统中设置的火灾探测器，属于自动触发报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警装置，而手动火灾报警按钮则属于人工手动触发报警装置。在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设计中，两种触发装置均应设置。</w:t>
      </w:r>
    </w:p>
    <w:p>
      <w:pPr>
        <w:ind w:right="72"/>
        <w:spacing w:before="71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3.1.3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本条规定了火灾自动报警系统设计过程中涉及</w:t>
      </w:r>
      <w:r>
        <w:rPr>
          <w:rFonts w:ascii="SimSun" w:hAnsi="SimSun" w:eastAsia="SimSun" w:cs="SimSun"/>
          <w:sz w:val="20"/>
          <w:szCs w:val="20"/>
          <w:spacing w:val="10"/>
        </w:rPr>
        <w:t>的消防产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品的准入要求。</w:t>
      </w:r>
    </w:p>
    <w:p>
      <w:pPr>
        <w:ind w:firstLine="449"/>
        <w:spacing w:before="56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消防产品作为保护人民生命和财产安全的重要产品，其性能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和质量至关重要。为了确保消防产品的质量，国家对生产消防产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品的企业和法人提出了市场准入要求，</w:t>
      </w:r>
      <w:r>
        <w:rPr>
          <w:rFonts w:ascii="FangSong" w:hAnsi="FangSong" w:eastAsia="FangSong" w:cs="FangSong"/>
          <w:sz w:val="21"/>
          <w:szCs w:val="21"/>
        </w:rPr>
        <w:t>凡符合要求的企业和法人</w:t>
      </w:r>
      <w:r>
        <w:rPr>
          <w:rFonts w:ascii="FangSong" w:hAnsi="FangSong" w:eastAsia="FangSong" w:cs="FangSong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方可生产和销售消防产品，就是我们经常所说的市场准入制度。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这些制度是选用消防产品的重要依据。</w:t>
      </w:r>
    </w:p>
    <w:p>
      <w:pPr>
        <w:ind w:right="85" w:firstLine="344"/>
        <w:spacing w:before="10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《中华人民共和国消防法》第二十四条规定消防产品必须符合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国家标准；没有国家标准的，必须符合行业标准。禁止生产、销售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或者使用不合格的消防产品以及国家明令淘汰的消防产品。</w:t>
      </w:r>
    </w:p>
    <w:p>
      <w:pPr>
        <w:ind w:right="54" w:firstLine="449"/>
        <w:spacing w:before="7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依法实行强制性产品认证的消防产品，由具有法定资质的认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证机构按照国家标准、行业标准的强制性要求认证合格后，方可生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产、销售和使用。实行强制性产品认证的消防产品目录，由国务院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产品质量监督部门会同国务院公安部门制定并公布。</w:t>
      </w:r>
    </w:p>
    <w:p>
      <w:pPr>
        <w:ind w:right="68" w:firstLine="449"/>
        <w:spacing w:before="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新研制的尚未制定国家标准、行业标准的消防产品，应当按照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国务院产品质量监督部门会同国务院公安部门规定的办法，经技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术鉴定符合消防安全要求的，方可生产、销售和使用。</w:t>
      </w:r>
    </w:p>
    <w:p>
      <w:pPr>
        <w:ind w:left="449"/>
        <w:spacing w:before="1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经强制性产品认证合格或者技术鉴定合格的消</w:t>
      </w:r>
      <w:r>
        <w:rPr>
          <w:rFonts w:ascii="SimSun" w:hAnsi="SimSun" w:eastAsia="SimSun" w:cs="SimSun"/>
          <w:sz w:val="20"/>
          <w:szCs w:val="20"/>
          <w:spacing w:val="8"/>
        </w:rPr>
        <w:t>防产品的相关</w:t>
      </w:r>
    </w:p>
    <w:p>
      <w:pPr>
        <w:spacing w:line="219" w:lineRule="auto"/>
        <w:sectPr>
          <w:footerReference w:type="default" r:id="rId89"/>
          <w:pgSz w:w="7950" w:h="12240"/>
          <w:pgMar w:top="400" w:right="1184" w:bottom="2025" w:left="810" w:header="0" w:footer="180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99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195" w:id="124"/>
      <w:bookmarkEnd w:id="124"/>
      <w:r>
        <w:rPr>
          <w:rFonts w:ascii="SimSun" w:hAnsi="SimSun" w:eastAsia="SimSun" w:cs="SimSun"/>
          <w:sz w:val="22"/>
          <w:szCs w:val="22"/>
          <w:spacing w:val="-16"/>
        </w:rPr>
        <w:t>信息，在中国消防产品信息网上予以公布。</w:t>
      </w:r>
    </w:p>
    <w:p>
      <w:pPr>
        <w:ind w:left="100" w:right="64" w:firstLine="439"/>
        <w:spacing w:before="41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火灾自动报警设备的质量直接影响系统的稳定性、可靠性指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标，所以符合国家有关标准和有关准入制度的</w:t>
      </w:r>
      <w:r>
        <w:rPr>
          <w:rFonts w:ascii="SimSun" w:hAnsi="SimSun" w:eastAsia="SimSun" w:cs="SimSun"/>
          <w:sz w:val="22"/>
          <w:szCs w:val="22"/>
          <w:spacing w:val="-11"/>
        </w:rPr>
        <w:t>要求是保证产品质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量一种必要的要求和手段。</w:t>
      </w:r>
    </w:p>
    <w:p>
      <w:pPr>
        <w:ind w:right="50" w:firstLine="100"/>
        <w:spacing w:before="20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3.1.4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本条规定了火灾自动报警系统中的系统设备及与其连接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的各类设备之间的接口和通信协议的兼容性应符合</w:t>
      </w:r>
      <w:r>
        <w:rPr>
          <w:rFonts w:ascii="SimSun" w:hAnsi="SimSun" w:eastAsia="SimSun" w:cs="SimSun"/>
          <w:sz w:val="20"/>
          <w:szCs w:val="20"/>
          <w:spacing w:val="12"/>
        </w:rPr>
        <w:t>现行国家标准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《火灾自动报警系统组件兼容性要求》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22134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等的</w:t>
      </w:r>
      <w:r>
        <w:rPr>
          <w:rFonts w:ascii="SimSun" w:hAnsi="SimSun" w:eastAsia="SimSun" w:cs="SimSun"/>
          <w:sz w:val="20"/>
          <w:szCs w:val="20"/>
          <w:spacing w:val="1"/>
        </w:rPr>
        <w:t>规定，保证系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统兼容性和可靠性。本条是保证火灾自动报警系</w:t>
      </w:r>
      <w:r>
        <w:rPr>
          <w:rFonts w:ascii="SimSun" w:hAnsi="SimSun" w:eastAsia="SimSun" w:cs="SimSun"/>
          <w:sz w:val="20"/>
          <w:szCs w:val="20"/>
          <w:spacing w:val="12"/>
        </w:rPr>
        <w:t>统运行的基本技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术要求。</w:t>
      </w:r>
    </w:p>
    <w:p>
      <w:pPr>
        <w:ind w:left="99" w:right="50"/>
        <w:spacing w:before="102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3.1.5       </w:t>
      </w:r>
      <w:r>
        <w:rPr>
          <w:rFonts w:ascii="SimSun" w:hAnsi="SimSun" w:eastAsia="SimSun" w:cs="SimSun"/>
          <w:sz w:val="20"/>
          <w:szCs w:val="20"/>
          <w:spacing w:val="9"/>
        </w:rPr>
        <w:t>多年来对各类建筑中设置的火灾自动报警系统的实际运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行情况以及火灾报警控制器的检验结果统计分析表明，火灾报警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控制器所连接的火灾探测器、控制和信号模块的地址总数量，应控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制在总数低于3200点，这样，系统的稳定工</w:t>
      </w:r>
      <w:r>
        <w:rPr>
          <w:rFonts w:ascii="SimSun" w:hAnsi="SimSun" w:eastAsia="SimSun" w:cs="SimSun"/>
          <w:sz w:val="20"/>
          <w:szCs w:val="20"/>
          <w:spacing w:val="8"/>
        </w:rPr>
        <w:t>作情况及通信效果均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能较好地满足系统设计的预计要求，并降低整体风险。</w:t>
      </w:r>
    </w:p>
    <w:p>
      <w:pPr>
        <w:ind w:left="100" w:right="69" w:firstLine="439"/>
        <w:spacing w:before="8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目前，国内外各厂家生产的火灾报警控制器，每台一般均有多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个总线回路，对于每个回路所能连接的地址总数，规定为不宜</w:t>
      </w:r>
      <w:r>
        <w:rPr>
          <w:rFonts w:ascii="SimSun" w:hAnsi="SimSun" w:eastAsia="SimSun" w:cs="SimSun"/>
          <w:sz w:val="21"/>
          <w:szCs w:val="21"/>
          <w:spacing w:val="-9"/>
        </w:rPr>
        <w:t>超过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200点，是考虑了其工作稳定性。另外要求每一总线回路</w:t>
      </w:r>
      <w:r>
        <w:rPr>
          <w:rFonts w:ascii="SimSun" w:hAnsi="SimSun" w:eastAsia="SimSun" w:cs="SimSun"/>
          <w:sz w:val="21"/>
          <w:szCs w:val="21"/>
          <w:spacing w:val="2"/>
        </w:rPr>
        <w:t>连接设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备的地址总数宜留有不少于其额定容量的10%的余量，主要考虑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到在许多建筑中，从初步设计到最终的装修设计，其建筑平面格局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经常发生变化，房间隔断改变和增加，</w:t>
      </w:r>
      <w:r>
        <w:rPr>
          <w:rFonts w:ascii="FangSong" w:hAnsi="FangSong" w:eastAsia="FangSong" w:cs="FangSong"/>
          <w:sz w:val="21"/>
          <w:szCs w:val="21"/>
          <w:spacing w:val="-1"/>
        </w:rPr>
        <w:t>需要增加相应的探测器或</w:t>
      </w:r>
      <w:r>
        <w:rPr>
          <w:rFonts w:ascii="FangSong" w:hAnsi="FangSong" w:eastAsia="FangSong" w:cs="FangSong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其他设备，同时留有一定的余量也有利于该回路的稳定与可靠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运行。</w:t>
      </w:r>
    </w:p>
    <w:p>
      <w:pPr>
        <w:ind w:left="100" w:right="49" w:firstLine="439"/>
        <w:spacing w:before="77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本条主要考虑保障系统工作的稳定性、可靠性</w:t>
      </w:r>
      <w:r>
        <w:rPr>
          <w:rFonts w:ascii="SimSun" w:hAnsi="SimSun" w:eastAsia="SimSun" w:cs="SimSun"/>
          <w:sz w:val="21"/>
          <w:szCs w:val="21"/>
          <w:spacing w:val="-9"/>
        </w:rPr>
        <w:t>，对消防联动控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制器所连接的模块地址数量作出限制，从总数量上限制为不应超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过1600点。对于每一个总线回路，限制为不宜超</w:t>
      </w:r>
      <w:r>
        <w:rPr>
          <w:rFonts w:ascii="SimSun" w:hAnsi="SimSun" w:eastAsia="SimSun" w:cs="SimSun"/>
          <w:sz w:val="21"/>
          <w:szCs w:val="21"/>
          <w:spacing w:val="2"/>
        </w:rPr>
        <w:t>过100点，每一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回路应留有不少于其额定容量的10%的余量，除考虑系统工作的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稳定、可靠性外，还可灵活应对建筑中相应的变化和修改，而不至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于因为局部的变化需要增加总线回路。</w:t>
      </w:r>
    </w:p>
    <w:p>
      <w:pPr>
        <w:spacing w:before="14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3.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1.6       </w:t>
      </w:r>
      <w:r>
        <w:rPr>
          <w:rFonts w:ascii="SimSun" w:hAnsi="SimSun" w:eastAsia="SimSun" w:cs="SimSun"/>
          <w:sz w:val="22"/>
          <w:szCs w:val="22"/>
          <w:spacing w:val="-10"/>
        </w:rPr>
        <w:t>本条规定了总线</w:t>
      </w:r>
      <w:r>
        <w:rPr>
          <w:rFonts w:ascii="SimSun" w:hAnsi="SimSun" w:eastAsia="SimSun" w:cs="SimSun"/>
          <w:sz w:val="22"/>
          <w:szCs w:val="22"/>
          <w:spacing w:val="-11"/>
        </w:rPr>
        <w:t>上设置短路隔离器的要求，规定每个短</w:t>
      </w:r>
      <w:r>
        <w:rPr>
          <w:rFonts w:ascii="SimSun" w:hAnsi="SimSun" w:eastAsia="SimSun" w:cs="SimSun"/>
          <w:sz w:val="22"/>
          <w:szCs w:val="22"/>
          <w:spacing w:val="-9"/>
        </w:rPr>
        <w:t>路</w:t>
      </w:r>
    </w:p>
    <w:p>
      <w:pPr>
        <w:spacing w:line="219" w:lineRule="auto"/>
        <w:sectPr>
          <w:footerReference w:type="default" r:id="rId90"/>
          <w:pgSz w:w="7950" w:h="12240"/>
          <w:pgMar w:top="400" w:right="1101" w:bottom="1946" w:left="810" w:header="0" w:footer="17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right="72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隔离器保护的现场部件的数量不应超过32点，是考虑一旦某个现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场部件出现故障，短路隔离器在对故障部件进行隔离时，可以最大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限度地保障系统的整体功能不受故障部件的影响。</w:t>
      </w:r>
    </w:p>
    <w:p>
      <w:pPr>
        <w:ind w:right="85" w:firstLine="420"/>
        <w:spacing w:before="1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本条是保证火灾自动报警系统整体运行稳定性的基本技术要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求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短路隔离器是最大限度地保证系统整体功能</w:t>
      </w:r>
      <w:r>
        <w:rPr>
          <w:rFonts w:ascii="FangSong" w:hAnsi="FangSong" w:eastAsia="FangSong" w:cs="FangSong"/>
          <w:sz w:val="20"/>
          <w:szCs w:val="20"/>
          <w:spacing w:val="6"/>
        </w:rPr>
        <w:t>不受故障部件影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响的关键，所以将本条确定为强制性条文。</w:t>
      </w:r>
    </w:p>
    <w:p>
      <w:pPr>
        <w:ind w:right="65"/>
        <w:spacing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3.1.7  对于高度超过100</w:t>
      </w:r>
      <w:r>
        <w:rPr>
          <w:rFonts w:ascii="Times New Roman" w:hAnsi="Times New Roman" w:eastAsia="Times New Roman" w:cs="Times New Roman"/>
          <w:sz w:val="21"/>
          <w:szCs w:val="21"/>
        </w:rPr>
        <w:t>m </w:t>
      </w:r>
      <w:r>
        <w:rPr>
          <w:rFonts w:ascii="SimSun" w:hAnsi="SimSun" w:eastAsia="SimSun" w:cs="SimSun"/>
          <w:sz w:val="21"/>
          <w:szCs w:val="21"/>
        </w:rPr>
        <w:t>的建筑，为便于火灾条件下消</w:t>
      </w:r>
      <w:r>
        <w:rPr>
          <w:rFonts w:ascii="SimSun" w:hAnsi="SimSun" w:eastAsia="SimSun" w:cs="SimSun"/>
          <w:sz w:val="21"/>
          <w:szCs w:val="21"/>
          <w:spacing w:val="-1"/>
        </w:rPr>
        <w:t>防联动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控制的操作，防止受控设备的误动作，在现场设置的火灾报警控制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器应分区控制，所连接的火灾探测器、手动报警按钮和模块等设备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不应跨越火灾控制器所在区域的避难层。</w:t>
      </w:r>
    </w:p>
    <w:p>
      <w:pPr>
        <w:ind w:right="71" w:firstLine="430"/>
        <w:spacing w:before="6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本条根据高度超过100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的建筑火灾扑救和人员疏散难度较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大的现实情况，对设置的消防设施运行的可靠性提出了更高的要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求。由于报警和联动总线线路没有使用耐火线的要求，如果控制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器直接控制的火灾探测器、手动报警按钮和模块等设备跨越避难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层，一旦发生火灾，将因线路烧断而无法报警和联动，所以将本条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确定为强制性条文。</w:t>
      </w:r>
    </w:p>
    <w:p>
      <w:pPr>
        <w:spacing w:before="35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3.1.8      </w:t>
      </w:r>
      <w:r>
        <w:rPr>
          <w:rFonts w:ascii="SimSun" w:hAnsi="SimSun" w:eastAsia="SimSun" w:cs="SimSun"/>
          <w:sz w:val="20"/>
          <w:szCs w:val="20"/>
          <w:spacing w:val="7"/>
        </w:rPr>
        <w:t>为保证消防水泵、防排烟风机等消防设备的运行可</w:t>
      </w:r>
      <w:r>
        <w:rPr>
          <w:rFonts w:ascii="SimSun" w:hAnsi="SimSun" w:eastAsia="SimSun" w:cs="SimSun"/>
          <w:sz w:val="20"/>
          <w:szCs w:val="20"/>
          <w:spacing w:val="6"/>
        </w:rPr>
        <w:t>靠性，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水泵控制柜、风机控制柜等消防电气控制装置不应采用变频启动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方式。</w:t>
      </w:r>
    </w:p>
    <w:p>
      <w:pPr>
        <w:ind w:right="85"/>
        <w:spacing w:before="74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3.1.9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近几年，国内地铁建设十分迅速，</w:t>
      </w:r>
      <w:r>
        <w:rPr>
          <w:rFonts w:ascii="FangSong" w:hAnsi="FangSong" w:eastAsia="FangSong" w:cs="FangSong"/>
          <w:sz w:val="20"/>
          <w:szCs w:val="20"/>
          <w:spacing w:val="-4"/>
        </w:rPr>
        <w:t>由于地铁中人员密集、疏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散难度与救援难度都非常大，因此有必要在地铁列车上设置火灾 </w:t>
      </w:r>
      <w:r>
        <w:rPr>
          <w:rFonts w:ascii="FangSong" w:hAnsi="FangSong" w:eastAsia="FangSong" w:cs="FangSong"/>
          <w:sz w:val="20"/>
          <w:szCs w:val="20"/>
          <w:spacing w:val="1"/>
        </w:rPr>
        <w:t>自动报警系统，及早发现火灾，并采取相应的疏散与救援预案，而</w:t>
      </w:r>
      <w:r>
        <w:rPr>
          <w:rFonts w:ascii="FangSong" w:hAnsi="FangSong" w:eastAsia="FangSong" w:cs="FangSong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地铁列车发生火灾的部位直接影响到疏散救援预案的制定，因此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要求将发生火灾的部位传输给消防控制室。由于列车的移动，信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号</w:t>
      </w:r>
      <w:r>
        <w:rPr>
          <w:rFonts w:ascii="SimSun" w:hAnsi="SimSun" w:eastAsia="SimSun" w:cs="SimSun"/>
          <w:sz w:val="20"/>
          <w:szCs w:val="20"/>
          <w:spacing w:val="2"/>
        </w:rPr>
        <w:t>只能通过无线网络传输，这种情况下，通过地铁本身已有的无线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网络系统传输无疑是最好的选择。</w:t>
      </w:r>
    </w:p>
    <w:p>
      <w:pPr>
        <w:ind w:left="1430"/>
        <w:spacing w:before="24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3.2</w:t>
      </w:r>
      <w:r>
        <w:rPr>
          <w:rFonts w:ascii="SimHei" w:hAnsi="SimHei" w:eastAsia="SimHei" w:cs="SimHei"/>
          <w:sz w:val="19"/>
          <w:szCs w:val="19"/>
          <w:spacing w:val="3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系统形式的选择和设计要求</w:t>
      </w:r>
    </w:p>
    <w:p>
      <w:pPr>
        <w:spacing w:before="2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3.2.1      </w:t>
      </w:r>
      <w:r>
        <w:rPr>
          <w:rFonts w:ascii="SimSun" w:hAnsi="SimSun" w:eastAsia="SimSun" w:cs="SimSun"/>
          <w:sz w:val="20"/>
          <w:szCs w:val="20"/>
          <w:spacing w:val="10"/>
        </w:rPr>
        <w:t>火灾自动报警系统的形式和设计要求与保护对象及消防</w:t>
      </w:r>
    </w:p>
    <w:p>
      <w:pPr>
        <w:spacing w:line="219" w:lineRule="auto"/>
        <w:sectPr>
          <w:footerReference w:type="default" r:id="rId91"/>
          <w:pgSz w:w="8060" w:h="12310"/>
          <w:pgMar w:top="400" w:right="1189" w:bottom="1993" w:left="919" w:header="0" w:footer="174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191"/>
        <w:spacing w:before="65" w:line="308" w:lineRule="auto"/>
        <w:rPr>
          <w:rFonts w:ascii="SimSun" w:hAnsi="SimSun" w:eastAsia="SimSun" w:cs="SimSun"/>
          <w:sz w:val="20"/>
          <w:szCs w:val="20"/>
        </w:rPr>
      </w:pPr>
      <w:bookmarkStart w:name="bookmark196" w:id="125"/>
      <w:bookmarkEnd w:id="125"/>
      <w:r>
        <w:rPr>
          <w:rFonts w:ascii="SimSun" w:hAnsi="SimSun" w:eastAsia="SimSun" w:cs="SimSun"/>
          <w:sz w:val="20"/>
          <w:szCs w:val="20"/>
          <w:spacing w:val="9"/>
        </w:rPr>
        <w:t>安全目标的设立直接相关。正确理解火灾发生、发展的过程和阶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段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对合理设计火灾自动报警系统有着十分重要的指导意义。</w:t>
      </w:r>
    </w:p>
    <w:p>
      <w:pPr>
        <w:ind w:firstLine="300"/>
        <w:spacing w:before="53" w:line="410" w:lineRule="exact"/>
        <w:rPr/>
      </w:pPr>
      <w:r>
        <w:rPr>
          <w:position w:val="-8"/>
        </w:rPr>
        <w:pict>
          <v:group id="_x0000_s28" style="mso-position-vertical-relative:line;mso-position-horizontal-relative:char;width:265.05pt;height:20.55pt;" filled="false" stroked="false" coordsize="5300,410" coordorigin="0,0">
            <v:shape id="_x0000_s30" style="position:absolute;left:0;top:0;width:5300;height:410;" filled="false" stroked="false" type="#_x0000_t75">
              <v:imagedata o:title="" r:id="rId93"/>
            </v:shape>
            <v:shape id="_x0000_s32" style="position:absolute;left:-20;top:-20;width:5340;height: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"/>
                      <w:spacing w:before="174" w:line="23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2"/>
                      </w:rPr>
                      <w:t>火灾预警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3"/>
                        <w:position w:val="-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2"/>
                      </w:rPr>
                      <w:t>火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3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2"/>
                      </w:rPr>
                      <w:t>灾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3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2"/>
                      </w:rPr>
                      <w:t>发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5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2"/>
                      </w:rPr>
                      <w:t>生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72"/>
                        <w:w w:val="101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-1"/>
                      </w:rPr>
                      <w:t>探测报警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  <w:position w:val="-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</w:rPr>
                      <w:t>人员疏散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7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9"/>
                        <w:position w:val="1"/>
                      </w:rPr>
                      <w:t>自动灭火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9"/>
                        <w:position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  <w:position w:val="2"/>
                      </w:rPr>
                      <w:t>消防救援</w:t>
                    </w:r>
                  </w:p>
                </w:txbxContent>
              </v:textbox>
            </v:shape>
          </v:group>
        </w:pict>
      </w:r>
    </w:p>
    <w:p>
      <w:pPr>
        <w:ind w:left="1629"/>
        <w:spacing w:before="164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6"/>
        </w:rPr>
        <w:t>图</w:t>
      </w:r>
      <w:r>
        <w:rPr>
          <w:rFonts w:ascii="FangSong" w:hAnsi="FangSong" w:eastAsia="FangSong" w:cs="FangSong"/>
          <w:sz w:val="17"/>
          <w:szCs w:val="17"/>
          <w:spacing w:val="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6"/>
        </w:rPr>
        <w:t>1</w:t>
      </w:r>
      <w:r>
        <w:rPr>
          <w:rFonts w:ascii="FangSong" w:hAnsi="FangSong" w:eastAsia="FangSong" w:cs="FangSong"/>
          <w:sz w:val="17"/>
          <w:szCs w:val="17"/>
          <w:spacing w:val="6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6"/>
        </w:rPr>
        <w:t>与火灾相关的消防过程示意</w:t>
      </w:r>
    </w:p>
    <w:p>
      <w:pPr>
        <w:ind w:right="95" w:firstLine="440"/>
        <w:spacing w:before="12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spacing w:val="5"/>
        </w:rPr>
        <w:t>图1给出了与火灾相关的几个消防过程。在“以人为本，生命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第一”的今天，建筑内设置消防系统的第一任务就是保障人身安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0"/>
        </w:rPr>
        <w:t>全</w:t>
      </w:r>
      <w:r>
        <w:rPr>
          <w:rFonts w:ascii="FangSong" w:hAnsi="FangSong" w:eastAsia="FangSong" w:cs="FangSong"/>
          <w:sz w:val="21"/>
          <w:szCs w:val="21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0"/>
        </w:rPr>
        <w:t>，</w:t>
      </w:r>
      <w:r>
        <w:rPr>
          <w:rFonts w:ascii="SimSun" w:hAnsi="SimSun" w:eastAsia="SimSun" w:cs="SimSun"/>
          <w:sz w:val="21"/>
          <w:szCs w:val="21"/>
          <w:spacing w:val="-10"/>
        </w:rPr>
        <w:t>这是设计消防系统最基本的理念。从这一基本理念出发，就会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得出这样的结论：尽早发现火灾、及时报警、启动有关消</w:t>
      </w:r>
      <w:r>
        <w:rPr>
          <w:rFonts w:ascii="SimSun" w:hAnsi="SimSun" w:eastAsia="SimSun" w:cs="SimSun"/>
          <w:sz w:val="21"/>
          <w:szCs w:val="21"/>
          <w:spacing w:val="-8"/>
        </w:rPr>
        <w:t>防设施引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导人员疏散，在人员疏散完后，如果火灾发展到需要启动自动</w:t>
      </w:r>
      <w:r>
        <w:rPr>
          <w:rFonts w:ascii="SimSun" w:hAnsi="SimSun" w:eastAsia="SimSun" w:cs="SimSun"/>
          <w:sz w:val="21"/>
          <w:szCs w:val="21"/>
          <w:spacing w:val="-9"/>
        </w:rPr>
        <w:t>灭火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设施的程度，</w:t>
      </w:r>
      <w:r>
        <w:rPr>
          <w:rFonts w:ascii="FangSong" w:hAnsi="FangSong" w:eastAsia="FangSong" w:cs="FangSong"/>
          <w:sz w:val="21"/>
          <w:szCs w:val="21"/>
          <w:spacing w:val="-8"/>
        </w:rPr>
        <w:t>就应启动相应的自动灭火设施，扑灭初期火灾，防止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火灾蔓延。自动灭火系统启动后，火灾现场中的幸存者，只能依靠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消防救援人员帮助逃生了。因为火灾发展到这个阶段时，滞留人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员由于毒气、高温等原因已经丧失了自我逃生的能力。这也是图1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所示的与火灾相关的几个消防过程的基本含义。由图1还可以看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出，火灾报警与自动灭火之间还有一个人员疏散阶段，这一阶</w:t>
      </w:r>
      <w:r>
        <w:rPr>
          <w:rFonts w:ascii="SimSun" w:hAnsi="SimSun" w:eastAsia="SimSun" w:cs="SimSun"/>
          <w:sz w:val="21"/>
          <w:szCs w:val="21"/>
          <w:spacing w:val="-9"/>
        </w:rPr>
        <w:t>段根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据火灾发生的场所、火灾起因、燃烧物等因素不同，有几分钟</w:t>
      </w:r>
      <w:r>
        <w:rPr>
          <w:rFonts w:ascii="SimSun" w:hAnsi="SimSun" w:eastAsia="SimSun" w:cs="SimSun"/>
          <w:sz w:val="21"/>
          <w:szCs w:val="21"/>
          <w:spacing w:val="-9"/>
        </w:rPr>
        <w:t>到几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十分钟不等的时间，这是直接关系到人身安全最重要的阶段。因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此，在任何需要保护人身安全的场所，设置火灾自动报警系统均具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有不可替代的重要意义。只有设置了火灾自动报警系统，才会形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成有组织的疏散，也才会有应急预案，确定的火灾发生部位是</w:t>
      </w:r>
      <w:r>
        <w:rPr>
          <w:rFonts w:ascii="SimSun" w:hAnsi="SimSun" w:eastAsia="SimSun" w:cs="SimSun"/>
          <w:sz w:val="21"/>
          <w:szCs w:val="21"/>
          <w:spacing w:val="-9"/>
        </w:rPr>
        <w:t>疏散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预案的起点。疏散是指有组织的、按预订方案撤离危险场所的行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为，没有组织的离开危险场所的行为只能叫逃生，不能称为疏散。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而人员疏散之后，只有火灾发展到一定程度，才需要启动自动</w:t>
      </w:r>
      <w:r>
        <w:rPr>
          <w:rFonts w:ascii="SimSun" w:hAnsi="SimSun" w:eastAsia="SimSun" w:cs="SimSun"/>
          <w:sz w:val="21"/>
          <w:szCs w:val="21"/>
          <w:spacing w:val="-9"/>
        </w:rPr>
        <w:t>灭火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系统，</w:t>
      </w:r>
      <w:r>
        <w:rPr>
          <w:rFonts w:ascii="FangSong" w:hAnsi="FangSong" w:eastAsia="FangSong" w:cs="FangSong"/>
          <w:sz w:val="21"/>
          <w:szCs w:val="21"/>
          <w:spacing w:val="-8"/>
        </w:rPr>
        <w:t>自动灭火系统的主要功能是扑灭初期火灾、防止火灾扩散和</w:t>
      </w:r>
      <w:r>
        <w:rPr>
          <w:rFonts w:ascii="FangSong" w:hAnsi="FangSong" w:eastAsia="FangSong" w:cs="FangSong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蔓延，不能直接保护人们生命安全，不可能替代火灾自动报警</w:t>
      </w:r>
      <w:r>
        <w:rPr>
          <w:rFonts w:ascii="SimSun" w:hAnsi="SimSun" w:eastAsia="SimSun" w:cs="SimSun"/>
          <w:sz w:val="21"/>
          <w:szCs w:val="21"/>
          <w:spacing w:val="-8"/>
        </w:rPr>
        <w:t>系统</w:t>
      </w:r>
    </w:p>
    <w:p>
      <w:pPr>
        <w:spacing w:before="11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的作用。</w:t>
      </w:r>
    </w:p>
    <w:p>
      <w:pPr>
        <w:ind w:firstLine="499"/>
        <w:spacing w:before="36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在保护财产方面，火灾自动报警系统也有着不可替代的作用。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使用功能复杂的高层建筑、超高层建筑及大体量</w:t>
      </w:r>
      <w:r>
        <w:rPr>
          <w:rFonts w:ascii="SimSun" w:hAnsi="SimSun" w:eastAsia="SimSun" w:cs="SimSun"/>
          <w:sz w:val="20"/>
          <w:szCs w:val="20"/>
          <w:spacing w:val="2"/>
        </w:rPr>
        <w:t>建筑，由于火灾危</w:t>
      </w:r>
    </w:p>
    <w:p>
      <w:pPr>
        <w:spacing w:line="293" w:lineRule="auto"/>
        <w:sectPr>
          <w:footerReference w:type="default" r:id="rId92"/>
          <w:pgSz w:w="7960" w:h="12250"/>
          <w:pgMar w:top="400" w:right="859" w:bottom="1987" w:left="1050" w:header="0" w:footer="17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104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97" w:id="126"/>
      <w:bookmarkEnd w:id="126"/>
      <w:r>
        <w:rPr>
          <w:rFonts w:ascii="SimSun" w:hAnsi="SimSun" w:eastAsia="SimSun" w:cs="SimSun"/>
          <w:sz w:val="21"/>
          <w:szCs w:val="21"/>
          <w:spacing w:val="-8"/>
        </w:rPr>
        <w:t>险性大，一旦发生火灾会造成重大财产损失；保护对象内存放重要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物质，物质燃烧后会产生严重污染及施加灭火剂后导致物质价值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丧失，这些场所均应在保护对象内设置火灾预警系统，在火灾发生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前，探测可能引起火灾的征兆特征，彻底防止火灾发生或在火势很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小尚未成灾时就及时报警。电气火灾监控系统和可燃气体探测报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警系统均属火灾预警系统。</w:t>
      </w:r>
    </w:p>
    <w:p>
      <w:pPr>
        <w:ind w:right="104" w:firstLine="429"/>
        <w:spacing w:before="1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因此，设定的安全目标直接关系到火灾自动报警系统形式的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选择。区域报警系统，适用于仅需要报警，不需要联动自动消防设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备的保护对象；集中报警系统适用于具有联动要求的保护对象；控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制中心报警系统一般适用于建筑群或体量很大的保护对象，这些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保护对象中可能设置几个消防控制室，也可能由于分期建设而采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用了不同企业的产品或同一企业不同系列的产品，或由于系统容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量限制而设置了多个起集中作用的火灾报警控制器等情况，这些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情况下均应选择控制中心报警系统。</w:t>
      </w:r>
    </w:p>
    <w:p>
      <w:pPr>
        <w:ind w:right="75"/>
        <w:spacing w:before="47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3.2.2      </w:t>
      </w:r>
      <w:r>
        <w:rPr>
          <w:rFonts w:ascii="SimSun" w:hAnsi="SimSun" w:eastAsia="SimSun" w:cs="SimSun"/>
          <w:sz w:val="21"/>
          <w:szCs w:val="21"/>
          <w:spacing w:val="-2"/>
        </w:rPr>
        <w:t>本条规定了区域报警系统</w:t>
      </w:r>
      <w:r>
        <w:rPr>
          <w:rFonts w:ascii="SimSun" w:hAnsi="SimSun" w:eastAsia="SimSun" w:cs="SimSun"/>
          <w:sz w:val="21"/>
          <w:szCs w:val="21"/>
          <w:spacing w:val="-3"/>
        </w:rPr>
        <w:t>的最小组成，系统可以根据需要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增加消防控制室图形显示装置或指示楼层的区域显示器。区域报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警系统不具有消防联动功能。在区域报警系统里，可以根据需要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不设消防控制室，若有消防控制室，火灾报警控制器和消防控制室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图形显示装置应设置在消防控制室；若没有消防控制室，则应设置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在平时有专人值班的房间或场所。区域报警</w:t>
      </w:r>
      <w:r>
        <w:rPr>
          <w:rFonts w:ascii="SimSun" w:hAnsi="SimSun" w:eastAsia="SimSun" w:cs="SimSun"/>
          <w:sz w:val="21"/>
          <w:szCs w:val="21"/>
          <w:spacing w:val="-1"/>
        </w:rPr>
        <w:t>系统应具有将相关运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行状态信息传输到城市消防远程监控中心的功能。</w:t>
      </w:r>
    </w:p>
    <w:p>
      <w:pPr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3.2.3      </w:t>
      </w:r>
      <w:r>
        <w:rPr>
          <w:rFonts w:ascii="SimSun" w:hAnsi="SimSun" w:eastAsia="SimSun" w:cs="SimSun"/>
          <w:sz w:val="22"/>
          <w:szCs w:val="22"/>
          <w:spacing w:val="-6"/>
        </w:rPr>
        <w:t>本条对集中报警设计作</w:t>
      </w:r>
      <w:r>
        <w:rPr>
          <w:rFonts w:ascii="SimSun" w:hAnsi="SimSun" w:eastAsia="SimSun" w:cs="SimSun"/>
          <w:sz w:val="22"/>
          <w:szCs w:val="22"/>
          <w:spacing w:val="-7"/>
        </w:rPr>
        <w:t>出了规定。</w:t>
      </w:r>
    </w:p>
    <w:p>
      <w:pPr>
        <w:ind w:right="73" w:firstLine="429"/>
        <w:spacing w:before="6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    </w:t>
      </w:r>
      <w:r>
        <w:rPr>
          <w:rFonts w:ascii="SimSun" w:hAnsi="SimSun" w:eastAsia="SimSun" w:cs="SimSun"/>
          <w:sz w:val="21"/>
          <w:szCs w:val="21"/>
          <w:spacing w:val="-3"/>
        </w:rPr>
        <w:t>本款规定了集中报警系统的最小组成，其中可以</w:t>
      </w:r>
      <w:r>
        <w:rPr>
          <w:rFonts w:ascii="SimSun" w:hAnsi="SimSun" w:eastAsia="SimSun" w:cs="SimSun"/>
          <w:sz w:val="21"/>
          <w:szCs w:val="21"/>
          <w:spacing w:val="-4"/>
        </w:rPr>
        <w:t>选用火灾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报警控制器和消防联动控制器组合或火灾报警控制器(联动型)。</w:t>
      </w:r>
    </w:p>
    <w:p>
      <w:pPr>
        <w:ind w:right="77" w:firstLine="429"/>
        <w:spacing w:before="61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本款规定了集中报警系统中火灾报警控</w:t>
      </w:r>
      <w:r>
        <w:rPr>
          <w:rFonts w:ascii="SimSun" w:hAnsi="SimSun" w:eastAsia="SimSun" w:cs="SimSun"/>
          <w:sz w:val="21"/>
          <w:szCs w:val="21"/>
          <w:spacing w:val="-4"/>
        </w:rPr>
        <w:t>制器、消防联动控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制器和消防控制室图形显示装置、消防应急广播的控制装置、消防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专用电话总机等起集中控制作用的消防设备应设置在消防控制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室内。</w:t>
      </w:r>
    </w:p>
    <w:p>
      <w:pPr>
        <w:ind w:left="429"/>
        <w:spacing w:before="11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在集中报警系统里，消防控制室图形显示装置是必</w:t>
      </w:r>
      <w:r>
        <w:rPr>
          <w:rFonts w:ascii="SimSun" w:hAnsi="SimSun" w:eastAsia="SimSun" w:cs="SimSun"/>
          <w:sz w:val="20"/>
          <w:szCs w:val="20"/>
          <w:spacing w:val="1"/>
        </w:rPr>
        <w:t>备设备，因</w:t>
      </w:r>
    </w:p>
    <w:p>
      <w:pPr>
        <w:spacing w:line="219" w:lineRule="auto"/>
        <w:sectPr>
          <w:footerReference w:type="default" r:id="rId94"/>
          <w:pgSz w:w="7960" w:h="12250"/>
          <w:pgMar w:top="400" w:right="1194" w:bottom="1513" w:left="790" w:header="0" w:footer="126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198" w:id="127"/>
      <w:bookmarkEnd w:id="127"/>
      <w:r>
        <w:rPr>
          <w:rFonts w:ascii="SimSun" w:hAnsi="SimSun" w:eastAsia="SimSun" w:cs="SimSun"/>
          <w:sz w:val="20"/>
          <w:szCs w:val="20"/>
          <w:spacing w:val="7"/>
        </w:rPr>
        <w:t>此由该设备实现相关信息的传输功能。</w:t>
      </w:r>
    </w:p>
    <w:p>
      <w:pPr>
        <w:ind w:right="86"/>
        <w:spacing w:before="6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3.2.4      </w:t>
      </w:r>
      <w:r>
        <w:rPr>
          <w:rFonts w:ascii="SimSun" w:hAnsi="SimSun" w:eastAsia="SimSun" w:cs="SimSun"/>
          <w:sz w:val="21"/>
          <w:szCs w:val="21"/>
          <w:spacing w:val="3"/>
        </w:rPr>
        <w:t>有两个及以上集中报警系</w:t>
      </w:r>
      <w:r>
        <w:rPr>
          <w:rFonts w:ascii="SimSun" w:hAnsi="SimSun" w:eastAsia="SimSun" w:cs="SimSun"/>
          <w:sz w:val="21"/>
          <w:szCs w:val="21"/>
          <w:spacing w:val="2"/>
        </w:rPr>
        <w:t>统或设置两个及以上消防控制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室的保护对象应采用控制中心报警系统。对于设有多个消防控制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室的保护对象，应确定一个主消防控制室，对其他消防控制室进行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管理。根据建筑的实际使用情况界定消防控制室的级别。</w:t>
      </w:r>
    </w:p>
    <w:p>
      <w:pPr>
        <w:ind w:firstLine="440"/>
        <w:spacing w:before="7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主消防控制室内应能集中显示保护对象内所有的火灾报警部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位信号和联动控制状态信号，并能显示设置在各分消防控制室内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的消防设备的状态信息。为了便于消防控制室之间的信息沟通和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信息共享，各分消防控制室内的消防设备之间可以互相传输、显示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状态信息；同时为了防止各个消防控制室的消防设备之间的指令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冲突，规定分消防控制室的消防设备之间不应互相控制。一般情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况下，整个系统中共同使用的水泵等重要的消防设备可根据消防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安全的管理需求及实际情况，由最高级别的消防控制室统一控制。</w:t>
      </w:r>
    </w:p>
    <w:p>
      <w:pPr>
        <w:ind w:right="65" w:firstLine="440"/>
        <w:spacing w:before="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在控制中心报警系统里，消防控制室图形显示装置是必备设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备，因此由该设备实现相关信息的传输功能。</w:t>
      </w:r>
    </w:p>
    <w:p>
      <w:pPr>
        <w:ind w:left="1430"/>
        <w:spacing w:before="12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3.3</w:t>
      </w:r>
      <w:r>
        <w:rPr>
          <w:rFonts w:ascii="SimHei" w:hAnsi="SimHei" w:eastAsia="SimHei" w:cs="SimHei"/>
          <w:sz w:val="22"/>
          <w:szCs w:val="22"/>
          <w:spacing w:val="15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1"/>
        </w:rPr>
        <w:t>报警区域和探测区域的划分</w:t>
      </w:r>
    </w:p>
    <w:p>
      <w:pPr>
        <w:ind w:right="84"/>
        <w:spacing w:before="212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3.3.1     </w:t>
      </w:r>
      <w:r>
        <w:rPr>
          <w:rFonts w:ascii="SimSun" w:hAnsi="SimSun" w:eastAsia="SimSun" w:cs="SimSun"/>
          <w:sz w:val="21"/>
          <w:szCs w:val="21"/>
          <w:spacing w:val="4"/>
        </w:rPr>
        <w:t>本条主要给出报警区域的划分依据。报警区域的划分主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要是为了迅速确定报警及火灾发生部位，并解决消防系统的联动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设计问题。发生火灾时，涉及发生火灾的防火分区及相邻防火分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区的消防设备的联动启动，这些设备需要协调工作，因此需要划分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报警区域。</w:t>
      </w:r>
    </w:p>
    <w:p>
      <w:pPr>
        <w:ind w:right="63" w:firstLine="440"/>
        <w:spacing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本条第2～4款，主要规定了隧道、储罐区及列车等特殊场所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报警区域的划分依据。</w:t>
      </w:r>
    </w:p>
    <w:p>
      <w:pPr>
        <w:ind w:right="46"/>
        <w:spacing w:before="3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3.3.2      </w:t>
      </w:r>
      <w:r>
        <w:rPr>
          <w:rFonts w:ascii="SimSun" w:hAnsi="SimSun" w:eastAsia="SimSun" w:cs="SimSun"/>
          <w:sz w:val="22"/>
          <w:szCs w:val="22"/>
          <w:spacing w:val="-4"/>
        </w:rPr>
        <w:t>本条给出了探测区域的划分依据。为了迅速而准</w:t>
      </w:r>
      <w:r>
        <w:rPr>
          <w:rFonts w:ascii="SimSun" w:hAnsi="SimSun" w:eastAsia="SimSun" w:cs="SimSun"/>
          <w:sz w:val="22"/>
          <w:szCs w:val="22"/>
          <w:spacing w:val="-5"/>
        </w:rPr>
        <w:t>确地探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测出被保护区内发生火灾的部位，需将被保护区按顺序划分成若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干探测区域。</w:t>
      </w:r>
    </w:p>
    <w:p>
      <w:pPr>
        <w:ind w:right="40"/>
        <w:spacing w:before="4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3.3.3      </w:t>
      </w:r>
      <w:r>
        <w:rPr>
          <w:rFonts w:ascii="SimSun" w:hAnsi="SimSun" w:eastAsia="SimSun" w:cs="SimSun"/>
          <w:sz w:val="22"/>
          <w:szCs w:val="22"/>
          <w:spacing w:val="-4"/>
        </w:rPr>
        <w:t>本条对原规范条文中的管道井细化为电气管道井和通信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管道井，以便于条文的执行和理解。敞开或封</w:t>
      </w:r>
      <w:r>
        <w:rPr>
          <w:rFonts w:ascii="SimSun" w:hAnsi="SimSun" w:eastAsia="SimSun" w:cs="SimSun"/>
          <w:sz w:val="22"/>
          <w:szCs w:val="22"/>
          <w:spacing w:val="-18"/>
        </w:rPr>
        <w:t>闭楼梯间、防烟楼梯</w:t>
      </w:r>
    </w:p>
    <w:p>
      <w:pPr>
        <w:spacing w:line="244" w:lineRule="auto"/>
        <w:sectPr>
          <w:footerReference w:type="default" r:id="rId95"/>
          <w:pgSz w:w="7950" w:h="12240"/>
          <w:pgMar w:top="400" w:right="1025" w:bottom="1908" w:left="969" w:header="0" w:footer="171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71"/>
        <w:spacing w:before="65" w:line="29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199" w:id="128"/>
      <w:bookmarkEnd w:id="128"/>
      <w:r>
        <w:rPr>
          <w:rFonts w:ascii="SimSun" w:hAnsi="SimSun" w:eastAsia="SimSun" w:cs="SimSun"/>
          <w:sz w:val="20"/>
          <w:szCs w:val="20"/>
          <w:spacing w:val="3"/>
        </w:rPr>
        <w:t>间、防烟楼梯间前室、消防电梯前室、消防电梯与防烟楼</w:t>
      </w:r>
      <w:r>
        <w:rPr>
          <w:rFonts w:ascii="SimSun" w:hAnsi="SimSun" w:eastAsia="SimSun" w:cs="SimSun"/>
          <w:sz w:val="20"/>
          <w:szCs w:val="20"/>
          <w:spacing w:val="2"/>
        </w:rPr>
        <w:t>梯间合用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的前室、走道、坡道等部位与疏散直接相关；电气管道井、通信管道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井、电缆隧道、建筑物闷顶、夹层均属隐蔽部位，因此将这些部位单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独划分探测区域。</w:t>
      </w:r>
    </w:p>
    <w:p>
      <w:pPr>
        <w:ind w:left="2160"/>
        <w:spacing w:before="14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3.4</w:t>
      </w:r>
      <w:r>
        <w:rPr>
          <w:rFonts w:ascii="SimHei" w:hAnsi="SimHei" w:eastAsia="SimHei" w:cs="SimHei"/>
          <w:sz w:val="19"/>
          <w:szCs w:val="19"/>
          <w:spacing w:val="3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1"/>
        </w:rPr>
        <w:t>消防控制室</w:t>
      </w:r>
    </w:p>
    <w:p>
      <w:pPr>
        <w:spacing w:before="2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3.4.1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本条规定了设置消防控制室的理由与条件。</w:t>
      </w:r>
    </w:p>
    <w:p>
      <w:pPr>
        <w:ind w:firstLine="449"/>
        <w:spacing w:before="92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本条是在现行国家标准《建筑设计防火规范》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50016 </w:t>
      </w:r>
      <w:r>
        <w:rPr>
          <w:rFonts w:ascii="SimSun" w:hAnsi="SimSun" w:eastAsia="SimSun" w:cs="SimSun"/>
          <w:sz w:val="20"/>
          <w:szCs w:val="20"/>
          <w:spacing w:val="2"/>
        </w:rPr>
        <w:t>规定 </w:t>
      </w:r>
      <w:r>
        <w:rPr>
          <w:rFonts w:ascii="SimSun" w:hAnsi="SimSun" w:eastAsia="SimSun" w:cs="SimSun"/>
          <w:sz w:val="20"/>
          <w:szCs w:val="20"/>
          <w:spacing w:val="13"/>
        </w:rPr>
        <w:t>的基础上，对消防控制室的设置条件进行了明确的</w:t>
      </w:r>
      <w:r>
        <w:rPr>
          <w:rFonts w:ascii="SimSun" w:hAnsi="SimSun" w:eastAsia="SimSun" w:cs="SimSun"/>
          <w:sz w:val="20"/>
          <w:szCs w:val="20"/>
          <w:spacing w:val="12"/>
        </w:rPr>
        <w:t>细化的规定。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建筑消防系统的显示、控制等日常管理及火</w:t>
      </w:r>
      <w:r>
        <w:rPr>
          <w:rFonts w:ascii="SimSun" w:hAnsi="SimSun" w:eastAsia="SimSun" w:cs="SimSun"/>
          <w:sz w:val="20"/>
          <w:szCs w:val="20"/>
          <w:spacing w:val="2"/>
        </w:rPr>
        <w:t>灾状态下应急指挥，以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及建筑与城市远程控制中心的对接等均需要在此完</w:t>
      </w:r>
      <w:r>
        <w:rPr>
          <w:rFonts w:ascii="SimSun" w:hAnsi="SimSun" w:eastAsia="SimSun" w:cs="SimSun"/>
          <w:sz w:val="20"/>
          <w:szCs w:val="20"/>
          <w:spacing w:val="9"/>
        </w:rPr>
        <w:t>成，是重要的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设备用房，所以将本条确定为强制性条文。</w:t>
      </w:r>
    </w:p>
    <w:p>
      <w:pPr>
        <w:ind w:right="69"/>
        <w:spacing w:before="7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3.4.2      </w:t>
      </w:r>
      <w:r>
        <w:rPr>
          <w:rFonts w:ascii="SimSun" w:hAnsi="SimSun" w:eastAsia="SimSun" w:cs="SimSun"/>
          <w:sz w:val="20"/>
          <w:szCs w:val="20"/>
          <w:spacing w:val="5"/>
        </w:rPr>
        <w:t>消防控制室是建筑消防系统的信息中心、控制中心、日常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运行管理中心和各自动消防系统运行状态监视中心，也是建筑发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生火灾和日常火灾演练时的应急指挥中心；在有城市远程</w:t>
      </w:r>
      <w:r>
        <w:rPr>
          <w:rFonts w:ascii="SimSun" w:hAnsi="SimSun" w:eastAsia="SimSun" w:cs="SimSun"/>
          <w:sz w:val="20"/>
          <w:szCs w:val="20"/>
          <w:spacing w:val="9"/>
        </w:rPr>
        <w:t>监控系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统的地区，消防控制室也是建筑与监控中心的接口，可见其地位是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十分重要的。每个建筑使用性质和功能各不相同，其包括的消防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控制设备也不尽相同。作为消防控制室，应将建筑内的所有消防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7"/>
        </w:rPr>
        <w:t>设施包括火灾报警和其他联动控制装置的状态信息都能集中控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制、显示和管理，并能将状态信息通过网络或电话传输到城市建筑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消防设施远程监控中心。附录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中规定的内容就是在消防控制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室内，消防管理人员通过火灾报警控制器、消防联动控制器、消防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控制室图形显示装置或其组合设备对建筑物内的消防设施的运行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状态信息进行查询和管理的内容。</w:t>
      </w:r>
    </w:p>
    <w:p>
      <w:pPr>
        <w:ind w:right="89"/>
        <w:spacing w:before="16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3.4.3       </w:t>
      </w:r>
      <w:r>
        <w:rPr>
          <w:rFonts w:ascii="SimSun" w:hAnsi="SimSun" w:eastAsia="SimSun" w:cs="SimSun"/>
          <w:sz w:val="20"/>
          <w:szCs w:val="20"/>
          <w:spacing w:val="3"/>
        </w:rPr>
        <w:t>消防控制室应设有用于火灾报警的外线电话，以便于确认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火灾后及时向消防队报警。</w:t>
      </w:r>
    </w:p>
    <w:p>
      <w:pPr>
        <w:ind w:right="60"/>
        <w:spacing w:before="6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3.4.4      </w:t>
      </w:r>
      <w:r>
        <w:rPr>
          <w:rFonts w:ascii="SimSun" w:hAnsi="SimSun" w:eastAsia="SimSun" w:cs="SimSun"/>
          <w:sz w:val="21"/>
          <w:szCs w:val="21"/>
          <w:spacing w:val="-2"/>
        </w:rPr>
        <w:t>消防控制室应有相应的</w:t>
      </w:r>
      <w:r>
        <w:rPr>
          <w:rFonts w:ascii="SimSun" w:hAnsi="SimSun" w:eastAsia="SimSun" w:cs="SimSun"/>
          <w:sz w:val="21"/>
          <w:szCs w:val="21"/>
          <w:spacing w:val="-3"/>
        </w:rPr>
        <w:t>竣工图纸、各分系统控制逻辑关系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说明、设备使用说明书、系统操作规程、应急预案、值班制度、维护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保养制度及值班记录等资料，以便于在日常巡查和管理过程中或</w:t>
      </w:r>
    </w:p>
    <w:p>
      <w:pPr>
        <w:spacing w:line="261" w:lineRule="auto"/>
        <w:sectPr>
          <w:footerReference w:type="default" r:id="rId96"/>
          <w:pgSz w:w="8070" w:h="12320"/>
          <w:pgMar w:top="400" w:right="1180" w:bottom="2054" w:left="929" w:header="0" w:footer="18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在火灾条件下采取应急措施提供相应的参考资料。</w:t>
      </w:r>
    </w:p>
    <w:p>
      <w:pPr>
        <w:ind w:firstLine="430"/>
        <w:spacing w:before="74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本条要求消防控制室应有的资料，是消防管理人员对自动报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警系统日常管理所依据的基础资料，特别是应急处</w:t>
      </w:r>
      <w:r>
        <w:rPr>
          <w:rFonts w:ascii="SimSun" w:hAnsi="SimSun" w:eastAsia="SimSun" w:cs="SimSun"/>
          <w:sz w:val="20"/>
          <w:szCs w:val="20"/>
          <w:spacing w:val="4"/>
        </w:rPr>
        <w:t>置的重要依据，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所以将本条确定为强制性条文。</w:t>
      </w:r>
    </w:p>
    <w:p>
      <w:pPr>
        <w:ind w:right="68"/>
        <w:spacing w:before="28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3.4.5      </w:t>
      </w:r>
      <w:r>
        <w:rPr>
          <w:rFonts w:ascii="SimSun" w:hAnsi="SimSun" w:eastAsia="SimSun" w:cs="SimSun"/>
          <w:sz w:val="20"/>
          <w:szCs w:val="20"/>
          <w:spacing w:val="5"/>
        </w:rPr>
        <w:t>为了保证消防控制室的安全，控制</w:t>
      </w:r>
      <w:r>
        <w:rPr>
          <w:rFonts w:ascii="SimSun" w:hAnsi="SimSun" w:eastAsia="SimSun" w:cs="SimSun"/>
          <w:sz w:val="20"/>
          <w:szCs w:val="20"/>
          <w:spacing w:val="4"/>
        </w:rPr>
        <w:t>室的通风管道上设置防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火阀是十分必要的。在火灾发生后，烟、火通过空调系统的送、排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风管扩大蔓延的实例很多。为了确保消防控制室在</w:t>
      </w:r>
      <w:r>
        <w:rPr>
          <w:rFonts w:ascii="SimSun" w:hAnsi="SimSun" w:eastAsia="SimSun" w:cs="SimSun"/>
          <w:sz w:val="20"/>
          <w:szCs w:val="20"/>
          <w:spacing w:val="8"/>
        </w:rPr>
        <w:t>火灾时免受火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灾影响，在通风管道上应设置防火阀门。</w:t>
      </w:r>
    </w:p>
    <w:p>
      <w:pPr>
        <w:ind w:right="82"/>
        <w:spacing w:before="9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3.4.6  根据消防控制室的功能要求</w:t>
      </w:r>
      <w:r>
        <w:rPr>
          <w:rFonts w:ascii="FangSong" w:hAnsi="FangSong" w:eastAsia="FangSong" w:cs="FangSong"/>
          <w:sz w:val="20"/>
          <w:szCs w:val="20"/>
          <w:spacing w:val="5"/>
        </w:rPr>
        <w:t>，火灾自动报警系统</w:t>
      </w:r>
      <w:r>
        <w:rPr>
          <w:rFonts w:ascii="FangSong" w:hAnsi="FangSong" w:eastAsia="FangSong" w:cs="FangSong"/>
          <w:sz w:val="20"/>
          <w:szCs w:val="20"/>
          <w:spacing w:val="4"/>
        </w:rPr>
        <w:t>、自动灭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火系统防排烟等系统的信号传输线、控制线路等均必须进</w:t>
      </w:r>
      <w:r>
        <w:rPr>
          <w:rFonts w:ascii="SimSun" w:hAnsi="SimSun" w:eastAsia="SimSun" w:cs="SimSun"/>
          <w:sz w:val="20"/>
          <w:szCs w:val="20"/>
          <w:spacing w:val="8"/>
        </w:rPr>
        <w:t>入消防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控制室。控制室内(包括吊顶上、地板下)的线路管道已经很多，大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型工程更多，为保证消防控制设备安全运行，便于检查维修，其他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与消防设施无关的电气线路和管网不得穿过消防控</w:t>
      </w:r>
      <w:r>
        <w:rPr>
          <w:rFonts w:ascii="SimSun" w:hAnsi="SimSun" w:eastAsia="SimSun" w:cs="SimSun"/>
          <w:sz w:val="20"/>
          <w:szCs w:val="20"/>
          <w:spacing w:val="8"/>
        </w:rPr>
        <w:t>制室，以免互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相干扰造成混乱或事故。</w:t>
      </w:r>
    </w:p>
    <w:p>
      <w:pPr>
        <w:ind w:right="82" w:firstLine="430"/>
        <w:spacing w:before="11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本条是保障消防设施运行稳定性和可靠性的基本要求，所以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将本条确定为强制性条文。</w:t>
      </w:r>
    </w:p>
    <w:p>
      <w:pPr>
        <w:ind w:right="71"/>
        <w:spacing w:before="15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3.4.7      </w:t>
      </w:r>
      <w:r>
        <w:rPr>
          <w:rFonts w:ascii="SimSun" w:hAnsi="SimSun" w:eastAsia="SimSun" w:cs="SimSun"/>
          <w:sz w:val="20"/>
          <w:szCs w:val="20"/>
          <w:spacing w:val="10"/>
        </w:rPr>
        <w:t>电磁场干扰对火灾自动报警系统设备的正常工作影响较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大。为保证系统设备正常运行，要求控制室周围不布置干</w:t>
      </w:r>
      <w:r>
        <w:rPr>
          <w:rFonts w:ascii="SimSun" w:hAnsi="SimSun" w:eastAsia="SimSun" w:cs="SimSun"/>
          <w:sz w:val="20"/>
          <w:szCs w:val="20"/>
          <w:spacing w:val="8"/>
        </w:rPr>
        <w:t>扰场强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超过消防控制室设备承受能力的其他设备用房。</w:t>
      </w:r>
    </w:p>
    <w:p>
      <w:pPr>
        <w:ind w:right="81"/>
        <w:spacing w:before="110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3.4.8      </w:t>
      </w:r>
      <w:r>
        <w:rPr>
          <w:rFonts w:ascii="SimSun" w:hAnsi="SimSun" w:eastAsia="SimSun" w:cs="SimSun"/>
          <w:sz w:val="20"/>
          <w:szCs w:val="20"/>
          <w:spacing w:val="10"/>
        </w:rPr>
        <w:t>本条从使用的角度对消防控制室的设备布置作出了原则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规定。根据对重点城市、重点工程消防控制室</w:t>
      </w:r>
      <w:r>
        <w:rPr>
          <w:rFonts w:ascii="SimSun" w:hAnsi="SimSun" w:eastAsia="SimSun" w:cs="SimSun"/>
          <w:sz w:val="20"/>
          <w:szCs w:val="20"/>
          <w:spacing w:val="1"/>
        </w:rPr>
        <w:t>设置情况的调查，不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同地区、不同工程消防控制室的规模差别很</w:t>
      </w:r>
      <w:r>
        <w:rPr>
          <w:rFonts w:ascii="SimSun" w:hAnsi="SimSun" w:eastAsia="SimSun" w:cs="SimSun"/>
          <w:sz w:val="20"/>
          <w:szCs w:val="20"/>
          <w:spacing w:val="1"/>
        </w:rPr>
        <w:t>大，控制室面积有的大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到60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m²</w:t>
      </w:r>
      <w:r>
        <w:rPr>
          <w:rFonts w:ascii="SimSun" w:hAnsi="SimSun" w:eastAsia="SimSun" w:cs="SimSun"/>
          <w:sz w:val="20"/>
          <w:szCs w:val="20"/>
          <w:spacing w:val="11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80m²,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有的小到10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m²,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面积大了造成一</w:t>
      </w:r>
      <w:r>
        <w:rPr>
          <w:rFonts w:ascii="SimSun" w:hAnsi="SimSun" w:eastAsia="SimSun" w:cs="SimSun"/>
          <w:sz w:val="20"/>
          <w:szCs w:val="20"/>
          <w:spacing w:val="10"/>
        </w:rPr>
        <w:t>定的浪费，面积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小了又影响消防值班人员的工作。为满足消防控制室</w:t>
      </w:r>
      <w:r>
        <w:rPr>
          <w:rFonts w:ascii="SimSun" w:hAnsi="SimSun" w:eastAsia="SimSun" w:cs="SimSun"/>
          <w:sz w:val="20"/>
          <w:szCs w:val="20"/>
          <w:spacing w:val="8"/>
        </w:rPr>
        <w:t>值班维修人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员工作的需要，便于设计部门各专业协调工作，参照建筑电气设计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的有关规程，对建筑内消防控制设备的布置及操作、维修所必需的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空间作了原则性规定，以便使建设、设计、规划等有关部门有章可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循，使消防控制室的设计既满足工作的需要，又避免浪费。</w:t>
      </w:r>
    </w:p>
    <w:p>
      <w:pPr>
        <w:spacing w:before="12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对消防控制室规模大小，各国都根据各自的国情作了</w:t>
      </w:r>
      <w:r>
        <w:rPr>
          <w:rFonts w:ascii="SimSun" w:hAnsi="SimSun" w:eastAsia="SimSun" w:cs="SimSun"/>
          <w:sz w:val="20"/>
          <w:szCs w:val="20"/>
          <w:spacing w:val="11"/>
        </w:rPr>
        <w:t>规定。</w:t>
      </w:r>
    </w:p>
    <w:p>
      <w:pPr>
        <w:spacing w:line="219" w:lineRule="auto"/>
        <w:sectPr>
          <w:footerReference w:type="default" r:id="rId97"/>
          <w:pgSz w:w="7950" w:h="12240"/>
          <w:pgMar w:top="400" w:right="950" w:bottom="2014" w:left="1059" w:header="0" w:footer="17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44"/>
        <w:spacing w:before="69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本条规定是为了满足消防值班人员的实际工作需要，保证消防值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班人员具备一个应有的工作场所。在设计中</w:t>
      </w:r>
      <w:r>
        <w:rPr>
          <w:rFonts w:ascii="SimSun" w:hAnsi="SimSun" w:eastAsia="SimSun" w:cs="SimSun"/>
          <w:sz w:val="21"/>
          <w:szCs w:val="21"/>
          <w:spacing w:val="-1"/>
        </w:rPr>
        <w:t>根据实际需要还需考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虑到值班人员休息和维修活动的面积。</w:t>
      </w:r>
    </w:p>
    <w:p>
      <w:pPr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3.4.9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本条规定了消防控制室的显示与控制要求。</w:t>
      </w:r>
    </w:p>
    <w:p>
      <w:pPr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3.4.10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本条规定了消防控制室的信息记录、信息传输要求。</w:t>
      </w:r>
    </w:p>
    <w:p>
      <w:pPr>
        <w:spacing w:line="219" w:lineRule="auto"/>
        <w:sectPr>
          <w:footerReference w:type="default" r:id="rId98"/>
          <w:pgSz w:w="7950" w:h="12240"/>
          <w:pgMar w:top="400" w:right="1192" w:bottom="1997" w:left="839" w:header="0" w:footer="17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609"/>
        <w:spacing w:before="91" w:line="220" w:lineRule="auto"/>
        <w:rPr>
          <w:rFonts w:ascii="SimSun" w:hAnsi="SimSun" w:eastAsia="SimSun" w:cs="SimSun"/>
          <w:sz w:val="28"/>
          <w:szCs w:val="28"/>
        </w:rPr>
      </w:pPr>
      <w:bookmarkStart w:name="bookmark200" w:id="129"/>
      <w:bookmarkEnd w:id="129"/>
      <w:bookmarkStart w:name="bookmark201" w:id="130"/>
      <w:bookmarkEnd w:id="130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4    </w:t>
      </w:r>
      <w:r>
        <w:rPr>
          <w:rFonts w:ascii="SimSun" w:hAnsi="SimSun" w:eastAsia="SimSun" w:cs="SimSun"/>
          <w:sz w:val="28"/>
          <w:szCs w:val="28"/>
          <w:spacing w:val="-2"/>
        </w:rPr>
        <w:t>消防联动控制设计</w:t>
      </w:r>
    </w:p>
    <w:p>
      <w:pPr>
        <w:pStyle w:val="BodyText"/>
        <w:spacing w:line="435" w:lineRule="auto"/>
        <w:rPr/>
      </w:pPr>
      <w:r/>
    </w:p>
    <w:p>
      <w:pPr>
        <w:ind w:left="211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4.1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一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定</w:t>
      </w:r>
    </w:p>
    <w:p>
      <w:pPr>
        <w:ind w:right="72"/>
        <w:spacing w:before="25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4.1.1      </w:t>
      </w:r>
      <w:r>
        <w:rPr>
          <w:rFonts w:ascii="SimSun" w:hAnsi="SimSun" w:eastAsia="SimSun" w:cs="SimSun"/>
          <w:sz w:val="20"/>
          <w:szCs w:val="20"/>
          <w:spacing w:val="11"/>
        </w:rPr>
        <w:t>本条是对消防联动控制</w:t>
      </w:r>
      <w:r>
        <w:rPr>
          <w:rFonts w:ascii="SimSun" w:hAnsi="SimSun" w:eastAsia="SimSun" w:cs="SimSun"/>
          <w:sz w:val="20"/>
          <w:szCs w:val="20"/>
          <w:spacing w:val="10"/>
        </w:rPr>
        <w:t>器的基本技术要求。通常在火灾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报警后经逻辑确认(或人工确认),联动控制器应在3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s </w:t>
      </w:r>
      <w:r>
        <w:rPr>
          <w:rFonts w:ascii="SimSun" w:hAnsi="SimSun" w:eastAsia="SimSun" w:cs="SimSun"/>
          <w:sz w:val="20"/>
          <w:szCs w:val="20"/>
          <w:spacing w:val="10"/>
        </w:rPr>
        <w:t>内按设定的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控制逻辑准确发出联动控制信号给相应的消防设备，当</w:t>
      </w:r>
      <w:r>
        <w:rPr>
          <w:rFonts w:ascii="SimSun" w:hAnsi="SimSun" w:eastAsia="SimSun" w:cs="SimSun"/>
          <w:sz w:val="20"/>
          <w:szCs w:val="20"/>
          <w:spacing w:val="8"/>
        </w:rPr>
        <w:t>消防设备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动作后将动作信号反馈给消防控制室并显示。</w:t>
      </w:r>
    </w:p>
    <w:p>
      <w:pPr>
        <w:ind w:right="71" w:firstLine="439"/>
        <w:spacing w:before="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消防联动控制器是消防联动控制系统的核心设备，消防联动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控制器按设定的控制逻辑向各相关受控设备发出准确的联动控制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信号，控制现场受控设备按预定的要求动作，是完成消防联动</w:t>
      </w:r>
      <w:r>
        <w:rPr>
          <w:rFonts w:ascii="SimSun" w:hAnsi="SimSun" w:eastAsia="SimSun" w:cs="SimSun"/>
          <w:sz w:val="20"/>
          <w:szCs w:val="20"/>
          <w:spacing w:val="1"/>
        </w:rPr>
        <w:t>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的基本功能要求；同时为了保证消防管理人员及时了</w:t>
      </w:r>
      <w:r>
        <w:rPr>
          <w:rFonts w:ascii="SimSun" w:hAnsi="SimSun" w:eastAsia="SimSun" w:cs="SimSun"/>
          <w:sz w:val="20"/>
          <w:szCs w:val="20"/>
          <w:spacing w:val="8"/>
        </w:rPr>
        <w:t>解现场受控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设备的动作情况，受控设备的动作反馈信号应反馈给</w:t>
      </w:r>
      <w:r>
        <w:rPr>
          <w:rFonts w:ascii="SimSun" w:hAnsi="SimSun" w:eastAsia="SimSun" w:cs="SimSun"/>
          <w:sz w:val="20"/>
          <w:szCs w:val="20"/>
          <w:spacing w:val="8"/>
        </w:rPr>
        <w:t>消防联动控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制器，所以将本条确定为强制性条文。</w:t>
      </w:r>
    </w:p>
    <w:p>
      <w:pPr>
        <w:spacing w:before="4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4.1.2  消防联动控制器的电压控制输出采用直流24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V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主要考虑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的是设备和人员安全问题，24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 </w:t>
      </w:r>
      <w:r>
        <w:rPr>
          <w:rFonts w:ascii="SimSun" w:hAnsi="SimSun" w:eastAsia="SimSun" w:cs="SimSun"/>
          <w:sz w:val="21"/>
          <w:szCs w:val="21"/>
          <w:spacing w:val="-1"/>
        </w:rPr>
        <w:t>也是火灾自动报警系统中应用最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普遍的电压。除容量满足受控消防设备同时启动所需的容量外，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还要满足传输线径要求，当线路压降超过5%时，其直流24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 </w:t>
      </w:r>
      <w:r>
        <w:rPr>
          <w:rFonts w:ascii="SimSun" w:hAnsi="SimSun" w:eastAsia="SimSun" w:cs="SimSun"/>
          <w:sz w:val="21"/>
          <w:szCs w:val="21"/>
          <w:spacing w:val="-1"/>
        </w:rPr>
        <w:t>电源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应由现场提供。</w:t>
      </w:r>
    </w:p>
    <w:p>
      <w:pPr>
        <w:ind w:right="94"/>
        <w:spacing w:before="10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4.1.3      </w:t>
      </w:r>
      <w:r>
        <w:rPr>
          <w:rFonts w:ascii="SimSun" w:hAnsi="SimSun" w:eastAsia="SimSun" w:cs="SimSun"/>
          <w:sz w:val="20"/>
          <w:szCs w:val="20"/>
          <w:spacing w:val="10"/>
        </w:rPr>
        <w:t>消防联动控制器与各个受控设备之间的接口参数应能够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兼容和匹配，保证系统兼容性和可靠性。</w:t>
      </w:r>
    </w:p>
    <w:p>
      <w:pPr>
        <w:ind w:right="42" w:firstLine="459"/>
        <w:spacing w:before="8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一般情况下，消防联动控制系统设备和现场受控设备的生产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厂家不同，各自设备对外接口的特性参数不</w:t>
      </w:r>
      <w:r>
        <w:rPr>
          <w:rFonts w:ascii="SimSun" w:hAnsi="SimSun" w:eastAsia="SimSun" w:cs="SimSun"/>
          <w:sz w:val="20"/>
          <w:szCs w:val="20"/>
          <w:spacing w:val="1"/>
        </w:rPr>
        <w:t>同，在工程的设计、设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备选型等环节细化要求消防联动控制系统设备和现</w:t>
      </w:r>
      <w:r>
        <w:rPr>
          <w:rFonts w:ascii="SimSun" w:hAnsi="SimSun" w:eastAsia="SimSun" w:cs="SimSun"/>
          <w:sz w:val="20"/>
          <w:szCs w:val="20"/>
          <w:spacing w:val="8"/>
        </w:rPr>
        <w:t>场受控设备接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口的特性参数互相匹配，是保证在应急情况下</w:t>
      </w:r>
      <w:r>
        <w:rPr>
          <w:rFonts w:ascii="SimSun" w:hAnsi="SimSun" w:eastAsia="SimSun" w:cs="SimSun"/>
          <w:sz w:val="20"/>
          <w:szCs w:val="20"/>
          <w:spacing w:val="1"/>
        </w:rPr>
        <w:t>，建筑消防设施的协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同、有效动作的基本技术要求，所以将本条确定为强制性条文。</w:t>
      </w:r>
    </w:p>
    <w:p>
      <w:pPr>
        <w:ind w:left="5249" w:right="96" w:hanging="5249"/>
        <w:spacing w:before="6" w:line="304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4.1.4      </w:t>
      </w:r>
      <w:r>
        <w:rPr>
          <w:rFonts w:ascii="SimSun" w:hAnsi="SimSun" w:eastAsia="SimSun" w:cs="SimSun"/>
          <w:sz w:val="21"/>
          <w:szCs w:val="21"/>
          <w:spacing w:val="-4"/>
        </w:rPr>
        <w:t>消防水泵、防烟和排烟风机等消防设备的手动直接控制应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·83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·</w:t>
      </w:r>
    </w:p>
    <w:p>
      <w:pPr>
        <w:spacing w:line="304" w:lineRule="auto"/>
        <w:sectPr>
          <w:footerReference w:type="default" r:id="rId18"/>
          <w:pgSz w:w="7950" w:h="12240"/>
          <w:pgMar w:top="400" w:right="964" w:bottom="400" w:left="1040" w:header="0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right="10"/>
        <w:spacing w:before="6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通过火灾报警控制器(联动型)或消防联动控制器的手动控制盘实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现，盘上的启停按钮应与消防水泵、防烟和排烟风</w:t>
      </w:r>
      <w:r>
        <w:rPr>
          <w:rFonts w:ascii="SimSun" w:hAnsi="SimSun" w:eastAsia="SimSun" w:cs="SimSun"/>
          <w:sz w:val="20"/>
          <w:szCs w:val="20"/>
          <w:spacing w:val="2"/>
        </w:rPr>
        <w:t>机的控制箱(柜)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直接用控制线或控制电缆连接。</w:t>
      </w:r>
    </w:p>
    <w:p>
      <w:pPr>
        <w:ind w:right="5" w:firstLine="430"/>
        <w:spacing w:before="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消防水泵、防烟和排烟风机，是在应急情况下实施初起火灾扑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救、保障人员疏散的重要消防设备。考虑到消防联</w:t>
      </w:r>
      <w:r>
        <w:rPr>
          <w:rFonts w:ascii="SimSun" w:hAnsi="SimSun" w:eastAsia="SimSun" w:cs="SimSun"/>
          <w:sz w:val="20"/>
          <w:szCs w:val="20"/>
          <w:spacing w:val="8"/>
        </w:rPr>
        <w:t>动控制器在联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动控制时序失效等极端情况下，可能出现不能按预定要求有效启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动上述消防设备的情况，本条要求冗余采用直接手动控制方式对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此类设备进行直接控制，该要求是重要消防设备有效动作的重要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保障，所以将本条确定为强制性条文。</w:t>
      </w:r>
    </w:p>
    <w:p>
      <w:pPr>
        <w:ind w:right="25"/>
        <w:spacing w:before="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4.1.5      </w:t>
      </w:r>
      <w:r>
        <w:rPr>
          <w:rFonts w:ascii="SimSun" w:hAnsi="SimSun" w:eastAsia="SimSun" w:cs="SimSun"/>
          <w:sz w:val="20"/>
          <w:szCs w:val="20"/>
          <w:spacing w:val="10"/>
        </w:rPr>
        <w:t>消防设备启动的过电流将导致消防供电线路和消防电源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的过负荷，也就不能保证消防设备的正常工作</w:t>
      </w:r>
      <w:r>
        <w:rPr>
          <w:rFonts w:ascii="SimSun" w:hAnsi="SimSun" w:eastAsia="SimSun" w:cs="SimSun"/>
          <w:sz w:val="20"/>
          <w:szCs w:val="20"/>
          <w:spacing w:val="1"/>
        </w:rPr>
        <w:t>。因此，应根据消防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设备的启动电流参数，结合设计的消防供电线路负荷或消防电源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的额定容量，分时启动电流较大的消防设备。</w:t>
      </w:r>
    </w:p>
    <w:p>
      <w:pPr>
        <w:ind w:right="21"/>
        <w:spacing w:before="51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4.1.6      </w:t>
      </w:r>
      <w:r>
        <w:rPr>
          <w:rFonts w:ascii="SimSun" w:hAnsi="SimSun" w:eastAsia="SimSun" w:cs="SimSun"/>
          <w:sz w:val="20"/>
          <w:szCs w:val="20"/>
          <w:spacing w:val="5"/>
        </w:rPr>
        <w:t>为了保证自动消防设备的可</w:t>
      </w:r>
      <w:r>
        <w:rPr>
          <w:rFonts w:ascii="SimSun" w:hAnsi="SimSun" w:eastAsia="SimSun" w:cs="SimSun"/>
          <w:sz w:val="20"/>
          <w:szCs w:val="20"/>
          <w:spacing w:val="4"/>
        </w:rPr>
        <w:t>靠启动，其联动触发信号应采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用两个独立的报警触发装置报警信号的“与”逻辑组合。</w:t>
      </w:r>
      <w:r>
        <w:rPr>
          <w:rFonts w:ascii="SimSun" w:hAnsi="SimSun" w:eastAsia="SimSun" w:cs="SimSun"/>
          <w:sz w:val="20"/>
          <w:szCs w:val="20"/>
          <w:spacing w:val="1"/>
        </w:rPr>
        <w:t>任何一种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探测器对火灾的探测都有局限性，对于可靠性要求较高的气体、泡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沫等自动灭火设备、设施，仅采用单一探测形式探测器的报警信号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作为该类设备、设施启动的联动触发信号，不能保证这类设备、设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施的可靠启动，从而带来不必要的损失，因此，要求该类设备的联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动触发信号必须是两个及以上不同探测形式的报警触发装置报警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信号的“与”逻辑组合。</w:t>
      </w:r>
    </w:p>
    <w:p>
      <w:pPr>
        <w:ind w:firstLine="430"/>
        <w:spacing w:before="6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本条是保证自动消防设备(设施)的可靠启动的基本技术要 </w:t>
      </w:r>
      <w:r>
        <w:rPr>
          <w:rFonts w:ascii="SimSun" w:hAnsi="SimSun" w:eastAsia="SimSun" w:cs="SimSun"/>
          <w:sz w:val="21"/>
          <w:szCs w:val="21"/>
          <w:spacing w:val="-1"/>
        </w:rPr>
        <w:t>求。设置在建筑中的火灾探测器和手动火灾报警按钮等报警触发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装置，可能受产品质量、使用环境及人为损坏等原因而产生误动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作，单一的探测器或手动报警按钮的报警信号作为自动消防设备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(设施)动作的联动触发信号，有可能会由于个别现场设备的误报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警而导致自动消防设备(设施)误动作。在工程实践过程中，上述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情况时有发生，因此，为防止气体、泡沫灭</w:t>
      </w:r>
      <w:r>
        <w:rPr>
          <w:rFonts w:ascii="SimSun" w:hAnsi="SimSun" w:eastAsia="SimSun" w:cs="SimSun"/>
          <w:sz w:val="21"/>
          <w:szCs w:val="21"/>
          <w:spacing w:val="-15"/>
        </w:rPr>
        <w:t>火系统出现误喷，本条强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制性要求采用两个报警触发装置报警信号的“与”逻辑组合作为自</w:t>
      </w:r>
    </w:p>
    <w:p>
      <w:pPr>
        <w:spacing w:line="273" w:lineRule="auto"/>
        <w:sectPr>
          <w:footerReference w:type="default" r:id="rId99"/>
          <w:pgSz w:w="8070" w:h="12320"/>
          <w:pgMar w:top="400" w:right="1125" w:bottom="2016" w:left="1049" w:header="0" w:footer="17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08"/>
        <w:spacing w:before="65" w:line="307" w:lineRule="auto"/>
        <w:rPr>
          <w:rFonts w:ascii="SimSun" w:hAnsi="SimSun" w:eastAsia="SimSun" w:cs="SimSun"/>
          <w:sz w:val="20"/>
          <w:szCs w:val="20"/>
        </w:rPr>
      </w:pPr>
      <w:bookmarkStart w:name="bookmark202" w:id="131"/>
      <w:bookmarkEnd w:id="131"/>
      <w:bookmarkStart w:name="bookmark203" w:id="132"/>
      <w:bookmarkEnd w:id="132"/>
      <w:r>
        <w:rPr>
          <w:rFonts w:ascii="SimSun" w:hAnsi="SimSun" w:eastAsia="SimSun" w:cs="SimSun"/>
          <w:sz w:val="20"/>
          <w:szCs w:val="20"/>
          <w:spacing w:val="16"/>
        </w:rPr>
        <w:t>动消防设备、设施的联动触发信号。所以将本条确定为强制性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条文。</w:t>
      </w:r>
    </w:p>
    <w:p>
      <w:pPr>
        <w:pStyle w:val="BodyText"/>
        <w:ind w:left="1080"/>
        <w:spacing w:before="122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</w:rPr>
        <w:t>4.2     </w:t>
      </w:r>
      <w:r>
        <w:rPr>
          <w:rFonts w:ascii="SimHei" w:hAnsi="SimHei" w:eastAsia="SimHei" w:cs="SimHei"/>
          <w:sz w:val="19"/>
          <w:szCs w:val="19"/>
          <w:spacing w:val="13"/>
        </w:rPr>
        <w:t>自动喷水灭火系统的联动控制设计</w:t>
      </w:r>
    </w:p>
    <w:p>
      <w:pPr>
        <w:ind w:right="86"/>
        <w:spacing w:before="24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4.2.1      </w:t>
      </w:r>
      <w:r>
        <w:rPr>
          <w:rFonts w:ascii="SimSun" w:hAnsi="SimSun" w:eastAsia="SimSun" w:cs="SimSun"/>
          <w:sz w:val="21"/>
          <w:szCs w:val="21"/>
          <w:spacing w:val="-3"/>
        </w:rPr>
        <w:t>当发生火灾时，湿式系统和干式系统</w:t>
      </w:r>
      <w:r>
        <w:rPr>
          <w:rFonts w:ascii="SimSun" w:hAnsi="SimSun" w:eastAsia="SimSun" w:cs="SimSun"/>
          <w:sz w:val="21"/>
          <w:szCs w:val="21"/>
          <w:spacing w:val="-4"/>
        </w:rPr>
        <w:t>的喷头的闭锁装置溶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化脱落，水自动喷出，安装在管道上的水流指示器报警，报警阀组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的压力开关动作报警，并由压力开关直接连锁启动供水泵向管网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持续供水。</w:t>
      </w:r>
    </w:p>
    <w:p>
      <w:pPr>
        <w:ind w:right="88" w:firstLine="440"/>
        <w:spacing w:before="2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以前通常使用喷淋消防泵的启动信号作为系</w:t>
      </w:r>
      <w:r>
        <w:rPr>
          <w:rFonts w:ascii="SimSun" w:hAnsi="SimSun" w:eastAsia="SimSun" w:cs="SimSun"/>
          <w:sz w:val="21"/>
          <w:szCs w:val="21"/>
          <w:spacing w:val="-2"/>
        </w:rPr>
        <w:t>统的联动反馈信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号，该信号取自供水泵主回路接触器辅助接点</w:t>
      </w:r>
      <w:r>
        <w:rPr>
          <w:rFonts w:ascii="SimSun" w:hAnsi="SimSun" w:eastAsia="SimSun" w:cs="SimSun"/>
          <w:sz w:val="21"/>
          <w:szCs w:val="21"/>
          <w:spacing w:val="-9"/>
        </w:rPr>
        <w:t>，这种设计的缺点是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如果供水泵电动机出现故障，供水泵虽未启动，但反</w:t>
      </w:r>
      <w:r>
        <w:rPr>
          <w:rFonts w:ascii="SimSun" w:hAnsi="SimSun" w:eastAsia="SimSun" w:cs="SimSun"/>
          <w:sz w:val="21"/>
          <w:szCs w:val="21"/>
          <w:spacing w:val="-9"/>
        </w:rPr>
        <w:t>馈信号表示已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经启动了。而反馈信号取自干管水流指示器，则能真</w:t>
      </w:r>
      <w:r>
        <w:rPr>
          <w:rFonts w:ascii="SimSun" w:hAnsi="SimSun" w:eastAsia="SimSun" w:cs="SimSun"/>
          <w:sz w:val="21"/>
          <w:szCs w:val="21"/>
          <w:spacing w:val="-2"/>
        </w:rPr>
        <w:t>实地反映喷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淋消防泵的工作状态。</w:t>
      </w:r>
    </w:p>
    <w:p>
      <w:pPr>
        <w:ind w:right="65" w:firstLine="460"/>
        <w:spacing w:before="2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系统在手动控制方式时，如果发生火灾，可以通过操作设置在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消防控制室内消防联动控制器的手动控制盘直接开启供水泵。</w:t>
      </w:r>
    </w:p>
    <w:p>
      <w:pPr>
        <w:spacing w:before="1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4.2.2      </w:t>
      </w:r>
      <w:r>
        <w:rPr>
          <w:rFonts w:ascii="SimSun" w:hAnsi="SimSun" w:eastAsia="SimSun" w:cs="SimSun"/>
          <w:sz w:val="21"/>
          <w:szCs w:val="21"/>
          <w:spacing w:val="-3"/>
        </w:rPr>
        <w:t>预作用系统在正常状态时，配水管道中没有水。</w:t>
      </w:r>
      <w:r>
        <w:rPr>
          <w:rFonts w:ascii="SimSun" w:hAnsi="SimSun" w:eastAsia="SimSun" w:cs="SimSun"/>
          <w:sz w:val="21"/>
          <w:szCs w:val="21"/>
          <w:spacing w:val="-4"/>
        </w:rPr>
        <w:t>火灾自动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报警系统自动开启预作用阀组后，</w:t>
      </w:r>
      <w:r>
        <w:rPr>
          <w:rFonts w:ascii="FangSong" w:hAnsi="FangSong" w:eastAsia="FangSong" w:cs="FangSong"/>
          <w:sz w:val="21"/>
          <w:szCs w:val="21"/>
          <w:spacing w:val="-5"/>
        </w:rPr>
        <w:t>预作用系统转为湿式灭火系统。</w:t>
      </w:r>
      <w:r>
        <w:rPr>
          <w:rFonts w:ascii="FangSong" w:hAnsi="FangSong" w:eastAsia="FangSong" w:cs="FangSong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当火灾温度继续升高时，闭式喷头的闭锁装置溶化脱落</w:t>
      </w:r>
      <w:r>
        <w:rPr>
          <w:rFonts w:ascii="SimSun" w:hAnsi="SimSun" w:eastAsia="SimSun" w:cs="SimSun"/>
          <w:sz w:val="21"/>
          <w:szCs w:val="21"/>
          <w:spacing w:val="-9"/>
        </w:rPr>
        <w:t>，喷头自动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喷水灭火。</w:t>
      </w:r>
    </w:p>
    <w:p>
      <w:pPr>
        <w:ind w:right="15" w:firstLine="460"/>
        <w:spacing w:before="2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预作用系统在自动控制方式下，要求由同一</w:t>
      </w:r>
      <w:r>
        <w:rPr>
          <w:rFonts w:ascii="SimSun" w:hAnsi="SimSun" w:eastAsia="SimSun" w:cs="SimSun"/>
          <w:sz w:val="21"/>
          <w:szCs w:val="21"/>
        </w:rPr>
        <w:t>报警区域内两只 </w:t>
      </w:r>
      <w:r>
        <w:rPr>
          <w:rFonts w:ascii="SimSun" w:hAnsi="SimSun" w:eastAsia="SimSun" w:cs="SimSun"/>
          <w:sz w:val="21"/>
          <w:szCs w:val="21"/>
        </w:rPr>
        <w:t>及以上独立的感烟火灾探测器或一只感烟火</w:t>
      </w:r>
      <w:r>
        <w:rPr>
          <w:rFonts w:ascii="SimSun" w:hAnsi="SimSun" w:eastAsia="SimSun" w:cs="SimSun"/>
          <w:sz w:val="21"/>
          <w:szCs w:val="21"/>
          <w:spacing w:val="-1"/>
        </w:rPr>
        <w:t>灾探测器及一只手动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报警按钮的报警信号(“与”逻辑)作为预作用阀组开启的联</w:t>
      </w:r>
      <w:r>
        <w:rPr>
          <w:rFonts w:ascii="SimSun" w:hAnsi="SimSun" w:eastAsia="SimSun" w:cs="SimSun"/>
          <w:sz w:val="21"/>
          <w:szCs w:val="21"/>
          <w:spacing w:val="-9"/>
        </w:rPr>
        <w:t>动触发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信号，主要考虑的是保障系统动作的可靠性。</w:t>
      </w:r>
    </w:p>
    <w:p>
      <w:pPr>
        <w:ind w:right="65" w:firstLine="460"/>
        <w:spacing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系统在手动控制方式时，如果发生火灾，可以通过操作设置在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消防控制室内的消防联动控制器的手动控制盘直接启动向配水管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道供水的阀门和供水泵。</w:t>
      </w:r>
    </w:p>
    <w:p>
      <w:pPr>
        <w:ind w:right="67" w:firstLine="460"/>
        <w:spacing w:before="2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干管水流指示器的动作信号是系统联动的反馈信号，因此，应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将信号发送到消防控制室，并在消防联动控</w:t>
      </w:r>
      <w:r>
        <w:rPr>
          <w:rFonts w:ascii="SimSun" w:hAnsi="SimSun" w:eastAsia="SimSun" w:cs="SimSun"/>
          <w:sz w:val="21"/>
          <w:szCs w:val="21"/>
          <w:spacing w:val="-6"/>
        </w:rPr>
        <w:t>制器上显示。</w:t>
      </w:r>
    </w:p>
    <w:p>
      <w:pPr>
        <w:spacing w:before="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4.2.3        </w:t>
      </w:r>
      <w:r>
        <w:rPr>
          <w:rFonts w:ascii="SimSun" w:hAnsi="SimSun" w:eastAsia="SimSun" w:cs="SimSun"/>
          <w:sz w:val="20"/>
          <w:szCs w:val="20"/>
          <w:spacing w:val="4"/>
        </w:rPr>
        <w:t>雨淋系统是开式自动喷水灭火系统的一种，本条规定的雨</w:t>
      </w:r>
    </w:p>
    <w:p>
      <w:pPr>
        <w:spacing w:line="217" w:lineRule="auto"/>
        <w:sectPr>
          <w:footerReference w:type="default" r:id="rId100"/>
          <w:pgSz w:w="7960" w:h="12250"/>
          <w:pgMar w:top="400" w:right="953" w:bottom="1614" w:left="1050" w:header="0" w:footer="13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65" w:line="218" w:lineRule="auto"/>
        <w:rPr>
          <w:rFonts w:ascii="SimSun" w:hAnsi="SimSun" w:eastAsia="SimSun" w:cs="SimSun"/>
          <w:sz w:val="20"/>
          <w:szCs w:val="20"/>
        </w:rPr>
      </w:pPr>
      <w:bookmarkStart w:name="bookmark204" w:id="133"/>
      <w:bookmarkEnd w:id="133"/>
      <w:r>
        <w:rPr>
          <w:rFonts w:ascii="SimSun" w:hAnsi="SimSun" w:eastAsia="SimSun" w:cs="SimSun"/>
          <w:sz w:val="20"/>
          <w:szCs w:val="20"/>
          <w:spacing w:val="9"/>
        </w:rPr>
        <w:t>淋系统是指通过火灾自动报警系统实现管网控制的系统。</w:t>
      </w:r>
    </w:p>
    <w:p>
      <w:pPr>
        <w:ind w:firstLine="429"/>
        <w:spacing w:before="54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与预作用系统相同，在自动控制方式下，要求由同一报警区域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内两只及以上独立的感温火灾探测器或一只感温火灾探测器及一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只手动报警按钮的报警信号(“与”逻辑)作为雨淋</w:t>
      </w:r>
      <w:r>
        <w:rPr>
          <w:rFonts w:ascii="SimSun" w:hAnsi="SimSun" w:eastAsia="SimSun" w:cs="SimSun"/>
          <w:sz w:val="21"/>
          <w:szCs w:val="21"/>
          <w:spacing w:val="-8"/>
        </w:rPr>
        <w:t>阀组开启的联动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触发信号，主要考虑的是保障系统动作的可</w:t>
      </w:r>
      <w:r>
        <w:rPr>
          <w:rFonts w:ascii="SimSun" w:hAnsi="SimSun" w:eastAsia="SimSun" w:cs="SimSun"/>
          <w:sz w:val="21"/>
          <w:szCs w:val="21"/>
          <w:spacing w:val="-5"/>
        </w:rPr>
        <w:t>靠性。雨淋阀组启动，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压力开关动作，连锁启动雨淋消防泵。</w:t>
      </w:r>
    </w:p>
    <w:p>
      <w:pPr>
        <w:ind w:right="97" w:firstLine="429"/>
        <w:spacing w:before="57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另外，雨淋报警阀动作信号取自雨淋报警阀的辅助接点，可通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过输入模块接入总线，并在消防联动控制器上显示。</w:t>
      </w:r>
    </w:p>
    <w:p>
      <w:pPr>
        <w:ind w:right="83" w:firstLine="429"/>
        <w:spacing w:before="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1"/>
          <w:szCs w:val="21"/>
          <w:spacing w:val="-1"/>
        </w:rPr>
        <w:t>手动控制方式与雨淋系统的联动反馈信号，可参见本规范第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4.2.2条条文说明。</w:t>
      </w:r>
    </w:p>
    <w:p>
      <w:pPr>
        <w:ind w:right="75"/>
        <w:spacing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4.2.4      </w:t>
      </w:r>
      <w:r>
        <w:rPr>
          <w:rFonts w:ascii="SimSun" w:hAnsi="SimSun" w:eastAsia="SimSun" w:cs="SimSun"/>
          <w:sz w:val="20"/>
          <w:szCs w:val="20"/>
          <w:spacing w:val="5"/>
        </w:rPr>
        <w:t>水幕系统由开式洒水喷头或水幕喷头、雨淋报警阀组或感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温雨淋阀、水流报警装置(水流指示器或压力开关),以及管道、供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水设施等组成。</w:t>
      </w:r>
    </w:p>
    <w:p>
      <w:pPr>
        <w:ind w:firstLine="429"/>
        <w:spacing w:before="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系统在自动控制方式下，作为防火卷帘</w:t>
      </w:r>
      <w:r>
        <w:rPr>
          <w:rFonts w:ascii="SimSun" w:hAnsi="SimSun" w:eastAsia="SimSun" w:cs="SimSun"/>
          <w:sz w:val="21"/>
          <w:szCs w:val="21"/>
          <w:spacing w:val="-5"/>
        </w:rPr>
        <w:t>的保护时，防火卷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帘按照本规范第4.6节的规定降落到底，其限位开关动作，限位开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关的动作信号用模块接入火灾自动报警系统与本探测区域内的火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灾报警信号组成“与”逻辑控制雨淋报警阀开启，雨淋</w:t>
      </w:r>
      <w:r>
        <w:rPr>
          <w:rFonts w:ascii="SimSun" w:hAnsi="SimSun" w:eastAsia="SimSun" w:cs="SimSun"/>
          <w:sz w:val="21"/>
          <w:szCs w:val="21"/>
          <w:spacing w:val="-12"/>
        </w:rPr>
        <w:t>报警阀泄压，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压力开关动作，连锁启动水幕消防泵。</w:t>
      </w:r>
    </w:p>
    <w:p>
      <w:pPr>
        <w:ind w:right="73" w:firstLine="429"/>
        <w:spacing w:before="12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手动控制方式与水幕系统的联动反馈信号，可参见本规范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第4.2.2条条文说明。</w:t>
      </w:r>
    </w:p>
    <w:p>
      <w:pPr>
        <w:ind w:left="1440"/>
        <w:spacing w:before="24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4.3</w:t>
      </w:r>
      <w:r>
        <w:rPr>
          <w:rFonts w:ascii="SimHei" w:hAnsi="SimHei" w:eastAsia="SimHei" w:cs="SimHei"/>
          <w:sz w:val="19"/>
          <w:szCs w:val="19"/>
          <w:spacing w:val="3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消火栓系统的联动控制设计</w:t>
      </w:r>
    </w:p>
    <w:p>
      <w:pPr>
        <w:ind w:right="24"/>
        <w:spacing w:before="22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4.3.1      </w:t>
      </w:r>
      <w:r>
        <w:rPr>
          <w:rFonts w:ascii="SimSun" w:hAnsi="SimSun" w:eastAsia="SimSun" w:cs="SimSun"/>
          <w:sz w:val="20"/>
          <w:szCs w:val="20"/>
          <w:spacing w:val="5"/>
        </w:rPr>
        <w:t>消火栓使用时，系统内出</w:t>
      </w:r>
      <w:r>
        <w:rPr>
          <w:rFonts w:ascii="SimSun" w:hAnsi="SimSun" w:eastAsia="SimSun" w:cs="SimSun"/>
          <w:sz w:val="20"/>
          <w:szCs w:val="20"/>
          <w:spacing w:val="4"/>
        </w:rPr>
        <w:t>水干管上的低压压力开关、高位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消防水箱出水管上设置的流量开关，或报警阀压力开</w:t>
      </w:r>
      <w:r>
        <w:rPr>
          <w:rFonts w:ascii="SimSun" w:hAnsi="SimSun" w:eastAsia="SimSun" w:cs="SimSun"/>
          <w:sz w:val="20"/>
          <w:szCs w:val="20"/>
          <w:spacing w:val="9"/>
        </w:rPr>
        <w:t>关等均有相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应的反应，这些信号可以作为触发信号，直接控制启</w:t>
      </w:r>
      <w:r>
        <w:rPr>
          <w:rFonts w:ascii="SimSun" w:hAnsi="SimSun" w:eastAsia="SimSun" w:cs="SimSun"/>
          <w:sz w:val="20"/>
          <w:szCs w:val="20"/>
          <w:spacing w:val="4"/>
        </w:rPr>
        <w:t>动消火栓泵，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可以不受消防联动控制器处于自动或手动状态影响。当建筑物内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设有火灾自动报警系统时，消火栓按钮的动作信号作为火灾报警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系统和消火栓系统的联动触发信号，由消防联动控制器联动控制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消防泵启动，消防泵的动作信号作为系统的联动反馈信号应反馈</w:t>
      </w:r>
    </w:p>
    <w:p>
      <w:pPr>
        <w:ind w:left="170"/>
        <w:spacing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6"/>
        </w:rPr>
        <w:t>·86  ·</w:t>
      </w:r>
    </w:p>
    <w:p>
      <w:pPr>
        <w:spacing w:line="239" w:lineRule="auto"/>
        <w:sectPr>
          <w:footerReference w:type="default" r:id="rId18"/>
          <w:pgSz w:w="7960" w:h="12250"/>
          <w:pgMar w:top="400" w:right="984" w:bottom="400" w:left="1009" w:header="0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right="27"/>
        <w:spacing w:before="68" w:line="28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至消防控制室，并在消防联动控制器上显示。消火栓按钮经联动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7"/>
        </w:rPr>
        <w:t>控制器启动消防泵的优点是减少布线量和线缆使</w:t>
      </w:r>
      <w:r>
        <w:rPr>
          <w:rFonts w:ascii="FangSong" w:hAnsi="FangSong" w:eastAsia="FangSong" w:cs="FangSong"/>
          <w:sz w:val="21"/>
          <w:szCs w:val="21"/>
          <w:spacing w:val="6"/>
        </w:rPr>
        <w:t>用量，提高整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7"/>
        </w:rPr>
        <w:t>个消火栓系</w:t>
      </w:r>
      <w:r>
        <w:rPr>
          <w:rFonts w:ascii="SimSun" w:hAnsi="SimSun" w:eastAsia="SimSun" w:cs="SimSun"/>
          <w:sz w:val="21"/>
          <w:szCs w:val="21"/>
          <w:spacing w:val="7"/>
        </w:rPr>
        <w:t>统的可靠性。</w:t>
      </w:r>
      <w:r>
        <w:rPr>
          <w:rFonts w:ascii="FangSong" w:hAnsi="FangSong" w:eastAsia="FangSong" w:cs="FangSong"/>
          <w:sz w:val="21"/>
          <w:szCs w:val="21"/>
          <w:spacing w:val="7"/>
        </w:rPr>
        <w:t>消火栓按钮与手动火</w:t>
      </w:r>
      <w:r>
        <w:rPr>
          <w:rFonts w:ascii="FangSong" w:hAnsi="FangSong" w:eastAsia="FangSong" w:cs="FangSong"/>
          <w:sz w:val="21"/>
          <w:szCs w:val="21"/>
          <w:spacing w:val="6"/>
        </w:rPr>
        <w:t>灾报警按钮的使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用目的不同，不能互相替代。稳高压系统中，虽然不需</w:t>
      </w:r>
      <w:r>
        <w:rPr>
          <w:rFonts w:ascii="SimSun" w:hAnsi="SimSun" w:eastAsia="SimSun" w:cs="SimSun"/>
          <w:sz w:val="21"/>
          <w:szCs w:val="21"/>
          <w:spacing w:val="-2"/>
        </w:rPr>
        <w:t>要消火栓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按钮启动消防泵，但消火栓按钮给出的使用消火栓位置的报警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信息是十分必要的，</w:t>
      </w:r>
      <w:r>
        <w:rPr>
          <w:rFonts w:ascii="FangSong" w:hAnsi="FangSong" w:eastAsia="FangSong" w:cs="FangSong"/>
          <w:sz w:val="21"/>
          <w:szCs w:val="21"/>
        </w:rPr>
        <w:t>因此稳高压系统中，消火栓按钮也是不能省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略的。</w:t>
      </w:r>
    </w:p>
    <w:p>
      <w:pPr>
        <w:ind w:right="41" w:firstLine="440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当建筑物内无火灾自动报警系统时，消火栓按钮用导线直接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引至消防泵控制箱(柜),启动消防泵。</w:t>
      </w:r>
    </w:p>
    <w:p>
      <w:pPr>
        <w:ind w:right="38"/>
        <w:spacing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4.3.2      </w:t>
      </w:r>
      <w:r>
        <w:rPr>
          <w:rFonts w:ascii="SimSun" w:hAnsi="SimSun" w:eastAsia="SimSun" w:cs="SimSun"/>
          <w:sz w:val="21"/>
          <w:szCs w:val="21"/>
          <w:spacing w:val="3"/>
        </w:rPr>
        <w:t>消火栓的手动控制方式，</w:t>
      </w:r>
      <w:r>
        <w:rPr>
          <w:rFonts w:ascii="SimSun" w:hAnsi="SimSun" w:eastAsia="SimSun" w:cs="SimSun"/>
          <w:sz w:val="21"/>
          <w:szCs w:val="21"/>
          <w:spacing w:val="2"/>
        </w:rPr>
        <w:t>应将消火栓泵控制箱(柜)的启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动、停止按钮用专用线路直接连接至设置在消防控制室内的消防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联动控制器的手动控制盘，通过手动控制盘直接控制消火栓泵的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启动、停止。</w:t>
      </w:r>
    </w:p>
    <w:p>
      <w:pPr>
        <w:spacing w:before="18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4.3.3      </w:t>
      </w:r>
      <w:r>
        <w:rPr>
          <w:rFonts w:ascii="SimSun" w:hAnsi="SimSun" w:eastAsia="SimSun" w:cs="SimSun"/>
          <w:sz w:val="22"/>
          <w:szCs w:val="22"/>
          <w:spacing w:val="-4"/>
        </w:rPr>
        <w:t>消火栓泵应将其动作的反馈信号发送至消防联动控</w:t>
      </w:r>
      <w:r>
        <w:rPr>
          <w:rFonts w:ascii="SimSun" w:hAnsi="SimSun" w:eastAsia="SimSun" w:cs="SimSun"/>
          <w:sz w:val="22"/>
          <w:szCs w:val="22"/>
          <w:spacing w:val="-5"/>
        </w:rPr>
        <w:t>制器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进行显示。</w:t>
      </w:r>
    </w:p>
    <w:p>
      <w:pPr>
        <w:pStyle w:val="BodyText"/>
        <w:ind w:left="660"/>
        <w:spacing w:before="224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3"/>
        </w:rPr>
        <w:t>4.4</w:t>
      </w:r>
      <w:r>
        <w:rPr>
          <w:sz w:val="19"/>
          <w:szCs w:val="19"/>
          <w:spacing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3"/>
        </w:rPr>
        <w:t>气体灭火系统、泡沫灭火系统的联动</w:t>
      </w:r>
      <w:r>
        <w:rPr>
          <w:rFonts w:ascii="SimHei" w:hAnsi="SimHei" w:eastAsia="SimHei" w:cs="SimHei"/>
          <w:sz w:val="19"/>
          <w:szCs w:val="19"/>
          <w:spacing w:val="12"/>
        </w:rPr>
        <w:t>控制设计</w:t>
      </w:r>
    </w:p>
    <w:p>
      <w:pPr>
        <w:ind w:right="13"/>
        <w:spacing w:before="22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4.4.1      </w:t>
      </w:r>
      <w:r>
        <w:rPr>
          <w:rFonts w:ascii="FangSong" w:hAnsi="FangSong" w:eastAsia="FangSong" w:cs="FangSong"/>
          <w:sz w:val="21"/>
          <w:szCs w:val="21"/>
          <w:spacing w:val="3"/>
        </w:rPr>
        <w:t>气体灭火系统、泡沫灭火系统主要由灭火剂储瓶和瓶头</w:t>
      </w:r>
      <w:r>
        <w:rPr>
          <w:rFonts w:ascii="FangSong" w:hAnsi="FangSong" w:eastAsia="FangSong" w:cs="FangSong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阀、驱动钢瓶和瓶头阀、选择阀(组合分配系统)、自锁压力开关、喷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嘴以及气体灭火控制器或泡沫灭火控制器、感烟火灾探测器、感温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火灾探测器、指示发生火灾的火灾声光报警器、指示灭火</w:t>
      </w:r>
      <w:r>
        <w:rPr>
          <w:rFonts w:ascii="SimSun" w:hAnsi="SimSun" w:eastAsia="SimSun" w:cs="SimSun"/>
          <w:sz w:val="21"/>
          <w:szCs w:val="21"/>
          <w:spacing w:val="-9"/>
        </w:rPr>
        <w:t>剂喷放的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火灾声光报警器(带有声警报的气体释放灯)、紧急启停按钮、电动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装置等组成。通常气体灭火系统、泡沫灭火系统的上述</w:t>
      </w:r>
      <w:r>
        <w:rPr>
          <w:rFonts w:ascii="SimSun" w:hAnsi="SimSun" w:eastAsia="SimSun" w:cs="SimSun"/>
          <w:sz w:val="21"/>
          <w:szCs w:val="21"/>
          <w:spacing w:val="-2"/>
        </w:rPr>
        <w:t>设备自成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系统。</w:t>
      </w:r>
      <w:r>
        <w:rPr>
          <w:rFonts w:ascii="SimSun" w:hAnsi="SimSun" w:eastAsia="SimSun" w:cs="SimSun"/>
          <w:sz w:val="21"/>
          <w:szCs w:val="21"/>
          <w:spacing w:val="-1"/>
        </w:rPr>
        <w:t>由于气体灭火过程中系统应该执行一系列的动作，因此只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有专用气体灭火控制器、泡沫灭火控制器才具有这一</w:t>
      </w:r>
      <w:r>
        <w:rPr>
          <w:rFonts w:ascii="SimSun" w:hAnsi="SimSun" w:eastAsia="SimSun" w:cs="SimSun"/>
          <w:sz w:val="21"/>
          <w:szCs w:val="21"/>
          <w:spacing w:val="-2"/>
        </w:rPr>
        <w:t>系列的逻辑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编程和执行功能。</w:t>
      </w:r>
    </w:p>
    <w:p>
      <w:pPr>
        <w:ind w:right="21"/>
        <w:spacing w:before="12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4.4.2 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本条规定了气体灭火控制器、泡</w:t>
      </w:r>
      <w:r>
        <w:rPr>
          <w:rFonts w:ascii="SimSun" w:hAnsi="SimSun" w:eastAsia="SimSun" w:cs="SimSun"/>
          <w:sz w:val="20"/>
          <w:szCs w:val="20"/>
          <w:spacing w:val="3"/>
        </w:rPr>
        <w:t>沫灭火控制器直接连接火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灾探测器时，气体灭火系统、泡沫灭火系统的自动控制</w:t>
      </w:r>
      <w:r>
        <w:rPr>
          <w:rFonts w:ascii="SimSun" w:hAnsi="SimSun" w:eastAsia="SimSun" w:cs="SimSun"/>
          <w:sz w:val="20"/>
          <w:szCs w:val="20"/>
          <w:spacing w:val="1"/>
        </w:rPr>
        <w:t>方式的联动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控制设计要求。气体灭火系统、泡沫灭火系统防护区域内设置的</w:t>
      </w:r>
    </w:p>
    <w:p>
      <w:pPr>
        <w:spacing w:line="270" w:lineRule="auto"/>
        <w:sectPr>
          <w:footerReference w:type="default" r:id="rId101"/>
          <w:pgSz w:w="7960" w:h="12250"/>
          <w:pgMar w:top="400" w:right="930" w:bottom="1954" w:left="1119" w:header="0" w:footer="17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76"/>
        <w:spacing w:before="68" w:line="273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火灾探测器报警的可靠性非常重要。因此，电子计算机机房和电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子信息系统机房等采用气体灭火系统、泡沫灭火系统防护的场所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通常设置两种火灾探测器，即感烟火灾探测器和感温火灾探测器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组成“与”逻辑作为系统的联动触发信号，这样设置的目的是提高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系统动作的可靠性，将误触发率降低至最小。感烟火灾探测器报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警，表示有火灾发生，感温火灾探测器报警，表示火灾已经发展到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定程度了，应该启动气体灭火装置、泡沫灭火装置实施灭火。对</w:t>
      </w:r>
    </w:p>
    <w:p>
      <w:pPr>
        <w:ind w:right="82"/>
        <w:spacing w:before="1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于有人确认火灾的场所，也可采用同一区域内的一只火灾探测器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及一只手动报警按钮的报警信号组成“与”</w:t>
      </w:r>
      <w:r>
        <w:rPr>
          <w:rFonts w:ascii="SimSun" w:hAnsi="SimSun" w:eastAsia="SimSun" w:cs="SimSun"/>
          <w:sz w:val="21"/>
          <w:szCs w:val="21"/>
          <w:spacing w:val="-1"/>
        </w:rPr>
        <w:t>逻辑作为联动触发信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号。</w:t>
      </w:r>
    </w:p>
    <w:p>
      <w:pPr>
        <w:ind w:right="36" w:firstLine="460"/>
        <w:spacing w:before="2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发生火灾时，气体灭火控制器、泡沫灭火控制器接收到第一个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火灾报警信号后，启动防护区内的火灾声光警报器，警示处于防护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区域内的人员撤离；接收到第二个火灾报警信号后，联动关闭排风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机、防火阀、空气调节系统、启动防护区域开口封闭装置，并根据人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员安全撤离防护区的需要，延时不大于30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 </w:t>
      </w:r>
      <w:r>
        <w:rPr>
          <w:rFonts w:ascii="SimSun" w:hAnsi="SimSun" w:eastAsia="SimSun" w:cs="SimSun"/>
          <w:sz w:val="21"/>
          <w:szCs w:val="21"/>
          <w:spacing w:val="-2"/>
        </w:rPr>
        <w:t>后开启选择阀</w:t>
      </w:r>
      <w:r>
        <w:rPr>
          <w:rFonts w:ascii="SimSun" w:hAnsi="SimSun" w:eastAsia="SimSun" w:cs="SimSun"/>
          <w:sz w:val="21"/>
          <w:szCs w:val="21"/>
          <w:spacing w:val="-3"/>
        </w:rPr>
        <w:t>(组合分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配系统)和启动阀，驱动瓶内的气体开启灭火剂储</w:t>
      </w:r>
      <w:r>
        <w:rPr>
          <w:rFonts w:ascii="SimSun" w:hAnsi="SimSun" w:eastAsia="SimSun" w:cs="SimSun"/>
          <w:sz w:val="21"/>
          <w:szCs w:val="21"/>
          <w:spacing w:val="-5"/>
        </w:rPr>
        <w:t>罐瓶头阀，</w:t>
      </w:r>
      <w:r>
        <w:rPr>
          <w:rFonts w:ascii="FangSong" w:hAnsi="FangSong" w:eastAsia="FangSong" w:cs="FangSong"/>
          <w:sz w:val="21"/>
          <w:szCs w:val="21"/>
          <w:spacing w:val="-5"/>
        </w:rPr>
        <w:t>灭火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剂喷出实施灭火，同时启动安装在防护区门外的指示灭火剂喷放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的火灾声光报警器(带有声警报的气体释放灯);管道上的自锁压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力开关动作，动作信号反馈给气体灭火控制器、泡沫灭火控制器。</w:t>
      </w:r>
    </w:p>
    <w:p>
      <w:pPr>
        <w:ind w:firstLine="460"/>
        <w:spacing w:before="7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启动安装在防护区门外指示灭火剂喷放的火灾声光报警器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(带有声警报的气体释放灯)是防止气体灭火防护区在气体释放后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10"/>
        </w:rPr>
        <w:t>出现人员误人现象，根据国家标准《气体灭火系统设计规范》</w:t>
      </w:r>
      <w:r>
        <w:rPr>
          <w:rFonts w:ascii="FangSong" w:hAnsi="FangSong" w:eastAsia="FangSong" w:cs="FangSong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50370—2005</w:t>
      </w:r>
      <w:r>
        <w:rPr>
          <w:rFonts w:ascii="SimSun" w:hAnsi="SimSun" w:eastAsia="SimSun" w:cs="SimSun"/>
          <w:sz w:val="21"/>
          <w:szCs w:val="21"/>
          <w:spacing w:val="1"/>
        </w:rPr>
        <w:t>规定，防护区内应设火灾声</w:t>
      </w:r>
      <w:r>
        <w:rPr>
          <w:rFonts w:ascii="SimSun" w:hAnsi="SimSun" w:eastAsia="SimSun" w:cs="SimSun"/>
          <w:sz w:val="21"/>
          <w:szCs w:val="21"/>
        </w:rPr>
        <w:t>报警器(一级报警时 </w:t>
      </w:r>
      <w:r>
        <w:rPr>
          <w:rFonts w:ascii="SimSun" w:hAnsi="SimSun" w:eastAsia="SimSun" w:cs="SimSun"/>
          <w:sz w:val="21"/>
          <w:szCs w:val="21"/>
          <w:spacing w:val="-4"/>
        </w:rPr>
        <w:t>动作),防护区的入口处应设火灾声、光报警器(</w:t>
      </w:r>
      <w:r>
        <w:rPr>
          <w:rFonts w:ascii="SimSun" w:hAnsi="SimSun" w:eastAsia="SimSun" w:cs="SimSun"/>
          <w:sz w:val="21"/>
          <w:szCs w:val="21"/>
          <w:spacing w:val="-5"/>
        </w:rPr>
        <w:t>防护区内气体释放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后动作),防护区内声报警器动作提醒防护区内人员迅速撤离，防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护区人口处火灾声、光报警器提醒人员不要误入，本条特规定指示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气体释放的声信号应与同建筑中设置的火灾声警报器的声信号有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明显区别，以便有关人员明确现场情况。</w:t>
      </w:r>
    </w:p>
    <w:p>
      <w:pPr>
        <w:ind w:left="46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设定不大于30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s </w:t>
      </w:r>
      <w:r>
        <w:rPr>
          <w:rFonts w:ascii="SimSun" w:hAnsi="SimSun" w:eastAsia="SimSun" w:cs="SimSun"/>
          <w:sz w:val="22"/>
          <w:szCs w:val="22"/>
          <w:spacing w:val="-7"/>
        </w:rPr>
        <w:t>的延时主要是为了防止火灾发展迅速，防护</w:t>
      </w:r>
    </w:p>
    <w:p>
      <w:pPr>
        <w:spacing w:line="219" w:lineRule="auto"/>
        <w:sectPr>
          <w:footerReference w:type="default" r:id="rId102"/>
          <w:pgSz w:w="7960" w:h="12250"/>
          <w:pgMar w:top="400" w:right="1044" w:bottom="2074" w:left="959" w:header="0" w:footer="18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45" w:right="23"/>
        <w:spacing w:before="6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区内的人员尚未疏散，感温火灾探测器已经动作，气体灭火控制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器、泡沫灭火控制器按控制逻辑启动了气体灭火装置，影响人员疏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散、危及人员生命安全，同时也为人工确认提供一定时间。</w:t>
      </w:r>
    </w:p>
    <w:p>
      <w:pPr>
        <w:ind w:left="45" w:right="15"/>
        <w:spacing w:before="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4.4.3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本条规定了气体灭火控制器、泡沫灭火控制器不</w:t>
      </w:r>
      <w:r>
        <w:rPr>
          <w:rFonts w:ascii="SimSun" w:hAnsi="SimSun" w:eastAsia="SimSun" w:cs="SimSun"/>
          <w:sz w:val="20"/>
          <w:szCs w:val="20"/>
          <w:spacing w:val="4"/>
        </w:rPr>
        <w:t>直接连接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火灾探测器时，气体灭火控制器、泡沫灭火系统的自动控制</w:t>
      </w:r>
      <w:r>
        <w:rPr>
          <w:rFonts w:ascii="SimSun" w:hAnsi="SimSun" w:eastAsia="SimSun" w:cs="SimSun"/>
          <w:sz w:val="20"/>
          <w:szCs w:val="20"/>
          <w:spacing w:val="2"/>
        </w:rPr>
        <w:t>方式的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联动控制设计要求。</w:t>
      </w:r>
    </w:p>
    <w:p>
      <w:pPr>
        <w:ind w:left="45" w:right="20"/>
        <w:spacing w:before="69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4.4.4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本条规定了气体灭火控制器、泡沫灭火系统的手</w:t>
      </w:r>
      <w:r>
        <w:rPr>
          <w:rFonts w:ascii="SimSun" w:hAnsi="SimSun" w:eastAsia="SimSun" w:cs="SimSun"/>
          <w:sz w:val="20"/>
          <w:szCs w:val="20"/>
          <w:spacing w:val="4"/>
        </w:rPr>
        <w:t>动控制方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式的联动控制设计要求。当火灾探测器报警后，现场工作</w:t>
      </w:r>
      <w:r>
        <w:rPr>
          <w:rFonts w:ascii="SimSun" w:hAnsi="SimSun" w:eastAsia="SimSun" w:cs="SimSun"/>
          <w:sz w:val="20"/>
          <w:szCs w:val="20"/>
          <w:spacing w:val="9"/>
        </w:rPr>
        <w:t>人员应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进行火灾确认，在确认火灾后，可通过手动控制按钮(具有电气启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动和紧急停止功能)发出手动控制信号，经气体灭火控制器、泡沫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灭火控制器(延时不大于30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s) </w:t>
      </w:r>
      <w:r>
        <w:rPr>
          <w:rFonts w:ascii="SimSun" w:hAnsi="SimSun" w:eastAsia="SimSun" w:cs="SimSun"/>
          <w:sz w:val="20"/>
          <w:szCs w:val="20"/>
          <w:spacing w:val="12"/>
        </w:rPr>
        <w:t>联动开</w:t>
      </w:r>
      <w:r>
        <w:rPr>
          <w:rFonts w:ascii="SimSun" w:hAnsi="SimSun" w:eastAsia="SimSun" w:cs="SimSun"/>
          <w:sz w:val="20"/>
          <w:szCs w:val="20"/>
          <w:spacing w:val="11"/>
        </w:rPr>
        <w:t>启选择阀(组合分配系统)和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启动阀，驱动瓶内的气体开启灭火剂储罐瓶头</w:t>
      </w:r>
      <w:r>
        <w:rPr>
          <w:rFonts w:ascii="SimSun" w:hAnsi="SimSun" w:eastAsia="SimSun" w:cs="SimSun"/>
          <w:sz w:val="20"/>
          <w:szCs w:val="20"/>
          <w:spacing w:val="2"/>
        </w:rPr>
        <w:t>阀，灭火剂喷出实施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灭火，同时启动安装在防护区门外的指示气体喷洒的火灾</w:t>
      </w:r>
      <w:r>
        <w:rPr>
          <w:rFonts w:ascii="SimSun" w:hAnsi="SimSun" w:eastAsia="SimSun" w:cs="SimSun"/>
          <w:sz w:val="20"/>
          <w:szCs w:val="20"/>
          <w:spacing w:val="9"/>
        </w:rPr>
        <w:t>声光警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报器。</w:t>
      </w:r>
    </w:p>
    <w:p>
      <w:pPr>
        <w:ind w:left="45" w:right="3" w:firstLine="439"/>
        <w:spacing w:before="12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另外，现场工作人员确认火灾探测器报警信号后，也可通过机 </w:t>
      </w:r>
      <w:r>
        <w:rPr>
          <w:rFonts w:ascii="SimSun" w:hAnsi="SimSun" w:eastAsia="SimSun" w:cs="SimSun"/>
          <w:sz w:val="20"/>
          <w:szCs w:val="20"/>
          <w:spacing w:val="9"/>
        </w:rPr>
        <w:t>械应急操作开关开启选择阀和瓶头阀喷放灭火</w:t>
      </w:r>
      <w:r>
        <w:rPr>
          <w:rFonts w:ascii="SimSun" w:hAnsi="SimSun" w:eastAsia="SimSun" w:cs="SimSun"/>
          <w:sz w:val="20"/>
          <w:szCs w:val="20"/>
          <w:spacing w:val="8"/>
        </w:rPr>
        <w:t>剂实施灭火。</w:t>
      </w:r>
    </w:p>
    <w:p>
      <w:pPr>
        <w:ind w:left="45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4.4.5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本条规定了气体灭火系统的反馈信号组成及显示要求。</w:t>
      </w:r>
    </w:p>
    <w:p>
      <w:pPr>
        <w:ind w:left="45" w:right="23"/>
        <w:spacing w:before="73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4.4.6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本条规定了在防护区域内设置手动</w:t>
      </w:r>
      <w:r>
        <w:rPr>
          <w:rFonts w:ascii="SimSun" w:hAnsi="SimSun" w:eastAsia="SimSun" w:cs="SimSun"/>
          <w:sz w:val="20"/>
          <w:szCs w:val="20"/>
          <w:spacing w:val="10"/>
        </w:rPr>
        <w:t>与自动控制转换装置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时的显示要求。</w:t>
      </w:r>
    </w:p>
    <w:p>
      <w:pPr>
        <w:pStyle w:val="BodyText"/>
        <w:ind w:left="1374"/>
        <w:spacing w:before="144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4.5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防烟排烟系统的联动控制设计</w:t>
      </w:r>
    </w:p>
    <w:p>
      <w:pPr>
        <w:ind w:left="45"/>
        <w:spacing w:before="250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4.5.1      </w:t>
      </w:r>
      <w:r>
        <w:rPr>
          <w:rFonts w:ascii="SimSun" w:hAnsi="SimSun" w:eastAsia="SimSun" w:cs="SimSun"/>
          <w:sz w:val="20"/>
          <w:szCs w:val="20"/>
          <w:spacing w:val="6"/>
        </w:rPr>
        <w:t>加压送风口的联动控</w:t>
      </w:r>
      <w:r>
        <w:rPr>
          <w:rFonts w:ascii="SimSun" w:hAnsi="SimSun" w:eastAsia="SimSun" w:cs="SimSun"/>
          <w:sz w:val="20"/>
          <w:szCs w:val="20"/>
          <w:spacing w:val="5"/>
        </w:rPr>
        <w:t>制在本规范修订之前，并没有明确防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8"/>
        </w:rPr>
        <w:t>火分区内哪个部位的感烟火灾探测器动作联动加压送风</w:t>
      </w:r>
      <w:r>
        <w:rPr>
          <w:rFonts w:ascii="FangSong" w:hAnsi="FangSong" w:eastAsia="FangSong" w:cs="FangSong"/>
          <w:sz w:val="20"/>
          <w:szCs w:val="20"/>
          <w:spacing w:val="17"/>
        </w:rPr>
        <w:t>口的开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启，大多数采用靠近疏散楼梯间的感烟火灾探测器的动</w:t>
      </w:r>
      <w:r>
        <w:rPr>
          <w:rFonts w:ascii="SimSun" w:hAnsi="SimSun" w:eastAsia="SimSun" w:cs="SimSun"/>
          <w:sz w:val="20"/>
          <w:szCs w:val="20"/>
          <w:spacing w:val="9"/>
        </w:rPr>
        <w:t>作信号联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动送风口。而本次修订明确规定，送风口所在防火分区内设置的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两只独立的火灾探测器或一只火灾探测器与一只手动火灾报警按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钮报警信号的“与”逻辑联动送风口开启并启动加</w:t>
      </w:r>
      <w:r>
        <w:rPr>
          <w:rFonts w:ascii="SimSun" w:hAnsi="SimSun" w:eastAsia="SimSun" w:cs="SimSun"/>
          <w:sz w:val="20"/>
          <w:szCs w:val="20"/>
          <w:spacing w:val="2"/>
        </w:rPr>
        <w:t>压送风机。通常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加压风机的吸气口设有电动风阀，此阀与加压风机联动，加压风机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启动，电动风阀开启；加压风机停止，电动风阀关闭。</w:t>
      </w:r>
    </w:p>
    <w:p>
      <w:pPr>
        <w:spacing w:line="286" w:lineRule="auto"/>
        <w:sectPr>
          <w:footerReference w:type="default" r:id="rId103"/>
          <w:pgSz w:w="8100" w:h="12340"/>
          <w:pgMar w:top="400" w:right="938" w:bottom="2003" w:left="1215" w:header="0" w:footer="175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6" w:firstLine="100"/>
        <w:spacing w:before="65" w:line="276" w:lineRule="auto"/>
        <w:rPr>
          <w:rFonts w:ascii="SimSun" w:hAnsi="SimSun" w:eastAsia="SimSun" w:cs="SimSun"/>
          <w:sz w:val="20"/>
          <w:szCs w:val="20"/>
        </w:rPr>
      </w:pPr>
      <w:bookmarkStart w:name="bookmark205" w:id="134"/>
      <w:bookmarkEnd w:id="134"/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4.5.2      </w:t>
      </w:r>
      <w:r>
        <w:rPr>
          <w:rFonts w:ascii="SimSun" w:hAnsi="SimSun" w:eastAsia="SimSun" w:cs="SimSun"/>
          <w:sz w:val="20"/>
          <w:szCs w:val="20"/>
          <w:spacing w:val="5"/>
        </w:rPr>
        <w:t>排烟系统在自动控制</w:t>
      </w:r>
      <w:r>
        <w:rPr>
          <w:rFonts w:ascii="SimSun" w:hAnsi="SimSun" w:eastAsia="SimSun" w:cs="SimSun"/>
          <w:sz w:val="20"/>
          <w:szCs w:val="20"/>
          <w:spacing w:val="4"/>
        </w:rPr>
        <w:t>方式下，同一防烟分区内两只独立的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火灾探测器或一只火灾探测器与一只手动报警按钮报警</w:t>
      </w:r>
      <w:r>
        <w:rPr>
          <w:rFonts w:ascii="SimSun" w:hAnsi="SimSun" w:eastAsia="SimSun" w:cs="SimSun"/>
          <w:sz w:val="20"/>
          <w:szCs w:val="20"/>
          <w:spacing w:val="20"/>
        </w:rPr>
        <w:t>信号的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“与”逻辑联动启动排烟口或排烟阀。通常</w:t>
      </w:r>
      <w:r>
        <w:rPr>
          <w:rFonts w:ascii="SimSun" w:hAnsi="SimSun" w:eastAsia="SimSun" w:cs="SimSun"/>
          <w:sz w:val="20"/>
          <w:szCs w:val="20"/>
          <w:spacing w:val="5"/>
        </w:rPr>
        <w:t>联动排烟口或排烟阀的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电源为直流24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V,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此电源可由消防控制室的直流电源箱</w:t>
      </w:r>
      <w:r>
        <w:rPr>
          <w:rFonts w:ascii="SimSun" w:hAnsi="SimSun" w:eastAsia="SimSun" w:cs="SimSun"/>
          <w:sz w:val="20"/>
          <w:szCs w:val="20"/>
          <w:spacing w:val="9"/>
        </w:rPr>
        <w:t>提供，也可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由现场设置的消防设备直流电源提供，为了降低线路传输损耗，建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议尽量采用现场设置消防设备直流电源的方式供电。串接排烟口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的反馈信号应并接，作为启动排烟机的联动触发信号。</w:t>
      </w:r>
    </w:p>
    <w:p>
      <w:pPr>
        <w:ind w:left="100" w:right="6"/>
        <w:spacing w:before="103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4.5.3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本条规定了防排烟系统的手动控制方</w:t>
      </w:r>
      <w:r>
        <w:rPr>
          <w:rFonts w:ascii="SimSun" w:hAnsi="SimSun" w:eastAsia="SimSun" w:cs="SimSun"/>
          <w:sz w:val="20"/>
          <w:szCs w:val="20"/>
          <w:spacing w:val="10"/>
        </w:rPr>
        <w:t>式的联动控制设计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要求。</w:t>
      </w:r>
    </w:p>
    <w:p>
      <w:pPr>
        <w:ind w:left="100"/>
        <w:spacing w:before="58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4.5.4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4.5.5       </w:t>
      </w:r>
      <w:r>
        <w:rPr>
          <w:rFonts w:ascii="SimSun" w:hAnsi="SimSun" w:eastAsia="SimSun" w:cs="SimSun"/>
          <w:sz w:val="20"/>
          <w:szCs w:val="20"/>
          <w:spacing w:val="3"/>
        </w:rPr>
        <w:t>这两条规定了排烟口、排烟阀和</w:t>
      </w:r>
      <w:r>
        <w:rPr>
          <w:rFonts w:ascii="SimSun" w:hAnsi="SimSun" w:eastAsia="SimSun" w:cs="SimSun"/>
          <w:sz w:val="20"/>
          <w:szCs w:val="20"/>
          <w:spacing w:val="2"/>
        </w:rPr>
        <w:t>排烟风机入口处的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排烟防火阀的开启和关闭的联动反馈信号要求。</w:t>
      </w:r>
    </w:p>
    <w:p>
      <w:pPr>
        <w:pStyle w:val="BodyText"/>
        <w:ind w:left="990"/>
        <w:spacing w:before="119" w:line="258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4.6</w:t>
      </w:r>
      <w:r>
        <w:rPr>
          <w:sz w:val="19"/>
          <w:szCs w:val="19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防火门及防火卷帘系统的联动控制设计</w:t>
      </w:r>
    </w:p>
    <w:p>
      <w:pPr>
        <w:ind w:left="100" w:right="5"/>
        <w:spacing w:before="240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4.6.1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疏</w:t>
      </w:r>
      <w:r>
        <w:rPr>
          <w:rFonts w:ascii="SimSun" w:hAnsi="SimSun" w:eastAsia="SimSun" w:cs="SimSun"/>
          <w:sz w:val="22"/>
          <w:szCs w:val="22"/>
          <w:spacing w:val="-4"/>
        </w:rPr>
        <w:t>散通道上的防火门有常闭型和常开型。常闭型防火门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有人通过后，闭门器将门关闭，不需要联动。常开型防火门平时开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启，防火门任一侧所在防火分区内两只独立的火灾探测器或一只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火灾探测器与一只手动报警按钮报警信号的“与”逻辑联动防火门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关闭。防火门的故障状态可以包括闭门器故障、门被卡后未完全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关闭等。</w:t>
      </w:r>
    </w:p>
    <w:p>
      <w:pPr>
        <w:ind w:left="100"/>
        <w:spacing w:before="10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4.6.2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本条规定了防火卷帘控制器的</w:t>
      </w:r>
      <w:r>
        <w:rPr>
          <w:rFonts w:ascii="SimSun" w:hAnsi="SimSun" w:eastAsia="SimSun" w:cs="SimSun"/>
          <w:sz w:val="20"/>
          <w:szCs w:val="20"/>
          <w:spacing w:val="6"/>
        </w:rPr>
        <w:t>设置要求。</w:t>
      </w:r>
    </w:p>
    <w:p>
      <w:pPr>
        <w:ind w:left="100" w:right="6"/>
        <w:spacing w:before="73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4.6.3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本条规定了疏散通道上设置的防火卷</w:t>
      </w:r>
      <w:r>
        <w:rPr>
          <w:rFonts w:ascii="SimSun" w:hAnsi="SimSun" w:eastAsia="SimSun" w:cs="SimSun"/>
          <w:sz w:val="20"/>
          <w:szCs w:val="20"/>
          <w:spacing w:val="10"/>
        </w:rPr>
        <w:t>帘的联动控制设计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要求。</w:t>
      </w:r>
    </w:p>
    <w:p>
      <w:pPr>
        <w:ind w:left="100" w:right="4" w:firstLine="449"/>
        <w:spacing w:before="7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设置</w:t>
      </w:r>
      <w:r>
        <w:rPr>
          <w:rFonts w:ascii="SimSun" w:hAnsi="SimSun" w:eastAsia="SimSun" w:cs="SimSun"/>
          <w:sz w:val="22"/>
          <w:szCs w:val="22"/>
          <w:spacing w:val="-19"/>
        </w:rPr>
        <w:t>在疏散通道上的防火卷帘，主要用于防烟、人员疏散和</w:t>
      </w:r>
      <w:r>
        <w:rPr>
          <w:rFonts w:ascii="SimSun" w:hAnsi="SimSun" w:eastAsia="SimSun" w:cs="SimSun"/>
          <w:sz w:val="22"/>
          <w:szCs w:val="22"/>
          <w:spacing w:val="-17"/>
        </w:rPr>
        <w:t>防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火分隔，因此需要两步降落方式。防火分区内的任两只感烟探测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器或任一只专门用于联动防火卷帘的感烟火灾探测器的报警信号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联动控制防火卷帘下降至距楼板面1.8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处，是为保障</w:t>
      </w:r>
      <w:r>
        <w:rPr>
          <w:rFonts w:ascii="SimSun" w:hAnsi="SimSun" w:eastAsia="SimSun" w:cs="SimSun"/>
          <w:sz w:val="22"/>
          <w:szCs w:val="22"/>
          <w:spacing w:val="-7"/>
        </w:rPr>
        <w:t>防火卷帘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能及时动作，以起到防烟作用，避免烟雾经此扩散，既起到防烟作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用又可保证人员疏散。感温火灾探测器动作表示火已蔓延到该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5"/>
        </w:rPr>
        <w:t>处，此时人员已不可能从此逃生，因此，防火卷帘下降到底，起到防</w:t>
      </w:r>
    </w:p>
    <w:p>
      <w:pPr>
        <w:spacing w:line="261" w:lineRule="auto"/>
        <w:sectPr>
          <w:footerReference w:type="default" r:id="rId104"/>
          <w:pgSz w:w="7950" w:h="12240"/>
          <w:pgMar w:top="400" w:right="1114" w:bottom="1981" w:left="850" w:header="0" w:footer="183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65" w:line="286" w:lineRule="auto"/>
        <w:jc w:val="both"/>
        <w:rPr>
          <w:rFonts w:ascii="FangSong" w:hAnsi="FangSong" w:eastAsia="FangSong" w:cs="FangSong"/>
          <w:sz w:val="20"/>
          <w:szCs w:val="20"/>
        </w:rPr>
      </w:pPr>
      <w:bookmarkStart w:name="bookmark206" w:id="135"/>
      <w:bookmarkEnd w:id="135"/>
      <w:r>
        <w:rPr>
          <w:rFonts w:ascii="SimSun" w:hAnsi="SimSun" w:eastAsia="SimSun" w:cs="SimSun"/>
          <w:sz w:val="20"/>
          <w:szCs w:val="20"/>
          <w:spacing w:val="9"/>
        </w:rPr>
        <w:t>火分隔作用。地下车库车辆通道上设置的防火卷帘</w:t>
      </w:r>
      <w:r>
        <w:rPr>
          <w:rFonts w:ascii="SimSun" w:hAnsi="SimSun" w:eastAsia="SimSun" w:cs="SimSun"/>
          <w:sz w:val="20"/>
          <w:szCs w:val="20"/>
          <w:spacing w:val="8"/>
        </w:rPr>
        <w:t>也应按疏散通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道上设置的防火卷帘的设置要求设置。本条要</w:t>
      </w:r>
      <w:r>
        <w:rPr>
          <w:rFonts w:ascii="SimSun" w:hAnsi="SimSun" w:eastAsia="SimSun" w:cs="SimSun"/>
          <w:sz w:val="20"/>
          <w:szCs w:val="20"/>
          <w:spacing w:val="9"/>
        </w:rPr>
        <w:t>求在卷帘的任一侧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离卷帘纵深0.5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m</w:t>
      </w:r>
      <w:r>
        <w:rPr>
          <w:rFonts w:ascii="SimSun" w:hAnsi="SimSun" w:eastAsia="SimSun" w:cs="SimSun"/>
          <w:sz w:val="20"/>
          <w:szCs w:val="20"/>
          <w:spacing w:val="17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5m  </w:t>
      </w:r>
      <w:r>
        <w:rPr>
          <w:rFonts w:ascii="SimSun" w:hAnsi="SimSun" w:eastAsia="SimSun" w:cs="SimSun"/>
          <w:sz w:val="20"/>
          <w:szCs w:val="20"/>
          <w:spacing w:val="17"/>
        </w:rPr>
        <w:t>内设置不少于2只专门用于联动防火卷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帘的感温火灾探测器，</w:t>
      </w:r>
      <w:r>
        <w:rPr>
          <w:rFonts w:ascii="FangSong" w:hAnsi="FangSong" w:eastAsia="FangSong" w:cs="FangSong"/>
          <w:sz w:val="20"/>
          <w:szCs w:val="20"/>
          <w:spacing w:val="17"/>
        </w:rPr>
        <w:t>是为了保障防火卷帘在火势蔓延到防护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卷帘前及时动作，也是为了防止单只探测器由于偶发故障而不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能动作。</w:t>
      </w:r>
    </w:p>
    <w:p>
      <w:pPr>
        <w:ind w:right="5" w:firstLine="429"/>
        <w:spacing w:before="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联动触发信号可以由火灾报警控制器连接的火灾探测器的报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警信号组成，也可以由防火卷帘控制器直接连接的火灾探测器的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报警信号组成。防火卷帘控制器直接连接火灾探测器时，防火卷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帘可由防火卷帘控制器按本条规定的控制逻辑和时序联动</w:t>
      </w:r>
      <w:r>
        <w:rPr>
          <w:rFonts w:ascii="SimSun" w:hAnsi="SimSun" w:eastAsia="SimSun" w:cs="SimSun"/>
          <w:sz w:val="20"/>
          <w:szCs w:val="20"/>
          <w:spacing w:val="8"/>
        </w:rPr>
        <w:t>控制防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火卷帘的下降。防火卷帘控制器不直接连接火灾探测器时，应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由消防联动控制器按本条规定的控制逻辑和时序向防火卷帘控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7"/>
        </w:rPr>
        <w:t>制器发出联动控制信号，</w:t>
      </w:r>
      <w:r>
        <w:rPr>
          <w:rFonts w:ascii="SimSun" w:hAnsi="SimSun" w:eastAsia="SimSun" w:cs="SimSun"/>
          <w:sz w:val="20"/>
          <w:szCs w:val="20"/>
          <w:spacing w:val="17"/>
        </w:rPr>
        <w:t>由防火卷帘控制器控</w:t>
      </w:r>
      <w:r>
        <w:rPr>
          <w:rFonts w:ascii="SimSun" w:hAnsi="SimSun" w:eastAsia="SimSun" w:cs="SimSun"/>
          <w:sz w:val="20"/>
          <w:szCs w:val="20"/>
          <w:spacing w:val="16"/>
        </w:rPr>
        <w:t>制防火卷帘的下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降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p>
      <w:pPr>
        <w:ind w:right="24"/>
        <w:spacing w:before="4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4.6.4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本条规定了非疏散通道上设置的防火卷帘的联动控</w:t>
      </w:r>
      <w:r>
        <w:rPr>
          <w:rFonts w:ascii="SimSun" w:hAnsi="SimSun" w:eastAsia="SimSun" w:cs="SimSun"/>
          <w:sz w:val="20"/>
          <w:szCs w:val="20"/>
          <w:spacing w:val="9"/>
        </w:rPr>
        <w:t>制设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计要求。</w:t>
      </w:r>
    </w:p>
    <w:p>
      <w:pPr>
        <w:ind w:firstLine="429"/>
        <w:spacing w:before="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非疏散通道上设置的防火卷帘大多仅用于建筑的防火分隔作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用，建筑共享大厅回廊楼层间等处设置的防火卷帘不具有疏散功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能，仅用作防火分隔。因此，设置在防火卷</w:t>
      </w:r>
      <w:r>
        <w:rPr>
          <w:rFonts w:ascii="SimSun" w:hAnsi="SimSun" w:eastAsia="SimSun" w:cs="SimSun"/>
          <w:sz w:val="20"/>
          <w:szCs w:val="20"/>
          <w:spacing w:val="1"/>
        </w:rPr>
        <w:t>帘所在防火分区内的两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只独立的火灾探测器的报警信号即可联动控制防火卷帘一步降到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楼板面。</w:t>
      </w:r>
    </w:p>
    <w:p>
      <w:pPr>
        <w:spacing w:before="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4.6.5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本条规定了防火卷帘系统的联动反</w:t>
      </w:r>
      <w:r>
        <w:rPr>
          <w:rFonts w:ascii="SimSun" w:hAnsi="SimSun" w:eastAsia="SimSun" w:cs="SimSun"/>
          <w:sz w:val="20"/>
          <w:szCs w:val="20"/>
          <w:spacing w:val="6"/>
        </w:rPr>
        <w:t>馈信号要求。</w:t>
      </w:r>
    </w:p>
    <w:p>
      <w:pPr>
        <w:ind w:left="1739"/>
        <w:spacing w:before="25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4.7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电梯的联动控制设计</w:t>
      </w:r>
    </w:p>
    <w:p>
      <w:pPr>
        <w:ind w:right="6"/>
        <w:spacing w:before="223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4.7.1      </w:t>
      </w:r>
      <w:r>
        <w:rPr>
          <w:rFonts w:ascii="SimSun" w:hAnsi="SimSun" w:eastAsia="SimSun" w:cs="SimSun"/>
          <w:sz w:val="21"/>
          <w:szCs w:val="21"/>
          <w:spacing w:val="-4"/>
        </w:rPr>
        <w:t>本条强调了高层建筑在火灾初期电梯的管理问题，对于非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消防电梯不能一发生火灾就立即切断电源，如果电梯无自动平层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功能，会将电梯里的人关在电梯轿厢内，这是相当危险的，因此规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范要求电梯应具备降至首层或电梯转换层的功能，以便有关人员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全部撤出电梯。</w:t>
      </w:r>
    </w:p>
    <w:p>
      <w:pPr>
        <w:spacing w:line="279" w:lineRule="auto"/>
        <w:sectPr>
          <w:footerReference w:type="default" r:id="rId105"/>
          <w:pgSz w:w="8130" w:h="12360"/>
          <w:pgMar w:top="400" w:right="1216" w:bottom="1614" w:left="1039" w:header="0" w:footer="13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firstLine="40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208" w:id="136"/>
      <w:bookmarkEnd w:id="136"/>
      <w:bookmarkStart w:name="bookmark207" w:id="137"/>
      <w:bookmarkEnd w:id="137"/>
      <w:r>
        <w:rPr>
          <w:rFonts w:ascii="SimSun" w:hAnsi="SimSun" w:eastAsia="SimSun" w:cs="SimSun"/>
          <w:sz w:val="20"/>
          <w:szCs w:val="20"/>
          <w:spacing w:val="9"/>
        </w:rPr>
        <w:t>本规范要求消防联动控制器应具有发出联动控制信号强制所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有电梯停于首层或电梯转换层的功能，但并不是一发生火灾就使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所有的电梯均回到首层或转换层，设计人员应根</w:t>
      </w:r>
      <w:r>
        <w:rPr>
          <w:rFonts w:ascii="SimSun" w:hAnsi="SimSun" w:eastAsia="SimSun" w:cs="SimSun"/>
          <w:sz w:val="20"/>
          <w:szCs w:val="20"/>
          <w:spacing w:val="2"/>
        </w:rPr>
        <w:t>据建筑特点，先使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发生火灾及相关危险部位的电梯回到首层或转换层，在没有危险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部位的电梯，应先保持使用。为防止电梯供电电源被火烧断，电梯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宜增加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EPS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备用电源。</w:t>
      </w:r>
    </w:p>
    <w:p>
      <w:pPr>
        <w:ind w:right="19"/>
        <w:spacing w:before="5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4.7.2      </w:t>
      </w:r>
      <w:r>
        <w:rPr>
          <w:rFonts w:ascii="SimSun" w:hAnsi="SimSun" w:eastAsia="SimSun" w:cs="SimSun"/>
          <w:sz w:val="20"/>
          <w:szCs w:val="20"/>
          <w:spacing w:val="10"/>
        </w:rPr>
        <w:t>电梯运行状态信息反馈至消防控制室的目的在于使消防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救援人员及时掌握电梯的状态，以安排救援。</w:t>
      </w:r>
    </w:p>
    <w:p>
      <w:pPr>
        <w:pStyle w:val="BodyText"/>
        <w:ind w:left="589"/>
        <w:spacing w:before="139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4.8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火灾警报和消防应急广播系统的联动控制设计</w:t>
      </w:r>
    </w:p>
    <w:p>
      <w:pPr>
        <w:ind w:right="21"/>
        <w:spacing w:before="25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4.8.1      </w:t>
      </w:r>
      <w:r>
        <w:rPr>
          <w:rFonts w:ascii="SimSun" w:hAnsi="SimSun" w:eastAsia="SimSun" w:cs="SimSun"/>
          <w:sz w:val="20"/>
          <w:szCs w:val="20"/>
          <w:spacing w:val="4"/>
        </w:rPr>
        <w:t>火灾自动报警系统均应设置火灾声光警报器，并在发生火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灾时发出警报，其主要目的是在发生火灾时对人员发出警报，警示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人员及时疏散。</w:t>
      </w:r>
    </w:p>
    <w:p>
      <w:pPr>
        <w:ind w:right="22" w:firstLine="409"/>
        <w:spacing w:before="25" w:line="280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发生火灾时，火灾自动报警系统能够及时准确地发出警报，对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保障人员的安全具有至关重要的作用，所以将本条确定为强制性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条文。</w:t>
      </w:r>
    </w:p>
    <w:p>
      <w:pPr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4.8.2      </w:t>
      </w:r>
      <w:r>
        <w:rPr>
          <w:rFonts w:ascii="SimSun" w:hAnsi="SimSun" w:eastAsia="SimSun" w:cs="SimSun"/>
          <w:sz w:val="20"/>
          <w:szCs w:val="20"/>
          <w:spacing w:val="6"/>
        </w:rPr>
        <w:t>系统设备决定火灾声光警报器的控制方式。</w:t>
      </w:r>
    </w:p>
    <w:p>
      <w:pPr>
        <w:ind w:right="17"/>
        <w:spacing w:before="95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4.8.3      </w:t>
      </w:r>
      <w:r>
        <w:rPr>
          <w:rFonts w:ascii="SimSun" w:hAnsi="SimSun" w:eastAsia="SimSun" w:cs="SimSun"/>
          <w:sz w:val="20"/>
          <w:szCs w:val="20"/>
          <w:spacing w:val="4"/>
        </w:rPr>
        <w:t>具有多个报警区域的保护对象，选用带有语音提示的火灾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声警报器，可直观地提醒人们发生了火灾；学校、工厂等各类日常 </w:t>
      </w:r>
      <w:r>
        <w:rPr>
          <w:rFonts w:ascii="SimSun" w:hAnsi="SimSun" w:eastAsia="SimSun" w:cs="SimSun"/>
          <w:sz w:val="20"/>
          <w:szCs w:val="20"/>
          <w:spacing w:val="2"/>
        </w:rPr>
        <w:t>使用电铃的场所，为避免与常用的电铃发生混淆，不应使用警铃作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为火灾声警报器。</w:t>
      </w:r>
    </w:p>
    <w:p>
      <w:pPr>
        <w:ind w:right="19"/>
        <w:spacing w:before="9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4.8.4      </w:t>
      </w:r>
      <w:r>
        <w:rPr>
          <w:rFonts w:ascii="SimSun" w:hAnsi="SimSun" w:eastAsia="SimSun" w:cs="SimSun"/>
          <w:sz w:val="20"/>
          <w:szCs w:val="20"/>
          <w:spacing w:val="4"/>
        </w:rPr>
        <w:t>为避免临近区域出现火灾语音提示声音不一致的现象，带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有语音提示的火灾声警报器应同时设置语音同步器。</w:t>
      </w:r>
    </w:p>
    <w:p>
      <w:pPr>
        <w:ind w:right="17" w:firstLine="409"/>
        <w:spacing w:before="82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在火灾发生时，及时、清楚地对建筑内的人员传递</w:t>
      </w:r>
      <w:r>
        <w:rPr>
          <w:rFonts w:ascii="SimSun" w:hAnsi="SimSun" w:eastAsia="SimSun" w:cs="SimSun"/>
          <w:sz w:val="20"/>
          <w:szCs w:val="20"/>
          <w:spacing w:val="1"/>
        </w:rPr>
        <w:t>火灾信息是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火灾自动报警系统的重要功能。当火灾声警报器设置语音提示功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能时，设置语音同步器是保证火灾警报信息准确传递的基本技术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要求，所以将本条确定为强制性条文。</w:t>
      </w:r>
    </w:p>
    <w:p>
      <w:pPr>
        <w:ind w:right="2"/>
        <w:spacing w:line="30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4.8.5      </w:t>
      </w:r>
      <w:r>
        <w:rPr>
          <w:rFonts w:ascii="SimSun" w:hAnsi="SimSun" w:eastAsia="SimSun" w:cs="SimSun"/>
          <w:sz w:val="21"/>
          <w:szCs w:val="21"/>
          <w:spacing w:val="-3"/>
        </w:rPr>
        <w:t>为保证建筑内人员对火灾报警响应的一致性，有利于人员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疏散，建筑内设置的所有火灾声警报器应能同时启动和停止。</w:t>
      </w:r>
    </w:p>
    <w:p>
      <w:pPr>
        <w:spacing w:line="300" w:lineRule="auto"/>
        <w:sectPr>
          <w:footerReference w:type="default" r:id="rId106"/>
          <w:pgSz w:w="7950" w:h="12240"/>
          <w:pgMar w:top="400" w:right="1119" w:bottom="1958" w:left="950" w:header="0" w:footer="176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17" w:firstLine="419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209" w:id="138"/>
      <w:bookmarkEnd w:id="138"/>
      <w:r>
        <w:rPr>
          <w:rFonts w:ascii="SimSun" w:hAnsi="SimSun" w:eastAsia="SimSun" w:cs="SimSun"/>
          <w:sz w:val="20"/>
          <w:szCs w:val="20"/>
          <w:spacing w:val="1"/>
        </w:rPr>
        <w:t>建筑内设置多个火灾声警报器时，同时启动同时停止，可以保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证火灾警报信息传递的一致性以及人员相应的一致性，同时也便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于消防应急广播等指导人员疏散信息向人员传递的有效性。要求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对建筑内设置的多个火灾声警报器同时启动和停止，是保证火灾 </w:t>
      </w:r>
      <w:r>
        <w:rPr>
          <w:rFonts w:ascii="SimSun" w:hAnsi="SimSun" w:eastAsia="SimSun" w:cs="SimSun"/>
          <w:sz w:val="20"/>
          <w:szCs w:val="20"/>
          <w:spacing w:val="17"/>
        </w:rPr>
        <w:t>警报信息有效传递的基本技术要求，所以将本条确定为</w:t>
      </w:r>
      <w:r>
        <w:rPr>
          <w:rFonts w:ascii="SimSun" w:hAnsi="SimSun" w:eastAsia="SimSun" w:cs="SimSun"/>
          <w:sz w:val="20"/>
          <w:szCs w:val="20"/>
          <w:spacing w:val="16"/>
        </w:rPr>
        <w:t>强制性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条文。</w:t>
      </w:r>
    </w:p>
    <w:p>
      <w:pPr>
        <w:spacing w:before="54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4.8.6      </w:t>
      </w:r>
      <w:r>
        <w:rPr>
          <w:rFonts w:ascii="SimSun" w:hAnsi="SimSun" w:eastAsia="SimSun" w:cs="SimSun"/>
          <w:sz w:val="20"/>
          <w:szCs w:val="20"/>
          <w:spacing w:val="5"/>
        </w:rPr>
        <w:t>消防应急广播系统和火灾警报装置，在建筑内同时设置是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本次修订的重要内容之一。按修订前的条文，二者可以</w:t>
      </w:r>
      <w:r>
        <w:rPr>
          <w:rFonts w:ascii="SimSun" w:hAnsi="SimSun" w:eastAsia="SimSun" w:cs="SimSun"/>
          <w:sz w:val="20"/>
          <w:szCs w:val="20"/>
          <w:spacing w:val="8"/>
        </w:rPr>
        <w:t>不同时设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置。实践证明，火灾时，先鸣警报装置，高分贝的啸叫会刺激人的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神经使人立刻警觉，然后再播放广播通知疏散，如此循环进行效果 </w:t>
      </w:r>
      <w:r>
        <w:rPr>
          <w:rFonts w:ascii="SimSun" w:hAnsi="SimSun" w:eastAsia="SimSun" w:cs="SimSun"/>
          <w:sz w:val="20"/>
          <w:szCs w:val="20"/>
          <w:spacing w:val="3"/>
        </w:rPr>
        <w:t>更好。</w:t>
      </w:r>
    </w:p>
    <w:p>
      <w:pPr>
        <w:spacing w:before="89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4.8.7      </w:t>
      </w:r>
      <w:r>
        <w:rPr>
          <w:rFonts w:ascii="SimSun" w:hAnsi="SimSun" w:eastAsia="SimSun" w:cs="SimSun"/>
          <w:sz w:val="20"/>
          <w:szCs w:val="20"/>
          <w:spacing w:val="11"/>
        </w:rPr>
        <w:t>采用集中报警系统和控制中心报警系统的</w:t>
      </w:r>
      <w:r>
        <w:rPr>
          <w:rFonts w:ascii="SimSun" w:hAnsi="SimSun" w:eastAsia="SimSun" w:cs="SimSun"/>
          <w:sz w:val="20"/>
          <w:szCs w:val="20"/>
          <w:spacing w:val="10"/>
        </w:rPr>
        <w:t>保护对象多为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高层建筑或大型民用建筑，这些建筑内人员集中又较多，火灾时影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响面大，为了便于火灾时统一指挥人员有效疏散，要求在集中报警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系统和控制中心报警系统中设置消防应急广播。</w:t>
      </w:r>
    </w:p>
    <w:p>
      <w:pPr>
        <w:ind w:right="1" w:firstLine="449"/>
        <w:spacing w:before="60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对于高层建筑或大型民用建筑这些人员密集</w:t>
      </w:r>
      <w:r>
        <w:rPr>
          <w:rFonts w:ascii="SimSun" w:hAnsi="SimSun" w:eastAsia="SimSun" w:cs="SimSun"/>
          <w:sz w:val="21"/>
          <w:szCs w:val="21"/>
          <w:spacing w:val="-2"/>
        </w:rPr>
        <w:t>场所，多年的灭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火救援实践表明，在应急情况下，消防应急广播播放的疏散导引的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信息可以有效地指导建筑内的人员有序疏散。为了提高这些复杂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建筑在火灾等应急情况下的人员疏散能力，减少人员伤害，所以将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本条确定为强制性条文。</w:t>
      </w:r>
    </w:p>
    <w:p>
      <w:pPr>
        <w:ind w:right="11"/>
        <w:spacing w:before="2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4.8.8      </w:t>
      </w:r>
      <w:r>
        <w:rPr>
          <w:rFonts w:ascii="SimSun" w:hAnsi="SimSun" w:eastAsia="SimSun" w:cs="SimSun"/>
          <w:sz w:val="21"/>
          <w:szCs w:val="21"/>
          <w:spacing w:val="-4"/>
        </w:rPr>
        <w:t>火灾发生时，每个人都应在第一时间得知，同时为避免由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于错时疏散而导致的在疏散通道和出口处出现人员拥堵现象，要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求在确认火灾后同时向整个建筑进行应急广播。</w:t>
      </w:r>
    </w:p>
    <w:p>
      <w:pPr>
        <w:ind w:right="14"/>
        <w:spacing w:before="90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4.8.9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本条规定了消防应急广播单次语音播放时间要求以及与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火灾声警报器分时工作的时序要求。</w:t>
      </w:r>
    </w:p>
    <w:p>
      <w:pPr>
        <w:ind w:right="2"/>
        <w:spacing w:before="7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4.8.10       </w:t>
      </w:r>
      <w:r>
        <w:rPr>
          <w:rFonts w:ascii="SimSun" w:hAnsi="SimSun" w:eastAsia="SimSun" w:cs="SimSun"/>
          <w:sz w:val="20"/>
          <w:szCs w:val="20"/>
          <w:spacing w:val="6"/>
        </w:rPr>
        <w:t>为了有效地指导建筑内各部位的人员疏散，在作为建筑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消防系统控制及管理中心的消防控制室内应能手动或自动对各广 </w:t>
      </w:r>
      <w:r>
        <w:rPr>
          <w:rFonts w:ascii="SimSun" w:hAnsi="SimSun" w:eastAsia="SimSun" w:cs="SimSun"/>
          <w:sz w:val="20"/>
          <w:szCs w:val="20"/>
          <w:spacing w:val="9"/>
        </w:rPr>
        <w:t>播分区进行应急广播。与日常广播或背景音乐系统合用的消防应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急广播系统，如果广播扩音装置未设置在消防控制室内，不论采用</w:t>
      </w:r>
    </w:p>
    <w:p>
      <w:pPr>
        <w:spacing w:line="276" w:lineRule="auto"/>
        <w:sectPr>
          <w:footerReference w:type="default" r:id="rId107"/>
          <w:pgSz w:w="7950" w:h="12240"/>
          <w:pgMar w:top="400" w:right="1159" w:bottom="1448" w:left="910" w:header="0" w:footer="125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right="81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哪种遥控播音方式，在消防控制室都应能用话筒直接播音和遥控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扩音机的开关，自动或手动控制相应分区，播送应急广播。在消防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控制室应能监控扩音机的工作状态，监听消防应急广播的内容，同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时为了记录现场应急指挥的情况，应对通过传声器广播的内容进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行录音。</w:t>
      </w:r>
    </w:p>
    <w:p>
      <w:pPr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4.8.11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本条规定了消防应急广播相关信息的显</w:t>
      </w:r>
      <w:r>
        <w:rPr>
          <w:rFonts w:ascii="SimSun" w:hAnsi="SimSun" w:eastAsia="SimSun" w:cs="SimSun"/>
          <w:sz w:val="20"/>
          <w:szCs w:val="20"/>
          <w:spacing w:val="6"/>
        </w:rPr>
        <w:t>示要求。</w:t>
      </w:r>
    </w:p>
    <w:p>
      <w:pPr>
        <w:ind w:right="72" w:firstLine="3"/>
        <w:spacing w:before="5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4.8.12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 火灾时，将日常广播或背景音乐系统扩音机强制转入火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灾事故广播状态的控制切换方式一般有两种：</w:t>
      </w:r>
    </w:p>
    <w:p>
      <w:pPr>
        <w:ind w:firstLine="419"/>
        <w:spacing w:before="7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(1)消防应急广播系统仅利用日常广播或背景音乐系统的扬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声器和馈电线路，而消防应急广播系统的扩音机等装置是专用的。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当火灾发生时，在消防控制室切换输出线路，使消防应急广播系统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按照规定播放应急广播。</w:t>
      </w:r>
    </w:p>
    <w:p>
      <w:pPr>
        <w:ind w:right="83" w:firstLine="419"/>
        <w:spacing w:before="104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(2)消防应急广播系统全部利用日常广播或背景音乐系统的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扩音机、馈电线路和扬声器等装置，在消防控制室只设紧急播送装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置，当发生火灾时可遥控日常广播或背景音乐系统紧急开启，强制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投入消防应急广播。</w:t>
      </w:r>
    </w:p>
    <w:p>
      <w:pPr>
        <w:ind w:right="70" w:firstLine="419"/>
        <w:spacing w:before="9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以上两种控制方式，都应该注意使扬声器不</w:t>
      </w:r>
      <w:r>
        <w:rPr>
          <w:rFonts w:ascii="SimSun" w:hAnsi="SimSun" w:eastAsia="SimSun" w:cs="SimSun"/>
          <w:sz w:val="21"/>
          <w:szCs w:val="21"/>
          <w:spacing w:val="-2"/>
        </w:rPr>
        <w:t>管处于关闭还是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播放状态时，都应能紧急开启消防应急广播。特别应注意在扬声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器设有开关或音量调节器的日常广播或背景音乐系统中的应急广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播方式，应将扬声器用继电器强制切换到消防</w:t>
      </w:r>
      <w:r>
        <w:rPr>
          <w:rFonts w:ascii="SimSun" w:hAnsi="SimSun" w:eastAsia="SimSun" w:cs="SimSun"/>
          <w:sz w:val="21"/>
          <w:szCs w:val="21"/>
          <w:spacing w:val="-8"/>
        </w:rPr>
        <w:t>应急广播线路上，且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合用广播的各设备应符合消防产品</w:t>
      </w:r>
      <w:r>
        <w:rPr>
          <w:rFonts w:ascii="Times New Roman" w:hAnsi="Times New Roman" w:eastAsia="Times New Roman" w:cs="Times New Roman"/>
          <w:sz w:val="21"/>
          <w:szCs w:val="21"/>
        </w:rPr>
        <w:t>CCCF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认证的要求。</w:t>
      </w:r>
    </w:p>
    <w:p>
      <w:pPr>
        <w:ind w:right="77" w:firstLine="419"/>
        <w:spacing w:before="35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在客房内设有床头控制柜音乐广播时，不论床头控制柜内扬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声器在火灾时处于何种工作状态(开、关),都应能紧急</w:t>
      </w:r>
      <w:r>
        <w:rPr>
          <w:rFonts w:ascii="SimSun" w:hAnsi="SimSun" w:eastAsia="SimSun" w:cs="SimSun"/>
          <w:sz w:val="21"/>
          <w:szCs w:val="21"/>
          <w:spacing w:val="-5"/>
        </w:rPr>
        <w:t>切换到消防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应急广播线路上，播放应急广播。</w:t>
      </w:r>
    </w:p>
    <w:p>
      <w:pPr>
        <w:ind w:right="79" w:firstLine="419"/>
        <w:spacing w:before="16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由于日常工作需要，很多建筑设置了普通广播或背景音乐广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播，为了节约建筑成本，可以在设置消防应急广播时共享相关资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源，但是在应急状态时，广播系统必须能够无条件的切换至消防应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急广播状态，这是保证消防应急广播信息有效传递的基本技术要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求，所以将本条确定为强制性条文。</w:t>
      </w:r>
    </w:p>
    <w:p>
      <w:pPr>
        <w:spacing w:line="273" w:lineRule="auto"/>
        <w:sectPr>
          <w:footerReference w:type="default" r:id="rId108"/>
          <w:pgSz w:w="7950" w:h="12240"/>
          <w:pgMar w:top="400" w:right="1009" w:bottom="1947" w:left="990" w:header="0" w:footer="17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79"/>
        <w:spacing w:before="61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4.9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5"/>
        </w:rPr>
        <w:t>消防应急照明和疏散指示系统的联动控制设计</w:t>
      </w:r>
    </w:p>
    <w:p>
      <w:pPr>
        <w:ind w:right="20"/>
        <w:spacing w:before="259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4.9.1      </w:t>
      </w:r>
      <w:r>
        <w:rPr>
          <w:rFonts w:ascii="SimSun" w:hAnsi="SimSun" w:eastAsia="SimSun" w:cs="SimSun"/>
          <w:sz w:val="20"/>
          <w:szCs w:val="20"/>
          <w:spacing w:val="4"/>
        </w:rPr>
        <w:t>消防应急照明和疏散指示系统按控制方式有三种类型：集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中控制型、集中电源非集中控制型、自带电源非集中控制型。</w:t>
      </w:r>
    </w:p>
    <w:p>
      <w:pPr>
        <w:ind w:right="6" w:firstLine="419"/>
        <w:spacing w:before="5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集中控制型系统主要由应急照明集中控</w:t>
      </w:r>
      <w:r>
        <w:rPr>
          <w:rFonts w:ascii="SimSun" w:hAnsi="SimSun" w:eastAsia="SimSun" w:cs="SimSun"/>
          <w:sz w:val="20"/>
          <w:szCs w:val="20"/>
          <w:spacing w:val="4"/>
        </w:rPr>
        <w:t>制器、双电源应急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照明配电箱、消防应急灯具和配电线路等组成，消防应急灯具可为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持续型或非持续型。其特点是所有消防应急灯具的工作状态都受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应急照明集中控制器控制。发生火灾时，火灾报警控制器或消防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联动控制器向应急照明集中控制器发出相关信号，应急照明集中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控制器按照预设程序控制各消防应急灯具的工作状态。</w:t>
      </w:r>
    </w:p>
    <w:p>
      <w:pPr>
        <w:ind w:right="16" w:firstLine="419"/>
        <w:spacing w:before="103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    </w:t>
      </w:r>
      <w:r>
        <w:rPr>
          <w:rFonts w:ascii="SimSun" w:hAnsi="SimSun" w:eastAsia="SimSun" w:cs="SimSun"/>
          <w:sz w:val="20"/>
          <w:szCs w:val="20"/>
          <w:spacing w:val="4"/>
        </w:rPr>
        <w:t>集中电源非集中控制型系统主要由应急照明集中电源、应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急照明分配电装置、消防应急灯具和配电线路等组成，消防应急灯 </w:t>
      </w:r>
      <w:r>
        <w:rPr>
          <w:rFonts w:ascii="SimSun" w:hAnsi="SimSun" w:eastAsia="SimSun" w:cs="SimSun"/>
          <w:sz w:val="20"/>
          <w:szCs w:val="20"/>
          <w:spacing w:val="9"/>
        </w:rPr>
        <w:t>具可为持续型或非持续型。发生火灾时，消防联动控制器联动控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制集中电源和/或应急照明分配电装置的工作状态，进而控制各路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消防应急灯具的工作状态。</w:t>
      </w:r>
    </w:p>
    <w:p>
      <w:pPr>
        <w:ind w:right="12" w:firstLine="419"/>
        <w:spacing w:before="7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自带电源非集中控制型系统主要</w:t>
      </w:r>
      <w:r>
        <w:rPr>
          <w:rFonts w:ascii="SimSun" w:hAnsi="SimSun" w:eastAsia="SimSun" w:cs="SimSun"/>
          <w:sz w:val="20"/>
          <w:szCs w:val="20"/>
          <w:spacing w:val="4"/>
        </w:rPr>
        <w:t>由应急照明配电箱、消防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应急灯具和配电线路等组成。发生火灾时，消防联动控制器联动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控制应急照明配电箱的工作状态，进而控制各路消防应急灯具的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工作状态。</w:t>
      </w:r>
    </w:p>
    <w:p>
      <w:pPr>
        <w:ind w:right="46"/>
        <w:spacing w:before="82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4.9.2      </w:t>
      </w:r>
      <w:r>
        <w:rPr>
          <w:rFonts w:ascii="SimSun" w:hAnsi="SimSun" w:eastAsia="SimSun" w:cs="SimSun"/>
          <w:sz w:val="20"/>
          <w:szCs w:val="20"/>
          <w:spacing w:val="9"/>
        </w:rPr>
        <w:t>本条规定了消防应急照明和疏散指示系统的应急转换时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间和应急转换控制的方式。</w:t>
      </w:r>
    </w:p>
    <w:p>
      <w:pPr>
        <w:ind w:left="1799"/>
        <w:spacing w:before="15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4.10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2"/>
        </w:rPr>
        <w:t>相关联动控制设计</w:t>
      </w:r>
    </w:p>
    <w:p>
      <w:pPr>
        <w:spacing w:before="21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4.10.1      </w:t>
      </w:r>
      <w:r>
        <w:rPr>
          <w:rFonts w:ascii="SimSun" w:hAnsi="SimSun" w:eastAsia="SimSun" w:cs="SimSun"/>
          <w:sz w:val="21"/>
          <w:szCs w:val="21"/>
        </w:rPr>
        <w:t>关于火灾确认后，火灾自动报警系统应能切断火</w:t>
      </w:r>
      <w:r>
        <w:rPr>
          <w:rFonts w:ascii="SimSun" w:hAnsi="SimSun" w:eastAsia="SimSun" w:cs="SimSun"/>
          <w:sz w:val="21"/>
          <w:szCs w:val="21"/>
          <w:spacing w:val="-1"/>
        </w:rPr>
        <w:t>灾区域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及相关区域的非消防电源，在国内是极具争议的问题，各种情况都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有，比较复杂，各地区、各设计院的设计差异也很大。理论上</w:t>
      </w:r>
      <w:r>
        <w:rPr>
          <w:rFonts w:ascii="SimSun" w:hAnsi="SimSun" w:eastAsia="SimSun" w:cs="SimSun"/>
          <w:sz w:val="21"/>
          <w:szCs w:val="21"/>
          <w:spacing w:val="-15"/>
        </w:rPr>
        <w:t>讲，只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要能确认不是供电线路发生的火灾，都可以先不切断电源，尤其是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正常照明电源，如果发生火灾时正常照明正处于点亮状态，则应予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以保持，因为正常照明的照度较高，有利于人员的疏散</w:t>
      </w:r>
      <w:r>
        <w:rPr>
          <w:rFonts w:ascii="SimSun" w:hAnsi="SimSun" w:eastAsia="SimSun" w:cs="SimSun"/>
          <w:sz w:val="21"/>
          <w:szCs w:val="21"/>
          <w:spacing w:val="-2"/>
        </w:rPr>
        <w:t>。正常照</w:t>
      </w:r>
    </w:p>
    <w:p>
      <w:pPr>
        <w:spacing w:line="273" w:lineRule="auto"/>
        <w:sectPr>
          <w:footerReference w:type="default" r:id="rId109"/>
          <w:pgSz w:w="8080" w:h="12320"/>
          <w:pgMar w:top="400" w:right="1021" w:bottom="1607" w:left="1180" w:header="0" w:footer="13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39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明、生活水泵供电等非消防电源只要在水系统动作前切断</w:t>
      </w:r>
      <w:r>
        <w:rPr>
          <w:rFonts w:ascii="FangSong" w:hAnsi="FangSong" w:eastAsia="FangSong" w:cs="FangSong"/>
          <w:sz w:val="21"/>
          <w:szCs w:val="21"/>
          <w:spacing w:val="-8"/>
        </w:rPr>
        <w:t>，就不会</w:t>
      </w:r>
      <w:r>
        <w:rPr>
          <w:rFonts w:ascii="FangSong" w:hAnsi="FangSong" w:eastAsia="FangSong" w:cs="FangSong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引起触电事故及二次灾害；其他在发生火灾时没必要继续工作的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电源，或切断后也不会带来损失的非消防电源，可以在确认</w:t>
      </w:r>
      <w:r>
        <w:rPr>
          <w:rFonts w:ascii="SimSun" w:hAnsi="SimSun" w:eastAsia="SimSun" w:cs="SimSun"/>
          <w:sz w:val="21"/>
          <w:szCs w:val="21"/>
          <w:spacing w:val="-8"/>
        </w:rPr>
        <w:t>火灾后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立即切断。本规范列出了火灾时，应切断的非消防电源用电设备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和不应切断的非消防电源用电设备如下，设计人员可参照执行。</w:t>
      </w:r>
    </w:p>
    <w:p>
      <w:pPr>
        <w:ind w:right="41" w:firstLine="429"/>
        <w:spacing w:before="36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(1)火灾时可立即切断的非消防电源有：普通动力负荷、自动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扶梯、排污泵、空调用电、康乐设施、厨房设施等。</w:t>
      </w:r>
    </w:p>
    <w:p>
      <w:pPr>
        <w:ind w:right="34" w:firstLine="429"/>
        <w:spacing w:before="43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(2)火灾时不应立即切掉的非消防电源有：正常照明、生活给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1"/>
        </w:rPr>
        <w:t>水泵、安全防范系统设施、地下室排水泵、客梯和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I</w:t>
      </w:r>
      <w:r>
        <w:rPr>
          <w:rFonts w:ascii="SimSun" w:hAnsi="SimSun" w:eastAsia="SimSun" w:cs="SimSun"/>
          <w:sz w:val="22"/>
          <w:szCs w:val="22"/>
          <w:spacing w:val="-12"/>
        </w:rPr>
        <w:t>~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Ⅲ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2"/>
        </w:rPr>
        <w:t>类汽车库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作为车辆疏散口的提升机。</w:t>
      </w:r>
    </w:p>
    <w:p>
      <w:pPr>
        <w:ind w:right="31" w:firstLine="429"/>
        <w:spacing w:before="80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关于切断点的位置，原则上应在变电所切断，比较安全。当用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电设备采用封闭母线供电时，可在楼层配电小间切断。</w:t>
      </w:r>
    </w:p>
    <w:p>
      <w:pPr>
        <w:ind w:right="46"/>
        <w:spacing w:before="1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4.10.2       </w:t>
      </w:r>
      <w:r>
        <w:rPr>
          <w:rFonts w:ascii="SimSun" w:hAnsi="SimSun" w:eastAsia="SimSun" w:cs="SimSun"/>
          <w:sz w:val="20"/>
          <w:szCs w:val="20"/>
          <w:spacing w:val="1"/>
        </w:rPr>
        <w:t>火灾发生后，宜马上打开涉及疏散</w:t>
      </w:r>
      <w:r>
        <w:rPr>
          <w:rFonts w:ascii="SimSun" w:hAnsi="SimSun" w:eastAsia="SimSun" w:cs="SimSun"/>
          <w:sz w:val="20"/>
          <w:szCs w:val="20"/>
        </w:rPr>
        <w:t>的电动栅杆，并有必要 </w:t>
      </w:r>
      <w:r>
        <w:rPr>
          <w:rFonts w:ascii="SimSun" w:hAnsi="SimSun" w:eastAsia="SimSun" w:cs="SimSun"/>
          <w:sz w:val="20"/>
          <w:szCs w:val="20"/>
          <w:spacing w:val="9"/>
        </w:rPr>
        <w:t>开启相关层安全技术防范系统的摄像机，监视并记录火灾现场的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情况，为进一步的抢险救援提供依据。</w:t>
      </w:r>
    </w:p>
    <w:p>
      <w:pPr>
        <w:ind w:right="25"/>
        <w:spacing w:before="75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4.10.3      </w:t>
      </w:r>
      <w:r>
        <w:rPr>
          <w:rFonts w:ascii="SimSun" w:hAnsi="SimSun" w:eastAsia="SimSun" w:cs="SimSun"/>
          <w:sz w:val="21"/>
          <w:szCs w:val="21"/>
          <w:spacing w:val="-5"/>
        </w:rPr>
        <w:t>火灾发生后，为便于火灾现场及周边人员</w:t>
      </w:r>
      <w:r>
        <w:rPr>
          <w:rFonts w:ascii="SimSun" w:hAnsi="SimSun" w:eastAsia="SimSun" w:cs="SimSun"/>
          <w:sz w:val="21"/>
          <w:szCs w:val="21"/>
          <w:spacing w:val="-6"/>
        </w:rPr>
        <w:t>逃生，有必要打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开疏散通道上由门禁系统控制的门和庭院的</w:t>
      </w:r>
      <w:r>
        <w:rPr>
          <w:rFonts w:ascii="SimSun" w:hAnsi="SimSun" w:eastAsia="SimSun" w:cs="SimSun"/>
          <w:sz w:val="21"/>
          <w:szCs w:val="21"/>
        </w:rPr>
        <w:t>电动大门，并及时打 </w:t>
      </w:r>
      <w:r>
        <w:rPr>
          <w:rFonts w:ascii="SimSun" w:hAnsi="SimSun" w:eastAsia="SimSun" w:cs="SimSun"/>
          <w:sz w:val="21"/>
          <w:szCs w:val="21"/>
          <w:spacing w:val="-7"/>
        </w:rPr>
        <w:t>开停车场出入口的挡杆，以便于人员的疏散、</w:t>
      </w:r>
      <w:r>
        <w:rPr>
          <w:rFonts w:ascii="SimSun" w:hAnsi="SimSun" w:eastAsia="SimSun" w:cs="SimSun"/>
          <w:sz w:val="21"/>
          <w:szCs w:val="21"/>
          <w:spacing w:val="-8"/>
        </w:rPr>
        <w:t>火灾救援人员和装备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进出火灾现场。</w:t>
      </w:r>
    </w:p>
    <w:p>
      <w:pPr>
        <w:spacing w:line="259" w:lineRule="auto"/>
        <w:sectPr>
          <w:footerReference w:type="default" r:id="rId110"/>
          <w:pgSz w:w="7960" w:h="12250"/>
          <w:pgMar w:top="400" w:right="1194" w:bottom="1994" w:left="840" w:header="0" w:footer="17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61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5    </w:t>
      </w:r>
      <w:r>
        <w:rPr>
          <w:rFonts w:ascii="SimSun" w:hAnsi="SimSun" w:eastAsia="SimSun" w:cs="SimSun"/>
          <w:sz w:val="26"/>
          <w:szCs w:val="26"/>
          <w:spacing w:val="16"/>
        </w:rPr>
        <w:t>火灾探测器的选择</w:t>
      </w:r>
    </w:p>
    <w:p>
      <w:pPr>
        <w:pStyle w:val="BodyText"/>
        <w:spacing w:line="429" w:lineRule="auto"/>
        <w:rPr/>
      </w:pPr>
      <w:r/>
    </w:p>
    <w:p>
      <w:pPr>
        <w:ind w:left="210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5.1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一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般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规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定</w:t>
      </w:r>
    </w:p>
    <w:p>
      <w:pPr>
        <w:ind w:right="24"/>
        <w:spacing w:before="24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5.1.1      </w:t>
      </w:r>
      <w:r>
        <w:rPr>
          <w:rFonts w:ascii="SimSun" w:hAnsi="SimSun" w:eastAsia="SimSun" w:cs="SimSun"/>
          <w:sz w:val="20"/>
          <w:szCs w:val="20"/>
          <w:spacing w:val="10"/>
        </w:rPr>
        <w:t>本条提出了选择火灾探测器种类的基本原则。在选择火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灾探测器种类时，要根据探测区域内可能发生的初期火灾的形成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和发展特征、房间高度、环境条件以及可能引起误报的原因等因素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来决定。本条依据有关国家的火灾自动报警系统设</w:t>
      </w:r>
      <w:r>
        <w:rPr>
          <w:rFonts w:ascii="SimSun" w:hAnsi="SimSun" w:eastAsia="SimSun" w:cs="SimSun"/>
          <w:sz w:val="20"/>
          <w:szCs w:val="20"/>
          <w:spacing w:val="12"/>
        </w:rPr>
        <w:t>计安装规范，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并根据我国设计安装火灾自动报警系统的实际情况和</w:t>
      </w:r>
      <w:r>
        <w:rPr>
          <w:rFonts w:ascii="SimSun" w:hAnsi="SimSun" w:eastAsia="SimSun" w:cs="SimSun"/>
          <w:sz w:val="20"/>
          <w:szCs w:val="20"/>
          <w:spacing w:val="12"/>
        </w:rPr>
        <w:t>经验教训，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以及从初期火灾形成和发展过程产生的物理化学现象，提出对火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灾探测器选择的原则性要求。</w:t>
      </w:r>
    </w:p>
    <w:p>
      <w:pPr>
        <w:ind w:firstLine="430"/>
        <w:spacing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贮藏室、燃气供暖设备的机房、带有壁炉的客厅、地下停车场、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车库、商场、超市等场所，由于其通风状况</w:t>
      </w:r>
      <w:r>
        <w:rPr>
          <w:rFonts w:ascii="SimSun" w:hAnsi="SimSun" w:eastAsia="SimSun" w:cs="SimSun"/>
          <w:sz w:val="21"/>
          <w:szCs w:val="21"/>
          <w:spacing w:val="-15"/>
        </w:rPr>
        <w:t>不佳，一旦发生火灾，在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火灾初期极易造成燃烧不充分从而产生一氧化碳气体。可增设一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氧化碳火灾探测器实现火灾的早期探测。</w:t>
      </w:r>
    </w:p>
    <w:p>
      <w:pPr>
        <w:ind w:right="12" w:firstLine="430"/>
        <w:spacing w:before="6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另外，由于各场所的功能、构造、气流、可燃物等情况的</w:t>
      </w:r>
      <w:r>
        <w:rPr>
          <w:rFonts w:ascii="SimSun" w:hAnsi="SimSun" w:eastAsia="SimSun" w:cs="SimSun"/>
          <w:sz w:val="20"/>
          <w:szCs w:val="20"/>
          <w:spacing w:val="-3"/>
        </w:rPr>
        <w:t>不同，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根据现场实际情况分析早期火灾的特征参数，有助于选择最适用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于该场所的火灾探测器。</w:t>
      </w:r>
    </w:p>
    <w:p>
      <w:pPr>
        <w:ind w:right="109" w:firstLine="430"/>
        <w:spacing w:before="1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为了缩短探测器对火灾的响应时间，可在保证系统稳定性的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前提下，提高火灾探测器的灵敏度。</w:t>
      </w:r>
    </w:p>
    <w:p>
      <w:pPr>
        <w:ind w:right="111" w:firstLine="430"/>
        <w:spacing w:before="6" w:line="286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目前很多厂家都推出了具有多只探测器复合判断功能的火 </w:t>
      </w:r>
      <w:r>
        <w:rPr>
          <w:rFonts w:ascii="FangSong" w:hAnsi="FangSong" w:eastAsia="FangSong" w:cs="FangSong"/>
          <w:sz w:val="20"/>
          <w:szCs w:val="20"/>
          <w:spacing w:val="17"/>
        </w:rPr>
        <w:t>灾自动报警系统，</w:t>
      </w:r>
      <w:r>
        <w:rPr>
          <w:rFonts w:ascii="SimSun" w:hAnsi="SimSun" w:eastAsia="SimSun" w:cs="SimSun"/>
          <w:sz w:val="20"/>
          <w:szCs w:val="20"/>
          <w:spacing w:val="17"/>
        </w:rPr>
        <w:t>如在大的平面空间场所中同时设置多个火灾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探测器，只要其中几只探测器探测的火灾参数都发生变化，虽然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火灾参数还没达到单只探测器报警的程度，但由于多只探测器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都已有反应，则可认为发生了火灾等。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4"/>
        </w:rPr>
        <w:t>这种系统是在火灾报警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6"/>
        </w:rPr>
        <w:t>控制器内采用了智能算法，提高了系统的响应时</w:t>
      </w:r>
      <w:r>
        <w:rPr>
          <w:rFonts w:ascii="FangSong" w:hAnsi="FangSong" w:eastAsia="FangSong" w:cs="FangSong"/>
          <w:sz w:val="20"/>
          <w:szCs w:val="20"/>
          <w:spacing w:val="25"/>
        </w:rPr>
        <w:t>间及报警准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确率。</w:t>
      </w:r>
    </w:p>
    <w:p>
      <w:pPr>
        <w:spacing w:line="286" w:lineRule="auto"/>
        <w:sectPr>
          <w:footerReference w:type="default" r:id="rId111"/>
          <w:pgSz w:w="8080" w:h="12330"/>
          <w:pgMar w:top="400" w:right="894" w:bottom="1956" w:left="1199" w:header="0" w:footer="1735" w:gutter="0"/>
        </w:sectPr>
        <w:rPr>
          <w:rFonts w:ascii="FangSong" w:hAnsi="FangSong" w:eastAsia="FangSong" w:cs="FangSong"/>
          <w:sz w:val="20"/>
          <w:szCs w:val="20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609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5.2</w:t>
      </w:r>
      <w:r>
        <w:rPr>
          <w:rFonts w:ascii="SimHei" w:hAnsi="SimHei" w:eastAsia="SimHei" w:cs="SimHei"/>
          <w:sz w:val="19"/>
          <w:szCs w:val="19"/>
          <w:spacing w:val="3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点型火灾探测器的选择</w:t>
      </w:r>
    </w:p>
    <w:p>
      <w:pPr>
        <w:ind w:right="74"/>
        <w:spacing w:before="207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5.2.1  本条是参考德国(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VdS)</w:t>
      </w:r>
      <w:r>
        <w:rPr>
          <w:rFonts w:ascii="SimSun" w:hAnsi="SimSun" w:eastAsia="SimSun" w:cs="SimSun"/>
          <w:sz w:val="21"/>
          <w:szCs w:val="21"/>
          <w:spacing w:val="-1"/>
        </w:rPr>
        <w:t>《火灾自动报警装置设计与安</w:t>
      </w:r>
      <w:r>
        <w:rPr>
          <w:rFonts w:ascii="SimSun" w:hAnsi="SimSun" w:eastAsia="SimSun" w:cs="SimSun"/>
          <w:sz w:val="21"/>
          <w:szCs w:val="21"/>
          <w:spacing w:val="-2"/>
        </w:rPr>
        <w:t>装规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范》制定的。在执行中应注意这仅仅是按房间高度对探测器选择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的大致划分，具体选择时尚需结合房间的火灾危险性</w:t>
      </w:r>
      <w:r>
        <w:rPr>
          <w:rFonts w:ascii="SimSun" w:hAnsi="SimSun" w:eastAsia="SimSun" w:cs="SimSun"/>
          <w:sz w:val="21"/>
          <w:szCs w:val="21"/>
          <w:spacing w:val="-1"/>
        </w:rPr>
        <w:t>和探测器的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类别来进行设计，如果判定不准确时，仍需按本规范</w:t>
      </w:r>
      <w:r>
        <w:rPr>
          <w:rFonts w:ascii="SimSun" w:hAnsi="SimSun" w:eastAsia="SimSun" w:cs="SimSun"/>
          <w:sz w:val="21"/>
          <w:szCs w:val="21"/>
          <w:spacing w:val="-7"/>
        </w:rPr>
        <w:t>第5.1.1条第6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款做模拟燃烧试验后最终确定。附录</w:t>
      </w:r>
      <w:r>
        <w:rPr>
          <w:rFonts w:ascii="Times New Roman" w:hAnsi="Times New Roman" w:eastAsia="Times New Roman" w:cs="Times New Roman"/>
          <w:sz w:val="21"/>
          <w:szCs w:val="21"/>
        </w:rPr>
        <w:t>C </w:t>
      </w:r>
      <w:r>
        <w:rPr>
          <w:rFonts w:ascii="SimSun" w:hAnsi="SimSun" w:eastAsia="SimSun" w:cs="SimSun"/>
          <w:sz w:val="21"/>
          <w:szCs w:val="21"/>
        </w:rPr>
        <w:t>规定了感温火灾探测器的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分类，感温火灾探测器的典型应用温度为探测器安装后在无火灾条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件下长期运行所期望的环境温度。根据探测</w:t>
      </w:r>
      <w:r>
        <w:rPr>
          <w:rFonts w:ascii="SimSun" w:hAnsi="SimSun" w:eastAsia="SimSun" w:cs="SimSun"/>
          <w:sz w:val="21"/>
          <w:szCs w:val="21"/>
          <w:spacing w:val="-1"/>
        </w:rPr>
        <w:t>器的使用环境温度和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探测器的动作温度将其划分为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A1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A2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B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C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D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E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F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和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9"/>
        </w:rPr>
        <w:t>G </w:t>
      </w:r>
      <w:r>
        <w:rPr>
          <w:rFonts w:ascii="SimSun" w:hAnsi="SimSun" w:eastAsia="SimSun" w:cs="SimSun"/>
          <w:sz w:val="21"/>
          <w:szCs w:val="21"/>
          <w:spacing w:val="-21"/>
          <w:w w:val="99"/>
        </w:rPr>
        <w:t>共八类，从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附录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中可以看出，每种类别之间，依据类别字母的顺序，其典型应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用温度和动作温度范围依次递增。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A1 </w:t>
      </w:r>
      <w:r>
        <w:rPr>
          <w:rFonts w:ascii="SimSun" w:hAnsi="SimSun" w:eastAsia="SimSun" w:cs="SimSun"/>
          <w:sz w:val="21"/>
          <w:szCs w:val="21"/>
          <w:spacing w:val="-1"/>
        </w:rPr>
        <w:t>类和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A2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类之间在应用温度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方面相同，但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A2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类的动作温度范围涵盖了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A1 </w:t>
      </w:r>
      <w:r>
        <w:rPr>
          <w:rFonts w:ascii="SimSun" w:hAnsi="SimSun" w:eastAsia="SimSun" w:cs="SimSun"/>
          <w:sz w:val="21"/>
          <w:szCs w:val="21"/>
          <w:spacing w:val="-6"/>
        </w:rPr>
        <w:t>类</w:t>
      </w:r>
      <w:r>
        <w:rPr>
          <w:rFonts w:ascii="SimSun" w:hAnsi="SimSun" w:eastAsia="SimSun" w:cs="SimSun"/>
          <w:sz w:val="21"/>
          <w:szCs w:val="21"/>
          <w:spacing w:val="-7"/>
        </w:rPr>
        <w:t>的，另外，从响应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时间试验要求可以看出，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A1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类的响应时间范围与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A2 </w:t>
      </w:r>
      <w:r>
        <w:rPr>
          <w:rFonts w:ascii="SimSun" w:hAnsi="SimSun" w:eastAsia="SimSun" w:cs="SimSun"/>
          <w:sz w:val="21"/>
          <w:szCs w:val="21"/>
          <w:spacing w:val="-7"/>
        </w:rPr>
        <w:t>类的</w:t>
      </w:r>
      <w:r>
        <w:rPr>
          <w:rFonts w:ascii="SimSun" w:hAnsi="SimSun" w:eastAsia="SimSun" w:cs="SimSun"/>
          <w:sz w:val="21"/>
          <w:szCs w:val="21"/>
          <w:spacing w:val="-8"/>
        </w:rPr>
        <w:t>不同。</w:t>
      </w:r>
    </w:p>
    <w:p>
      <w:pPr>
        <w:spacing w:before="11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5.2.2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5.2.4       </w:t>
      </w:r>
      <w:r>
        <w:rPr>
          <w:rFonts w:ascii="SimSun" w:hAnsi="SimSun" w:eastAsia="SimSun" w:cs="SimSun"/>
          <w:sz w:val="21"/>
          <w:szCs w:val="21"/>
          <w:spacing w:val="2"/>
        </w:rPr>
        <w:t>这</w:t>
      </w:r>
      <w:r>
        <w:rPr>
          <w:rFonts w:ascii="SimSun" w:hAnsi="SimSun" w:eastAsia="SimSun" w:cs="SimSun"/>
          <w:sz w:val="21"/>
          <w:szCs w:val="21"/>
          <w:spacing w:val="1"/>
        </w:rPr>
        <w:t>几条列出了宜选择点型感烟火灾探测器的场所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和不宜选择点型离子感烟火灾探测器或点型光电感烟火灾探测器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的场所。事实上，感烟火灾探测器的响应行为基本上是由它的工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作原理决定的。不同烟粒径和不同可燃物产生的烟对两种探测器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适用性是不一样的。从理论上讲，离子感烟火灾探测器可以探测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任何一种烟，对粒子尺寸无特殊限制，只存</w:t>
      </w:r>
      <w:r>
        <w:rPr>
          <w:rFonts w:ascii="SimSun" w:hAnsi="SimSun" w:eastAsia="SimSun" w:cs="SimSun"/>
          <w:sz w:val="21"/>
          <w:szCs w:val="21"/>
          <w:spacing w:val="-1"/>
        </w:rPr>
        <w:t>在响应行为的数值差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异，但其探测性能受长期潮湿影响较大，而光电感烟火灾探测器对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粒径小于0.4μ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的粒子的响应较差。高海拔地区由于空气稀薄，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烟粒子也稀薄，因此光电感烟探测器就不容易响应，而离子感烟探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测器电离出来的离子本身就会由于空气稀薄而减少，所以其探测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灵敏度不会受影响，因此高海拔地区宜选择离子感烟火灾探测器。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三种感烟火灾探测器对不同烟粒径的响应特性如图2所示。</w:t>
      </w:r>
    </w:p>
    <w:p>
      <w:pPr>
        <w:ind w:right="71" w:firstLine="449"/>
        <w:spacing w:before="120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图3给出了点型离子感烟火灾探测器和点型散射型光电火灾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感烟探测器在标准燃烧实验中，燃烧不同的物质使探测器报警所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需的物料消耗。</w:t>
      </w:r>
    </w:p>
    <w:p>
      <w:pPr>
        <w:spacing w:line="270" w:lineRule="auto"/>
        <w:sectPr>
          <w:footerReference w:type="default" r:id="rId112"/>
          <w:pgSz w:w="7950" w:h="12240"/>
          <w:pgMar w:top="400" w:right="985" w:bottom="1618" w:left="1000" w:header="0" w:footer="142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firstLine="1027"/>
        <w:spacing w:line="246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8208" behindDoc="0" locked="0" layoutInCell="1" allowOverlap="1">
                <wp:simplePos x="0" y="0"/>
                <wp:positionH relativeFrom="column">
                  <wp:posOffset>158925</wp:posOffset>
                </wp:positionH>
                <wp:positionV relativeFrom="paragraph">
                  <wp:posOffset>679641</wp:posOffset>
                </wp:positionV>
                <wp:extent cx="825500" cy="19177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158925" y="679641"/>
                          <a:ext cx="825500" cy="1917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6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4"/>
                                <w:w w:val="89"/>
                              </w:rPr>
                              <w:t>探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3"/>
                                <w:w w:val="89"/>
                              </w:rPr>
                              <w:t>测器相对灵敏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2"/>
                                <w:w w:val="89"/>
                              </w:rPr>
                              <w:t>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2.5138pt;margin-top:53.5151pt;mso-position-vertical-relative:text;mso-position-horizontal-relative:text;width:65pt;height:15.1pt;z-index:2519982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6" w:line="219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4"/>
                          <w:w w:val="89"/>
                        </w:rPr>
                        <w:t>探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3"/>
                          <w:w w:val="89"/>
                        </w:rPr>
                        <w:t>测器相对灵敏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2"/>
                          <w:w w:val="89"/>
                        </w:rPr>
                        <w:t>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9"/>
        </w:rPr>
        <w:drawing>
          <wp:inline distT="0" distB="0" distL="0" distR="0">
            <wp:extent cx="2476469" cy="15674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469" cy="156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27"/>
        <w:spacing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烟粒径</w:t>
      </w:r>
    </w:p>
    <w:p>
      <w:pPr>
        <w:ind w:left="1187"/>
        <w:spacing w:before="20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图 2  感烟火灾探测器对不同烟粒径的响应</w:t>
      </w:r>
    </w:p>
    <w:p>
      <w:pPr>
        <w:ind w:left="617"/>
        <w:spacing w:before="8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</w:t>
      </w:r>
      <w:r>
        <w:rPr>
          <w:rFonts w:ascii="SimSun" w:hAnsi="SimSun" w:eastAsia="SimSun" w:cs="SimSun"/>
          <w:sz w:val="15"/>
          <w:szCs w:val="15"/>
          <w:spacing w:val="5"/>
        </w:rPr>
        <w:t>一散射型光电感烟火灾探测器；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B—</w:t>
      </w:r>
      <w:r>
        <w:rPr>
          <w:rFonts w:ascii="SimSun" w:hAnsi="SimSun" w:eastAsia="SimSun" w:cs="SimSun"/>
          <w:sz w:val="15"/>
          <w:szCs w:val="15"/>
          <w:spacing w:val="5"/>
        </w:rPr>
        <w:t>减光型光电感烟火灾探测器；</w:t>
      </w:r>
    </w:p>
    <w:p>
      <w:pPr>
        <w:ind w:left="2037"/>
        <w:spacing w:before="7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</w:t>
      </w:r>
      <w:r>
        <w:rPr>
          <w:rFonts w:ascii="SimSun" w:hAnsi="SimSun" w:eastAsia="SimSun" w:cs="SimSun"/>
          <w:sz w:val="15"/>
          <w:szCs w:val="15"/>
          <w:spacing w:val="7"/>
        </w:rPr>
        <w:t>一离子感烟火灾探测器</w:t>
      </w:r>
    </w:p>
    <w:p>
      <w:pPr>
        <w:pStyle w:val="BodyText"/>
        <w:spacing w:line="266" w:lineRule="auto"/>
        <w:rPr/>
      </w:pPr>
      <w:r>
        <w:pict>
          <v:group id="_x0000_s36" style="position:absolute;margin-left:164.875pt;margin-top:13.2897pt;mso-position-vertical-relative:text;mso-position-horizontal-relative:text;width:125.5pt;height:201pt;z-index:251997184;" filled="false" stroked="false" coordsize="2510,4020" coordorigin="0,0">
            <v:shape id="_x0000_s38" style="position:absolute;left:0;top:0;width:2510;height:4020;" filled="false" stroked="false" type="#_x0000_t75">
              <v:imagedata o:title="" r:id="rId115"/>
            </v:shape>
            <v:shape id="_x0000_s40" style="position:absolute;left:630;top:3421;width:1650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0"/>
                      </w:rPr>
                      <w:t>木材</w:t>
                    </w:r>
                  </w:p>
                  <w:p>
                    <w:pPr>
                      <w:pStyle w:val="BodyText"/>
                      <w:spacing w:line="337" w:lineRule="auto"/>
                      <w:rPr/>
                    </w:pPr>
                    <w:r/>
                  </w:p>
                  <w:p>
                    <w:pPr>
                      <w:ind w:left="29" w:right="20" w:hanging="2"/>
                      <w:spacing w:before="54" w:line="318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2"/>
                      </w:rPr>
                      <w:t>乙醇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4"/>
                      </w:rPr>
                      <w:t>聚氨酯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1"/>
                      </w:rPr>
                      <w:t>石蜡</w:t>
                    </w:r>
                  </w:p>
                  <w:p>
                    <w:pPr>
                      <w:ind w:left="30"/>
                      <w:spacing w:line="198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3"/>
                      </w:rPr>
                      <w:t>聚乙烯</w:t>
                    </w:r>
                  </w:p>
                </w:txbxContent>
              </v:textbox>
            </v:shape>
            <v:shape id="_x0000_s42" style="position:absolute;left:19;top:1481;width:317;height:17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3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2"/>
                        <w:position w:val="1"/>
                      </w:rPr>
                      <w:t>300</w:t>
                    </w:r>
                  </w:p>
                  <w:p>
                    <w:pPr>
                      <w:pStyle w:val="BodyText"/>
                      <w:spacing w:line="297" w:lineRule="auto"/>
                      <w:rPr/>
                    </w:pPr>
                    <w:r/>
                  </w:p>
                  <w:p>
                    <w:pPr>
                      <w:pStyle w:val="BodyText"/>
                      <w:ind w:left="20"/>
                      <w:spacing w:before="49" w:line="232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5"/>
                        <w:position w:val="1"/>
                      </w:rPr>
                      <w:t>120</w:t>
                    </w:r>
                  </w:p>
                  <w:p>
                    <w:pPr>
                      <w:ind w:left="20"/>
                      <w:spacing w:before="121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150</w:t>
                    </w:r>
                  </w:p>
                  <w:p>
                    <w:pPr>
                      <w:ind w:left="20"/>
                      <w:spacing w:before="117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100</w:t>
                    </w:r>
                  </w:p>
                  <w:p>
                    <w:pPr>
                      <w:ind w:left="109"/>
                      <w:spacing w:before="173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50</w:t>
                    </w:r>
                  </w:p>
                </w:txbxContent>
              </v:textbox>
            </v:shape>
            <v:shape id="_x0000_s44" style="position:absolute;left:19;top:901;width:29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3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6"/>
                        <w:position w:val="1"/>
                      </w:rPr>
                      <w:t>400</w:t>
                    </w:r>
                  </w:p>
                </w:txbxContent>
              </v:textbox>
            </v:shape>
            <v:shape id="_x0000_s46" style="position:absolute;left:2069;top:-15;width:36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2000</w:t>
                    </w:r>
                  </w:p>
                </w:txbxContent>
              </v:textbox>
            </v:shape>
            <v:shape id="_x0000_s48" style="position:absolute;left:19;top:385;width:257;height:1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500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66" w:lineRule="auto"/>
        <w:rPr/>
      </w:pPr>
      <w:r/>
    </w:p>
    <w:p>
      <w:pPr>
        <w:pStyle w:val="BodyText"/>
        <w:ind w:firstLine="207"/>
        <w:spacing w:line="409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0256" behindDoc="0" locked="0" layoutInCell="1" allowOverlap="1">
                <wp:simplePos x="0" y="0"/>
                <wp:positionH relativeFrom="column">
                  <wp:posOffset>-209591</wp:posOffset>
                </wp:positionH>
                <wp:positionV relativeFrom="paragraph">
                  <wp:posOffset>966117</wp:posOffset>
                </wp:positionV>
                <wp:extent cx="564515" cy="18415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209591" y="966117"/>
                          <a:ext cx="56451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14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"/>
                              </w:rPr>
                              <w:t>烧物重(g)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16.5032pt;margin-top:76.0722pt;mso-position-vertical-relative:text;mso-position-horizontal-relative:text;width:44.45pt;height:14.5pt;z-index:252000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14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"/>
                        </w:rPr>
                        <w:t>烧物重(g)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9232" behindDoc="0" locked="0" layoutInCell="1" allowOverlap="1">
                <wp:simplePos x="0" y="0"/>
                <wp:positionH relativeFrom="column">
                  <wp:posOffset>1774710</wp:posOffset>
                </wp:positionH>
                <wp:positionV relativeFrom="paragraph">
                  <wp:posOffset>969248</wp:posOffset>
                </wp:positionV>
                <wp:extent cx="545465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1774710" y="969248"/>
                          <a:ext cx="54546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14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6"/>
                              </w:rPr>
                              <w:t>烧物重(g(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139.741pt;margin-top:76.3188pt;mso-position-vertical-relative:text;mso-position-horizontal-relative:text;width:42.95pt;height:14.5pt;z-index:251999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14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6"/>
                        </w:rPr>
                        <w:t>烧物重(g(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1"/>
        </w:rPr>
        <w:pict>
          <v:group id="_x0000_s54" style="mso-position-vertical-relative:line;mso-position-horizontal-relative:char;width:136.55pt;height:204.7pt;" filled="false" stroked="false" coordsize="2731,4093" coordorigin="0,0">
            <v:shape id="_x0000_s56" style="position:absolute;left:0;top:0;width:2731;height:4001;" filled="false" stroked="false" type="#_x0000_t75">
              <v:imagedata o:title="" r:id="rId116"/>
            </v:shape>
            <v:shape id="_x0000_s58" style="position:absolute;left:601;top:3142;width:2001;height: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45"/>
                      <w:spacing w:before="19" w:line="20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8"/>
                      </w:rPr>
                      <w:t>山毛桦</w:t>
                    </w:r>
                  </w:p>
                  <w:p>
                    <w:pPr>
                      <w:ind w:left="34"/>
                      <w:spacing w:before="124" w:line="20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3"/>
                      </w:rPr>
                      <w:t>硬聚氯乙烯</w:t>
                    </w:r>
                  </w:p>
                  <w:p>
                    <w:pPr>
                      <w:ind w:left="36"/>
                      <w:spacing w:before="142" w:line="198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6"/>
                      </w:rPr>
                      <w:t>纸板</w:t>
                    </w:r>
                  </w:p>
                  <w:p>
                    <w:pPr>
                      <w:ind w:left="20"/>
                      <w:spacing w:before="114" w:line="198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2"/>
                      </w:rPr>
                      <w:t>棉绳</w:t>
                    </w:r>
                  </w:p>
                  <w:p>
                    <w:pPr>
                      <w:ind w:left="38"/>
                      <w:spacing w:before="130" w:line="20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4"/>
                      </w:rPr>
                      <w:t>羊毛地毯</w:t>
                    </w:r>
                  </w:p>
                  <w:p>
                    <w:pPr>
                      <w:ind w:left="28"/>
                      <w:spacing w:before="86" w:line="19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0"/>
                      </w:rPr>
                      <w:t>聚乙烯</w:t>
                    </w:r>
                  </w:p>
                  <w:p>
                    <w:pPr>
                      <w:ind w:left="28"/>
                      <w:spacing w:before="148" w:line="20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3"/>
                      </w:rPr>
                      <w:t>油毡</w:t>
                    </w:r>
                  </w:p>
                </w:txbxContent>
              </v:textbox>
            </v:shape>
            <v:shape id="_x0000_s60" style="position:absolute;left:59;top:2381;width:225;height:5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20</w:t>
                    </w:r>
                  </w:p>
                  <w:p>
                    <w:pPr>
                      <w:ind w:left="20"/>
                      <w:spacing w:before="142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</w:rPr>
                      <w:t>10</w:t>
                    </w:r>
                  </w:p>
                </w:txbxContent>
              </v:textbox>
            </v:shape>
            <v:shape id="_x0000_s62" style="position:absolute;left:9;top:104;width:288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100</w:t>
                    </w:r>
                  </w:p>
                </w:txbxContent>
              </v:textbox>
            </v:shape>
            <v:shape id="_x0000_s64" style="position:absolute;left:59;top:1854;width:217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40</w:t>
                    </w:r>
                  </w:p>
                </w:txbxContent>
              </v:textbox>
            </v:shape>
            <v:shape id="_x0000_s66" style="position:absolute;left:59;top:1274;width:212;height: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60</w:t>
                    </w:r>
                  </w:p>
                </w:txbxContent>
              </v:textbox>
            </v:shape>
            <v:shape id="_x0000_s68" style="position:absolute;left:59;top:729;width:162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80</w:t>
                    </w:r>
                  </w:p>
                </w:txbxContent>
              </v:textbox>
            </v:shape>
          </v:group>
        </w:pict>
      </w:r>
    </w:p>
    <w:p>
      <w:pPr>
        <w:ind w:left="1387"/>
        <w:spacing w:before="74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(a)</w:t>
      </w:r>
      <w:r>
        <w:rPr>
          <w:rFonts w:ascii="SimSun" w:hAnsi="SimSun" w:eastAsia="SimSun" w:cs="SimSun"/>
          <w:sz w:val="17"/>
          <w:szCs w:val="17"/>
          <w:spacing w:val="-1"/>
        </w:rPr>
        <w:t>阴燃火                         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  (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b)</w:t>
      </w:r>
      <w:r>
        <w:rPr>
          <w:rFonts w:ascii="SimSun" w:hAnsi="SimSun" w:eastAsia="SimSun" w:cs="SimSun"/>
          <w:sz w:val="17"/>
          <w:szCs w:val="17"/>
          <w:spacing w:val="-2"/>
        </w:rPr>
        <w:t>明火</w:t>
      </w:r>
    </w:p>
    <w:p>
      <w:pPr>
        <w:ind w:left="847"/>
        <w:spacing w:before="2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图 3</w:t>
      </w:r>
      <w:r>
        <w:rPr>
          <w:rFonts w:ascii="SimSun" w:hAnsi="SimSun" w:eastAsia="SimSun" w:cs="SimSun"/>
          <w:sz w:val="17"/>
          <w:szCs w:val="17"/>
          <w:spacing w:val="9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感烟火灾探测器报警时所耗不同燃烧物质重量</w:t>
      </w:r>
    </w:p>
    <w:p>
      <w:pPr>
        <w:ind w:left="867"/>
        <w:spacing w:before="7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□一离子感烟火灾探测器；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  </w:t>
      </w:r>
      <w:r>
        <w:rPr>
          <w:rFonts w:ascii="SimSun" w:hAnsi="SimSun" w:eastAsia="SimSun" w:cs="SimSun"/>
          <w:sz w:val="15"/>
          <w:szCs w:val="15"/>
          <w:spacing w:val="4"/>
        </w:rPr>
        <w:t>一减光型光电感烟火灾探测器</w:t>
      </w:r>
    </w:p>
    <w:p>
      <w:pPr>
        <w:spacing w:line="219" w:lineRule="auto"/>
        <w:sectPr>
          <w:footerReference w:type="default" r:id="rId113"/>
          <w:pgSz w:w="7950" w:h="12240"/>
          <w:pgMar w:top="400" w:right="950" w:bottom="1900" w:left="1192" w:header="0" w:footer="1718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128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5.2.5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5.2.6       </w:t>
      </w:r>
      <w:r>
        <w:rPr>
          <w:rFonts w:ascii="SimSun" w:hAnsi="SimSun" w:eastAsia="SimSun" w:cs="SimSun"/>
          <w:sz w:val="20"/>
          <w:szCs w:val="20"/>
          <w:spacing w:val="8"/>
        </w:rPr>
        <w:t>这两条列出了宜选择和不宜选</w:t>
      </w:r>
      <w:r>
        <w:rPr>
          <w:rFonts w:ascii="SimSun" w:hAnsi="SimSun" w:eastAsia="SimSun" w:cs="SimSun"/>
          <w:sz w:val="20"/>
          <w:szCs w:val="20"/>
          <w:spacing w:val="7"/>
        </w:rPr>
        <w:t>择点型感温火灾探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测器的场所。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一般说来，感温火灾探测器对火灾的探测不如感烟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火灾探测器灵敏，它们对阴燃火不可能响应，只有当</w:t>
      </w:r>
      <w:r>
        <w:rPr>
          <w:rFonts w:ascii="SimSun" w:hAnsi="SimSun" w:eastAsia="SimSun" w:cs="SimSun"/>
          <w:sz w:val="20"/>
          <w:szCs w:val="20"/>
          <w:spacing w:val="2"/>
        </w:rPr>
        <w:t>火焰达到一定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程度时，感温火灾探测器才能响应。因此感温火灾探测器不适宜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保护可能由小火造成不能允许损失的场所；现行的感温火灾探测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器产品国家标准根据感温火灾探测器的使用环境温度确定</w:t>
      </w:r>
      <w:r>
        <w:rPr>
          <w:rFonts w:ascii="SimSun" w:hAnsi="SimSun" w:eastAsia="SimSun" w:cs="SimSun"/>
          <w:sz w:val="20"/>
          <w:szCs w:val="20"/>
          <w:spacing w:val="9"/>
        </w:rPr>
        <w:t>探测器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的响应时间，0℃以下场所，不适合使用定温感温火灾探测器；现行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国家标准《点型感温火灾探测器》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47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16 </w:t>
      </w:r>
      <w:r>
        <w:rPr>
          <w:rFonts w:ascii="SimSun" w:hAnsi="SimSun" w:eastAsia="SimSun" w:cs="SimSun"/>
          <w:sz w:val="20"/>
          <w:szCs w:val="20"/>
          <w:spacing w:val="1"/>
        </w:rPr>
        <w:t>规定具有差温响应性能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的感温火灾探测器为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型感温火灾探测器，不适合使用在温度变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化较大的场所。</w:t>
      </w:r>
    </w:p>
    <w:p>
      <w:pPr>
        <w:ind w:right="40" w:firstLine="460"/>
        <w:spacing w:before="47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我们在绝大多数场所使用的火灾探测器都是普通的点型感烟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火灾探测器。这是因为在一般情况下，火灾发生初期均有大量的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烟产生，最普遍使用的点型感烟火灾探测器都能及时探测到火灾，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报警后，都有足够的疏散时间。虽然有些火灾</w:t>
      </w:r>
      <w:r>
        <w:rPr>
          <w:rFonts w:ascii="SimSun" w:hAnsi="SimSun" w:eastAsia="SimSun" w:cs="SimSun"/>
          <w:sz w:val="21"/>
          <w:szCs w:val="21"/>
          <w:spacing w:val="-1"/>
        </w:rPr>
        <w:t>探测器可能比普通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的点型感烟火灾探测器更早发现火灾，但由于点型感烟火灾探测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器在一般场所完全能满足及时报警的需求，加上</w:t>
      </w:r>
      <w:r>
        <w:rPr>
          <w:rFonts w:ascii="SimSun" w:hAnsi="SimSun" w:eastAsia="SimSun" w:cs="SimSun"/>
          <w:sz w:val="21"/>
          <w:szCs w:val="21"/>
          <w:spacing w:val="-8"/>
        </w:rPr>
        <w:t>其性能稳定、物美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价廉、维护方便等因素，使其理所当然地成为应用最广泛的火灾探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测器。一般情况下说的早期火灾探测，都是指感烟火灾探测器对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火灾的探测。</w:t>
      </w:r>
    </w:p>
    <w:p>
      <w:pPr>
        <w:ind w:firstLine="479"/>
        <w:spacing w:before="9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感温火灾探测器根据其用法不同，其报警信号的含义也不</w:t>
      </w:r>
      <w:r>
        <w:rPr>
          <w:rFonts w:ascii="SimSun" w:hAnsi="SimSun" w:eastAsia="SimSun" w:cs="SimSun"/>
          <w:sz w:val="21"/>
          <w:szCs w:val="21"/>
          <w:spacing w:val="-6"/>
        </w:rPr>
        <w:t>同。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当感温火灾探测器直接用于探测物体温度变化，如堆垛内部温度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变化、电缆温度变化等情况时，其报警信号会</w:t>
      </w:r>
      <w:r>
        <w:rPr>
          <w:rFonts w:ascii="SimSun" w:hAnsi="SimSun" w:eastAsia="SimSun" w:cs="SimSun"/>
          <w:sz w:val="21"/>
          <w:szCs w:val="21"/>
          <w:spacing w:val="-8"/>
        </w:rPr>
        <w:t>比感烟火灾探测器早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很多，此时的报警信号的含义更多的成分是预警，</w:t>
      </w:r>
      <w:r>
        <w:rPr>
          <w:rFonts w:ascii="SimSun" w:hAnsi="SimSun" w:eastAsia="SimSun" w:cs="SimSun"/>
          <w:sz w:val="21"/>
          <w:szCs w:val="21"/>
          <w:spacing w:val="-8"/>
        </w:rPr>
        <w:t>并不表示已发展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到火灾阶段，只是提醒有引发火灾的可能。这种情况下感温火灾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探测器的作用与探测由于真正发生火灾后而</w:t>
      </w:r>
      <w:r>
        <w:rPr>
          <w:rFonts w:ascii="SimSun" w:hAnsi="SimSun" w:eastAsia="SimSun" w:cs="SimSun"/>
          <w:sz w:val="21"/>
          <w:szCs w:val="21"/>
          <w:spacing w:val="-1"/>
        </w:rPr>
        <w:t>引起空间温度变化的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感温火灾探测器的作用有着本质的区别。在火灾发展过程中的温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度参数和火焰参数通常被用于表示火灾发展的程度，</w:t>
      </w:r>
      <w:r>
        <w:rPr>
          <w:rFonts w:ascii="FangSong" w:hAnsi="FangSong" w:eastAsia="FangSong" w:cs="FangSong"/>
          <w:sz w:val="21"/>
          <w:szCs w:val="21"/>
        </w:rPr>
        <w:t>就是说火灾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发生后，探测空间温度的感温火灾探测器动作表明火灾已经发展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到应该启动自动灭火设施的程度了，所以点型感温火灾探测器经</w:t>
      </w:r>
    </w:p>
    <w:p>
      <w:pPr>
        <w:spacing w:line="272" w:lineRule="auto"/>
        <w:sectPr>
          <w:footerReference w:type="default" r:id="rId117"/>
          <w:pgSz w:w="7960" w:h="12250"/>
          <w:pgMar w:top="400" w:right="1105" w:bottom="1957" w:left="840" w:header="0" w:footer="17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常用于确认火灾并联动自动灭火系统。</w:t>
      </w:r>
    </w:p>
    <w:p>
      <w:pPr>
        <w:ind w:right="96"/>
        <w:spacing w:before="7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5.2.7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5.2.8       </w:t>
      </w:r>
      <w:r>
        <w:rPr>
          <w:rFonts w:ascii="SimSun" w:hAnsi="SimSun" w:eastAsia="SimSun" w:cs="SimSun"/>
          <w:sz w:val="20"/>
          <w:szCs w:val="20"/>
          <w:spacing w:val="8"/>
        </w:rPr>
        <w:t>这两条列</w:t>
      </w:r>
      <w:r>
        <w:rPr>
          <w:rFonts w:ascii="SimSun" w:hAnsi="SimSun" w:eastAsia="SimSun" w:cs="SimSun"/>
          <w:sz w:val="20"/>
          <w:szCs w:val="20"/>
          <w:spacing w:val="7"/>
        </w:rPr>
        <w:t>出了宜选择和不宜选择点型火焰探测器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的场所。火焰探测器只要有火焰的辐射就能响应，对明火的响应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也比感温火灾探测器和感烟火灾探测器快得多，所以</w:t>
      </w:r>
      <w:r>
        <w:rPr>
          <w:rFonts w:ascii="SimSun" w:hAnsi="SimSun" w:eastAsia="SimSun" w:cs="SimSun"/>
          <w:sz w:val="20"/>
          <w:szCs w:val="20"/>
          <w:spacing w:val="8"/>
        </w:rPr>
        <w:t>火焰探测器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特别适用于大型油罐储区、石化作业区等易发生明火燃烧的场所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或者明火的蔓延可能造成重大危险等场所的火灾探测。</w:t>
      </w:r>
    </w:p>
    <w:p>
      <w:pPr>
        <w:ind w:right="85" w:firstLine="430"/>
        <w:spacing w:before="5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从火焰探测器到被探测区域必须有一个清楚的视野，火灾可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能有一个初期阴燃阶段，在此阶段有浓烟扩散时不宜选择火焰探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测器。</w:t>
      </w:r>
    </w:p>
    <w:p>
      <w:pPr>
        <w:ind w:right="95" w:firstLine="430"/>
        <w:spacing w:before="10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在空气相对湿度大、空气中悬浮颗粒物多的场所，探测器的镜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头易被污染，不宜选择火焰探测器。</w:t>
      </w:r>
    </w:p>
    <w:p>
      <w:pPr>
        <w:ind w:firstLine="430"/>
        <w:spacing w:before="1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光传播的主要抑制因素为油雾或膜、浓烟、碳氢化合物蒸</w:t>
      </w:r>
      <w:r>
        <w:rPr>
          <w:rFonts w:ascii="SimSun" w:hAnsi="SimSun" w:eastAsia="SimSun" w:cs="SimSun"/>
          <w:sz w:val="21"/>
          <w:szCs w:val="21"/>
          <w:spacing w:val="-6"/>
        </w:rPr>
        <w:t>气、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水膜或冰。在冷藏库、洗车房、喷漆车间等场所易出现的油雾、烟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1"/>
        </w:rPr>
        <w:t>雾</w:t>
      </w:r>
      <w:r>
        <w:rPr>
          <w:rFonts w:ascii="SimSun" w:hAnsi="SimSun" w:eastAsia="SimSun" w:cs="SimSun"/>
          <w:sz w:val="21"/>
          <w:szCs w:val="21"/>
          <w:spacing w:val="-1"/>
        </w:rPr>
        <w:t>、水雾等能显著降低光信号的强度，这些场所不宜选择火焰探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测器。</w:t>
      </w:r>
    </w:p>
    <w:p>
      <w:pPr>
        <w:ind w:right="52"/>
        <w:spacing w:before="32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5.2.9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12"/>
        </w:rPr>
        <w:t>保护区内能够产生足够热量的电力设备</w:t>
      </w:r>
      <w:r>
        <w:rPr>
          <w:rFonts w:ascii="SimSun" w:hAnsi="SimSun" w:eastAsia="SimSun" w:cs="SimSun"/>
          <w:sz w:val="20"/>
          <w:szCs w:val="20"/>
          <w:spacing w:val="11"/>
        </w:rPr>
        <w:t>或其他高温物质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所产生的热辐射，在达到一定强度后可能导致单波段红外火焰探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测器的误动作。双波段红外火焰探测器增加</w:t>
      </w:r>
      <w:r>
        <w:rPr>
          <w:rFonts w:ascii="SimSun" w:hAnsi="SimSun" w:eastAsia="SimSun" w:cs="SimSun"/>
          <w:sz w:val="20"/>
          <w:szCs w:val="20"/>
          <w:spacing w:val="9"/>
        </w:rPr>
        <w:t>一个额外波段的红外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传感器，通过信号处理技术对两个波段信号进行比较，可以有效消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除热体辐射的影响。</w:t>
      </w:r>
    </w:p>
    <w:p>
      <w:pPr>
        <w:ind w:right="63"/>
        <w:spacing w:before="11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5.2.10       </w:t>
      </w:r>
      <w:r>
        <w:rPr>
          <w:rFonts w:ascii="SimSun" w:hAnsi="SimSun" w:eastAsia="SimSun" w:cs="SimSun"/>
          <w:sz w:val="20"/>
          <w:szCs w:val="20"/>
          <w:spacing w:val="7"/>
        </w:rPr>
        <w:t>以下场所产生的紫外线干扰会对紫</w:t>
      </w:r>
      <w:r>
        <w:rPr>
          <w:rFonts w:ascii="SimSun" w:hAnsi="SimSun" w:eastAsia="SimSun" w:cs="SimSun"/>
          <w:sz w:val="20"/>
          <w:szCs w:val="20"/>
          <w:spacing w:val="6"/>
        </w:rPr>
        <w:t>外火焰探测器正常工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作产生影响：</w:t>
      </w:r>
    </w:p>
    <w:p>
      <w:pPr>
        <w:ind w:right="92" w:firstLine="430"/>
        <w:spacing w:before="7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(1)应用焊接或气割的车间能发射出宽频带连续能谱的紫外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线。等离子焊接所产生的温度更高，发射出功率很强的紫外线。</w:t>
      </w:r>
    </w:p>
    <w:p>
      <w:pPr>
        <w:ind w:right="93" w:firstLine="430"/>
        <w:spacing w:before="7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(2)印刷工业车间、摄影室、制版室、拍摄电影棚</w:t>
      </w:r>
      <w:r>
        <w:rPr>
          <w:rFonts w:ascii="SimSun" w:hAnsi="SimSun" w:eastAsia="SimSun" w:cs="SimSun"/>
          <w:sz w:val="21"/>
          <w:szCs w:val="21"/>
          <w:spacing w:val="-12"/>
        </w:rPr>
        <w:t>中的高(低)压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汞弧灯、高压氙灯、闪光灯、石英卤素灯、荧</w:t>
      </w:r>
      <w:r>
        <w:rPr>
          <w:rFonts w:ascii="SimSun" w:hAnsi="SimSun" w:eastAsia="SimSun" w:cs="SimSun"/>
          <w:sz w:val="21"/>
          <w:szCs w:val="21"/>
          <w:spacing w:val="-15"/>
        </w:rPr>
        <w:t>光灯及灭虫子的黑光灯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等，也可发射不同波长的紫外线。</w:t>
      </w:r>
    </w:p>
    <w:p>
      <w:pPr>
        <w:ind w:right="91" w:firstLine="430"/>
        <w:spacing w:before="52" w:line="245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(3)温度在3000℃以上的电极炼钢厂房，常发射</w:t>
      </w:r>
      <w:r>
        <w:rPr>
          <w:rFonts w:ascii="SimSun" w:hAnsi="SimSun" w:eastAsia="SimSun" w:cs="SimSun"/>
          <w:sz w:val="22"/>
          <w:szCs w:val="22"/>
          <w:spacing w:val="1"/>
        </w:rPr>
        <w:t>波长小于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6"/>
        </w:rPr>
        <w:t>290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nm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6"/>
        </w:rPr>
        <w:t>的紫外线。</w:t>
      </w:r>
    </w:p>
    <w:p>
      <w:pPr>
        <w:spacing w:line="245" w:lineRule="auto"/>
        <w:sectPr>
          <w:footerReference w:type="default" r:id="rId118"/>
          <w:pgSz w:w="7950" w:h="12240"/>
          <w:pgMar w:top="400" w:right="854" w:bottom="1993" w:left="1130" w:header="0" w:footer="1837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5.2.11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本条列出了宜选择可燃气体探测器的场</w:t>
      </w:r>
      <w:r>
        <w:rPr>
          <w:rFonts w:ascii="SimSun" w:hAnsi="SimSun" w:eastAsia="SimSun" w:cs="SimSun"/>
          <w:sz w:val="22"/>
          <w:szCs w:val="22"/>
          <w:spacing w:val="-9"/>
        </w:rPr>
        <w:t>所。</w:t>
      </w:r>
    </w:p>
    <w:p>
      <w:pPr>
        <w:ind w:right="121"/>
        <w:spacing w:before="67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5.2.12      </w:t>
      </w:r>
      <w:r>
        <w:rPr>
          <w:rFonts w:ascii="SimSun" w:hAnsi="SimSun" w:eastAsia="SimSun" w:cs="SimSun"/>
          <w:sz w:val="20"/>
          <w:szCs w:val="20"/>
          <w:spacing w:val="8"/>
        </w:rPr>
        <w:t>本条列出了可选择</w:t>
      </w:r>
      <w:r>
        <w:rPr>
          <w:rFonts w:ascii="SimSun" w:hAnsi="SimSun" w:eastAsia="SimSun" w:cs="SimSun"/>
          <w:sz w:val="20"/>
          <w:szCs w:val="20"/>
          <w:spacing w:val="7"/>
        </w:rPr>
        <w:t>一氧化碳火灾探测器的场所，这是由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一氧化碳的扩散特性和一氧化碳火灾探测器的产品性能决定的。</w:t>
      </w:r>
    </w:p>
    <w:p>
      <w:pPr>
        <w:ind w:right="93"/>
        <w:spacing w:before="6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5.2.13      </w:t>
      </w:r>
      <w:r>
        <w:rPr>
          <w:rFonts w:ascii="SimSun" w:hAnsi="SimSun" w:eastAsia="SimSun" w:cs="SimSun"/>
          <w:sz w:val="21"/>
          <w:szCs w:val="21"/>
        </w:rPr>
        <w:t>在污物较多的场所，普通点型感烟火灾探测器很容易失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效，选择间断吸气的点型采样吸气式感烟火灾</w:t>
      </w:r>
      <w:r>
        <w:rPr>
          <w:rFonts w:ascii="SimSun" w:hAnsi="SimSun" w:eastAsia="SimSun" w:cs="SimSun"/>
          <w:sz w:val="21"/>
          <w:szCs w:val="21"/>
        </w:rPr>
        <w:t>探测器可以保证在 </w:t>
      </w:r>
      <w:r>
        <w:rPr>
          <w:rFonts w:ascii="SimSun" w:hAnsi="SimSun" w:eastAsia="SimSun" w:cs="SimSun"/>
          <w:sz w:val="21"/>
          <w:szCs w:val="21"/>
          <w:spacing w:val="-1"/>
        </w:rPr>
        <w:t>较长的时间内不用清洗；具有过滤网和管路自清洗功能的管路采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样吸气式感烟火灾探测器是指在管路上端设</w:t>
      </w:r>
      <w:r>
        <w:rPr>
          <w:rFonts w:ascii="SimSun" w:hAnsi="SimSun" w:eastAsia="SimSun" w:cs="SimSun"/>
          <w:sz w:val="21"/>
          <w:szCs w:val="21"/>
          <w:spacing w:val="-1"/>
        </w:rPr>
        <w:t>置有清洗阀门，可以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通过该阀门吹洗管路，这样可以保证探测器在恶劣条件下的正常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工作。</w:t>
      </w:r>
    </w:p>
    <w:p>
      <w:pPr>
        <w:ind w:left="1650"/>
        <w:spacing w:before="265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5.3</w:t>
      </w:r>
      <w:r>
        <w:rPr>
          <w:rFonts w:ascii="SimHei" w:hAnsi="SimHei" w:eastAsia="SimHei" w:cs="SimHei"/>
          <w:sz w:val="19"/>
          <w:szCs w:val="19"/>
          <w:spacing w:val="4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线型火灾探测器的选择</w:t>
      </w:r>
    </w:p>
    <w:p>
      <w:pPr>
        <w:ind w:right="75"/>
        <w:spacing w:before="24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5.3.1      </w:t>
      </w:r>
      <w:r>
        <w:rPr>
          <w:rFonts w:ascii="SimSun" w:hAnsi="SimSun" w:eastAsia="SimSun" w:cs="SimSun"/>
          <w:sz w:val="21"/>
          <w:szCs w:val="21"/>
          <w:spacing w:val="4"/>
        </w:rPr>
        <w:t>本条列出了宜选择线型光束感烟火灾探测器的场所。大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型库房、博物馆、档案馆、飞机库等大多为无遮挡的大空间场</w:t>
      </w:r>
      <w:r>
        <w:rPr>
          <w:rFonts w:ascii="SimSun" w:hAnsi="SimSun" w:eastAsia="SimSun" w:cs="SimSun"/>
          <w:sz w:val="21"/>
          <w:szCs w:val="21"/>
          <w:spacing w:val="-15"/>
        </w:rPr>
        <w:t>所，发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电厂、变配电站、古建筑、文物保护建筑的厅堂馆所，有时也适合安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装这种类型的探测器。</w:t>
      </w:r>
    </w:p>
    <w:p>
      <w:pPr>
        <w:ind w:right="77"/>
        <w:spacing w:before="9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5.3.2       </w:t>
      </w:r>
      <w:r>
        <w:rPr>
          <w:rFonts w:ascii="SimSun" w:hAnsi="SimSun" w:eastAsia="SimSun" w:cs="SimSun"/>
          <w:sz w:val="20"/>
          <w:szCs w:val="20"/>
          <w:spacing w:val="10"/>
        </w:rPr>
        <w:t>本条列出的场所会对线型光束感烟火灾探测器的探测性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能产生影响，容易使其产生误报现象，因此这些场所</w:t>
      </w:r>
      <w:r>
        <w:rPr>
          <w:rFonts w:ascii="SimSun" w:hAnsi="SimSun" w:eastAsia="SimSun" w:cs="SimSun"/>
          <w:sz w:val="20"/>
          <w:szCs w:val="20"/>
          <w:spacing w:val="2"/>
        </w:rPr>
        <w:t>不宜选择线型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光束感烟火灾探测器。</w:t>
      </w:r>
    </w:p>
    <w:p>
      <w:pPr>
        <w:spacing w:before="5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5.3.3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5.3.5         </w:t>
      </w:r>
      <w:r>
        <w:rPr>
          <w:rFonts w:ascii="SimSun" w:hAnsi="SimSun" w:eastAsia="SimSun" w:cs="SimSun"/>
          <w:sz w:val="21"/>
          <w:szCs w:val="21"/>
          <w:spacing w:val="1"/>
        </w:rPr>
        <w:t>这三条列出了线型感温火灾探测器的适用场所。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线型感温火灾探测器包括缆式线型感温火灾探测器和线型光纤感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温火灾探测器。缆式线型感温火灾探测器特别适合于保护厂矿的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电缆设施。在这些场所使用时，线型探测器应尽可能贴近可</w:t>
      </w:r>
      <w:r>
        <w:rPr>
          <w:rFonts w:ascii="SimSun" w:hAnsi="SimSun" w:eastAsia="SimSun" w:cs="SimSun"/>
          <w:sz w:val="21"/>
          <w:szCs w:val="21"/>
          <w:spacing w:val="-1"/>
        </w:rPr>
        <w:t>能发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热或过热部位，或者安装在危险部位上，使其与可能过热部位接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触。线型光纤感温火灾探测器具有高可靠性、高安全性、抗电磁干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扰能力强、绝缘性能高等优点，可以工作在高压、大电流、</w:t>
      </w:r>
      <w:r>
        <w:rPr>
          <w:rFonts w:ascii="SimSun" w:hAnsi="SimSun" w:eastAsia="SimSun" w:cs="SimSun"/>
          <w:sz w:val="21"/>
          <w:szCs w:val="21"/>
          <w:spacing w:val="-15"/>
        </w:rPr>
        <w:t>潮湿及爆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炸环境中，探测器维护简单，可免清洗，一根光纤可</w:t>
      </w:r>
      <w:r>
        <w:rPr>
          <w:rFonts w:ascii="SimSun" w:hAnsi="SimSun" w:eastAsia="SimSun" w:cs="SimSun"/>
          <w:sz w:val="21"/>
          <w:szCs w:val="21"/>
          <w:spacing w:val="-8"/>
        </w:rPr>
        <w:t>探测数千米范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围，但其最小报警长度比缆式线型感温火灾探</w:t>
      </w:r>
      <w:r>
        <w:rPr>
          <w:rFonts w:ascii="SimSun" w:hAnsi="SimSun" w:eastAsia="SimSun" w:cs="SimSun"/>
          <w:sz w:val="21"/>
          <w:szCs w:val="21"/>
          <w:spacing w:val="-8"/>
        </w:rPr>
        <w:t>测器长得多，因此只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能适用于比较长的区域同时发热或起火初期燃烧面</w:t>
      </w:r>
      <w:r>
        <w:rPr>
          <w:rFonts w:ascii="SimSun" w:hAnsi="SimSun" w:eastAsia="SimSun" w:cs="SimSun"/>
          <w:sz w:val="21"/>
          <w:szCs w:val="21"/>
          <w:spacing w:val="7"/>
        </w:rPr>
        <w:t>比较大的场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所，不适合使用在局部发热或局部起火就需要快速响应的场所。</w:t>
      </w:r>
    </w:p>
    <w:p>
      <w:pPr>
        <w:spacing w:line="268" w:lineRule="auto"/>
        <w:sectPr>
          <w:footerReference w:type="default" r:id="rId119"/>
          <w:pgSz w:w="7960" w:h="12250"/>
          <w:pgMar w:top="400" w:right="1155" w:bottom="2017" w:left="810" w:header="0" w:footer="18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309"/>
        <w:spacing w:before="6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  <w:position w:val="1"/>
        </w:rPr>
        <w:t>5.4</w:t>
      </w:r>
      <w:r>
        <w:rPr>
          <w:sz w:val="19"/>
          <w:szCs w:val="19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吸气式感烟火灾探测器的选择</w:t>
      </w:r>
    </w:p>
    <w:p>
      <w:pPr>
        <w:spacing w:before="2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5.4.1      </w:t>
      </w:r>
      <w:r>
        <w:rPr>
          <w:rFonts w:ascii="SimSun" w:hAnsi="SimSun" w:eastAsia="SimSun" w:cs="SimSun"/>
          <w:sz w:val="20"/>
          <w:szCs w:val="20"/>
          <w:spacing w:val="6"/>
        </w:rPr>
        <w:t>本条列出了宜选择吸气式感烟火灾探测器的场所。</w:t>
      </w:r>
    </w:p>
    <w:p>
      <w:pPr>
        <w:ind w:firstLine="419"/>
        <w:spacing w:before="8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具有高速气流的场所，如通信机房、计算机房、无尘室等任何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通过空气调节作用而保持正压的场所。在这些场所中，烟</w:t>
      </w:r>
      <w:r>
        <w:rPr>
          <w:rFonts w:ascii="SimSun" w:hAnsi="SimSun" w:eastAsia="SimSun" w:cs="SimSun"/>
          <w:sz w:val="20"/>
          <w:szCs w:val="20"/>
          <w:spacing w:val="8"/>
        </w:rPr>
        <w:t>雾通常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被气流高度稀释，这给点型感烟探测技术的可靠探测</w:t>
      </w:r>
      <w:r>
        <w:rPr>
          <w:rFonts w:ascii="SimSun" w:hAnsi="SimSun" w:eastAsia="SimSun" w:cs="SimSun"/>
          <w:sz w:val="20"/>
          <w:szCs w:val="20"/>
          <w:spacing w:val="4"/>
        </w:rPr>
        <w:t>带来了困难。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而吸气式感烟火灾探测器由于采用主动的吸气式采样方</w:t>
      </w:r>
      <w:r>
        <w:rPr>
          <w:rFonts w:ascii="SimSun" w:hAnsi="SimSun" w:eastAsia="SimSun" w:cs="SimSun"/>
          <w:sz w:val="20"/>
          <w:szCs w:val="20"/>
          <w:spacing w:val="8"/>
        </w:rPr>
        <w:t>式，并且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系统通常具有很高的灵敏度，加之布管灵活，所以成</w:t>
      </w:r>
      <w:r>
        <w:rPr>
          <w:rFonts w:ascii="SimSun" w:hAnsi="SimSun" w:eastAsia="SimSun" w:cs="SimSun"/>
          <w:sz w:val="20"/>
          <w:szCs w:val="20"/>
          <w:spacing w:val="1"/>
        </w:rPr>
        <w:t>功地解决了气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流对于烟雾探测的影响。</w:t>
      </w:r>
    </w:p>
    <w:p>
      <w:pPr>
        <w:ind w:right="67" w:firstLine="419"/>
        <w:spacing w:before="2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一旦发生火灾会造成较大损失的场所，如通信设施、服务器机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房、金融数据中心、艺术馆、图书馆、重要资料室等；对空气质量要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求较高的场所，如无尘室、精密零件加工场所、电子元器件生产场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所等，是需要早期探测火灾的特殊场所，因此应选择</w:t>
      </w:r>
      <w:r>
        <w:rPr>
          <w:rFonts w:ascii="SimSun" w:hAnsi="SimSun" w:eastAsia="SimSun" w:cs="SimSun"/>
          <w:sz w:val="20"/>
          <w:szCs w:val="20"/>
          <w:spacing w:val="1"/>
        </w:rPr>
        <w:t>高灵敏型吸气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式感烟火灾探测器。但这些场所使用的探测器的采样管网的</w:t>
      </w:r>
      <w:r>
        <w:rPr>
          <w:rFonts w:ascii="SimSun" w:hAnsi="SimSun" w:eastAsia="SimSun" w:cs="SimSun"/>
          <w:sz w:val="20"/>
          <w:szCs w:val="20"/>
          <w:spacing w:val="8"/>
        </w:rPr>
        <w:t>长度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和开孔数量均应小于探测器最大设计参数，以保证其</w:t>
      </w:r>
      <w:r>
        <w:rPr>
          <w:rFonts w:ascii="SimSun" w:hAnsi="SimSun" w:eastAsia="SimSun" w:cs="SimSun"/>
          <w:sz w:val="20"/>
          <w:szCs w:val="20"/>
          <w:spacing w:val="8"/>
        </w:rPr>
        <w:t>灵敏度符合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要求，必要时需要实际测量探测器的灵敏度。</w:t>
      </w:r>
    </w:p>
    <w:p>
      <w:pPr>
        <w:ind w:right="86"/>
        <w:spacing w:before="3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5.4.2       </w:t>
      </w:r>
      <w:r>
        <w:rPr>
          <w:rFonts w:ascii="SimSun" w:hAnsi="SimSun" w:eastAsia="SimSun" w:cs="SimSun"/>
          <w:sz w:val="20"/>
          <w:szCs w:val="20"/>
          <w:spacing w:val="8"/>
        </w:rPr>
        <w:t>虽然管路采样式吸气式感烟火灾探测器可以通过采用具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备某些形式的灰尘辨别来实现对灰尘的有效探测，但灰</w:t>
      </w:r>
      <w:r>
        <w:rPr>
          <w:rFonts w:ascii="SimSun" w:hAnsi="SimSun" w:eastAsia="SimSun" w:cs="SimSun"/>
          <w:sz w:val="20"/>
          <w:szCs w:val="20"/>
          <w:spacing w:val="8"/>
        </w:rPr>
        <w:t>尘比较大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的场所将很快导致管路采样式吸气式感烟火灾探测器和管路受到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污染，如果没有过滤网和管路自清洗功能，探测器很</w:t>
      </w:r>
      <w:r>
        <w:rPr>
          <w:rFonts w:ascii="SimSun" w:hAnsi="SimSun" w:eastAsia="SimSun" w:cs="SimSun"/>
          <w:sz w:val="20"/>
          <w:szCs w:val="20"/>
          <w:spacing w:val="1"/>
        </w:rPr>
        <w:t>难在这样恶劣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的条件下正常工作。</w:t>
      </w:r>
    </w:p>
    <w:p>
      <w:pPr>
        <w:spacing w:line="287" w:lineRule="auto"/>
        <w:sectPr>
          <w:footerReference w:type="default" r:id="rId120"/>
          <w:pgSz w:w="8050" w:h="12310"/>
          <w:pgMar w:top="400" w:right="1039" w:bottom="1965" w:left="1070" w:header="0" w:footer="18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759"/>
        <w:spacing w:before="85" w:line="221" w:lineRule="auto"/>
        <w:rPr>
          <w:rFonts w:ascii="SimSun" w:hAnsi="SimSun" w:eastAsia="SimSun" w:cs="SimSun"/>
          <w:sz w:val="26"/>
          <w:szCs w:val="26"/>
        </w:rPr>
      </w:pPr>
      <w:bookmarkStart w:name="bookmark210" w:id="139"/>
      <w:bookmarkEnd w:id="139"/>
      <w:bookmarkStart w:name="bookmark211" w:id="140"/>
      <w:bookmarkEnd w:id="140"/>
      <w:bookmarkStart w:name="bookmark212" w:id="141"/>
      <w:bookmarkEnd w:id="141"/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系统设备的设置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800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6.1</w:t>
      </w:r>
      <w:r>
        <w:rPr>
          <w:sz w:val="19"/>
          <w:szCs w:val="19"/>
          <w:spacing w:val="5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火灾报警控制器和消防联动控制器的设置</w:t>
      </w:r>
    </w:p>
    <w:p>
      <w:pPr>
        <w:ind w:right="119"/>
        <w:spacing w:before="24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6.1.1      </w:t>
      </w:r>
      <w:r>
        <w:rPr>
          <w:rFonts w:ascii="SimSun" w:hAnsi="SimSun" w:eastAsia="SimSun" w:cs="SimSun"/>
          <w:sz w:val="20"/>
          <w:szCs w:val="20"/>
          <w:spacing w:val="5"/>
        </w:rPr>
        <w:t>区域报警系统的保护对象，</w:t>
      </w:r>
      <w:r>
        <w:rPr>
          <w:rFonts w:ascii="SimSun" w:hAnsi="SimSun" w:eastAsia="SimSun" w:cs="SimSun"/>
          <w:sz w:val="20"/>
          <w:szCs w:val="20"/>
          <w:spacing w:val="4"/>
        </w:rPr>
        <w:t>若受建筑用房面积的限制，可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以不设置消防值班室，火灾报警控制器可设置在有人值班的房间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(如保卫部门值班室、配电室、传达室等),但该值班室应昼夜有人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值班，并且应由消防、保卫部门直接领导管理。</w:t>
      </w:r>
    </w:p>
    <w:p>
      <w:pPr>
        <w:ind w:right="90" w:firstLine="430"/>
        <w:spacing w:before="5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集中报警系统和控制中心报警系统，火灾报警控制器和消防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联动控制器(设备)应设在专用的消防控制室或消防值班室内以保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证系统可靠运行和有效管理。</w:t>
      </w:r>
    </w:p>
    <w:p>
      <w:pPr>
        <w:ind w:right="113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6.1.2      </w:t>
      </w:r>
      <w:r>
        <w:rPr>
          <w:rFonts w:ascii="SimSun" w:hAnsi="SimSun" w:eastAsia="SimSun" w:cs="SimSun"/>
          <w:sz w:val="20"/>
          <w:szCs w:val="20"/>
          <w:spacing w:val="10"/>
        </w:rPr>
        <w:t>本条从使用角度对消防控制室的设备布置作出</w:t>
      </w:r>
      <w:r>
        <w:rPr>
          <w:rFonts w:ascii="SimSun" w:hAnsi="SimSun" w:eastAsia="SimSun" w:cs="SimSun"/>
          <w:sz w:val="20"/>
          <w:szCs w:val="20"/>
          <w:spacing w:val="9"/>
        </w:rPr>
        <w:t>了原则性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规定。根据对重点城市、重点工程消防控制室设置情况的调查，不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同地区、不同工程消防控制室的规模差别很大，控制室面积有的大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到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6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m²</w:t>
      </w:r>
      <w:r>
        <w:rPr>
          <w:rFonts w:ascii="SimSun" w:hAnsi="SimSun" w:eastAsia="SimSun" w:cs="SimSun"/>
          <w:sz w:val="20"/>
          <w:szCs w:val="20"/>
          <w:spacing w:val="4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80m²,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有的小到10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m²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面积大了造成一定的浪费，面积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小了又影响消防值班人员的工作。为满足消防控制室值班、维修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人员工作的需要，便于设计部门各专业协调</w:t>
      </w:r>
      <w:r>
        <w:rPr>
          <w:rFonts w:ascii="SimSun" w:hAnsi="SimSun" w:eastAsia="SimSun" w:cs="SimSun"/>
          <w:sz w:val="20"/>
          <w:szCs w:val="20"/>
          <w:spacing w:val="1"/>
        </w:rPr>
        <w:t>工作，参照建筑电气设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计的有关规程，对建筑内消防控制设备的布置及操作、维修所必需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的空间作了原则性规定，以便使建设、设计、规划等有关部门有章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可循，使消防控制室的设计既满足工作的需要又避免浪费。</w:t>
      </w:r>
    </w:p>
    <w:p>
      <w:pPr>
        <w:ind w:right="117" w:firstLine="440"/>
        <w:spacing w:before="4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对于消防控制室规模大小，各国都是根据自</w:t>
      </w:r>
      <w:r>
        <w:rPr>
          <w:rFonts w:ascii="SimSun" w:hAnsi="SimSun" w:eastAsia="SimSun" w:cs="SimSun"/>
          <w:sz w:val="20"/>
          <w:szCs w:val="20"/>
          <w:spacing w:val="8"/>
        </w:rPr>
        <w:t>己的国情作出规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定。本条规定是为了满足消防工作的实际需要。在设计中根据实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际需要还应考虑到值班人员休息和维修活动的面积。</w:t>
      </w:r>
    </w:p>
    <w:p>
      <w:pPr>
        <w:ind w:right="120"/>
        <w:spacing w:before="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6.1.3      </w:t>
      </w:r>
      <w:r>
        <w:rPr>
          <w:rFonts w:ascii="SimSun" w:hAnsi="SimSun" w:eastAsia="SimSun" w:cs="SimSun"/>
          <w:sz w:val="20"/>
          <w:szCs w:val="20"/>
          <w:spacing w:val="10"/>
        </w:rPr>
        <w:t>本条对火灾报警控制器和消防联动控制器(设备)采用壁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挂式安装时的安装要求作出了相应的规定。</w:t>
      </w:r>
    </w:p>
    <w:p>
      <w:pPr>
        <w:ind w:right="110"/>
        <w:spacing w:before="60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6.1.4      </w:t>
      </w:r>
      <w:r>
        <w:rPr>
          <w:rFonts w:ascii="SimSun" w:hAnsi="SimSun" w:eastAsia="SimSun" w:cs="SimSun"/>
          <w:sz w:val="20"/>
          <w:szCs w:val="20"/>
          <w:spacing w:val="5"/>
        </w:rPr>
        <w:t>本条考虑到我国的实际情况，规定了集中报警系</w:t>
      </w:r>
      <w:r>
        <w:rPr>
          <w:rFonts w:ascii="SimSun" w:hAnsi="SimSun" w:eastAsia="SimSun" w:cs="SimSun"/>
          <w:sz w:val="20"/>
          <w:szCs w:val="20"/>
          <w:spacing w:val="4"/>
        </w:rPr>
        <w:t>统和控制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中心报警系统中的区域火灾报警控制器可以有条件地</w:t>
      </w:r>
      <w:r>
        <w:rPr>
          <w:rFonts w:ascii="SimSun" w:hAnsi="SimSun" w:eastAsia="SimSun" w:cs="SimSun"/>
          <w:sz w:val="20"/>
          <w:szCs w:val="20"/>
          <w:spacing w:val="8"/>
        </w:rPr>
        <w:t>设置在无人</w:t>
      </w:r>
    </w:p>
    <w:p>
      <w:pPr>
        <w:spacing w:line="253" w:lineRule="auto"/>
        <w:sectPr>
          <w:footerReference w:type="default" r:id="rId121"/>
          <w:pgSz w:w="8080" w:h="12330"/>
          <w:pgMar w:top="400" w:right="1212" w:bottom="2115" w:left="879" w:header="0" w:footer="195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right="84"/>
        <w:spacing w:before="65" w:line="296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213" w:id="142"/>
      <w:bookmarkEnd w:id="142"/>
      <w:bookmarkStart w:name="bookmark214" w:id="143"/>
      <w:bookmarkEnd w:id="143"/>
      <w:r>
        <w:rPr>
          <w:rFonts w:ascii="SimSun" w:hAnsi="SimSun" w:eastAsia="SimSun" w:cs="SimSun"/>
          <w:sz w:val="20"/>
          <w:szCs w:val="20"/>
          <w:spacing w:val="9"/>
        </w:rPr>
        <w:t>值班的场所。只有报警功能的区域火灾报警控制器，由于其各类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信息均在集中火灾报警控制器上集中显示，</w:t>
      </w:r>
      <w:r>
        <w:rPr>
          <w:rFonts w:ascii="FangSong" w:hAnsi="FangSong" w:eastAsia="FangSong" w:cs="FangSong"/>
          <w:sz w:val="20"/>
          <w:szCs w:val="20"/>
          <w:spacing w:val="9"/>
        </w:rPr>
        <w:t>发生火灾时也不需要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人工操作，因此不需要有专人看管。</w:t>
      </w:r>
    </w:p>
    <w:p>
      <w:pPr>
        <w:ind w:left="1830"/>
        <w:spacing w:before="15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6.2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火灾探测器的设置</w:t>
      </w:r>
    </w:p>
    <w:p>
      <w:pPr>
        <w:spacing w:before="2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6.2.1      </w:t>
      </w:r>
      <w:r>
        <w:rPr>
          <w:rFonts w:ascii="SimSun" w:hAnsi="SimSun" w:eastAsia="SimSun" w:cs="SimSun"/>
          <w:sz w:val="20"/>
          <w:szCs w:val="20"/>
          <w:spacing w:val="7"/>
        </w:rPr>
        <w:t>本条对探测器的具体设置</w:t>
      </w:r>
      <w:r>
        <w:rPr>
          <w:rFonts w:ascii="SimSun" w:hAnsi="SimSun" w:eastAsia="SimSun" w:cs="SimSun"/>
          <w:sz w:val="20"/>
          <w:szCs w:val="20"/>
          <w:spacing w:val="6"/>
        </w:rPr>
        <w:t>部位作出相应规定。</w:t>
      </w:r>
    </w:p>
    <w:p>
      <w:pPr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6.2.2      </w:t>
      </w:r>
      <w:r>
        <w:rPr>
          <w:rFonts w:ascii="SimSun" w:hAnsi="SimSun" w:eastAsia="SimSun" w:cs="SimSun"/>
          <w:sz w:val="20"/>
          <w:szCs w:val="20"/>
          <w:spacing w:val="7"/>
        </w:rPr>
        <w:t>本条对点型火灾探</w:t>
      </w:r>
      <w:r>
        <w:rPr>
          <w:rFonts w:ascii="SimSun" w:hAnsi="SimSun" w:eastAsia="SimSun" w:cs="SimSun"/>
          <w:sz w:val="20"/>
          <w:szCs w:val="20"/>
          <w:spacing w:val="6"/>
        </w:rPr>
        <w:t>测器的设置作出了规定。</w:t>
      </w:r>
    </w:p>
    <w:p>
      <w:pPr>
        <w:ind w:firstLine="420"/>
        <w:spacing w:before="7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    </w:t>
      </w:r>
      <w:r>
        <w:rPr>
          <w:rFonts w:ascii="SimSun" w:hAnsi="SimSun" w:eastAsia="SimSun" w:cs="SimSun"/>
          <w:sz w:val="20"/>
          <w:szCs w:val="20"/>
          <w:spacing w:val="4"/>
        </w:rPr>
        <w:t>本款规定“探测区域内的每个房间至少应设置一只火灾探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测器”。这里提到的“每个房间”是指一个探测区域中可相对独立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的房间，包括火车卧铺车厢的封闭空间等类似场所，即使该房间的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面积比一只探测器的保护面积小得多，也应设置一只探测器保护。</w:t>
      </w:r>
    </w:p>
    <w:p>
      <w:pPr>
        <w:ind w:right="64" w:firstLine="420"/>
        <w:spacing w:before="7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本款规定的点型火灾探测器的保护面积，是在一个特定的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实验条件下，通过4种典型的试验火试验提供的数据，并参照国外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规范制定的，用来作为设计人员确定火灾自动报警系统中采用探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测器数量的主要依据。</w:t>
      </w:r>
    </w:p>
    <w:p>
      <w:pPr>
        <w:ind w:right="90" w:firstLine="420"/>
        <w:spacing w:before="122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凡按现行国家标准《点型感烟火灾探测器》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4715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和《点型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感温火灾探测器》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4716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检验合格的产品，其保护</w:t>
      </w:r>
      <w:r>
        <w:rPr>
          <w:rFonts w:ascii="SimSun" w:hAnsi="SimSun" w:eastAsia="SimSun" w:cs="SimSun"/>
          <w:sz w:val="21"/>
          <w:szCs w:val="21"/>
          <w:spacing w:val="-8"/>
        </w:rPr>
        <w:t>面积均符合本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规范的规定。</w:t>
      </w:r>
    </w:p>
    <w:p>
      <w:pPr>
        <w:ind w:right="83" w:firstLine="420"/>
        <w:spacing w:before="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(1)当探测器装于不同坡度的顶棚上时，随着</w:t>
      </w:r>
      <w:r>
        <w:rPr>
          <w:rFonts w:ascii="SimSun" w:hAnsi="SimSun" w:eastAsia="SimSun" w:cs="SimSun"/>
          <w:sz w:val="20"/>
          <w:szCs w:val="20"/>
          <w:spacing w:val="12"/>
        </w:rPr>
        <w:t>顶棚坡度的增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大，烟雾沿斜顶棚和屋脊聚集，使得安装在屋脊或顶棚的探测</w:t>
      </w:r>
      <w:r>
        <w:rPr>
          <w:rFonts w:ascii="SimSun" w:hAnsi="SimSun" w:eastAsia="SimSun" w:cs="SimSun"/>
          <w:sz w:val="20"/>
          <w:szCs w:val="20"/>
          <w:spacing w:val="1"/>
        </w:rPr>
        <w:t>器进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烟或感受热气流的机会增加。因此，探测器的保护半径可相应地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增大。</w:t>
      </w:r>
    </w:p>
    <w:p>
      <w:pPr>
        <w:ind w:firstLine="420"/>
        <w:spacing w:before="94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(2)当探测器监视的地面面积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S&gt;80m²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时，安装在其顶棚上的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感烟探测器受其他环境条件的影响较小。房间越高，火源和顶棚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之间的距离越大，则烟均匀扩散的区域越大，对烟的容量也越大，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人员疏散时间就越有保证。因此，随着房间高度增加，探测器保护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的地面面积也增大。</w:t>
      </w:r>
    </w:p>
    <w:p>
      <w:pPr>
        <w:ind w:right="20" w:firstLine="420"/>
        <w:spacing w:before="82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(3)感烟火灾探测器对各种不同类型火灾的灵敏度有所不同，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但考虑到房间越高烟越稀薄的情况，当房间高度增加时，可将探测</w:t>
      </w:r>
    </w:p>
    <w:p>
      <w:pPr>
        <w:spacing w:line="247" w:lineRule="auto"/>
        <w:sectPr>
          <w:footerReference w:type="default" r:id="rId122"/>
          <w:pgSz w:w="8070" w:h="12320"/>
          <w:pgMar w:top="400" w:right="1060" w:bottom="1917" w:left="1059" w:header="0" w:footer="17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215" w:id="144"/>
      <w:bookmarkEnd w:id="144"/>
      <w:bookmarkStart w:name="bookmark216" w:id="145"/>
      <w:bookmarkEnd w:id="145"/>
      <w:bookmarkStart w:name="bookmark217" w:id="146"/>
      <w:bookmarkEnd w:id="146"/>
      <w:r>
        <w:rPr>
          <w:rFonts w:ascii="SimSun" w:hAnsi="SimSun" w:eastAsia="SimSun" w:cs="SimSun"/>
          <w:sz w:val="20"/>
          <w:szCs w:val="20"/>
          <w:spacing w:val="6"/>
        </w:rPr>
        <w:t>器的灵敏度相应地调高。</w:t>
      </w:r>
    </w:p>
    <w:p>
      <w:pPr>
        <w:ind w:right="58" w:firstLine="430"/>
        <w:spacing w:before="82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建筑高度不超过14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的封闭探测空间，且火灾初期会产生大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量的烟时，可设置点型感烟火灾探测器，是根据实际试验结果制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定的。</w:t>
      </w:r>
    </w:p>
    <w:p>
      <w:pPr>
        <w:ind w:right="77" w:firstLine="419"/>
        <w:spacing w:before="2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本条第3款规定的感烟火灾探测器、感温火灾探测器的安装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间距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a</w:t>
      </w:r>
      <w:r>
        <w:rPr>
          <w:rFonts w:ascii="SimSun" w:hAnsi="SimSun" w:eastAsia="SimSun" w:cs="SimSun"/>
          <w:sz w:val="21"/>
          <w:szCs w:val="21"/>
          <w:spacing w:val="16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是指图4中1#探测器和2#～5#相邻探测器之间的距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离，不是1#探测器与6#～9#探测器之间的距离。</w:t>
      </w:r>
    </w:p>
    <w:p>
      <w:pPr>
        <w:pStyle w:val="BodyText"/>
        <w:spacing w:line="252" w:lineRule="auto"/>
        <w:rPr/>
      </w:pPr>
      <w:r/>
    </w:p>
    <w:p>
      <w:pPr>
        <w:ind w:firstLine="559"/>
        <w:spacing w:line="4250" w:lineRule="exact"/>
        <w:rPr/>
      </w:pPr>
      <w:r>
        <w:rPr>
          <w:position w:val="-85"/>
        </w:rPr>
        <w:drawing>
          <wp:inline distT="0" distB="0" distL="0" distR="0">
            <wp:extent cx="3054342" cy="269881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4342" cy="269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99"/>
        <w:spacing w:before="16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图 4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探测器布置示例</w:t>
      </w:r>
    </w:p>
    <w:p>
      <w:pPr>
        <w:ind w:right="45" w:firstLine="480"/>
        <w:spacing w:before="120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(1)本规范附录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</w:t>
      </w:r>
      <w:r>
        <w:rPr>
          <w:rFonts w:ascii="SimSun" w:hAnsi="SimSun" w:eastAsia="SimSun" w:cs="SimSun"/>
          <w:sz w:val="21"/>
          <w:szCs w:val="21"/>
          <w:spacing w:val="4"/>
        </w:rPr>
        <w:t>由探测器的保护面积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和保护半径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确定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探测器的安装间距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a</w:t>
      </w:r>
      <w:r>
        <w:rPr>
          <w:rFonts w:ascii="SimSun" w:hAnsi="SimSun" w:eastAsia="SimSun" w:cs="SimSun"/>
          <w:sz w:val="21"/>
          <w:szCs w:val="21"/>
          <w:spacing w:val="5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b</w:t>
      </w:r>
      <w:r>
        <w:rPr>
          <w:rFonts w:ascii="SimSun" w:hAnsi="SimSun" w:eastAsia="SimSun" w:cs="SimSun"/>
          <w:sz w:val="21"/>
          <w:szCs w:val="21"/>
          <w:spacing w:val="5"/>
        </w:rPr>
        <w:t>的极限曲线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D₁</w:t>
      </w:r>
      <w:r>
        <w:rPr>
          <w:rFonts w:ascii="SimSun" w:hAnsi="SimSun" w:eastAsia="SimSun" w:cs="SimSun"/>
          <w:sz w:val="21"/>
          <w:szCs w:val="21"/>
          <w:spacing w:val="5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D₁   ( </w:t>
      </w:r>
      <w:r>
        <w:rPr>
          <w:rFonts w:ascii="SimSun" w:hAnsi="SimSun" w:eastAsia="SimSun" w:cs="SimSun"/>
          <w:sz w:val="21"/>
          <w:szCs w:val="21"/>
          <w:spacing w:val="5"/>
        </w:rPr>
        <w:t>含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'9)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是按照下列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方程绘制的，这些极限曲线端点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Z;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坐标值(</w:t>
      </w:r>
      <w:r>
        <w:rPr>
          <w:rFonts w:ascii="Times New Roman" w:hAnsi="Times New Roman" w:eastAsia="Times New Roman" w:cs="Times New Roman"/>
          <w:sz w:val="21"/>
          <w:szCs w:val="21"/>
        </w:rPr>
        <w:t>ai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b;),</w:t>
      </w:r>
      <w:r>
        <w:rPr>
          <w:rFonts w:ascii="FangSong" w:hAnsi="FangSong" w:eastAsia="FangSong" w:cs="FangSong"/>
          <w:sz w:val="21"/>
          <w:szCs w:val="21"/>
        </w:rPr>
        <w:t>即安装间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距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</w:t>
      </w:r>
      <w:r>
        <w:rPr>
          <w:rFonts w:ascii="SimSun" w:hAnsi="SimSun" w:eastAsia="SimSun" w:cs="SimSun"/>
          <w:sz w:val="21"/>
          <w:szCs w:val="21"/>
          <w:spacing w:val="-3"/>
        </w:rPr>
        <w:t>在极限曲线端点的一组数值，如表1所示。</w:t>
      </w:r>
    </w:p>
    <w:sdt>
      <w:sdtPr>
        <w:rPr>
          <w:rFonts w:ascii="Times New Roman" w:hAnsi="Times New Roman" w:eastAsia="Times New Roman" w:cs="Times New Roma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ind w:left="2519"/>
            <w:spacing w:line="222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spacing w:val="-2"/>
            </w:rPr>
            <w:t>a·b=A                                   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-3"/>
            </w:rPr>
            <w:t xml:space="preserve">                   </w:t>
          </w:r>
          <w:r>
            <w:rPr>
              <w:rFonts w:ascii="SimSun" w:hAnsi="SimSun" w:eastAsia="SimSun" w:cs="SimSun"/>
              <w:sz w:val="20"/>
              <w:szCs w:val="20"/>
              <w:spacing w:val="-3"/>
            </w:rPr>
            <w:t>(</w:t>
          </w:r>
          <w:hyperlink w:history="true" w:anchor="bookmark247"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1)</w:t>
            </w:r>
          </w:hyperlink>
        </w:p>
        <w:p>
          <w:pPr>
            <w:ind w:left="2239"/>
            <w:spacing w:before="69" w:line="208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spacing w:val="-2"/>
            </w:rPr>
            <w:t>a²+b²=(2R)²                                                  </w:t>
          </w:r>
          <w:r>
            <w:rPr>
              <w:rFonts w:ascii="SimSun" w:hAnsi="SimSun" w:eastAsia="SimSun" w:cs="SimSun"/>
              <w:sz w:val="20"/>
              <w:szCs w:val="20"/>
              <w:spacing w:val="-2"/>
              <w:position w:val="-1"/>
            </w:rPr>
            <w:t>(</w:t>
          </w:r>
          <w:hyperlink w:history="true" w:anchor="bookmark248"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2)</w:t>
            </w:r>
          </w:hyperlink>
        </w:p>
      </w:sdtContent>
    </w:sdt>
    <w:p>
      <w:pPr>
        <w:spacing w:line="208" w:lineRule="auto"/>
        <w:sectPr>
          <w:footerReference w:type="default" r:id="rId123"/>
          <w:pgSz w:w="7950" w:h="12240"/>
          <w:pgMar w:top="400" w:right="1192" w:bottom="1868" w:left="800" w:header="0" w:footer="167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pStyle w:val="BodyText"/>
        <w:ind w:left="1318"/>
        <w:spacing w:before="71" w:line="220" w:lineRule="auto"/>
        <w:rPr>
          <w:rFonts w:ascii="SimHei" w:hAnsi="SimHei" w:eastAsia="SimHei" w:cs="SimHei"/>
          <w:sz w:val="22"/>
          <w:szCs w:val="22"/>
        </w:rPr>
      </w:pPr>
      <w:bookmarkStart w:name="bookmark218" w:id="147"/>
      <w:bookmarkEnd w:id="147"/>
      <w:r>
        <w:rPr>
          <w:rFonts w:ascii="SimHei" w:hAnsi="SimHei" w:eastAsia="SimHei" w:cs="SimHei"/>
          <w:sz w:val="22"/>
          <w:szCs w:val="22"/>
          <w:b/>
          <w:bCs/>
          <w:spacing w:val="-21"/>
          <w:w w:val="96"/>
        </w:rPr>
        <w:t>表1</w:t>
      </w:r>
      <w:r>
        <w:rPr>
          <w:rFonts w:ascii="SimHei" w:hAnsi="SimHei" w:eastAsia="SimHei" w:cs="SimHei"/>
          <w:sz w:val="22"/>
          <w:szCs w:val="22"/>
          <w:spacing w:val="49"/>
        </w:rPr>
        <w:t xml:space="preserve"> </w:t>
      </w:r>
      <w:r>
        <w:rPr>
          <w:rFonts w:ascii="SimHei" w:hAnsi="SimHei" w:eastAsia="SimHei" w:cs="SimHei"/>
          <w:b/>
          <w:bCs/>
          <w:spacing w:val="-21"/>
          <w:w w:val="96"/>
        </w:rPr>
        <w:t>极限曲线端点</w:t>
      </w:r>
      <w:r>
        <w:rPr>
          <w:sz w:val="22"/>
          <w:szCs w:val="22"/>
          <w:b/>
          <w:bCs/>
          <w:spacing w:val="-21"/>
          <w:w w:val="96"/>
        </w:rPr>
        <w:t>Y</w:t>
      </w:r>
      <w:r>
        <w:rPr>
          <w:sz w:val="22"/>
          <w:szCs w:val="22"/>
          <w:b/>
          <w:bCs/>
          <w:spacing w:val="-2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1"/>
          <w:w w:val="96"/>
        </w:rPr>
        <w:t>和</w:t>
      </w:r>
      <w:r>
        <w:rPr>
          <w:sz w:val="22"/>
          <w:szCs w:val="22"/>
          <w:b/>
          <w:bCs/>
          <w:spacing w:val="-21"/>
          <w:w w:val="96"/>
        </w:rPr>
        <w:t>Z </w:t>
      </w:r>
      <w:r>
        <w:rPr>
          <w:rFonts w:ascii="SimHei" w:hAnsi="SimHei" w:eastAsia="SimHei" w:cs="SimHei"/>
          <w:sz w:val="22"/>
          <w:szCs w:val="22"/>
          <w:b/>
          <w:bCs/>
          <w:spacing w:val="-21"/>
          <w:w w:val="96"/>
        </w:rPr>
        <w:t>坐标值(</w:t>
      </w:r>
      <w:r>
        <w:rPr>
          <w:sz w:val="22"/>
          <w:szCs w:val="22"/>
          <w:b/>
          <w:bCs/>
          <w:spacing w:val="-21"/>
          <w:w w:val="96"/>
        </w:rPr>
        <w:t>a</w:t>
      </w:r>
      <w:r>
        <w:rPr>
          <w:rFonts w:ascii="Calibri" w:hAnsi="Calibri" w:eastAsia="Calibri" w:cs="Calibri"/>
          <w:sz w:val="22"/>
          <w:szCs w:val="22"/>
          <w:b/>
          <w:bCs/>
          <w:spacing w:val="-21"/>
          <w:w w:val="96"/>
        </w:rPr>
        <w:t>₁</w:t>
      </w:r>
      <w:r>
        <w:rPr>
          <w:rFonts w:ascii="SimHei" w:hAnsi="SimHei" w:eastAsia="SimHei" w:cs="SimHei"/>
          <w:sz w:val="22"/>
          <w:szCs w:val="22"/>
          <w:b/>
          <w:bCs/>
          <w:spacing w:val="-21"/>
          <w:w w:val="96"/>
        </w:rPr>
        <w:t>、b;)</w:t>
      </w:r>
    </w:p>
    <w:p>
      <w:pPr>
        <w:spacing w:line="78" w:lineRule="exact"/>
        <w:rPr/>
      </w:pPr>
      <w:r/>
    </w:p>
    <w:tbl>
      <w:tblPr>
        <w:tblStyle w:val="TableNormal"/>
        <w:tblW w:w="58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63"/>
        <w:gridCol w:w="2276"/>
        <w:gridCol w:w="2231"/>
      </w:tblGrid>
      <w:tr>
        <w:trPr>
          <w:trHeight w:val="304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375"/>
              <w:spacing w:before="8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极限曲线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82"/>
              <w:spacing w:before="8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Y;(ai、bi)点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8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Z;(ai、bi)点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₁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82"/>
              <w:spacing w:before="75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 </w:t>
            </w:r>
            <w:r>
              <w:rPr>
                <w:sz w:val="15"/>
                <w:szCs w:val="15"/>
                <w:spacing w:val="-3"/>
              </w:rPr>
              <w:t>(3.1,6.5)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75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 </w:t>
            </w:r>
            <w:r>
              <w:rPr>
                <w:sz w:val="15"/>
                <w:szCs w:val="15"/>
                <w:spacing w:val="-3"/>
              </w:rPr>
              <w:t>(6.5,3.1)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2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₂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82"/>
              <w:spacing w:before="76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 </w:t>
            </w:r>
            <w:r>
              <w:rPr>
                <w:sz w:val="15"/>
                <w:szCs w:val="15"/>
                <w:spacing w:val="-3"/>
              </w:rPr>
              <w:t>(3.8,7.9)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76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4"/>
              </w:rPr>
              <w:t>₂ </w:t>
            </w:r>
            <w:r>
              <w:rPr>
                <w:sz w:val="15"/>
                <w:szCs w:val="15"/>
                <w:spacing w:val="-4"/>
              </w:rPr>
              <w:t>(7.9,3.8)</w:t>
            </w:r>
          </w:p>
        </w:tc>
      </w:tr>
      <w:tr>
        <w:trPr>
          <w:trHeight w:val="310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₃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82"/>
              <w:spacing w:before="77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₃ </w:t>
            </w:r>
            <w:r>
              <w:rPr>
                <w:sz w:val="15"/>
                <w:szCs w:val="15"/>
                <w:spacing w:val="-3"/>
              </w:rPr>
              <w:t>(3.2,9.2)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77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₃ </w:t>
            </w:r>
            <w:r>
              <w:rPr>
                <w:sz w:val="15"/>
                <w:szCs w:val="15"/>
                <w:spacing w:val="-3"/>
              </w:rPr>
              <w:t>(9.2,3.2)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₄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41"/>
              <w:spacing w:before="77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₄ </w:t>
            </w:r>
            <w:r>
              <w:rPr>
                <w:sz w:val="15"/>
                <w:szCs w:val="15"/>
                <w:spacing w:val="-3"/>
              </w:rPr>
              <w:t>(2.8,10.6)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77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4"/>
              </w:rPr>
              <w:t>₄ </w:t>
            </w:r>
            <w:r>
              <w:rPr>
                <w:sz w:val="15"/>
                <w:szCs w:val="15"/>
                <w:spacing w:val="-4"/>
              </w:rPr>
              <w:t>(10.6,28)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₅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82"/>
              <w:spacing w:before="78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₅ </w:t>
            </w:r>
            <w:r>
              <w:rPr>
                <w:sz w:val="15"/>
                <w:szCs w:val="15"/>
                <w:spacing w:val="-3"/>
              </w:rPr>
              <w:t>(6.1,9.9)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735"/>
              <w:spacing w:before="78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Z(9.9,6.1)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5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₆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41"/>
              <w:spacing w:before="79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₆ </w:t>
            </w:r>
            <w:r>
              <w:rPr>
                <w:sz w:val="15"/>
                <w:szCs w:val="15"/>
                <w:spacing w:val="-3"/>
              </w:rPr>
              <w:t>(3.3,12.2)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15"/>
              <w:spacing w:before="79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₆ </w:t>
            </w:r>
            <w:r>
              <w:rPr>
                <w:sz w:val="15"/>
                <w:szCs w:val="15"/>
                <w:spacing w:val="-3"/>
              </w:rPr>
              <w:t>(12.2,3.3)</w:t>
            </w:r>
          </w:p>
        </w:tc>
      </w:tr>
      <w:tr>
        <w:trPr>
          <w:trHeight w:val="300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6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₇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41"/>
              <w:spacing w:before="80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₇ </w:t>
            </w:r>
            <w:r>
              <w:rPr>
                <w:sz w:val="15"/>
                <w:szCs w:val="15"/>
                <w:spacing w:val="-3"/>
              </w:rPr>
              <w:t>(7.0,11.4)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15"/>
              <w:spacing w:before="80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₇ </w:t>
            </w:r>
            <w:r>
              <w:rPr>
                <w:sz w:val="15"/>
                <w:szCs w:val="15"/>
                <w:spacing w:val="-3"/>
              </w:rPr>
              <w:t>(11.4,7.0)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5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₈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41"/>
              <w:spacing w:before="80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₈ </w:t>
            </w:r>
            <w:r>
              <w:rPr>
                <w:sz w:val="15"/>
                <w:szCs w:val="15"/>
                <w:spacing w:val="-3"/>
              </w:rPr>
              <w:t>(6.1,13.0)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55"/>
              <w:spacing w:before="7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Zg(13.0,6.1)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54"/>
              <w:spacing w:before="107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₉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41"/>
              <w:spacing w:before="81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₉ </w:t>
            </w:r>
            <w:r>
              <w:rPr>
                <w:sz w:val="15"/>
                <w:szCs w:val="15"/>
                <w:spacing w:val="-3"/>
              </w:rPr>
              <w:t>(5.3,15.1)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15"/>
              <w:spacing w:before="81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₉ </w:t>
            </w:r>
            <w:r>
              <w:rPr>
                <w:sz w:val="15"/>
                <w:szCs w:val="15"/>
                <w:spacing w:val="-3"/>
              </w:rPr>
              <w:t>(15.1,5.3)</w:t>
            </w:r>
          </w:p>
        </w:tc>
      </w:tr>
      <w:tr>
        <w:trPr>
          <w:trHeight w:val="310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95"/>
              <w:spacing w:before="105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D'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711"/>
              <w:spacing w:before="82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Y(6.9,14.4)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695"/>
              <w:spacing w:before="82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Z(14.4,6.9)</w:t>
            </w:r>
          </w:p>
        </w:tc>
      </w:tr>
      <w:tr>
        <w:trPr>
          <w:trHeight w:val="309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485"/>
              <w:spacing w:before="107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₁₀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561"/>
              <w:spacing w:before="82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₁₀ </w:t>
            </w:r>
            <w:r>
              <w:rPr>
                <w:sz w:val="15"/>
                <w:szCs w:val="15"/>
                <w:spacing w:val="-3"/>
              </w:rPr>
              <w:t>(5.9,17.0)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586"/>
              <w:spacing w:before="82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Z1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₀ </w:t>
            </w:r>
            <w:r>
              <w:rPr>
                <w:sz w:val="15"/>
                <w:szCs w:val="15"/>
                <w:spacing w:val="-3"/>
              </w:rPr>
              <w:t>(17.0,5.9)</w:t>
            </w:r>
          </w:p>
        </w:tc>
      </w:tr>
      <w:tr>
        <w:trPr>
          <w:trHeight w:val="314" w:hRule="atLeast"/>
        </w:trPr>
        <w:tc>
          <w:tcPr>
            <w:tcW w:w="1363" w:type="dxa"/>
            <w:vAlign w:val="top"/>
          </w:tcPr>
          <w:p>
            <w:pPr>
              <w:pStyle w:val="TableText"/>
              <w:ind w:left="524"/>
              <w:spacing w:before="8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₁</w:t>
            </w:r>
            <w:r>
              <w:rPr>
                <w:sz w:val="15"/>
                <w:szCs w:val="15"/>
                <w:spacing w:val="-2"/>
              </w:rPr>
              <w:t>1</w:t>
            </w:r>
          </w:p>
        </w:tc>
        <w:tc>
          <w:tcPr>
            <w:tcW w:w="2276" w:type="dxa"/>
            <w:vAlign w:val="top"/>
          </w:tcPr>
          <w:p>
            <w:pPr>
              <w:pStyle w:val="TableText"/>
              <w:ind w:left="602"/>
              <w:spacing w:before="83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Y</w:t>
            </w:r>
            <w:r>
              <w:rPr>
                <w:rFonts w:ascii="Calibri" w:hAnsi="Calibri" w:eastAsia="Calibri" w:cs="Calibri"/>
                <w:sz w:val="15"/>
                <w:szCs w:val="15"/>
                <w:spacing w:val="-2"/>
              </w:rPr>
              <w:t>₁</w:t>
            </w:r>
            <w:r>
              <w:rPr>
                <w:rFonts w:ascii="Calibri" w:hAnsi="Calibri" w:eastAsia="Calibri" w:cs="Calibri"/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1(6.4,18.7)</w:t>
            </w:r>
          </w:p>
        </w:tc>
        <w:tc>
          <w:tcPr>
            <w:tcW w:w="2231" w:type="dxa"/>
            <w:vAlign w:val="top"/>
          </w:tcPr>
          <w:p>
            <w:pPr>
              <w:pStyle w:val="TableText"/>
              <w:ind w:left="586"/>
              <w:spacing w:before="83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Z1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 </w:t>
            </w:r>
            <w:r>
              <w:rPr>
                <w:sz w:val="15"/>
                <w:szCs w:val="15"/>
                <w:spacing w:val="-3"/>
              </w:rPr>
              <w:t>(18.7,6.4)</w:t>
            </w:r>
          </w:p>
        </w:tc>
      </w:tr>
    </w:tbl>
    <w:p>
      <w:pPr>
        <w:ind w:left="24" w:right="96" w:firstLine="419"/>
        <w:spacing w:before="89" w:line="244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(2)极限曲线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D₁</w:t>
      </w:r>
      <w:r>
        <w:rPr>
          <w:rFonts w:ascii="SimSun" w:hAnsi="SimSun" w:eastAsia="SimSun" w:cs="SimSun"/>
          <w:sz w:val="22"/>
          <w:szCs w:val="22"/>
          <w:spacing w:val="2"/>
        </w:rPr>
        <w:t>~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D4</w:t>
      </w:r>
      <w:r>
        <w:rPr>
          <w:rFonts w:ascii="FangSong" w:hAnsi="FangSong" w:eastAsia="FangSong" w:cs="FangSong"/>
          <w:sz w:val="22"/>
          <w:szCs w:val="22"/>
          <w:spacing w:val="2"/>
        </w:rPr>
        <w:t>和</w:t>
      </w:r>
      <w:r>
        <w:rPr>
          <w:rFonts w:ascii="FangSong" w:hAnsi="FangSong" w:eastAsia="FangSong" w:cs="FangSong"/>
          <w:sz w:val="22"/>
          <w:szCs w:val="2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D₆</w:t>
      </w:r>
      <w:r>
        <w:rPr>
          <w:rFonts w:ascii="FangSong" w:hAnsi="FangSong" w:eastAsia="FangSong" w:cs="FangSong"/>
          <w:sz w:val="22"/>
          <w:szCs w:val="22"/>
          <w:spacing w:val="2"/>
        </w:rPr>
        <w:t>适宜于保护面积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A </w:t>
      </w:r>
      <w:r>
        <w:rPr>
          <w:rFonts w:ascii="FangSong" w:hAnsi="FangSong" w:eastAsia="FangSong" w:cs="FangSong"/>
          <w:sz w:val="22"/>
          <w:szCs w:val="22"/>
          <w:spacing w:val="2"/>
        </w:rPr>
        <w:t>等于20、30和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0"/>
        </w:rPr>
        <w:t>40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m²</w:t>
      </w:r>
      <w:r>
        <w:rPr>
          <w:rFonts w:ascii="FangSong" w:hAnsi="FangSong" w:eastAsia="FangSong" w:cs="FangSong"/>
          <w:sz w:val="22"/>
          <w:szCs w:val="22"/>
          <w:spacing w:val="-10"/>
        </w:rPr>
        <w:t>及其保护半径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0"/>
        </w:rPr>
        <w:t>等于3.6、4.4、4.9、5</w:t>
      </w:r>
      <w:r>
        <w:rPr>
          <w:rFonts w:ascii="FangSong" w:hAnsi="FangSong" w:eastAsia="FangSong" w:cs="FangSong"/>
          <w:sz w:val="22"/>
          <w:szCs w:val="22"/>
          <w:spacing w:val="-11"/>
        </w:rPr>
        <w:t>.5、6.3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m </w:t>
      </w:r>
      <w:r>
        <w:rPr>
          <w:rFonts w:ascii="SimSun" w:hAnsi="SimSun" w:eastAsia="SimSun" w:cs="SimSun"/>
          <w:sz w:val="22"/>
          <w:szCs w:val="22"/>
          <w:spacing w:val="-11"/>
        </w:rPr>
        <w:t>的感温火灾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"/>
        </w:rPr>
        <w:t>探测器；极限曲线</w:t>
      </w:r>
      <w:r>
        <w:rPr>
          <w:rFonts w:ascii="FangSong" w:hAnsi="FangSong" w:eastAsia="FangSong" w:cs="FangSong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D₅</w:t>
      </w:r>
      <w:r>
        <w:rPr>
          <w:rFonts w:ascii="FangSong" w:hAnsi="FangSong" w:eastAsia="FangSong" w:cs="FangSong"/>
          <w:sz w:val="22"/>
          <w:szCs w:val="22"/>
          <w:spacing w:val="-2"/>
        </w:rPr>
        <w:t>和</w:t>
      </w:r>
      <w:r>
        <w:rPr>
          <w:rFonts w:ascii="FangSong" w:hAnsi="FangSong" w:eastAsia="FangSong" w:cs="FangSong"/>
          <w:sz w:val="22"/>
          <w:szCs w:val="22"/>
          <w:spacing w:val="-4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"/>
        </w:rPr>
        <w:t>D</w:t>
      </w:r>
      <w:r>
        <w:rPr>
          <w:rFonts w:ascii="Calibri" w:hAnsi="Calibri" w:eastAsia="Calibri" w:cs="Calibri"/>
          <w:sz w:val="22"/>
          <w:szCs w:val="22"/>
          <w:spacing w:val="-2"/>
        </w:rPr>
        <w:t>₇</w:t>
      </w:r>
      <w:r>
        <w:rPr>
          <w:rFonts w:ascii="Calibri" w:hAnsi="Calibri" w:eastAsia="Calibri" w:cs="Calibri"/>
          <w:sz w:val="22"/>
          <w:szCs w:val="22"/>
          <w:spacing w:val="-2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2"/>
        </w:rPr>
        <w:t>~D</w:t>
      </w:r>
      <w:r>
        <w:rPr>
          <w:rFonts w:ascii="Calibri" w:hAnsi="Calibri" w:eastAsia="Calibri" w:cs="Calibri"/>
          <w:sz w:val="22"/>
          <w:szCs w:val="22"/>
          <w:spacing w:val="-2"/>
        </w:rPr>
        <w:t>₁₁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 </w:t>
      </w:r>
      <w:r>
        <w:rPr>
          <w:rFonts w:ascii="FangSong" w:hAnsi="FangSong" w:eastAsia="FangSong" w:cs="FangSong"/>
          <w:sz w:val="22"/>
          <w:szCs w:val="22"/>
          <w:spacing w:val="-2"/>
        </w:rPr>
        <w:t>含</w:t>
      </w:r>
      <w:r>
        <w:rPr>
          <w:rFonts w:ascii="FangSong" w:hAnsi="FangSong" w:eastAsia="FangSong" w:cs="FangSong"/>
          <w:sz w:val="22"/>
          <w:szCs w:val="2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D9)</w:t>
      </w:r>
      <w:r>
        <w:rPr>
          <w:rFonts w:ascii="FangSong" w:hAnsi="FangSong" w:eastAsia="FangSong" w:cs="FangSong"/>
          <w:sz w:val="22"/>
          <w:szCs w:val="22"/>
          <w:spacing w:val="-2"/>
        </w:rPr>
        <w:t>适宜于保护面积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 </w:t>
      </w:r>
      <w:r>
        <w:rPr>
          <w:rFonts w:ascii="FangSong" w:hAnsi="FangSong" w:eastAsia="FangSong" w:cs="FangSong"/>
          <w:sz w:val="22"/>
          <w:szCs w:val="22"/>
          <w:spacing w:val="-2"/>
        </w:rPr>
        <w:t>等于</w:t>
      </w:r>
    </w:p>
    <w:p>
      <w:pPr>
        <w:ind w:left="43" w:right="109" w:hanging="19"/>
        <w:spacing w:before="79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6"/>
        </w:rPr>
        <w:t>60、80、100和120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m²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6"/>
        </w:rPr>
        <w:t>及其保护半径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6"/>
        </w:rPr>
        <w:t>等于</w:t>
      </w:r>
      <w:r>
        <w:rPr>
          <w:rFonts w:ascii="FangSong" w:hAnsi="FangSong" w:eastAsia="FangSong" w:cs="FangSong"/>
          <w:sz w:val="22"/>
          <w:szCs w:val="22"/>
          <w:spacing w:val="-17"/>
        </w:rPr>
        <w:t>5.8、6.7、7.2、8.0、9.0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和9.9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的感烟火灾探测器。</w:t>
      </w:r>
    </w:p>
    <w:p>
      <w:pPr>
        <w:ind w:left="444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本条第4款规定了一个探测器区域内所需设置的探测器数</w:t>
      </w:r>
    </w:p>
    <w:p>
      <w:pPr>
        <w:ind w:left="35" w:firstLine="19"/>
        <w:spacing w:before="82" w:line="29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量，按本条规定不应小于</w:t>
      </w:r>
      <w:r>
        <w:rPr>
          <w:sz w:val="22"/>
          <w:szCs w:val="22"/>
          <w:position w:val="-12"/>
        </w:rPr>
        <w:drawing>
          <wp:inline distT="0" distB="0" distL="0" distR="0">
            <wp:extent cx="690997" cy="24759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997" cy="2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-13"/>
        </w:rPr>
        <w:t>的计算值。式中给出的修正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系数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K,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是根据人员数量确定的，人员数量越大，疏散要求越高，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就越需要尽早报警，以便尽早疏散。</w:t>
      </w:r>
    </w:p>
    <w:p>
      <w:pPr>
        <w:ind w:left="54" w:right="97" w:firstLine="410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为说明本规范表6.2.2、附录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E</w:t>
      </w:r>
      <w:r>
        <w:rPr>
          <w:rFonts w:ascii="SimSun" w:hAnsi="SimSun" w:eastAsia="SimSun" w:cs="SimSun"/>
          <w:sz w:val="22"/>
          <w:szCs w:val="22"/>
          <w:spacing w:val="-9"/>
        </w:rPr>
        <w:t>、图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E </w:t>
      </w:r>
      <w:r>
        <w:rPr>
          <w:rFonts w:ascii="SimSun" w:hAnsi="SimSun" w:eastAsia="SimSun" w:cs="SimSun"/>
          <w:sz w:val="22"/>
          <w:szCs w:val="22"/>
          <w:spacing w:val="-9"/>
        </w:rPr>
        <w:t>及公式(6.2</w:t>
      </w:r>
      <w:r>
        <w:rPr>
          <w:rFonts w:ascii="SimSun" w:hAnsi="SimSun" w:eastAsia="SimSun" w:cs="SimSun"/>
          <w:sz w:val="22"/>
          <w:szCs w:val="22"/>
          <w:spacing w:val="-10"/>
        </w:rPr>
        <w:t>.2)的工程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应用，下面给出一个例子。</w:t>
      </w:r>
    </w:p>
    <w:p>
      <w:pPr>
        <w:ind w:left="54" w:right="90" w:firstLine="410"/>
        <w:spacing w:before="6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例：一个地面面积为30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m×40m   </w:t>
      </w:r>
      <w:r>
        <w:rPr>
          <w:rFonts w:ascii="SimSun" w:hAnsi="SimSun" w:eastAsia="SimSun" w:cs="SimSun"/>
          <w:sz w:val="22"/>
          <w:szCs w:val="22"/>
          <w:spacing w:val="-8"/>
        </w:rPr>
        <w:t>的生产车间，其屋</w:t>
      </w:r>
      <w:r>
        <w:rPr>
          <w:rFonts w:ascii="SimSun" w:hAnsi="SimSun" w:eastAsia="SimSun" w:cs="SimSun"/>
          <w:sz w:val="22"/>
          <w:szCs w:val="22"/>
          <w:spacing w:val="-9"/>
        </w:rPr>
        <w:t>顶坡度为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15°,房间高度为8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m,</w:t>
      </w:r>
      <w:r>
        <w:rPr>
          <w:rFonts w:ascii="SimSun" w:hAnsi="SimSun" w:eastAsia="SimSun" w:cs="SimSun"/>
          <w:sz w:val="22"/>
          <w:szCs w:val="22"/>
          <w:spacing w:val="-10"/>
        </w:rPr>
        <w:t>使用点型感烟火灾探测器保护。试问，应设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多少只感烟火灾探测器?应如何布置这些探测器?</w:t>
      </w:r>
    </w:p>
    <w:p>
      <w:pPr>
        <w:spacing w:line="252" w:lineRule="auto"/>
        <w:sectPr>
          <w:footerReference w:type="default" r:id="rId125"/>
          <w:pgSz w:w="7960" w:h="12250"/>
          <w:pgMar w:top="400" w:right="960" w:bottom="1868" w:left="995" w:header="0" w:footer="15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48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right="111" w:firstLine="420"/>
        <w:spacing w:before="65" w:line="297" w:lineRule="auto"/>
        <w:rPr>
          <w:rFonts w:ascii="SimSun" w:hAnsi="SimSun" w:eastAsia="SimSun" w:cs="SimSun"/>
          <w:sz w:val="20"/>
          <w:szCs w:val="20"/>
        </w:rPr>
      </w:pPr>
      <w:bookmarkStart w:name="bookmark219" w:id="148"/>
      <w:bookmarkEnd w:id="148"/>
      <w:bookmarkStart w:name="bookmark220" w:id="149"/>
      <w:bookmarkEnd w:id="149"/>
      <w:bookmarkStart w:name="bookmark221" w:id="150"/>
      <w:bookmarkEnd w:id="150"/>
      <w:r>
        <w:rPr>
          <w:rFonts w:ascii="SimSun" w:hAnsi="SimSun" w:eastAsia="SimSun" w:cs="SimSun"/>
          <w:sz w:val="20"/>
          <w:szCs w:val="20"/>
          <w:spacing w:val="5"/>
        </w:rPr>
        <w:t>解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：①确定感烟火灾探测器的保护面积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和保护半径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表6.2.2,得感烟火灾探测器保护面积为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A=80m²,    </w:t>
      </w:r>
      <w:r>
        <w:rPr>
          <w:rFonts w:ascii="SimSun" w:hAnsi="SimSun" w:eastAsia="SimSun" w:cs="SimSun"/>
          <w:sz w:val="20"/>
          <w:szCs w:val="20"/>
          <w:spacing w:val="10"/>
        </w:rPr>
        <w:t>保护半径R=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6.7m</w:t>
      </w:r>
      <w:r>
        <w:rPr>
          <w:rFonts w:ascii="SimSun" w:hAnsi="SimSun" w:eastAsia="SimSun" w:cs="SimSun"/>
          <w:sz w:val="20"/>
          <w:szCs w:val="20"/>
        </w:rPr>
        <w:t>。</w:t>
      </w:r>
    </w:p>
    <w:p>
      <w:pPr>
        <w:ind w:left="430"/>
        <w:spacing w:before="14" w:line="217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2095105</wp:posOffset>
            </wp:positionH>
            <wp:positionV relativeFrom="paragraph">
              <wp:posOffset>214847</wp:posOffset>
            </wp:positionV>
            <wp:extent cx="1651395" cy="26037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395" cy="26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6"/>
        </w:rPr>
        <w:t>②计算所需探测器设置数量。</w:t>
      </w:r>
    </w:p>
    <w:p>
      <w:pPr>
        <w:ind w:left="19" w:right="2770" w:firstLine="420"/>
        <w:spacing w:before="163" w:line="3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选取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K=1.0,    </w:t>
      </w:r>
      <w:r>
        <w:rPr>
          <w:rFonts w:ascii="SimSun" w:hAnsi="SimSun" w:eastAsia="SimSun" w:cs="SimSun"/>
          <w:sz w:val="20"/>
          <w:szCs w:val="20"/>
          <w:spacing w:val="4"/>
        </w:rPr>
        <w:t>按公式(6.2.2)有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(只)。</w:t>
      </w:r>
    </w:p>
    <w:p>
      <w:pPr>
        <w:ind w:left="439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③确定探测器的安装间距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ind w:left="9" w:firstLine="439"/>
        <w:spacing w:before="55" w:line="30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由保护半径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R,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确定保护直径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D=2R=2×6.7=13.4(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m),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</w:t>
      </w:r>
      <w:r>
        <w:rPr>
          <w:rFonts w:ascii="SimSun" w:hAnsi="SimSun" w:eastAsia="SimSun" w:cs="SimSun"/>
          <w:sz w:val="20"/>
          <w:szCs w:val="20"/>
          <w:spacing w:val="3"/>
        </w:rPr>
        <w:t>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附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录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 </w:t>
      </w:r>
      <w:r>
        <w:rPr>
          <w:rFonts w:ascii="SimSun" w:hAnsi="SimSun" w:eastAsia="SimSun" w:cs="SimSun"/>
          <w:sz w:val="20"/>
          <w:szCs w:val="20"/>
          <w:spacing w:val="4"/>
        </w:rPr>
        <w:t>中 图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可确定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D=D₇,      </w:t>
      </w:r>
      <w:r>
        <w:rPr>
          <w:rFonts w:ascii="SimSun" w:hAnsi="SimSun" w:eastAsia="SimSun" w:cs="SimSun"/>
          <w:sz w:val="20"/>
          <w:szCs w:val="20"/>
          <w:spacing w:val="4"/>
        </w:rPr>
        <w:t>应利用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D₇ </w:t>
      </w:r>
      <w:r>
        <w:rPr>
          <w:rFonts w:ascii="SimSun" w:hAnsi="SimSun" w:eastAsia="SimSun" w:cs="SimSun"/>
          <w:sz w:val="20"/>
          <w:szCs w:val="20"/>
          <w:spacing w:val="4"/>
        </w:rPr>
        <w:t>极限曲线确定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  </w:t>
      </w:r>
      <w:r>
        <w:rPr>
          <w:rFonts w:ascii="SimSun" w:hAnsi="SimSun" w:eastAsia="SimSun" w:cs="SimSun"/>
          <w:sz w:val="20"/>
          <w:szCs w:val="20"/>
          <w:spacing w:val="4"/>
        </w:rPr>
        <w:t>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值。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根据现场实际，选取a=8m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(</w:t>
      </w:r>
      <w:r>
        <w:rPr>
          <w:rFonts w:ascii="SimSun" w:hAnsi="SimSun" w:eastAsia="SimSun" w:cs="SimSun"/>
          <w:sz w:val="20"/>
          <w:szCs w:val="20"/>
          <w:spacing w:val="5"/>
        </w:rPr>
        <w:t>极限曲</w:t>
      </w:r>
      <w:r>
        <w:rPr>
          <w:rFonts w:ascii="SimSun" w:hAnsi="SimSun" w:eastAsia="SimSun" w:cs="SimSun"/>
          <w:sz w:val="20"/>
          <w:szCs w:val="20"/>
          <w:spacing w:val="4"/>
        </w:rPr>
        <w:t>线两端点间值),得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b=10m,    </w:t>
      </w:r>
      <w:r>
        <w:rPr>
          <w:rFonts w:ascii="SimSun" w:hAnsi="SimSun" w:eastAsia="SimSun" w:cs="SimSun"/>
          <w:sz w:val="20"/>
          <w:szCs w:val="20"/>
          <w:spacing w:val="4"/>
        </w:rPr>
        <w:t>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布置方式见图4。</w:t>
      </w:r>
    </w:p>
    <w:p>
      <w:pPr>
        <w:ind w:left="19" w:right="83" w:firstLine="410"/>
        <w:spacing w:before="1" w:line="29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1206489</wp:posOffset>
            </wp:positionH>
            <wp:positionV relativeFrom="paragraph">
              <wp:posOffset>422245</wp:posOffset>
            </wp:positionV>
            <wp:extent cx="1346213" cy="31752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213" cy="3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5"/>
        </w:rPr>
        <w:t>④校核按安装间距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a=8m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b=10m     </w:t>
      </w:r>
      <w:r>
        <w:rPr>
          <w:rFonts w:ascii="SimSun" w:hAnsi="SimSun" w:eastAsia="SimSun" w:cs="SimSun"/>
          <w:sz w:val="20"/>
          <w:szCs w:val="20"/>
          <w:spacing w:val="4"/>
        </w:rPr>
        <w:t>布置后，探测器到最远点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水平距离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R′ </w:t>
      </w:r>
      <w:r>
        <w:rPr>
          <w:rFonts w:ascii="SimSun" w:hAnsi="SimSun" w:eastAsia="SimSun" w:cs="SimSun"/>
          <w:sz w:val="20"/>
          <w:szCs w:val="20"/>
          <w:spacing w:val="4"/>
        </w:rPr>
        <w:t>是否符合保护半径要求，按公式(3)计算。</w:t>
      </w:r>
    </w:p>
    <w:p>
      <w:pPr>
        <w:ind w:left="5570"/>
        <w:spacing w:before="18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(3)</w:t>
      </w:r>
    </w:p>
    <w:p>
      <w:pPr>
        <w:ind w:left="19"/>
        <w:spacing w:before="214" w:line="21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"/>
        </w:rPr>
        <w:t>即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R′=6.4m&lt;R=6.7m,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</w:t>
      </w:r>
      <w:r>
        <w:rPr>
          <w:rFonts w:ascii="FangSong" w:hAnsi="FangSong" w:eastAsia="FangSong" w:cs="FangSong"/>
          <w:sz w:val="20"/>
          <w:szCs w:val="20"/>
          <w:spacing w:val="1"/>
        </w:rPr>
        <w:t>在保护半径之内。</w:t>
      </w:r>
    </w:p>
    <w:p>
      <w:pPr>
        <w:ind w:left="9" w:right="30"/>
        <w:spacing w:before="9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6.2.3  本条主要规定了顶棚有梁时安装探测器的原则。由于梁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对烟的蔓延会产生阻碍，因而使探测器的保护面积受到梁的影响。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如果梁间区域(指高度在200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至600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之间的梁所包围的区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域)的面积较小，梁对热气流(或烟气流)形成障碍，并吸收一部分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热量，那么探测器的保护面积必然下降。探测器保护面积验证试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验表明，梁对热气流(或烟气流)的影响还与房间高度有关。</w:t>
      </w:r>
    </w:p>
    <w:p>
      <w:pPr>
        <w:ind w:left="19" w:right="97" w:firstLine="410"/>
        <w:spacing w:before="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  当梁突出顶棚的高度小于200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时，在顶棚上设置点型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感烟、感温火灾探测器，可不计梁对探测器保护面积的影</w:t>
      </w:r>
      <w:r>
        <w:rPr>
          <w:rFonts w:ascii="SimSun" w:hAnsi="SimSun" w:eastAsia="SimSun" w:cs="SimSun"/>
          <w:sz w:val="20"/>
          <w:szCs w:val="20"/>
          <w:spacing w:val="-1"/>
        </w:rPr>
        <w:t>响。</w:t>
      </w:r>
    </w:p>
    <w:p>
      <w:pPr>
        <w:ind w:left="19" w:right="71" w:firstLine="410"/>
        <w:spacing w:before="8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  当梁突出顶棚的高度在200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时，应按</w:t>
      </w:r>
      <w:r>
        <w:rPr>
          <w:rFonts w:ascii="SimSun" w:hAnsi="SimSun" w:eastAsia="SimSun" w:cs="SimSun"/>
          <w:sz w:val="20"/>
          <w:szCs w:val="20"/>
          <w:spacing w:val="4"/>
        </w:rPr>
        <w:t>附录F、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附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录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确定梁的影响和一只探测器能够保护的梁间区域的个数。</w:t>
      </w:r>
    </w:p>
    <w:p>
      <w:pPr>
        <w:ind w:left="19" w:right="97" w:firstLine="430"/>
        <w:spacing w:before="84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由附录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可以看出，房间高度在5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以上，梁高大于200</w:t>
      </w:r>
      <w:r>
        <w:rPr>
          <w:rFonts w:ascii="SimSun" w:hAnsi="SimSun" w:eastAsia="SimSun" w:cs="SimSun"/>
          <w:sz w:val="20"/>
          <w:szCs w:val="20"/>
        </w:rPr>
        <w:t>mm  </w:t>
      </w:r>
      <w:r>
        <w:rPr>
          <w:rFonts w:ascii="SimSun" w:hAnsi="SimSun" w:eastAsia="SimSun" w:cs="SimSun"/>
          <w:sz w:val="20"/>
          <w:szCs w:val="20"/>
          <w:spacing w:val="9"/>
        </w:rPr>
        <w:t>时，探测器的保护面积受梁高的影响按房间高度与梁高之间的线</w:t>
      </w:r>
    </w:p>
    <w:p>
      <w:pPr>
        <w:spacing w:line="297" w:lineRule="auto"/>
        <w:sectPr>
          <w:footerReference w:type="default" r:id="rId127"/>
          <w:pgSz w:w="8060" w:h="12310"/>
          <w:pgMar w:top="400" w:right="1209" w:bottom="1938" w:left="879" w:header="0" w:footer="174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right="73"/>
        <w:spacing w:before="68" w:line="280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22" w:id="151"/>
      <w:bookmarkEnd w:id="151"/>
      <w:bookmarkStart w:name="bookmark223" w:id="152"/>
      <w:bookmarkEnd w:id="152"/>
      <w:r>
        <w:rPr>
          <w:rFonts w:ascii="SimSun" w:hAnsi="SimSun" w:eastAsia="SimSun" w:cs="SimSun"/>
          <w:sz w:val="21"/>
          <w:szCs w:val="21"/>
          <w:spacing w:val="-11"/>
        </w:rPr>
        <w:t>性关系考虑。还可看出</w:t>
      </w:r>
      <w:r>
        <w:rPr>
          <w:rFonts w:ascii="FangSong" w:hAnsi="FangSong" w:eastAsia="FangSong" w:cs="FangSong"/>
          <w:sz w:val="21"/>
          <w:szCs w:val="21"/>
          <w:spacing w:val="-1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C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D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E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F</w:t>
      </w:r>
      <w:r>
        <w:rPr>
          <w:rFonts w:ascii="SimSun" w:hAnsi="SimSun" w:eastAsia="SimSun" w:cs="SimSun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G </w:t>
      </w:r>
      <w:r>
        <w:rPr>
          <w:rFonts w:ascii="FangSong" w:hAnsi="FangSong" w:eastAsia="FangSong" w:cs="FangSong"/>
          <w:sz w:val="21"/>
          <w:szCs w:val="21"/>
          <w:spacing w:val="-11"/>
        </w:rPr>
        <w:t>型感温火灾探测器房高极</w:t>
      </w:r>
      <w:r>
        <w:rPr>
          <w:rFonts w:ascii="FangSong" w:hAnsi="FangSong" w:eastAsia="FangSong" w:cs="FangSong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限值为4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m, </w:t>
      </w:r>
      <w:r>
        <w:rPr>
          <w:rFonts w:ascii="SimSun" w:hAnsi="SimSun" w:eastAsia="SimSun" w:cs="SimSun"/>
          <w:sz w:val="21"/>
          <w:szCs w:val="21"/>
          <w:spacing w:val="4"/>
        </w:rPr>
        <w:t>梁高限度为200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;B</w:t>
      </w:r>
      <w:r>
        <w:rPr>
          <w:rFonts w:ascii="Times New Roman" w:hAnsi="Times New Roman" w:eastAsia="Times New Roman" w:cs="Times New Roman"/>
          <w:sz w:val="21"/>
          <w:szCs w:val="21"/>
          <w:spacing w:val="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型感温火灾探测器房高极限值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3"/>
        </w:rPr>
        <w:t>为</w:t>
      </w:r>
      <w:r>
        <w:rPr>
          <w:rFonts w:ascii="FangSong" w:hAnsi="FangSong" w:eastAsia="FangSong" w:cs="FangSong"/>
          <w:sz w:val="21"/>
          <w:szCs w:val="21"/>
          <w:spacing w:val="-1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3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m, </w:t>
      </w:r>
      <w:r>
        <w:rPr>
          <w:rFonts w:ascii="SimSun" w:hAnsi="SimSun" w:eastAsia="SimSun" w:cs="SimSun"/>
          <w:sz w:val="21"/>
          <w:szCs w:val="21"/>
          <w:spacing w:val="3"/>
        </w:rPr>
        <w:t>梁高限度为225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;A1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A2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型感温火灾探测器房高极限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19"/>
        </w:rPr>
        <w:t>值为8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m, </w:t>
      </w:r>
      <w:r>
        <w:rPr>
          <w:rFonts w:ascii="FangSong" w:hAnsi="FangSong" w:eastAsia="FangSong" w:cs="FangSong"/>
          <w:sz w:val="21"/>
          <w:szCs w:val="21"/>
          <w:spacing w:val="19"/>
        </w:rPr>
        <w:t>梁高限度为275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; </w:t>
      </w:r>
      <w:r>
        <w:rPr>
          <w:rFonts w:ascii="FangSong" w:hAnsi="FangSong" w:eastAsia="FangSong" w:cs="FangSong"/>
          <w:sz w:val="21"/>
          <w:szCs w:val="21"/>
          <w:spacing w:val="19"/>
        </w:rPr>
        <w:t>感烟火灾探测器房高极限值为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m, </w:t>
      </w:r>
      <w:r>
        <w:rPr>
          <w:rFonts w:ascii="SimSun" w:hAnsi="SimSun" w:eastAsia="SimSun" w:cs="SimSun"/>
          <w:sz w:val="21"/>
          <w:szCs w:val="21"/>
          <w:spacing w:val="3"/>
        </w:rPr>
        <w:t>梁高限度为375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。若梁高超过上述限度，即线性曲线右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边部分，均需计梁的影响。</w:t>
      </w:r>
    </w:p>
    <w:p>
      <w:pPr>
        <w:ind w:right="87" w:firstLine="429"/>
        <w:spacing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    </w:t>
      </w:r>
      <w:r>
        <w:rPr>
          <w:rFonts w:ascii="SimSun" w:hAnsi="SimSun" w:eastAsia="SimSun" w:cs="SimSun"/>
          <w:sz w:val="20"/>
          <w:szCs w:val="20"/>
          <w:spacing w:val="4"/>
        </w:rPr>
        <w:t>当被梁隔断的区域面积超过一只探测器的保护面积时，则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应将被隔断的区域视为一个探测区域，</w:t>
      </w:r>
      <w:r>
        <w:rPr>
          <w:rFonts w:ascii="FangSong" w:hAnsi="FangSong" w:eastAsia="FangSong" w:cs="FangSong"/>
          <w:sz w:val="20"/>
          <w:szCs w:val="20"/>
          <w:spacing w:val="10"/>
        </w:rPr>
        <w:t>并应按6</w:t>
      </w:r>
      <w:r>
        <w:rPr>
          <w:rFonts w:ascii="FangSong" w:hAnsi="FangSong" w:eastAsia="FangSong" w:cs="FangSong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.</w:t>
      </w:r>
      <w:r>
        <w:rPr>
          <w:rFonts w:ascii="FangSong" w:hAnsi="FangSong" w:eastAsia="FangSong" w:cs="FangSong"/>
          <w:sz w:val="20"/>
          <w:szCs w:val="20"/>
          <w:spacing w:val="-6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2</w:t>
      </w:r>
      <w:r>
        <w:rPr>
          <w:rFonts w:ascii="FangSong" w:hAnsi="FangSong" w:eastAsia="FangSong" w:cs="FangSong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.</w:t>
      </w:r>
      <w:r>
        <w:rPr>
          <w:rFonts w:ascii="FangSong" w:hAnsi="FangSong" w:eastAsia="FangSong" w:cs="FangSong"/>
          <w:sz w:val="20"/>
          <w:szCs w:val="20"/>
          <w:spacing w:val="-6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2</w:t>
      </w:r>
      <w:r>
        <w:rPr>
          <w:rFonts w:ascii="FangSong" w:hAnsi="FangSong" w:eastAsia="FangSong" w:cs="FangSong"/>
          <w:sz w:val="20"/>
          <w:szCs w:val="20"/>
          <w:spacing w:val="9"/>
        </w:rPr>
        <w:t>条第4款规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定计算探测器的设置数量。</w:t>
      </w:r>
    </w:p>
    <w:p>
      <w:pPr>
        <w:ind w:right="95" w:firstLine="429"/>
        <w:spacing w:before="3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5  当梁间净距小于1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 </w:t>
      </w:r>
      <w:r>
        <w:rPr>
          <w:rFonts w:ascii="SimSun" w:hAnsi="SimSun" w:eastAsia="SimSun" w:cs="SimSun"/>
          <w:sz w:val="21"/>
          <w:szCs w:val="21"/>
          <w:spacing w:val="-4"/>
        </w:rPr>
        <w:t>时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，</w:t>
      </w:r>
      <w:r>
        <w:rPr>
          <w:rFonts w:ascii="FangSong" w:hAnsi="FangSong" w:eastAsia="FangSong" w:cs="FangSong"/>
          <w:sz w:val="21"/>
          <w:szCs w:val="21"/>
          <w:spacing w:val="-4"/>
        </w:rPr>
        <w:t>可视为平顶棚，</w:t>
      </w:r>
      <w:r>
        <w:rPr>
          <w:rFonts w:ascii="SimSun" w:hAnsi="SimSun" w:eastAsia="SimSun" w:cs="SimSun"/>
          <w:sz w:val="21"/>
          <w:szCs w:val="21"/>
          <w:spacing w:val="-4"/>
        </w:rPr>
        <w:t>不计梁对探测器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保护面积的影响。</w:t>
      </w:r>
    </w:p>
    <w:p>
      <w:pPr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6.2.4      </w:t>
      </w:r>
      <w:r>
        <w:rPr>
          <w:rFonts w:ascii="SimSun" w:hAnsi="SimSun" w:eastAsia="SimSun" w:cs="SimSun"/>
          <w:sz w:val="20"/>
          <w:szCs w:val="20"/>
          <w:spacing w:val="6"/>
        </w:rPr>
        <w:t>本条规定是参考德国标准制定的。</w:t>
      </w:r>
    </w:p>
    <w:p>
      <w:pPr>
        <w:ind w:right="66"/>
        <w:spacing w:before="53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6.2.5      </w:t>
      </w:r>
      <w:r>
        <w:rPr>
          <w:rFonts w:ascii="SimSun" w:hAnsi="SimSun" w:eastAsia="SimSun" w:cs="SimSun"/>
          <w:sz w:val="21"/>
          <w:szCs w:val="21"/>
          <w:spacing w:val="-3"/>
        </w:rPr>
        <w:t>本条规定是参考德国标准和英国规范制定的。探测器至墙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6"/>
        </w:rPr>
        <w:t>壁、</w:t>
      </w:r>
      <w:r>
        <w:rPr>
          <w:rFonts w:ascii="SimSun" w:hAnsi="SimSun" w:eastAsia="SimSun" w:cs="SimSun"/>
          <w:sz w:val="21"/>
          <w:szCs w:val="21"/>
          <w:spacing w:val="-16"/>
        </w:rPr>
        <w:t>梁边的水平距离，不应小于0.5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是为了保证探测器</w:t>
      </w:r>
      <w:r>
        <w:rPr>
          <w:rFonts w:ascii="SimSun" w:hAnsi="SimSun" w:eastAsia="SimSun" w:cs="SimSun"/>
          <w:sz w:val="21"/>
          <w:szCs w:val="21"/>
          <w:spacing w:val="-17"/>
        </w:rPr>
        <w:t>可靠探测。</w:t>
      </w:r>
    </w:p>
    <w:p>
      <w:pPr>
        <w:spacing w:before="7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6.2.6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本条规定是为了保证探测器可</w:t>
      </w:r>
      <w:r>
        <w:rPr>
          <w:rFonts w:ascii="SimSun" w:hAnsi="SimSun" w:eastAsia="SimSun" w:cs="SimSun"/>
          <w:sz w:val="22"/>
          <w:szCs w:val="22"/>
          <w:spacing w:val="-8"/>
        </w:rPr>
        <w:t>靠探测。</w:t>
      </w:r>
    </w:p>
    <w:p>
      <w:pPr>
        <w:ind w:right="94"/>
        <w:spacing w:before="48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6.2.7      </w:t>
      </w:r>
      <w:r>
        <w:rPr>
          <w:rFonts w:ascii="SimSun" w:hAnsi="SimSun" w:eastAsia="SimSun" w:cs="SimSun"/>
          <w:sz w:val="20"/>
          <w:szCs w:val="20"/>
          <w:spacing w:val="10"/>
        </w:rPr>
        <w:t>本条提到的这些场所的烟雾扩散特征与独立房间内烟雾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扩散特征基本相同。</w:t>
      </w:r>
    </w:p>
    <w:p>
      <w:pPr>
        <w:spacing w:before="4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6.2.8      </w:t>
      </w:r>
      <w:r>
        <w:rPr>
          <w:rFonts w:ascii="SimSun" w:hAnsi="SimSun" w:eastAsia="SimSun" w:cs="SimSun"/>
          <w:sz w:val="21"/>
          <w:szCs w:val="21"/>
          <w:spacing w:val="-3"/>
        </w:rPr>
        <w:t>在设有空调的房间内，探测器不应安装在靠近空调送风口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处。这是因为气流影响燃烧粒子扩散，使探测器不能有效探测。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此外，通过电离室的气流在某种程度上改变电离电流，可能导致离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子感烟火灾探测器误报。</w:t>
      </w:r>
    </w:p>
    <w:p>
      <w:pPr>
        <w:ind w:right="65"/>
        <w:spacing w:before="59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6.2.9      </w:t>
      </w:r>
      <w:r>
        <w:rPr>
          <w:rFonts w:ascii="SimSun" w:hAnsi="SimSun" w:eastAsia="SimSun" w:cs="SimSun"/>
          <w:sz w:val="21"/>
          <w:szCs w:val="21"/>
          <w:spacing w:val="-3"/>
        </w:rPr>
        <w:t>当屋顶有热屏障时，点型感烟火灾探测器下表面至顶棚或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屋顶的距离，应符合表6.2.9的规定。由于屋顶</w:t>
      </w:r>
      <w:r>
        <w:rPr>
          <w:rFonts w:ascii="SimSun" w:hAnsi="SimSun" w:eastAsia="SimSun" w:cs="SimSun"/>
          <w:sz w:val="21"/>
          <w:szCs w:val="21"/>
          <w:spacing w:val="2"/>
        </w:rPr>
        <w:t>受辐射热作用或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因其他因素影响，在顶棚附近可能产生空气滞留层，从而形成热屏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障。火灾时，该热屏障将在烟雾和气流通向探测器的道路上形成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障碍作用，影响探测器探测烟雾。同样，带有金属屋顶的仓库，夏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天屋顶下边的空气可能被加热而形成热屏障，使得烟在热屏障下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边不能到达顶部，而冬天降温作用也会妨碍</w:t>
      </w:r>
      <w:r>
        <w:rPr>
          <w:rFonts w:ascii="SimSun" w:hAnsi="SimSun" w:eastAsia="SimSun" w:cs="SimSun"/>
          <w:sz w:val="21"/>
          <w:szCs w:val="21"/>
          <w:spacing w:val="-1"/>
        </w:rPr>
        <w:t>烟的扩散。这些都将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影响探测器的有效探测，而这些影响通常还</w:t>
      </w:r>
      <w:r>
        <w:rPr>
          <w:rFonts w:ascii="SimSun" w:hAnsi="SimSun" w:eastAsia="SimSun" w:cs="SimSun"/>
          <w:sz w:val="21"/>
          <w:szCs w:val="21"/>
          <w:spacing w:val="-1"/>
        </w:rPr>
        <w:t>与顶棚或屋顶形状以</w:t>
      </w:r>
    </w:p>
    <w:p>
      <w:pPr>
        <w:spacing w:line="266" w:lineRule="auto"/>
        <w:sectPr>
          <w:footerReference w:type="default" r:id="rId130"/>
          <w:pgSz w:w="7960" w:h="12250"/>
          <w:pgMar w:top="400" w:right="1165" w:bottom="1883" w:left="840" w:header="0" w:footer="163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right="129"/>
        <w:spacing w:before="65" w:line="279" w:lineRule="auto"/>
        <w:rPr>
          <w:rFonts w:ascii="SimSun" w:hAnsi="SimSun" w:eastAsia="SimSun" w:cs="SimSun"/>
          <w:sz w:val="20"/>
          <w:szCs w:val="20"/>
        </w:rPr>
      </w:pPr>
      <w:bookmarkStart w:name="bookmark224" w:id="153"/>
      <w:bookmarkEnd w:id="153"/>
      <w:bookmarkStart w:name="bookmark225" w:id="154"/>
      <w:bookmarkEnd w:id="154"/>
      <w:r>
        <w:rPr>
          <w:rFonts w:ascii="SimSun" w:hAnsi="SimSun" w:eastAsia="SimSun" w:cs="SimSun"/>
          <w:sz w:val="20"/>
          <w:szCs w:val="20"/>
          <w:spacing w:val="12"/>
        </w:rPr>
        <w:t>及安装高度有关。为此，需按表6.2.9规定的感烟火灾探测器下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表面至顶棚或屋顶的必要距离安装探测器，以减少上述影响。</w:t>
      </w:r>
    </w:p>
    <w:p>
      <w:pPr>
        <w:ind w:right="37" w:firstLine="419"/>
        <w:spacing w:before="15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2673327</wp:posOffset>
            </wp:positionH>
            <wp:positionV relativeFrom="paragraph">
              <wp:posOffset>601441</wp:posOffset>
            </wp:positionV>
            <wp:extent cx="755662" cy="117474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62" cy="117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-5"/>
        </w:rPr>
        <w:t>在人字形屋顶和锯齿形屋顶情况下，热屏障的作用特别明</w:t>
      </w:r>
      <w:r>
        <w:rPr>
          <w:rFonts w:ascii="SimSun" w:hAnsi="SimSun" w:eastAsia="SimSun" w:cs="SimSun"/>
          <w:sz w:val="21"/>
          <w:szCs w:val="21"/>
          <w:spacing w:val="-6"/>
        </w:rPr>
        <w:t>显。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图5给出探测器在不同形状顶棚或屋顶下，其下表面至顶棚或屋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顶的距离</w:t>
      </w:r>
      <w:r>
        <w:rPr>
          <w:rFonts w:ascii="Times New Roman" w:hAnsi="Times New Roman" w:eastAsia="Times New Roman" w:cs="Times New Roman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的示意图。</w:t>
      </w:r>
    </w:p>
    <w:p>
      <w:pPr>
        <w:ind w:firstLine="589"/>
        <w:spacing w:before="156" w:line="1710" w:lineRule="exact"/>
        <w:rPr/>
      </w:pPr>
      <w:r>
        <w:rPr>
          <w:position w:val="-34"/>
        </w:rPr>
        <w:drawing>
          <wp:inline distT="0" distB="0" distL="0" distR="0">
            <wp:extent cx="2254250" cy="108583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50" cy="10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9"/>
        <w:spacing w:before="67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图 5</w:t>
      </w:r>
      <w:r>
        <w:rPr>
          <w:rFonts w:ascii="SimSun" w:hAnsi="SimSun" w:eastAsia="SimSun" w:cs="SimSun"/>
          <w:sz w:val="17"/>
          <w:szCs w:val="17"/>
          <w:spacing w:val="8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感烟探测器在不同形状顶棚或屋顶下其下表</w:t>
      </w:r>
      <w:r>
        <w:rPr>
          <w:rFonts w:ascii="SimSun" w:hAnsi="SimSun" w:eastAsia="SimSun" w:cs="SimSun"/>
          <w:sz w:val="17"/>
          <w:szCs w:val="17"/>
          <w:spacing w:val="4"/>
        </w:rPr>
        <w:t>面至</w:t>
      </w:r>
    </w:p>
    <w:p>
      <w:pPr>
        <w:ind w:left="2199"/>
        <w:spacing w:before="68" w:line="21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顶棚或屋顶的距离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d</w:t>
      </w:r>
    </w:p>
    <w:p>
      <w:pPr>
        <w:ind w:right="102" w:firstLine="449"/>
        <w:spacing w:before="158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感温火灾探测器通常受这种热屏障的影响较小</w:t>
      </w:r>
      <w:r>
        <w:rPr>
          <w:rFonts w:ascii="FangSong" w:hAnsi="FangSong" w:eastAsia="FangSong" w:cs="FangSong"/>
          <w:sz w:val="20"/>
          <w:szCs w:val="20"/>
          <w:spacing w:val="9"/>
        </w:rPr>
        <w:t>，所以感温探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测器总是直接安装在顶棚上(吸顶安装)。</w:t>
      </w:r>
    </w:p>
    <w:p>
      <w:pPr>
        <w:ind w:right="58"/>
        <w:spacing w:before="2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6.2.10      </w:t>
      </w:r>
      <w:r>
        <w:rPr>
          <w:rFonts w:ascii="SimSun" w:hAnsi="SimSun" w:eastAsia="SimSun" w:cs="SimSun"/>
          <w:sz w:val="21"/>
          <w:szCs w:val="21"/>
          <w:spacing w:val="-1"/>
        </w:rPr>
        <w:t>在房屋为人字形屋顶的情况</w:t>
      </w:r>
      <w:r>
        <w:rPr>
          <w:rFonts w:ascii="SimSun" w:hAnsi="SimSun" w:eastAsia="SimSun" w:cs="SimSun"/>
          <w:sz w:val="21"/>
          <w:szCs w:val="21"/>
          <w:spacing w:val="-2"/>
        </w:rPr>
        <w:t>下，如果屋顶坡度大于15°,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在屋脊(房屋最高部位)的垂直面安装一排</w:t>
      </w:r>
      <w:r>
        <w:rPr>
          <w:rFonts w:ascii="SimSun" w:hAnsi="SimSun" w:eastAsia="SimSun" w:cs="SimSun"/>
          <w:sz w:val="21"/>
          <w:szCs w:val="21"/>
          <w:spacing w:val="6"/>
        </w:rPr>
        <w:t>探测器有利于烟的探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测，因为房屋各处的烟易于集中在屋脊处。在锯齿形屋顶的情况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下，按探测器下表面至屋顶或顶棚的距离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 (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见第6.2.9条)在每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个锯齿形屋顶上安装一排探测器。这是因为</w:t>
      </w:r>
      <w:r>
        <w:rPr>
          <w:rFonts w:ascii="SimSun" w:hAnsi="SimSun" w:eastAsia="SimSun" w:cs="SimSun"/>
          <w:sz w:val="21"/>
          <w:szCs w:val="21"/>
          <w:spacing w:val="-1"/>
        </w:rPr>
        <w:t>，在坡度大于15°的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锯齿形屋顶情况下，屋顶有几米高，烟不容易从一个屋顶扩散到另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一个屋顶，所以对于这种锯齿形厂房，应按分隔间处理。</w:t>
      </w:r>
    </w:p>
    <w:p>
      <w:pPr>
        <w:spacing w:before="101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6.2.11     </w:t>
      </w:r>
      <w:r>
        <w:rPr>
          <w:rFonts w:ascii="SimSun" w:hAnsi="SimSun" w:eastAsia="SimSun" w:cs="SimSun"/>
          <w:sz w:val="22"/>
          <w:szCs w:val="22"/>
          <w:spacing w:val="-3"/>
        </w:rPr>
        <w:t>探测器在顶棚上宜水平安装。当倾</w:t>
      </w:r>
      <w:r>
        <w:rPr>
          <w:rFonts w:ascii="SimSun" w:hAnsi="SimSun" w:eastAsia="SimSun" w:cs="SimSun"/>
          <w:sz w:val="22"/>
          <w:szCs w:val="22"/>
          <w:spacing w:val="-4"/>
        </w:rPr>
        <w:t>斜安装时，倾斜角θ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不应大于45°。当倾斜角θ大于45°时，应加木台安装探测器。如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图6所示。</w:t>
      </w:r>
    </w:p>
    <w:p>
      <w:pPr>
        <w:ind w:right="80"/>
        <w:spacing w:before="67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6.2.12      </w:t>
      </w:r>
      <w:r>
        <w:rPr>
          <w:rFonts w:ascii="SimSun" w:hAnsi="SimSun" w:eastAsia="SimSun" w:cs="SimSun"/>
          <w:sz w:val="21"/>
          <w:szCs w:val="21"/>
          <w:spacing w:val="1"/>
        </w:rPr>
        <w:t>本条规定有利于探测器探测井道中发生的火</w:t>
      </w:r>
      <w:r>
        <w:rPr>
          <w:rFonts w:ascii="SimSun" w:hAnsi="SimSun" w:eastAsia="SimSun" w:cs="SimSun"/>
          <w:sz w:val="21"/>
          <w:szCs w:val="21"/>
        </w:rPr>
        <w:t>灾，且便于 </w:t>
      </w:r>
      <w:r>
        <w:rPr>
          <w:rFonts w:ascii="SimSun" w:hAnsi="SimSun" w:eastAsia="SimSun" w:cs="SimSun"/>
          <w:sz w:val="21"/>
          <w:szCs w:val="21"/>
          <w:spacing w:val="-4"/>
        </w:rPr>
        <w:t>平时检修工作进行。</w:t>
      </w:r>
    </w:p>
    <w:p>
      <w:pPr>
        <w:ind w:right="83"/>
        <w:spacing w:before="50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6.2.13       </w:t>
      </w:r>
      <w:r>
        <w:rPr>
          <w:rFonts w:ascii="SimSun" w:hAnsi="SimSun" w:eastAsia="SimSun" w:cs="SimSun"/>
          <w:sz w:val="20"/>
          <w:szCs w:val="20"/>
          <w:spacing w:val="2"/>
        </w:rPr>
        <w:t>一氧化碳密度与</w:t>
      </w:r>
      <w:r>
        <w:rPr>
          <w:rFonts w:ascii="SimSun" w:hAnsi="SimSun" w:eastAsia="SimSun" w:cs="SimSun"/>
          <w:sz w:val="20"/>
          <w:szCs w:val="20"/>
          <w:spacing w:val="1"/>
        </w:rPr>
        <w:t>空气密度相当，在空气中自由扩散，故本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条作此规定。</w:t>
      </w:r>
    </w:p>
    <w:p>
      <w:pPr>
        <w:spacing w:line="253" w:lineRule="auto"/>
        <w:sectPr>
          <w:footerReference w:type="default" r:id="rId131"/>
          <w:pgSz w:w="7960" w:h="12250"/>
          <w:pgMar w:top="400" w:right="1067" w:bottom="1882" w:left="900" w:header="0" w:footer="17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firstLine="3089"/>
        <w:spacing w:line="2100" w:lineRule="exact"/>
        <w:rPr/>
      </w:pPr>
      <w:r>
        <w:drawing>
          <wp:anchor distT="0" distB="0" distL="0" distR="0" simplePos="0" relativeHeight="252047360" behindDoc="0" locked="0" layoutInCell="1" allowOverlap="1">
            <wp:simplePos x="0" y="0"/>
            <wp:positionH relativeFrom="column">
              <wp:posOffset>488931</wp:posOffset>
            </wp:positionH>
            <wp:positionV relativeFrom="paragraph">
              <wp:posOffset>349674</wp:posOffset>
            </wp:positionV>
            <wp:extent cx="1308130" cy="98424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30" cy="9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1"/>
        </w:rPr>
        <w:drawing>
          <wp:inline distT="0" distB="0" distL="0" distR="0">
            <wp:extent cx="1295393" cy="133343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393" cy="133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19"/>
        <w:spacing w:before="72" w:line="242" w:lineRule="exact"/>
        <w:rPr>
          <w:rFonts w:ascii="STXingkai" w:hAnsi="STXingkai" w:eastAsia="STXingkai" w:cs="STXingkai"/>
          <w:sz w:val="16"/>
          <w:szCs w:val="16"/>
        </w:rPr>
      </w:pPr>
      <w:bookmarkStart w:name="bookmark226" w:id="155"/>
      <w:bookmarkEnd w:id="155"/>
      <w:bookmarkStart w:name="bookmark227" w:id="156"/>
      <w:bookmarkEnd w:id="156"/>
      <w:r>
        <w:rPr>
          <w:rFonts w:ascii="SimHei" w:hAnsi="SimHei" w:eastAsia="SimHei" w:cs="SimHei"/>
          <w:sz w:val="15"/>
          <w:szCs w:val="15"/>
          <w:spacing w:val="-2"/>
          <w:position w:val="3"/>
        </w:rPr>
        <w:t>(</w:t>
      </w:r>
      <w:r>
        <w:rPr>
          <w:sz w:val="15"/>
          <w:szCs w:val="15"/>
          <w:spacing w:val="-2"/>
          <w:position w:val="3"/>
        </w:rPr>
        <w:t>a)θ≤45°</w:t>
      </w:r>
      <w:r>
        <w:rPr>
          <w:sz w:val="15"/>
          <w:szCs w:val="15"/>
          <w:spacing w:val="19"/>
          <w:w w:val="101"/>
          <w:position w:val="3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-2"/>
          <w:position w:val="3"/>
        </w:rPr>
        <w:t>时</w:t>
      </w:r>
      <w:r>
        <w:rPr>
          <w:rFonts w:ascii="SimHei" w:hAnsi="SimHei" w:eastAsia="SimHei" w:cs="SimHei"/>
          <w:sz w:val="15"/>
          <w:szCs w:val="15"/>
          <w:spacing w:val="-2"/>
          <w:position w:val="3"/>
        </w:rPr>
        <w:t xml:space="preserve">                    </w:t>
      </w:r>
      <w:r>
        <w:rPr>
          <w:rFonts w:ascii="STXingkai" w:hAnsi="STXingkai" w:eastAsia="STXingkai" w:cs="STXingkai"/>
          <w:sz w:val="16"/>
          <w:szCs w:val="16"/>
          <w:spacing w:val="-2"/>
          <w:position w:val="3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b)θ&gt;45°   </w:t>
      </w:r>
      <w:r>
        <w:rPr>
          <w:rFonts w:ascii="STXingkai" w:hAnsi="STXingkai" w:eastAsia="STXingkai" w:cs="STXingkai"/>
          <w:sz w:val="16"/>
          <w:szCs w:val="16"/>
          <w:spacing w:val="-2"/>
          <w:position w:val="3"/>
        </w:rPr>
        <w:t>时</w:t>
      </w:r>
    </w:p>
    <w:p>
      <w:pPr>
        <w:ind w:left="1990"/>
        <w:spacing w:before="9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图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6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探测器的安装角度</w:t>
      </w:r>
    </w:p>
    <w:p>
      <w:pPr>
        <w:ind w:left="1789"/>
        <w:spacing w:before="67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θ—屋顶的法线与垂直方向的交角</w:t>
      </w:r>
    </w:p>
    <w:p>
      <w:pPr>
        <w:ind w:right="73"/>
        <w:spacing w:before="94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6.2.14      </w:t>
      </w:r>
      <w:r>
        <w:rPr>
          <w:rFonts w:ascii="SimSun" w:hAnsi="SimSun" w:eastAsia="SimSun" w:cs="SimSun"/>
          <w:sz w:val="20"/>
          <w:szCs w:val="20"/>
          <w:spacing w:val="8"/>
        </w:rPr>
        <w:t>本条主要是对火焰探测器和</w:t>
      </w:r>
      <w:r>
        <w:rPr>
          <w:rFonts w:ascii="SimSun" w:hAnsi="SimSun" w:eastAsia="SimSun" w:cs="SimSun"/>
          <w:sz w:val="20"/>
          <w:szCs w:val="20"/>
          <w:spacing w:val="7"/>
        </w:rPr>
        <w:t>图像型火灾探测器的设置进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行了规定，这些规定是由探测器的特征决定的。</w:t>
      </w:r>
    </w:p>
    <w:p>
      <w:pPr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6.2.15      </w:t>
      </w:r>
      <w:r>
        <w:rPr>
          <w:rFonts w:ascii="SimSun" w:hAnsi="SimSun" w:eastAsia="SimSun" w:cs="SimSun"/>
          <w:sz w:val="20"/>
          <w:szCs w:val="20"/>
          <w:spacing w:val="6"/>
        </w:rPr>
        <w:t>本条根据我国工程实践经验制定。</w:t>
      </w:r>
    </w:p>
    <w:p>
      <w:pPr>
        <w:ind w:right="1" w:firstLine="419"/>
        <w:spacing w:before="8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  一般情况下，当顶棚高度不大于5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时，探测器的红外光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束轴线至顶棚的垂直距离为0.3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m;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当顶棚高度</w:t>
      </w:r>
      <w:r>
        <w:rPr>
          <w:rFonts w:ascii="SimSun" w:hAnsi="SimSun" w:eastAsia="SimSun" w:cs="SimSun"/>
          <w:sz w:val="20"/>
          <w:szCs w:val="20"/>
          <w:spacing w:val="8"/>
        </w:rPr>
        <w:t>为10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</w:t>
      </w:r>
      <w:r>
        <w:rPr>
          <w:rFonts w:ascii="SimSun" w:hAnsi="SimSun" w:eastAsia="SimSun" w:cs="SimSun"/>
          <w:sz w:val="20"/>
          <w:szCs w:val="20"/>
          <w:spacing w:val="8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20m  </w:t>
      </w:r>
      <w:r>
        <w:rPr>
          <w:rFonts w:ascii="SimSun" w:hAnsi="SimSun" w:eastAsia="SimSun" w:cs="SimSun"/>
          <w:sz w:val="20"/>
          <w:szCs w:val="20"/>
          <w:spacing w:val="8"/>
        </w:rPr>
        <w:t>时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光束轴线至顶棚的垂直距离可为1.0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ind w:firstLine="419"/>
        <w:spacing w:before="6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相邻两组线型光束感烟火灾探测器的水平距离不应大于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m</w:t>
      </w:r>
      <w:r>
        <w:rPr>
          <w:rFonts w:ascii="SimSun" w:hAnsi="SimSun" w:eastAsia="SimSun" w:cs="SimSun"/>
          <w:sz w:val="21"/>
          <w:szCs w:val="21"/>
          <w:spacing w:val="11"/>
        </w:rPr>
        <w:t>。探测器至侧墙水平距离不应大于7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且不应小于0.5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m</w:t>
      </w:r>
      <w:r>
        <w:rPr>
          <w:rFonts w:ascii="SimSun" w:hAnsi="SimSun" w:eastAsia="SimSun" w:cs="SimSun"/>
          <w:sz w:val="21"/>
          <w:szCs w:val="21"/>
          <w:spacing w:val="11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超过规定距离探测烟的效果很差。探测器的</w:t>
      </w:r>
      <w:r>
        <w:rPr>
          <w:rFonts w:ascii="SimSun" w:hAnsi="SimSun" w:eastAsia="SimSun" w:cs="SimSun"/>
          <w:sz w:val="21"/>
          <w:szCs w:val="21"/>
          <w:spacing w:val="-1"/>
        </w:rPr>
        <w:t>发射器和接收器之间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的距离不宜超过100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m, </w:t>
      </w:r>
      <w:r>
        <w:rPr>
          <w:rFonts w:ascii="SimSun" w:hAnsi="SimSun" w:eastAsia="SimSun" w:cs="SimSun"/>
          <w:sz w:val="21"/>
          <w:szCs w:val="21"/>
          <w:spacing w:val="2"/>
        </w:rPr>
        <w:t>是为了保证探测器灵敏度，也是为了防止 </w:t>
      </w:r>
      <w:r>
        <w:rPr>
          <w:rFonts w:ascii="SimSun" w:hAnsi="SimSun" w:eastAsia="SimSun" w:cs="SimSun"/>
          <w:sz w:val="21"/>
          <w:szCs w:val="21"/>
          <w:spacing w:val="-4"/>
        </w:rPr>
        <w:t>建筑位移使探测器产生误报，见图7。</w:t>
      </w: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171452</wp:posOffset>
            </wp:positionH>
            <wp:positionV relativeFrom="paragraph">
              <wp:posOffset>134730</wp:posOffset>
            </wp:positionV>
            <wp:extent cx="2590785" cy="123184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785" cy="123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349"/>
        <w:spacing w:before="44" w:line="11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-2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2"/>
        </w:rPr>
        <w:t>dmax&lt;14m</w:t>
      </w:r>
    </w:p>
    <w:p>
      <w:pPr>
        <w:ind w:left="4610"/>
        <w:spacing w:before="1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L:1m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100m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6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图 7  线型光束感烟火灾探测器在相对两面墙壁上安</w:t>
      </w:r>
      <w:r>
        <w:rPr>
          <w:rFonts w:ascii="SimSun" w:hAnsi="SimSun" w:eastAsia="SimSun" w:cs="SimSun"/>
          <w:sz w:val="16"/>
          <w:szCs w:val="16"/>
          <w:spacing w:val="17"/>
        </w:rPr>
        <w:t>装平面示意图</w:t>
      </w:r>
    </w:p>
    <w:p>
      <w:pPr>
        <w:ind w:left="1910"/>
        <w:spacing w:before="99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2"/>
        </w:rPr>
        <w:t>1—发射器；</w:t>
      </w:r>
      <w:r>
        <w:rPr>
          <w:rFonts w:ascii="SimSun" w:hAnsi="SimSun" w:eastAsia="SimSun" w:cs="SimSun"/>
          <w:sz w:val="16"/>
          <w:szCs w:val="16"/>
          <w:spacing w:val="-12"/>
        </w:rPr>
        <w:t>2—墙壁；3—接收器</w:t>
      </w:r>
    </w:p>
    <w:p>
      <w:pPr>
        <w:spacing w:line="222" w:lineRule="auto"/>
        <w:sectPr>
          <w:footerReference w:type="default" r:id="rId134"/>
          <w:pgSz w:w="7960" w:h="12250"/>
          <w:pgMar w:top="400" w:right="1038" w:bottom="1918" w:left="970" w:header="0" w:footer="1723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48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firstLine="430"/>
        <w:spacing w:before="65" w:line="274" w:lineRule="auto"/>
        <w:rPr>
          <w:rFonts w:ascii="SimSun" w:hAnsi="SimSun" w:eastAsia="SimSun" w:cs="SimSun"/>
          <w:sz w:val="20"/>
          <w:szCs w:val="20"/>
        </w:rPr>
      </w:pPr>
      <w:bookmarkStart w:name="bookmark228" w:id="157"/>
      <w:bookmarkEnd w:id="157"/>
      <w:bookmarkStart w:name="bookmark229" w:id="158"/>
      <w:bookmarkEnd w:id="158"/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    </w:t>
      </w:r>
      <w:r>
        <w:rPr>
          <w:rFonts w:ascii="SimSun" w:hAnsi="SimSun" w:eastAsia="SimSun" w:cs="SimSun"/>
          <w:sz w:val="20"/>
          <w:szCs w:val="20"/>
          <w:spacing w:val="8"/>
        </w:rPr>
        <w:t>探测器位置的变化将直接影响探测器的正常运行及探测，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因此探测器应安装在固定的结构上，同时应考虑钢结构等建筑结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构位移对探测器运行的影响。</w:t>
      </w:r>
    </w:p>
    <w:p>
      <w:pPr>
        <w:ind w:right="90" w:firstLine="430"/>
        <w:spacing w:before="61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3"/>
        </w:rPr>
        <w:t>探测器的工作原理决定了日光和人工光源对接收端的直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接照射会影响探测器的正常运行甚至导致探测</w:t>
      </w:r>
      <w:r>
        <w:rPr>
          <w:rFonts w:ascii="SimSun" w:hAnsi="SimSun" w:eastAsia="SimSun" w:cs="SimSun"/>
          <w:sz w:val="20"/>
          <w:szCs w:val="20"/>
          <w:spacing w:val="8"/>
        </w:rPr>
        <w:t>器的误报警。</w:t>
      </w:r>
    </w:p>
    <w:p>
      <w:pPr>
        <w:ind w:right="89" w:firstLine="430"/>
        <w:spacing w:before="74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5    </w:t>
      </w:r>
      <w:r>
        <w:rPr>
          <w:rFonts w:ascii="SimSun" w:hAnsi="SimSun" w:eastAsia="SimSun" w:cs="SimSun"/>
          <w:sz w:val="20"/>
          <w:szCs w:val="20"/>
          <w:spacing w:val="12"/>
        </w:rPr>
        <w:t>工程实践表明如果反射式探测器的灵敏度或报警设</w:t>
      </w:r>
      <w:r>
        <w:rPr>
          <w:rFonts w:ascii="SimSun" w:hAnsi="SimSun" w:eastAsia="SimSun" w:cs="SimSun"/>
          <w:sz w:val="20"/>
          <w:szCs w:val="20"/>
          <w:spacing w:val="11"/>
        </w:rPr>
        <w:t>定值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设置不合理，在探测器接收端快速出现高浓</w:t>
      </w:r>
      <w:r>
        <w:rPr>
          <w:rFonts w:ascii="SimSun" w:hAnsi="SimSun" w:eastAsia="SimSun" w:cs="SimSun"/>
          <w:sz w:val="20"/>
          <w:szCs w:val="20"/>
          <w:spacing w:val="2"/>
        </w:rPr>
        <w:t>度烟雾粒子的扩散，可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能导致探测器不报火警，而直接作出遮挡故障的判断，从而造成探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测器的漏报。因此，在实际工程中发射端和接收端均应进行模拟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试验，对探测器的响应进行验证。</w:t>
      </w:r>
    </w:p>
    <w:p>
      <w:pPr>
        <w:ind w:right="90"/>
        <w:spacing w:before="9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6.2.16       </w:t>
      </w:r>
      <w:r>
        <w:rPr>
          <w:rFonts w:ascii="SimSun" w:hAnsi="SimSun" w:eastAsia="SimSun" w:cs="SimSun"/>
          <w:sz w:val="20"/>
          <w:szCs w:val="20"/>
          <w:spacing w:val="6"/>
        </w:rPr>
        <w:t>本条主要参考国外相关规范，并依据我国工程实践和实 </w:t>
      </w:r>
      <w:r>
        <w:rPr>
          <w:rFonts w:ascii="SimSun" w:hAnsi="SimSun" w:eastAsia="SimSun" w:cs="SimSun"/>
          <w:sz w:val="20"/>
          <w:szCs w:val="20"/>
          <w:spacing w:val="7"/>
        </w:rPr>
        <w:t>体试验结果制定。</w:t>
      </w:r>
    </w:p>
    <w:p>
      <w:pPr>
        <w:ind w:right="84" w:firstLine="430"/>
        <w:spacing w:before="1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电缆、堆垛等保护对象火灾的发生通常经历温度升高→蓄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热(受热)产生可燃气体→产生烟气→产生明火的过程，这些场所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火灾早期探测的关键是在于温度的升高阶段。线性感温火灾探测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器在电缆桥架或支架上设置时，应采用接触式敷设</w:t>
      </w:r>
      <w:r>
        <w:rPr>
          <w:rFonts w:ascii="SimSun" w:hAnsi="SimSun" w:eastAsia="SimSun" w:cs="SimSun"/>
          <w:sz w:val="21"/>
          <w:szCs w:val="21"/>
          <w:spacing w:val="-8"/>
        </w:rPr>
        <w:t>方式，即敷设于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被保护电缆(表层电缆)外护套上面，如图8所示，图中固定卡具宜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选用阻燃塑料卡具。</w:t>
      </w:r>
    </w:p>
    <w:p>
      <w:pPr>
        <w:ind w:firstLine="489"/>
        <w:spacing w:before="105" w:line="1850" w:lineRule="exact"/>
        <w:rPr/>
      </w:pPr>
      <w:r>
        <w:rPr>
          <w:position w:val="-37"/>
        </w:rPr>
        <w:drawing>
          <wp:inline distT="0" distB="0" distL="0" distR="0">
            <wp:extent cx="3136918" cy="117475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6918" cy="11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0"/>
        <w:spacing w:before="7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图 8  缆式线型感温火灾探测器在电缆桥架或支架上接触式布置示</w:t>
      </w:r>
      <w:r>
        <w:rPr>
          <w:rFonts w:ascii="SimSun" w:hAnsi="SimSun" w:eastAsia="SimSun" w:cs="SimSun"/>
          <w:sz w:val="16"/>
          <w:szCs w:val="16"/>
          <w:spacing w:val="17"/>
        </w:rPr>
        <w:t>意图</w:t>
      </w:r>
    </w:p>
    <w:p>
      <w:pPr>
        <w:ind w:left="842"/>
        <w:spacing w:before="7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1一动力电缆；2—探测器热敏电缆；3—电缆桥架；4—固定卡具</w:t>
      </w:r>
    </w:p>
    <w:p>
      <w:pPr>
        <w:ind w:right="84" w:firstLine="430"/>
        <w:spacing w:before="104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在各种皮带输送装置上设置时，在不影响平时</w:t>
      </w:r>
      <w:r>
        <w:rPr>
          <w:rFonts w:ascii="SimSun" w:hAnsi="SimSun" w:eastAsia="SimSun" w:cs="SimSun"/>
          <w:sz w:val="20"/>
          <w:szCs w:val="20"/>
          <w:spacing w:val="9"/>
        </w:rPr>
        <w:t>运行和维护的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情况下，应根据现场情况而定，宜将探测器</w:t>
      </w:r>
      <w:r>
        <w:rPr>
          <w:rFonts w:ascii="SimSun" w:hAnsi="SimSun" w:eastAsia="SimSun" w:cs="SimSun"/>
          <w:sz w:val="20"/>
          <w:szCs w:val="20"/>
          <w:spacing w:val="2"/>
        </w:rPr>
        <w:t>设置在装置的过热点附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近，如图9所示。</w:t>
      </w:r>
    </w:p>
    <w:p>
      <w:pPr>
        <w:spacing w:line="279" w:lineRule="auto"/>
        <w:sectPr>
          <w:footerReference w:type="default" r:id="rId138"/>
          <w:pgSz w:w="8100" w:h="12340"/>
          <w:pgMar w:top="400" w:right="1059" w:bottom="1928" w:left="1070" w:header="0" w:footer="173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1019"/>
        <w:spacing w:line="1330" w:lineRule="exact"/>
        <w:rPr/>
      </w:pPr>
      <w:r>
        <w:rPr>
          <w:position w:val="-26"/>
        </w:rPr>
        <w:drawing>
          <wp:inline distT="0" distB="0" distL="0" distR="0">
            <wp:extent cx="2362216" cy="84453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16" cy="84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79"/>
        <w:spacing w:before="37" w:line="212" w:lineRule="auto"/>
        <w:rPr>
          <w:rFonts w:ascii="SimSun" w:hAnsi="SimSun" w:eastAsia="SimSun" w:cs="SimSun"/>
          <w:sz w:val="17"/>
          <w:szCs w:val="17"/>
        </w:rPr>
      </w:pPr>
      <w:bookmarkStart w:name="bookmark230" w:id="159"/>
      <w:bookmarkEnd w:id="159"/>
      <w:bookmarkStart w:name="bookmark231" w:id="160"/>
      <w:bookmarkEnd w:id="160"/>
      <w:r>
        <w:rPr>
          <w:rFonts w:ascii="SimSun" w:hAnsi="SimSun" w:eastAsia="SimSun" w:cs="SimSun"/>
          <w:sz w:val="17"/>
          <w:szCs w:val="17"/>
          <w:spacing w:val="-11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a) </w:t>
      </w:r>
      <w:r>
        <w:rPr>
          <w:rFonts w:ascii="SimSun" w:hAnsi="SimSun" w:eastAsia="SimSun" w:cs="SimSun"/>
          <w:sz w:val="17"/>
          <w:szCs w:val="17"/>
          <w:spacing w:val="-11"/>
        </w:rPr>
        <w:t>侧视图</w:t>
      </w:r>
    </w:p>
    <w:p>
      <w:pPr>
        <w:ind w:firstLine="1279"/>
        <w:spacing w:before="66" w:line="1560" w:lineRule="exact"/>
        <w:rPr/>
      </w:pPr>
      <w:r>
        <w:rPr>
          <w:position w:val="-31"/>
        </w:rPr>
        <w:drawing>
          <wp:inline distT="0" distB="0" distL="0" distR="0">
            <wp:extent cx="2120910" cy="99062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910" cy="9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0"/>
        <w:spacing w:before="57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b)</w:t>
      </w:r>
      <w:r>
        <w:rPr>
          <w:rFonts w:ascii="SimSun" w:hAnsi="SimSun" w:eastAsia="SimSun" w:cs="SimSun"/>
          <w:sz w:val="17"/>
          <w:szCs w:val="17"/>
          <w:spacing w:val="-5"/>
        </w:rPr>
        <w:t>正视图</w:t>
      </w:r>
    </w:p>
    <w:p>
      <w:pPr>
        <w:ind w:left="499"/>
        <w:spacing w:before="23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图 9  缆式线型感温火灾探测器在皮带输送装置上设置示意图</w:t>
      </w:r>
    </w:p>
    <w:p>
      <w:pPr>
        <w:ind w:left="1909" w:right="1142" w:hanging="740"/>
        <w:spacing w:before="76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1一传送带；2一探测器终端；3、5—探测器热敏电</w:t>
      </w:r>
      <w:r>
        <w:rPr>
          <w:rFonts w:ascii="SimSun" w:hAnsi="SimSun" w:eastAsia="SimSun" w:cs="SimSun"/>
          <w:sz w:val="15"/>
          <w:szCs w:val="15"/>
          <w:spacing w:val="-3"/>
        </w:rPr>
        <w:t>缆；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4—拉线螺旋；6—电缆支撑架</w:t>
      </w:r>
    </w:p>
    <w:p>
      <w:pPr>
        <w:ind w:firstLine="389"/>
        <w:spacing w:before="1" w:line="3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    </w:t>
      </w:r>
      <w:r>
        <w:rPr>
          <w:rFonts w:ascii="FangSong" w:hAnsi="FangSong" w:eastAsia="FangSong" w:cs="FangSong"/>
          <w:sz w:val="20"/>
          <w:szCs w:val="20"/>
          <w:spacing w:val="13"/>
        </w:rPr>
        <w:t>线型感温火灾探测器在顶棚下方的设</w:t>
      </w:r>
      <w:r>
        <w:rPr>
          <w:rFonts w:ascii="FangSong" w:hAnsi="FangSong" w:eastAsia="FangSong" w:cs="FangSong"/>
          <w:sz w:val="20"/>
          <w:szCs w:val="20"/>
          <w:spacing w:val="12"/>
        </w:rPr>
        <w:t>置是参考日本规范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制定的，如图10所示。</w:t>
      </w: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450819</wp:posOffset>
            </wp:positionH>
            <wp:positionV relativeFrom="paragraph">
              <wp:posOffset>30158</wp:posOffset>
            </wp:positionV>
            <wp:extent cx="2209820" cy="1670019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20" cy="167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1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B=100mm</w:t>
      </w:r>
    </w:p>
    <w:p>
      <w:pPr>
        <w:ind w:left="4319" w:right="679"/>
        <w:spacing w:before="2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>A=1m</w:t>
      </w:r>
      <w:r>
        <w:rPr>
          <w:rFonts w:ascii="SimSun" w:hAnsi="SimSun" w:eastAsia="SimSun" w:cs="SimSun"/>
          <w:sz w:val="18"/>
          <w:szCs w:val="18"/>
          <w:spacing w:val="-17"/>
        </w:rPr>
        <w:t>～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>1.5m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L≤7.2m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8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70"/>
        <w:spacing w:before="53" w:line="219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15"/>
        </w:rPr>
        <w:t>图</w:t>
      </w:r>
      <w:r>
        <w:rPr>
          <w:rFonts w:ascii="FangSong" w:hAnsi="FangSong" w:eastAsia="FangSong" w:cs="FangSong"/>
          <w:sz w:val="16"/>
          <w:szCs w:val="16"/>
          <w:spacing w:val="-10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15"/>
        </w:rPr>
        <w:t>1</w:t>
      </w:r>
      <w:r>
        <w:rPr>
          <w:rFonts w:ascii="FangSong" w:hAnsi="FangSong" w:eastAsia="FangSong" w:cs="FangSong"/>
          <w:sz w:val="16"/>
          <w:szCs w:val="16"/>
          <w:spacing w:val="-20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15"/>
        </w:rPr>
        <w:t>0</w:t>
      </w:r>
      <w:r>
        <w:rPr>
          <w:rFonts w:ascii="FangSong" w:hAnsi="FangSong" w:eastAsia="FangSong" w:cs="FangSong"/>
          <w:sz w:val="16"/>
          <w:szCs w:val="16"/>
          <w:spacing w:val="15"/>
        </w:rPr>
        <w:t xml:space="preserve">  </w:t>
      </w:r>
      <w:r>
        <w:rPr>
          <w:rFonts w:ascii="FangSong" w:hAnsi="FangSong" w:eastAsia="FangSong" w:cs="FangSong"/>
          <w:sz w:val="16"/>
          <w:szCs w:val="16"/>
          <w:spacing w:val="15"/>
        </w:rPr>
        <w:t>线型感温火灾探测器在顶棚下方设置</w:t>
      </w:r>
      <w:r>
        <w:rPr>
          <w:rFonts w:ascii="FangSong" w:hAnsi="FangSong" w:eastAsia="FangSong" w:cs="FangSong"/>
          <w:sz w:val="16"/>
          <w:szCs w:val="16"/>
          <w:spacing w:val="14"/>
        </w:rPr>
        <w:t>示意图</w:t>
      </w:r>
    </w:p>
    <w:p>
      <w:pPr>
        <w:ind w:left="1579"/>
        <w:spacing w:before="96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2"/>
        </w:rPr>
        <w:t>1—探测器；</w:t>
      </w:r>
      <w:r>
        <w:rPr>
          <w:rFonts w:ascii="SimSun" w:hAnsi="SimSun" w:eastAsia="SimSun" w:cs="SimSun"/>
          <w:sz w:val="16"/>
          <w:szCs w:val="16"/>
          <w:spacing w:val="-12"/>
        </w:rPr>
        <w:t>2—墙壁；3—固定点；</w:t>
      </w:r>
      <w:r>
        <w:rPr>
          <w:rFonts w:ascii="SimHei" w:hAnsi="SimHei" w:eastAsia="SimHei" w:cs="SimHei"/>
          <w:sz w:val="16"/>
          <w:szCs w:val="16"/>
          <w:spacing w:val="-12"/>
        </w:rPr>
        <w:t>4—顶棚</w:t>
      </w:r>
    </w:p>
    <w:p>
      <w:pPr>
        <w:spacing w:line="213" w:lineRule="auto"/>
        <w:sectPr>
          <w:footerReference w:type="default" r:id="rId140"/>
          <w:pgSz w:w="7960" w:h="12250"/>
          <w:pgMar w:top="400" w:right="1099" w:bottom="1987" w:left="1000" w:header="0" w:footer="1861" w:gutter="0"/>
        </w:sectPr>
        <w:rPr>
          <w:rFonts w:ascii="SimHei" w:hAnsi="SimHei" w:eastAsia="SimHei" w:cs="SimHei"/>
          <w:sz w:val="16"/>
          <w:szCs w:val="16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right="56" w:firstLine="409"/>
        <w:spacing w:before="68" w:line="255" w:lineRule="auto"/>
        <w:rPr>
          <w:rFonts w:ascii="SimSun" w:hAnsi="SimSun" w:eastAsia="SimSun" w:cs="SimSun"/>
          <w:sz w:val="21"/>
          <w:szCs w:val="21"/>
        </w:rPr>
      </w:pPr>
      <w:bookmarkStart w:name="bookmark232" w:id="161"/>
      <w:bookmarkEnd w:id="161"/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5"/>
        </w:rPr>
        <w:t>由于光栅光纤感温火灾探测器的每个光栅相当于一个点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型感温火灾探测器，因此其保护半径和保护面积的要求应符合点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型感温火灾探测器的相关规定。</w:t>
      </w:r>
    </w:p>
    <w:p>
      <w:pPr>
        <w:ind w:right="63" w:firstLine="409"/>
        <w:spacing w:before="8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3"/>
        </w:rPr>
        <w:t>一般情况，当设置线型感温火灾探测器的</w:t>
      </w:r>
      <w:r>
        <w:rPr>
          <w:rFonts w:ascii="SimSun" w:hAnsi="SimSun" w:eastAsia="SimSun" w:cs="SimSun"/>
          <w:sz w:val="21"/>
          <w:szCs w:val="21"/>
          <w:spacing w:val="-4"/>
        </w:rPr>
        <w:t>场所有联动要求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时，即该场所要求实现自动报警、自动灭火时</w:t>
      </w:r>
      <w:r>
        <w:rPr>
          <w:rFonts w:ascii="SimSun" w:hAnsi="SimSun" w:eastAsia="SimSun" w:cs="SimSun"/>
          <w:sz w:val="21"/>
          <w:szCs w:val="21"/>
          <w:spacing w:val="-8"/>
        </w:rPr>
        <w:t>，应采用同类型或者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不同类型探测器的组合，所以建议采用双回路组合探测。在电缆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隧道内，在电缆隧道顶部设置的线型感温火灾探测器的报警信号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和该区域内电气火灾监控探测器报警信号的组合，可作为自动灭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火设施启动的联动触发信号；在电缆层上表面设置的线型感温火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灾探测器的报警信号，大多是由于探测器监测到其保护的动力电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缆因发生电气故障造成温度异常所发出的报警信号，这种报警信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号应作为一种预警信号，警示管理人员快速查找电</w:t>
      </w:r>
      <w:r>
        <w:rPr>
          <w:rFonts w:ascii="SimSun" w:hAnsi="SimSun" w:eastAsia="SimSun" w:cs="SimSun"/>
          <w:sz w:val="21"/>
          <w:szCs w:val="21"/>
          <w:spacing w:val="-8"/>
        </w:rPr>
        <w:t>气故障原因，不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宜作为联动触发信号。</w:t>
      </w:r>
    </w:p>
    <w:p>
      <w:pPr>
        <w:ind w:right="66" w:firstLine="409"/>
        <w:spacing w:before="139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     </w:t>
      </w:r>
      <w:r>
        <w:rPr>
          <w:rFonts w:ascii="SimSun" w:hAnsi="SimSun" w:eastAsia="SimSun" w:cs="SimSun"/>
          <w:sz w:val="20"/>
          <w:szCs w:val="20"/>
          <w:spacing w:val="4"/>
        </w:rPr>
        <w:t>长期潮湿的环境对模块内的电子元器件</w:t>
      </w:r>
      <w:r>
        <w:rPr>
          <w:rFonts w:ascii="SimSun" w:hAnsi="SimSun" w:eastAsia="SimSun" w:cs="SimSun"/>
          <w:sz w:val="20"/>
          <w:szCs w:val="20"/>
          <w:spacing w:val="3"/>
        </w:rPr>
        <w:t>的影响比较大，从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而降低模块的性能，导致报警不准确；温度变</w:t>
      </w:r>
      <w:r>
        <w:rPr>
          <w:rFonts w:ascii="SimSun" w:hAnsi="SimSun" w:eastAsia="SimSun" w:cs="SimSun"/>
          <w:sz w:val="20"/>
          <w:szCs w:val="20"/>
          <w:spacing w:val="2"/>
        </w:rPr>
        <w:t>化较大时可能造成误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报。因此连接模块不宜设置在此类场所。</w:t>
      </w:r>
    </w:p>
    <w:p>
      <w:pPr>
        <w:ind w:right="35"/>
        <w:spacing w:before="72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6.2.17      </w:t>
      </w:r>
      <w:r>
        <w:rPr>
          <w:rFonts w:ascii="SimSun" w:hAnsi="SimSun" w:eastAsia="SimSun" w:cs="SimSun"/>
          <w:sz w:val="21"/>
          <w:szCs w:val="21"/>
          <w:spacing w:val="1"/>
        </w:rPr>
        <w:t>本条主要参考澳大利亚及英国等国规范</w:t>
      </w:r>
      <w:r>
        <w:rPr>
          <w:rFonts w:ascii="SimSun" w:hAnsi="SimSun" w:eastAsia="SimSun" w:cs="SimSun"/>
          <w:sz w:val="21"/>
          <w:szCs w:val="21"/>
        </w:rPr>
        <w:t>和我国自己进行 </w:t>
      </w:r>
      <w:r>
        <w:rPr>
          <w:rFonts w:ascii="SimSun" w:hAnsi="SimSun" w:eastAsia="SimSun" w:cs="SimSun"/>
          <w:sz w:val="21"/>
          <w:szCs w:val="21"/>
          <w:spacing w:val="-4"/>
        </w:rPr>
        <w:t>的有关试验结果制定。</w:t>
      </w:r>
    </w:p>
    <w:p>
      <w:pPr>
        <w:ind w:right="65" w:firstLine="409"/>
        <w:spacing w:before="1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非高灵敏型吸气式感烟火灾探测</w:t>
      </w:r>
      <w:r>
        <w:rPr>
          <w:rFonts w:ascii="SimSun" w:hAnsi="SimSun" w:eastAsia="SimSun" w:cs="SimSun"/>
          <w:sz w:val="20"/>
          <w:szCs w:val="20"/>
          <w:spacing w:val="5"/>
        </w:rPr>
        <w:t>器灵敏度较低，其采样管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网安装高度不应超过16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ind w:right="57" w:firstLine="409"/>
        <w:spacing w:before="5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2   </w:t>
      </w:r>
      <w:r>
        <w:rPr>
          <w:rFonts w:ascii="SimSun" w:hAnsi="SimSun" w:eastAsia="SimSun" w:cs="SimSun"/>
          <w:sz w:val="21"/>
          <w:szCs w:val="21"/>
          <w:spacing w:val="6"/>
        </w:rPr>
        <w:t>由于吸气式感烟火灾探测器的一个采样孔相当于一个点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型感烟火灾探测器，所以每个采样孔的保护</w:t>
      </w:r>
      <w:r>
        <w:rPr>
          <w:rFonts w:ascii="SimSun" w:hAnsi="SimSun" w:eastAsia="SimSun" w:cs="SimSun"/>
          <w:sz w:val="21"/>
          <w:szCs w:val="21"/>
          <w:spacing w:val="-8"/>
        </w:rPr>
        <w:t>面积、保护半径应符合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点型感烟火灾探测器的保护面积、保护半径的要求。</w:t>
      </w:r>
    </w:p>
    <w:p>
      <w:pPr>
        <w:ind w:right="21" w:firstLine="409"/>
        <w:spacing w:before="61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     </w:t>
      </w:r>
      <w:r>
        <w:rPr>
          <w:rFonts w:ascii="SimSun" w:hAnsi="SimSun" w:eastAsia="SimSun" w:cs="SimSun"/>
          <w:sz w:val="21"/>
          <w:szCs w:val="21"/>
          <w:spacing w:val="-3"/>
        </w:rPr>
        <w:t>为了便于查找火源，同一根采样</w:t>
      </w:r>
      <w:r>
        <w:rPr>
          <w:rFonts w:ascii="SimSun" w:hAnsi="SimSun" w:eastAsia="SimSun" w:cs="SimSun"/>
          <w:sz w:val="21"/>
          <w:szCs w:val="21"/>
          <w:spacing w:val="-4"/>
        </w:rPr>
        <w:t>管不应穿越防火分区；另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外，采样管的材质没有燃烧性能要求，如果穿越防火分区会导致火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灾通过采样管扩散。</w:t>
      </w:r>
    </w:p>
    <w:p>
      <w:pPr>
        <w:ind w:right="44" w:firstLine="409"/>
        <w:spacing w:before="63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-1"/>
        </w:rPr>
        <w:t>采样孔的灵敏度基本可以按探测器标称的最小灵敏度乘以实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1"/>
        </w:rPr>
        <w:t>际采样孔数量计算。例如</w:t>
      </w:r>
      <w:r>
        <w:rPr>
          <w:rFonts w:ascii="FangSong" w:hAnsi="FangSong" w:eastAsia="FangSong" w:cs="FangSong"/>
          <w:sz w:val="21"/>
          <w:szCs w:val="21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1"/>
        </w:rPr>
        <w:t>一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21"/>
        </w:rPr>
        <w:t>台探测器标称的最小灵敏度为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0.005%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obs/m,</w:t>
      </w:r>
      <w:r>
        <w:rPr>
          <w:rFonts w:ascii="Times New Roman" w:hAnsi="Times New Roman" w:eastAsia="Times New Roman" w:cs="Times New Roman"/>
          <w:sz w:val="22"/>
          <w:szCs w:val="22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采样管网上开了100个采样孔，单一</w:t>
      </w:r>
      <w:r>
        <w:rPr>
          <w:rFonts w:ascii="SimSun" w:hAnsi="SimSun" w:eastAsia="SimSun" w:cs="SimSun"/>
          <w:sz w:val="22"/>
          <w:szCs w:val="22"/>
          <w:spacing w:val="-5"/>
        </w:rPr>
        <w:t>采样孔的灵</w:t>
      </w:r>
    </w:p>
    <w:p>
      <w:pPr>
        <w:spacing w:line="268" w:lineRule="auto"/>
        <w:sectPr>
          <w:footerReference w:type="default" r:id="rId144"/>
          <w:pgSz w:w="7960" w:h="12250"/>
          <w:pgMar w:top="400" w:right="1194" w:bottom="1957" w:left="820" w:header="0" w:footer="1748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11"/>
        <w:spacing w:before="69" w:line="281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33" w:id="162"/>
      <w:bookmarkEnd w:id="162"/>
      <w:bookmarkStart w:name="bookmark234" w:id="163"/>
      <w:bookmarkEnd w:id="163"/>
      <w:bookmarkStart w:name="bookmark235" w:id="164"/>
      <w:bookmarkEnd w:id="164"/>
      <w:r>
        <w:rPr>
          <w:rFonts w:ascii="SimSun" w:hAnsi="SimSun" w:eastAsia="SimSun" w:cs="SimSun"/>
          <w:sz w:val="21"/>
          <w:szCs w:val="21"/>
          <w:spacing w:val="4"/>
        </w:rPr>
        <w:t>敏度就近似为0.5%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obs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/m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。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另外一台的探测器标称的最小灵敏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度为0.02% </w:t>
      </w:r>
      <w:r>
        <w:rPr>
          <w:rFonts w:ascii="Times New Roman" w:hAnsi="Times New Roman" w:eastAsia="Times New Roman" w:cs="Times New Roman"/>
          <w:sz w:val="21"/>
          <w:szCs w:val="21"/>
        </w:rPr>
        <w:t>obs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/m,  </w:t>
      </w:r>
      <w:r>
        <w:rPr>
          <w:rFonts w:ascii="SimSun" w:hAnsi="SimSun" w:eastAsia="SimSun" w:cs="SimSun"/>
          <w:sz w:val="21"/>
          <w:szCs w:val="21"/>
          <w:spacing w:val="5"/>
        </w:rPr>
        <w:t>采样管网上开了20</w:t>
      </w:r>
      <w:r>
        <w:rPr>
          <w:rFonts w:ascii="SimSun" w:hAnsi="SimSun" w:eastAsia="SimSun" w:cs="SimSun"/>
          <w:sz w:val="21"/>
          <w:szCs w:val="21"/>
          <w:spacing w:val="4"/>
        </w:rPr>
        <w:t>个采样孔；单一采样孔的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灵敏度就近似为0.4% </w:t>
      </w:r>
      <w:r>
        <w:rPr>
          <w:rFonts w:ascii="Times New Roman" w:hAnsi="Times New Roman" w:eastAsia="Times New Roman" w:cs="Times New Roman"/>
          <w:sz w:val="21"/>
          <w:szCs w:val="21"/>
        </w:rPr>
        <w:t>obs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/m</w:t>
      </w:r>
      <w:r>
        <w:rPr>
          <w:rFonts w:ascii="SimSun" w:hAnsi="SimSun" w:eastAsia="SimSun" w:cs="SimSun"/>
          <w:sz w:val="21"/>
          <w:szCs w:val="21"/>
          <w:spacing w:val="7"/>
        </w:rPr>
        <w:t>。</w:t>
      </w:r>
    </w:p>
    <w:p>
      <w:pPr>
        <w:ind w:right="15" w:firstLine="409"/>
        <w:spacing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从上面的数据可以看出，采样孔越多，相对于每个采</w:t>
      </w:r>
      <w:r>
        <w:rPr>
          <w:rFonts w:ascii="SimSun" w:hAnsi="SimSun" w:eastAsia="SimSun" w:cs="SimSun"/>
          <w:sz w:val="20"/>
          <w:szCs w:val="20"/>
          <w:spacing w:val="1"/>
        </w:rPr>
        <w:t>样孔的灵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敏度就会越低。所以为了保证系统的可靠性和灵敏度，采样管及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采样孔特性应与产品检验报告上描述的一致，过多开孔或增加采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样管长度将导致每个采样孔的实际灵敏度低于一个常规点型感烟 </w:t>
      </w:r>
      <w:r>
        <w:rPr>
          <w:rFonts w:ascii="SimSun" w:hAnsi="SimSun" w:eastAsia="SimSun" w:cs="SimSun"/>
          <w:sz w:val="20"/>
          <w:szCs w:val="20"/>
          <w:spacing w:val="4"/>
        </w:rPr>
        <w:t>火灾探测器的灵敏度。</w:t>
      </w:r>
    </w:p>
    <w:p>
      <w:pPr>
        <w:ind w:right="19" w:firstLine="409"/>
        <w:spacing w:before="2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当采样管道采用毛细管布置方式时，毛细管长度不</w:t>
      </w:r>
      <w:r>
        <w:rPr>
          <w:rFonts w:ascii="SimSun" w:hAnsi="SimSun" w:eastAsia="SimSun" w:cs="SimSun"/>
          <w:sz w:val="20"/>
          <w:szCs w:val="20"/>
          <w:spacing w:val="11"/>
        </w:rPr>
        <w:t>能过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长，否则将影响毛细采样孔的进气量，从而影响系统的探测性能。</w:t>
      </w:r>
    </w:p>
    <w:p>
      <w:pPr>
        <w:ind w:firstLine="409"/>
        <w:spacing w:before="83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为便于维护和管理，吸气管路和采样孔应有明显的火灾探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测器标识。</w:t>
      </w:r>
    </w:p>
    <w:p>
      <w:pPr>
        <w:ind w:left="409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    </w:t>
      </w:r>
      <w:r>
        <w:rPr>
          <w:rFonts w:ascii="SimSun" w:hAnsi="SimSun" w:eastAsia="SimSun" w:cs="SimSun"/>
          <w:sz w:val="20"/>
          <w:szCs w:val="20"/>
          <w:spacing w:val="7"/>
        </w:rPr>
        <w:t>本款规定是为了保证采样管的有效固定。</w:t>
      </w:r>
    </w:p>
    <w:p>
      <w:pPr>
        <w:ind w:right="11" w:firstLine="409"/>
        <w:spacing w:before="7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    </w:t>
      </w:r>
      <w:r>
        <w:rPr>
          <w:rFonts w:ascii="SimSun" w:hAnsi="SimSun" w:eastAsia="SimSun" w:cs="SimSun"/>
          <w:sz w:val="20"/>
          <w:szCs w:val="20"/>
          <w:spacing w:val="5"/>
        </w:rPr>
        <w:t>由于屋顶热屏障等因素的影响，从屋顶至下的空间形成梯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度变化的温度场，温度的变化与空间高度密切相关，而烟雾粒子的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上升高度又与上升高度的温度变化密切相关。因此根据相关试验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结果并参考国外规范制定本款。</w:t>
      </w:r>
    </w:p>
    <w:p>
      <w:pPr>
        <w:ind w:right="5" w:firstLine="409"/>
        <w:spacing w:before="65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8  通常情况下，采样孔孔径在2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mm</w:t>
      </w:r>
      <w:r>
        <w:rPr>
          <w:rFonts w:ascii="SimSun" w:hAnsi="SimSun" w:eastAsia="SimSun" w:cs="SimSun"/>
          <w:sz w:val="21"/>
          <w:szCs w:val="21"/>
          <w:spacing w:val="-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5mm  </w:t>
      </w:r>
      <w:r>
        <w:rPr>
          <w:rFonts w:ascii="SimSun" w:hAnsi="SimSun" w:eastAsia="SimSun" w:cs="SimSun"/>
          <w:sz w:val="21"/>
          <w:szCs w:val="21"/>
          <w:spacing w:val="-1"/>
        </w:rPr>
        <w:t>之间，</w:t>
      </w:r>
      <w:r>
        <w:rPr>
          <w:rFonts w:ascii="FangSong" w:hAnsi="FangSong" w:eastAsia="FangSong" w:cs="FangSong"/>
          <w:sz w:val="21"/>
          <w:szCs w:val="21"/>
          <w:spacing w:val="-1"/>
        </w:rPr>
        <w:t>各企业的</w:t>
      </w:r>
      <w:r>
        <w:rPr>
          <w:rFonts w:ascii="FangSong" w:hAnsi="FangSong" w:eastAsia="FangSong" w:cs="FangSong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产品特性不同，可以参照产品使用说明书和检验报告设计。必要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时，可以采用厂商提供的模拟计算软件来计算出采样孔的孔径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大小。</w:t>
      </w:r>
    </w:p>
    <w:p>
      <w:pPr>
        <w:ind w:right="5" w:firstLine="409"/>
        <w:spacing w:before="6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    </w:t>
      </w:r>
      <w:r>
        <w:rPr>
          <w:rFonts w:ascii="SimSun" w:hAnsi="SimSun" w:eastAsia="SimSun" w:cs="SimSun"/>
          <w:sz w:val="21"/>
          <w:szCs w:val="21"/>
          <w:spacing w:val="-4"/>
        </w:rPr>
        <w:t>通常探测器均安装在现场，因此要求探测器的火灾报警信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号、故障信号等信息应传给火灾报警控制器。探测报警型的管路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采样式吸气式感烟火灾探测器设置在没有火</w:t>
      </w:r>
      <w:r>
        <w:rPr>
          <w:rFonts w:ascii="SimSun" w:hAnsi="SimSun" w:eastAsia="SimSun" w:cs="SimSun"/>
          <w:sz w:val="21"/>
          <w:szCs w:val="21"/>
          <w:spacing w:val="-1"/>
        </w:rPr>
        <w:t>灾报警控制器的场所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时，如果有联动需求，可以直接把火灾报警信号传给消防联动控制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器。但在设置了火灾报警控制器的场所，应把火灾报警信号传给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火灾报警控制器。</w:t>
      </w:r>
    </w:p>
    <w:p>
      <w:pPr>
        <w:spacing w:before="1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6.2.18      </w:t>
      </w:r>
      <w:r>
        <w:rPr>
          <w:rFonts w:ascii="SimSun" w:hAnsi="SimSun" w:eastAsia="SimSun" w:cs="SimSun"/>
          <w:sz w:val="20"/>
          <w:szCs w:val="20"/>
          <w:spacing w:val="6"/>
        </w:rPr>
        <w:t>本条规定是根据实际试验结果确定的。</w:t>
      </w:r>
    </w:p>
    <w:p>
      <w:pPr>
        <w:spacing w:before="5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6.2.19     </w:t>
      </w:r>
      <w:r>
        <w:rPr>
          <w:rFonts w:ascii="SimSun" w:hAnsi="SimSun" w:eastAsia="SimSun" w:cs="SimSun"/>
          <w:sz w:val="22"/>
          <w:szCs w:val="22"/>
          <w:spacing w:val="6"/>
        </w:rPr>
        <w:t>本条规定了本规范未涉及的其他火</w:t>
      </w:r>
      <w:r>
        <w:rPr>
          <w:rFonts w:ascii="SimSun" w:hAnsi="SimSun" w:eastAsia="SimSun" w:cs="SimSun"/>
          <w:sz w:val="22"/>
          <w:szCs w:val="22"/>
          <w:spacing w:val="5"/>
        </w:rPr>
        <w:t>灾探测器的设置</w:t>
      </w:r>
    </w:p>
    <w:p>
      <w:pPr>
        <w:spacing w:line="219" w:lineRule="auto"/>
        <w:sectPr>
          <w:footerReference w:type="default" r:id="rId145"/>
          <w:pgSz w:w="7950" w:h="12240"/>
          <w:pgMar w:top="400" w:right="962" w:bottom="1957" w:left="1109" w:header="0" w:footer="18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65" w:line="221" w:lineRule="auto"/>
        <w:rPr>
          <w:rFonts w:ascii="SimSun" w:hAnsi="SimSun" w:eastAsia="SimSun" w:cs="SimSun"/>
          <w:sz w:val="20"/>
          <w:szCs w:val="20"/>
        </w:rPr>
      </w:pPr>
      <w:bookmarkStart w:name="bookmark237" w:id="165"/>
      <w:bookmarkEnd w:id="165"/>
      <w:bookmarkStart w:name="bookmark236" w:id="166"/>
      <w:bookmarkEnd w:id="166"/>
      <w:r>
        <w:rPr>
          <w:rFonts w:ascii="SimSun" w:hAnsi="SimSun" w:eastAsia="SimSun" w:cs="SimSun"/>
          <w:sz w:val="20"/>
          <w:szCs w:val="20"/>
          <w:spacing w:val="-1"/>
        </w:rPr>
        <w:t>要求。</w:t>
      </w:r>
    </w:p>
    <w:p>
      <w:pPr>
        <w:ind w:left="1519"/>
        <w:spacing w:before="22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6.3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手动火灾报警按钮的设置</w:t>
      </w:r>
    </w:p>
    <w:p>
      <w:pPr>
        <w:ind w:right="120"/>
        <w:spacing w:before="24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6.3.1      </w:t>
      </w:r>
      <w:r>
        <w:rPr>
          <w:rFonts w:ascii="SimSun" w:hAnsi="SimSun" w:eastAsia="SimSun" w:cs="SimSun"/>
          <w:sz w:val="21"/>
          <w:szCs w:val="21"/>
          <w:spacing w:val="-3"/>
        </w:rPr>
        <w:t>本条主要参考英国规范制定，英国规范《建筑火灾探测报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警系统》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BS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5839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规定：“手动报警按</w:t>
      </w:r>
      <w:r>
        <w:rPr>
          <w:rFonts w:ascii="SimSun" w:hAnsi="SimSun" w:eastAsia="SimSun" w:cs="SimSun"/>
          <w:sz w:val="21"/>
          <w:szCs w:val="21"/>
          <w:spacing w:val="-13"/>
        </w:rPr>
        <w:t>钮的位置，应使场所内任何人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去报警均不需走30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以上距离”。手动火灾报警按钮</w:t>
      </w:r>
      <w:r>
        <w:rPr>
          <w:rFonts w:ascii="SimSun" w:hAnsi="SimSun" w:eastAsia="SimSun" w:cs="SimSun"/>
          <w:sz w:val="21"/>
          <w:szCs w:val="21"/>
          <w:spacing w:val="-2"/>
        </w:rPr>
        <w:t>设置在出入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口处有利于人们在发现火灾时及时按下；在列车车厢中部设置，是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考虑到列车上人员可能较多，在中间部位的</w:t>
      </w:r>
      <w:r>
        <w:rPr>
          <w:rFonts w:ascii="SimSun" w:hAnsi="SimSun" w:eastAsia="SimSun" w:cs="SimSun"/>
          <w:sz w:val="21"/>
          <w:szCs w:val="21"/>
          <w:spacing w:val="-8"/>
        </w:rPr>
        <w:t>人员发现火灾后，可以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直接按下手动火灾报警按钮。</w:t>
      </w:r>
    </w:p>
    <w:p>
      <w:pPr>
        <w:ind w:right="121"/>
        <w:spacing w:before="101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6.3.2      </w:t>
      </w:r>
      <w:r>
        <w:rPr>
          <w:rFonts w:ascii="SimSun" w:hAnsi="SimSun" w:eastAsia="SimSun" w:cs="SimSun"/>
          <w:sz w:val="21"/>
          <w:szCs w:val="21"/>
          <w:spacing w:val="-3"/>
        </w:rPr>
        <w:t>手动报警按钮应设置在明显的和便于操作的部位，是参考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国外规范制定的。当安装在墙上时，其底边</w:t>
      </w:r>
      <w:r>
        <w:rPr>
          <w:rFonts w:ascii="SimSun" w:hAnsi="SimSun" w:eastAsia="SimSun" w:cs="SimSun"/>
          <w:sz w:val="21"/>
          <w:szCs w:val="21"/>
        </w:rPr>
        <w:t>距地高度宜为1.3</w:t>
      </w:r>
      <w:r>
        <w:rPr>
          <w:rFonts w:ascii="Times New Roman" w:hAnsi="Times New Roman" w:eastAsia="Times New Roman" w:cs="Times New Roman"/>
          <w:sz w:val="21"/>
          <w:szCs w:val="21"/>
        </w:rPr>
        <w:t>m</w:t>
      </w:r>
      <w:r>
        <w:rPr>
          <w:rFonts w:ascii="SimSun" w:hAnsi="SimSun" w:eastAsia="SimSun" w:cs="SimSun"/>
          <w:sz w:val="21"/>
          <w:szCs w:val="21"/>
        </w:rPr>
        <w:t>~</w:t>
      </w:r>
    </w:p>
    <w:p>
      <w:pPr>
        <w:spacing w:before="46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1.5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m, </w:t>
      </w:r>
      <w:r>
        <w:rPr>
          <w:rFonts w:ascii="SimSun" w:hAnsi="SimSun" w:eastAsia="SimSun" w:cs="SimSun"/>
          <w:sz w:val="21"/>
          <w:szCs w:val="21"/>
          <w:spacing w:val="-6"/>
        </w:rPr>
        <w:t>且应有明显的标志，以便于识别。</w:t>
      </w:r>
    </w:p>
    <w:p>
      <w:pPr>
        <w:pStyle w:val="BodyText"/>
        <w:ind w:left="1839"/>
        <w:spacing w:before="217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6.4</w:t>
      </w:r>
      <w:r>
        <w:rPr>
          <w:sz w:val="19"/>
          <w:szCs w:val="19"/>
          <w:spacing w:val="14"/>
          <w:w w:val="101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区域显示器的设置</w:t>
      </w:r>
    </w:p>
    <w:p>
      <w:pPr>
        <w:ind w:right="125"/>
        <w:spacing w:before="257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6.4.1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6.4.2      </w:t>
      </w:r>
      <w:r>
        <w:rPr>
          <w:rFonts w:ascii="SimSun" w:hAnsi="SimSun" w:eastAsia="SimSun" w:cs="SimSun"/>
          <w:sz w:val="21"/>
          <w:szCs w:val="21"/>
          <w:spacing w:val="2"/>
        </w:rPr>
        <w:t>这两条规定是根据我国工程实践经验制定的。由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于目前区域显示器、楼层显示器均为火灾显示盘，产品都属于一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类，仅是叫法不统一，从目前市场及工程实际的习惯叫为区域显示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器，仅是产品的国家标准为火灾显示盘，因此在规范内将该名称改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为区域显示器(火灾显示盘),以便于规范的执行。</w:t>
      </w:r>
    </w:p>
    <w:p>
      <w:pPr>
        <w:ind w:left="1849"/>
        <w:spacing w:before="21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6.5</w:t>
      </w:r>
      <w:r>
        <w:rPr>
          <w:rFonts w:ascii="SimHei" w:hAnsi="SimHei" w:eastAsia="SimHei" w:cs="SimHei"/>
          <w:sz w:val="19"/>
          <w:szCs w:val="19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火灾警报器的设置</w:t>
      </w:r>
    </w:p>
    <w:p>
      <w:pPr>
        <w:ind w:right="100"/>
        <w:spacing w:before="25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6.5.1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本条规定了在建筑中设置火灾光警报器</w:t>
      </w:r>
      <w:r>
        <w:rPr>
          <w:rFonts w:ascii="SimSun" w:hAnsi="SimSun" w:eastAsia="SimSun" w:cs="SimSun"/>
          <w:sz w:val="20"/>
          <w:szCs w:val="20"/>
          <w:spacing w:val="5"/>
        </w:rPr>
        <w:t>的要求及各楼层设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置光警报器时的安装位置。不宜与安全出口指示标志灯具设置在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同一面墙上的规定，是考虑光警报器不能影响疏散设施的有效性。</w:t>
      </w:r>
    </w:p>
    <w:p>
      <w:pPr>
        <w:spacing w:before="1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6.5.2      </w:t>
      </w:r>
      <w:r>
        <w:rPr>
          <w:rFonts w:ascii="SimSun" w:hAnsi="SimSun" w:eastAsia="SimSun" w:cs="SimSun"/>
          <w:sz w:val="22"/>
          <w:szCs w:val="22"/>
          <w:spacing w:val="-1"/>
        </w:rPr>
        <w:t>本条规定了建筑中设置的火灾警报器的</w:t>
      </w:r>
      <w:r>
        <w:rPr>
          <w:rFonts w:ascii="SimSun" w:hAnsi="SimSun" w:eastAsia="SimSun" w:cs="SimSun"/>
          <w:sz w:val="22"/>
          <w:szCs w:val="22"/>
          <w:spacing w:val="-2"/>
        </w:rPr>
        <w:t>声压等级要求。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这样便于在各个报警区域内都能听到警报信号声，以满足告知所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有人员发生火灾的要求。</w:t>
      </w:r>
    </w:p>
    <w:p>
      <w:pPr>
        <w:ind w:right="89" w:firstLine="469"/>
        <w:spacing w:before="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本条是保证火灾警报信息有效传递的基本技术要求，所以将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本条确定为强制性条文。</w:t>
      </w:r>
    </w:p>
    <w:p>
      <w:pPr>
        <w:spacing w:line="274" w:lineRule="auto"/>
        <w:sectPr>
          <w:footerReference w:type="default" r:id="rId146"/>
          <w:pgSz w:w="7960" w:h="12250"/>
          <w:pgMar w:top="400" w:right="1110" w:bottom="2040" w:left="840" w:header="0" w:footer="184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238" w:id="167"/>
      <w:bookmarkEnd w:id="167"/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6.5.3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本条规定了火灾警报器安装的高度要求。</w:t>
      </w:r>
    </w:p>
    <w:p>
      <w:pPr>
        <w:ind w:left="1740"/>
        <w:spacing w:before="24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6.6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消防应急广播的设置</w:t>
      </w:r>
    </w:p>
    <w:p>
      <w:pPr>
        <w:ind w:right="145"/>
        <w:spacing w:before="245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6.6.1       </w:t>
      </w:r>
      <w:r>
        <w:rPr>
          <w:rFonts w:ascii="SimSun" w:hAnsi="SimSun" w:eastAsia="SimSun" w:cs="SimSun"/>
          <w:sz w:val="20"/>
          <w:szCs w:val="20"/>
          <w:spacing w:val="3"/>
        </w:rPr>
        <w:t>在环境噪声大的场所，如工业建筑内，设置消防</w:t>
      </w:r>
      <w:r>
        <w:rPr>
          <w:rFonts w:ascii="SimSun" w:hAnsi="SimSun" w:eastAsia="SimSun" w:cs="SimSun"/>
          <w:sz w:val="20"/>
          <w:szCs w:val="20"/>
          <w:spacing w:val="2"/>
        </w:rPr>
        <w:t>应急广播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扬声器时，考虑到背景噪声大、环境情况复杂等因素，提出了声压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级要求。</w:t>
      </w:r>
    </w:p>
    <w:p>
      <w:pPr>
        <w:ind w:right="139" w:firstLine="439"/>
        <w:spacing w:before="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客房内如设消防应急广播专用扬声器，一般都装于床头柜后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面墙上，距离客人很近，功率无须过大，故规定不宜小于1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W</w:t>
      </w:r>
      <w:r>
        <w:rPr>
          <w:rFonts w:ascii="SimSun" w:hAnsi="SimSun" w:eastAsia="SimSun" w:cs="SimSun"/>
          <w:sz w:val="22"/>
          <w:szCs w:val="22"/>
          <w:spacing w:val="-15"/>
        </w:rPr>
        <w:t>。这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一规定也适用于与床头控制柜内客房音响广播合用的扬声器。</w:t>
      </w:r>
    </w:p>
    <w:p>
      <w:pPr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6.6.2 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本条规定了壁挂扬声器安装的高度要求。</w:t>
      </w:r>
    </w:p>
    <w:p>
      <w:pPr>
        <w:ind w:left="1759"/>
        <w:spacing w:before="238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6.7</w:t>
      </w:r>
      <w:r>
        <w:rPr>
          <w:rFonts w:ascii="SimHei" w:hAnsi="SimHei" w:eastAsia="SimHei" w:cs="SimHei"/>
          <w:sz w:val="19"/>
          <w:szCs w:val="19"/>
          <w:spacing w:val="2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消防专用电话的设置</w:t>
      </w:r>
    </w:p>
    <w:p>
      <w:pPr>
        <w:ind w:right="125"/>
        <w:spacing w:before="22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6.7.1      </w:t>
      </w:r>
      <w:r>
        <w:rPr>
          <w:rFonts w:ascii="SimSun" w:hAnsi="SimSun" w:eastAsia="SimSun" w:cs="SimSun"/>
          <w:sz w:val="21"/>
          <w:szCs w:val="21"/>
          <w:spacing w:val="-3"/>
        </w:rPr>
        <w:t>消防专用电话线路的可靠性，关系到火灾时消防通信指挥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系统是否畅通，故本条规定消防专用电话网络应为独立的消防通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信系统，就是说不能利用一般电话线路或</w:t>
      </w:r>
      <w:r>
        <w:rPr>
          <w:rFonts w:ascii="FangSong" w:hAnsi="FangSong" w:eastAsia="FangSong" w:cs="FangSong"/>
          <w:sz w:val="21"/>
          <w:szCs w:val="21"/>
        </w:rPr>
        <w:t>综合布线网络(</w:t>
      </w:r>
      <w:r>
        <w:rPr>
          <w:rFonts w:ascii="FangSong" w:hAnsi="FangSong" w:eastAsia="FangSong" w:cs="FangSong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PDS</w:t>
      </w:r>
      <w:r>
        <w:rPr>
          <w:rFonts w:ascii="FangSong" w:hAnsi="FangSong" w:eastAsia="FangSong" w:cs="FangSong"/>
          <w:sz w:val="21"/>
          <w:szCs w:val="21"/>
        </w:rPr>
        <w:t>系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统)代替消防专用电话线路，消防专用电话网络应独立布线。</w:t>
      </w:r>
    </w:p>
    <w:p>
      <w:pPr>
        <w:ind w:right="84" w:firstLine="470"/>
        <w:spacing w:before="29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本条是保证消防通信指挥系统运行有效性和可靠性的基本技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术要求，所以将本条确定为强制性条文。</w:t>
      </w:r>
    </w:p>
    <w:p>
      <w:pPr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6.7.2 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本条规定了设置消防专用电话总机的要求。</w:t>
      </w:r>
    </w:p>
    <w:p>
      <w:pPr>
        <w:ind w:right="123"/>
        <w:spacing w:before="4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6.7.3      </w:t>
      </w:r>
      <w:r>
        <w:rPr>
          <w:rFonts w:ascii="SimSun" w:hAnsi="SimSun" w:eastAsia="SimSun" w:cs="SimSun"/>
          <w:sz w:val="21"/>
          <w:szCs w:val="21"/>
          <w:spacing w:val="-3"/>
        </w:rPr>
        <w:t>本条规定是为了确保消防专用电话的可靠性，消防专用电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话总机与电话分机或插孔之间的呼叫方式应该是直通的，中间不</w:t>
      </w:r>
      <w:r>
        <w:rPr>
          <w:rFonts w:ascii="FangSong" w:hAnsi="FangSong" w:eastAsia="FangSong" w:cs="FangSong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应有交换或转接程序，宜选用共电式直通电话机或对讲电话机。</w:t>
      </w:r>
    </w:p>
    <w:p>
      <w:pPr>
        <w:spacing w:before="63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6.7.4  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本条规定了消防专用电话分机和电话插孔的设置要求。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火灾时，条文所列部位是消防作业的主要场所，与这些部位的通信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一定要畅通无阻，以确保消防作业的正常进行。</w:t>
      </w:r>
    </w:p>
    <w:p>
      <w:pPr>
        <w:ind w:right="119"/>
        <w:spacing w:before="39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6.7.5      </w:t>
      </w:r>
      <w:r>
        <w:rPr>
          <w:rFonts w:ascii="SimSun" w:hAnsi="SimSun" w:eastAsia="SimSun" w:cs="SimSun"/>
          <w:sz w:val="21"/>
          <w:szCs w:val="21"/>
          <w:spacing w:val="-3"/>
        </w:rPr>
        <w:t>消防控制室、消防值班室或企业消防站等处是消防作业的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主要场所，应设置可直接报警的外线电话。</w:t>
      </w:r>
    </w:p>
    <w:p>
      <w:pPr>
        <w:ind w:right="66" w:firstLine="499"/>
        <w:spacing w:before="69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本条是为了保证消防管理人员及时向消防部队传递灭火救援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信息，缩短灭火救援时间，所以将本条确定为强制性条文。</w:t>
      </w:r>
    </w:p>
    <w:p>
      <w:pPr>
        <w:spacing w:line="294" w:lineRule="auto"/>
        <w:sectPr>
          <w:footerReference w:type="default" r:id="rId147"/>
          <w:pgSz w:w="7950" w:h="12240"/>
          <w:pgMar w:top="400" w:right="864" w:bottom="1655" w:left="1080" w:header="0" w:footer="14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2149"/>
        <w:spacing w:before="62" w:line="222" w:lineRule="auto"/>
        <w:rPr>
          <w:rFonts w:ascii="SimHei" w:hAnsi="SimHei" w:eastAsia="SimHei" w:cs="SimHei"/>
          <w:sz w:val="19"/>
          <w:szCs w:val="19"/>
        </w:rPr>
      </w:pPr>
      <w:bookmarkStart w:name="bookmark239" w:id="168"/>
      <w:bookmarkEnd w:id="168"/>
      <w:bookmarkStart w:name="bookmark240" w:id="169"/>
      <w:bookmarkEnd w:id="169"/>
      <w:bookmarkStart w:name="bookmark241" w:id="170"/>
      <w:bookmarkEnd w:id="170"/>
      <w:r>
        <w:rPr>
          <w:rFonts w:ascii="SimHei" w:hAnsi="SimHei" w:eastAsia="SimHei" w:cs="SimHei"/>
          <w:sz w:val="19"/>
          <w:szCs w:val="19"/>
          <w:spacing w:val="14"/>
        </w:rPr>
        <w:t>6.8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模块的设置</w:t>
      </w:r>
    </w:p>
    <w:p>
      <w:pPr>
        <w:ind w:right="100"/>
        <w:spacing w:before="24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6.8.1      </w:t>
      </w:r>
      <w:r>
        <w:rPr>
          <w:rFonts w:ascii="SimSun" w:hAnsi="SimSun" w:eastAsia="SimSun" w:cs="SimSun"/>
          <w:sz w:val="20"/>
          <w:szCs w:val="20"/>
          <w:spacing w:val="5"/>
        </w:rPr>
        <w:t>模块安装在金属模块箱内，主要是考虑保障其运行的可靠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性和检修的方便。</w:t>
      </w:r>
    </w:p>
    <w:p>
      <w:pPr>
        <w:ind w:right="111"/>
        <w:spacing w:before="58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6.8.2  由于模块工作电压通常为24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V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 </w:t>
      </w:r>
      <w:r>
        <w:rPr>
          <w:rFonts w:ascii="SimSun" w:hAnsi="SimSun" w:eastAsia="SimSun" w:cs="SimSun"/>
          <w:sz w:val="21"/>
          <w:szCs w:val="21"/>
          <w:spacing w:val="1"/>
        </w:rPr>
        <w:t>不应与其他电压等级的设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备混装，因此本条规定严禁将模块设置在配电(控制)柜(箱)内。</w:t>
      </w:r>
    </w:p>
    <w:p>
      <w:pPr>
        <w:ind w:right="91" w:firstLine="429"/>
        <w:spacing w:before="70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不同电压等级的模块一旦混装，将可能相互产生影响，导致系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统不能可靠动作，所以将本条确定为强制性条文。</w:t>
      </w:r>
    </w:p>
    <w:p>
      <w:pPr>
        <w:ind w:right="81"/>
        <w:spacing w:before="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6.8.3      </w:t>
      </w:r>
      <w:r>
        <w:rPr>
          <w:rFonts w:ascii="SimSun" w:hAnsi="SimSun" w:eastAsia="SimSun" w:cs="SimSun"/>
          <w:sz w:val="21"/>
          <w:szCs w:val="21"/>
          <w:spacing w:val="-2"/>
        </w:rPr>
        <w:t>本报警区域的模块只能控制本报警区域的消</w:t>
      </w:r>
      <w:r>
        <w:rPr>
          <w:rFonts w:ascii="SimSun" w:hAnsi="SimSun" w:eastAsia="SimSun" w:cs="SimSun"/>
          <w:sz w:val="21"/>
          <w:szCs w:val="21"/>
          <w:spacing w:val="-3"/>
        </w:rPr>
        <w:t>防设备，不应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控制其他报警区域的消防设备，以免本报警区域发生火灾后影响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其他区域受控设备的动作。</w:t>
      </w:r>
    </w:p>
    <w:p>
      <w:pPr>
        <w:ind w:right="78" w:firstLine="449"/>
        <w:spacing w:before="23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本报警区域的模块一旦同时控制其他区域的消防设备，不仅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可能对其他区域造成不必要的损失，同时也将影响本区域的防、灭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火效果，是必须避免的，所以将本条确定为</w:t>
      </w:r>
      <w:r>
        <w:rPr>
          <w:rFonts w:ascii="SimSun" w:hAnsi="SimSun" w:eastAsia="SimSun" w:cs="SimSun"/>
          <w:sz w:val="20"/>
          <w:szCs w:val="20"/>
        </w:rPr>
        <w:t>强制性条文。</w:t>
      </w:r>
    </w:p>
    <w:p>
      <w:pPr>
        <w:ind w:right="101"/>
        <w:spacing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6.8.4      </w:t>
      </w:r>
      <w:r>
        <w:rPr>
          <w:rFonts w:ascii="SimSun" w:hAnsi="SimSun" w:eastAsia="SimSun" w:cs="SimSun"/>
          <w:sz w:val="21"/>
          <w:szCs w:val="21"/>
          <w:spacing w:val="-3"/>
        </w:rPr>
        <w:t>为了检修时方便查找，本条规定未集中设置的模块附近应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有尺寸不小于100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"/>
        </w:rPr>
        <w:t>的标识。</w:t>
      </w:r>
    </w:p>
    <w:p>
      <w:pPr>
        <w:pStyle w:val="BodyText"/>
        <w:ind w:left="1240"/>
        <w:spacing w:before="14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6.9</w:t>
      </w:r>
      <w:r>
        <w:rPr>
          <w:sz w:val="19"/>
          <w:szCs w:val="19"/>
          <w:spacing w:val="4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消防控制室图形显示装置的设置</w:t>
      </w:r>
    </w:p>
    <w:p>
      <w:pPr>
        <w:ind w:right="4"/>
        <w:spacing w:before="23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6.9.1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消</w:t>
      </w:r>
      <w:r>
        <w:rPr>
          <w:rFonts w:ascii="SimSun" w:hAnsi="SimSun" w:eastAsia="SimSun" w:cs="SimSun"/>
          <w:sz w:val="21"/>
          <w:szCs w:val="21"/>
          <w:spacing w:val="-3"/>
        </w:rPr>
        <w:t>防控制室图形显示装置可逐层显示区域平面图、设备分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布情况，可以对消防信息进行实时反馈、及时处理、长期保存信息，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消防控制室内要求24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 </w:t>
      </w:r>
      <w:r>
        <w:rPr>
          <w:rFonts w:ascii="SimSun" w:hAnsi="SimSun" w:eastAsia="SimSun" w:cs="SimSun"/>
          <w:sz w:val="21"/>
          <w:szCs w:val="21"/>
          <w:spacing w:val="2"/>
        </w:rPr>
        <w:t>有人值班，将消防控制室图形显示装置设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置在消防控制室可更迅速的了解火情，指挥现场处理火情。</w:t>
      </w:r>
    </w:p>
    <w:p>
      <w:pPr>
        <w:spacing w:before="41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6.9.2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本条规定了消防控制室图形显示装置与火灾报警控制器、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消防联动控制器、电气火灾监控器、可燃气体报警控制器等消防设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备的连接要求。</w:t>
      </w:r>
    </w:p>
    <w:p>
      <w:pPr>
        <w:pStyle w:val="BodyText"/>
        <w:ind w:left="559"/>
        <w:spacing w:before="200" w:line="258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6.10</w:t>
      </w:r>
      <w:r>
        <w:rPr>
          <w:sz w:val="19"/>
          <w:szCs w:val="19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6"/>
          <w:position w:val="1"/>
        </w:rPr>
        <w:t>火灾报警传输设备或用户信息传输装置的设置</w:t>
      </w:r>
    </w:p>
    <w:p>
      <w:pPr>
        <w:ind w:right="39"/>
        <w:spacing w:before="216" w:line="2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6.10.1</w:t>
      </w:r>
      <w:r>
        <w:rPr>
          <w:rFonts w:ascii="SimSun" w:hAnsi="SimSun" w:eastAsia="SimSun" w:cs="SimSun"/>
          <w:sz w:val="22"/>
          <w:szCs w:val="22"/>
          <w:spacing w:val="-4"/>
        </w:rPr>
        <w:t>～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6.10.4       </w:t>
      </w:r>
      <w:r>
        <w:rPr>
          <w:rFonts w:ascii="SimSun" w:hAnsi="SimSun" w:eastAsia="SimSun" w:cs="SimSun"/>
          <w:sz w:val="22"/>
          <w:szCs w:val="22"/>
          <w:spacing w:val="-4"/>
        </w:rPr>
        <w:t>这四条规定了火灾报警传输设备或用户信息传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输装置的设置要求。</w:t>
      </w:r>
    </w:p>
    <w:p>
      <w:pPr>
        <w:spacing w:line="280" w:lineRule="auto"/>
        <w:sectPr>
          <w:footerReference w:type="default" r:id="rId148"/>
          <w:pgSz w:w="7960" w:h="12250"/>
          <w:pgMar w:top="400" w:right="1130" w:bottom="2077" w:left="840" w:header="0" w:footer="186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69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6.11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1"/>
        </w:rPr>
        <w:t>防火门监控器的设置</w:t>
      </w:r>
    </w:p>
    <w:p>
      <w:pPr>
        <w:spacing w:before="246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6.11.1      </w:t>
      </w:r>
      <w:r>
        <w:rPr>
          <w:rFonts w:ascii="SimSun" w:hAnsi="SimSun" w:eastAsia="SimSun" w:cs="SimSun"/>
          <w:sz w:val="21"/>
          <w:szCs w:val="21"/>
        </w:rPr>
        <w:t>防火门的启闭在人员疏散中起到至关重要的作用</w:t>
      </w:r>
      <w:r>
        <w:rPr>
          <w:rFonts w:ascii="SimSun" w:hAnsi="SimSun" w:eastAsia="SimSun" w:cs="SimSun"/>
          <w:sz w:val="21"/>
          <w:szCs w:val="21"/>
          <w:spacing w:val="-1"/>
        </w:rPr>
        <w:t>，因此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防火门监控器应设置在消防控制室内，没有消防控制室时，应设置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在有人值班的场所。</w:t>
      </w:r>
    </w:p>
    <w:p>
      <w:pPr>
        <w:ind w:right="6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6.11.2      </w:t>
      </w:r>
      <w:r>
        <w:rPr>
          <w:rFonts w:ascii="SimSun" w:hAnsi="SimSun" w:eastAsia="SimSun" w:cs="SimSun"/>
          <w:sz w:val="21"/>
          <w:szCs w:val="21"/>
        </w:rPr>
        <w:t>电动开门器的手动控制</w:t>
      </w:r>
      <w:r>
        <w:rPr>
          <w:rFonts w:ascii="SimSun" w:hAnsi="SimSun" w:eastAsia="SimSun" w:cs="SimSun"/>
          <w:sz w:val="21"/>
          <w:szCs w:val="21"/>
          <w:spacing w:val="-1"/>
        </w:rPr>
        <w:t>按钮应设置在防火门附近的内侧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墙面上，方便疏散人员逃离火灾现场时使用，规定底边距地面高度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宜为0.9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1.3m  </w:t>
      </w:r>
      <w:r>
        <w:rPr>
          <w:rFonts w:ascii="SimSun" w:hAnsi="SimSun" w:eastAsia="SimSun" w:cs="SimSun"/>
          <w:sz w:val="21"/>
          <w:szCs w:val="21"/>
          <w:spacing w:val="2"/>
        </w:rPr>
        <w:t>是为便于疏散人</w:t>
      </w:r>
      <w:r>
        <w:rPr>
          <w:rFonts w:ascii="SimSun" w:hAnsi="SimSun" w:eastAsia="SimSun" w:cs="SimSun"/>
          <w:sz w:val="21"/>
          <w:szCs w:val="21"/>
          <w:spacing w:val="1"/>
        </w:rPr>
        <w:t>员的触摸。</w:t>
      </w:r>
    </w:p>
    <w:p>
      <w:pPr>
        <w:ind w:right="8"/>
        <w:spacing w:before="71" w:line="23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6.11.3       </w:t>
      </w:r>
      <w:r>
        <w:rPr>
          <w:rFonts w:ascii="SimSun" w:hAnsi="SimSun" w:eastAsia="SimSun" w:cs="SimSun"/>
          <w:sz w:val="20"/>
          <w:szCs w:val="20"/>
          <w:spacing w:val="6"/>
        </w:rPr>
        <w:t>防火门监控器的设置与火灾报警控制器的安装</w:t>
      </w:r>
      <w:r>
        <w:rPr>
          <w:rFonts w:ascii="SimSun" w:hAnsi="SimSun" w:eastAsia="SimSun" w:cs="SimSun"/>
          <w:sz w:val="20"/>
          <w:szCs w:val="20"/>
          <w:spacing w:val="5"/>
        </w:rPr>
        <w:t>设置要求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1"/>
        </w:rPr>
        <w:t>一致。</w:t>
      </w:r>
    </w:p>
    <w:p>
      <w:pPr>
        <w:spacing w:line="239" w:lineRule="auto"/>
        <w:sectPr>
          <w:footerReference w:type="default" r:id="rId149"/>
          <w:pgSz w:w="7950" w:h="12240"/>
          <w:pgMar w:top="400" w:right="951" w:bottom="1653" w:left="1119" w:header="0" w:footer="1406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40"/>
        <w:spacing w:before="84" w:line="219" w:lineRule="auto"/>
        <w:rPr>
          <w:rFonts w:ascii="SimSun" w:hAnsi="SimSun" w:eastAsia="SimSun" w:cs="SimSun"/>
          <w:sz w:val="26"/>
          <w:szCs w:val="26"/>
        </w:rPr>
      </w:pPr>
      <w:bookmarkStart w:name="bookmark242" w:id="171"/>
      <w:bookmarkEnd w:id="171"/>
      <w:bookmarkStart w:name="bookmark243" w:id="172"/>
      <w:bookmarkEnd w:id="172"/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7    </w:t>
      </w:r>
      <w:r>
        <w:rPr>
          <w:rFonts w:ascii="SimSun" w:hAnsi="SimSun" w:eastAsia="SimSun" w:cs="SimSun"/>
          <w:sz w:val="26"/>
          <w:szCs w:val="26"/>
          <w:spacing w:val="16"/>
        </w:rPr>
        <w:t>住宅建筑火灾自动报警系统</w:t>
      </w:r>
    </w:p>
    <w:p>
      <w:pPr>
        <w:pStyle w:val="BodyText"/>
        <w:spacing w:line="419" w:lineRule="auto"/>
        <w:rPr/>
      </w:pPr>
      <w:r/>
    </w:p>
    <w:p>
      <w:pPr>
        <w:ind w:left="209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7.1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定</w:t>
      </w:r>
    </w:p>
    <w:p>
      <w:pPr>
        <w:ind w:right="21"/>
        <w:spacing w:before="244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7.1.1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7.1.2      </w:t>
      </w:r>
      <w:r>
        <w:rPr>
          <w:rFonts w:ascii="SimSun" w:hAnsi="SimSun" w:eastAsia="SimSun" w:cs="SimSun"/>
          <w:sz w:val="21"/>
          <w:szCs w:val="21"/>
          <w:spacing w:val="-3"/>
        </w:rPr>
        <w:t>本着安全可靠、经济适用的原则，本规范</w:t>
      </w:r>
      <w:r>
        <w:rPr>
          <w:rFonts w:ascii="SimSun" w:hAnsi="SimSun" w:eastAsia="SimSun" w:cs="SimSun"/>
          <w:sz w:val="21"/>
          <w:szCs w:val="21"/>
          <w:spacing w:val="-4"/>
        </w:rPr>
        <w:t>针对不同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的建筑管理等情况，将住宅建筑火灾自动报警系统分为四种类型。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住宅建筑在火灾自动报警系统设计中，应结</w:t>
      </w:r>
      <w:r>
        <w:rPr>
          <w:rFonts w:ascii="SimSun" w:hAnsi="SimSun" w:eastAsia="SimSun" w:cs="SimSun"/>
          <w:sz w:val="21"/>
          <w:szCs w:val="21"/>
          <w:spacing w:val="-1"/>
        </w:rPr>
        <w:t>合建筑管理和消防设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施设置情况，根据条文规定，选择合适的系统构成，并按本规范有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关要求进行设计。</w:t>
      </w:r>
    </w:p>
    <w:p>
      <w:pPr>
        <w:pStyle w:val="BodyText"/>
        <w:ind w:left="2100"/>
        <w:spacing w:before="140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7.2</w:t>
      </w:r>
      <w:r>
        <w:rPr>
          <w:sz w:val="19"/>
          <w:szCs w:val="19"/>
          <w:spacing w:val="4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5"/>
        </w:rPr>
        <w:t>系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统</w:t>
      </w:r>
      <w:r>
        <w:rPr>
          <w:rFonts w:ascii="SimHei" w:hAnsi="SimHei" w:eastAsia="SimHei" w:cs="SimHei"/>
          <w:sz w:val="19"/>
          <w:szCs w:val="19"/>
          <w:spacing w:val="4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设</w:t>
      </w:r>
      <w:r>
        <w:rPr>
          <w:rFonts w:ascii="SimHei" w:hAnsi="SimHei" w:eastAsia="SimHei" w:cs="SimHei"/>
          <w:sz w:val="19"/>
          <w:szCs w:val="19"/>
          <w:spacing w:val="4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计</w:t>
      </w:r>
    </w:p>
    <w:p>
      <w:pPr>
        <w:ind w:right="113"/>
        <w:spacing w:before="249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7.2.1      </w:t>
      </w:r>
      <w:r>
        <w:rPr>
          <w:rFonts w:ascii="SimSun" w:hAnsi="SimSun" w:eastAsia="SimSun" w:cs="SimSun"/>
          <w:sz w:val="21"/>
          <w:szCs w:val="21"/>
          <w:spacing w:val="-3"/>
        </w:rPr>
        <w:t>高层居住建筑中，根据有关规范要求在公共部位设置相应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的火灾自动报警系统。这种情况下，只要在居民住宅内设置的家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用火灾探测器接人已有的火灾报警控制器，或将这些探测器接入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家用火灾报警控制器，再由家用火灾报警控制器接入火灾报警控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制器。实现对户内的火灾早期探测与报警。这就是国家标准规定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的</w:t>
      </w:r>
      <w:r>
        <w:rPr>
          <w:rFonts w:ascii="FangSong" w:hAnsi="FangSong" w:eastAsia="FangSong" w:cs="FangSong"/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</w:t>
      </w:r>
      <w:r>
        <w:rPr>
          <w:rFonts w:ascii="FangSong" w:hAnsi="FangSong" w:eastAsia="FangSong" w:cs="FangSong"/>
          <w:sz w:val="21"/>
          <w:szCs w:val="21"/>
          <w:spacing w:val="-2"/>
        </w:rPr>
        <w:t>类系统。</w:t>
      </w:r>
      <w:r>
        <w:rPr>
          <w:rFonts w:ascii="SimSun" w:hAnsi="SimSun" w:eastAsia="SimSun" w:cs="SimSun"/>
          <w:sz w:val="21"/>
          <w:szCs w:val="21"/>
          <w:spacing w:val="-2"/>
        </w:rPr>
        <w:t>在该类住宅的公共部位设置的火灾探</w:t>
      </w:r>
      <w:r>
        <w:rPr>
          <w:rFonts w:ascii="SimSun" w:hAnsi="SimSun" w:eastAsia="SimSun" w:cs="SimSun"/>
          <w:sz w:val="21"/>
          <w:szCs w:val="21"/>
          <w:spacing w:val="-3"/>
        </w:rPr>
        <w:t>测器，不能接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入住宅内部的家用火灾报警系统，应直接接入火灾报警控制器。</w:t>
      </w:r>
    </w:p>
    <w:p>
      <w:pPr>
        <w:ind w:right="46"/>
        <w:spacing w:before="79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7.2.2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类系统中，居民住宅应设置</w:t>
      </w:r>
      <w:r>
        <w:rPr>
          <w:rFonts w:ascii="SimSun" w:hAnsi="SimSun" w:eastAsia="SimSun" w:cs="SimSun"/>
          <w:sz w:val="20"/>
          <w:szCs w:val="20"/>
          <w:spacing w:val="10"/>
        </w:rPr>
        <w:t>家用火灾探测器和家用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火灾报警控制器，且住宅物业管理中心应设置控制中心监控设备，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对居民住宅的报警信号进行集中管理；当控制中心监控</w:t>
      </w:r>
      <w:r>
        <w:rPr>
          <w:rFonts w:ascii="SimSun" w:hAnsi="SimSun" w:eastAsia="SimSun" w:cs="SimSun"/>
          <w:sz w:val="20"/>
          <w:szCs w:val="20"/>
          <w:spacing w:val="9"/>
        </w:rPr>
        <w:t>设备接收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到居民住宅的火灾报警信号后，应启动设置在公共区域的火灾声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警报器，提醒住宅内的其他居民迅速撤离。</w:t>
      </w:r>
    </w:p>
    <w:p>
      <w:pPr>
        <w:ind w:right="74" w:firstLine="460"/>
        <w:spacing w:before="10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在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 </w:t>
      </w:r>
      <w:r>
        <w:rPr>
          <w:rFonts w:ascii="SimSun" w:hAnsi="SimSun" w:eastAsia="SimSun" w:cs="SimSun"/>
          <w:sz w:val="21"/>
          <w:szCs w:val="21"/>
          <w:spacing w:val="-1"/>
        </w:rPr>
        <w:t>类系统中，住户内设置的家用火灾探测器应接入</w:t>
      </w:r>
      <w:r>
        <w:rPr>
          <w:rFonts w:ascii="SimSun" w:hAnsi="SimSun" w:eastAsia="SimSun" w:cs="SimSun"/>
          <w:sz w:val="21"/>
          <w:szCs w:val="21"/>
          <w:spacing w:val="-2"/>
        </w:rPr>
        <w:t>家用火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灾报警控制器。当住宅内发出火灾报警信号后，应启动设置在住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宅公共区域的火灾声警报器，提醒住宅内的其他居民迅速撤离。</w:t>
      </w:r>
    </w:p>
    <w:p>
      <w:pPr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7.2.3</w:t>
      </w:r>
      <w:r>
        <w:rPr>
          <w:rFonts w:ascii="SimSun" w:hAnsi="SimSun" w:eastAsia="SimSun" w:cs="SimSun"/>
          <w:sz w:val="20"/>
          <w:szCs w:val="20"/>
          <w:spacing w:val="3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在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D </w:t>
      </w:r>
      <w:r>
        <w:rPr>
          <w:rFonts w:ascii="SimSun" w:hAnsi="SimSun" w:eastAsia="SimSun" w:cs="SimSun"/>
          <w:sz w:val="20"/>
          <w:szCs w:val="20"/>
          <w:spacing w:val="9"/>
        </w:rPr>
        <w:t>类系统中，由家用火灾探测器担当火灾探测和火灾</w:t>
      </w:r>
    </w:p>
    <w:p>
      <w:pPr>
        <w:spacing w:line="219" w:lineRule="auto"/>
        <w:sectPr>
          <w:footerReference w:type="default" r:id="rId150"/>
          <w:pgSz w:w="7960" w:h="12250"/>
          <w:pgMar w:top="400" w:right="1194" w:bottom="1668" w:left="769" w:header="0" w:footer="147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right="19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244" w:id="173"/>
      <w:bookmarkEnd w:id="173"/>
      <w:r>
        <w:rPr>
          <w:rFonts w:ascii="SimSun" w:hAnsi="SimSun" w:eastAsia="SimSun" w:cs="SimSun"/>
          <w:sz w:val="21"/>
          <w:szCs w:val="21"/>
          <w:spacing w:val="-8"/>
        </w:rPr>
        <w:t>报警的功能，因此在有多个起居室的住宅，宜采用互联型独立式火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灾探测报警器，当一个起居室发出火灾报警信号时，其他起居室的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火灾探测报警器同时发出火灾报警信号，提醒居住在起居室的人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员迅速撤离。由于该类火灾探测报警器多选用电池供电，因此宜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选用供电时间不少于3年的产品。对于在已投入使用的住宅，可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根据实际情况采用有线、无线或两者相结合的方式组建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</w:t>
      </w:r>
      <w:r>
        <w:rPr>
          <w:rFonts w:ascii="SimSun" w:hAnsi="SimSun" w:eastAsia="SimSun" w:cs="SimSun"/>
          <w:sz w:val="21"/>
          <w:szCs w:val="21"/>
          <w:spacing w:val="-2"/>
        </w:rPr>
        <w:t>类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类或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 </w:t>
      </w:r>
      <w:r>
        <w:rPr>
          <w:rFonts w:ascii="SimSun" w:hAnsi="SimSun" w:eastAsia="SimSun" w:cs="SimSun"/>
          <w:sz w:val="21"/>
          <w:szCs w:val="21"/>
          <w:spacing w:val="-7"/>
        </w:rPr>
        <w:t>类系统，这种情况下，系统的设计</w:t>
      </w:r>
      <w:r>
        <w:rPr>
          <w:rFonts w:ascii="SimSun" w:hAnsi="SimSun" w:eastAsia="SimSun" w:cs="SimSun"/>
          <w:sz w:val="21"/>
          <w:szCs w:val="21"/>
          <w:spacing w:val="-8"/>
        </w:rPr>
        <w:t>应符合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A </w:t>
      </w:r>
      <w:r>
        <w:rPr>
          <w:rFonts w:ascii="SimSun" w:hAnsi="SimSun" w:eastAsia="SimSun" w:cs="SimSun"/>
          <w:sz w:val="21"/>
          <w:szCs w:val="21"/>
          <w:spacing w:val="-8"/>
        </w:rPr>
        <w:t>类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 </w:t>
      </w:r>
      <w:r>
        <w:rPr>
          <w:rFonts w:ascii="SimSun" w:hAnsi="SimSun" w:eastAsia="SimSun" w:cs="SimSun"/>
          <w:sz w:val="21"/>
          <w:szCs w:val="21"/>
          <w:spacing w:val="-8"/>
        </w:rPr>
        <w:t>类或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 </w:t>
      </w:r>
      <w:r>
        <w:rPr>
          <w:rFonts w:ascii="SimSun" w:hAnsi="SimSun" w:eastAsia="SimSun" w:cs="SimSun"/>
          <w:sz w:val="21"/>
          <w:szCs w:val="21"/>
          <w:spacing w:val="-8"/>
        </w:rPr>
        <w:t>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系统设计的相关规定。</w:t>
      </w:r>
    </w:p>
    <w:p>
      <w:pPr>
        <w:ind w:right="7"/>
        <w:spacing w:before="4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7.2.4      </w:t>
      </w:r>
      <w:r>
        <w:rPr>
          <w:rFonts w:ascii="SimSun" w:hAnsi="SimSun" w:eastAsia="SimSun" w:cs="SimSun"/>
          <w:sz w:val="20"/>
          <w:szCs w:val="20"/>
          <w:spacing w:val="5"/>
        </w:rPr>
        <w:t>对于采用无线通信方式的家用火灾安全系统，其设计应符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合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类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 </w:t>
      </w:r>
      <w:r>
        <w:rPr>
          <w:rFonts w:ascii="SimSun" w:hAnsi="SimSun" w:eastAsia="SimSun" w:cs="SimSun"/>
          <w:sz w:val="20"/>
          <w:szCs w:val="20"/>
        </w:rPr>
        <w:t>类或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类系统之一的设计要求。</w:t>
      </w:r>
    </w:p>
    <w:p>
      <w:pPr>
        <w:pStyle w:val="BodyText"/>
        <w:ind w:left="1859"/>
        <w:spacing w:before="69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  <w:position w:val="1"/>
        </w:rPr>
        <w:t>7.3</w:t>
      </w:r>
      <w:r>
        <w:rPr>
          <w:sz w:val="19"/>
          <w:szCs w:val="19"/>
          <w:spacing w:val="1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火灾探测器的设置</w:t>
      </w:r>
    </w:p>
    <w:p>
      <w:pPr>
        <w:ind w:right="22"/>
        <w:spacing w:before="175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7.3.1      </w:t>
      </w:r>
      <w:r>
        <w:rPr>
          <w:rFonts w:ascii="SimSun" w:hAnsi="SimSun" w:eastAsia="SimSun" w:cs="SimSun"/>
          <w:sz w:val="21"/>
          <w:szCs w:val="21"/>
          <w:spacing w:val="3"/>
        </w:rPr>
        <w:t>一般卧室和起居室内的易燃物起火时</w:t>
      </w:r>
      <w:r>
        <w:rPr>
          <w:rFonts w:ascii="SimSun" w:hAnsi="SimSun" w:eastAsia="SimSun" w:cs="SimSun"/>
          <w:sz w:val="21"/>
          <w:szCs w:val="21"/>
          <w:spacing w:val="2"/>
        </w:rPr>
        <w:t>均会产生大量的烟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气，因此应至少设置一只感烟火灾探测器。</w:t>
      </w:r>
    </w:p>
    <w:p>
      <w:pPr>
        <w:spacing w:before="78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7.3.2      </w:t>
      </w:r>
      <w:r>
        <w:rPr>
          <w:rFonts w:ascii="SimSun" w:hAnsi="SimSun" w:eastAsia="SimSun" w:cs="SimSun"/>
          <w:sz w:val="20"/>
          <w:szCs w:val="20"/>
          <w:spacing w:val="5"/>
        </w:rPr>
        <w:t>在厨房设置相应气体的可燃气体探测器时，该类探测器的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设置与用户选择的燃气有关系，因为不同的探测器适用于探测不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同的气体；且传感器类型建议选择红外传感器或电化学传感器。</w:t>
      </w:r>
    </w:p>
    <w:p>
      <w:pPr>
        <w:ind w:right="2" w:firstLine="440"/>
        <w:spacing w:before="7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探测器的设置部位也和用户选择的燃气有关系，因为不同</w:t>
      </w:r>
      <w:r>
        <w:rPr>
          <w:rFonts w:ascii="SimSun" w:hAnsi="SimSun" w:eastAsia="SimSun" w:cs="SimSun"/>
          <w:sz w:val="20"/>
          <w:szCs w:val="20"/>
          <w:spacing w:val="1"/>
        </w:rPr>
        <w:t>燃气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的密度不一样，有些气体的密度比空气小，比如甲烷，一旦泄漏就会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漂浮在住宅的顶部，而丙烷的密度比空气大，一旦泄漏就会下沉到厨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房的下部，因此探测器应该根据用户选择的燃气设置在相</w:t>
      </w:r>
      <w:r>
        <w:rPr>
          <w:rFonts w:ascii="SimSun" w:hAnsi="SimSun" w:eastAsia="SimSun" w:cs="SimSun"/>
          <w:sz w:val="20"/>
          <w:szCs w:val="20"/>
          <w:spacing w:val="-7"/>
        </w:rPr>
        <w:t>应的部位。</w:t>
      </w:r>
    </w:p>
    <w:p>
      <w:pPr>
        <w:ind w:right="15" w:firstLine="430"/>
        <w:spacing w:before="7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可燃气体探测器一旦报警，一般情况下应直接联动关断燃气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供应的阀门，如果采用用户自己不能复位的阀门，一旦用气时不慎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导致报警器报警而联动关断了供气阀门，必须得等专业人员来复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位，这样就给人们的生活带来了不便，因此，建议选择用户自己能复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位，且安装在燃气表后面的电动阀。胶管脱落自动保护功能就是当燃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气胶管突然脱落时会迅速切断燃气供应，防止燃气的大面积泄漏。</w:t>
      </w:r>
    </w:p>
    <w:p>
      <w:pPr>
        <w:pStyle w:val="BodyText"/>
        <w:ind w:left="1410"/>
        <w:spacing w:before="145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</w:rPr>
        <w:t>7.4</w:t>
      </w:r>
      <w:r>
        <w:rPr>
          <w:sz w:val="19"/>
          <w:szCs w:val="19"/>
          <w:spacing w:val="4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4"/>
        </w:rPr>
        <w:t>家用火灾报警控制器的设置</w:t>
      </w:r>
    </w:p>
    <w:p>
      <w:pPr>
        <w:spacing w:before="1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7.4.1       </w:t>
      </w:r>
      <w:r>
        <w:rPr>
          <w:rFonts w:ascii="SimSun" w:hAnsi="SimSun" w:eastAsia="SimSun" w:cs="SimSun"/>
          <w:sz w:val="20"/>
          <w:szCs w:val="20"/>
          <w:spacing w:val="3"/>
        </w:rPr>
        <w:t>家用火灾报警控制器应设置在住宅内比较明显的部位，且</w:t>
      </w:r>
    </w:p>
    <w:p>
      <w:pPr>
        <w:spacing w:line="219" w:lineRule="auto"/>
        <w:sectPr>
          <w:footerReference w:type="default" r:id="rId151"/>
          <w:pgSz w:w="7950" w:h="12240"/>
          <w:pgMar w:top="400" w:right="1024" w:bottom="1583" w:left="1030" w:header="0" w:footer="14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245" w:id="174"/>
      <w:bookmarkEnd w:id="174"/>
      <w:r>
        <w:rPr>
          <w:rFonts w:ascii="SimSun" w:hAnsi="SimSun" w:eastAsia="SimSun" w:cs="SimSun"/>
          <w:sz w:val="20"/>
          <w:szCs w:val="20"/>
          <w:spacing w:val="6"/>
        </w:rPr>
        <w:t>应保证操作的方便。</w:t>
      </w:r>
    </w:p>
    <w:p>
      <w:pPr>
        <w:spacing w:before="44" w:line="2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7.4.2      </w:t>
      </w:r>
      <w:r>
        <w:rPr>
          <w:rFonts w:ascii="SimSun" w:hAnsi="SimSun" w:eastAsia="SimSun" w:cs="SimSun"/>
          <w:sz w:val="22"/>
          <w:szCs w:val="22"/>
          <w:spacing w:val="-5"/>
        </w:rPr>
        <w:t>具有可视对讲功能的家用火灾报警控制</w:t>
      </w:r>
      <w:r>
        <w:rPr>
          <w:rFonts w:ascii="SimSun" w:hAnsi="SimSun" w:eastAsia="SimSun" w:cs="SimSun"/>
          <w:sz w:val="22"/>
          <w:szCs w:val="22"/>
          <w:spacing w:val="-6"/>
        </w:rPr>
        <w:t>器可以与可视对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4"/>
        </w:rPr>
        <w:t>讲系统结合使用，也可以与防盗系统结合使用，设置</w:t>
      </w:r>
      <w:r>
        <w:rPr>
          <w:rFonts w:ascii="SimSun" w:hAnsi="SimSun" w:eastAsia="SimSun" w:cs="SimSun"/>
          <w:sz w:val="22"/>
          <w:szCs w:val="22"/>
          <w:spacing w:val="-15"/>
        </w:rPr>
        <w:t>在门口处时，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方便布防和撤防。</w:t>
      </w:r>
    </w:p>
    <w:p>
      <w:pPr>
        <w:ind w:left="1729"/>
        <w:spacing w:before="17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7.5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火灾声警报器的设置</w:t>
      </w:r>
    </w:p>
    <w:p>
      <w:pPr>
        <w:ind w:right="74"/>
        <w:spacing w:before="22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7.5.1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7.5.2     </w:t>
      </w:r>
      <w:r>
        <w:rPr>
          <w:rFonts w:ascii="SimSun" w:hAnsi="SimSun" w:eastAsia="SimSun" w:cs="SimSun"/>
          <w:sz w:val="22"/>
          <w:szCs w:val="22"/>
          <w:spacing w:val="-4"/>
        </w:rPr>
        <w:t>住宅建筑在发生火灾时可能会影响到整个建筑内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住户的安全，应该有即时的火灾警报或语音信号通知，以便有效引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导有关人员及时疏散。要求在住宅建筑的公共部位设置具有</w:t>
      </w:r>
      <w:r>
        <w:rPr>
          <w:rFonts w:ascii="SimSun" w:hAnsi="SimSun" w:eastAsia="SimSun" w:cs="SimSun"/>
          <w:sz w:val="22"/>
          <w:szCs w:val="22"/>
          <w:spacing w:val="-12"/>
        </w:rPr>
        <w:t>语音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提示功能的火灾声警报器，是为了使住户都能听到火灾警报和语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音提示。本条规定了火灾声警报器的设置要求，即火灾声警报器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的最大警报范围应为本层及其相邻的上下层。首层明显部位设置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的用于直接启动火灾声警报器的手动按钮，为人员发现火灾后及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时启动火灾声警报器提供了技术手段。</w:t>
      </w:r>
    </w:p>
    <w:p>
      <w:pPr>
        <w:ind w:left="1979"/>
        <w:spacing w:before="194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7.6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3"/>
        </w:rPr>
        <w:t>应急广播的设置</w:t>
      </w:r>
    </w:p>
    <w:p>
      <w:pPr>
        <w:ind w:right="97"/>
        <w:spacing w:before="23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7.6.1      </w:t>
      </w:r>
      <w:r>
        <w:rPr>
          <w:rFonts w:ascii="SimSun" w:hAnsi="SimSun" w:eastAsia="SimSun" w:cs="SimSun"/>
          <w:sz w:val="21"/>
          <w:szCs w:val="21"/>
          <w:spacing w:val="-3"/>
        </w:rPr>
        <w:t>设置了应急广播时，应同时设置联动控制启</w:t>
      </w:r>
      <w:r>
        <w:rPr>
          <w:rFonts w:ascii="SimSun" w:hAnsi="SimSun" w:eastAsia="SimSun" w:cs="SimSun"/>
          <w:sz w:val="21"/>
          <w:szCs w:val="21"/>
          <w:spacing w:val="-4"/>
        </w:rPr>
        <w:t>动和手动火灾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报警按钮启动方式。</w:t>
      </w:r>
    </w:p>
    <w:p>
      <w:pPr>
        <w:ind w:right="79"/>
        <w:spacing w:before="70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7.6.2       </w:t>
      </w:r>
      <w:r>
        <w:rPr>
          <w:rFonts w:ascii="SimSun" w:hAnsi="SimSun" w:eastAsia="SimSun" w:cs="SimSun"/>
          <w:sz w:val="20"/>
          <w:szCs w:val="20"/>
          <w:spacing w:val="6"/>
        </w:rPr>
        <w:t>每台扬声器覆盖的楼层不应超过3层，是为了保证每户居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民都能听到广播。</w:t>
      </w:r>
    </w:p>
    <w:p>
      <w:pPr>
        <w:ind w:right="80"/>
        <w:spacing w:before="53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7.6.3      </w:t>
      </w:r>
      <w:r>
        <w:rPr>
          <w:rFonts w:ascii="SimSun" w:hAnsi="SimSun" w:eastAsia="SimSun" w:cs="SimSun"/>
          <w:sz w:val="21"/>
          <w:szCs w:val="21"/>
          <w:spacing w:val="-3"/>
        </w:rPr>
        <w:t>插孔式消防电话是标准的消防产品，插入插孔后，即可直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接讲话，讲话内容经放大器传给各扬声器。</w:t>
      </w:r>
    </w:p>
    <w:p>
      <w:pPr>
        <w:ind w:right="81"/>
        <w:spacing w:before="51" w:line="24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7.6.4      </w:t>
      </w:r>
      <w:r>
        <w:rPr>
          <w:rFonts w:ascii="SimSun" w:hAnsi="SimSun" w:eastAsia="SimSun" w:cs="SimSun"/>
          <w:sz w:val="21"/>
          <w:szCs w:val="21"/>
          <w:spacing w:val="-3"/>
        </w:rPr>
        <w:t>配备用电池是为了防止发生火灾时，供电中断而导致广播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不能工作。</w:t>
      </w:r>
    </w:p>
    <w:p>
      <w:pPr>
        <w:ind w:right="5"/>
        <w:spacing w:before="7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7.6.5      </w:t>
      </w:r>
      <w:r>
        <w:rPr>
          <w:rFonts w:ascii="SimSun" w:hAnsi="SimSun" w:eastAsia="SimSun" w:cs="SimSun"/>
          <w:sz w:val="21"/>
          <w:szCs w:val="21"/>
          <w:spacing w:val="-2"/>
        </w:rPr>
        <w:t>广播功率放大器应设置在首层内走道侧面墙上的要求，是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为了保证消防人员到场后，能尽快且方便地使用广播</w:t>
      </w:r>
      <w:r>
        <w:rPr>
          <w:rFonts w:ascii="SimSun" w:hAnsi="SimSun" w:eastAsia="SimSun" w:cs="SimSun"/>
          <w:sz w:val="21"/>
          <w:szCs w:val="21"/>
          <w:spacing w:val="-12"/>
        </w:rPr>
        <w:t>指挥大家疏散。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箱体面板应有防止非专业人员打开的措施是为了保护消防设施。</w:t>
      </w:r>
    </w:p>
    <w:p>
      <w:pPr>
        <w:spacing w:line="254" w:lineRule="auto"/>
        <w:sectPr>
          <w:footerReference w:type="default" r:id="rId152"/>
          <w:pgSz w:w="7950" w:h="12240"/>
          <w:pgMar w:top="400" w:right="1080" w:bottom="1568" w:left="900" w:header="0" w:footer="13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29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246" w:id="175"/>
      <w:bookmarkEnd w:id="175"/>
      <w:r>
        <w:rPr>
          <w:rFonts w:ascii="Times New Roman" w:hAnsi="Times New Roman" w:eastAsia="Times New Roman" w:cs="Times New Roman"/>
          <w:sz w:val="28"/>
          <w:szCs w:val="28"/>
          <w:spacing w:val="1"/>
        </w:rPr>
        <w:t>8    </w:t>
      </w:r>
      <w:r>
        <w:rPr>
          <w:rFonts w:ascii="SimSun" w:hAnsi="SimSun" w:eastAsia="SimSun" w:cs="SimSun"/>
          <w:sz w:val="28"/>
          <w:szCs w:val="28"/>
          <w:spacing w:val="1"/>
        </w:rPr>
        <w:t>可燃气体探测报警系统</w:t>
      </w:r>
    </w:p>
    <w:p>
      <w:pPr>
        <w:pStyle w:val="BodyText"/>
        <w:spacing w:line="427" w:lineRule="auto"/>
        <w:rPr/>
      </w:pPr>
      <w:r/>
    </w:p>
    <w:p>
      <w:pPr>
        <w:ind w:left="208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8.1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一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定</w:t>
      </w:r>
    </w:p>
    <w:p>
      <w:pPr>
        <w:ind w:right="84"/>
        <w:spacing w:before="243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8.1.1       </w:t>
      </w:r>
      <w:r>
        <w:rPr>
          <w:rFonts w:ascii="SimSun" w:hAnsi="SimSun" w:eastAsia="SimSun" w:cs="SimSun"/>
          <w:sz w:val="20"/>
          <w:szCs w:val="20"/>
          <w:spacing w:val="3"/>
        </w:rPr>
        <w:t>可燃气体探测报警系统由可燃气体报警控制器、可燃气体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探测器和火灾声警报器组成，能够在保护区域内泄漏可燃气体的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浓度低于爆炸下限的条件下提前报警，从而预防由于可</w:t>
      </w:r>
      <w:r>
        <w:rPr>
          <w:rFonts w:ascii="SimSun" w:hAnsi="SimSun" w:eastAsia="SimSun" w:cs="SimSun"/>
          <w:sz w:val="20"/>
          <w:szCs w:val="20"/>
          <w:spacing w:val="9"/>
        </w:rPr>
        <w:t>燃气体泄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漏引发的火灾和爆炸事故的发生。</w:t>
      </w:r>
    </w:p>
    <w:p>
      <w:pPr>
        <w:ind w:right="19"/>
        <w:spacing w:before="74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8.1.2      </w:t>
      </w:r>
      <w:r>
        <w:rPr>
          <w:rFonts w:ascii="SimSun" w:hAnsi="SimSun" w:eastAsia="SimSun" w:cs="SimSun"/>
          <w:sz w:val="20"/>
          <w:szCs w:val="20"/>
          <w:spacing w:val="11"/>
        </w:rPr>
        <w:t>要求可燃气体探测报警系统作为一个</w:t>
      </w:r>
      <w:r>
        <w:rPr>
          <w:rFonts w:ascii="SimSun" w:hAnsi="SimSun" w:eastAsia="SimSun" w:cs="SimSun"/>
          <w:sz w:val="20"/>
          <w:szCs w:val="20"/>
          <w:spacing w:val="10"/>
        </w:rPr>
        <w:t>独立的由可燃气体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报警控制器和可燃气体探测器组成的子系统，而不能将可</w:t>
      </w:r>
      <w:r>
        <w:rPr>
          <w:rFonts w:ascii="SimSun" w:hAnsi="SimSun" w:eastAsia="SimSun" w:cs="SimSun"/>
          <w:sz w:val="20"/>
          <w:szCs w:val="20"/>
          <w:spacing w:val="9"/>
        </w:rPr>
        <w:t>燃气体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探测器接入火灾探测报警系统总线中，</w:t>
      </w:r>
      <w:r>
        <w:rPr>
          <w:rFonts w:ascii="SimSun" w:hAnsi="SimSun" w:eastAsia="SimSun" w:cs="SimSun"/>
          <w:sz w:val="20"/>
          <w:szCs w:val="20"/>
          <w:spacing w:val="5"/>
        </w:rPr>
        <w:t>主要有以下四方面的原因：</w:t>
      </w:r>
    </w:p>
    <w:p>
      <w:pPr>
        <w:ind w:right="91" w:firstLine="429"/>
        <w:spacing w:before="7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(1)目前应用的可燃气体探测器功耗都很大，</w:t>
      </w:r>
      <w:r>
        <w:rPr>
          <w:rFonts w:ascii="SimSun" w:hAnsi="SimSun" w:eastAsia="SimSun" w:cs="SimSun"/>
          <w:sz w:val="20"/>
          <w:szCs w:val="20"/>
          <w:spacing w:val="8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一般在几十毫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安，接入总线后对总线的稳定工作十分不利。</w:t>
      </w:r>
    </w:p>
    <w:p>
      <w:pPr>
        <w:ind w:right="82" w:firstLine="429"/>
        <w:spacing w:before="72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(2)现在使用可燃气体探测器的使用寿命一般只有3、4年，到寿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命后对同一总线配接的火灾探测器的正常工作也会产生不利影响。</w:t>
      </w:r>
    </w:p>
    <w:p>
      <w:pPr>
        <w:ind w:right="82" w:firstLine="429"/>
        <w:spacing w:before="64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(3)现在使用可燃气体探测器每年都需要标定，标定期间对同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一总线配接的火灾探测器的正常工作也会产生影响。</w:t>
      </w:r>
    </w:p>
    <w:p>
      <w:pPr>
        <w:ind w:right="103" w:firstLine="429"/>
        <w:spacing w:before="62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(4)可燃气体报警信号与火灾报警信号的时间与含义均不相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同，需要采取的处理方式也不同。</w:t>
      </w:r>
    </w:p>
    <w:p>
      <w:pPr>
        <w:ind w:firstLine="429"/>
        <w:spacing w:before="73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该系统需要有自己的独立电源供电，电源可由系统独立供给，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也可根据工程的实际情况就地获取，但就地获取的电源，其供电的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可靠性应与该系统一致。</w:t>
      </w:r>
    </w:p>
    <w:p>
      <w:pPr>
        <w:ind w:right="89"/>
        <w:spacing w:before="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8.1.3      </w:t>
      </w:r>
      <w:r>
        <w:rPr>
          <w:rFonts w:ascii="SimSun" w:hAnsi="SimSun" w:eastAsia="SimSun" w:cs="SimSun"/>
          <w:sz w:val="20"/>
          <w:szCs w:val="20"/>
          <w:spacing w:val="11"/>
        </w:rPr>
        <w:t>石化行业中涉及过程控制的可燃气体探测</w:t>
      </w:r>
      <w:r>
        <w:rPr>
          <w:rFonts w:ascii="SimSun" w:hAnsi="SimSun" w:eastAsia="SimSun" w:cs="SimSun"/>
          <w:sz w:val="20"/>
          <w:szCs w:val="20"/>
          <w:spacing w:val="10"/>
        </w:rPr>
        <w:t>报警系统可按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本行业规范进行设置，但其报警信号应能接</w:t>
      </w:r>
      <w:r>
        <w:rPr>
          <w:rFonts w:ascii="SimSun" w:hAnsi="SimSun" w:eastAsia="SimSun" w:cs="SimSun"/>
          <w:sz w:val="20"/>
          <w:szCs w:val="20"/>
          <w:spacing w:val="2"/>
        </w:rPr>
        <w:t>入消防控制室，以保证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消防救援时能及时获得相关信息。</w:t>
      </w:r>
    </w:p>
    <w:p>
      <w:pPr>
        <w:ind w:right="83"/>
        <w:spacing w:before="6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8.1.4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本条规定了可燃气体报警控制器接收到的可燃气体探测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器的运行状态信息，应该传输给消防控制室的图形显示</w:t>
      </w:r>
      <w:r>
        <w:rPr>
          <w:rFonts w:ascii="SimSun" w:hAnsi="SimSun" w:eastAsia="SimSun" w:cs="SimSun"/>
          <w:sz w:val="20"/>
          <w:szCs w:val="20"/>
          <w:spacing w:val="9"/>
        </w:rPr>
        <w:t>装置或集</w:t>
      </w:r>
    </w:p>
    <w:p>
      <w:pPr>
        <w:spacing w:line="252" w:lineRule="auto"/>
        <w:sectPr>
          <w:footerReference w:type="default" r:id="rId153"/>
          <w:pgSz w:w="8090" w:h="12330"/>
          <w:pgMar w:top="400" w:right="960" w:bottom="1654" w:left="1160" w:header="0" w:footer="15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中火灾报警控制器，但其显示应与火灾报警信息有区</w:t>
      </w:r>
      <w:r>
        <w:rPr>
          <w:rFonts w:ascii="SimSun" w:hAnsi="SimSun" w:eastAsia="SimSun" w:cs="SimSun"/>
          <w:sz w:val="20"/>
          <w:szCs w:val="20"/>
          <w:spacing w:val="3"/>
        </w:rPr>
        <w:t>别。</w:t>
      </w:r>
    </w:p>
    <w:p>
      <w:pPr>
        <w:ind w:right="66"/>
        <w:spacing w:before="5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8.1.5      </w:t>
      </w:r>
      <w:r>
        <w:rPr>
          <w:rFonts w:ascii="SimSun" w:hAnsi="SimSun" w:eastAsia="SimSun" w:cs="SimSun"/>
          <w:sz w:val="21"/>
          <w:szCs w:val="21"/>
          <w:spacing w:val="3"/>
        </w:rPr>
        <w:t>可燃气体探测器报警表明保护区域内存在超出正常允许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浓度的可燃气体泄漏，启动保护区域的火灾声光警报器可以警示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相关人员进行必要的处置。</w:t>
      </w:r>
    </w:p>
    <w:p>
      <w:pPr>
        <w:ind w:right="59"/>
        <w:spacing w:before="77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8.1.6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本条规定了可燃气体保护区域内联动控制和警报发出的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实现方式。</w:t>
      </w:r>
    </w:p>
    <w:p>
      <w:pPr>
        <w:ind w:right="64"/>
        <w:spacing w:before="70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8.1.7       </w:t>
      </w:r>
      <w:r>
        <w:rPr>
          <w:rFonts w:ascii="SimSun" w:hAnsi="SimSun" w:eastAsia="SimSun" w:cs="SimSun"/>
          <w:sz w:val="20"/>
          <w:szCs w:val="20"/>
          <w:spacing w:val="4"/>
        </w:rPr>
        <w:t>在一些工业场所设置的电气设</w:t>
      </w:r>
      <w:r>
        <w:rPr>
          <w:rFonts w:ascii="SimSun" w:hAnsi="SimSun" w:eastAsia="SimSun" w:cs="SimSun"/>
          <w:sz w:val="20"/>
          <w:szCs w:val="20"/>
          <w:spacing w:val="3"/>
        </w:rPr>
        <w:t>备有防爆要求，则在该场所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设置的可燃气体探测报警系统的产品也应按照相关防爆要求进行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设置。</w:t>
      </w:r>
    </w:p>
    <w:p>
      <w:pPr>
        <w:ind w:left="1630"/>
        <w:spacing w:before="227" w:line="22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8.2</w:t>
      </w:r>
      <w:r>
        <w:rPr>
          <w:rFonts w:ascii="SimHei" w:hAnsi="SimHei" w:eastAsia="SimHei" w:cs="SimHei"/>
          <w:sz w:val="19"/>
          <w:szCs w:val="19"/>
          <w:spacing w:val="3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可燃气体探测器的设置</w:t>
      </w:r>
    </w:p>
    <w:p>
      <w:pPr>
        <w:spacing w:before="255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8.2.1      </w:t>
      </w:r>
      <w:r>
        <w:rPr>
          <w:rFonts w:ascii="SimSun" w:hAnsi="SimSun" w:eastAsia="SimSun" w:cs="SimSun"/>
          <w:sz w:val="21"/>
          <w:szCs w:val="21"/>
          <w:spacing w:val="-3"/>
        </w:rPr>
        <w:t>如果可燃气体的密度小于空气密度，则该气体泄漏后会漂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浮在保护空间上方，所以探测器应安装在保护空间上方；如果可燃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气体密度大于空气密度，则该气体泄漏后会下沉到保护空间下方，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因此探测器应安装在保护空间下部；如果密度相当，探测器可设置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在保护空间的中部或顶部。</w:t>
      </w:r>
    </w:p>
    <w:p>
      <w:pPr>
        <w:ind w:right="66"/>
        <w:spacing w:before="83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8.2.2      </w:t>
      </w:r>
      <w:r>
        <w:rPr>
          <w:rFonts w:ascii="SimSun" w:hAnsi="SimSun" w:eastAsia="SimSun" w:cs="SimSun"/>
          <w:sz w:val="21"/>
          <w:szCs w:val="21"/>
          <w:spacing w:val="-3"/>
        </w:rPr>
        <w:t>由于可燃气体探测器是探测可燃气体的泄漏，因此越靠近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可能产生可燃气体泄漏的部位，则探测器的灵敏度越高。</w:t>
      </w:r>
    </w:p>
    <w:p>
      <w:pPr>
        <w:ind w:right="66"/>
        <w:spacing w:before="71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8.2.3      </w:t>
      </w:r>
      <w:r>
        <w:rPr>
          <w:rFonts w:ascii="SimSun" w:hAnsi="SimSun" w:eastAsia="SimSun" w:cs="SimSun"/>
          <w:sz w:val="22"/>
          <w:szCs w:val="22"/>
          <w:spacing w:val="-11"/>
        </w:rPr>
        <w:t>可燃气体探测器的保护半径不宜过大，否则由于泄漏可燃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气体扩散的不规律性，可能会降低探测器的灵敏度。</w:t>
      </w:r>
    </w:p>
    <w:p>
      <w:pPr>
        <w:ind w:right="62"/>
        <w:spacing w:before="80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8.2.4      </w:t>
      </w:r>
      <w:r>
        <w:rPr>
          <w:rFonts w:ascii="SimSun" w:hAnsi="SimSun" w:eastAsia="SimSun" w:cs="SimSun"/>
          <w:sz w:val="21"/>
          <w:szCs w:val="21"/>
          <w:spacing w:val="3"/>
        </w:rPr>
        <w:t>线性可燃气体探测器主要用于大空间开放环境泄漏可燃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气体的探测，为保证探测器的探测灵敏度，探测区域长度不宜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过大。</w:t>
      </w:r>
    </w:p>
    <w:p>
      <w:pPr>
        <w:pStyle w:val="BodyText"/>
        <w:ind w:left="1450"/>
        <w:spacing w:before="19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8.3</w:t>
      </w:r>
      <w:r>
        <w:rPr>
          <w:sz w:val="19"/>
          <w:szCs w:val="19"/>
          <w:spacing w:val="5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可燃气体报警控制器的设置</w:t>
      </w:r>
    </w:p>
    <w:p>
      <w:pPr>
        <w:spacing w:before="24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8.3.1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本条规定了可燃气体报警控制器的设置部位</w:t>
      </w:r>
      <w:r>
        <w:rPr>
          <w:rFonts w:ascii="SimSun" w:hAnsi="SimSun" w:eastAsia="SimSun" w:cs="SimSun"/>
          <w:sz w:val="20"/>
          <w:szCs w:val="20"/>
          <w:spacing w:val="6"/>
        </w:rPr>
        <w:t>要求。</w:t>
      </w:r>
    </w:p>
    <w:p>
      <w:pPr>
        <w:ind w:right="27"/>
        <w:spacing w:before="73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8.3.2       </w:t>
      </w:r>
      <w:r>
        <w:rPr>
          <w:rFonts w:ascii="SimSun" w:hAnsi="SimSun" w:eastAsia="SimSun" w:cs="SimSun"/>
          <w:sz w:val="20"/>
          <w:szCs w:val="20"/>
          <w:spacing w:val="10"/>
        </w:rPr>
        <w:t>可燃气体报警控制器的安装和设置应符合火灾报警控制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器的设置要求。</w:t>
      </w:r>
    </w:p>
    <w:p>
      <w:pPr>
        <w:spacing w:line="259" w:lineRule="auto"/>
        <w:sectPr>
          <w:footerReference w:type="default" r:id="rId154"/>
          <w:pgSz w:w="7950" w:h="12240"/>
          <w:pgMar w:top="400" w:right="1035" w:bottom="1624" w:left="959" w:header="0" w:footer="13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57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9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14"/>
        </w:rPr>
        <w:t>电气火灾监控系统</w:t>
      </w:r>
    </w:p>
    <w:p>
      <w:pPr>
        <w:pStyle w:val="BodyText"/>
        <w:spacing w:line="398" w:lineRule="auto"/>
        <w:rPr/>
      </w:pPr>
      <w:r/>
    </w:p>
    <w:p>
      <w:pPr>
        <w:pStyle w:val="BodyText"/>
        <w:ind w:left="2080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  <w:position w:val="1"/>
        </w:rPr>
        <w:t>9.1</w:t>
      </w:r>
      <w:r>
        <w:rPr>
          <w:sz w:val="19"/>
          <w:szCs w:val="19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一</w:t>
      </w:r>
      <w:r>
        <w:rPr>
          <w:rFonts w:ascii="SimHei" w:hAnsi="SimHei" w:eastAsia="SimHei" w:cs="SimHei"/>
          <w:sz w:val="19"/>
          <w:szCs w:val="19"/>
          <w:spacing w:val="44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般</w:t>
      </w:r>
      <w:r>
        <w:rPr>
          <w:rFonts w:ascii="SimHei" w:hAnsi="SimHei" w:eastAsia="SimHei" w:cs="SimHei"/>
          <w:sz w:val="19"/>
          <w:szCs w:val="19"/>
          <w:spacing w:val="42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规</w:t>
      </w:r>
      <w:r>
        <w:rPr>
          <w:rFonts w:ascii="SimHei" w:hAnsi="SimHei" w:eastAsia="SimHei" w:cs="SimHei"/>
          <w:sz w:val="19"/>
          <w:szCs w:val="19"/>
          <w:spacing w:val="40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1"/>
        </w:rPr>
        <w:t>定</w:t>
      </w:r>
    </w:p>
    <w:p>
      <w:pPr>
        <w:ind w:right="22"/>
        <w:spacing w:before="251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9.1.1      </w:t>
      </w:r>
      <w:r>
        <w:rPr>
          <w:rFonts w:ascii="SimSun" w:hAnsi="SimSun" w:eastAsia="SimSun" w:cs="SimSun"/>
          <w:sz w:val="21"/>
          <w:szCs w:val="21"/>
          <w:spacing w:val="-3"/>
        </w:rPr>
        <w:t>根据引发火灾的三个主要原因电</w:t>
      </w:r>
      <w:r>
        <w:rPr>
          <w:rFonts w:ascii="SimSun" w:hAnsi="SimSun" w:eastAsia="SimSun" w:cs="SimSun"/>
          <w:sz w:val="21"/>
          <w:szCs w:val="21"/>
          <w:spacing w:val="-4"/>
        </w:rPr>
        <w:t>气故障、违章作业和用火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不慎来看，电气故障原因引发的火灾居于首位。根据我国近几年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的火灾统计，电气火灾年均发生次数占火灾年均总发生次数的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27%,占重特大火灾总发生次数的80%,居各火灾原因之首位，且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7"/>
        </w:rPr>
        <w:t>损失占火灾总损失的53%,</w:t>
      </w:r>
      <w:r>
        <w:rPr>
          <w:rFonts w:ascii="SimSun" w:hAnsi="SimSun" w:eastAsia="SimSun" w:cs="SimSun"/>
          <w:sz w:val="21"/>
          <w:szCs w:val="21"/>
          <w:spacing w:val="7"/>
        </w:rPr>
        <w:t>而发达国家每年电气火灾发生次数占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总火灾发生次数的8%～13%。原因是多方面的，主要包括电缆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老化、施工的不规范、电气设备故障等。通过合理设置电气火灾监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5"/>
        </w:rPr>
        <w:t>控系统，</w:t>
      </w:r>
      <w:r>
        <w:rPr>
          <w:rFonts w:ascii="SimSun" w:hAnsi="SimSun" w:eastAsia="SimSun" w:cs="SimSun"/>
          <w:sz w:val="21"/>
          <w:szCs w:val="21"/>
          <w:spacing w:val="-5"/>
        </w:rPr>
        <w:t>可以有效探测供电线路及供电设备故障，以便及时处</w:t>
      </w:r>
      <w:r>
        <w:rPr>
          <w:rFonts w:ascii="SimSun" w:hAnsi="SimSun" w:eastAsia="SimSun" w:cs="SimSun"/>
          <w:sz w:val="21"/>
          <w:szCs w:val="21"/>
          <w:spacing w:val="-6"/>
        </w:rPr>
        <w:t>理，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避免电气火灾发生。</w:t>
      </w:r>
    </w:p>
    <w:p>
      <w:pPr>
        <w:ind w:firstLine="470"/>
        <w:spacing w:before="4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电气火灾一般初起于电气柜、电缆隧道等内部，当火蔓延到设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备及电缆表面时，已形成较大火势</w:t>
      </w:r>
      <w:r>
        <w:rPr>
          <w:rFonts w:ascii="FangSong" w:hAnsi="FangSong" w:eastAsia="FangSong" w:cs="FangSong"/>
          <w:sz w:val="21"/>
          <w:szCs w:val="21"/>
          <w:spacing w:val="-4"/>
        </w:rPr>
        <w:t>，此时火势往</w:t>
      </w:r>
      <w:r>
        <w:rPr>
          <w:rFonts w:ascii="FangSong" w:hAnsi="FangSong" w:eastAsia="FangSong" w:cs="FangSong"/>
          <w:sz w:val="21"/>
          <w:szCs w:val="21"/>
          <w:spacing w:val="-5"/>
        </w:rPr>
        <w:t>往不容易被控制，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扑灭电气火灾的最好时机已经错过了。电气火灾监控系统能在发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生电气故障、产生一定电气火灾隐患的条件下发出报警，提醒专业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人员排除电气火灾隐患，实现电气火灾的早期预防，避免电气火灾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的发生，因此具有很强的电气防火预警功能，尤</w:t>
      </w:r>
      <w:r>
        <w:rPr>
          <w:rFonts w:ascii="SimSun" w:hAnsi="SimSun" w:eastAsia="SimSun" w:cs="SimSun"/>
          <w:sz w:val="21"/>
          <w:szCs w:val="21"/>
          <w:spacing w:val="-5"/>
        </w:rPr>
        <w:t>其适用于变电站、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石油石化、冶金等不能中断供电的重要供电场所。</w:t>
      </w:r>
    </w:p>
    <w:p>
      <w:pPr>
        <w:ind w:right="62"/>
        <w:spacing w:before="5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9.1.2      </w:t>
      </w:r>
      <w:r>
        <w:rPr>
          <w:rFonts w:ascii="FangSong" w:hAnsi="FangSong" w:eastAsia="FangSong" w:cs="FangSong"/>
          <w:sz w:val="21"/>
          <w:szCs w:val="21"/>
          <w:spacing w:val="4"/>
        </w:rPr>
        <w:t>本条规定了电气火灾监控系</w:t>
      </w:r>
      <w:r>
        <w:rPr>
          <w:rFonts w:ascii="FangSong" w:hAnsi="FangSong" w:eastAsia="FangSong" w:cs="FangSong"/>
          <w:sz w:val="21"/>
          <w:szCs w:val="21"/>
          <w:spacing w:val="3"/>
        </w:rPr>
        <w:t>统的组成。系统中包括了目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前广泛使用且已成熟的用于电气保护的电气火灾监控产品，在故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障电弧探测器、静电探测器技术成熟后，也将并入该</w:t>
      </w:r>
      <w:r>
        <w:rPr>
          <w:rFonts w:ascii="SimSun" w:hAnsi="SimSun" w:eastAsia="SimSun" w:cs="SimSun"/>
          <w:sz w:val="21"/>
          <w:szCs w:val="21"/>
          <w:spacing w:val="-10"/>
        </w:rPr>
        <w:t>系统。</w:t>
      </w:r>
    </w:p>
    <w:p>
      <w:pPr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9.1.3 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本条规定了电气火灾监控系统的选择原则。</w:t>
      </w:r>
    </w:p>
    <w:p>
      <w:pPr>
        <w:ind w:right="16"/>
        <w:spacing w:before="44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9.1.4      </w:t>
      </w:r>
      <w:r>
        <w:rPr>
          <w:rFonts w:ascii="SimSun" w:hAnsi="SimSun" w:eastAsia="SimSun" w:cs="SimSun"/>
          <w:sz w:val="21"/>
          <w:szCs w:val="21"/>
          <w:spacing w:val="-1"/>
        </w:rPr>
        <w:t>非独立式电气火灾监控探测器，应接入电气火灾监控器，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不应接入火灾报警控制器的探测器回路。</w:t>
      </w:r>
    </w:p>
    <w:p>
      <w:pPr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9.1.5 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本条规定了设置消防控制室的场所，应将电气火灾监控系</w:t>
      </w:r>
    </w:p>
    <w:p>
      <w:pPr>
        <w:spacing w:line="219" w:lineRule="auto"/>
        <w:sectPr>
          <w:footerReference w:type="default" r:id="rId155"/>
          <w:pgSz w:w="7960" w:h="12250"/>
          <w:pgMar w:top="400" w:right="862" w:bottom="1570" w:left="1130" w:header="0" w:footer="138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right="94"/>
        <w:spacing w:before="65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统的工作状态信息传输给消防控制室，在消防控制室图形显示装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置或集中火灾报警控制器上显示，但该类信息与火灾报警信息的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显示应有区别，这样有利于整个消防系统的管理和应</w:t>
      </w:r>
      <w:r>
        <w:rPr>
          <w:rFonts w:ascii="SimSun" w:hAnsi="SimSun" w:eastAsia="SimSun" w:cs="SimSun"/>
          <w:sz w:val="20"/>
          <w:szCs w:val="20"/>
          <w:spacing w:val="-5"/>
        </w:rPr>
        <w:t>急预案的实施。</w:t>
      </w:r>
    </w:p>
    <w:p>
      <w:pPr>
        <w:ind w:right="76"/>
        <w:spacing w:before="2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9.1.6      </w:t>
      </w:r>
      <w:r>
        <w:rPr>
          <w:rFonts w:ascii="SimSun" w:hAnsi="SimSun" w:eastAsia="SimSun" w:cs="SimSun"/>
          <w:sz w:val="20"/>
          <w:szCs w:val="20"/>
          <w:spacing w:val="11"/>
        </w:rPr>
        <w:t>本条明确了电气火灾监控系统作为电</w:t>
      </w:r>
      <w:r>
        <w:rPr>
          <w:rFonts w:ascii="SimSun" w:hAnsi="SimSun" w:eastAsia="SimSun" w:cs="SimSun"/>
          <w:sz w:val="20"/>
          <w:szCs w:val="20"/>
          <w:spacing w:val="10"/>
        </w:rPr>
        <w:t>力供电系统的保障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型系统，</w:t>
      </w:r>
      <w:r>
        <w:rPr>
          <w:rFonts w:ascii="SimSun" w:hAnsi="SimSun" w:eastAsia="SimSun" w:cs="SimSun"/>
          <w:sz w:val="20"/>
          <w:szCs w:val="20"/>
          <w:spacing w:val="3"/>
        </w:rPr>
        <w:t>不能影响正常供电系统的工作。除使用单位确定发生电气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故障后可以切断供电电源，否则不能在报警后就</w:t>
      </w:r>
      <w:r>
        <w:rPr>
          <w:rFonts w:ascii="SimSun" w:hAnsi="SimSun" w:eastAsia="SimSun" w:cs="SimSun"/>
          <w:sz w:val="20"/>
          <w:szCs w:val="20"/>
          <w:spacing w:val="-4"/>
        </w:rPr>
        <w:t>切断供电电源。电气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火灾监控探测器一旦报警，表示其监视的保护对象发生了异常，</w:t>
      </w:r>
      <w:r>
        <w:rPr>
          <w:rFonts w:ascii="SimSun" w:hAnsi="SimSun" w:eastAsia="SimSun" w:cs="SimSun"/>
          <w:sz w:val="20"/>
          <w:szCs w:val="20"/>
          <w:spacing w:val="-5"/>
        </w:rPr>
        <w:t>产生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了一定的电气火灾隐患，容易引发电气火灾，但是并不能表示</w:t>
      </w:r>
      <w:r>
        <w:rPr>
          <w:rFonts w:ascii="SimSun" w:hAnsi="SimSun" w:eastAsia="SimSun" w:cs="SimSun"/>
          <w:sz w:val="20"/>
          <w:szCs w:val="20"/>
          <w:spacing w:val="-5"/>
        </w:rPr>
        <w:t>已经发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生了火灾，因此报警后没有必要自动切断保护对象的供电电源，只要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提醒维护人员及时查看电气线路和设备，排除电气火灾隐患即可。</w:t>
      </w:r>
    </w:p>
    <w:p>
      <w:pPr>
        <w:ind w:right="100"/>
        <w:spacing w:before="10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9.1.7      </w:t>
      </w:r>
      <w:r>
        <w:rPr>
          <w:rFonts w:ascii="SimSun" w:hAnsi="SimSun" w:eastAsia="SimSun" w:cs="SimSun"/>
          <w:sz w:val="21"/>
          <w:szCs w:val="21"/>
          <w:spacing w:val="3"/>
        </w:rPr>
        <w:t>线型感温火灾探测器的探测原理与测温式电气火灾</w:t>
      </w:r>
      <w:r>
        <w:rPr>
          <w:rFonts w:ascii="SimSun" w:hAnsi="SimSun" w:eastAsia="SimSun" w:cs="SimSun"/>
          <w:sz w:val="21"/>
          <w:szCs w:val="21"/>
          <w:spacing w:val="2"/>
        </w:rPr>
        <w:t>监控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探测器的探测原理相似，因此工程上经常会</w:t>
      </w:r>
      <w:r>
        <w:rPr>
          <w:rFonts w:ascii="SimSun" w:hAnsi="SimSun" w:eastAsia="SimSun" w:cs="SimSun"/>
          <w:sz w:val="21"/>
          <w:szCs w:val="21"/>
          <w:spacing w:val="-1"/>
        </w:rPr>
        <w:t>有使用线型感温火灾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探测器进行电气火灾隐患的探测。在这种情</w:t>
      </w:r>
      <w:r>
        <w:rPr>
          <w:rFonts w:ascii="SimSun" w:hAnsi="SimSun" w:eastAsia="SimSun" w:cs="SimSun"/>
          <w:sz w:val="21"/>
          <w:szCs w:val="21"/>
          <w:spacing w:val="-1"/>
        </w:rPr>
        <w:t>况下，线型感温火灾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探测器的报警信号可接入电气火灾监控器。</w:t>
      </w:r>
    </w:p>
    <w:p>
      <w:pPr>
        <w:pStyle w:val="BodyText"/>
        <w:ind w:left="909"/>
        <w:spacing w:before="214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7"/>
          <w:position w:val="1"/>
        </w:rPr>
        <w:t>9.2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7"/>
          <w:position w:val="1"/>
        </w:rPr>
        <w:t>剩余电流式电气火灾监控探测器的设置</w:t>
      </w:r>
    </w:p>
    <w:p>
      <w:pPr>
        <w:spacing w:before="226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9.2.1     </w:t>
      </w:r>
      <w:r>
        <w:rPr>
          <w:rFonts w:ascii="SimSun" w:hAnsi="SimSun" w:eastAsia="SimSun" w:cs="SimSun"/>
          <w:sz w:val="22"/>
          <w:szCs w:val="22"/>
          <w:spacing w:val="-7"/>
        </w:rPr>
        <w:t>本条规定了剩余电流式电气火灾监控探测器的设置原则。</w:t>
      </w:r>
    </w:p>
    <w:p>
      <w:pPr>
        <w:ind w:right="4"/>
        <w:spacing w:before="7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9.2.2      </w:t>
      </w:r>
      <w:r>
        <w:rPr>
          <w:rFonts w:ascii="SimSun" w:hAnsi="SimSun" w:eastAsia="SimSun" w:cs="SimSun"/>
          <w:sz w:val="21"/>
          <w:szCs w:val="21"/>
          <w:spacing w:val="3"/>
        </w:rPr>
        <w:t>剩余电流式电气火灾监控探测器在无地线的供电线路中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不能正确探测，不适合使用；而消防供电线路由于其本身要求较高，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且平时不用，因此也没必要设置剩余电流式电气火灾</w:t>
      </w:r>
      <w:r>
        <w:rPr>
          <w:rFonts w:ascii="SimSun" w:hAnsi="SimSun" w:eastAsia="SimSun" w:cs="SimSun"/>
          <w:sz w:val="21"/>
          <w:szCs w:val="21"/>
          <w:spacing w:val="-16"/>
        </w:rPr>
        <w:t>监控探测器。</w:t>
      </w:r>
    </w:p>
    <w:p>
      <w:pPr>
        <w:ind w:right="96"/>
        <w:spacing w:before="89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9.2.3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本条规定了剩余电流式电气火灾监控探测器的报</w:t>
      </w:r>
      <w:r>
        <w:rPr>
          <w:rFonts w:ascii="SimSun" w:hAnsi="SimSun" w:eastAsia="SimSun" w:cs="SimSun"/>
          <w:sz w:val="20"/>
          <w:szCs w:val="20"/>
          <w:spacing w:val="10"/>
        </w:rPr>
        <w:t>警设定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值的范围。根据泄漏电流达到300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就可能会引起火灾的特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性，考虑到每个供电系统都存在自然漏流，而且自</w:t>
      </w:r>
      <w:r>
        <w:rPr>
          <w:rFonts w:ascii="SimSun" w:hAnsi="SimSun" w:eastAsia="SimSun" w:cs="SimSun"/>
          <w:sz w:val="20"/>
          <w:szCs w:val="20"/>
          <w:spacing w:val="2"/>
        </w:rPr>
        <w:t>然泄漏电流根据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线路上负载的不同有很大差别，</w:t>
      </w:r>
      <w:r>
        <w:rPr>
          <w:rFonts w:ascii="SimSun" w:hAnsi="SimSun" w:eastAsia="SimSun" w:cs="SimSun"/>
          <w:sz w:val="20"/>
          <w:szCs w:val="20"/>
          <w:spacing w:val="7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一般可达100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SimSun" w:hAnsi="SimSun" w:eastAsia="SimSun" w:cs="SimSun"/>
          <w:sz w:val="20"/>
          <w:szCs w:val="20"/>
          <w:spacing w:val="3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 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因此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规定剩余电流式电气火灾监控探测器报警值宜设置在300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SimSun" w:hAnsi="SimSun" w:eastAsia="SimSun" w:cs="SimSun"/>
          <w:sz w:val="20"/>
          <w:szCs w:val="20"/>
          <w:spacing w:val="19"/>
        </w:rPr>
        <w:t>~</w:t>
      </w:r>
    </w:p>
    <w:p>
      <w:pPr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500</w:t>
      </w:r>
      <w:r>
        <w:rPr>
          <w:rFonts w:ascii="Times New Roman" w:hAnsi="Times New Roman" w:eastAsia="Times New Roman" w:cs="Times New Roman"/>
          <w:sz w:val="20"/>
          <w:szCs w:val="20"/>
        </w:rPr>
        <w:t>mA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范围内。</w:t>
      </w:r>
    </w:p>
    <w:p>
      <w:pPr>
        <w:ind w:right="100"/>
        <w:spacing w:before="105" w:line="275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9.2.4      </w:t>
      </w:r>
      <w:r>
        <w:rPr>
          <w:rFonts w:ascii="SimSun" w:hAnsi="SimSun" w:eastAsia="SimSun" w:cs="SimSun"/>
          <w:sz w:val="21"/>
          <w:szCs w:val="21"/>
          <w:spacing w:val="3"/>
        </w:rPr>
        <w:t>探测线路故障电弧功能的电气火灾监控探测器与保</w:t>
      </w:r>
      <w:r>
        <w:rPr>
          <w:rFonts w:ascii="SimSun" w:hAnsi="SimSun" w:eastAsia="SimSun" w:cs="SimSun"/>
          <w:sz w:val="21"/>
          <w:szCs w:val="21"/>
          <w:spacing w:val="2"/>
        </w:rPr>
        <w:t>护对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象的线路长度决定了探测器能否可靠探测到故障电弧，因此做本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条规定。</w:t>
      </w:r>
    </w:p>
    <w:p>
      <w:pPr>
        <w:spacing w:line="275" w:lineRule="auto"/>
        <w:sectPr>
          <w:footerReference w:type="default" r:id="rId156"/>
          <w:pgSz w:w="7960" w:h="12250"/>
          <w:pgMar w:top="400" w:right="1019" w:bottom="1591" w:left="959" w:header="0" w:footer="1423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099"/>
        <w:spacing w:before="6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9.3</w:t>
      </w:r>
      <w:r>
        <w:rPr>
          <w:sz w:val="19"/>
          <w:szCs w:val="19"/>
          <w:spacing w:val="2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测温式电气火灾监控探测器的设置</w:t>
      </w:r>
    </w:p>
    <w:p>
      <w:pPr>
        <w:ind w:right="71"/>
        <w:spacing w:before="21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9.3.1</w:t>
      </w:r>
      <w:r>
        <w:rPr>
          <w:rFonts w:ascii="SimSun" w:hAnsi="SimSun" w:eastAsia="SimSun" w:cs="SimSun"/>
          <w:sz w:val="20"/>
          <w:szCs w:val="20"/>
          <w:spacing w:val="6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9.3.3         </w:t>
      </w:r>
      <w:r>
        <w:rPr>
          <w:rFonts w:ascii="SimSun" w:hAnsi="SimSun" w:eastAsia="SimSun" w:cs="SimSun"/>
          <w:sz w:val="20"/>
          <w:szCs w:val="20"/>
          <w:spacing w:val="6"/>
        </w:rPr>
        <w:t>测温</w:t>
      </w:r>
      <w:r>
        <w:rPr>
          <w:rFonts w:ascii="SimSun" w:hAnsi="SimSun" w:eastAsia="SimSun" w:cs="SimSun"/>
          <w:sz w:val="20"/>
          <w:szCs w:val="20"/>
          <w:spacing w:val="5"/>
        </w:rPr>
        <w:t>式电气火灾监控探测器的探测原理是根据监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测保护对象的温度变化，因此探测器应采用接触或贴近保护对象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的电缆接头、电缆本体或开关等容易发热的部位的方式设</w:t>
      </w:r>
      <w:r>
        <w:rPr>
          <w:rFonts w:ascii="SimSun" w:hAnsi="SimSun" w:eastAsia="SimSun" w:cs="SimSun"/>
          <w:sz w:val="20"/>
          <w:szCs w:val="20"/>
          <w:spacing w:val="9"/>
        </w:rPr>
        <w:t>置。对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于低压供电系统，宜采用接触式设置。对于高压供电系统，宜采用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光纤测温式或红外测温式电气火灾监控探测器。若采用线型感温火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灾探测器，为便于统一管理，宜将其报警信号接入电气火灾监控器。</w:t>
      </w:r>
    </w:p>
    <w:p>
      <w:pPr>
        <w:ind w:right="71" w:firstLine="439"/>
        <w:spacing w:before="3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根据对供电线路发生的火灾统计，在供电线路本身发生过载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时，接头部位反应最强烈，因此保护供电线</w:t>
      </w:r>
      <w:r>
        <w:rPr>
          <w:rFonts w:ascii="SimSun" w:hAnsi="SimSun" w:eastAsia="SimSun" w:cs="SimSun"/>
          <w:sz w:val="20"/>
          <w:szCs w:val="20"/>
          <w:spacing w:val="2"/>
        </w:rPr>
        <w:t>路过载时，应重点监控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其接头部位的温度变化。</w:t>
      </w:r>
    </w:p>
    <w:p>
      <w:pPr>
        <w:pStyle w:val="BodyText"/>
        <w:ind w:left="1110"/>
        <w:spacing w:before="119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  <w:position w:val="1"/>
        </w:rPr>
        <w:t>9.4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独立式电气火灾监控探测器的设置</w:t>
      </w:r>
    </w:p>
    <w:p>
      <w:pPr>
        <w:ind w:right="51"/>
        <w:spacing w:before="243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9.4.1</w:t>
      </w:r>
      <w:r>
        <w:rPr>
          <w:rFonts w:ascii="SimSun" w:hAnsi="SimSun" w:eastAsia="SimSun" w:cs="SimSun"/>
          <w:sz w:val="20"/>
          <w:szCs w:val="20"/>
          <w:spacing w:val="6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9.4.3         </w:t>
      </w:r>
      <w:r>
        <w:rPr>
          <w:rFonts w:ascii="SimSun" w:hAnsi="SimSun" w:eastAsia="SimSun" w:cs="SimSun"/>
          <w:sz w:val="20"/>
          <w:szCs w:val="20"/>
          <w:spacing w:val="6"/>
        </w:rPr>
        <w:t>独立式电气火灾监控探</w:t>
      </w:r>
      <w:r>
        <w:rPr>
          <w:rFonts w:ascii="SimSun" w:hAnsi="SimSun" w:eastAsia="SimSun" w:cs="SimSun"/>
          <w:sz w:val="20"/>
          <w:szCs w:val="20"/>
          <w:spacing w:val="5"/>
        </w:rPr>
        <w:t>测器能够独立完成探测和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报警功能，探测器的设置应满足本规范第9.2节和第9.3节的要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求。同时该探测器的报警信息与电气火灾监控</w:t>
      </w:r>
      <w:r>
        <w:rPr>
          <w:rFonts w:ascii="SimSun" w:hAnsi="SimSun" w:eastAsia="SimSun" w:cs="SimSun"/>
          <w:sz w:val="20"/>
          <w:szCs w:val="20"/>
          <w:spacing w:val="17"/>
        </w:rPr>
        <w:t>器的报警信息一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样，在有消防控制室的场所，该信息应能在消</w:t>
      </w:r>
      <w:r>
        <w:rPr>
          <w:rFonts w:ascii="SimSun" w:hAnsi="SimSun" w:eastAsia="SimSun" w:cs="SimSun"/>
          <w:sz w:val="20"/>
          <w:szCs w:val="20"/>
          <w:spacing w:val="2"/>
        </w:rPr>
        <w:t>防控制室内的火灾报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警控制器或消防控制室图形显示装置上显示，并与火灾报警等其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他报警信息显示有明显区别；在无消防控制室的场所</w:t>
      </w:r>
      <w:r>
        <w:rPr>
          <w:rFonts w:ascii="SimSun" w:hAnsi="SimSun" w:eastAsia="SimSun" w:cs="SimSun"/>
          <w:sz w:val="20"/>
          <w:szCs w:val="20"/>
          <w:spacing w:val="2"/>
        </w:rPr>
        <w:t>，其报警信号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应能传入有人值班的场所。</w:t>
      </w:r>
    </w:p>
    <w:p>
      <w:pPr>
        <w:pStyle w:val="BodyText"/>
        <w:ind w:left="1619"/>
        <w:spacing w:before="15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1"/>
        </w:rPr>
        <w:t>9.5     </w:t>
      </w:r>
      <w:r>
        <w:rPr>
          <w:rFonts w:ascii="SimHei" w:hAnsi="SimHei" w:eastAsia="SimHei" w:cs="SimHei"/>
          <w:sz w:val="19"/>
          <w:szCs w:val="19"/>
          <w:spacing w:val="12"/>
          <w:position w:val="1"/>
        </w:rPr>
        <w:t>电气火灾监控器的设置</w:t>
      </w:r>
    </w:p>
    <w:p>
      <w:pPr>
        <w:spacing w:before="2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9.5.1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9.5.2        </w:t>
      </w:r>
      <w:r>
        <w:rPr>
          <w:rFonts w:ascii="SimSun" w:hAnsi="SimSun" w:eastAsia="SimSun" w:cs="SimSun"/>
          <w:sz w:val="20"/>
          <w:szCs w:val="20"/>
          <w:spacing w:val="6"/>
        </w:rPr>
        <w:t>电气火灾监控器是发出报警信号并对报警信息进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行统一管理的设备，因此该设备应设置在有人值班的场所。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情况下，可设置在保护区域附近或消防控制室。在有消防控</w:t>
      </w:r>
      <w:r>
        <w:rPr>
          <w:rFonts w:ascii="SimSun" w:hAnsi="SimSun" w:eastAsia="SimSun" w:cs="SimSun"/>
          <w:sz w:val="20"/>
          <w:szCs w:val="20"/>
          <w:spacing w:val="9"/>
        </w:rPr>
        <w:t>制室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的场所，电气火灾监控器发出的报警信息和故障信息应能在消防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控制室内的火灾报警控制器或消防控制室图形显示装置上显示，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但应与火灾报警信息和可燃气体报警信息有明显区别，这样有利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于整个消防系统的管理和应急预案的实施。</w:t>
      </w:r>
    </w:p>
    <w:p>
      <w:pPr>
        <w:spacing w:line="287" w:lineRule="auto"/>
        <w:sectPr>
          <w:footerReference w:type="default" r:id="rId157"/>
          <w:pgSz w:w="8060" w:h="12320"/>
          <w:pgMar w:top="400" w:right="979" w:bottom="1965" w:left="1130" w:header="0" w:footer="18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92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10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4"/>
        </w:rPr>
        <w:t>系</w:t>
      </w:r>
      <w:r>
        <w:rPr>
          <w:rFonts w:ascii="SimSun" w:hAnsi="SimSun" w:eastAsia="SimSun" w:cs="SimSun"/>
          <w:sz w:val="28"/>
          <w:szCs w:val="28"/>
          <w:spacing w:val="2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统</w:t>
      </w:r>
      <w:r>
        <w:rPr>
          <w:rFonts w:ascii="SimSun" w:hAnsi="SimSun" w:eastAsia="SimSun" w:cs="SimSun"/>
          <w:sz w:val="28"/>
          <w:szCs w:val="28"/>
          <w:spacing w:val="1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供</w:t>
      </w:r>
      <w:r>
        <w:rPr>
          <w:rFonts w:ascii="SimSun" w:hAnsi="SimSun" w:eastAsia="SimSun" w:cs="SimSun"/>
          <w:sz w:val="28"/>
          <w:szCs w:val="28"/>
          <w:spacing w:val="5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电</w:t>
      </w:r>
    </w:p>
    <w:p>
      <w:pPr>
        <w:pStyle w:val="BodyText"/>
        <w:spacing w:line="395" w:lineRule="auto"/>
        <w:rPr/>
      </w:pPr>
      <w:r/>
    </w:p>
    <w:p>
      <w:pPr>
        <w:pStyle w:val="BodyText"/>
        <w:ind w:left="2059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  <w:position w:val="1"/>
        </w:rPr>
        <w:t>10.1</w:t>
      </w:r>
      <w:r>
        <w:rPr>
          <w:sz w:val="19"/>
          <w:szCs w:val="19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一</w:t>
      </w:r>
      <w:r>
        <w:rPr>
          <w:rFonts w:ascii="SimHei" w:hAnsi="SimHei" w:eastAsia="SimHei" w:cs="SimHei"/>
          <w:sz w:val="19"/>
          <w:szCs w:val="19"/>
          <w:spacing w:val="48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般</w:t>
      </w:r>
      <w:r>
        <w:rPr>
          <w:rFonts w:ascii="SimHei" w:hAnsi="SimHei" w:eastAsia="SimHei" w:cs="SimHei"/>
          <w:sz w:val="19"/>
          <w:szCs w:val="19"/>
          <w:spacing w:val="48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规</w:t>
      </w:r>
      <w:r>
        <w:rPr>
          <w:rFonts w:ascii="SimHei" w:hAnsi="SimHei" w:eastAsia="SimHei" w:cs="SimHei"/>
          <w:sz w:val="19"/>
          <w:szCs w:val="19"/>
          <w:spacing w:val="47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定</w:t>
      </w:r>
    </w:p>
    <w:p>
      <w:pPr>
        <w:ind w:right="151"/>
        <w:spacing w:before="227" w:line="27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10.1.1      </w:t>
      </w:r>
      <w:r>
        <w:rPr>
          <w:rFonts w:ascii="FangSong" w:hAnsi="FangSong" w:eastAsia="FangSong" w:cs="FangSong"/>
          <w:sz w:val="22"/>
          <w:szCs w:val="22"/>
          <w:spacing w:val="-1"/>
        </w:rPr>
        <w:t>本条规定了火灾自动报警系统的电源要求，蓄电</w:t>
      </w:r>
      <w:r>
        <w:rPr>
          <w:rFonts w:ascii="FangSong" w:hAnsi="FangSong" w:eastAsia="FangSong" w:cs="FangSong"/>
          <w:sz w:val="22"/>
          <w:szCs w:val="22"/>
          <w:spacing w:val="-2"/>
        </w:rPr>
        <w:t>池备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用电源主要用于停电条件下保证火灾自动报警系统的正常 </w:t>
      </w:r>
      <w:r>
        <w:rPr>
          <w:rFonts w:ascii="SimSun" w:hAnsi="SimSun" w:eastAsia="SimSun" w:cs="SimSun"/>
          <w:sz w:val="22"/>
          <w:szCs w:val="22"/>
          <w:spacing w:val="-5"/>
        </w:rPr>
        <w:t>工作。</w:t>
      </w:r>
    </w:p>
    <w:p>
      <w:pPr>
        <w:ind w:right="132" w:firstLine="449"/>
        <w:spacing w:line="302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0"/>
        </w:rPr>
        <w:t>本条是保证火灾自动报警系统稳定运行的基本技术要求，所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以将本条确定为强制性条文。</w:t>
      </w:r>
    </w:p>
    <w:p>
      <w:pPr>
        <w:ind w:right="165"/>
        <w:spacing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10.1.2        </w:t>
      </w:r>
      <w:r>
        <w:rPr>
          <w:rFonts w:ascii="SimSun" w:hAnsi="SimSun" w:eastAsia="SimSun" w:cs="SimSun"/>
          <w:sz w:val="20"/>
          <w:szCs w:val="20"/>
          <w:spacing w:val="5"/>
        </w:rPr>
        <w:t>火灾自动报警系统的交流电源应接入消防电源，</w:t>
      </w:r>
      <w:r>
        <w:rPr>
          <w:rFonts w:ascii="SimSun" w:hAnsi="SimSun" w:eastAsia="SimSun" w:cs="SimSun"/>
          <w:sz w:val="20"/>
          <w:szCs w:val="20"/>
          <w:spacing w:val="4"/>
        </w:rPr>
        <w:t>因为普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通民用电源可能在火灾条件下被切断；备用电源如采用集中设置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的消防设备应急电源时，应进行独立回路供电，防止由于接入其他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设备的故障而导致回路供电故障；消防设备应急电源的容量应能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保证在系统处于最大负载状态下不影响火灾报警控制器和消防联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动控制器的正常工作。本规范所涉及的直流电源均应该是消防设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备专用的电源，这些电源均应符合有关国家标准要求和市场准入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制度要求。</w:t>
      </w:r>
    </w:p>
    <w:p>
      <w:pPr>
        <w:ind w:right="164"/>
        <w:spacing w:before="51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10.1.3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消防控制室图形显示装置、消防通信设备等设备的电源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切换不能影响消防控制室图形显示装置、消防通信设备的正常工 </w:t>
      </w:r>
      <w:r>
        <w:rPr>
          <w:rFonts w:ascii="SimSun" w:hAnsi="SimSun" w:eastAsia="SimSun" w:cs="SimSun"/>
          <w:sz w:val="20"/>
          <w:szCs w:val="20"/>
          <w:spacing w:val="4"/>
        </w:rPr>
        <w:t>作，因此电源装置的切换时间应该非常短，所以建议选择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源装置或消防设备应急电源供电。</w:t>
      </w:r>
    </w:p>
    <w:p>
      <w:pPr>
        <w:ind w:right="101"/>
        <w:spacing w:before="6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10.1.4        </w:t>
      </w:r>
      <w:r>
        <w:rPr>
          <w:rFonts w:ascii="SimSun" w:hAnsi="SimSun" w:eastAsia="SimSun" w:cs="SimSun"/>
          <w:sz w:val="20"/>
          <w:szCs w:val="20"/>
          <w:spacing w:val="7"/>
        </w:rPr>
        <w:t>剩余电流动作保护和过负</w:t>
      </w:r>
      <w:r>
        <w:rPr>
          <w:rFonts w:ascii="SimSun" w:hAnsi="SimSun" w:eastAsia="SimSun" w:cs="SimSun"/>
          <w:sz w:val="20"/>
          <w:szCs w:val="20"/>
          <w:spacing w:val="6"/>
        </w:rPr>
        <w:t>荷保护装置一旦报警会自动切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断电源，因此火灾自动报警系统主电源不应采用剩余电流动作保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护和过负荷保护装置保护。</w:t>
      </w:r>
    </w:p>
    <w:p>
      <w:pPr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10.1.5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本条规定了消防设备应急电源的</w:t>
      </w:r>
      <w:r>
        <w:rPr>
          <w:rFonts w:ascii="SimSun" w:hAnsi="SimSun" w:eastAsia="SimSun" w:cs="SimSun"/>
          <w:sz w:val="20"/>
          <w:szCs w:val="20"/>
          <w:spacing w:val="5"/>
        </w:rPr>
        <w:t>容量要求。</w:t>
      </w:r>
    </w:p>
    <w:p>
      <w:pPr>
        <w:ind w:right="168"/>
        <w:spacing w:before="53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10.1.6      </w:t>
      </w:r>
      <w:r>
        <w:rPr>
          <w:rFonts w:ascii="SimSun" w:hAnsi="SimSun" w:eastAsia="SimSun" w:cs="SimSun"/>
          <w:sz w:val="21"/>
          <w:szCs w:val="21"/>
        </w:rPr>
        <w:t>本条规定了消防用电设备的供电要求。由于消防用电及 </w:t>
      </w:r>
      <w:r>
        <w:rPr>
          <w:rFonts w:ascii="SimSun" w:hAnsi="SimSun" w:eastAsia="SimSun" w:cs="SimSun"/>
          <w:sz w:val="21"/>
          <w:szCs w:val="21"/>
          <w:spacing w:val="-7"/>
        </w:rPr>
        <w:t>配线的重要性，故强调消防用电回路及配线应为专用，不应与其他</w:t>
      </w:r>
    </w:p>
    <w:p>
      <w:pPr>
        <w:spacing w:line="251" w:lineRule="auto"/>
        <w:sectPr>
          <w:footerReference w:type="default" r:id="rId158"/>
          <w:pgSz w:w="7960" w:h="12250"/>
          <w:pgMar w:top="400" w:right="1194" w:bottom="1567" w:left="710" w:header="0" w:footer="13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68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用电设备合用。另外，消防配电及控制线路要求尽可能按防火分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区的范围来配置，可提高消防线路的可靠性。</w:t>
      </w:r>
    </w:p>
    <w:p>
      <w:pPr>
        <w:pStyle w:val="BodyText"/>
        <w:ind w:left="2060"/>
        <w:spacing w:before="99" w:line="258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  <w:position w:val="1"/>
        </w:rPr>
        <w:t>10.2</w:t>
      </w:r>
      <w:r>
        <w:rPr>
          <w:sz w:val="19"/>
          <w:szCs w:val="19"/>
          <w:spacing w:val="7"/>
          <w:position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系</w:t>
      </w:r>
      <w:r>
        <w:rPr>
          <w:rFonts w:ascii="SimHei" w:hAnsi="SimHei" w:eastAsia="SimHei" w:cs="SimHei"/>
          <w:sz w:val="19"/>
          <w:szCs w:val="19"/>
          <w:spacing w:val="41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统</w:t>
      </w:r>
      <w:r>
        <w:rPr>
          <w:rFonts w:ascii="SimHei" w:hAnsi="SimHei" w:eastAsia="SimHei" w:cs="SimHei"/>
          <w:sz w:val="19"/>
          <w:szCs w:val="19"/>
          <w:spacing w:val="38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接</w:t>
      </w:r>
      <w:r>
        <w:rPr>
          <w:rFonts w:ascii="SimHei" w:hAnsi="SimHei" w:eastAsia="SimHei" w:cs="SimHei"/>
          <w:sz w:val="19"/>
          <w:szCs w:val="19"/>
          <w:spacing w:val="3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  <w:position w:val="1"/>
        </w:rPr>
        <w:t>地</w:t>
      </w:r>
    </w:p>
    <w:p>
      <w:pPr>
        <w:ind w:right="2"/>
        <w:spacing w:before="256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10.2.1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10.2.4         </w:t>
      </w:r>
      <w:r>
        <w:rPr>
          <w:rFonts w:ascii="SimSun" w:hAnsi="SimSun" w:eastAsia="SimSun" w:cs="SimSun"/>
          <w:sz w:val="20"/>
          <w:szCs w:val="20"/>
          <w:spacing w:val="5"/>
        </w:rPr>
        <w:t>这四条规定了系统接地装置的接地电阻以及接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地线的要求。</w:t>
      </w:r>
    </w:p>
    <w:p>
      <w:pPr>
        <w:spacing w:line="308" w:lineRule="auto"/>
        <w:sectPr>
          <w:footerReference w:type="default" r:id="rId159"/>
          <w:pgSz w:w="7950" w:h="12240"/>
          <w:pgMar w:top="400" w:right="929" w:bottom="1487" w:left="1149" w:header="0" w:footer="12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110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2"/>
        </w:rPr>
        <w:t>11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12"/>
        </w:rPr>
        <w:t>布</w:t>
      </w:r>
      <w:r>
        <w:rPr>
          <w:rFonts w:ascii="SimSun" w:hAnsi="SimSun" w:eastAsia="SimSun" w:cs="SimSun"/>
          <w:sz w:val="29"/>
          <w:szCs w:val="29"/>
        </w:rPr>
        <w:t xml:space="preserve">    </w:t>
      </w:r>
      <w:r>
        <w:rPr>
          <w:rFonts w:ascii="SimSun" w:hAnsi="SimSun" w:eastAsia="SimSun" w:cs="SimSun"/>
          <w:sz w:val="29"/>
          <w:szCs w:val="29"/>
          <w:spacing w:val="-12"/>
        </w:rPr>
        <w:t>线</w:t>
      </w:r>
    </w:p>
    <w:p>
      <w:pPr>
        <w:pStyle w:val="BodyText"/>
        <w:spacing w:line="437" w:lineRule="auto"/>
        <w:rPr/>
      </w:pPr>
      <w:r/>
    </w:p>
    <w:p>
      <w:pPr>
        <w:ind w:left="206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11.1</w:t>
      </w:r>
      <w:r>
        <w:rPr>
          <w:rFonts w:ascii="SimHei" w:hAnsi="SimHei" w:eastAsia="SimHei" w:cs="SimHei"/>
          <w:sz w:val="19"/>
          <w:szCs w:val="19"/>
          <w:spacing w:val="41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一</w:t>
      </w:r>
      <w:r>
        <w:rPr>
          <w:rFonts w:ascii="SimHei" w:hAnsi="SimHei" w:eastAsia="SimHei" w:cs="SimHei"/>
          <w:sz w:val="19"/>
          <w:szCs w:val="19"/>
          <w:spacing w:val="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般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定</w:t>
      </w:r>
    </w:p>
    <w:p>
      <w:pPr>
        <w:ind w:right="3"/>
        <w:spacing w:before="24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11.1.1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本条规定了火灾自动报警系统的各级线路的选型</w:t>
      </w:r>
      <w:r>
        <w:rPr>
          <w:rFonts w:ascii="SimSun" w:hAnsi="SimSun" w:eastAsia="SimSun" w:cs="SimSun"/>
          <w:sz w:val="20"/>
          <w:szCs w:val="20"/>
          <w:spacing w:val="6"/>
        </w:rPr>
        <w:t>要求。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11.1.2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本条规定了火灾自动报警系统传输线的最小截面积，主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要是考虑线路应具有的带载能力和机械强度的要求。</w:t>
      </w:r>
    </w:p>
    <w:p>
      <w:pPr>
        <w:ind w:right="3"/>
        <w:spacing w:before="7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11.1.3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本条规定了火灾自动报警系统的供电线路和传输线路在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室外敷设的要求，主要考虑保障系统运行的</w:t>
      </w:r>
      <w:r>
        <w:rPr>
          <w:rFonts w:ascii="SimSun" w:hAnsi="SimSun" w:eastAsia="SimSun" w:cs="SimSun"/>
          <w:sz w:val="20"/>
          <w:szCs w:val="20"/>
          <w:spacing w:val="3"/>
        </w:rPr>
        <w:t>稳定性。</w:t>
      </w:r>
    </w:p>
    <w:p>
      <w:pPr>
        <w:spacing w:before="8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11.1.4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本条规定了火灾自动报警系统的供电线路和传输线路在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地(水)下隧道或湿度大于90%的场所的敷设规定，潮湿环境</w:t>
      </w:r>
      <w:r>
        <w:rPr>
          <w:rFonts w:ascii="SimSun" w:hAnsi="SimSun" w:eastAsia="SimSun" w:cs="SimSun"/>
          <w:sz w:val="20"/>
          <w:szCs w:val="20"/>
          <w:spacing w:val="12"/>
        </w:rPr>
        <w:t>大大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8"/>
        </w:rPr>
        <w:t>降低供电线路和传输线路的绝缘特性，直接影响系统运行的稳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定性。</w:t>
      </w:r>
    </w:p>
    <w:p>
      <w:pPr>
        <w:ind w:right="4"/>
        <w:spacing w:before="101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11.1.5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本条规定了当采用无线通信方式构成火灾自动报警系统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时，无线通信模块的设置要求，主要考虑保障系统运行可靠。</w:t>
      </w:r>
    </w:p>
    <w:p>
      <w:pPr>
        <w:ind w:left="2069"/>
        <w:spacing w:before="248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11.2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室</w:t>
      </w:r>
      <w:r>
        <w:rPr>
          <w:rFonts w:ascii="SimHei" w:hAnsi="SimHei" w:eastAsia="SimHei" w:cs="SimHei"/>
          <w:sz w:val="19"/>
          <w:szCs w:val="19"/>
          <w:spacing w:val="5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内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布</w:t>
      </w:r>
      <w:r>
        <w:rPr>
          <w:rFonts w:ascii="SimHei" w:hAnsi="SimHei" w:eastAsia="SimHei" w:cs="SimHei"/>
          <w:sz w:val="19"/>
          <w:szCs w:val="19"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线</w:t>
      </w:r>
    </w:p>
    <w:p>
      <w:pPr>
        <w:ind w:right="4"/>
        <w:spacing w:before="248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11.2.1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火灾自动报警系统的传输线路穿线导管与低压配电系统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的穿线导管相同，应采用金属管、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B₁</w:t>
      </w:r>
      <w:r>
        <w:rPr>
          <w:rFonts w:ascii="SimSun" w:hAnsi="SimSun" w:eastAsia="SimSun" w:cs="SimSun"/>
          <w:sz w:val="20"/>
          <w:szCs w:val="20"/>
          <w:spacing w:val="3"/>
        </w:rPr>
        <w:t>级以上的刚性塑料管或封闭式 </w:t>
      </w:r>
      <w:r>
        <w:rPr>
          <w:rFonts w:ascii="SimSun" w:hAnsi="SimSun" w:eastAsia="SimSun" w:cs="SimSun"/>
          <w:sz w:val="20"/>
          <w:szCs w:val="20"/>
          <w:spacing w:val="2"/>
        </w:rPr>
        <w:t>线槽等几种，敷设方式为暗敷或明敷。</w:t>
      </w:r>
    </w:p>
    <w:p>
      <w:pPr>
        <w:ind w:right="15" w:firstLine="440"/>
        <w:spacing w:before="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B₁</w:t>
      </w:r>
      <w:r>
        <w:rPr>
          <w:rFonts w:ascii="SimSun" w:hAnsi="SimSun" w:eastAsia="SimSun" w:cs="SimSun"/>
          <w:sz w:val="21"/>
          <w:szCs w:val="21"/>
          <w:spacing w:val="-1"/>
        </w:rPr>
        <w:t>级以上的刚性塑料管要求符合国家标准《电工电子产品着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火危险试验  第14部分：试验火焰  1</w:t>
      </w:r>
      <w:r>
        <w:rPr>
          <w:rFonts w:ascii="Times New Roman" w:hAnsi="Times New Roman" w:eastAsia="Times New Roman" w:cs="Times New Roman"/>
          <w:sz w:val="21"/>
          <w:szCs w:val="21"/>
        </w:rPr>
        <w:t>kW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标称预混合型火焰</w:t>
      </w:r>
    </w:p>
    <w:p>
      <w:pPr>
        <w:ind w:right="5"/>
        <w:spacing w:before="1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设备、确认试验方法和导则》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GB/T    5169.14—2007 </w:t>
      </w:r>
      <w:r>
        <w:rPr>
          <w:rFonts w:ascii="SimSun" w:hAnsi="SimSun" w:eastAsia="SimSun" w:cs="SimSun"/>
          <w:sz w:val="21"/>
          <w:szCs w:val="21"/>
          <w:spacing w:val="-4"/>
        </w:rPr>
        <w:t>规定的燃烧试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验要求。</w:t>
      </w:r>
    </w:p>
    <w:p>
      <w:pPr>
        <w:ind w:right="3"/>
        <w:spacing w:before="2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11.2.2       </w:t>
      </w:r>
      <w:r>
        <w:rPr>
          <w:rFonts w:ascii="SimSun" w:hAnsi="SimSun" w:eastAsia="SimSun" w:cs="SimSun"/>
          <w:sz w:val="20"/>
          <w:szCs w:val="20"/>
          <w:spacing w:val="6"/>
        </w:rPr>
        <w:t>由于火灾自动报警系统的供电线路、消防联动控制线路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需要在火灾时继续工作，应具有相应的耐火性能，因此这里规定此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类线路应采用耐火类铜芯绝缘导线或电缆。对于其他传输线等要</w:t>
      </w:r>
    </w:p>
    <w:p>
      <w:pPr>
        <w:spacing w:line="287" w:lineRule="auto"/>
        <w:sectPr>
          <w:footerReference w:type="default" r:id="rId160"/>
          <w:pgSz w:w="7960" w:h="12250"/>
          <w:pgMar w:top="400" w:right="1156" w:bottom="2078" w:left="909" w:header="0" w:footer="188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before="65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求采用阻燃型或阻燃耐火电线电缆，以避免其在火灾中发生延燃。</w:t>
      </w:r>
    </w:p>
    <w:p>
      <w:pPr>
        <w:ind w:left="34" w:right="91" w:firstLine="410"/>
        <w:spacing w:before="64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本条是保证火灾自动报警系统运行稳定性和可靠性，</w:t>
      </w:r>
      <w:r>
        <w:rPr>
          <w:rFonts w:ascii="SimSun" w:hAnsi="SimSun" w:eastAsia="SimSun" w:cs="SimSun"/>
          <w:sz w:val="20"/>
          <w:szCs w:val="20"/>
          <w:spacing w:val="9"/>
        </w:rPr>
        <w:t>及对其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他建筑消防设施联动控制可靠性的基本技术要求，所以将本条确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定为强制性条文。</w:t>
      </w:r>
    </w:p>
    <w:p>
      <w:pPr>
        <w:ind w:left="34" w:right="89"/>
        <w:spacing w:before="5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11.2.3       </w:t>
      </w:r>
      <w:r>
        <w:rPr>
          <w:rFonts w:ascii="SimSun" w:hAnsi="SimSun" w:eastAsia="SimSun" w:cs="SimSun"/>
          <w:sz w:val="20"/>
          <w:szCs w:val="20"/>
        </w:rPr>
        <w:t>线路暗敷设时，尽可能敷设在非燃烧体的结构层内，其保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护层厚度不宜小于30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因管线在混凝土内可以起保护作用，能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防止火灾发生时消防控制、通信和警报、传输线路</w:t>
      </w:r>
      <w:r>
        <w:rPr>
          <w:rFonts w:ascii="SimSun" w:hAnsi="SimSun" w:eastAsia="SimSun" w:cs="SimSun"/>
          <w:sz w:val="20"/>
          <w:szCs w:val="20"/>
          <w:spacing w:val="1"/>
        </w:rPr>
        <w:t>中断。由于火灾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自动报警系统线路的相对重要性，所以这部分的穿线导管</w:t>
      </w:r>
      <w:r>
        <w:rPr>
          <w:rFonts w:ascii="SimSun" w:hAnsi="SimSun" w:eastAsia="SimSun" w:cs="SimSun"/>
          <w:sz w:val="20"/>
          <w:szCs w:val="20"/>
          <w:spacing w:val="8"/>
        </w:rPr>
        <w:t>选择要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求较高，只有在暗敷时才允许采用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B₁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级以上的刚性塑料管；线路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明敷设时，只能采用金属管或金属线槽。</w:t>
      </w:r>
    </w:p>
    <w:p>
      <w:pPr>
        <w:ind w:left="34"/>
        <w:spacing w:before="10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11.2.4      </w:t>
      </w:r>
      <w:r>
        <w:rPr>
          <w:rFonts w:ascii="SimSun" w:hAnsi="SimSun" w:eastAsia="SimSun" w:cs="SimSun"/>
          <w:sz w:val="20"/>
          <w:szCs w:val="20"/>
          <w:spacing w:val="7"/>
        </w:rPr>
        <w:t>为防止强电系统对属弱电系统的火灾自动报警设备的干  </w:t>
      </w:r>
      <w:r>
        <w:rPr>
          <w:rFonts w:ascii="SimSun" w:hAnsi="SimSun" w:eastAsia="SimSun" w:cs="SimSun"/>
          <w:sz w:val="20"/>
          <w:szCs w:val="20"/>
          <w:spacing w:val="5"/>
        </w:rPr>
        <w:t>扰，火灾自动报警系统的电缆与电力电缆不宜在同一竖井内敷设。</w:t>
      </w:r>
    </w:p>
    <w:p>
      <w:pPr>
        <w:ind w:left="34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11.2.5     </w:t>
      </w:r>
      <w:r>
        <w:rPr>
          <w:rFonts w:ascii="SimSun" w:hAnsi="SimSun" w:eastAsia="SimSun" w:cs="SimSun"/>
          <w:sz w:val="22"/>
          <w:szCs w:val="22"/>
          <w:spacing w:val="-7"/>
        </w:rPr>
        <w:t>不同电压等级的线缆如果合用线槽应进行隔板分隔。</w:t>
      </w:r>
    </w:p>
    <w:p>
      <w:pPr>
        <w:ind w:left="34" w:right="84" w:firstLine="430"/>
        <w:spacing w:before="59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本条是保证火灾自动报警系统运行稳定性和可靠性，及对其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他建筑消防设施联动控制可靠性的基本技术要求，</w:t>
      </w:r>
      <w:r>
        <w:rPr>
          <w:rFonts w:ascii="SimSun" w:hAnsi="SimSun" w:eastAsia="SimSun" w:cs="SimSun"/>
          <w:sz w:val="20"/>
          <w:szCs w:val="20"/>
          <w:spacing w:val="9"/>
        </w:rPr>
        <w:t>所以将本条确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定为强制性条文。</w:t>
      </w:r>
    </w:p>
    <w:p>
      <w:pPr>
        <w:ind w:left="34" w:right="111"/>
        <w:spacing w:before="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11.2.6       </w:t>
      </w:r>
      <w:r>
        <w:rPr>
          <w:rFonts w:ascii="SimSun" w:hAnsi="SimSun" w:eastAsia="SimSun" w:cs="SimSun"/>
          <w:sz w:val="20"/>
          <w:szCs w:val="20"/>
          <w:spacing w:val="5"/>
        </w:rPr>
        <w:t>为便于维护和管理，不同防火分区的传输线路不应穿入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同一根管内。</w:t>
      </w:r>
    </w:p>
    <w:p>
      <w:pPr>
        <w:ind w:left="34" w:right="86"/>
        <w:spacing w:before="62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11.2.7       </w:t>
      </w:r>
      <w:r>
        <w:rPr>
          <w:rFonts w:ascii="SimSun" w:hAnsi="SimSun" w:eastAsia="SimSun" w:cs="SimSun"/>
          <w:sz w:val="20"/>
          <w:szCs w:val="20"/>
          <w:spacing w:val="1"/>
        </w:rPr>
        <w:t>考虑到线路敷设的安</w:t>
      </w:r>
      <w:r>
        <w:rPr>
          <w:rFonts w:ascii="SimSun" w:hAnsi="SimSun" w:eastAsia="SimSun" w:cs="SimSun"/>
          <w:sz w:val="20"/>
          <w:szCs w:val="20"/>
        </w:rPr>
        <w:t>全性，不穿管的线路易遭损坏，故作 </w:t>
      </w:r>
      <w:r>
        <w:rPr>
          <w:rFonts w:ascii="SimSun" w:hAnsi="SimSun" w:eastAsia="SimSun" w:cs="SimSun"/>
          <w:sz w:val="20"/>
          <w:szCs w:val="20"/>
          <w:spacing w:val="2"/>
        </w:rPr>
        <w:t>此规定。</w:t>
      </w:r>
    </w:p>
    <w:p>
      <w:pPr>
        <w:ind w:left="34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11.2.8 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本条规定主要是为便于接线和维修。</w:t>
      </w:r>
    </w:p>
    <w:p>
      <w:pPr>
        <w:spacing w:line="219" w:lineRule="auto"/>
        <w:sectPr>
          <w:footerReference w:type="default" r:id="rId161"/>
          <w:pgSz w:w="8100" w:h="12340"/>
          <w:pgMar w:top="400" w:right="890" w:bottom="1514" w:left="1215" w:header="0" w:footer="13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84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12    </w:t>
      </w:r>
      <w:r>
        <w:rPr>
          <w:rFonts w:ascii="SimSun" w:hAnsi="SimSun" w:eastAsia="SimSun" w:cs="SimSun"/>
          <w:sz w:val="28"/>
          <w:szCs w:val="28"/>
          <w:spacing w:val="-2"/>
        </w:rPr>
        <w:t>典型场所的火灾自动报警系统</w:t>
      </w:r>
    </w:p>
    <w:p>
      <w:pPr>
        <w:pStyle w:val="BodyText"/>
        <w:spacing w:line="442" w:lineRule="auto"/>
        <w:rPr/>
      </w:pPr>
      <w:r/>
    </w:p>
    <w:p>
      <w:pPr>
        <w:ind w:left="2039"/>
        <w:spacing w:before="62" w:line="22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6"/>
        </w:rPr>
        <w:t>12.1</w:t>
      </w:r>
      <w:r>
        <w:rPr>
          <w:rFonts w:ascii="SimHei" w:hAnsi="SimHei" w:eastAsia="SimHei" w:cs="SimHei"/>
          <w:sz w:val="19"/>
          <w:szCs w:val="19"/>
          <w:spacing w:val="40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6"/>
        </w:rPr>
        <w:t>道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路</w:t>
      </w:r>
      <w:r>
        <w:rPr>
          <w:rFonts w:ascii="SimHei" w:hAnsi="SimHei" w:eastAsia="SimHei" w:cs="SimHei"/>
          <w:sz w:val="19"/>
          <w:szCs w:val="19"/>
          <w:spacing w:val="4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隧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道</w:t>
      </w:r>
    </w:p>
    <w:p>
      <w:pPr>
        <w:ind w:right="40"/>
        <w:spacing w:before="225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12.1.1      </w:t>
      </w:r>
      <w:r>
        <w:rPr>
          <w:rFonts w:ascii="SimSun" w:hAnsi="SimSun" w:eastAsia="SimSun" w:cs="SimSun"/>
          <w:sz w:val="21"/>
          <w:szCs w:val="21"/>
          <w:spacing w:val="3"/>
        </w:rPr>
        <w:t>本条给出了不同类别</w:t>
      </w:r>
      <w:r>
        <w:rPr>
          <w:rFonts w:ascii="SimSun" w:hAnsi="SimSun" w:eastAsia="SimSun" w:cs="SimSun"/>
          <w:sz w:val="21"/>
          <w:szCs w:val="21"/>
          <w:spacing w:val="2"/>
        </w:rPr>
        <w:t>道路隧道火灾探测器的选型原则。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本条中列出的城市道路隧道、特长双向公路隧道和道路中的水底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隧道等车流量都比较大，疏散与救援都比较</w:t>
      </w:r>
      <w:r>
        <w:rPr>
          <w:rFonts w:ascii="SimSun" w:hAnsi="SimSun" w:eastAsia="SimSun" w:cs="SimSun"/>
          <w:sz w:val="21"/>
          <w:szCs w:val="21"/>
          <w:spacing w:val="-8"/>
        </w:rPr>
        <w:t>困难，这些场所一旦发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生火灾没有及时报警并采取措施，很容易造成大量车辆涌进隧道、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无法疏散的局面。因此，采用探测两种及以上火灾参数的探测器，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有助于尽早发现火灾。其他类型的道路隧道内由于车流量不大，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只要在发生火灾时有相应措施警告其他车辆不再继续进入隧道，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并能及时通知消防队即可，这样既能达到使用效果，也能节约资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金。</w:t>
      </w:r>
      <w:r>
        <w:rPr>
          <w:rFonts w:ascii="FangSong" w:hAnsi="FangSong" w:eastAsia="FangSong" w:cs="FangSong"/>
          <w:sz w:val="21"/>
          <w:szCs w:val="21"/>
        </w:rPr>
        <w:t>根据实体试验结果和对隧道火灾成功探测的统计结果，线型</w:t>
      </w:r>
      <w:r>
        <w:rPr>
          <w:rFonts w:ascii="FangSong" w:hAnsi="FangSong" w:eastAsia="FangSong" w:cs="FangSong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光栅光纤感温火灾探测器在隧道中虽然报警时间不是最早，但没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有漏报。自从线型光栅光纤感温火灾探测器在隧道中安装使用 </w:t>
      </w:r>
      <w:r>
        <w:rPr>
          <w:rFonts w:ascii="FangSong" w:hAnsi="FangSong" w:eastAsia="FangSong" w:cs="FangSong"/>
          <w:sz w:val="21"/>
          <w:szCs w:val="21"/>
          <w:spacing w:val="-7"/>
        </w:rPr>
        <w:t>后，</w:t>
      </w:r>
      <w:r>
        <w:rPr>
          <w:rFonts w:ascii="SimSun" w:hAnsi="SimSun" w:eastAsia="SimSun" w:cs="SimSun"/>
          <w:sz w:val="21"/>
          <w:szCs w:val="21"/>
          <w:spacing w:val="-7"/>
        </w:rPr>
        <w:t>有几条隧道发生了火灾，探测器都及时</w:t>
      </w:r>
      <w:r>
        <w:rPr>
          <w:rFonts w:ascii="SimSun" w:hAnsi="SimSun" w:eastAsia="SimSun" w:cs="SimSun"/>
          <w:sz w:val="21"/>
          <w:szCs w:val="21"/>
          <w:spacing w:val="-8"/>
        </w:rPr>
        <w:t>发出了报警信号。选择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点型火焰探测器时，考虑到探测器受污染后响应灵</w:t>
      </w:r>
      <w:r>
        <w:rPr>
          <w:rFonts w:ascii="SimSun" w:hAnsi="SimSun" w:eastAsia="SimSun" w:cs="SimSun"/>
          <w:sz w:val="21"/>
          <w:szCs w:val="21"/>
          <w:spacing w:val="-8"/>
        </w:rPr>
        <w:t>敏度的降低，在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设计时，探测器的保护距离宜不大于探测器标称距离的80%,并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应在设计文件中标注维护要求。</w:t>
      </w:r>
    </w:p>
    <w:p>
      <w:pPr>
        <w:ind w:right="135"/>
        <w:spacing w:before="178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本条规定的数据都是根据实体试验结果和实际安装并有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效报警的使用结果得出的。</w:t>
      </w:r>
    </w:p>
    <w:p>
      <w:pPr>
        <w:ind w:right="136"/>
        <w:spacing w:before="7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12.1.3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本条规定的长度与隧道内设置的消火栓、自动灭火等设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施设置的规定一致，有利于自动灭火系统确定其防护范</w:t>
      </w:r>
      <w:r>
        <w:rPr>
          <w:rFonts w:ascii="SimSun" w:hAnsi="SimSun" w:eastAsia="SimSun" w:cs="SimSun"/>
          <w:sz w:val="20"/>
          <w:szCs w:val="20"/>
          <w:spacing w:val="4"/>
        </w:rPr>
        <w:t>围。</w:t>
      </w:r>
    </w:p>
    <w:p>
      <w:pPr>
        <w:ind w:right="136"/>
        <w:spacing w:before="81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12.1.4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隧道出入口位置及隧道内设置的报警电话和手动火灾报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警按钮用于报警，闪烁红光的火灾声光警报器用于警告进入</w:t>
      </w:r>
      <w:r>
        <w:rPr>
          <w:rFonts w:ascii="SimSun" w:hAnsi="SimSun" w:eastAsia="SimSun" w:cs="SimSun"/>
          <w:sz w:val="20"/>
          <w:szCs w:val="20"/>
          <w:spacing w:val="9"/>
        </w:rPr>
        <w:t>隧道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的其他车辆。隧道入口前方50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m</w:t>
      </w:r>
      <w:r>
        <w:rPr>
          <w:rFonts w:ascii="SimSun" w:hAnsi="SimSun" w:eastAsia="SimSun" w:cs="SimSun"/>
          <w:sz w:val="20"/>
          <w:szCs w:val="20"/>
          <w:spacing w:val="10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250m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内设置的</w:t>
      </w:r>
      <w:r>
        <w:rPr>
          <w:rFonts w:ascii="SimSun" w:hAnsi="SimSun" w:eastAsia="SimSun" w:cs="SimSun"/>
          <w:sz w:val="20"/>
          <w:szCs w:val="20"/>
          <w:spacing w:val="9"/>
        </w:rPr>
        <w:t>闪烁红光的火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灾声光警报装置用于提前警告准备进入隧道的车辆不要进入隧</w:t>
      </w:r>
    </w:p>
    <w:p>
      <w:pPr>
        <w:spacing w:line="269" w:lineRule="auto"/>
        <w:sectPr>
          <w:footerReference w:type="default" r:id="rId162"/>
          <w:pgSz w:w="7960" w:h="12250"/>
          <w:pgMar w:top="400" w:right="1194" w:bottom="1664" w:left="749" w:header="0" w:footer="151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道，红光最醒目。</w:t>
      </w:r>
    </w:p>
    <w:p>
      <w:pPr>
        <w:ind w:right="27"/>
        <w:spacing w:before="63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12.1.5       </w:t>
      </w:r>
      <w:r>
        <w:rPr>
          <w:rFonts w:ascii="SimSun" w:hAnsi="SimSun" w:eastAsia="SimSun" w:cs="SimSun"/>
          <w:sz w:val="20"/>
          <w:szCs w:val="20"/>
          <w:spacing w:val="6"/>
        </w:rPr>
        <w:t>在隧道内的电缆通道内设置线型感温火灾探测器有</w:t>
      </w:r>
      <w:r>
        <w:rPr>
          <w:rFonts w:ascii="SimSun" w:hAnsi="SimSun" w:eastAsia="SimSun" w:cs="SimSun"/>
          <w:sz w:val="20"/>
          <w:szCs w:val="20"/>
          <w:spacing w:val="5"/>
        </w:rPr>
        <w:t>利于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电缆火灾的及时发现。主要设备用房内设置的电气火</w:t>
      </w:r>
      <w:r>
        <w:rPr>
          <w:rFonts w:ascii="SimSun" w:hAnsi="SimSun" w:eastAsia="SimSun" w:cs="SimSun"/>
          <w:sz w:val="20"/>
          <w:szCs w:val="20"/>
          <w:spacing w:val="9"/>
        </w:rPr>
        <w:t>灾监控探测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器中的泄漏电流探测器用于电缆线路老化或破损探测，测温式探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测器用于过载而导致电缆接头过热的温度探测。</w:t>
      </w:r>
    </w:p>
    <w:p>
      <w:pPr>
        <w:ind w:right="28"/>
        <w:spacing w:before="8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12.1.6       </w:t>
      </w:r>
      <w:r>
        <w:rPr>
          <w:rFonts w:ascii="SimSun" w:hAnsi="SimSun" w:eastAsia="SimSun" w:cs="SimSun"/>
          <w:sz w:val="20"/>
          <w:szCs w:val="20"/>
          <w:spacing w:val="6"/>
        </w:rPr>
        <w:t>隧道内一般设置有视频监视系统，当火灾自动</w:t>
      </w:r>
      <w:r>
        <w:rPr>
          <w:rFonts w:ascii="SimSun" w:hAnsi="SimSun" w:eastAsia="SimSun" w:cs="SimSun"/>
          <w:sz w:val="20"/>
          <w:szCs w:val="20"/>
          <w:spacing w:val="5"/>
        </w:rPr>
        <w:t>报警系统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报警后可联动切换视频监视系统的监视画面至报警</w:t>
      </w:r>
      <w:r>
        <w:rPr>
          <w:rFonts w:ascii="SimSun" w:hAnsi="SimSun" w:eastAsia="SimSun" w:cs="SimSun"/>
          <w:sz w:val="20"/>
          <w:szCs w:val="20"/>
          <w:spacing w:val="9"/>
        </w:rPr>
        <w:t>区域，从而确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认现场情况。</w:t>
      </w:r>
    </w:p>
    <w:p>
      <w:pPr>
        <w:ind w:right="33"/>
        <w:spacing w:before="69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12.1.7       </w:t>
      </w:r>
      <w:r>
        <w:rPr>
          <w:rFonts w:ascii="SimSun" w:hAnsi="SimSun" w:eastAsia="SimSun" w:cs="SimSun"/>
          <w:sz w:val="20"/>
          <w:szCs w:val="20"/>
          <w:spacing w:val="5"/>
        </w:rPr>
        <w:t>隧道运营一般由隧道中央控制室集中管理，火灾自动报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警系统在确认火灾后，应将火灾报警信号传输给隧道中央控制管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理设施，由中央控制室作出相应的应急处理。</w:t>
      </w:r>
    </w:p>
    <w:p>
      <w:pPr>
        <w:ind w:right="19"/>
        <w:spacing w:before="50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12.1.8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本条规定了隧道内设置的消防应急广播与有线广播合用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时的设置要求。</w:t>
      </w:r>
    </w:p>
    <w:p>
      <w:pPr>
        <w:spacing w:before="68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12.1.9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本条规定了隧道内设置的消防专用电话与</w:t>
      </w:r>
      <w:r>
        <w:rPr>
          <w:rFonts w:ascii="SimSun" w:hAnsi="SimSun" w:eastAsia="SimSun" w:cs="SimSun"/>
          <w:sz w:val="20"/>
          <w:szCs w:val="20"/>
          <w:spacing w:val="6"/>
        </w:rPr>
        <w:t>紧急电话合用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时的设置要求。</w:t>
      </w:r>
    </w:p>
    <w:p>
      <w:pPr>
        <w:spacing w:before="5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12.1.10 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本条规定了与正常通风合用的排烟风机的控制要求。</w:t>
      </w:r>
    </w:p>
    <w:p>
      <w:pPr>
        <w:ind w:right="29"/>
        <w:spacing w:before="103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12.1.11        </w:t>
      </w:r>
      <w:r>
        <w:rPr>
          <w:rFonts w:ascii="SimSun" w:hAnsi="SimSun" w:eastAsia="SimSun" w:cs="SimSun"/>
          <w:sz w:val="20"/>
          <w:szCs w:val="20"/>
          <w:spacing w:val="-3"/>
        </w:rPr>
        <w:t>隧道内的工作环境比较复杂</w:t>
      </w:r>
      <w:r>
        <w:rPr>
          <w:rFonts w:ascii="SimSun" w:hAnsi="SimSun" w:eastAsia="SimSun" w:cs="SimSun"/>
          <w:sz w:val="20"/>
          <w:szCs w:val="20"/>
          <w:spacing w:val="-4"/>
        </w:rPr>
        <w:t>，如温度、湿度、粉尘、汽车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尾气、射流风机产生的高速气流、照明、四季天气变换等因素均会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影响隧道内设置的消防设备的稳定运行。为</w:t>
      </w:r>
      <w:r>
        <w:rPr>
          <w:rFonts w:ascii="SimSun" w:hAnsi="SimSun" w:eastAsia="SimSun" w:cs="SimSun"/>
          <w:sz w:val="20"/>
          <w:szCs w:val="20"/>
          <w:spacing w:val="9"/>
        </w:rPr>
        <w:t>避免湿度、粉尘及汽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车尾气等因素对消防设备运行稳定性的影响，对</w:t>
      </w:r>
      <w:r>
        <w:rPr>
          <w:rFonts w:ascii="SimSun" w:hAnsi="SimSun" w:eastAsia="SimSun" w:cs="SimSun"/>
          <w:sz w:val="20"/>
          <w:szCs w:val="20"/>
          <w:spacing w:val="9"/>
        </w:rPr>
        <w:t>消防设备的保护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等级提出相应的要求。</w:t>
      </w:r>
    </w:p>
    <w:p>
      <w:pPr>
        <w:ind w:right="14" w:firstLine="439"/>
        <w:spacing w:before="92" w:line="3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本条是保证隧道场所设置的消防设备运行稳定性的基本技术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要求，所以将本条确定为强制性条文。</w:t>
      </w:r>
    </w:p>
    <w:p>
      <w:pPr>
        <w:ind w:left="2129"/>
        <w:spacing w:before="158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12.2</w:t>
      </w:r>
      <w:r>
        <w:rPr>
          <w:rFonts w:ascii="SimHei" w:hAnsi="SimHei" w:eastAsia="SimHei" w:cs="SimHei"/>
          <w:sz w:val="19"/>
          <w:szCs w:val="19"/>
          <w:spacing w:val="3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油</w:t>
      </w:r>
      <w:r>
        <w:rPr>
          <w:rFonts w:ascii="SimHei" w:hAnsi="SimHei" w:eastAsia="SimHei" w:cs="SimHei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罐</w:t>
      </w:r>
      <w:r>
        <w:rPr>
          <w:rFonts w:ascii="SimHei" w:hAnsi="SimHei" w:eastAsia="SimHei" w:cs="SimHei"/>
          <w:sz w:val="19"/>
          <w:szCs w:val="19"/>
          <w:spacing w:val="27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5"/>
        </w:rPr>
        <w:t>区</w:t>
      </w:r>
    </w:p>
    <w:p>
      <w:pPr>
        <w:ind w:right="32"/>
        <w:spacing w:before="219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12.2.1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13"/>
        </w:rPr>
        <w:t>外浮顶油罐建议采用线型光纤感温火灾探测器进行保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护，一个油罐可以采用多只探测器保护，但是一只探测器不能同时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保护两个及以上的油罐。</w:t>
      </w:r>
    </w:p>
    <w:p>
      <w:pPr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12.2.2       </w:t>
      </w:r>
      <w:r>
        <w:rPr>
          <w:rFonts w:ascii="SimSun" w:hAnsi="SimSun" w:eastAsia="SimSun" w:cs="SimSun"/>
          <w:sz w:val="20"/>
          <w:szCs w:val="20"/>
          <w:spacing w:val="1"/>
        </w:rPr>
        <w:t>这些罐内基本属于封闭空</w:t>
      </w:r>
      <w:r>
        <w:rPr>
          <w:rFonts w:ascii="SimSun" w:hAnsi="SimSun" w:eastAsia="SimSun" w:cs="SimSun"/>
          <w:sz w:val="20"/>
          <w:szCs w:val="20"/>
        </w:rPr>
        <w:t>间，火焰探测器可以及时、准确</w:t>
      </w:r>
    </w:p>
    <w:p>
      <w:pPr>
        <w:spacing w:line="219" w:lineRule="auto"/>
        <w:sectPr>
          <w:footerReference w:type="default" r:id="rId163"/>
          <w:pgSz w:w="8070" w:h="12320"/>
          <w:pgMar w:top="400" w:right="1065" w:bottom="1607" w:left="1100" w:header="0" w:footer="14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地探测火灾。</w:t>
      </w:r>
    </w:p>
    <w:p>
      <w:pPr>
        <w:ind w:right="17"/>
        <w:spacing w:before="81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12.2.3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本条规定光栅光纤感温火灾探测器保护外浮顶油罐时的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设置要求。</w:t>
      </w:r>
    </w:p>
    <w:p>
      <w:pPr>
        <w:ind w:right="8" w:firstLine="429"/>
        <w:spacing w:before="8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本条是保证光栅光纤感温火灾探测器在外浮顶油罐场所应用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时，对初期火灾探测的及时性和准确性的基本技术要求，故将本条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确定为强制性条文。</w:t>
      </w:r>
    </w:p>
    <w:p>
      <w:pPr>
        <w:ind w:right="44"/>
        <w:spacing w:before="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12.2.4      </w:t>
      </w:r>
      <w:r>
        <w:rPr>
          <w:rFonts w:ascii="SimSun" w:hAnsi="SimSun" w:eastAsia="SimSun" w:cs="SimSun"/>
          <w:sz w:val="21"/>
          <w:szCs w:val="21"/>
        </w:rPr>
        <w:t>在油罐区可采用点型红外火焰探测器或图像型火灾探测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器对油罐火灾做辅助探测，探测器的安装方式一般设置在油罐附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近的高杆上。</w:t>
      </w:r>
    </w:p>
    <w:p>
      <w:pPr>
        <w:ind w:right="64" w:firstLine="3"/>
        <w:spacing w:before="92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12.2.5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 油罐区内的火灾报警信号宜直接联动保护区域内的工业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视频装置，有利于确认火灾。</w:t>
      </w:r>
    </w:p>
    <w:p>
      <w:pPr>
        <w:ind w:left="2090"/>
        <w:spacing w:before="20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12.3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7"/>
        </w:rPr>
        <w:t>电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缆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隧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道</w:t>
      </w:r>
    </w:p>
    <w:p>
      <w:pPr>
        <w:ind w:right="17"/>
        <w:spacing w:before="23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12.3.1      </w:t>
      </w:r>
      <w:r>
        <w:rPr>
          <w:rFonts w:ascii="SimSun" w:hAnsi="SimSun" w:eastAsia="SimSun" w:cs="SimSun"/>
          <w:sz w:val="21"/>
          <w:szCs w:val="21"/>
          <w:spacing w:val="1"/>
        </w:rPr>
        <w:t>在电缆隧道外的电缆接头和端子等一般都集中设置在配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电柜或端子箱中，这些部位都是容易发热的部位，应设置测温式电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气火灾监控探测器。根据对电缆火灾的统计、分析和试验，电缆本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身引起的火灾主要发生在电缆接头和端子等部位，因此监视这些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部位的温度变化是最科学的，也是最经济的；隧道内设置线型感温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火灾探测器除用于电缆本身火灾探测外，更主要的是用于外火进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入电缆隧道的探测；线型感温火灾探测器都有有效探测长度，保护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隧道内的电缆接头和端子等部位时，探测器在这些部位的设置长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度应大于其有效探测长度。线型感温火灾探测器在用于电缆火灾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6"/>
        </w:rPr>
        <w:t>探测时，</w:t>
      </w:r>
      <w:r>
        <w:rPr>
          <w:rFonts w:ascii="SimSun" w:hAnsi="SimSun" w:eastAsia="SimSun" w:cs="SimSun"/>
          <w:sz w:val="21"/>
          <w:szCs w:val="21"/>
          <w:spacing w:val="-6"/>
        </w:rPr>
        <w:t>属于电气火灾监控系统中的一种探测器，可直接接入电气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火灾监控器。</w:t>
      </w:r>
    </w:p>
    <w:p>
      <w:pPr>
        <w:spacing w:before="138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12.3.2       </w:t>
      </w:r>
      <w:r>
        <w:rPr>
          <w:rFonts w:ascii="SimSun" w:hAnsi="SimSun" w:eastAsia="SimSun" w:cs="SimSun"/>
          <w:sz w:val="21"/>
          <w:szCs w:val="21"/>
          <w:spacing w:val="6"/>
        </w:rPr>
        <w:t>根据火灾案例统计分析和在电缆隧道中的火灾实</w:t>
      </w:r>
      <w:r>
        <w:rPr>
          <w:rFonts w:ascii="SimSun" w:hAnsi="SimSun" w:eastAsia="SimSun" w:cs="SimSun"/>
          <w:sz w:val="21"/>
          <w:szCs w:val="21"/>
          <w:spacing w:val="5"/>
        </w:rPr>
        <w:t>体试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验，外火进入电缆沟道的地面时，敷设在电缆层上的线型</w:t>
      </w:r>
      <w:r>
        <w:rPr>
          <w:rFonts w:ascii="SimSun" w:hAnsi="SimSun" w:eastAsia="SimSun" w:cs="SimSun"/>
          <w:sz w:val="21"/>
          <w:szCs w:val="21"/>
          <w:spacing w:val="-6"/>
        </w:rPr>
        <w:t>感温火灾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探测器并不能及时响应，因此应该在隧道顶部设置线型感温火灾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探测器。电缆本身发热或外火直接落在电缆层上时，只有采用接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触式设置在电缆层上表面的线型感温火灾探测器才能及时响</w:t>
      </w:r>
      <w:r>
        <w:rPr>
          <w:rFonts w:ascii="SimSun" w:hAnsi="SimSun" w:eastAsia="SimSun" w:cs="SimSun"/>
          <w:sz w:val="21"/>
          <w:szCs w:val="21"/>
          <w:spacing w:val="1"/>
        </w:rPr>
        <w:t>应。</w:t>
      </w:r>
    </w:p>
    <w:p>
      <w:pPr>
        <w:spacing w:line="262" w:lineRule="auto"/>
        <w:sectPr>
          <w:footerReference w:type="default" r:id="rId164"/>
          <w:pgSz w:w="7960" w:h="12250"/>
          <w:pgMar w:top="400" w:right="1087" w:bottom="1524" w:left="929" w:header="0" w:footer="12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right="91"/>
        <w:spacing w:before="69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12.3.3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12.3.4      </w:t>
      </w:r>
      <w:r>
        <w:rPr>
          <w:rFonts w:ascii="SimSun" w:hAnsi="SimSun" w:eastAsia="SimSun" w:cs="SimSun"/>
          <w:sz w:val="21"/>
          <w:szCs w:val="21"/>
          <w:spacing w:val="2"/>
        </w:rPr>
        <w:t>这两条是在电缆</w:t>
      </w:r>
      <w:r>
        <w:rPr>
          <w:rFonts w:ascii="SimSun" w:hAnsi="SimSun" w:eastAsia="SimSun" w:cs="SimSun"/>
          <w:sz w:val="21"/>
          <w:szCs w:val="21"/>
          <w:spacing w:val="1"/>
        </w:rPr>
        <w:t>隧道中火灾实体试验基础上作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出的规定，只有达到此要求，线型感温火灾探测器才能及时响应。</w:t>
      </w:r>
    </w:p>
    <w:p>
      <w:pPr>
        <w:ind w:right="92"/>
        <w:spacing w:before="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12.3.5      </w:t>
      </w:r>
      <w:r>
        <w:rPr>
          <w:rFonts w:ascii="SimSun" w:hAnsi="SimSun" w:eastAsia="SimSun" w:cs="SimSun"/>
          <w:sz w:val="22"/>
          <w:szCs w:val="22"/>
          <w:spacing w:val="-2"/>
        </w:rPr>
        <w:t>在电缆接头和端子等部位设置的</w:t>
      </w:r>
      <w:r>
        <w:rPr>
          <w:rFonts w:ascii="SimSun" w:hAnsi="SimSun" w:eastAsia="SimSun" w:cs="SimSun"/>
          <w:sz w:val="22"/>
          <w:szCs w:val="22"/>
          <w:spacing w:val="-3"/>
        </w:rPr>
        <w:t>光缆敷设长度不少于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1.5倍的探测单元长度是为了保证可靠探测。</w:t>
      </w:r>
    </w:p>
    <w:p>
      <w:pPr>
        <w:ind w:right="98"/>
        <w:spacing w:before="50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12.3.6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20"/>
        </w:rPr>
        <w:t>本条规定了在其他隧道内设有电缆时探测器的设置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要求。</w:t>
      </w:r>
    </w:p>
    <w:p>
      <w:pPr>
        <w:pStyle w:val="BodyText"/>
        <w:ind w:left="1460"/>
        <w:spacing w:before="22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12.4</w:t>
      </w:r>
      <w:r>
        <w:rPr>
          <w:rFonts w:ascii="SimHei" w:hAnsi="SimHei" w:eastAsia="SimHei" w:cs="SimHei"/>
          <w:sz w:val="19"/>
          <w:szCs w:val="19"/>
          <w:spacing w:val="3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4"/>
        </w:rPr>
        <w:t>高度大于12</w:t>
      </w:r>
      <w:r>
        <w:rPr>
          <w:sz w:val="19"/>
          <w:szCs w:val="19"/>
          <w:spacing w:val="14"/>
        </w:rPr>
        <w:t>m </w:t>
      </w:r>
      <w:r>
        <w:rPr>
          <w:rFonts w:ascii="SimHei" w:hAnsi="SimHei" w:eastAsia="SimHei" w:cs="SimHei"/>
          <w:sz w:val="19"/>
          <w:szCs w:val="19"/>
          <w:spacing w:val="14"/>
        </w:rPr>
        <w:t>的空间场所</w:t>
      </w:r>
    </w:p>
    <w:p>
      <w:pPr>
        <w:ind w:right="72"/>
        <w:spacing w:before="223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12.4.1～12.4.5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这五条是根据在高度大于12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 </w:t>
      </w:r>
      <w:r>
        <w:rPr>
          <w:rFonts w:ascii="SimSun" w:hAnsi="SimSun" w:eastAsia="SimSun" w:cs="SimSun"/>
          <w:sz w:val="21"/>
          <w:szCs w:val="21"/>
          <w:spacing w:val="3"/>
        </w:rPr>
        <w:t>的高大空间场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所的火灾实体试验结果作出的规定。</w:t>
      </w:r>
    </w:p>
    <w:p>
      <w:pPr>
        <w:ind w:firstLine="439"/>
        <w:spacing w:before="10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考虑到建筑高度超过12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的高大空间场所建</w:t>
      </w:r>
      <w:r>
        <w:rPr>
          <w:rFonts w:ascii="SimSun" w:hAnsi="SimSun" w:eastAsia="SimSun" w:cs="SimSun"/>
          <w:sz w:val="21"/>
          <w:szCs w:val="21"/>
          <w:spacing w:val="6"/>
        </w:rPr>
        <w:t>筑结构的特点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及在发生火灾时火源位置、类型、功率等因素的不确定性，在</w:t>
      </w:r>
      <w:r>
        <w:rPr>
          <w:rFonts w:ascii="SimSun" w:hAnsi="SimSun" w:eastAsia="SimSun" w:cs="SimSun"/>
          <w:sz w:val="21"/>
          <w:szCs w:val="21"/>
          <w:spacing w:val="-9"/>
        </w:rPr>
        <w:t>设置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线型光束感烟火灾探测器时，除按原规范规定设置在建筑顶部外，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还应在下部空间增设探测器，采用分层组网</w:t>
      </w:r>
      <w:r>
        <w:rPr>
          <w:rFonts w:ascii="SimSun" w:hAnsi="SimSun" w:eastAsia="SimSun" w:cs="SimSun"/>
          <w:sz w:val="21"/>
          <w:szCs w:val="21"/>
          <w:spacing w:val="-1"/>
        </w:rPr>
        <w:t>的探测方式。火灾实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体试验结果表明，对于建筑内初起的阴燃火，在建筑高度不超过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m </w:t>
      </w:r>
      <w:r>
        <w:rPr>
          <w:rFonts w:ascii="SimSun" w:hAnsi="SimSun" w:eastAsia="SimSun" w:cs="SimSun"/>
          <w:sz w:val="21"/>
          <w:szCs w:val="21"/>
          <w:spacing w:val="1"/>
        </w:rPr>
        <w:t>时，烟气在6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m</w:t>
      </w:r>
      <w:r>
        <w:rPr>
          <w:rFonts w:ascii="SimSun" w:hAnsi="SimSun" w:eastAsia="SimSun" w:cs="SimSun"/>
          <w:sz w:val="21"/>
          <w:szCs w:val="21"/>
          <w:spacing w:val="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7m </w:t>
      </w:r>
      <w:r>
        <w:rPr>
          <w:rFonts w:ascii="SimSun" w:hAnsi="SimSun" w:eastAsia="SimSun" w:cs="SimSun"/>
          <w:sz w:val="21"/>
          <w:szCs w:val="21"/>
          <w:spacing w:val="1"/>
        </w:rPr>
        <w:t>处开始出现分层现象</w:t>
      </w:r>
      <w:r>
        <w:rPr>
          <w:rFonts w:ascii="FangSong" w:hAnsi="FangSong" w:eastAsia="FangSong" w:cs="FangSong"/>
          <w:sz w:val="21"/>
          <w:szCs w:val="21"/>
          <w:spacing w:val="1"/>
        </w:rPr>
        <w:t>，因此要求在6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m</w:t>
      </w:r>
      <w:r>
        <w:rPr>
          <w:rFonts w:ascii="SimSun" w:hAnsi="SimSun" w:eastAsia="SimSun" w:cs="SimSun"/>
          <w:sz w:val="21"/>
          <w:szCs w:val="21"/>
          <w:spacing w:val="1"/>
        </w:rPr>
        <w:t>~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 </w:t>
      </w:r>
      <w:r>
        <w:rPr>
          <w:rFonts w:ascii="SimSun" w:hAnsi="SimSun" w:eastAsia="SimSun" w:cs="SimSun"/>
          <w:sz w:val="21"/>
          <w:szCs w:val="21"/>
          <w:spacing w:val="4"/>
        </w:rPr>
        <w:t>处增设探测器以对火灾作出快速响应；在建筑高度超过16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但不超过26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 </w:t>
      </w:r>
      <w:r>
        <w:rPr>
          <w:rFonts w:ascii="SimSun" w:hAnsi="SimSun" w:eastAsia="SimSun" w:cs="SimSun"/>
          <w:sz w:val="21"/>
          <w:szCs w:val="21"/>
          <w:spacing w:val="3"/>
        </w:rPr>
        <w:t>时，烟气在6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</w:t>
      </w:r>
      <w:r>
        <w:rPr>
          <w:rFonts w:ascii="SimSun" w:hAnsi="SimSun" w:eastAsia="SimSun" w:cs="SimSun"/>
          <w:sz w:val="21"/>
          <w:szCs w:val="21"/>
          <w:spacing w:val="3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7m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处</w:t>
      </w:r>
      <w:r>
        <w:rPr>
          <w:rFonts w:ascii="SimSun" w:hAnsi="SimSun" w:eastAsia="SimSun" w:cs="SimSun"/>
          <w:sz w:val="21"/>
          <w:szCs w:val="21"/>
          <w:spacing w:val="2"/>
        </w:rPr>
        <w:t>开始出现第一次分层现象，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上升至11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rFonts w:ascii="SimSun" w:hAnsi="SimSun" w:eastAsia="SimSun" w:cs="SimSun"/>
          <w:sz w:val="21"/>
          <w:szCs w:val="21"/>
          <w:spacing w:val="2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12m </w:t>
      </w:r>
      <w:r>
        <w:rPr>
          <w:rFonts w:ascii="SimSun" w:hAnsi="SimSun" w:eastAsia="SimSun" w:cs="SimSun"/>
          <w:sz w:val="21"/>
          <w:szCs w:val="21"/>
          <w:spacing w:val="2"/>
        </w:rPr>
        <w:t>处开始出现第二次分层现象；在开窗或通风空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调形成对流层时，烟气会在该对流层下1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 </w:t>
      </w:r>
      <w:r>
        <w:rPr>
          <w:rFonts w:ascii="SimSun" w:hAnsi="SimSun" w:eastAsia="SimSun" w:cs="SimSun"/>
          <w:sz w:val="21"/>
          <w:szCs w:val="21"/>
          <w:spacing w:val="-5"/>
        </w:rPr>
        <w:t>左右产生横向扩散，因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此在设计中应综合考虑烟气分层高度和对流层高度。</w:t>
      </w:r>
    </w:p>
    <w:p>
      <w:pPr>
        <w:ind w:right="44" w:firstLine="470"/>
        <w:spacing w:before="66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建筑高度大于16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的场所，一些阴燃火很难快速上升</w:t>
      </w:r>
      <w:r>
        <w:rPr>
          <w:rFonts w:ascii="SimSun" w:hAnsi="SimSun" w:eastAsia="SimSun" w:cs="SimSun"/>
          <w:sz w:val="22"/>
          <w:szCs w:val="22"/>
          <w:spacing w:val="-11"/>
        </w:rPr>
        <w:t>到屋顶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位置，下垂管在16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以下的采样孔会比水平管更快地探测到火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灾。开窗或通风空调对流层影响烟雾的向上运动，使其不能上升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到屋顶位置，下垂管的采样孔宜有2个采样孔设置在开窗或通风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空调对流层下面1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 </w:t>
      </w:r>
      <w:r>
        <w:rPr>
          <w:rFonts w:ascii="SimSun" w:hAnsi="SimSun" w:eastAsia="SimSun" w:cs="SimSun"/>
          <w:sz w:val="22"/>
          <w:szCs w:val="22"/>
          <w:spacing w:val="-7"/>
        </w:rPr>
        <w:t>处，在回风口处设置起辅助报警作用的采样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孔，有利于火灾的早期探测。</w:t>
      </w:r>
    </w:p>
    <w:p>
      <w:pPr>
        <w:ind w:right="47"/>
        <w:spacing w:before="5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12.4.6   高度大于12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的空间场所最大的火灾</w:t>
      </w:r>
      <w:r>
        <w:rPr>
          <w:rFonts w:ascii="SimSun" w:hAnsi="SimSun" w:eastAsia="SimSun" w:cs="SimSun"/>
          <w:sz w:val="20"/>
          <w:szCs w:val="20"/>
          <w:spacing w:val="11"/>
        </w:rPr>
        <w:t>隐患就是电气火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灾，因此应设置电气火灾监控系统。照明线路故障引起的火灾占</w:t>
      </w:r>
    </w:p>
    <w:p>
      <w:pPr>
        <w:spacing w:line="279" w:lineRule="auto"/>
        <w:sectPr>
          <w:footerReference w:type="default" r:id="rId165"/>
          <w:pgSz w:w="7950" w:h="12240"/>
          <w:pgMar w:top="400" w:right="954" w:bottom="1647" w:left="1040" w:header="0" w:footer="145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65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电气火灾的10%左右，此类建筑的顶部较高，发生火灾不容易被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发现，也没法在其上面设置其他探测器，只有设置</w:t>
      </w:r>
      <w:r>
        <w:rPr>
          <w:rFonts w:ascii="SimSun" w:hAnsi="SimSun" w:eastAsia="SimSun" w:cs="SimSun"/>
          <w:sz w:val="20"/>
          <w:szCs w:val="20"/>
          <w:spacing w:val="2"/>
        </w:rPr>
        <w:t>具有探测故障电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弧功能的电气火灾监控探测器，才能保证对照明线路故障引起的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火灾的有效探测。</w:t>
      </w:r>
    </w:p>
    <w:p>
      <w:pPr>
        <w:spacing w:line="296" w:lineRule="auto"/>
        <w:sectPr>
          <w:footerReference w:type="default" r:id="rId166"/>
          <w:pgSz w:w="7960" w:h="12250"/>
          <w:pgMar w:top="400" w:right="954" w:bottom="1534" w:left="1119" w:header="0" w:footer="13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footerReference w:type="default" r:id="rId18"/>
          <w:pgSz w:w="8120" w:h="12350"/>
          <w:pgMar w:top="400" w:right="869" w:bottom="400" w:left="690" w:header="0" w:footer="0" w:gutter="0"/>
          <w:cols w:equalWidth="0" w:num="1">
            <w:col w:w="6560" w:space="0"/>
          </w:cols>
        </w:sectPr>
        <w:rPr/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199"/>
        <w:spacing w:before="66" w:line="314" w:lineRule="exact"/>
        <w:rPr>
          <w:sz w:val="23"/>
          <w:szCs w:val="23"/>
        </w:rPr>
      </w:pPr>
      <w:r>
        <w:drawing>
          <wp:anchor distT="0" distB="0" distL="0" distR="0" simplePos="0" relativeHeight="252153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208366</wp:posOffset>
            </wp:positionV>
            <wp:extent cx="1352523" cy="965224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23" cy="96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1"/>
          <w:position w:val="1"/>
        </w:rPr>
        <w:t>S/N:1580242·168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50"/>
        <w:spacing w:before="61" w:line="1300" w:lineRule="exact"/>
        <w:rPr/>
      </w:pPr>
      <w:r>
        <w:rPr>
          <w:position w:val="-26"/>
        </w:rPr>
        <w:drawing>
          <wp:inline distT="0" distB="0" distL="0" distR="0">
            <wp:extent cx="869953" cy="82555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53" cy="8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0"/>
        <w:spacing w:before="275" w:line="219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342636</wp:posOffset>
            </wp:positionV>
            <wp:extent cx="1384336" cy="635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336" cy="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pacing w:val="-3"/>
        </w:rPr>
        <w:t>统一书号：1580242</w:t>
      </w:r>
      <w:r>
        <w:rPr>
          <w:rFonts w:ascii="SimSun" w:hAnsi="SimSun" w:eastAsia="SimSun" w:cs="SimSun"/>
          <w:sz w:val="17"/>
          <w:szCs w:val="17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·168</w:t>
      </w:r>
    </w:p>
    <w:p>
      <w:pPr>
        <w:ind w:left="290"/>
        <w:spacing w:before="198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定</w:t>
      </w:r>
      <w:r>
        <w:rPr>
          <w:rFonts w:ascii="SimSun" w:hAnsi="SimSun" w:eastAsia="SimSun" w:cs="SimSun"/>
          <w:sz w:val="19"/>
          <w:szCs w:val="19"/>
          <w:spacing w:val="27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6"/>
        </w:rPr>
        <w:t>价：29.00元</w:t>
      </w:r>
    </w:p>
    <w:sectPr>
      <w:type w:val="continuous"/>
      <w:pgSz w:w="8120" w:h="12350"/>
      <w:pgMar w:top="400" w:right="869" w:bottom="400" w:left="690" w:header="0" w:footer="0" w:gutter="0"/>
      <w:cols w:equalWidth="0" w:num="2">
        <w:col w:w="4280" w:space="100"/>
        <w:col w:w="218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·1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8"/>
      </w:rPr>
      <w:t>·</w:t>
    </w:r>
    <w:r>
      <w:rPr>
        <w:rFonts w:ascii="Times New Roman" w:hAnsi="Times New Roman" w:eastAsia="Times New Roman" w:cs="Times New Roman"/>
        <w:sz w:val="16"/>
        <w:szCs w:val="16"/>
        <w:spacing w:val="2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8"/>
      </w:rPr>
      <w:t>2</w:t>
    </w:r>
    <w:r>
      <w:rPr>
        <w:rFonts w:ascii="Times New Roman" w:hAnsi="Times New Roman" w:eastAsia="Times New Roman" w:cs="Times New Roman"/>
        <w:sz w:val="16"/>
        <w:szCs w:val="16"/>
        <w:spacing w:val="16"/>
        <w:w w:val="102"/>
      </w:rPr>
      <w:t xml:space="preserve">  </w:t>
    </w:r>
    <w:r>
      <w:rPr>
        <w:rFonts w:ascii="Times New Roman" w:hAnsi="Times New Roman" w:eastAsia="Times New Roman" w:cs="Times New Roman"/>
        <w:sz w:val="16"/>
        <w:szCs w:val="16"/>
        <w:spacing w:val="-8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9" w:lineRule="auto"/>
      <w:jc w:val="right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46"/>
      </w:rPr>
      <w:t>·3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46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10"/>
      </w:rPr>
      <w:t>·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2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10"/>
      </w:rPr>
      <w:t>1·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8"/>
      </w:rPr>
      <w:t>·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7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8"/>
      </w:rPr>
      <w:t>2·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·</w:t>
    </w:r>
    <w:r>
      <w:rPr>
        <w:rFonts w:ascii="Times New Roman" w:hAnsi="Times New Roman" w:eastAsia="Times New Roman" w:cs="Times New Roman"/>
        <w:sz w:val="15"/>
        <w:szCs w:val="15"/>
        <w:b/>
        <w:bCs/>
      </w:rPr>
      <w:t xml:space="preserve">      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3·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8"/>
      </w:rPr>
      <w:t>·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21"/>
        <w:w w:val="102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8"/>
      </w:rPr>
      <w:t>4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4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8"/>
      </w:rPr>
      <w:t>·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6"/>
      <w:spacing w:line="194" w:lineRule="exact"/>
      <w:rPr>
        <w:sz w:val="15"/>
        <w:szCs w:val="15"/>
      </w:rPr>
    </w:pPr>
    <w:r>
      <w:rPr>
        <w:sz w:val="15"/>
        <w:szCs w:val="15"/>
        <w:spacing w:val="-8"/>
        <w:position w:val="1"/>
      </w:rPr>
      <w:t>·</w:t>
    </w:r>
    <w:r>
      <w:rPr>
        <w:sz w:val="15"/>
        <w:szCs w:val="15"/>
        <w:spacing w:val="4"/>
        <w:position w:val="1"/>
      </w:rPr>
      <w:t xml:space="preserve">      </w:t>
    </w:r>
    <w:r>
      <w:rPr>
        <w:sz w:val="15"/>
        <w:szCs w:val="15"/>
        <w:spacing w:val="-8"/>
        <w:position w:val="1"/>
      </w:rPr>
      <w:t>5·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9"/>
      </w:rPr>
      <w:t>·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-9"/>
      </w:rPr>
      <w:t>6</w:t>
    </w:r>
    <w:r>
      <w:rPr>
        <w:rFonts w:ascii="Times New Roman" w:hAnsi="Times New Roman" w:eastAsia="Times New Roman" w:cs="Times New Roman"/>
        <w:sz w:val="17"/>
        <w:szCs w:val="17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-9"/>
      </w:rPr>
      <w:t>·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line="181" w:lineRule="auto"/>
      <w:rPr>
        <w:sz w:val="17"/>
        <w:szCs w:val="17"/>
      </w:rPr>
    </w:pPr>
    <w:r>
      <w:rPr>
        <w:sz w:val="17"/>
        <w:szCs w:val="17"/>
        <w:b/>
        <w:bCs/>
        <w:spacing w:val="-6"/>
      </w:rPr>
      <w:t>·7·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0"/>
      <w:spacing w:line="22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21"/>
      </w:rPr>
      <w:t>·1</w:t>
    </w:r>
    <w:r>
      <w:rPr>
        <w:rFonts w:ascii="SimSun" w:hAnsi="SimSun" w:eastAsia="SimSun" w:cs="SimSun"/>
        <w:sz w:val="16"/>
        <w:szCs w:val="16"/>
        <w:spacing w:val="-19"/>
      </w:rPr>
      <w:t xml:space="preserve"> </w:t>
    </w:r>
    <w:r>
      <w:rPr>
        <w:rFonts w:ascii="SimSun" w:hAnsi="SimSun" w:eastAsia="SimSun" w:cs="SimSun"/>
        <w:sz w:val="16"/>
        <w:szCs w:val="16"/>
        <w:spacing w:val="-21"/>
      </w:rPr>
      <w:t>·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·2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"/>
      <w:spacing w:line="230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2"/>
      </w:rPr>
      <w:t>·4</w:t>
    </w:r>
    <w:r>
      <w:rPr>
        <w:rFonts w:ascii="SimSun" w:hAnsi="SimSun" w:eastAsia="SimSun" w:cs="SimSun"/>
        <w:sz w:val="17"/>
        <w:szCs w:val="17"/>
        <w:spacing w:val="-20"/>
      </w:rPr>
      <w:t xml:space="preserve"> </w:t>
    </w:r>
    <w:r>
      <w:rPr>
        <w:rFonts w:ascii="SimSun" w:hAnsi="SimSun" w:eastAsia="SimSun" w:cs="SimSun"/>
        <w:sz w:val="17"/>
        <w:szCs w:val="17"/>
        <w:spacing w:val="-22"/>
      </w:rPr>
      <w:t>·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21"/>
      </w:rPr>
      <w:t>·5</w:t>
    </w:r>
    <w:r>
      <w:rPr>
        <w:rFonts w:ascii="SimSun" w:hAnsi="SimSun" w:eastAsia="SimSun" w:cs="SimSun"/>
        <w:sz w:val="16"/>
        <w:szCs w:val="16"/>
        <w:spacing w:val="-19"/>
      </w:rPr>
      <w:t xml:space="preserve"> </w:t>
    </w:r>
    <w:r>
      <w:rPr>
        <w:rFonts w:ascii="SimSun" w:hAnsi="SimSun" w:eastAsia="SimSun" w:cs="SimSun"/>
        <w:sz w:val="16"/>
        <w:szCs w:val="16"/>
        <w:spacing w:val="-21"/>
      </w:rPr>
      <w:t>·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·6</w:t>
    </w:r>
    <w:r>
      <w:rPr>
        <w:rFonts w:ascii="SimSun" w:hAnsi="SimSun" w:eastAsia="SimSun" w:cs="SimSun"/>
        <w:sz w:val="18"/>
        <w:szCs w:val="18"/>
        <w:spacing w:val="68"/>
        <w:w w:val="101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21"/>
      </w:rPr>
      <w:t>·7</w:t>
    </w:r>
    <w:r>
      <w:rPr>
        <w:rFonts w:ascii="SimSun" w:hAnsi="SimSun" w:eastAsia="SimSun" w:cs="SimSun"/>
        <w:sz w:val="16"/>
        <w:szCs w:val="16"/>
        <w:spacing w:val="-19"/>
      </w:rPr>
      <w:t xml:space="preserve"> </w:t>
    </w:r>
    <w:r>
      <w:rPr>
        <w:rFonts w:ascii="SimSun" w:hAnsi="SimSun" w:eastAsia="SimSun" w:cs="SimSun"/>
        <w:sz w:val="16"/>
        <w:szCs w:val="16"/>
        <w:spacing w:val="-21"/>
      </w:rPr>
      <w:t>·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2"/>
      </w:rPr>
      <w:t>·8</w:t>
    </w:r>
    <w:r>
      <w:rPr>
        <w:rFonts w:ascii="SimSun" w:hAnsi="SimSun" w:eastAsia="SimSun" w:cs="SimSun"/>
        <w:sz w:val="17"/>
        <w:szCs w:val="17"/>
        <w:spacing w:val="-20"/>
      </w:rPr>
      <w:t xml:space="preserve"> </w:t>
    </w:r>
    <w:r>
      <w:rPr>
        <w:rFonts w:ascii="SimSun" w:hAnsi="SimSun" w:eastAsia="SimSun" w:cs="SimSun"/>
        <w:sz w:val="17"/>
        <w:szCs w:val="17"/>
        <w:spacing w:val="-22"/>
      </w:rPr>
      <w:t>·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9"/>
      </w:rPr>
      <w:t>·</w:t>
    </w:r>
    <w:r>
      <w:rPr>
        <w:rFonts w:ascii="Times New Roman" w:hAnsi="Times New Roman" w:eastAsia="Times New Roman" w:cs="Times New Roman"/>
        <w:sz w:val="16"/>
        <w:szCs w:val="16"/>
        <w:spacing w:val="5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9"/>
      </w:rPr>
      <w:t>9·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·10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9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·11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22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·12   ·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·13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·14  ·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·15</w:t>
    </w:r>
    <w:r>
      <w:rPr>
        <w:rFonts w:ascii="SimSun" w:hAnsi="SimSun" w:eastAsia="SimSun" w:cs="SimSun"/>
        <w:sz w:val="15"/>
        <w:szCs w:val="15"/>
        <w:spacing w:val="36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·16</w:t>
    </w:r>
    <w:r>
      <w:rPr>
        <w:rFonts w:ascii="SimSun" w:hAnsi="SimSun" w:eastAsia="SimSun" w:cs="SimSun"/>
        <w:sz w:val="16"/>
        <w:szCs w:val="16"/>
        <w:spacing w:val="17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·17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·18</w:t>
    </w:r>
    <w:r>
      <w:rPr>
        <w:rFonts w:ascii="SimSun" w:hAnsi="SimSun" w:eastAsia="SimSun" w:cs="SimSun"/>
        <w:sz w:val="16"/>
        <w:szCs w:val="16"/>
        <w:spacing w:val="17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·19  ·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·20  ·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1" w:lineRule="auto"/>
      <w:jc w:val="right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7"/>
      </w:rPr>
      <w:t>·21</w:t>
    </w:r>
    <w:r>
      <w:rPr>
        <w:rFonts w:ascii="SimSun" w:hAnsi="SimSun" w:eastAsia="SimSun" w:cs="SimSun"/>
        <w:sz w:val="19"/>
        <w:szCs w:val="19"/>
        <w:spacing w:val="74"/>
      </w:rPr>
      <w:t xml:space="preserve"> </w:t>
    </w:r>
    <w:r>
      <w:rPr>
        <w:rFonts w:ascii="SimSun" w:hAnsi="SimSun" w:eastAsia="SimSun" w:cs="SimSun"/>
        <w:sz w:val="19"/>
        <w:szCs w:val="19"/>
        <w:spacing w:val="-37"/>
      </w:rPr>
      <w:t>·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·22</w:t>
    </w:r>
    <w:r>
      <w:rPr>
        <w:rFonts w:ascii="SimSun" w:hAnsi="SimSun" w:eastAsia="SimSun" w:cs="SimSun"/>
        <w:sz w:val="15"/>
        <w:szCs w:val="15"/>
        <w:spacing w:val="31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226" w:lineRule="auto"/>
      <w:jc w:val="right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4"/>
      </w:rPr>
      <w:t>·23</w:t>
    </w:r>
    <w:r>
      <w:rPr>
        <w:rFonts w:ascii="SimSun" w:hAnsi="SimSun" w:eastAsia="SimSun" w:cs="SimSun"/>
        <w:sz w:val="14"/>
        <w:szCs w:val="14"/>
        <w:spacing w:val="7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·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5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8"/>
      </w:rPr>
      <w:t>·24</w:t>
    </w:r>
    <w:r>
      <w:rPr>
        <w:rFonts w:ascii="SimSun" w:hAnsi="SimSun" w:eastAsia="SimSun" w:cs="SimSun"/>
        <w:sz w:val="22"/>
        <w:szCs w:val="22"/>
        <w:spacing w:val="49"/>
      </w:rPr>
      <w:t xml:space="preserve"> </w:t>
    </w:r>
    <w:r>
      <w:rPr>
        <w:rFonts w:ascii="SimSun" w:hAnsi="SimSun" w:eastAsia="SimSun" w:cs="SimSun"/>
        <w:sz w:val="22"/>
        <w:szCs w:val="22"/>
        <w:spacing w:val="-38"/>
      </w:rPr>
      <w:t>·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27" w:lineRule="auto"/>
      <w:jc w:val="right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·25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·26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7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·27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·28</w:t>
    </w:r>
    <w:r>
      <w:rPr>
        <w:rFonts w:ascii="SimSun" w:hAnsi="SimSun" w:eastAsia="SimSun" w:cs="SimSun"/>
        <w:sz w:val="16"/>
        <w:szCs w:val="16"/>
        <w:spacing w:val="17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·29</w:t>
    </w:r>
    <w:r>
      <w:rPr>
        <w:rFonts w:ascii="SimSun" w:hAnsi="SimSun" w:eastAsia="SimSun" w:cs="SimSun"/>
        <w:sz w:val="17"/>
        <w:szCs w:val="17"/>
        <w:spacing w:val="3"/>
      </w:rPr>
      <w:t xml:space="preserve"> 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0"/>
      </w:rPr>
      <w:t>·30</w:t>
    </w:r>
    <w:r>
      <w:rPr>
        <w:rFonts w:ascii="SimSun" w:hAnsi="SimSun" w:eastAsia="SimSun" w:cs="SimSun"/>
        <w:sz w:val="20"/>
        <w:szCs w:val="20"/>
        <w:spacing w:val="57"/>
      </w:rPr>
      <w:t xml:space="preserve"> </w:t>
    </w:r>
    <w:r>
      <w:rPr>
        <w:rFonts w:ascii="SimSun" w:hAnsi="SimSun" w:eastAsia="SimSun" w:cs="SimSun"/>
        <w:sz w:val="20"/>
        <w:szCs w:val="20"/>
        <w:spacing w:val="-30"/>
      </w:rPr>
      <w:t>·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0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9"/>
      </w:rPr>
      <w:t>·31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19"/>
      </w:rPr>
      <w:t>·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·32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·33</w:t>
    </w:r>
    <w:r>
      <w:rPr>
        <w:rFonts w:ascii="SimSun" w:hAnsi="SimSun" w:eastAsia="SimSun" w:cs="SimSun"/>
        <w:sz w:val="15"/>
        <w:szCs w:val="15"/>
        <w:spacing w:val="36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·34</w:t>
    </w:r>
    <w:r>
      <w:rPr>
        <w:rFonts w:ascii="SimSun" w:hAnsi="SimSun" w:eastAsia="SimSun" w:cs="SimSun"/>
        <w:sz w:val="15"/>
        <w:szCs w:val="15"/>
        <w:spacing w:val="26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·36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0"/>
      <w:spacing w:line="221" w:lineRule="exact"/>
      <w:rPr>
        <w:sz w:val="17"/>
        <w:szCs w:val="17"/>
      </w:rPr>
    </w:pPr>
    <w:r>
      <w:rPr>
        <w:sz w:val="17"/>
        <w:szCs w:val="17"/>
        <w:spacing w:val="-7"/>
        <w:position w:val="1"/>
      </w:rPr>
      <w:t>·</w:t>
    </w:r>
    <w:r>
      <w:rPr>
        <w:sz w:val="17"/>
        <w:szCs w:val="17"/>
        <w:spacing w:val="14"/>
        <w:position w:val="1"/>
      </w:rPr>
      <w:t xml:space="preserve">  </w:t>
    </w:r>
    <w:r>
      <w:rPr>
        <w:sz w:val="17"/>
        <w:szCs w:val="17"/>
        <w:spacing w:val="-7"/>
        <w:position w:val="1"/>
      </w:rPr>
      <w:t>37·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6"/>
      </w:rPr>
      <w:t>·38  ·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·40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0"/>
      <w:spacing w:line="22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·41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·42</w:t>
    </w:r>
    <w:r>
      <w:rPr>
        <w:rFonts w:ascii="SimSun" w:hAnsi="SimSun" w:eastAsia="SimSun" w:cs="SimSun"/>
        <w:sz w:val="15"/>
        <w:szCs w:val="15"/>
        <w:spacing w:val="-17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·43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line="22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·44</w:t>
    </w:r>
    <w:r>
      <w:rPr>
        <w:rFonts w:ascii="SimSun" w:hAnsi="SimSun" w:eastAsia="SimSun" w:cs="SimSun"/>
        <w:sz w:val="16"/>
        <w:szCs w:val="16"/>
        <w:spacing w:val="7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7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·45</w:t>
    </w:r>
    <w:r>
      <w:rPr>
        <w:rFonts w:ascii="SimSun" w:hAnsi="SimSun" w:eastAsia="SimSun" w:cs="SimSun"/>
        <w:sz w:val="16"/>
        <w:szCs w:val="16"/>
        <w:spacing w:val="22"/>
        <w:w w:val="101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·46</w:t>
    </w:r>
    <w:r>
      <w:rPr>
        <w:rFonts w:ascii="SimSun" w:hAnsi="SimSun" w:eastAsia="SimSun" w:cs="SimSun"/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4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21"/>
      </w:rPr>
      <w:t>·47</w:t>
    </w:r>
    <w:r>
      <w:rPr>
        <w:rFonts w:ascii="SimSun" w:hAnsi="SimSun" w:eastAsia="SimSun" w:cs="SimSun"/>
        <w:sz w:val="21"/>
        <w:szCs w:val="21"/>
        <w:spacing w:val="-23"/>
      </w:rPr>
      <w:t xml:space="preserve"> </w:t>
    </w:r>
    <w:r>
      <w:rPr>
        <w:rFonts w:ascii="SimSun" w:hAnsi="SimSun" w:eastAsia="SimSun" w:cs="SimSun"/>
        <w:sz w:val="21"/>
        <w:szCs w:val="21"/>
        <w:spacing w:val="-21"/>
      </w:rPr>
      <w:t>·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·</w:t>
    </w:r>
    <w:r>
      <w:rPr>
        <w:rFonts w:ascii="Times New Roman" w:hAnsi="Times New Roman" w:eastAsia="Times New Roman" w:cs="Times New Roman"/>
        <w:sz w:val="15"/>
        <w:szCs w:val="15"/>
        <w:spacing w:val="1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spacing w:val="-5"/>
      </w:rPr>
      <w:t>48</w:t>
    </w:r>
    <w:r>
      <w:rPr>
        <w:rFonts w:ascii="Times New Roman" w:hAnsi="Times New Roman" w:eastAsia="Times New Roman" w:cs="Times New Roman"/>
        <w:sz w:val="15"/>
        <w:szCs w:val="15"/>
        <w:spacing w:val="13"/>
        <w:w w:val="10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spacing w:val="-5"/>
      </w:rPr>
      <w:t>·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0"/>
      <w:spacing w:line="228" w:lineRule="auto"/>
      <w:jc w:val="right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·49</w:t>
    </w:r>
    <w:r>
      <w:rPr>
        <w:rFonts w:ascii="SimSun" w:hAnsi="SimSun" w:eastAsia="SimSun" w:cs="SimSun"/>
        <w:sz w:val="17"/>
        <w:szCs w:val="17"/>
        <w:spacing w:val="8"/>
      </w:rPr>
      <w:t xml:space="preserve"> 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7"/>
      </w:rPr>
      <w:t>·</w:t>
    </w:r>
    <w:r>
      <w:rPr>
        <w:rFonts w:ascii="Times New Roman" w:hAnsi="Times New Roman" w:eastAsia="Times New Roman" w:cs="Times New Roman"/>
        <w:sz w:val="16"/>
        <w:szCs w:val="16"/>
        <w:spacing w:val="5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7"/>
      </w:rPr>
      <w:t>50·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5"/>
      <w:spacing w:line="208" w:lineRule="exact"/>
      <w:rPr>
        <w:sz w:val="16"/>
        <w:szCs w:val="16"/>
      </w:rPr>
    </w:pPr>
    <w:r>
      <w:rPr>
        <w:sz w:val="16"/>
        <w:szCs w:val="16"/>
        <w:spacing w:val="-7"/>
        <w:position w:val="1"/>
      </w:rPr>
      <w:t>·</w:t>
    </w:r>
    <w:r>
      <w:rPr>
        <w:sz w:val="16"/>
        <w:szCs w:val="16"/>
        <w:spacing w:val="1"/>
        <w:position w:val="1"/>
      </w:rPr>
      <w:t xml:space="preserve">   </w:t>
    </w:r>
    <w:r>
      <w:rPr>
        <w:sz w:val="16"/>
        <w:szCs w:val="16"/>
        <w:spacing w:val="-7"/>
        <w:position w:val="1"/>
      </w:rPr>
      <w:t>51</w:t>
    </w:r>
    <w:r>
      <w:rPr>
        <w:sz w:val="16"/>
        <w:szCs w:val="16"/>
        <w:spacing w:val="5"/>
        <w:position w:val="1"/>
      </w:rPr>
      <w:t xml:space="preserve">  </w:t>
    </w:r>
    <w:r>
      <w:rPr>
        <w:sz w:val="16"/>
        <w:szCs w:val="16"/>
        <w:spacing w:val="-7"/>
        <w:position w:val="1"/>
      </w:rPr>
      <w:t>·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6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·52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7"/>
      </w:rPr>
      <w:t>·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53·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4"/>
      <w:spacing w:line="226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4"/>
      </w:rPr>
      <w:t>·54</w:t>
    </w:r>
    <w:r>
      <w:rPr>
        <w:rFonts w:ascii="SimSun" w:hAnsi="SimSun" w:eastAsia="SimSun" w:cs="SimSun"/>
        <w:sz w:val="14"/>
        <w:szCs w:val="14"/>
        <w:spacing w:val="10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·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4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7"/>
      </w:rPr>
      <w:t>·</w:t>
    </w:r>
    <w:r>
      <w:rPr>
        <w:rFonts w:ascii="Times New Roman" w:hAnsi="Times New Roman" w:eastAsia="Times New Roman" w:cs="Times New Roman"/>
        <w:sz w:val="16"/>
        <w:szCs w:val="16"/>
        <w:spacing w:val="5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7"/>
      </w:rPr>
      <w:t>55</w:t>
    </w:r>
    <w:r>
      <w:rPr>
        <w:rFonts w:ascii="Times New Roman" w:hAnsi="Times New Roman" w:eastAsia="Times New Roman" w:cs="Times New Roman"/>
        <w:sz w:val="16"/>
        <w:szCs w:val="16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7"/>
      </w:rPr>
      <w:t>·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·56</w:t>
    </w:r>
    <w:r>
      <w:rPr>
        <w:rFonts w:ascii="SimSun" w:hAnsi="SimSun" w:eastAsia="SimSun" w:cs="SimSun"/>
        <w:sz w:val="15"/>
        <w:szCs w:val="15"/>
        <w:spacing w:val="-17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·57</w:t>
    </w:r>
    <w:r>
      <w:rPr>
        <w:rFonts w:ascii="SimSun" w:hAnsi="SimSun" w:eastAsia="SimSun" w:cs="SimSun"/>
        <w:sz w:val="17"/>
        <w:szCs w:val="17"/>
        <w:spacing w:val="13"/>
      </w:rPr>
      <w:t xml:space="preserve"> 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·58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1"/>
      </w:rPr>
      <w:t>·</w:t>
    </w:r>
    <w:r>
      <w:rPr>
        <w:rFonts w:ascii="Times New Roman" w:hAnsi="Times New Roman" w:eastAsia="Times New Roman" w:cs="Times New Roman"/>
        <w:sz w:val="15"/>
        <w:szCs w:val="15"/>
        <w:spacing w:val="8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spacing w:val="-11"/>
      </w:rPr>
      <w:t>59</w:t>
    </w:r>
    <w:r>
      <w:rPr>
        <w:rFonts w:ascii="Times New Roman" w:hAnsi="Times New Roman" w:eastAsia="Times New Roman" w:cs="Times New Roman"/>
        <w:sz w:val="15"/>
        <w:szCs w:val="15"/>
        <w:spacing w:val="8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11"/>
      </w:rPr>
      <w:t>·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·60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·61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·62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·65</w:t>
    </w:r>
    <w:r>
      <w:rPr>
        <w:rFonts w:ascii="SimSun" w:hAnsi="SimSun" w:eastAsia="SimSun" w:cs="SimSun"/>
        <w:sz w:val="16"/>
        <w:szCs w:val="16"/>
        <w:spacing w:val="22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·66  ·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59"/>
      <w:spacing w:line="184" w:lineRule="auto"/>
      <w:rPr>
        <w:sz w:val="17"/>
        <w:szCs w:val="17"/>
      </w:rPr>
    </w:pPr>
    <w:r>
      <w:rPr>
        <w:sz w:val="17"/>
        <w:szCs w:val="17"/>
        <w:b/>
        <w:bCs/>
        <w:spacing w:val="-6"/>
      </w:rPr>
      <w:t>·</w:t>
    </w:r>
    <w:r>
      <w:rPr>
        <w:sz w:val="17"/>
        <w:szCs w:val="17"/>
        <w:b/>
        <w:bCs/>
        <w:spacing w:val="16"/>
        <w:w w:val="101"/>
      </w:rPr>
      <w:t xml:space="preserve">  </w:t>
    </w:r>
    <w:r>
      <w:rPr>
        <w:sz w:val="17"/>
        <w:szCs w:val="17"/>
        <w:b/>
        <w:bCs/>
        <w:spacing w:val="-6"/>
      </w:rPr>
      <w:t>67</w:t>
    </w:r>
    <w:r>
      <w:rPr>
        <w:sz w:val="17"/>
        <w:szCs w:val="17"/>
        <w:b/>
        <w:bCs/>
        <w:spacing w:val="21"/>
      </w:rPr>
      <w:t xml:space="preserve">  </w:t>
    </w:r>
    <w:r>
      <w:rPr>
        <w:sz w:val="17"/>
        <w:szCs w:val="17"/>
        <w:b/>
        <w:bCs/>
        <w:spacing w:val="-6"/>
      </w:rPr>
      <w:t>·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·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1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68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4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6"/>
      </w:rPr>
      <w:t>·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09"/>
      <w:spacing w:line="182" w:lineRule="auto"/>
      <w:rPr>
        <w:sz w:val="15"/>
        <w:szCs w:val="15"/>
      </w:rPr>
    </w:pPr>
    <w:r>
      <w:rPr>
        <w:sz w:val="15"/>
        <w:szCs w:val="15"/>
        <w:b/>
        <w:bCs/>
        <w:spacing w:val="-6"/>
      </w:rPr>
      <w:t>·</w:t>
    </w:r>
    <w:r>
      <w:rPr>
        <w:sz w:val="15"/>
        <w:szCs w:val="15"/>
        <w:b/>
        <w:bCs/>
        <w:spacing w:val="5"/>
      </w:rPr>
      <w:t xml:space="preserve">      </w:t>
    </w:r>
    <w:r>
      <w:rPr>
        <w:sz w:val="15"/>
        <w:szCs w:val="15"/>
        <w:b/>
        <w:bCs/>
        <w:spacing w:val="-6"/>
      </w:rPr>
      <w:t>69·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4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·71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·72  ·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8" w:lineRule="auto"/>
      <w:jc w:val="right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8"/>
      </w:rPr>
      <w:t>·73   ·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·74</w:t>
    </w:r>
    <w:r>
      <w:rPr>
        <w:rFonts w:ascii="SimSun" w:hAnsi="SimSun" w:eastAsia="SimSun" w:cs="SimSun"/>
        <w:sz w:val="17"/>
        <w:szCs w:val="17"/>
        <w:spacing w:val="-18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7"/>
      <w:spacing w:line="228" w:lineRule="auto"/>
      <w:jc w:val="right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·75</w:t>
    </w:r>
    <w:r>
      <w:rPr>
        <w:rFonts w:ascii="SimSun" w:hAnsi="SimSun" w:eastAsia="SimSun" w:cs="SimSun"/>
        <w:sz w:val="17"/>
        <w:szCs w:val="17"/>
        <w:spacing w:val="13"/>
      </w:rPr>
      <w:t xml:space="preserve"> 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6"/>
      </w:rPr>
      <w:t>·76  ·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·77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9"/>
      </w:rPr>
      <w:t>·78</w:t>
    </w:r>
    <w:r>
      <w:rPr>
        <w:rFonts w:ascii="SimSun" w:hAnsi="SimSun" w:eastAsia="SimSun" w:cs="SimSun"/>
        <w:sz w:val="19"/>
        <w:szCs w:val="19"/>
        <w:spacing w:val="-20"/>
      </w:rPr>
      <w:t xml:space="preserve"> </w:t>
    </w:r>
    <w:r>
      <w:rPr>
        <w:rFonts w:ascii="SimSun" w:hAnsi="SimSun" w:eastAsia="SimSun" w:cs="SimSun"/>
        <w:sz w:val="19"/>
        <w:szCs w:val="19"/>
        <w:spacing w:val="-19"/>
      </w:rPr>
      <w:t>·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·79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·80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·81  ·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·82   ·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·84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·85  ·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·87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6"/>
      </w:rPr>
      <w:t>·88  ·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9" w:lineRule="auto"/>
      <w:jc w:val="right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7"/>
      </w:rPr>
      <w:t>·89</w:t>
    </w:r>
    <w:r>
      <w:rPr>
        <w:rFonts w:ascii="SimSun" w:hAnsi="SimSun" w:eastAsia="SimSun" w:cs="SimSun"/>
        <w:sz w:val="19"/>
        <w:szCs w:val="19"/>
        <w:spacing w:val="74"/>
      </w:rPr>
      <w:t xml:space="preserve"> </w:t>
    </w:r>
    <w:r>
      <w:rPr>
        <w:rFonts w:ascii="SimSun" w:hAnsi="SimSun" w:eastAsia="SimSun" w:cs="SimSun"/>
        <w:sz w:val="19"/>
        <w:szCs w:val="19"/>
        <w:spacing w:val="-37"/>
      </w:rPr>
      <w:t>·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7"/>
      </w:rPr>
      <w:t>·</w:t>
    </w:r>
    <w:r>
      <w:rPr>
        <w:rFonts w:ascii="Times New Roman" w:hAnsi="Times New Roman" w:eastAsia="Times New Roman" w:cs="Times New Roman"/>
        <w:sz w:val="16"/>
        <w:szCs w:val="16"/>
        <w:spacing w:val="5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7"/>
      </w:rPr>
      <w:t>90</w:t>
    </w:r>
    <w:r>
      <w:rPr>
        <w:rFonts w:ascii="Times New Roman" w:hAnsi="Times New Roman" w:eastAsia="Times New Roman" w:cs="Times New Roman"/>
        <w:sz w:val="16"/>
        <w:szCs w:val="16"/>
        <w:spacing w:val="2"/>
      </w:rPr>
      <w:t xml:space="preserve">   </w:t>
    </w:r>
    <w:r>
      <w:rPr>
        <w:rFonts w:ascii="Times New Roman" w:hAnsi="Times New Roman" w:eastAsia="Times New Roman" w:cs="Times New Roman"/>
        <w:sz w:val="16"/>
        <w:szCs w:val="16"/>
        <w:spacing w:val="-7"/>
      </w:rPr>
      <w:t>·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·91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·92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·93</w:t>
    </w:r>
    <w:r>
      <w:rPr>
        <w:rFonts w:ascii="SimSun" w:hAnsi="SimSun" w:eastAsia="SimSun" w:cs="SimSun"/>
        <w:sz w:val="15"/>
        <w:szCs w:val="15"/>
        <w:spacing w:val="36"/>
        <w:w w:val="101"/>
      </w:rPr>
      <w:t xml:space="preserve">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·94</w:t>
    </w:r>
    <w:r>
      <w:rPr>
        <w:rFonts w:ascii="SimSun" w:hAnsi="SimSun" w:eastAsia="SimSun" w:cs="SimSun"/>
        <w:sz w:val="16"/>
        <w:szCs w:val="16"/>
        <w:spacing w:val="22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27" w:lineRule="auto"/>
      <w:jc w:val="right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·95   ·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·96  ·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·97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·98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226" w:lineRule="auto"/>
      <w:jc w:val="right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4"/>
      </w:rPr>
      <w:t>·99</w:t>
    </w:r>
    <w:r>
      <w:rPr>
        <w:rFonts w:ascii="SimSun" w:hAnsi="SimSun" w:eastAsia="SimSun" w:cs="SimSun"/>
        <w:sz w:val="14"/>
        <w:szCs w:val="14"/>
        <w:spacing w:val="14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·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·100</w:t>
    </w:r>
    <w:r>
      <w:rPr>
        <w:rFonts w:ascii="SimSun" w:hAnsi="SimSun" w:eastAsia="SimSun" w:cs="SimSun"/>
        <w:sz w:val="16"/>
        <w:szCs w:val="16"/>
        <w:spacing w:val="33"/>
      </w:rPr>
      <w:t xml:space="preserve">  </w:t>
    </w:r>
    <w:r>
      <w:rPr>
        <w:rFonts w:ascii="SimSun" w:hAnsi="SimSun" w:eastAsia="SimSun" w:cs="SimSun"/>
        <w:sz w:val="16"/>
        <w:szCs w:val="16"/>
        <w:spacing w:val="-13"/>
      </w:rPr>
      <w:t>·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9"/>
      <w:spacing w:line="224" w:lineRule="auto"/>
      <w:rPr>
        <w:rFonts w:ascii="SimSun" w:hAnsi="SimSun" w:eastAsia="SimSun" w:cs="SimSun"/>
        <w:sz w:val="12"/>
        <w:szCs w:val="12"/>
      </w:rPr>
    </w:pPr>
    <w:r>
      <w:rPr>
        <w:rFonts w:ascii="SimSun" w:hAnsi="SimSun" w:eastAsia="SimSun" w:cs="SimSun"/>
        <w:sz w:val="12"/>
        <w:szCs w:val="12"/>
        <w:spacing w:val="-10"/>
      </w:rPr>
      <w:t>·101</w:t>
    </w:r>
    <w:r>
      <w:rPr>
        <w:rFonts w:ascii="SimSun" w:hAnsi="SimSun" w:eastAsia="SimSun" w:cs="SimSun"/>
        <w:sz w:val="12"/>
        <w:szCs w:val="12"/>
        <w:spacing w:val="2"/>
      </w:rPr>
      <w:t xml:space="preserve">     </w:t>
    </w:r>
    <w:r>
      <w:rPr>
        <w:rFonts w:ascii="SimSun" w:hAnsi="SimSun" w:eastAsia="SimSun" w:cs="SimSun"/>
        <w:sz w:val="12"/>
        <w:szCs w:val="12"/>
        <w:spacing w:val="-10"/>
      </w:rPr>
      <w:t>·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·102</w:t>
    </w:r>
    <w:r>
      <w:rPr>
        <w:rFonts w:ascii="SimSun" w:hAnsi="SimSun" w:eastAsia="SimSun" w:cs="SimSun"/>
        <w:sz w:val="16"/>
        <w:szCs w:val="16"/>
        <w:spacing w:val="38"/>
      </w:rPr>
      <w:t xml:space="preserve">  </w:t>
    </w:r>
    <w:r>
      <w:rPr>
        <w:rFonts w:ascii="SimSun" w:hAnsi="SimSun" w:eastAsia="SimSun" w:cs="SimSun"/>
        <w:sz w:val="16"/>
        <w:szCs w:val="16"/>
        <w:spacing w:val="-13"/>
      </w:rPr>
      <w:t>·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·103·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·104·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·105</w:t>
    </w:r>
    <w:r>
      <w:rPr>
        <w:rFonts w:ascii="SimSun" w:hAnsi="SimSun" w:eastAsia="SimSun" w:cs="SimSun"/>
        <w:sz w:val="16"/>
        <w:szCs w:val="16"/>
        <w:spacing w:val="38"/>
      </w:rPr>
      <w:t xml:space="preserve">  </w:t>
    </w:r>
    <w:r>
      <w:rPr>
        <w:rFonts w:ascii="SimSun" w:hAnsi="SimSun" w:eastAsia="SimSun" w:cs="SimSun"/>
        <w:sz w:val="16"/>
        <w:szCs w:val="16"/>
        <w:spacing w:val="-13"/>
      </w:rPr>
      <w:t>·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·106</w:t>
    </w:r>
    <w:r>
      <w:rPr>
        <w:rFonts w:ascii="SimSun" w:hAnsi="SimSun" w:eastAsia="SimSun" w:cs="SimSun"/>
        <w:sz w:val="15"/>
        <w:szCs w:val="15"/>
        <w:spacing w:val="4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4"/>
      <w:spacing w:line="231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7"/>
      </w:rPr>
      <w:t>·107</w:t>
    </w:r>
    <w:r>
      <w:rPr>
        <w:rFonts w:ascii="SimSun" w:hAnsi="SimSun" w:eastAsia="SimSun" w:cs="SimSun"/>
        <w:sz w:val="22"/>
        <w:szCs w:val="22"/>
        <w:spacing w:val="-26"/>
      </w:rPr>
      <w:t xml:space="preserve"> </w:t>
    </w:r>
    <w:r>
      <w:rPr>
        <w:rFonts w:ascii="SimSun" w:hAnsi="SimSun" w:eastAsia="SimSun" w:cs="SimSun"/>
        <w:sz w:val="22"/>
        <w:szCs w:val="22"/>
        <w:spacing w:val="-17"/>
      </w:rPr>
      <w:t>·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·108</w:t>
    </w:r>
    <w:r>
      <w:rPr>
        <w:rFonts w:ascii="SimSun" w:hAnsi="SimSun" w:eastAsia="SimSun" w:cs="SimSun"/>
        <w:sz w:val="15"/>
        <w:szCs w:val="15"/>
        <w:spacing w:val="11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9" w:lineRule="auto"/>
      <w:jc w:val="right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0"/>
      </w:rPr>
      <w:t>·109</w:t>
    </w:r>
    <w:r>
      <w:rPr>
        <w:rFonts w:ascii="SimSun" w:hAnsi="SimSun" w:eastAsia="SimSun" w:cs="SimSun"/>
        <w:sz w:val="19"/>
        <w:szCs w:val="19"/>
        <w:spacing w:val="76"/>
      </w:rPr>
      <w:t xml:space="preserve"> </w:t>
    </w:r>
    <w:r>
      <w:rPr>
        <w:rFonts w:ascii="SimSun" w:hAnsi="SimSun" w:eastAsia="SimSun" w:cs="SimSun"/>
        <w:sz w:val="19"/>
        <w:szCs w:val="19"/>
        <w:spacing w:val="-30"/>
      </w:rPr>
      <w:t>·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·110·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·111</w:t>
    </w:r>
    <w:r>
      <w:rPr>
        <w:rFonts w:ascii="SimSun" w:hAnsi="SimSun" w:eastAsia="SimSun" w:cs="SimSu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·112</w:t>
    </w:r>
    <w:r>
      <w:rPr>
        <w:rFonts w:ascii="SimSun" w:hAnsi="SimSun" w:eastAsia="SimSun" w:cs="SimSu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·113·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9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1"/>
      </w:rPr>
      <w:t>·114   ·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·115·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223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4"/>
      </w:rPr>
      <w:t>·</w:t>
    </w:r>
    <w:r>
      <w:rPr>
        <w:rFonts w:ascii="SimSun" w:hAnsi="SimSun" w:eastAsia="SimSun" w:cs="SimSun"/>
        <w:sz w:val="15"/>
        <w:szCs w:val="15"/>
        <w:spacing w:val="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14"/>
      </w:rPr>
      <w:t>116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6"/>
      </w:rPr>
      <w:t xml:space="preserve">    </w:t>
    </w:r>
    <w:r>
      <w:rPr>
        <w:rFonts w:ascii="SimSun" w:hAnsi="SimSun" w:eastAsia="SimSun" w:cs="SimSun"/>
        <w:sz w:val="15"/>
        <w:szCs w:val="15"/>
        <w:spacing w:val="-14"/>
      </w:rPr>
      <w:t>·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·117·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1"/>
      </w:rPr>
      <w:t>·118   ·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9" w:lineRule="auto"/>
      <w:jc w:val="right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4"/>
      </w:rPr>
      <w:t>·119</w:t>
    </w:r>
    <w:r>
      <w:rPr>
        <w:rFonts w:ascii="SimSun" w:hAnsi="SimSun" w:eastAsia="SimSun" w:cs="SimSun"/>
        <w:sz w:val="19"/>
        <w:szCs w:val="19"/>
        <w:spacing w:val="68"/>
      </w:rPr>
      <w:t xml:space="preserve"> </w:t>
    </w:r>
    <w:r>
      <w:rPr>
        <w:rFonts w:ascii="SimSun" w:hAnsi="SimSun" w:eastAsia="SimSun" w:cs="SimSun"/>
        <w:sz w:val="19"/>
        <w:szCs w:val="19"/>
        <w:spacing w:val="-34"/>
      </w:rPr>
      <w:t>·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·120</w:t>
    </w:r>
    <w:r>
      <w:rPr>
        <w:rFonts w:ascii="SimSun" w:hAnsi="SimSun" w:eastAsia="SimSun" w:cs="SimSu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·121·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·122</w:t>
    </w:r>
    <w:r>
      <w:rPr>
        <w:rFonts w:ascii="SimSun" w:hAnsi="SimSun" w:eastAsia="SimSun" w:cs="SimSu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7"/>
      </w:rPr>
      <w:t>·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123·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23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4"/>
      </w:rPr>
      <w:t>·124</w:t>
    </w:r>
    <w:r>
      <w:rPr>
        <w:rFonts w:ascii="SimSun" w:hAnsi="SimSun" w:eastAsia="SimSun" w:cs="SimSun"/>
        <w:sz w:val="18"/>
        <w:szCs w:val="18"/>
        <w:spacing w:val="69"/>
      </w:rPr>
      <w:t xml:space="preserve"> </w:t>
    </w:r>
    <w:r>
      <w:rPr>
        <w:rFonts w:ascii="SimSun" w:hAnsi="SimSun" w:eastAsia="SimSun" w:cs="SimSun"/>
        <w:sz w:val="18"/>
        <w:szCs w:val="18"/>
        <w:spacing w:val="-14"/>
      </w:rPr>
      <w:t>·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226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0"/>
      </w:rPr>
      <w:t>·125    ·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25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  <w:spacing w:val="-10"/>
      </w:rPr>
      <w:t>·126</w:t>
    </w:r>
    <w:r>
      <w:rPr>
        <w:rFonts w:ascii="SimSun" w:hAnsi="SimSun" w:eastAsia="SimSun" w:cs="SimSun"/>
        <w:sz w:val="13"/>
        <w:szCs w:val="13"/>
        <w:spacing w:val="6"/>
      </w:rPr>
      <w:t xml:space="preserve">    </w:t>
    </w:r>
    <w:r>
      <w:rPr>
        <w:rFonts w:ascii="SimSun" w:hAnsi="SimSun" w:eastAsia="SimSun" w:cs="SimSun"/>
        <w:sz w:val="13"/>
        <w:szCs w:val="13"/>
        <w:spacing w:val="-10"/>
      </w:rPr>
      <w:t>·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·127·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·128</w:t>
    </w:r>
    <w:r>
      <w:rPr>
        <w:rFonts w:ascii="SimSun" w:hAnsi="SimSun" w:eastAsia="SimSun" w:cs="SimSun"/>
        <w:sz w:val="16"/>
        <w:szCs w:val="16"/>
        <w:spacing w:val="2"/>
      </w:rPr>
      <w:t xml:space="preserve">   </w:t>
    </w:r>
    <w:r>
      <w:rPr>
        <w:rFonts w:ascii="SimSun" w:hAnsi="SimSun" w:eastAsia="SimSun" w:cs="SimSun"/>
        <w:sz w:val="16"/>
        <w:szCs w:val="16"/>
        <w:spacing w:val="-13"/>
      </w:rPr>
      <w:t>·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7" w:lineRule="auto"/>
      <w:jc w:val="right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25"/>
      </w:rPr>
      <w:t>·129</w:t>
    </w:r>
    <w:r>
      <w:rPr>
        <w:rFonts w:ascii="SimSun" w:hAnsi="SimSun" w:eastAsia="SimSun" w:cs="SimSun"/>
        <w:sz w:val="16"/>
        <w:szCs w:val="16"/>
        <w:spacing w:val="27"/>
      </w:rPr>
      <w:t xml:space="preserve">  </w:t>
    </w:r>
    <w:r>
      <w:rPr>
        <w:rFonts w:ascii="SimSun" w:hAnsi="SimSun" w:eastAsia="SimSun" w:cs="SimSun"/>
        <w:sz w:val="16"/>
        <w:szCs w:val="16"/>
        <w:spacing w:val="-25"/>
      </w:rPr>
      <w:t>·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2"/>
      </w:rPr>
      <w:t>·130</w:t>
    </w:r>
    <w:r>
      <w:rPr>
        <w:rFonts w:ascii="SimSun" w:hAnsi="SimSun" w:eastAsia="SimSun" w:cs="SimSun"/>
        <w:sz w:val="15"/>
        <w:szCs w:val="15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spacing w:val="-12"/>
      </w:rPr>
      <w:t>·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·131·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0" w:lineRule="auto"/>
      <w:rPr>
        <w:rFonts w:ascii="SimSun" w:hAnsi="SimSun" w:eastAsia="SimSun" w:cs="SimSun"/>
        <w:sz w:val="12"/>
        <w:szCs w:val="12"/>
      </w:rPr>
    </w:pPr>
    <w:r>
      <w:rPr>
        <w:rFonts w:ascii="SimSun" w:hAnsi="SimSun" w:eastAsia="SimSun" w:cs="SimSun"/>
        <w:sz w:val="12"/>
        <w:szCs w:val="12"/>
        <w:spacing w:val="-11"/>
      </w:rPr>
      <w:t>·</w:t>
    </w:r>
    <w:r>
      <w:rPr>
        <w:rFonts w:ascii="SimSun" w:hAnsi="SimSun" w:eastAsia="SimSun" w:cs="SimSun"/>
        <w:sz w:val="12"/>
        <w:szCs w:val="12"/>
        <w:spacing w:val="26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b/>
        <w:bCs/>
        <w:spacing w:val="-11"/>
      </w:rPr>
      <w:t>132</w:t>
    </w:r>
    <w:r>
      <w:rPr>
        <w:rFonts w:ascii="Times New Roman" w:hAnsi="Times New Roman" w:eastAsia="Times New Roman" w:cs="Times New Roman"/>
        <w:sz w:val="12"/>
        <w:szCs w:val="12"/>
        <w:b/>
        <w:bCs/>
        <w:spacing w:val="2"/>
      </w:rPr>
      <w:t xml:space="preserve">       </w:t>
    </w:r>
    <w:r>
      <w:rPr>
        <w:rFonts w:ascii="SimSun" w:hAnsi="SimSun" w:eastAsia="SimSun" w:cs="SimSun"/>
        <w:sz w:val="12"/>
        <w:szCs w:val="12"/>
        <w:spacing w:val="-11"/>
      </w:rPr>
      <w:t>·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9"/>
      <w:spacing w:line="194" w:lineRule="exact"/>
      <w:rPr>
        <w:sz w:val="15"/>
        <w:szCs w:val="15"/>
      </w:rPr>
    </w:pPr>
    <w:r>
      <w:rPr>
        <w:sz w:val="15"/>
        <w:szCs w:val="15"/>
        <w:spacing w:val="-6"/>
        <w:position w:val="1"/>
      </w:rPr>
      <w:t>·</w:t>
    </w:r>
    <w:r>
      <w:rPr>
        <w:sz w:val="15"/>
        <w:szCs w:val="15"/>
        <w:spacing w:val="6"/>
        <w:position w:val="1"/>
      </w:rPr>
      <w:t xml:space="preserve">   </w:t>
    </w:r>
    <w:r>
      <w:rPr>
        <w:sz w:val="15"/>
        <w:szCs w:val="15"/>
        <w:spacing w:val="-6"/>
        <w:position w:val="1"/>
      </w:rPr>
      <w:t>133     ·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4"/>
      </w:rPr>
      <w:t>·134</w:t>
    </w:r>
    <w:r>
      <w:rPr>
        <w:rFonts w:ascii="SimSun" w:hAnsi="SimSun" w:eastAsia="SimSun" w:cs="SimSun"/>
        <w:sz w:val="18"/>
        <w:szCs w:val="18"/>
        <w:spacing w:val="8"/>
      </w:rPr>
      <w:t xml:space="preserve">  </w:t>
    </w:r>
    <w:r>
      <w:rPr>
        <w:rFonts w:ascii="SimSun" w:hAnsi="SimSun" w:eastAsia="SimSun" w:cs="SimSun"/>
        <w:sz w:val="18"/>
        <w:szCs w:val="18"/>
        <w:spacing w:val="-14"/>
      </w:rPr>
      <w:t>·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9"/>
      <w:spacing w:line="180" w:lineRule="exact"/>
      <w:rPr>
        <w:sz w:val="14"/>
        <w:szCs w:val="14"/>
      </w:rPr>
    </w:pPr>
    <w:r>
      <w:rPr>
        <w:sz w:val="14"/>
        <w:szCs w:val="14"/>
        <w:spacing w:val="-7"/>
      </w:rPr>
      <w:t>·</w:t>
    </w:r>
    <w:r>
      <w:rPr>
        <w:sz w:val="14"/>
        <w:szCs w:val="14"/>
        <w:spacing w:val="5"/>
      </w:rPr>
      <w:t xml:space="preserve">   </w:t>
    </w:r>
    <w:r>
      <w:rPr>
        <w:sz w:val="14"/>
        <w:szCs w:val="14"/>
        <w:spacing w:val="-7"/>
      </w:rPr>
      <w:t>135</w:t>
    </w:r>
    <w:r>
      <w:rPr>
        <w:sz w:val="14"/>
        <w:szCs w:val="14"/>
        <w:spacing w:val="2"/>
      </w:rPr>
      <w:t xml:space="preserve">     </w:t>
    </w:r>
    <w:r>
      <w:rPr>
        <w:sz w:val="14"/>
        <w:szCs w:val="14"/>
        <w:spacing w:val="-7"/>
      </w:rPr>
      <w:t>·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4"/>
      </w:rPr>
      <w:t>·136</w:t>
    </w:r>
    <w:r>
      <w:rPr>
        <w:rFonts w:ascii="SimSun" w:hAnsi="SimSun" w:eastAsia="SimSun" w:cs="SimSun"/>
        <w:sz w:val="18"/>
        <w:szCs w:val="18"/>
        <w:spacing w:val="68"/>
        <w:w w:val="101"/>
      </w:rPr>
      <w:t xml:space="preserve"> </w:t>
    </w:r>
    <w:r>
      <w:rPr>
        <w:rFonts w:ascii="SimSun" w:hAnsi="SimSun" w:eastAsia="SimSun" w:cs="SimSun"/>
        <w:sz w:val="18"/>
        <w:szCs w:val="18"/>
        <w:spacing w:val="-14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4"/>
      <w:spacing w:before="44" w:line="223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17"/>
        <w:szCs w:val="17"/>
        <w:spacing w:val="-2"/>
      </w:rPr>
      <w:t>续表</w:t>
    </w:r>
    <w:r>
      <w:rPr>
        <w:rFonts w:ascii="SimHei" w:hAnsi="SimHei" w:eastAsia="SimHei" w:cs="SimHei"/>
        <w:sz w:val="17"/>
        <w:szCs w:val="17"/>
        <w:spacing w:val="-40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2"/>
      </w:rPr>
      <w:t>B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8.xml"/><Relationship Id="rId98" Type="http://schemas.openxmlformats.org/officeDocument/2006/relationships/footer" Target="footer87.xml"/><Relationship Id="rId97" Type="http://schemas.openxmlformats.org/officeDocument/2006/relationships/footer" Target="footer86.xml"/><Relationship Id="rId96" Type="http://schemas.openxmlformats.org/officeDocument/2006/relationships/footer" Target="footer85.xml"/><Relationship Id="rId95" Type="http://schemas.openxmlformats.org/officeDocument/2006/relationships/footer" Target="footer84.xml"/><Relationship Id="rId94" Type="http://schemas.openxmlformats.org/officeDocument/2006/relationships/footer" Target="footer83.xml"/><Relationship Id="rId93" Type="http://schemas.openxmlformats.org/officeDocument/2006/relationships/image" Target="media/image8.jpeg"/><Relationship Id="rId92" Type="http://schemas.openxmlformats.org/officeDocument/2006/relationships/footer" Target="footer82.xml"/><Relationship Id="rId91" Type="http://schemas.openxmlformats.org/officeDocument/2006/relationships/footer" Target="footer81.xml"/><Relationship Id="rId90" Type="http://schemas.openxmlformats.org/officeDocument/2006/relationships/footer" Target="footer80.xml"/><Relationship Id="rId9" Type="http://schemas.openxmlformats.org/officeDocument/2006/relationships/footer" Target="footer4.xml"/><Relationship Id="rId89" Type="http://schemas.openxmlformats.org/officeDocument/2006/relationships/footer" Target="footer79.xml"/><Relationship Id="rId88" Type="http://schemas.openxmlformats.org/officeDocument/2006/relationships/footer" Target="footer78.xml"/><Relationship Id="rId87" Type="http://schemas.openxmlformats.org/officeDocument/2006/relationships/footer" Target="footer77.xml"/><Relationship Id="rId86" Type="http://schemas.openxmlformats.org/officeDocument/2006/relationships/footer" Target="footer76.xml"/><Relationship Id="rId85" Type="http://schemas.openxmlformats.org/officeDocument/2006/relationships/footer" Target="footer75.xml"/><Relationship Id="rId84" Type="http://schemas.openxmlformats.org/officeDocument/2006/relationships/footer" Target="footer74.xml"/><Relationship Id="rId83" Type="http://schemas.openxmlformats.org/officeDocument/2006/relationships/footer" Target="footer73.xml"/><Relationship Id="rId82" Type="http://schemas.openxmlformats.org/officeDocument/2006/relationships/footer" Target="footer72.xml"/><Relationship Id="rId81" Type="http://schemas.openxmlformats.org/officeDocument/2006/relationships/footer" Target="footer71.xml"/><Relationship Id="rId80" Type="http://schemas.openxmlformats.org/officeDocument/2006/relationships/footer" Target="footer70.xml"/><Relationship Id="rId8" Type="http://schemas.openxmlformats.org/officeDocument/2006/relationships/footer" Target="footer3.xml"/><Relationship Id="rId79" Type="http://schemas.openxmlformats.org/officeDocument/2006/relationships/footer" Target="footer69.xml"/><Relationship Id="rId78" Type="http://schemas.openxmlformats.org/officeDocument/2006/relationships/footer" Target="footer68.xml"/><Relationship Id="rId77" Type="http://schemas.openxmlformats.org/officeDocument/2006/relationships/image" Target="media/image7.jpeg"/><Relationship Id="rId76" Type="http://schemas.openxmlformats.org/officeDocument/2006/relationships/footer" Target="footer67.xml"/><Relationship Id="rId75" Type="http://schemas.openxmlformats.org/officeDocument/2006/relationships/image" Target="media/image6.jpeg"/><Relationship Id="rId74" Type="http://schemas.openxmlformats.org/officeDocument/2006/relationships/footer" Target="footer66.xml"/><Relationship Id="rId73" Type="http://schemas.openxmlformats.org/officeDocument/2006/relationships/footer" Target="footer65.xml"/><Relationship Id="rId72" Type="http://schemas.openxmlformats.org/officeDocument/2006/relationships/footer" Target="footer64.xml"/><Relationship Id="rId71" Type="http://schemas.openxmlformats.org/officeDocument/2006/relationships/footer" Target="footer63.xml"/><Relationship Id="rId70" Type="http://schemas.openxmlformats.org/officeDocument/2006/relationships/header" Target="header2.xml"/><Relationship Id="rId7" Type="http://schemas.openxmlformats.org/officeDocument/2006/relationships/footer" Target="footer2.xml"/><Relationship Id="rId69" Type="http://schemas.openxmlformats.org/officeDocument/2006/relationships/footer" Target="footer62.xml"/><Relationship Id="rId68" Type="http://schemas.openxmlformats.org/officeDocument/2006/relationships/header" Target="header1.xml"/><Relationship Id="rId67" Type="http://schemas.openxmlformats.org/officeDocument/2006/relationships/footer" Target="footer61.xml"/><Relationship Id="rId66" Type="http://schemas.openxmlformats.org/officeDocument/2006/relationships/footer" Target="footer60.xml"/><Relationship Id="rId65" Type="http://schemas.openxmlformats.org/officeDocument/2006/relationships/footer" Target="footer59.xml"/><Relationship Id="rId64" Type="http://schemas.openxmlformats.org/officeDocument/2006/relationships/footer" Target="footer58.xml"/><Relationship Id="rId63" Type="http://schemas.openxmlformats.org/officeDocument/2006/relationships/footer" Target="footer57.xml"/><Relationship Id="rId62" Type="http://schemas.openxmlformats.org/officeDocument/2006/relationships/footer" Target="footer56.xml"/><Relationship Id="rId61" Type="http://schemas.openxmlformats.org/officeDocument/2006/relationships/footer" Target="footer55.xml"/><Relationship Id="rId60" Type="http://schemas.openxmlformats.org/officeDocument/2006/relationships/footer" Target="footer54.xml"/><Relationship Id="rId6" Type="http://schemas.openxmlformats.org/officeDocument/2006/relationships/footer" Target="footer1.xml"/><Relationship Id="rId59" Type="http://schemas.openxmlformats.org/officeDocument/2006/relationships/footer" Target="footer53.xml"/><Relationship Id="rId58" Type="http://schemas.openxmlformats.org/officeDocument/2006/relationships/footer" Target="footer52.xml"/><Relationship Id="rId57" Type="http://schemas.openxmlformats.org/officeDocument/2006/relationships/footer" Target="footer51.xml"/><Relationship Id="rId56" Type="http://schemas.openxmlformats.org/officeDocument/2006/relationships/footer" Target="footer50.xml"/><Relationship Id="rId55" Type="http://schemas.openxmlformats.org/officeDocument/2006/relationships/footer" Target="footer49.xml"/><Relationship Id="rId54" Type="http://schemas.openxmlformats.org/officeDocument/2006/relationships/footer" Target="footer48.xml"/><Relationship Id="rId53" Type="http://schemas.openxmlformats.org/officeDocument/2006/relationships/footer" Target="footer47.xml"/><Relationship Id="rId52" Type="http://schemas.openxmlformats.org/officeDocument/2006/relationships/footer" Target="footer46.xml"/><Relationship Id="rId51" Type="http://schemas.openxmlformats.org/officeDocument/2006/relationships/footer" Target="footer45.xml"/><Relationship Id="rId50" Type="http://schemas.openxmlformats.org/officeDocument/2006/relationships/footer" Target="footer44.xml"/><Relationship Id="rId5" Type="http://schemas.openxmlformats.org/officeDocument/2006/relationships/image" Target="media/image4.jpeg"/><Relationship Id="rId49" Type="http://schemas.openxmlformats.org/officeDocument/2006/relationships/footer" Target="footer43.xml"/><Relationship Id="rId48" Type="http://schemas.openxmlformats.org/officeDocument/2006/relationships/footer" Target="footer42.xml"/><Relationship Id="rId47" Type="http://schemas.openxmlformats.org/officeDocument/2006/relationships/footer" Target="footer41.xml"/><Relationship Id="rId46" Type="http://schemas.openxmlformats.org/officeDocument/2006/relationships/footer" Target="footer40.xml"/><Relationship Id="rId45" Type="http://schemas.openxmlformats.org/officeDocument/2006/relationships/footer" Target="footer39.xml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footer" Target="footer35.xml"/><Relationship Id="rId40" Type="http://schemas.openxmlformats.org/officeDocument/2006/relationships/image" Target="media/image5.png"/><Relationship Id="rId4" Type="http://schemas.openxmlformats.org/officeDocument/2006/relationships/hyperlink" Target="https://www.jhpress.com" TargetMode="External"/><Relationship Id="rId39" Type="http://schemas.openxmlformats.org/officeDocument/2006/relationships/footer" Target="footer34.xml"/><Relationship Id="rId38" Type="http://schemas.openxmlformats.org/officeDocument/2006/relationships/footer" Target="footer33.xml"/><Relationship Id="rId37" Type="http://schemas.openxmlformats.org/officeDocument/2006/relationships/footer" Target="footer32.xml"/><Relationship Id="rId36" Type="http://schemas.openxmlformats.org/officeDocument/2006/relationships/footer" Target="footer31.xml"/><Relationship Id="rId35" Type="http://schemas.openxmlformats.org/officeDocument/2006/relationships/footer" Target="footer30.xml"/><Relationship Id="rId34" Type="http://schemas.openxmlformats.org/officeDocument/2006/relationships/footer" Target="footer29.xml"/><Relationship Id="rId33" Type="http://schemas.openxmlformats.org/officeDocument/2006/relationships/footer" Target="footer28.xml"/><Relationship Id="rId32" Type="http://schemas.openxmlformats.org/officeDocument/2006/relationships/footer" Target="footer27.xml"/><Relationship Id="rId31" Type="http://schemas.openxmlformats.org/officeDocument/2006/relationships/footer" Target="footer26.xml"/><Relationship Id="rId30" Type="http://schemas.openxmlformats.org/officeDocument/2006/relationships/footer" Target="footer25.xml"/><Relationship Id="rId3" Type="http://schemas.openxmlformats.org/officeDocument/2006/relationships/image" Target="media/image3.jpeg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footer" Target="footer21.xml"/><Relationship Id="rId25" Type="http://schemas.openxmlformats.org/officeDocument/2006/relationships/footer" Target="footer20.xml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image" Target="media/image2.png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2" Type="http://schemas.openxmlformats.org/officeDocument/2006/relationships/fontTable" Target="fontTable.xml"/><Relationship Id="rId171" Type="http://schemas.openxmlformats.org/officeDocument/2006/relationships/styles" Target="styles.xml"/><Relationship Id="rId170" Type="http://schemas.openxmlformats.org/officeDocument/2006/relationships/settings" Target="settings.xml"/><Relationship Id="rId17" Type="http://schemas.openxmlformats.org/officeDocument/2006/relationships/footer" Target="footer12.xml"/><Relationship Id="rId169" Type="http://schemas.openxmlformats.org/officeDocument/2006/relationships/image" Target="media/image27.jpeg"/><Relationship Id="rId168" Type="http://schemas.openxmlformats.org/officeDocument/2006/relationships/image" Target="media/image26.jpeg"/><Relationship Id="rId167" Type="http://schemas.openxmlformats.org/officeDocument/2006/relationships/image" Target="media/image25.jpeg"/><Relationship Id="rId166" Type="http://schemas.openxmlformats.org/officeDocument/2006/relationships/footer" Target="footer139.xml"/><Relationship Id="rId165" Type="http://schemas.openxmlformats.org/officeDocument/2006/relationships/footer" Target="footer138.xml"/><Relationship Id="rId164" Type="http://schemas.openxmlformats.org/officeDocument/2006/relationships/footer" Target="footer137.xml"/><Relationship Id="rId163" Type="http://schemas.openxmlformats.org/officeDocument/2006/relationships/footer" Target="footer136.xml"/><Relationship Id="rId162" Type="http://schemas.openxmlformats.org/officeDocument/2006/relationships/footer" Target="footer135.xml"/><Relationship Id="rId161" Type="http://schemas.openxmlformats.org/officeDocument/2006/relationships/footer" Target="footer134.xml"/><Relationship Id="rId160" Type="http://schemas.openxmlformats.org/officeDocument/2006/relationships/footer" Target="footer133.xml"/><Relationship Id="rId16" Type="http://schemas.openxmlformats.org/officeDocument/2006/relationships/footer" Target="footer11.xml"/><Relationship Id="rId159" Type="http://schemas.openxmlformats.org/officeDocument/2006/relationships/footer" Target="footer132.xml"/><Relationship Id="rId158" Type="http://schemas.openxmlformats.org/officeDocument/2006/relationships/footer" Target="footer131.xml"/><Relationship Id="rId157" Type="http://schemas.openxmlformats.org/officeDocument/2006/relationships/footer" Target="footer130.xml"/><Relationship Id="rId156" Type="http://schemas.openxmlformats.org/officeDocument/2006/relationships/footer" Target="footer129.xml"/><Relationship Id="rId155" Type="http://schemas.openxmlformats.org/officeDocument/2006/relationships/footer" Target="footer128.xml"/><Relationship Id="rId154" Type="http://schemas.openxmlformats.org/officeDocument/2006/relationships/footer" Target="footer127.xml"/><Relationship Id="rId153" Type="http://schemas.openxmlformats.org/officeDocument/2006/relationships/footer" Target="footer126.xml"/><Relationship Id="rId152" Type="http://schemas.openxmlformats.org/officeDocument/2006/relationships/footer" Target="footer125.xml"/><Relationship Id="rId151" Type="http://schemas.openxmlformats.org/officeDocument/2006/relationships/footer" Target="footer124.xml"/><Relationship Id="rId150" Type="http://schemas.openxmlformats.org/officeDocument/2006/relationships/footer" Target="footer123.xml"/><Relationship Id="rId15" Type="http://schemas.openxmlformats.org/officeDocument/2006/relationships/footer" Target="footer10.xml"/><Relationship Id="rId149" Type="http://schemas.openxmlformats.org/officeDocument/2006/relationships/footer" Target="footer122.xml"/><Relationship Id="rId148" Type="http://schemas.openxmlformats.org/officeDocument/2006/relationships/footer" Target="footer121.xml"/><Relationship Id="rId147" Type="http://schemas.openxmlformats.org/officeDocument/2006/relationships/footer" Target="footer120.xml"/><Relationship Id="rId146" Type="http://schemas.openxmlformats.org/officeDocument/2006/relationships/footer" Target="footer119.xml"/><Relationship Id="rId145" Type="http://schemas.openxmlformats.org/officeDocument/2006/relationships/footer" Target="footer118.xml"/><Relationship Id="rId144" Type="http://schemas.openxmlformats.org/officeDocument/2006/relationships/footer" Target="footer117.xml"/><Relationship Id="rId143" Type="http://schemas.openxmlformats.org/officeDocument/2006/relationships/image" Target="media/image24.jpeg"/><Relationship Id="rId142" Type="http://schemas.openxmlformats.org/officeDocument/2006/relationships/image" Target="media/image23.jpeg"/><Relationship Id="rId141" Type="http://schemas.openxmlformats.org/officeDocument/2006/relationships/image" Target="media/image22.jpeg"/><Relationship Id="rId140" Type="http://schemas.openxmlformats.org/officeDocument/2006/relationships/footer" Target="footer116.xml"/><Relationship Id="rId14" Type="http://schemas.openxmlformats.org/officeDocument/2006/relationships/footer" Target="footer9.xml"/><Relationship Id="rId139" Type="http://schemas.openxmlformats.org/officeDocument/2006/relationships/image" Target="media/image21.jpeg"/><Relationship Id="rId138" Type="http://schemas.openxmlformats.org/officeDocument/2006/relationships/footer" Target="footer115.xml"/><Relationship Id="rId137" Type="http://schemas.openxmlformats.org/officeDocument/2006/relationships/image" Target="media/image20.jpeg"/><Relationship Id="rId136" Type="http://schemas.openxmlformats.org/officeDocument/2006/relationships/image" Target="media/image19.jpeg"/><Relationship Id="rId135" Type="http://schemas.openxmlformats.org/officeDocument/2006/relationships/image" Target="media/image18.jpeg"/><Relationship Id="rId134" Type="http://schemas.openxmlformats.org/officeDocument/2006/relationships/footer" Target="footer114.xml"/><Relationship Id="rId133" Type="http://schemas.openxmlformats.org/officeDocument/2006/relationships/image" Target="media/image17.png"/><Relationship Id="rId132" Type="http://schemas.openxmlformats.org/officeDocument/2006/relationships/image" Target="media/image16.jpeg"/><Relationship Id="rId131" Type="http://schemas.openxmlformats.org/officeDocument/2006/relationships/footer" Target="footer113.xml"/><Relationship Id="rId130" Type="http://schemas.openxmlformats.org/officeDocument/2006/relationships/footer" Target="footer112.xml"/><Relationship Id="rId13" Type="http://schemas.openxmlformats.org/officeDocument/2006/relationships/footer" Target="footer8.xml"/><Relationship Id="rId129" Type="http://schemas.openxmlformats.org/officeDocument/2006/relationships/image" Target="media/image15.png"/><Relationship Id="rId128" Type="http://schemas.openxmlformats.org/officeDocument/2006/relationships/image" Target="media/image14.png"/><Relationship Id="rId127" Type="http://schemas.openxmlformats.org/officeDocument/2006/relationships/footer" Target="footer111.xml"/><Relationship Id="rId126" Type="http://schemas.openxmlformats.org/officeDocument/2006/relationships/image" Target="media/image13.png"/><Relationship Id="rId125" Type="http://schemas.openxmlformats.org/officeDocument/2006/relationships/footer" Target="footer110.xml"/><Relationship Id="rId124" Type="http://schemas.openxmlformats.org/officeDocument/2006/relationships/image" Target="media/image12.jpeg"/><Relationship Id="rId123" Type="http://schemas.openxmlformats.org/officeDocument/2006/relationships/footer" Target="footer109.xml"/><Relationship Id="rId122" Type="http://schemas.openxmlformats.org/officeDocument/2006/relationships/footer" Target="footer108.xml"/><Relationship Id="rId121" Type="http://schemas.openxmlformats.org/officeDocument/2006/relationships/footer" Target="footer107.xml"/><Relationship Id="rId120" Type="http://schemas.openxmlformats.org/officeDocument/2006/relationships/footer" Target="footer106.xml"/><Relationship Id="rId12" Type="http://schemas.openxmlformats.org/officeDocument/2006/relationships/footer" Target="footer7.xml"/><Relationship Id="rId119" Type="http://schemas.openxmlformats.org/officeDocument/2006/relationships/footer" Target="footer105.xml"/><Relationship Id="rId118" Type="http://schemas.openxmlformats.org/officeDocument/2006/relationships/footer" Target="footer104.xml"/><Relationship Id="rId117" Type="http://schemas.openxmlformats.org/officeDocument/2006/relationships/footer" Target="footer103.xml"/><Relationship Id="rId116" Type="http://schemas.openxmlformats.org/officeDocument/2006/relationships/image" Target="media/image11.jpeg"/><Relationship Id="rId115" Type="http://schemas.openxmlformats.org/officeDocument/2006/relationships/image" Target="media/image10.jpeg"/><Relationship Id="rId114" Type="http://schemas.openxmlformats.org/officeDocument/2006/relationships/image" Target="media/image9.jpeg"/><Relationship Id="rId113" Type="http://schemas.openxmlformats.org/officeDocument/2006/relationships/footer" Target="footer102.xml"/><Relationship Id="rId112" Type="http://schemas.openxmlformats.org/officeDocument/2006/relationships/footer" Target="footer101.xml"/><Relationship Id="rId111" Type="http://schemas.openxmlformats.org/officeDocument/2006/relationships/footer" Target="footer100.xml"/><Relationship Id="rId110" Type="http://schemas.openxmlformats.org/officeDocument/2006/relationships/footer" Target="footer99.xml"/><Relationship Id="rId11" Type="http://schemas.openxmlformats.org/officeDocument/2006/relationships/footer" Target="footer6.xml"/><Relationship Id="rId109" Type="http://schemas.openxmlformats.org/officeDocument/2006/relationships/footer" Target="footer98.xml"/><Relationship Id="rId108" Type="http://schemas.openxmlformats.org/officeDocument/2006/relationships/footer" Target="footer97.xml"/><Relationship Id="rId107" Type="http://schemas.openxmlformats.org/officeDocument/2006/relationships/footer" Target="footer96.xml"/><Relationship Id="rId106" Type="http://schemas.openxmlformats.org/officeDocument/2006/relationships/footer" Target="footer95.xml"/><Relationship Id="rId105" Type="http://schemas.openxmlformats.org/officeDocument/2006/relationships/footer" Target="footer94.xml"/><Relationship Id="rId104" Type="http://schemas.openxmlformats.org/officeDocument/2006/relationships/footer" Target="footer93.xml"/><Relationship Id="rId103" Type="http://schemas.openxmlformats.org/officeDocument/2006/relationships/footer" Target="footer92.xml"/><Relationship Id="rId102" Type="http://schemas.openxmlformats.org/officeDocument/2006/relationships/footer" Target="footer91.xml"/><Relationship Id="rId101" Type="http://schemas.openxmlformats.org/officeDocument/2006/relationships/footer" Target="footer90.xml"/><Relationship Id="rId100" Type="http://schemas.openxmlformats.org/officeDocument/2006/relationships/footer" Target="footer89.xml"/><Relationship Id="rId10" Type="http://schemas.openxmlformats.org/officeDocument/2006/relationships/footer" Target="footer5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2026-05-04T20:25:21Z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2026-05-04T20:25:30</vt:filetime>
  </property>
  <property fmtid="{D5CDD505-2E9C-101B-9397-08002B2CF9AE}" pid="4" name="UsrData">
    <vt:lpwstr>69f89027115626001f0b53cdwl</vt:lpwstr>
  </property>
</Properties>
</file>