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566F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rtl/>
          <w:lang w:bidi="fa-IR"/>
        </w:rPr>
        <w:t>کائن+کائن ک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ست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+محمدشمس+محمدجوادشمس+</w:t>
      </w:r>
      <w:r w:rsidRPr="00FF263E">
        <w:rPr>
          <w:rFonts w:ascii="IRANSans" w:hAnsi="IRANSans" w:cs="IRANSans"/>
          <w:sz w:val="40"/>
          <w:szCs w:val="40"/>
          <w:lang w:bidi="fa-IR"/>
        </w:rPr>
        <w:t xml:space="preserve">who is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kaen</w:t>
      </w:r>
      <w:proofErr w:type="spellEnd"/>
      <w:r w:rsidRPr="00FF263E">
        <w:rPr>
          <w:rFonts w:ascii="IRANSans" w:hAnsi="IRANSans" w:cs="IRANSans"/>
          <w:sz w:val="40"/>
          <w:szCs w:val="40"/>
          <w:rtl/>
          <w:lang w:bidi="fa-IR"/>
        </w:rPr>
        <w:t>+کائن و دائم+کااِن+رپرجد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+کائن+محمدجواد+تا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پوگراف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</w:p>
    <w:p w14:paraId="76108DA7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74173BBF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3A5C06CC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Times New Roman" w:hAnsi="Times New Roman" w:cs="Times New Roman"/>
          <w:sz w:val="40"/>
          <w:szCs w:val="40"/>
          <w:lang w:bidi="fa-IR"/>
        </w:rPr>
        <w:t>​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 #کائن</w:t>
      </w:r>
    </w:p>
    <w:p w14:paraId="777D960D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27F257AD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کائن،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محمدِ شمس</w:t>
      </w:r>
    </w:p>
    <w:p w14:paraId="171A5181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67B58A8B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آ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سنتا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گرام @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official_kaen</w:t>
      </w:r>
      <w:proofErr w:type="spellEnd"/>
      <w:r w:rsidRPr="00FF263E">
        <w:rPr>
          <w:rFonts w:ascii="IRANSans" w:hAnsi="IRANSans" w:cs="IRANSans"/>
          <w:sz w:val="40"/>
          <w:szCs w:val="40"/>
          <w:rtl/>
          <w:lang w:bidi="fa-IR"/>
        </w:rPr>
        <w:t> </w:t>
      </w:r>
    </w:p>
    <w:p w14:paraId="3A90D7AE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61AEF83D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>https://pmcmusic.tv/kaen-ft-daem-nakon-vaghteto-haroom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/</w:t>
      </w:r>
    </w:p>
    <w:p w14:paraId="107627AF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1FDD3127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lastRenderedPageBreak/>
        <w:t>دانلود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موز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ها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کائن</w:t>
      </w:r>
      <w:r w:rsidRPr="00FF263E">
        <w:rPr>
          <w:rFonts w:ascii="Segoe UI Emoji" w:hAnsi="Segoe UI Emoji" w:cs="Segoe UI Emoji" w:hint="cs"/>
          <w:sz w:val="40"/>
          <w:szCs w:val="40"/>
          <w:rtl/>
          <w:lang w:bidi="fa-IR"/>
        </w:rPr>
        <w:t>👆🏼</w:t>
      </w:r>
    </w:p>
    <w:p w14:paraId="03B37113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16059975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>https://www.instagram.com/p/CPLVUNkDWaC/?igshid=YmMyMTA2M2Y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=</w:t>
      </w:r>
    </w:p>
    <w:p w14:paraId="6FDCCFC7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051C00EE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نستا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گرام او</w:t>
      </w:r>
      <w:r w:rsidRPr="00FF263E">
        <w:rPr>
          <w:rFonts w:ascii="Segoe UI Emoji" w:hAnsi="Segoe UI Emoji" w:cs="Segoe UI Emoji" w:hint="cs"/>
          <w:sz w:val="40"/>
          <w:szCs w:val="40"/>
          <w:rtl/>
          <w:lang w:bidi="fa-IR"/>
        </w:rPr>
        <w:t>👆🏼</w:t>
      </w:r>
    </w:p>
    <w:p w14:paraId="1E5C52DA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56E32500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تا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پوگراف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:</w:t>
      </w:r>
    </w:p>
    <w:p w14:paraId="630F467E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5C103347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محمد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شمس 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موز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س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و رپر متولد مشهد در سال 1382 است، او فعال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ت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خود را از سال 1396 (شمس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) آغاز کرد و در سن 14سالگ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اول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موز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خود را (سبک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r&amp;b</w:t>
      </w:r>
      <w:proofErr w:type="spellEnd"/>
      <w:r w:rsidRPr="00FF263E">
        <w:rPr>
          <w:rFonts w:ascii="IRANSans" w:hAnsi="IRANSans" w:cs="IRANSans"/>
          <w:sz w:val="40"/>
          <w:szCs w:val="40"/>
          <w:rtl/>
          <w:lang w:bidi="fa-IR"/>
        </w:rPr>
        <w:t>) به نام آسمون خاکستر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و پر درد</w:t>
      </w:r>
    </w:p>
    <w:p w14:paraId="748C0D05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3BDC7E0A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lastRenderedPageBreak/>
        <w:t>و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چند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موز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گر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در آلبوم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به اسم خراب داد، او دل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ل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انتخاب 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اسم را 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دانست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که 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آلبوم تنها تمر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است برا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آمادگ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او، بعد از 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آلبوم بعد از آشنا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با محمد خرم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(دائم) او علاقه مند به سبک رپ شد و در آلبوم حرف، 6 موز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به سبک رپ خواندند که همگ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آنها در سا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ت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پ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ام س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برا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دانلود موجود هستند کاف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است که در گوگل موز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ها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کائن و دائم را سرچ کن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موز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ها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مانند وقتتو نکن حروم، فکر تازه، جِر، موم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و دو موز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ک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گر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...</w:t>
      </w:r>
    </w:p>
    <w:p w14:paraId="14DC1DFA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5B76B937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او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خود م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گو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بعد از آلبوم حرف در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فکر است که وارد سبک ها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جد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تر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از جمله </w:t>
      </w:r>
      <w:r w:rsidRPr="00FF263E">
        <w:rPr>
          <w:rFonts w:ascii="IRANSans" w:hAnsi="IRANSans" w:cs="IRANSans"/>
          <w:sz w:val="40"/>
          <w:szCs w:val="40"/>
          <w:lang w:bidi="fa-IR"/>
        </w:rPr>
        <w:t>rock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شود</w:t>
      </w:r>
    </w:p>
    <w:p w14:paraId="74AC5210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11D51CE9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وقت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دل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ل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اورا از انتخاب نام کائن جو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ا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شد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م،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او گفت: که هر وجه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از مخلوقات و آفر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نش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ها دو وجه دارند، وجه اول آنها وجود آنهاست، وجه دوم چ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ست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lastRenderedPageBreak/>
        <w:t>و هو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ت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آنهاست، من آنچه که از خودم به عنوان حق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قت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در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افتم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وجودم هست، و 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وجود نکته اشتراک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هست که تمام موجودات با 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هم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دارند، و چه حق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قت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بزرگ تر 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نکه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تمام آفر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نش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موجود هستند و تفاوت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در آنها ن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ست،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) </w:t>
      </w:r>
    </w:p>
    <w:p w14:paraId="37C2DC1B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4982B9E5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او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همچن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علاقه مند به نو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سندگ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کتاب ها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فلسف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است و به گفته خودش به زود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کتاب ها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ش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را به چاپ م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رساند،</w:t>
      </w:r>
    </w:p>
    <w:p w14:paraId="372267F9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3DFB96DF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هر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گونه اطلاعات جد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را م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توان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از پ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ج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رسم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خودش در ا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نستا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گرام پ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دا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کن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د،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 xml:space="preserve"> @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official_kaen</w:t>
      </w:r>
      <w:proofErr w:type="spellEnd"/>
      <w:r w:rsidRPr="00FF263E">
        <w:rPr>
          <w:rFonts w:ascii="IRANSans" w:hAnsi="IRANSans" w:cs="IRANSans"/>
          <w:sz w:val="40"/>
          <w:szCs w:val="40"/>
          <w:rtl/>
          <w:lang w:bidi="fa-IR"/>
        </w:rPr>
        <w:t> </w:t>
      </w:r>
    </w:p>
    <w:p w14:paraId="77D7B390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29109140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7BA11A7D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6E82303C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rtl/>
          <w:lang w:bidi="fa-IR"/>
        </w:rPr>
        <w:t>....... </w:t>
      </w:r>
    </w:p>
    <w:p w14:paraId="13814D55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62808022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rtl/>
          <w:lang w:bidi="fa-IR"/>
        </w:rPr>
        <w:t>#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kaen</w:t>
      </w:r>
      <w:proofErr w:type="spellEnd"/>
    </w:p>
    <w:p w14:paraId="76C0726A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4FF23316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199EA019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75708F09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Kaen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>, Mohammad Shams</w:t>
      </w:r>
    </w:p>
    <w:p w14:paraId="7A2C2FB2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0C2EC15E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>Instagram ID @official_kaen</w:t>
      </w:r>
    </w:p>
    <w:p w14:paraId="78BCF6CE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04553DDE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55331908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24542844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>He is a musician and rapper born in 1382, he started his activity in 1396 (sunny) and at the age of 14 he released his first music (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r&amp;b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style) called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Asmon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Sejai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>, and Painful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.</w:t>
      </w:r>
    </w:p>
    <w:p w14:paraId="4B9982CF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5B3C0B53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 xml:space="preserve">and gave several other songs in an album called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Kharab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, he knew the reason for choosing this name is that this album is only a practice for his preparation, after this album, after meeting Mohammad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Khorrami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(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Daim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), he became interested in rap style and In the Harf album, they sang 6 songs in the rap style, all of which are available for download on the PMC website. It is enough to search for Cain and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Daim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music in Google. Music such as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Vaghteto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Naken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Harum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,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Fekar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Tashe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,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Jer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,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Mumi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, and Two more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musics</w:t>
      </w:r>
      <w:proofErr w:type="spellEnd"/>
      <w:r w:rsidRPr="00FF263E">
        <w:rPr>
          <w:rFonts w:ascii="IRANSans" w:hAnsi="IRANSans" w:cs="IRANSans"/>
          <w:sz w:val="40"/>
          <w:szCs w:val="40"/>
          <w:rtl/>
          <w:lang w:bidi="fa-IR"/>
        </w:rPr>
        <w:t>...</w:t>
      </w:r>
    </w:p>
    <w:p w14:paraId="298B5DF9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62A0E5BB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 xml:space="preserve">He himself says that after the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Haraf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album, he is thinking of entering newer styles,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includingWhen</w:t>
      </w:r>
      <w:proofErr w:type="spellEnd"/>
      <w:r w:rsidRPr="00FF263E">
        <w:rPr>
          <w:rFonts w:ascii="IRANSans" w:hAnsi="IRANSans" w:cs="IRANSans"/>
          <w:sz w:val="40"/>
          <w:szCs w:val="40"/>
          <w:lang w:bidi="fa-IR"/>
        </w:rPr>
        <w:t xml:space="preserve"> we asked him about his reason for choosing the name Cain, he said: Every facet of creatures and </w:t>
      </w:r>
      <w:r w:rsidRPr="00FF263E">
        <w:rPr>
          <w:rFonts w:ascii="IRANSans" w:hAnsi="IRANSans" w:cs="IRANSans"/>
          <w:sz w:val="40"/>
          <w:szCs w:val="40"/>
          <w:lang w:bidi="fa-IR"/>
        </w:rPr>
        <w:lastRenderedPageBreak/>
        <w:t>creations has two faces, the first facet is their existence, the second facet is their essence and identity, what I perceived as the truth of myself is my existence. And this existence is the common point that all beings have together, and what a greater truth is that all creation exists and there is no difference between them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.)</w:t>
      </w:r>
    </w:p>
    <w:p w14:paraId="519A33B0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23BDD156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>He is also interested in writing philosophical books and according to himself, he will publish his books soon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.</w:t>
      </w:r>
    </w:p>
    <w:p w14:paraId="4414A762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67663DF4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 xml:space="preserve">You can find any new information from his official page on 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Instagram.k</w:t>
      </w:r>
      <w:proofErr w:type="spellEnd"/>
    </w:p>
    <w:p w14:paraId="5863B44C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0408AEB7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5C23538F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52496DD0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lang w:bidi="fa-IR"/>
        </w:rPr>
        <w:t>https://www.instagram.com/p/CPLVUNkDWaC/?igshid=YmMyMTA2M2Y</w:t>
      </w:r>
      <w:r w:rsidRPr="00FF263E">
        <w:rPr>
          <w:rFonts w:ascii="IRANSans" w:hAnsi="IRANSans" w:cs="IRANSans"/>
          <w:sz w:val="40"/>
          <w:szCs w:val="40"/>
          <w:rtl/>
          <w:lang w:bidi="fa-IR"/>
        </w:rPr>
        <w:t>=</w:t>
      </w:r>
    </w:p>
    <w:p w14:paraId="6606AEBC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296A4AE6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rtl/>
          <w:lang w:bidi="fa-IR"/>
        </w:rPr>
        <w:t>.</w:t>
      </w:r>
    </w:p>
    <w:p w14:paraId="6DC822E8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31F017D1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rtl/>
          <w:lang w:bidi="fa-IR"/>
        </w:rPr>
        <w:t>@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official_kaen</w:t>
      </w:r>
      <w:proofErr w:type="spellEnd"/>
    </w:p>
    <w:p w14:paraId="62CE7860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25ECF7B5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rtl/>
          <w:lang w:bidi="fa-IR"/>
        </w:rPr>
        <w:t>. </w:t>
      </w:r>
    </w:p>
    <w:p w14:paraId="0EE7A5C3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67CED67F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0507A9DF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120C7A6D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  <w:r w:rsidRPr="00FF263E">
        <w:rPr>
          <w:rFonts w:ascii="IRANSans" w:hAnsi="IRANSans" w:cs="IRANSans"/>
          <w:sz w:val="40"/>
          <w:szCs w:val="40"/>
          <w:rtl/>
          <w:lang w:bidi="fa-IR"/>
        </w:rPr>
        <w:t>#کائن #کان #محمد_شمس #رپر #خواننده #نو</w:t>
      </w:r>
      <w:r w:rsidRPr="00FF263E">
        <w:rPr>
          <w:rFonts w:ascii="IRANSans" w:hAnsi="IRANSans" w:cs="IRANSans" w:hint="cs"/>
          <w:sz w:val="40"/>
          <w:szCs w:val="40"/>
          <w:rtl/>
          <w:lang w:bidi="fa-IR"/>
        </w:rPr>
        <w:t>ی</w:t>
      </w:r>
      <w:r w:rsidRPr="00FF263E">
        <w:rPr>
          <w:rFonts w:ascii="IRANSans" w:hAnsi="IRANSans" w:cs="IRANSans" w:hint="eastAsia"/>
          <w:sz w:val="40"/>
          <w:szCs w:val="40"/>
          <w:rtl/>
          <w:lang w:bidi="fa-IR"/>
        </w:rPr>
        <w:t>سنده</w:t>
      </w:r>
    </w:p>
    <w:p w14:paraId="03C153BC" w14:textId="77777777" w:rsidR="00FF263E" w:rsidRPr="00FF263E" w:rsidRDefault="00FF263E" w:rsidP="00FF263E">
      <w:pPr>
        <w:bidi/>
        <w:rPr>
          <w:rFonts w:ascii="IRANSans" w:hAnsi="IRANSans" w:cs="IRANSans"/>
          <w:sz w:val="40"/>
          <w:szCs w:val="40"/>
          <w:lang w:bidi="fa-IR"/>
        </w:rPr>
      </w:pPr>
    </w:p>
    <w:p w14:paraId="0FE3A48F" w14:textId="2AB60640" w:rsidR="003573CF" w:rsidRPr="00FF263E" w:rsidRDefault="00FF263E" w:rsidP="00FF263E">
      <w:pPr>
        <w:bidi/>
        <w:rPr>
          <w:rFonts w:ascii="IRANSans" w:hAnsi="IRANSans" w:cs="IRANSans" w:hint="cs"/>
          <w:sz w:val="40"/>
          <w:szCs w:val="40"/>
          <w:rtl/>
          <w:lang w:bidi="fa-IR"/>
        </w:rPr>
      </w:pPr>
      <w:r w:rsidRPr="00FF263E">
        <w:rPr>
          <w:rFonts w:ascii="IRANSans" w:hAnsi="IRANSans" w:cs="IRANSans"/>
          <w:sz w:val="40"/>
          <w:szCs w:val="40"/>
          <w:rtl/>
          <w:lang w:bidi="fa-IR"/>
        </w:rPr>
        <w:t>#</w:t>
      </w:r>
      <w:proofErr w:type="spellStart"/>
      <w:r w:rsidRPr="00FF263E">
        <w:rPr>
          <w:rFonts w:ascii="IRANSans" w:hAnsi="IRANSans" w:cs="IRANSans"/>
          <w:sz w:val="40"/>
          <w:szCs w:val="40"/>
          <w:lang w:bidi="fa-IR"/>
        </w:rPr>
        <w:t>iran</w:t>
      </w:r>
      <w:proofErr w:type="spellEnd"/>
      <w:r w:rsidRPr="00FF263E">
        <w:rPr>
          <w:rFonts w:ascii="IRANSans" w:hAnsi="IRANSans" w:cs="IRANSans"/>
          <w:sz w:val="40"/>
          <w:szCs w:val="40"/>
          <w:rtl/>
          <w:lang w:bidi="fa-IR"/>
        </w:rPr>
        <w:t>  #مشهد #</w:t>
      </w:r>
    </w:p>
    <w:sectPr w:rsidR="003573CF" w:rsidRPr="00FF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1"/>
    <w:rsid w:val="002C6D21"/>
    <w:rsid w:val="003573CF"/>
    <w:rsid w:val="0054338F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F6FA"/>
  <w15:chartTrackingRefBased/>
  <w15:docId w15:val="{F6813E01-07D5-4168-9178-75E4B2AD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Yunes Ehsanpour</dc:creator>
  <cp:keywords/>
  <dc:description/>
  <cp:lastModifiedBy>Yunes Ehsanpour</cp:lastModifiedBy>
  <cp:revision>3</cp:revision>
  <dcterms:created xsi:type="dcterms:W3CDTF">2022-08-05T15:13:00Z</dcterms:created>
  <dcterms:modified xsi:type="dcterms:W3CDTF">2022-08-05T17:15:00Z</dcterms:modified>
</cp:coreProperties>
</file>