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4D41" w:rsidP="00C74DEB">
      <w:pPr>
        <w:spacing w:line="500" w:lineRule="exact"/>
        <w:jc w:val="center"/>
        <w:rPr>
          <w:rFonts w:asciiTheme="majorEastAsia" w:eastAsiaTheme="majorEastAsia" w:hAnsiTheme="majorEastAsia" w:cstheme="minorHAnsi" w:hint="eastAsia"/>
          <w:b/>
          <w:sz w:val="48"/>
          <w:szCs w:val="48"/>
        </w:rPr>
      </w:pPr>
      <w:r w:rsidRPr="00DB4D41">
        <w:rPr>
          <w:rFonts w:asciiTheme="majorEastAsia" w:eastAsiaTheme="majorEastAsia" w:hAnsiTheme="majorEastAsia" w:cstheme="minorHAnsi"/>
          <w:b/>
          <w:sz w:val="48"/>
          <w:szCs w:val="48"/>
        </w:rPr>
        <w:t>P</w:t>
      </w:r>
      <w:r w:rsidRPr="00DB4D41">
        <w:rPr>
          <w:rFonts w:asciiTheme="majorEastAsia" w:eastAsiaTheme="majorEastAsia" w:hAnsiTheme="majorEastAsia" w:cstheme="minorHAnsi" w:hint="eastAsia"/>
          <w:b/>
          <w:sz w:val="48"/>
          <w:szCs w:val="48"/>
        </w:rPr>
        <w:t>ython单词汇集</w:t>
      </w:r>
    </w:p>
    <w:p w:rsidR="006B2C51" w:rsidRDefault="006B2C51" w:rsidP="00600CA9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 w:rsidRPr="006B2C51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P</w:t>
      </w:r>
      <w:r w:rsidRPr="006B2C51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ython</w:t>
      </w:r>
      <w:r w:rsidR="00600CA9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 </w:t>
      </w:r>
      <w:r w:rsidR="00600CA9" w:rsidRPr="00600CA9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['paɪθɑn]</w:t>
      </w:r>
      <w:r w:rsidR="00600CA9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="00600CA9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巨蟒</w:t>
      </w:r>
    </w:p>
    <w:p w:rsidR="00600CA9" w:rsidRDefault="00600CA9" w:rsidP="00600CA9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 w:rsidRPr="00600CA9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Anaconda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600CA9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[,ænə'kɒndə]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水蟒</w:t>
      </w:r>
    </w:p>
    <w:p w:rsidR="00600CA9" w:rsidRPr="00600CA9" w:rsidRDefault="00600CA9" w:rsidP="00600CA9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N</w:t>
      </w:r>
      <w:r w:rsidRPr="00600CA9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avigator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 </w:t>
      </w:r>
      <w:r w:rsidRPr="00600CA9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['nævɪgeɪtə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]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航海家，领航员，驾驶员</w:t>
      </w:r>
    </w:p>
    <w:p w:rsidR="00DB4D41" w:rsidRPr="00C74DEB" w:rsidRDefault="00DB4D41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Jupyter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读音同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Jupiter[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''dʒuːpɪtə]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 </w:t>
      </w:r>
      <w:r w:rsidR="006B2C51"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笔记本</w:t>
      </w:r>
      <w:r w:rsidR="006B2C51"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,</w:t>
      </w:r>
    </w:p>
    <w:p w:rsidR="00DB4D41" w:rsidRPr="00C74DEB" w:rsidRDefault="00DB4D41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/>
          <w:color w:val="000000" w:themeColor="text1"/>
          <w:kern w:val="0"/>
          <w:sz w:val="26"/>
          <w:szCs w:val="26"/>
        </w:rPr>
      </w:pP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Jupiter </w:t>
      </w:r>
      <w:r w:rsid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[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''dʒuːpɪtə]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n.[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天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 xml:space="preserve">]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木星；朱庇特（罗马神话中的宙斯神）</w:t>
      </w:r>
    </w:p>
    <w:p w:rsidR="00DB4D41" w:rsidRPr="00C74DEB" w:rsidRDefault="00DB4D41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Launch  </w:t>
      </w:r>
      <w:r w:rsidR="00C74DEB"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[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 lɔːntʃ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="00C74DEB"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]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发射、发动、开始</w:t>
      </w:r>
    </w:p>
    <w:p w:rsidR="00C74DEB" w:rsidRPr="00C74DEB" w:rsidRDefault="00C74DEB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/>
          <w:color w:val="000000" w:themeColor="text1"/>
          <w:kern w:val="0"/>
          <w:sz w:val="26"/>
          <w:szCs w:val="26"/>
        </w:rPr>
      </w:pP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Install 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[ɪnˈstɔ:l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eastAsia="宋体"/>
          <w:color w:val="000000" w:themeColor="text1"/>
          <w:kern w:val="0"/>
          <w:sz w:val="26"/>
          <w:szCs w:val="26"/>
        </w:rPr>
        <w:t> 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安装；任命；安顿</w:t>
      </w:r>
    </w:p>
    <w:p w:rsidR="00C74DEB" w:rsidRDefault="00C74DEB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Apply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ə'plaɪ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申请、试用、请求</w:t>
      </w:r>
    </w:p>
    <w:p w:rsidR="00C74DEB" w:rsidRDefault="00C74DEB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Clear 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klɪə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清除、跳过、使干净</w:t>
      </w:r>
    </w:p>
    <w:p w:rsidR="00C74DEB" w:rsidRDefault="00C74DEB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C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ancel </w:t>
      </w:r>
      <w:r w:rsidR="0047002F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'kæns(ə)l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C74DEB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取消、删去</w:t>
      </w:r>
    </w:p>
    <w:p w:rsidR="0047002F" w:rsidRDefault="0047002F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R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ename 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riː'neɪm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重新命名、改名</w:t>
      </w:r>
    </w:p>
    <w:p w:rsidR="0047002F" w:rsidRDefault="0047002F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F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ile 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faɪl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文档，档案</w:t>
      </w:r>
    </w:p>
    <w:p w:rsidR="0047002F" w:rsidRDefault="0047002F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Edit</w:t>
      </w:r>
      <w:r w:rsid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'edɪt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编辑，校订</w:t>
      </w:r>
    </w:p>
    <w:p w:rsidR="0047002F" w:rsidRDefault="0047002F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V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iew </w:t>
      </w:r>
      <w:r w:rsid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vjuː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观察，查看</w:t>
      </w:r>
    </w:p>
    <w:p w:rsidR="0047002F" w:rsidRPr="00C74DEB" w:rsidRDefault="0047002F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I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nsert</w:t>
      </w:r>
      <w:r w:rsid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 w:rsid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ɪn'sɜːt</w:t>
      </w:r>
      <w:r w:rsid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47002F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 w:rsid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插入，嵌入</w:t>
      </w:r>
    </w:p>
    <w:p w:rsidR="00C74DEB" w:rsidRPr="005F674D" w:rsidRDefault="005F674D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C</w:t>
      </w:r>
      <w:r w:rsidRPr="005F674D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ell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sel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]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处理器</w:t>
      </w:r>
    </w:p>
    <w:p w:rsidR="00C74DEB" w:rsidRPr="005F674D" w:rsidRDefault="005F674D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K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ornel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'kɜːn(ə)l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核心，要点</w:t>
      </w:r>
    </w:p>
    <w:p w:rsidR="005F674D" w:rsidRPr="005F674D" w:rsidRDefault="005F674D" w:rsidP="00C74DEB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Widgets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'wɪdʒɪt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5F674D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 Widget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的复数，小工具，小部件。</w:t>
      </w:r>
    </w:p>
    <w:p w:rsidR="00DB4D41" w:rsidRDefault="000732F8" w:rsidP="005F674D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L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ogout  </w:t>
      </w:r>
      <w:r w:rsidRPr="000732F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0732F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'</w:t>
      </w:r>
      <w:proofErr w:type="spellStart"/>
      <w:r w:rsidRPr="000732F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lɒ</w:t>
      </w:r>
      <w:proofErr w:type="spellEnd"/>
      <w:r w:rsidRPr="000732F8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ɡ</w:t>
      </w:r>
      <w:proofErr w:type="spellStart"/>
      <w:r w:rsidRPr="000732F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aʊt</w:t>
      </w:r>
      <w:proofErr w:type="spellEnd"/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0732F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 w:rsidRPr="000732F8"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注销；退网；退出系统</w:t>
      </w:r>
    </w:p>
    <w:p w:rsidR="00C32957" w:rsidRDefault="00C32957" w:rsidP="005F674D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C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ount  </w:t>
      </w:r>
      <w:r w:rsidRPr="00C32957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</w:t>
      </w:r>
      <w:proofErr w:type="spellStart"/>
      <w:r w:rsidRPr="00C32957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kaʊnt</w:t>
      </w:r>
      <w:proofErr w:type="spellEnd"/>
      <w:r w:rsidRPr="00C32957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计数，计算。</w:t>
      </w:r>
    </w:p>
    <w:p w:rsidR="009E16E8" w:rsidRDefault="009E16E8" w:rsidP="005F674D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P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ackages </w:t>
      </w:r>
      <w:r w:rsidRPr="009E16E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['</w:t>
      </w:r>
      <w:proofErr w:type="spellStart"/>
      <w:r w:rsidRPr="009E16E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pækɪdʒ</w:t>
      </w:r>
      <w:proofErr w:type="spellEnd"/>
      <w:r w:rsidRPr="009E16E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package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的复数形式，包裹，程序包的。</w:t>
      </w:r>
    </w:p>
    <w:p w:rsidR="009E16E8" w:rsidRPr="009E16E8" w:rsidRDefault="009E16E8" w:rsidP="009E16E8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/>
          <w:color w:val="000000" w:themeColor="text1"/>
          <w:kern w:val="0"/>
          <w:sz w:val="26"/>
          <w:szCs w:val="26"/>
        </w:rPr>
      </w:pPr>
      <w:r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A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rray </w:t>
      </w:r>
      <w:r w:rsidRPr="009E16E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 [</w:t>
      </w:r>
      <w:proofErr w:type="spellStart"/>
      <w:r w:rsidRPr="009E16E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ə'reɪ</w:t>
      </w:r>
      <w:proofErr w:type="spellEnd"/>
      <w:r w:rsidRPr="009E16E8">
        <w:rPr>
          <w:rFonts w:ascii="Arial" w:eastAsia="宋体" w:hAnsi="Arial" w:cs="Arial"/>
          <w:color w:val="000000" w:themeColor="text1"/>
          <w:kern w:val="0"/>
          <w:sz w:val="26"/>
          <w:szCs w:val="26"/>
        </w:rPr>
        <w:t>]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 xml:space="preserve"> </w:t>
      </w:r>
      <w:r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  <w:t>数组，阵列。</w:t>
      </w:r>
    </w:p>
    <w:p w:rsidR="009E16E8" w:rsidRPr="005F674D" w:rsidRDefault="009E16E8" w:rsidP="005F674D">
      <w:pPr>
        <w:widowControl/>
        <w:shd w:val="clear" w:color="auto" w:fill="F9FBFC"/>
        <w:spacing w:after="234" w:line="400" w:lineRule="exact"/>
        <w:ind w:right="335"/>
        <w:jc w:val="left"/>
        <w:textAlignment w:val="center"/>
        <w:rPr>
          <w:rFonts w:ascii="Arial" w:eastAsia="宋体" w:hAnsi="Arial" w:cs="Arial" w:hint="eastAsia"/>
          <w:color w:val="000000" w:themeColor="text1"/>
          <w:kern w:val="0"/>
          <w:sz w:val="26"/>
          <w:szCs w:val="26"/>
        </w:rPr>
      </w:pPr>
    </w:p>
    <w:sectPr w:rsidR="009E16E8" w:rsidRPr="005F674D" w:rsidSect="006B2C51">
      <w:pgSz w:w="11906" w:h="16838"/>
      <w:pgMar w:top="1134" w:right="1133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20F8"/>
    <w:multiLevelType w:val="multilevel"/>
    <w:tmpl w:val="1D5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63E27"/>
    <w:multiLevelType w:val="multilevel"/>
    <w:tmpl w:val="45A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47319"/>
    <w:multiLevelType w:val="multilevel"/>
    <w:tmpl w:val="9D6E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3174DF"/>
    <w:multiLevelType w:val="multilevel"/>
    <w:tmpl w:val="C58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35349"/>
    <w:multiLevelType w:val="multilevel"/>
    <w:tmpl w:val="DF9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D776B"/>
    <w:multiLevelType w:val="multilevel"/>
    <w:tmpl w:val="26F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7531AB"/>
    <w:multiLevelType w:val="multilevel"/>
    <w:tmpl w:val="4A64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4D41"/>
    <w:rsid w:val="000732F8"/>
    <w:rsid w:val="0047002F"/>
    <w:rsid w:val="005F674D"/>
    <w:rsid w:val="00600CA9"/>
    <w:rsid w:val="006B2C51"/>
    <w:rsid w:val="009E16E8"/>
    <w:rsid w:val="00C32957"/>
    <w:rsid w:val="00C74DEB"/>
    <w:rsid w:val="00DB4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4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95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2017-07-31T03:47:00Z</dcterms:created>
  <dcterms:modified xsi:type="dcterms:W3CDTF">2017-07-31T06:41:00Z</dcterms:modified>
</cp:coreProperties>
</file>