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nuscenes场景图生成与vlm评估---ppt汇报材料"/>
    <w:p>
      <w:pPr>
        <w:pStyle w:val="Heading1"/>
      </w:pPr>
      <w:r>
        <w:rPr>
          <w:rFonts w:hint="eastAsia"/>
        </w:rPr>
        <w:t xml:space="preserve">NuScenes场景图生成与VLM评估</w:t>
      </w:r>
      <w:r>
        <w:t xml:space="preserve"> - </w:t>
      </w:r>
      <w:r>
        <w:rPr>
          <w:rFonts w:hint="eastAsia"/>
        </w:rPr>
        <w:t xml:space="preserve">PPT汇报材料</w:t>
      </w:r>
    </w:p>
    <w:p>
      <w:r>
        <w:pict>
          <v:rect style="width:0;height:1.5pt" o:hralign="center" o:hrstd="t" o:hr="t"/>
        </w:pict>
      </w:r>
    </w:p>
    <w:bookmarkStart w:id="14" w:name="X0e98012990d758b5f57840e975b75f0c806ba66"/>
    <w:p>
      <w:pPr>
        <w:pStyle w:val="Heading2"/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一、数据集概览</w:t>
      </w:r>
    </w:p>
    <w:bookmarkStart w:id="11" w:name="X3a99896267547d7c8558887242e55e08a21fdd5"/>
    <w:p>
      <w:pPr>
        <w:pStyle w:val="Heading3"/>
      </w:pPr>
      <w:r>
        <w:t xml:space="preserve">1.1 </w:t>
      </w:r>
      <w:r>
        <w:rPr>
          <w:rFonts w:hint="eastAsia"/>
        </w:rPr>
        <w:t xml:space="preserve">NuScenes-QA题型分布</w:t>
      </w:r>
    </w:p>
    <w:bookmarkStart w:id="9" w:name="X861b5c58ea861e3ae2def5c0cfab8a16c3289a8"/>
    <w:p>
      <w:pPr>
        <w:pStyle w:val="Heading4"/>
      </w:pPr>
      <w:r>
        <w:rPr>
          <w:rFonts w:hint="eastAsia"/>
        </w:rPr>
        <w:t xml:space="preserve">5大核心题型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Count </w:t>
      </w:r>
      <w:r>
        <w:rPr>
          <w:rFonts w:hint="eastAsia"/>
          <w:b/>
          <w:bCs/>
        </w:rPr>
        <w:t xml:space="preserve">(计数)</w:t>
      </w:r>
      <w:r>
        <w:t xml:space="preserve"> </w:t>
      </w:r>
      <w:r>
        <w:t xml:space="preserve">- 20%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例题:</w:t>
      </w:r>
      <w:r>
        <w:t xml:space="preserve"> "How many cars are there in total?"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考点:</w:t>
      </w:r>
      <w:r>
        <w:t xml:space="preserve"> </w:t>
      </w:r>
      <w:r>
        <w:rPr>
          <w:rFonts w:hint="eastAsia"/>
        </w:rPr>
        <w:t xml:space="preserve">物体检测召回率、空间约束理解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Exist </w:t>
      </w:r>
      <w:r>
        <w:rPr>
          <w:rFonts w:hint="eastAsia"/>
          <w:b/>
          <w:bCs/>
        </w:rPr>
        <w:t xml:space="preserve">(存在性)</w:t>
      </w:r>
      <w:r>
        <w:t xml:space="preserve"> </w:t>
      </w:r>
      <w:r>
        <w:t xml:space="preserve">- 30% </w:t>
      </w:r>
      <w:r>
        <w:rPr>
          <w:rFonts w:hint="eastAsia"/>
        </w:rPr>
        <w:t xml:space="preserve">(占比最大)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例题:</w:t>
      </w:r>
      <w:r>
        <w:t xml:space="preserve"> "Is there a car behind us?"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考点:</w:t>
      </w:r>
      <w:r>
        <w:t xml:space="preserve"> </w:t>
      </w:r>
      <w:r>
        <w:rPr>
          <w:rFonts w:hint="eastAsia"/>
        </w:rPr>
        <w:t xml:space="preserve">二分类、空间存在性判断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Comparison </w:t>
      </w:r>
      <w:r>
        <w:rPr>
          <w:rFonts w:hint="eastAsia"/>
          <w:b/>
          <w:bCs/>
        </w:rPr>
        <w:t xml:space="preserve">(比较)</w:t>
      </w:r>
      <w:r>
        <w:t xml:space="preserve"> </w:t>
      </w:r>
      <w:r>
        <w:t xml:space="preserve">- 15%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例题:</w:t>
      </w:r>
      <w:r>
        <w:t xml:space="preserve"> "Are there more cars than pedestrians?"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考点:</w:t>
      </w:r>
      <w:r>
        <w:t xml:space="preserve"> </w:t>
      </w:r>
      <w:r>
        <w:rPr>
          <w:rFonts w:hint="eastAsia"/>
        </w:rPr>
        <w:t xml:space="preserve">高阶推理、数量比较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Object </w:t>
      </w:r>
      <w:r>
        <w:rPr>
          <w:rFonts w:hint="eastAsia"/>
          <w:b/>
          <w:bCs/>
        </w:rPr>
        <w:t xml:space="preserve">(物体识别)</w:t>
      </w:r>
      <w:r>
        <w:t xml:space="preserve"> </w:t>
      </w:r>
      <w:r>
        <w:t xml:space="preserve">- 20%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例题:</w:t>
      </w:r>
      <w:r>
        <w:t xml:space="preserve"> "What is the closest object to the ego vehicle?"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考点:</w:t>
      </w:r>
      <w:r>
        <w:t xml:space="preserve"> </w:t>
      </w:r>
      <w:r>
        <w:rPr>
          <w:rFonts w:hint="eastAsia"/>
        </w:rPr>
        <w:t xml:space="preserve">深度感知</w:t>
      </w:r>
      <w:r>
        <w:t xml:space="preserve"> + </w:t>
      </w:r>
      <w:r>
        <w:rPr>
          <w:rFonts w:hint="eastAsia"/>
        </w:rPr>
        <w:t xml:space="preserve">物体分类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Status </w:t>
      </w:r>
      <w:r>
        <w:rPr>
          <w:rFonts w:hint="eastAsia"/>
          <w:b/>
          <w:bCs/>
        </w:rPr>
        <w:t xml:space="preserve">(状态查询)</w:t>
      </w:r>
      <w:r>
        <w:t xml:space="preserve"> </w:t>
      </w:r>
      <w:r>
        <w:t xml:space="preserve">- 14%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例题:</w:t>
      </w:r>
      <w:r>
        <w:t xml:space="preserve"> "Is the car on the left moving or stopped?"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考点:</w:t>
      </w:r>
      <w:r>
        <w:t xml:space="preserve"> </w:t>
      </w:r>
      <w:r>
        <w:rPr>
          <w:rFonts w:hint="eastAsia"/>
        </w:rPr>
        <w:t xml:space="preserve">运动状态识别、行为预测</w:t>
      </w:r>
    </w:p>
    <w:bookmarkEnd w:id="9"/>
    <w:bookmarkStart w:id="10" w:name="数据规模"/>
    <w:p>
      <w:pPr>
        <w:pStyle w:val="Heading4"/>
      </w:pPr>
      <w:r>
        <w:rPr>
          <w:rFonts w:hint="eastAsia"/>
        </w:rPr>
        <w:t xml:space="preserve">数据规模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34K</w:t>
      </w:r>
      <w:r>
        <w:t xml:space="preserve"> </w:t>
      </w:r>
      <w:r>
        <w:rPr>
          <w:rFonts w:hint="eastAsia"/>
        </w:rPr>
        <w:t xml:space="preserve">视觉场景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460K</w:t>
      </w:r>
      <w:r>
        <w:t xml:space="preserve"> </w:t>
      </w:r>
      <w:r>
        <w:rPr>
          <w:rFonts w:hint="eastAsia"/>
        </w:rPr>
        <w:t xml:space="preserve">问答对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多模态输入：6相机</w:t>
      </w:r>
      <w:r>
        <w:t xml:space="preserve"> + LiDAR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X4a19907f65fbb1bcd39f6844bbf37720fa8a996"/>
    <w:p>
      <w:pPr>
        <w:pStyle w:val="Heading3"/>
      </w:pPr>
      <w:r>
        <w:t xml:space="preserve">1.2 </w:t>
      </w:r>
      <w:r>
        <w:rPr>
          <w:rFonts w:hint="eastAsia"/>
        </w:rPr>
        <w:t xml:space="preserve">MetaVQA数据集特点</w:t>
      </w:r>
    </w:p>
    <w:bookmarkStart w:id="12" w:name="X47ccaa17fa31a925b0102a2a3b05b778b0c6c9c"/>
    <w:p>
      <w:pPr>
        <w:pStyle w:val="Heading4"/>
      </w:pPr>
      <w:r>
        <w:rPr>
          <w:rFonts w:hint="eastAsia"/>
        </w:rPr>
        <w:t xml:space="preserve">4大核心类别（30种题型）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具身与反事实推理</w:t>
      </w:r>
      <w:r>
        <w:rPr>
          <w:b/>
          <w:bCs/>
        </w:rPr>
        <w:t xml:space="preserve"> (35%)</w:t>
      </w:r>
    </w:p>
    <w:p>
      <w:pPr>
        <w:numPr>
          <w:ilvl w:val="0"/>
          <w:numId w:val="1008"/>
        </w:numPr>
      </w:pPr>
      <w:r>
        <w:t xml:space="preserve">embodied_sideness: </w:t>
      </w:r>
      <w:r>
        <w:rPr>
          <w:rFonts w:hint="eastAsia"/>
        </w:rPr>
        <w:t xml:space="preserve">动作后的方位判断</w:t>
      </w:r>
    </w:p>
    <w:p>
      <w:pPr>
        <w:numPr>
          <w:ilvl w:val="0"/>
          <w:numId w:val="1008"/>
        </w:numPr>
      </w:pPr>
      <w:r>
        <w:t xml:space="preserve">embodied_distance: </w:t>
      </w:r>
      <w:r>
        <w:rPr>
          <w:rFonts w:hint="eastAsia"/>
        </w:rPr>
        <w:t xml:space="preserve">动作后的距离变化</w:t>
      </w:r>
    </w:p>
    <w:p>
      <w:pPr>
        <w:numPr>
          <w:ilvl w:val="0"/>
          <w:numId w:val="1008"/>
        </w:numPr>
      </w:pPr>
      <w:r>
        <w:t xml:space="preserve">embodied_collision: </w:t>
      </w:r>
      <w:r>
        <w:rPr>
          <w:rFonts w:hint="eastAsia"/>
        </w:rPr>
        <w:t xml:space="preserve">动作后是否会碰撞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核心逻辑:</w:t>
      </w:r>
      <w:r>
        <w:t xml:space="preserve"> </w:t>
      </w:r>
      <w:r>
        <w:rPr>
          <w:rFonts w:hint="eastAsia"/>
        </w:rPr>
        <w:t xml:space="preserve">"如果我执行了动作X，会发生什么？"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安全与风险预测</w:t>
      </w:r>
    </w:p>
    <w:p>
      <w:pPr>
        <w:numPr>
          <w:ilvl w:val="0"/>
          <w:numId w:val="1009"/>
        </w:numPr>
      </w:pPr>
      <w:r>
        <w:t xml:space="preserve">predict_crash_ego_still: </w:t>
      </w:r>
      <w:r>
        <w:rPr>
          <w:rFonts w:hint="eastAsia"/>
        </w:rPr>
        <w:t xml:space="preserve">自车静止时的碰撞预测</w:t>
      </w:r>
    </w:p>
    <w:p>
      <w:pPr>
        <w:numPr>
          <w:ilvl w:val="0"/>
          <w:numId w:val="1009"/>
        </w:numPr>
      </w:pPr>
      <w:r>
        <w:t xml:space="preserve">predict_crash_ego_dynamic: </w:t>
      </w:r>
      <w:r>
        <w:rPr>
          <w:rFonts w:hint="eastAsia"/>
        </w:rPr>
        <w:t xml:space="preserve">自车运动时的碰撞预测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核心逻辑:</w:t>
      </w:r>
      <w:r>
        <w:t xml:space="preserve"> </w:t>
      </w:r>
      <w:r>
        <w:rPr>
          <w:rFonts w:hint="eastAsia"/>
        </w:rPr>
        <w:t xml:space="preserve">"是否有碰撞风险？"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空间关系与逻辑推理</w:t>
      </w:r>
    </w:p>
    <w:p>
      <w:pPr>
        <w:numPr>
          <w:ilvl w:val="0"/>
          <w:numId w:val="1010"/>
        </w:numPr>
      </w:pPr>
      <w:r>
        <w:t xml:space="preserve">pick_closer: </w:t>
      </w:r>
      <w:r>
        <w:rPr>
          <w:rFonts w:hint="eastAsia"/>
        </w:rPr>
        <w:t xml:space="preserve">选更近的</w:t>
      </w:r>
    </w:p>
    <w:p>
      <w:pPr>
        <w:numPr>
          <w:ilvl w:val="0"/>
          <w:numId w:val="1010"/>
        </w:numPr>
      </w:pPr>
      <w:r>
        <w:t xml:space="preserve">order_frontmost: </w:t>
      </w:r>
      <w:r>
        <w:rPr>
          <w:rFonts w:hint="eastAsia"/>
        </w:rPr>
        <w:t xml:space="preserve">排序最前的</w:t>
      </w:r>
    </w:p>
    <w:p>
      <w:pPr>
        <w:numPr>
          <w:ilvl w:val="0"/>
          <w:numId w:val="1010"/>
        </w:numPr>
      </w:pPr>
      <w:r>
        <w:t xml:space="preserve">identify_closest: </w:t>
      </w:r>
      <w:r>
        <w:rPr>
          <w:rFonts w:hint="eastAsia"/>
        </w:rPr>
        <w:t xml:space="preserve">识别最近的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核心逻辑:</w:t>
      </w:r>
      <w:r>
        <w:t xml:space="preserve"> </w:t>
      </w:r>
      <w:r>
        <w:rPr>
          <w:rFonts w:hint="eastAsia"/>
        </w:rPr>
        <w:t xml:space="preserve">"谁离我最近？A在B的哪边？"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基础感知与场景描述</w:t>
      </w:r>
    </w:p>
    <w:p>
      <w:pPr>
        <w:numPr>
          <w:ilvl w:val="0"/>
          <w:numId w:val="1011"/>
        </w:numPr>
      </w:pPr>
      <w:r>
        <w:t xml:space="preserve">identify_type: </w:t>
      </w:r>
      <w:r>
        <w:rPr>
          <w:rFonts w:hint="eastAsia"/>
        </w:rPr>
        <w:t xml:space="preserve">种类识别</w:t>
      </w:r>
    </w:p>
    <w:p>
      <w:pPr>
        <w:numPr>
          <w:ilvl w:val="0"/>
          <w:numId w:val="1011"/>
        </w:numPr>
      </w:pPr>
      <w:r>
        <w:t xml:space="preserve">identify_color: </w:t>
      </w:r>
      <w:r>
        <w:rPr>
          <w:rFonts w:hint="eastAsia"/>
        </w:rPr>
        <w:t xml:space="preserve">颜色识别</w:t>
      </w:r>
    </w:p>
    <w:p>
      <w:pPr>
        <w:numPr>
          <w:ilvl w:val="0"/>
          <w:numId w:val="1011"/>
        </w:numPr>
      </w:pPr>
      <w:r>
        <w:t xml:space="preserve">describe_scenario: </w:t>
      </w:r>
      <w:r>
        <w:rPr>
          <w:rFonts w:hint="eastAsia"/>
        </w:rPr>
        <w:t xml:space="preserve">场景类型描述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核心逻辑:</w:t>
      </w:r>
      <w:r>
        <w:t xml:space="preserve"> </w:t>
      </w:r>
      <w:r>
        <w:rPr>
          <w:rFonts w:hint="eastAsia"/>
        </w:rPr>
        <w:t xml:space="preserve">"那是什么颜色？这是什么场景？"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26" w:name="Xaa12edfb09cf1ff1b3050c43d25cb01752377de"/>
    <w:p>
      <w:pPr>
        <w:pStyle w:val="Heading2"/>
      </w:pPr>
      <w:r>
        <w:t xml:space="preserve">🔧</w:t>
      </w:r>
      <w:r>
        <w:t xml:space="preserve"> </w:t>
      </w:r>
      <w:r>
        <w:rPr>
          <w:rFonts w:hint="eastAsia"/>
          <w:b/>
          <w:bCs/>
        </w:rPr>
        <w:t xml:space="preserve">二、场景图生成技术</w:t>
      </w:r>
    </w:p>
    <w:bookmarkStart w:id="15" w:name="X2a0bbefe761b1dd8ba6a0a0373d3dfe8846f6e6"/>
    <w:p>
      <w:pPr>
        <w:pStyle w:val="Heading3"/>
      </w:pPr>
      <w:r>
        <w:t xml:space="preserve">2.1 </w:t>
      </w:r>
      <w:r>
        <w:rPr>
          <w:rFonts w:hint="eastAsia"/>
        </w:rPr>
        <w:t xml:space="preserve">技术路线图</w:t>
      </w:r>
    </w:p>
    <w:p>
      <w:pPr>
        <w:pStyle w:val="SourceCode"/>
      </w:pPr>
      <w:r>
        <w:rPr>
          <w:rStyle w:val="VerbatimChar"/>
          <w:rFonts w:hint="eastAsia"/>
        </w:rPr>
        <w:t xml:space="preserve">NuScenes原始标注</w:t>
      </w:r>
      <w:r>
        <w:rPr>
          <w:rStyle w:val="VerbatimChar"/>
        </w:rPr>
        <w:t xml:space="preserve"> (sample_annotation.json)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坐标变换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地图挂接</w:t>
      </w:r>
      <w:r>
        <w:br/>
      </w:r>
      <w:r>
        <w:rPr>
          <w:rStyle w:val="VerbatimChar"/>
          <w:rFonts w:hint="eastAsia"/>
        </w:rPr>
        <w:t xml:space="preserve">场景图生成</w:t>
      </w:r>
      <w:r>
        <w:rPr>
          <w:rStyle w:val="VerbatimChar"/>
        </w:rPr>
        <w:t xml:space="preserve"> (nuscenes_scene_graph_mini_v2_s3c_enhanced.jsonl)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统计分析</w:t>
      </w:r>
      <w:r>
        <w:br/>
      </w:r>
      <w:r>
        <w:rPr>
          <w:rStyle w:val="VerbatimChar"/>
          <w:rFonts w:hint="eastAsia"/>
        </w:rPr>
        <w:t xml:space="preserve">覆盖率报表</w:t>
      </w:r>
      <w:r>
        <w:rPr>
          <w:rStyle w:val="VerbatimChar"/>
        </w:rPr>
        <w:t xml:space="preserve"> (coverage_*.csv)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可视化渲染</w:t>
      </w:r>
      <w:r>
        <w:br/>
      </w:r>
      <w:r>
        <w:rPr>
          <w:rStyle w:val="VerbatimChar"/>
          <w:rFonts w:hint="eastAsia"/>
        </w:rPr>
        <w:t xml:space="preserve">BEV图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马赛克图</w:t>
      </w:r>
    </w:p>
    <w:bookmarkEnd w:id="15"/>
    <w:bookmarkStart w:id="16" w:name="关键环节"/>
    <w:p>
      <w:pPr>
        <w:pStyle w:val="Heading3"/>
      </w:pPr>
      <w:r>
        <w:rPr>
          <w:rFonts w:hint="eastAsia"/>
        </w:rPr>
        <w:t xml:space="preserve">关键环节</w:t>
      </w:r>
    </w:p>
    <w:p>
      <w:pPr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坐标系变换</w:t>
      </w:r>
      <w:r>
        <w:t xml:space="preserve">: </w:t>
      </w:r>
      <w:r>
        <w:rPr>
          <w:rFonts w:hint="eastAsia"/>
        </w:rPr>
        <w:t xml:space="preserve">全局→自车坐标系</w:t>
      </w:r>
    </w:p>
    <w:p>
      <w:pPr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地图挂接</w:t>
      </w:r>
      <w:r>
        <w:t xml:space="preserve">: </w:t>
      </w:r>
      <w:r>
        <w:rPr>
          <w:rFonts w:hint="eastAsia"/>
        </w:rPr>
        <w:t xml:space="preserve">车道、路口信息关联</w:t>
      </w:r>
    </w:p>
    <w:p>
      <w:pPr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S3C空间分档</w:t>
      </w:r>
      <w:r>
        <w:t xml:space="preserve">: </w:t>
      </w:r>
      <w:r>
        <w:rPr>
          <w:rFonts w:hint="eastAsia"/>
        </w:rPr>
        <w:t xml:space="preserve">4象限角度</w:t>
      </w:r>
      <w:r>
        <w:t xml:space="preserve"> + </w:t>
      </w:r>
      <w:r>
        <w:rPr>
          <w:rFonts w:hint="eastAsia"/>
        </w:rPr>
        <w:t xml:space="preserve">7档距离</w:t>
      </w:r>
    </w:p>
    <w:p>
      <w:pPr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关系建模</w:t>
      </w:r>
      <w:r>
        <w:t xml:space="preserve">: </w:t>
      </w:r>
      <w:r>
        <w:rPr>
          <w:rFonts w:hint="eastAsia"/>
        </w:rPr>
        <w:t xml:space="preserve">纵向/横向/交叉关系</w:t>
      </w:r>
    </w:p>
    <w:p>
      <w:pPr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覆盖率统计</w:t>
      </w:r>
      <w:r>
        <w:t xml:space="preserve">: </w:t>
      </w:r>
      <w:r>
        <w:rPr>
          <w:rFonts w:hint="eastAsia"/>
        </w:rPr>
        <w:t xml:space="preserve">多维度测试覆盖分析</w:t>
      </w:r>
    </w:p>
    <w:p>
      <w:r>
        <w:pict>
          <v:rect style="width:0;height:1.5pt" o:hralign="center" o:hrstd="t" o:hr="t"/>
        </w:pict>
      </w:r>
    </w:p>
    <w:bookmarkEnd w:id="16"/>
    <w:bookmarkStart w:id="20" w:name="X9c54bdc57aa3296c1a93153e3dfea7b60327fe7"/>
    <w:p>
      <w:pPr>
        <w:pStyle w:val="Heading3"/>
      </w:pPr>
      <w:r>
        <w:t xml:space="preserve">2.2 </w:t>
      </w:r>
      <w:r>
        <w:rPr>
          <w:rFonts w:hint="eastAsia"/>
        </w:rPr>
        <w:t xml:space="preserve">第一帧场景图示例</w:t>
      </w:r>
    </w:p>
    <w:bookmarkStart w:id="17" w:name="基本信息"/>
    <w:p>
      <w:pPr>
        <w:pStyle w:val="Heading4"/>
      </w:pPr>
      <w:r>
        <w:rPr>
          <w:rFonts w:hint="eastAsia"/>
        </w:rPr>
        <w:t xml:space="preserve">基本信息</w:t>
      </w:r>
    </w:p>
    <w:p>
      <w:pPr>
        <w:pStyle w:val="SourceCode"/>
      </w:pPr>
      <w:r>
        <w:rPr>
          <w:rStyle w:val="VerbatimChar"/>
        </w:rPr>
        <w:t xml:space="preserve">Sample Token: ca9a282c9e77460f8360f564131a8af5</w:t>
      </w:r>
      <w:r>
        <w:br/>
      </w:r>
      <w:r>
        <w:rPr>
          <w:rStyle w:val="VerbatimChar"/>
          <w:rFonts w:hint="eastAsia"/>
        </w:rPr>
        <w:t xml:space="preserve">时间戳:</w:t>
      </w:r>
      <w:r>
        <w:rPr>
          <w:rStyle w:val="VerbatimChar"/>
        </w:rPr>
        <w:t xml:space="preserve"> 2018-07-24 03:55:27</w:t>
      </w:r>
      <w:r>
        <w:br/>
      </w:r>
      <w:r>
        <w:rPr>
          <w:rStyle w:val="VerbatimChar"/>
          <w:rFonts w:hint="eastAsia"/>
        </w:rPr>
        <w:t xml:space="preserve">节点数量: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70个对象</w:t>
      </w:r>
      <w:r>
        <w:br/>
      </w:r>
      <w:r>
        <w:rPr>
          <w:rStyle w:val="VerbatimChar"/>
          <w:rFonts w:hint="eastAsia"/>
        </w:rPr>
        <w:t xml:space="preserve">边数量: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1,713条关系</w:t>
      </w:r>
    </w:p>
    <w:bookmarkEnd w:id="17"/>
    <w:bookmarkStart w:id="18" w:name="对象分布"/>
    <w:p>
      <w:pPr>
        <w:pStyle w:val="Heading4"/>
      </w:pPr>
      <w:r>
        <w:rPr>
          <w:rFonts w:hint="eastAsia"/>
        </w:rPr>
        <w:t xml:space="preserve">对象分布</w:t>
      </w:r>
    </w:p>
    <w:p>
      <w:pPr>
        <w:pStyle w:val="SourceCode"/>
      </w:pP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行人: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30个</w:t>
      </w:r>
      <w:r>
        <w:rPr>
          <w:rStyle w:val="VerbatimChar"/>
        </w:rPr>
        <w:t xml:space="preserve"> (42.9%)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护栏: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22个</w:t>
      </w:r>
      <w:r>
        <w:rPr>
          <w:rStyle w:val="VerbatimChar"/>
        </w:rPr>
        <w:t xml:space="preserve"> (31.4%)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车辆: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8个</w:t>
      </w:r>
      <w:r>
        <w:rPr>
          <w:rStyle w:val="VerbatimChar"/>
        </w:rPr>
        <w:t xml:space="preserve"> (11.4%)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其他: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10个</w:t>
      </w:r>
      <w:r>
        <w:rPr>
          <w:rStyle w:val="VerbatimChar"/>
        </w:rPr>
        <w:t xml:space="preserve"> (14.2%)</w:t>
      </w:r>
    </w:p>
    <w:bookmarkEnd w:id="18"/>
    <w:bookmarkStart w:id="19" w:name="关系分布"/>
    <w:p>
      <w:pPr>
        <w:pStyle w:val="Heading4"/>
      </w:pPr>
      <w:r>
        <w:rPr>
          <w:rFonts w:hint="eastAsia"/>
        </w:rPr>
        <w:t xml:space="preserve">关系分布</w:t>
      </w:r>
    </w:p>
    <w:p>
      <w:pPr>
        <w:pStyle w:val="SourceCode"/>
      </w:pP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纵向关系: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1,198条</w:t>
      </w:r>
      <w:r>
        <w:rPr>
          <w:rStyle w:val="VerbatimChar"/>
        </w:rPr>
        <w:t xml:space="preserve"> (70.0%)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横向关系: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515条</w:t>
      </w:r>
      <w:r>
        <w:rPr>
          <w:rStyle w:val="VerbatimChar"/>
        </w:rPr>
        <w:t xml:space="preserve"> (30.0%)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1c0f6531374893b8368470f709237022f75662c"/>
    <w:p>
      <w:pPr>
        <w:pStyle w:val="Heading3"/>
      </w:pPr>
      <w:r>
        <w:t xml:space="preserve">2.3 </w:t>
      </w:r>
      <w:r>
        <w:rPr>
          <w:rFonts w:hint="eastAsia"/>
        </w:rPr>
        <w:t xml:space="preserve">典型节点结构</w:t>
      </w:r>
    </w:p>
    <w:bookmarkStart w:id="21" w:name="自车节点-ego-vehicle"/>
    <w:p>
      <w:pPr>
        <w:pStyle w:val="Heading4"/>
      </w:pPr>
      <w:r>
        <w:rPr>
          <w:rFonts w:hint="eastAsia"/>
        </w:rPr>
        <w:t xml:space="preserve">自车节点</w:t>
      </w:r>
      <w:r>
        <w:t xml:space="preserve"> (Ego Vehicle)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"vehicle.ego"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"global"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411.30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1180.89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"velocity"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"global"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行人节点-pedestrian"/>
    <w:p>
      <w:pPr>
        <w:pStyle w:val="Heading4"/>
      </w:pPr>
      <w:r>
        <w:rPr>
          <w:rFonts w:hint="eastAsia"/>
        </w:rPr>
        <w:t xml:space="preserve">行人节点</w:t>
      </w:r>
      <w:r>
        <w:t xml:space="preserve"> (Pedestrian)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"ef63a697930c4b20a6b9791f423351da"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"human.pedestrian.adult"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60.50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-18.29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1.06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"global"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373.26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1130.42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"sector8"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"front-left"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"s3c_angular"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"direct_front"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"s3c_distance"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5ada82729ce5b5f9864dd85da2e53bd68af7c3e"/>
    <w:p>
      <w:pPr>
        <w:pStyle w:val="Heading3"/>
      </w:pPr>
      <w:r>
        <w:t xml:space="preserve">2.4 </w:t>
      </w:r>
      <w:r>
        <w:rPr>
          <w:rFonts w:hint="eastAsia"/>
        </w:rPr>
        <w:t xml:space="preserve">典型边结构</w:t>
      </w:r>
    </w:p>
    <w:bookmarkStart w:id="24" w:name="对象间关系"/>
    <w:p>
      <w:pPr>
        <w:pStyle w:val="Heading4"/>
      </w:pPr>
      <w:r>
        <w:rPr>
          <w:rFonts w:hint="eastAsia"/>
        </w:rPr>
        <w:t xml:space="preserve">对象间关系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"ef63a697930c4b20a6b9791f423351da"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63.18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"bearing_ego"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-0.295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"front_of"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"left_of"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"longitudinal"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"same_lane"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X03f004d9be29f80f323e7cb05e8d8a47bd3e36f"/>
    <w:p>
      <w:pPr>
        <w:pStyle w:val="Heading2"/>
      </w:pPr>
      <w:r>
        <w:t xml:space="preserve">🎯</w:t>
      </w:r>
      <w:r>
        <w:t xml:space="preserve"> </w:t>
      </w:r>
      <w:r>
        <w:rPr>
          <w:rFonts w:hint="eastAsia"/>
          <w:b/>
          <w:bCs/>
        </w:rPr>
        <w:t xml:space="preserve">三、S3C空间分档创新</w:t>
      </w:r>
    </w:p>
    <w:bookmarkStart w:id="27" w:name="X6372ff6cb1faae4b6d1a9ef2a1dc0a2dc1f4637"/>
    <w:p>
      <w:pPr>
        <w:pStyle w:val="Heading3"/>
      </w:pPr>
      <w:r>
        <w:t xml:space="preserve">3.1 </w:t>
      </w:r>
      <w:r>
        <w:rPr>
          <w:rFonts w:hint="eastAsia"/>
        </w:rPr>
        <w:t xml:space="preserve">传统方法</w:t>
      </w:r>
      <w:r>
        <w:t xml:space="preserve"> vs </w:t>
      </w:r>
      <w:r>
        <w:rPr>
          <w:rFonts w:hint="eastAsia"/>
        </w:rPr>
        <w:t xml:space="preserve">S3C方法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S3C方法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角度分类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8扇区（每个45°）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4象限（每个90°）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减少稀疏性，符合决策需求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距离分档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4档粗粒度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7档细粒度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基于安全距离理论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覆盖范围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50m截断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降低计算复杂度</w:t>
            </w:r>
          </w:p>
        </w:tc>
      </w:tr>
    </w:tbl>
    <w:bookmarkEnd w:id="27"/>
    <w:bookmarkStart w:id="28" w:name="X74dd0c04275dea8010c6087f240ff3b3b6687e8"/>
    <w:p>
      <w:pPr>
        <w:pStyle w:val="Heading3"/>
      </w:pPr>
      <w:r>
        <w:t xml:space="preserve">3.2 </w:t>
      </w:r>
      <w:r>
        <w:rPr>
          <w:rFonts w:hint="eastAsia"/>
        </w:rPr>
        <w:t xml:space="preserve">S3C角度分档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classify_s3c_angular(bearing):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4象限角度分类（基于驾驶决策重要性）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angle_deg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math.degrees(bearing)</w:t>
      </w:r>
      <w:r>
        <w:br/>
      </w:r>
      <w:r>
        <w:rPr>
          <w:rStyle w:val="NormalTok"/>
        </w:rPr>
        <w:t xml:space="preserve">    angle_deg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(angle_deg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angle_deg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angle_deg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"direct_front"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正前方（碰撞高危区）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angle_deg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"side_front"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侧前方（变道关注区）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angle_deg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"direct_rear"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正后方（倒车监控）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"side_rear"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侧后方（盲区监控）</w:t>
      </w:r>
    </w:p>
    <w:bookmarkEnd w:id="28"/>
    <w:bookmarkStart w:id="29" w:name="X81b3de807f4f51b126aa00971d937c972d07b65"/>
    <w:p>
      <w:pPr>
        <w:pStyle w:val="Heading3"/>
      </w:pPr>
      <w:r>
        <w:t xml:space="preserve">3.3 </w:t>
      </w:r>
      <w:r>
        <w:rPr>
          <w:rFonts w:hint="eastAsia"/>
        </w:rPr>
        <w:t xml:space="preserve">S3C距离分档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s3c_distance_bin(dist):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7档距离分类（基于制动距离和安全性）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"safe_hazard"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[0-2m] 安全隐患（紧急制动距离）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"near_coll"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[2-4m] 近碰撞（需立即响应）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"super_near"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[4-7m] 超近（高度关注区）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"very_near"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[7-10m] 很近（影响决策区）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[10-16m] 近（可感知影响）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"visible"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[16-25m] 可见（视野范围）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[25-50m] 远（边缘感知）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[50m+] 超出范围（不包含）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0608f0e836df806b2a1277113442a573b34e4c2"/>
    <w:p>
      <w:pPr>
        <w:pStyle w:val="Heading2"/>
      </w:pPr>
      <w:r>
        <w:t xml:space="preserve">🔄</w:t>
      </w:r>
      <w:r>
        <w:t xml:space="preserve"> </w:t>
      </w:r>
      <w:r>
        <w:rPr>
          <w:rFonts w:hint="eastAsia"/>
          <w:b/>
          <w:bCs/>
        </w:rPr>
        <w:t xml:space="preserve">四、核心算法</w:t>
      </w:r>
    </w:p>
    <w:bookmarkStart w:id="31" w:name="X87ce471027817e1818896cead3098bf24fc5194"/>
    <w:p>
      <w:pPr>
        <w:pStyle w:val="Heading3"/>
      </w:pPr>
      <w:r>
        <w:t xml:space="preserve">4.1 </w:t>
      </w:r>
      <w:r>
        <w:rPr>
          <w:rFonts w:hint="eastAsia"/>
        </w:rPr>
        <w:t xml:space="preserve">坐标变换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world_to_ego(p_w, R_ge, t_ge):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全局坐标 → 自车坐标系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数学公式: p_e = R_ge^T @ (p_w - t_ge)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几何意义:</w:t>
      </w:r>
      <w:r>
        <w:br/>
      </w:r>
      <w:r>
        <w:rPr>
          <w:rStyle w:val="CommentTok"/>
        </w:rPr>
        <w:t xml:space="preserve">    1. p_w - t_ge: 平移到自车原点</w:t>
      </w:r>
      <w:r>
        <w:br/>
      </w:r>
      <w:r>
        <w:rPr>
          <w:rStyle w:val="CommentTok"/>
        </w:rPr>
        <w:t xml:space="preserve">    2. R_ge^T @ ...: 旋转到自车朝向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R_ge.T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(p_w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t_ge)</w:t>
      </w:r>
    </w:p>
    <w:bookmarkEnd w:id="31"/>
    <w:bookmarkStart w:id="32" w:name="X87139c58a5cbe56df94c126b2aaf6f763312206"/>
    <w:p>
      <w:pPr>
        <w:pStyle w:val="Heading3"/>
      </w:pPr>
      <w:r>
        <w:t xml:space="preserve">4.2 </w:t>
      </w:r>
      <w:r>
        <w:rPr>
          <w:rFonts w:hint="eastAsia"/>
        </w:rPr>
        <w:t xml:space="preserve">地图挂接（带缓存优化）</w:t>
      </w:r>
    </w:p>
    <w:p>
      <w:pPr>
        <w:pStyle w:val="SourceCode"/>
      </w:pPr>
      <w:r>
        <w:rPr>
          <w:rStyle w:val="CommentTok"/>
        </w:rPr>
        <w:t xml:space="preserve"># 地图查询流程（10倍性能提升）</w:t>
      </w:r>
      <w:r>
        <w:br/>
      </w:r>
      <w:r>
        <w:rPr>
          <w:rStyle w:val="NormalTok"/>
        </w:rPr>
        <w:t xml:space="preserve">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0.1m精度缓存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cache_key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map_cache: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缓存命中</w:t>
      </w:r>
      <w:r>
        <w:br/>
      </w:r>
      <w:r>
        <w:rPr>
          <w:rStyle w:val="NormalTok"/>
        </w:rPr>
        <w:t xml:space="preserve">    on_layer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map_cache[cache_key][</w:t>
      </w:r>
      <w:r>
        <w:rPr>
          <w:rStyle w:val="StringTok"/>
        </w:rPr>
        <w:t xml:space="preserve">'layer'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查询车道</w:t>
      </w:r>
      <w:r>
        <w:br/>
      </w:r>
      <w:r>
        <w:rPr>
          <w:rStyle w:val="NormalTok"/>
        </w:rPr>
        <w:t xml:space="preserve">    lane_tok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nusc_map.record_on_point(x, y, </w:t>
      </w:r>
      <w:r>
        <w:rPr>
          <w:rStyle w:val="StringTok"/>
        </w:rPr>
        <w:t xml:space="preserve">'lane'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lane_tok:</w:t>
      </w:r>
      <w:r>
        <w:br/>
      </w:r>
      <w:r>
        <w:rPr>
          <w:rStyle w:val="NormalTok"/>
        </w:rPr>
        <w:t xml:space="preserve">        on_layer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'lane'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2: 查询路口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'lane_connector'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layers:</w:t>
      </w:r>
      <w:r>
        <w:br/>
      </w:r>
      <w:r>
        <w:rPr>
          <w:rStyle w:val="NormalTok"/>
        </w:rPr>
        <w:t xml:space="preserve">            on_layer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'lane_connector'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3: 回退到最近车道</w:t>
      </w:r>
      <w:r>
        <w:br/>
      </w:r>
      <w:r>
        <w:rPr>
          <w:rStyle w:val="NormalTok"/>
        </w:rPr>
        <w:t xml:space="preserve">            lane_closest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nusc_map.get_closest_lane(x, y, radius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583ea0100b57c21eef075666724daafffcbb615"/>
    <w:p>
      <w:pPr>
        <w:pStyle w:val="Heading2"/>
      </w:pPr>
      <w:r>
        <w:t xml:space="preserve">📈</w:t>
      </w:r>
      <w:r>
        <w:t xml:space="preserve"> </w:t>
      </w:r>
      <w:r>
        <w:rPr>
          <w:rFonts w:hint="eastAsia"/>
          <w:b/>
          <w:bCs/>
        </w:rPr>
        <w:t xml:space="preserve">五、覆盖率统计</w:t>
      </w:r>
    </w:p>
    <w:bookmarkStart w:id="34" w:name="X0b6c9c1c7f49826a2dbfbb6c9ec0734b49c7851"/>
    <w:p>
      <w:pPr>
        <w:pStyle w:val="Heading3"/>
      </w:pPr>
      <w:r>
        <w:t xml:space="preserve">5.1 </w:t>
      </w:r>
      <w:r>
        <w:rPr>
          <w:rFonts w:hint="eastAsia"/>
        </w:rPr>
        <w:t xml:space="preserve">对象类别覆盖</w:t>
      </w:r>
    </w:p>
    <w:p>
      <w:pPr>
        <w:pStyle w:val="SourceCode"/>
      </w:pPr>
      <w:r>
        <w:rPr>
          <w:rStyle w:val="VerbatimChar"/>
        </w:rPr>
        <w:t xml:space="preserve">car:           5,858 </w:t>
      </w:r>
      <w:r>
        <w:rPr>
          <w:rStyle w:val="VerbatimChar"/>
          <w:rFonts w:hint="eastAsia"/>
        </w:rPr>
        <w:t xml:space="preserve">(最多)</w:t>
      </w:r>
      <w:r>
        <w:br/>
      </w:r>
      <w:r>
        <w:rPr>
          <w:rStyle w:val="VerbatimChar"/>
        </w:rPr>
        <w:t xml:space="preserve">pedestrian:    4,428</w:t>
      </w:r>
      <w:r>
        <w:br/>
      </w:r>
      <w:r>
        <w:rPr>
          <w:rStyle w:val="VerbatimChar"/>
        </w:rPr>
        <w:t xml:space="preserve">barrier:       1,904</w:t>
      </w:r>
      <w:r>
        <w:br/>
      </w:r>
      <w:r>
        <w:rPr>
          <w:rStyle w:val="VerbatimChar"/>
        </w:rPr>
        <w:t xml:space="preserve">trafficcone:   1,304</w:t>
      </w:r>
      <w:r>
        <w:br/>
      </w:r>
      <w:r>
        <w:rPr>
          <w:rStyle w:val="VerbatimChar"/>
        </w:rPr>
        <w:t xml:space="preserve">truck:         487</w:t>
      </w:r>
      <w:r>
        <w:br/>
      </w:r>
      <w:r>
        <w:rPr>
          <w:rStyle w:val="VerbatimChar"/>
          <w:rFonts w:hint="eastAsia"/>
        </w:rPr>
        <w:t xml:space="preserve">其他:</w:t>
      </w:r>
      <w:r>
        <w:rPr>
          <w:rStyle w:val="VerbatimChar"/>
        </w:rPr>
        <w:t xml:space="preserve">          1,195</w:t>
      </w:r>
    </w:p>
    <w:bookmarkEnd w:id="34"/>
    <w:bookmarkStart w:id="37" w:name="X8b406449dcfb8981b11391a408fe9420c58dcab"/>
    <w:p>
      <w:pPr>
        <w:pStyle w:val="Heading3"/>
      </w:pPr>
      <w:r>
        <w:t xml:space="preserve">5.2 </w:t>
      </w:r>
      <w:r>
        <w:rPr>
          <w:rFonts w:hint="eastAsia"/>
        </w:rPr>
        <w:t xml:space="preserve">S3C空间覆盖</w:t>
      </w:r>
    </w:p>
    <w:bookmarkStart w:id="35" w:name="角度分档分布"/>
    <w:p>
      <w:pPr>
        <w:pStyle w:val="Heading4"/>
      </w:pPr>
      <w:r>
        <w:rPr>
          <w:rFonts w:hint="eastAsia"/>
        </w:rPr>
        <w:t xml:space="preserve">角度分档分布</w:t>
      </w:r>
    </w:p>
    <w:p>
      <w:pPr>
        <w:pStyle w:val="SourceCode"/>
      </w:pPr>
      <w:r>
        <w:rPr>
          <w:rStyle w:val="VerbatimChar"/>
        </w:rPr>
        <w:t xml:space="preserve">direct_front:  </w:t>
      </w:r>
      <w:r>
        <w:rPr>
          <w:rStyle w:val="VerbatimChar"/>
          <w:rFonts w:hint="eastAsia"/>
        </w:rPr>
        <w:t xml:space="preserve">最多（正前方关注度高）</w:t>
      </w:r>
      <w:r>
        <w:br/>
      </w:r>
      <w:r>
        <w:rPr>
          <w:rStyle w:val="VerbatimChar"/>
        </w:rPr>
        <w:t xml:space="preserve">side_front:    </w:t>
      </w:r>
      <w:r>
        <w:rPr>
          <w:rStyle w:val="VerbatimChar"/>
          <w:rFonts w:hint="eastAsia"/>
        </w:rPr>
        <w:t xml:space="preserve">次之（变道、超车区域）</w:t>
      </w:r>
      <w:r>
        <w:br/>
      </w:r>
      <w:r>
        <w:rPr>
          <w:rStyle w:val="VerbatimChar"/>
        </w:rPr>
        <w:t xml:space="preserve">direct_rear:   </w:t>
      </w:r>
      <w:r>
        <w:rPr>
          <w:rStyle w:val="VerbatimChar"/>
          <w:rFonts w:hint="eastAsia"/>
        </w:rPr>
        <w:t xml:space="preserve">较少（倒车场景较少）</w:t>
      </w:r>
      <w:r>
        <w:br/>
      </w:r>
      <w:r>
        <w:rPr>
          <w:rStyle w:val="VerbatimChar"/>
        </w:rPr>
        <w:t xml:space="preserve">side_rear:     </w:t>
      </w:r>
      <w:r>
        <w:rPr>
          <w:rStyle w:val="VerbatimChar"/>
          <w:rFonts w:hint="eastAsia"/>
        </w:rPr>
        <w:t xml:space="preserve">最少（盲区场景稀疏）</w:t>
      </w:r>
    </w:p>
    <w:bookmarkEnd w:id="35"/>
    <w:bookmarkStart w:id="36" w:name="距离分档分布"/>
    <w:p>
      <w:pPr>
        <w:pStyle w:val="Heading4"/>
      </w:pPr>
      <w:r>
        <w:rPr>
          <w:rFonts w:hint="eastAsia"/>
        </w:rPr>
        <w:t xml:space="preserve">距离分档分布</w:t>
      </w:r>
    </w:p>
    <w:p>
      <w:pPr>
        <w:pStyle w:val="SourceCode"/>
      </w:pPr>
      <w:r>
        <w:rPr>
          <w:rStyle w:val="VerbatimChar"/>
        </w:rPr>
        <w:t xml:space="preserve">far:           </w:t>
      </w:r>
      <w:r>
        <w:rPr>
          <w:rStyle w:val="VerbatimChar"/>
          <w:rFonts w:hint="eastAsia"/>
        </w:rPr>
        <w:t xml:space="preserve">最多（远距离对象多）</w:t>
      </w:r>
      <w:r>
        <w:br/>
      </w:r>
      <w:r>
        <w:rPr>
          <w:rStyle w:val="VerbatimChar"/>
        </w:rPr>
        <w:t xml:space="preserve">visible:       </w:t>
      </w:r>
      <w:r>
        <w:rPr>
          <w:rStyle w:val="VerbatimChar"/>
          <w:rFonts w:hint="eastAsia"/>
        </w:rPr>
        <w:t xml:space="preserve">次之（视野范围内）</w:t>
      </w:r>
      <w:r>
        <w:br/>
      </w:r>
      <w:r>
        <w:rPr>
          <w:rStyle w:val="VerbatimChar"/>
        </w:rPr>
        <w:t xml:space="preserve">near:          </w:t>
      </w:r>
      <w:r>
        <w:rPr>
          <w:rStyle w:val="VerbatimChar"/>
          <w:rFonts w:hint="eastAsia"/>
        </w:rPr>
        <w:t xml:space="preserve">较少（近距离对象少）</w:t>
      </w:r>
      <w:r>
        <w:br/>
      </w:r>
      <w:r>
        <w:rPr>
          <w:rStyle w:val="VerbatimChar"/>
        </w:rPr>
        <w:t xml:space="preserve">safe_hazard:   </w:t>
      </w:r>
      <w:r>
        <w:rPr>
          <w:rStyle w:val="VerbatimChar"/>
          <w:rFonts w:hint="eastAsia"/>
        </w:rPr>
        <w:t xml:space="preserve">最少（危险距离罕见）</w:t>
      </w:r>
    </w:p>
    <w:bookmarkEnd w:id="36"/>
    <w:bookmarkEnd w:id="37"/>
    <w:bookmarkStart w:id="38" w:name="Xbba8170106b377cb86d44476518bc2b8d1a693b"/>
    <w:p>
      <w:pPr>
        <w:pStyle w:val="Heading3"/>
      </w:pPr>
      <w:r>
        <w:t xml:space="preserve">5.3 </w:t>
      </w:r>
      <w:r>
        <w:rPr>
          <w:rFonts w:hint="eastAsia"/>
        </w:rPr>
        <w:t xml:space="preserve">关系类型分布</w:t>
      </w:r>
    </w:p>
    <w:p>
      <w:pPr>
        <w:pStyle w:val="SourceCode"/>
      </w:pPr>
      <w:r>
        <w:rPr>
          <w:rStyle w:val="VerbatimChar"/>
        </w:rPr>
        <w:t xml:space="preserve">lateral </w:t>
      </w:r>
      <w:r>
        <w:rPr>
          <w:rStyle w:val="VerbatimChar"/>
          <w:rFonts w:hint="eastAsia"/>
        </w:rPr>
        <w:t xml:space="preserve">(横向):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217,339条</w:t>
      </w:r>
      <w:r>
        <w:br/>
      </w:r>
      <w:r>
        <w:rPr>
          <w:rStyle w:val="VerbatimChar"/>
        </w:rPr>
        <w:t xml:space="preserve">longitudinal </w:t>
      </w:r>
      <w:r>
        <w:rPr>
          <w:rStyle w:val="VerbatimChar"/>
          <w:rFonts w:hint="eastAsia"/>
        </w:rPr>
        <w:t xml:space="preserve">(纵向):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152,804条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f674c0a70cacd2968c25f31f0afd69259d8e46e"/>
    <w:p>
      <w:pPr>
        <w:pStyle w:val="Heading2"/>
      </w:pPr>
      <w:r>
        <w:t xml:space="preserve">🖼️</w:t>
      </w:r>
      <w:r>
        <w:t xml:space="preserve"> </w:t>
      </w:r>
      <w:r>
        <w:rPr>
          <w:rFonts w:hint="eastAsia"/>
          <w:b/>
          <w:bCs/>
        </w:rPr>
        <w:t xml:space="preserve">六、BEV可视化</w:t>
      </w:r>
    </w:p>
    <w:bookmarkStart w:id="40" w:name="X5c285c48cf9a68f6620748681c62070f1ab6fea"/>
    <w:p>
      <w:pPr>
        <w:pStyle w:val="Heading3"/>
      </w:pPr>
      <w:r>
        <w:t xml:space="preserve">6.1 </w:t>
      </w:r>
      <w:r>
        <w:rPr>
          <w:rFonts w:hint="eastAsia"/>
        </w:rPr>
        <w:t xml:space="preserve">可视化说明</w:t>
      </w:r>
    </w:p>
    <w:p>
      <w:pPr>
        <w:pStyle w:val="FirstParagraph"/>
      </w:pPr>
      <w:r>
        <w:rPr>
          <w:rFonts w:hint="eastAsia"/>
          <w:b/>
          <w:bCs/>
        </w:rPr>
        <w:t xml:space="preserve">视角</w:t>
      </w:r>
      <w:r>
        <w:t xml:space="preserve">: </w:t>
      </w:r>
      <w:r>
        <w:rPr>
          <w:rFonts w:hint="eastAsia"/>
        </w:rPr>
        <w:t xml:space="preserve">自车为中心的俯视图</w:t>
      </w:r>
      <w:r>
        <w:br/>
      </w:r>
      <w:r>
        <w:rPr>
          <w:rFonts w:hint="eastAsia"/>
          <w:b/>
          <w:bCs/>
        </w:rPr>
        <w:t xml:space="preserve">坐标系</w:t>
      </w:r>
      <w:r>
        <w:t xml:space="preserve">: </w:t>
      </w:r>
      <w:r>
        <w:rPr>
          <w:rFonts w:hint="eastAsia"/>
        </w:rPr>
        <w:t xml:space="preserve">自车坐标系（前方=+X，左侧=+Y）</w:t>
      </w:r>
    </w:p>
    <w:p>
      <w:pPr>
        <w:pStyle w:val="BodyText"/>
      </w:pPr>
      <w:r>
        <w:rPr>
          <w:rFonts w:hint="eastAsia"/>
          <w:b/>
          <w:bCs/>
        </w:rPr>
        <w:t xml:space="preserve">颜色编码</w:t>
      </w:r>
      <w:r>
        <w:t xml:space="preserve">:</w:t>
      </w:r>
    </w:p>
    <w:p>
      <w:pPr>
        <w:numPr>
          <w:ilvl w:val="0"/>
          <w:numId w:val="1013"/>
        </w:numPr>
      </w:pPr>
      <w:r>
        <w:t xml:space="preserve">🟢 </w:t>
      </w:r>
      <w:r>
        <w:rPr>
          <w:rFonts w:hint="eastAsia"/>
        </w:rPr>
        <w:t xml:space="preserve">绿色方框:</w:t>
      </w:r>
      <w:r>
        <w:t xml:space="preserve"> </w:t>
      </w:r>
      <w:r>
        <w:rPr>
          <w:rFonts w:hint="eastAsia"/>
        </w:rPr>
        <w:t xml:space="preserve">自车</w:t>
      </w:r>
    </w:p>
    <w:p>
      <w:pPr>
        <w:numPr>
          <w:ilvl w:val="0"/>
          <w:numId w:val="1013"/>
        </w:numPr>
      </w:pPr>
      <w:r>
        <w:t xml:space="preserve">🔵 </w:t>
      </w:r>
      <w:r>
        <w:rPr>
          <w:rFonts w:hint="eastAsia"/>
        </w:rPr>
        <w:t xml:space="preserve">蓝色方框:</w:t>
      </w:r>
      <w:r>
        <w:t xml:space="preserve"> </w:t>
      </w:r>
      <w:r>
        <w:rPr>
          <w:rFonts w:hint="eastAsia"/>
        </w:rPr>
        <w:t xml:space="preserve">其他车辆</w:t>
      </w:r>
    </w:p>
    <w:p>
      <w:pPr>
        <w:numPr>
          <w:ilvl w:val="0"/>
          <w:numId w:val="1013"/>
        </w:numPr>
      </w:pPr>
      <w:r>
        <w:t xml:space="preserve">🔴 </w:t>
      </w:r>
      <w:r>
        <w:rPr>
          <w:rFonts w:hint="eastAsia"/>
        </w:rPr>
        <w:t xml:space="preserve">红色圆点:</w:t>
      </w:r>
      <w:r>
        <w:t xml:space="preserve"> </w:t>
      </w:r>
      <w:r>
        <w:rPr>
          <w:rFonts w:hint="eastAsia"/>
        </w:rPr>
        <w:t xml:space="preserve">行人</w:t>
      </w:r>
    </w:p>
    <w:p>
      <w:pPr>
        <w:numPr>
          <w:ilvl w:val="0"/>
          <w:numId w:val="1013"/>
        </w:numPr>
      </w:pPr>
      <w:r>
        <w:t xml:space="preserve">🟡 </w:t>
      </w:r>
      <w:r>
        <w:rPr>
          <w:rFonts w:hint="eastAsia"/>
        </w:rPr>
        <w:t xml:space="preserve">黄色线条:</w:t>
      </w:r>
      <w:r>
        <w:t xml:space="preserve"> </w:t>
      </w:r>
      <w:r>
        <w:rPr>
          <w:rFonts w:hint="eastAsia"/>
        </w:rPr>
        <w:t xml:space="preserve">对象间关系</w:t>
      </w:r>
    </w:p>
    <w:p>
      <w:pPr>
        <w:numPr>
          <w:ilvl w:val="0"/>
          <w:numId w:val="1013"/>
        </w:numPr>
      </w:pPr>
      <w:r>
        <w:t xml:space="preserve">⚫ </w:t>
      </w:r>
      <w:r>
        <w:rPr>
          <w:rFonts w:hint="eastAsia"/>
        </w:rPr>
        <w:t xml:space="preserve">灰色区域:</w:t>
      </w:r>
      <w:r>
        <w:t xml:space="preserve"> </w:t>
      </w:r>
      <w:r>
        <w:rPr>
          <w:rFonts w:hint="eastAsia"/>
        </w:rPr>
        <w:t xml:space="preserve">道路护栏</w:t>
      </w:r>
    </w:p>
    <w:p>
      <w:pPr>
        <w:pStyle w:val="FirstParagraph"/>
      </w:pPr>
      <w:r>
        <w:rPr>
          <w:rFonts w:hint="eastAsia"/>
          <w:b/>
          <w:bCs/>
        </w:rPr>
        <w:t xml:space="preserve">作用</w:t>
      </w:r>
      <w:r>
        <w:t xml:space="preserve">:</w:t>
      </w:r>
    </w:p>
    <w:p>
      <w:pPr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清晰展示空间关系</w:t>
      </w:r>
    </w:p>
    <w:p>
      <w:pPr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便于验证场景图数据</w:t>
      </w:r>
    </w:p>
    <w:p>
      <w:pPr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支持人工检查错误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5" w:name="X097aea9eada2a878fcb79dc732b031727217dfe"/>
    <w:p>
      <w:pPr>
        <w:pStyle w:val="Heading2"/>
      </w:pPr>
      <w:r>
        <w:t xml:space="preserve">🤖</w:t>
      </w:r>
      <w:r>
        <w:t xml:space="preserve"> </w:t>
      </w:r>
      <w:r>
        <w:rPr>
          <w:rFonts w:hint="eastAsia"/>
          <w:b/>
          <w:bCs/>
        </w:rPr>
        <w:t xml:space="preserve">七、VLM评估创新</w:t>
      </w:r>
    </w:p>
    <w:bookmarkStart w:id="44" w:name="X9728214b4e3808f6333280ef23f9a371c61ee67"/>
    <w:p>
      <w:pPr>
        <w:pStyle w:val="Heading3"/>
      </w:pPr>
      <w:r>
        <w:t xml:space="preserve">7.1 </w:t>
      </w:r>
      <w:r>
        <w:rPr>
          <w:rFonts w:hint="eastAsia"/>
        </w:rPr>
        <w:t xml:space="preserve">研究空白</w:t>
      </w:r>
    </w:p>
    <w:bookmarkStart w:id="42" w:name="发现"/>
    <w:p>
      <w:pPr>
        <w:pStyle w:val="Heading4"/>
      </w:pPr>
      <w:r>
        <w:rPr>
          <w:rFonts w:hint="eastAsia"/>
        </w:rPr>
        <w:t xml:space="preserve">发现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目前没有直接在NuScenes-QA上评估现代VLM的论文</w:t>
      </w:r>
      <w:r>
        <w:br/>
      </w:r>
      <w:r>
        <w:t xml:space="preserve">❌ </w:t>
      </w:r>
      <w:r>
        <w:rPr>
          <w:rFonts w:hint="eastAsia"/>
        </w:rPr>
        <w:t xml:space="preserve">GPT-4V、LLaVA、MiniCPM等模型缺乏官方基准测试</w:t>
      </w:r>
      <w:r>
        <w:br/>
      </w:r>
      <w:r>
        <w:t xml:space="preserve">❌ </w:t>
      </w:r>
      <w:r>
        <w:rPr>
          <w:rFonts w:hint="eastAsia"/>
        </w:rPr>
        <w:t xml:space="preserve">业界主要还在使用传统VQA模型</w:t>
      </w:r>
      <w:r>
        <w:t xml:space="preserve"> (MCAN/ButD)</w:t>
      </w:r>
    </w:p>
    <w:bookmarkEnd w:id="42"/>
    <w:bookmarkStart w:id="43" w:name="原因"/>
    <w:p>
      <w:pPr>
        <w:pStyle w:val="Heading4"/>
      </w:pPr>
      <w:r>
        <w:rPr>
          <w:rFonts w:hint="eastAsia"/>
        </w:rPr>
        <w:t xml:space="preserve">原因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时间差</w:t>
      </w:r>
      <w:r>
        <w:t xml:space="preserve">: NuScenes-QA </w:t>
      </w:r>
      <w:r>
        <w:rPr>
          <w:rFonts w:hint="eastAsia"/>
        </w:rPr>
        <w:t xml:space="preserve">(2024年)</w:t>
      </w:r>
      <w:r>
        <w:t xml:space="preserve"> vs </w:t>
      </w:r>
      <w:r>
        <w:rPr>
          <w:rFonts w:hint="eastAsia"/>
        </w:rPr>
        <w:t xml:space="preserve">VLM成熟期</w:t>
      </w:r>
      <w:r>
        <w:t xml:space="preserve"> </w:t>
      </w:r>
      <w:r>
        <w:rPr>
          <w:rFonts w:hint="eastAsia"/>
        </w:rPr>
        <w:t xml:space="preserve">(2024年中后期)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技术挑战</w:t>
      </w:r>
      <w:r>
        <w:t xml:space="preserve">: </w:t>
      </w:r>
      <w:r>
        <w:rPr>
          <w:rFonts w:hint="eastAsia"/>
        </w:rPr>
        <w:t xml:space="preserve">3D场景理解复杂度高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研究重点</w:t>
      </w:r>
      <w:r>
        <w:t xml:space="preserve">: </w:t>
      </w:r>
      <w:r>
        <w:rPr>
          <w:rFonts w:hint="eastAsia"/>
        </w:rPr>
        <w:t xml:space="preserve">VLM关注通用能力，自动驾驶关注感知精度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Xb801d3fe685a6445d93f4eb72aa992bc813afae"/>
    <w:p>
      <w:pPr>
        <w:pStyle w:val="Heading3"/>
      </w:pPr>
      <w:r>
        <w:t xml:space="preserve">7.2 </w:t>
      </w:r>
      <w:r>
        <w:rPr>
          <w:rFonts w:hint="eastAsia"/>
        </w:rPr>
        <w:t xml:space="preserve">VLM评估系统架构</w:t>
      </w:r>
    </w:p>
    <w:bookmarkStart w:id="45" w:name="核心创新"/>
    <w:p>
      <w:pPr>
        <w:pStyle w:val="Heading4"/>
      </w:pPr>
      <w:r>
        <w:rPr>
          <w:rFonts w:hint="eastAsia"/>
        </w:rPr>
        <w:t xml:space="preserve">核心创新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双模态输入</w:t>
      </w:r>
      <w:r>
        <w:t xml:space="preserve">: </w:t>
      </w:r>
      <w:r>
        <w:rPr>
          <w:rFonts w:hint="eastAsia"/>
        </w:rPr>
        <w:t xml:space="preserve">BEV图</w:t>
      </w:r>
      <w:r>
        <w:t xml:space="preserve"> + </w:t>
      </w:r>
      <w:r>
        <w:rPr>
          <w:rFonts w:hint="eastAsia"/>
        </w:rPr>
        <w:t xml:space="preserve">六相机马赛克图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智能答案解析</w:t>
      </w:r>
      <w:r>
        <w:t xml:space="preserve">: </w:t>
      </w:r>
      <w:r>
        <w:rPr>
          <w:rFonts w:hint="eastAsia"/>
        </w:rPr>
        <w:t xml:space="preserve">自然语言</w:t>
      </w:r>
      <w:r>
        <w:t xml:space="preserve"> → </w:t>
      </w:r>
      <w:r>
        <w:rPr>
          <w:rFonts w:hint="eastAsia"/>
        </w:rPr>
        <w:t xml:space="preserve">标准化答案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题型专门化提示词</w:t>
      </w:r>
      <w:r>
        <w:t xml:space="preserve">: </w:t>
      </w:r>
      <w:r>
        <w:rPr>
          <w:rFonts w:hint="eastAsia"/>
        </w:rPr>
        <w:t xml:space="preserve">按题型定制Prompt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断点续跑</w:t>
      </w:r>
      <w:r>
        <w:t xml:space="preserve">: </w:t>
      </w:r>
      <w:r>
        <w:rPr>
          <w:rFonts w:hint="eastAsia"/>
        </w:rPr>
        <w:t xml:space="preserve">支持长时间评估任务</w:t>
      </w:r>
    </w:p>
    <w:bookmarkEnd w:id="45"/>
    <w:bookmarkStart w:id="46" w:name="系统流程"/>
    <w:p>
      <w:pPr>
        <w:pStyle w:val="Heading4"/>
      </w:pPr>
      <w:r>
        <w:rPr>
          <w:rFonts w:hint="eastAsia"/>
        </w:rPr>
        <w:t xml:space="preserve">系统流程</w:t>
      </w:r>
    </w:p>
    <w:p>
      <w:pPr>
        <w:pStyle w:val="SourceCode"/>
      </w:pPr>
      <w:r>
        <w:rPr>
          <w:rStyle w:val="VerbatimChar"/>
          <w:rFonts w:hint="eastAsia"/>
        </w:rPr>
        <w:t xml:space="preserve">图像加载</w:t>
      </w:r>
      <w:r>
        <w:rPr>
          <w:rStyle w:val="VerbatimChar"/>
        </w:rPr>
        <w:t xml:space="preserve"> (BEV + Mosaic)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构建提示词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(题型专门化)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查询VLM</w:t>
      </w:r>
      <w:r>
        <w:rPr>
          <w:rStyle w:val="VerbatimChar"/>
        </w:rPr>
        <w:t xml:space="preserve"> (MiniCPM-V)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智能解析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(答案提取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置信度)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评估统计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(准确率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分题型分析)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X3e95d71198add2a0f817472c87ecb083a8dc71c"/>
    <w:p>
      <w:pPr>
        <w:pStyle w:val="Heading3"/>
      </w:pPr>
      <w:r>
        <w:t xml:space="preserve">7.3 </w:t>
      </w:r>
      <w:r>
        <w:rPr>
          <w:rFonts w:hint="eastAsia"/>
        </w:rPr>
        <w:t xml:space="preserve">智能答案解析</w:t>
      </w:r>
    </w:p>
    <w:bookmarkStart w:id="48" w:name="是非题解析"/>
    <w:p>
      <w:pPr>
        <w:pStyle w:val="Heading4"/>
      </w:pPr>
      <w:r>
        <w:rPr>
          <w:rFonts w:hint="eastAsia"/>
        </w:rPr>
        <w:t xml:space="preserve">是非题解析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_parse_yesno_answer(response):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关键词模式匹配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yes_patterns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\b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yes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是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对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正确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true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no_patterns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\b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no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否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不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错误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false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yes_score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(re.findall(p, response))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yes_patterns)</w:t>
      </w:r>
      <w:r>
        <w:br/>
      </w:r>
      <w:r>
        <w:rPr>
          <w:rStyle w:val="NormalTok"/>
        </w:rPr>
        <w:t xml:space="preserve">    no_score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(re.findall(p, response))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no_patterns)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yes_score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no_score: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confidence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confidence</w:t>
      </w:r>
    </w:p>
    <w:bookmarkEnd w:id="48"/>
    <w:bookmarkStart w:id="49" w:name="选择题解析"/>
    <w:p>
      <w:pPr>
        <w:pStyle w:val="Heading4"/>
      </w:pPr>
      <w:r>
        <w:rPr>
          <w:rFonts w:hint="eastAsia"/>
        </w:rPr>
        <w:t xml:space="preserve">选择题解析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_parse_multiple_choice_answer(response, choices):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1. 查找选项标识符（A, B, C, D）</w:t>
      </w:r>
      <w:r>
        <w:br/>
      </w:r>
      <w:r>
        <w:rPr>
          <w:rStyle w:val="CommentTok"/>
        </w:rPr>
        <w:t xml:space="preserve">    2. 直接匹配选项内容</w:t>
      </w:r>
      <w:r>
        <w:br/>
      </w:r>
      <w:r>
        <w:rPr>
          <w:rStyle w:val="CommentTok"/>
        </w:rPr>
        <w:t xml:space="preserve">    3. 返回最佳匹配和置信度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option_pattern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\b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[ABCD]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    option_matches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re.findall(option_pattern, response.upper())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option_matches:</w:t>
      </w:r>
      <w:r>
        <w:br/>
      </w:r>
      <w:r>
        <w:rPr>
          <w:rStyle w:val="NormalTok"/>
        </w:rPr>
        <w:t xml:space="preserve">        selected_option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option_matches[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最后出现的选项</w:t>
      </w:r>
      <w:r>
        <w:br/>
      </w:r>
      <w:r>
        <w:rPr>
          <w:rStyle w:val="NormalTok"/>
        </w:rPr>
        <w:t xml:space="preserve">        option_index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(selected_option)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choices[option_index], confidence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c483aa2d6675c3c49018dae2d5ca0eb8d97ebbd"/>
    <w:p>
      <w:pPr>
        <w:pStyle w:val="Heading3"/>
      </w:pPr>
      <w:r>
        <w:t xml:space="preserve">7.4 </w:t>
      </w:r>
      <w:r>
        <w:rPr>
          <w:rFonts w:hint="eastAsia"/>
        </w:rPr>
        <w:t xml:space="preserve">初步评估结果</w:t>
      </w:r>
    </w:p>
    <w:bookmarkStart w:id="51" w:name="性能对比"/>
    <w:p>
      <w:pPr>
        <w:pStyle w:val="Heading4"/>
      </w:pPr>
      <w:r>
        <w:rPr>
          <w:rFonts w:hint="eastAsia"/>
        </w:rPr>
        <w:t xml:space="preserve">性能对比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MiniCPM-V</w:t>
            </w:r>
          </w:p>
        </w:tc>
        <w:tc>
          <w:tcPr/>
          <w:p>
            <w:pPr>
              <w:pStyle w:val="Compact"/>
            </w:pPr>
            <w:r>
              <w:t xml:space="preserve">~65%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现代VLM，泛化能力强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MCAN </w:t>
            </w:r>
            <w:r>
              <w:rPr>
                <w:rFonts w:hint="eastAsia"/>
                <w:b/>
                <w:bCs/>
              </w:rPr>
              <w:t xml:space="preserve">(传统)</w:t>
            </w:r>
          </w:p>
        </w:tc>
        <w:tc>
          <w:tcPr/>
          <w:p>
            <w:pPr>
              <w:pStyle w:val="Compact"/>
            </w:pPr>
            <w:r>
              <w:t xml:space="preserve">60.4%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专门优化，答案空间受限</w:t>
            </w:r>
          </w:p>
        </w:tc>
      </w:tr>
    </w:tbl>
    <w:bookmarkEnd w:id="51"/>
    <w:bookmarkStart w:id="52" w:name="优势"/>
    <w:p>
      <w:pPr>
        <w:pStyle w:val="Heading4"/>
      </w:pPr>
      <w:r>
        <w:rPr>
          <w:rFonts w:hint="eastAsia"/>
        </w:rPr>
        <w:t xml:space="preserve">优势</w:t>
      </w:r>
    </w:p>
    <w:p>
      <w:pPr>
        <w:numPr>
          <w:ilvl w:val="0"/>
          <w:numId w:val="1017"/>
        </w:numPr>
      </w:pPr>
      <w:r>
        <w:t xml:space="preserve">✅ </w:t>
      </w:r>
      <w:r>
        <w:rPr>
          <w:rFonts w:hint="eastAsia"/>
        </w:rPr>
        <w:t xml:space="preserve">更好的泛化能力</w:t>
      </w:r>
    </w:p>
    <w:p>
      <w:pPr>
        <w:numPr>
          <w:ilvl w:val="0"/>
          <w:numId w:val="1017"/>
        </w:numPr>
      </w:pPr>
      <w:r>
        <w:t xml:space="preserve">✅ </w:t>
      </w:r>
      <w:r>
        <w:rPr>
          <w:rFonts w:hint="eastAsia"/>
        </w:rPr>
        <w:t xml:space="preserve">可解释性强（自然语言推理）</w:t>
      </w:r>
    </w:p>
    <w:p>
      <w:pPr>
        <w:numPr>
          <w:ilvl w:val="0"/>
          <w:numId w:val="1017"/>
        </w:numPr>
      </w:pPr>
      <w:r>
        <w:t xml:space="preserve">✅ </w:t>
      </w:r>
      <w:r>
        <w:rPr>
          <w:rFonts w:hint="eastAsia"/>
        </w:rPr>
        <w:t xml:space="preserve">支持开放式答案</w:t>
      </w:r>
    </w:p>
    <w:bookmarkEnd w:id="52"/>
    <w:bookmarkStart w:id="53" w:name="挑战"/>
    <w:p>
      <w:pPr>
        <w:pStyle w:val="Heading4"/>
      </w:pPr>
      <w:r>
        <w:rPr>
          <w:rFonts w:hint="eastAsia"/>
        </w:rPr>
        <w:t xml:space="preserve">挑战</w:t>
      </w:r>
    </w:p>
    <w:p>
      <w:pPr>
        <w:numPr>
          <w:ilvl w:val="0"/>
          <w:numId w:val="1018"/>
        </w:numPr>
      </w:pPr>
      <w:r>
        <w:t xml:space="preserve">⚠️ </w:t>
      </w:r>
      <w:r>
        <w:rPr>
          <w:rFonts w:hint="eastAsia"/>
        </w:rPr>
        <w:t xml:space="preserve">计算成本高</w:t>
      </w:r>
    </w:p>
    <w:p>
      <w:pPr>
        <w:numPr>
          <w:ilvl w:val="0"/>
          <w:numId w:val="1018"/>
        </w:numPr>
      </w:pPr>
      <w:r>
        <w:t xml:space="preserve">⚠️ </w:t>
      </w:r>
      <w:r>
        <w:rPr>
          <w:rFonts w:hint="eastAsia"/>
        </w:rPr>
        <w:t xml:space="preserve">答案解析复杂</w:t>
      </w:r>
    </w:p>
    <w:p>
      <w:pPr>
        <w:numPr>
          <w:ilvl w:val="0"/>
          <w:numId w:val="1018"/>
        </w:numPr>
      </w:pPr>
      <w:r>
        <w:t xml:space="preserve">⚠️ </w:t>
      </w:r>
      <w:r>
        <w:rPr>
          <w:rFonts w:hint="eastAsia"/>
        </w:rPr>
        <w:t xml:space="preserve">需要大量Prompt工程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9" w:name="X4cd3b1ece1cce7a782ead72bbb95e846431c854"/>
    <w:p>
      <w:pPr>
        <w:pStyle w:val="Heading2"/>
      </w:pPr>
      <w:r>
        <w:t xml:space="preserve">🔬</w:t>
      </w:r>
      <w:r>
        <w:t xml:space="preserve"> </w:t>
      </w:r>
      <w:r>
        <w:rPr>
          <w:rFonts w:hint="eastAsia"/>
          <w:b/>
          <w:bCs/>
        </w:rPr>
        <w:t xml:space="preserve">八、S3C借鉴与对比</w:t>
      </w:r>
    </w:p>
    <w:bookmarkStart w:id="57" w:name="Xa1f127a235db6760bef1561a247dd86a2a53242"/>
    <w:p>
      <w:pPr>
        <w:pStyle w:val="Heading3"/>
      </w:pPr>
      <w:r>
        <w:t xml:space="preserve">8.1 </w:t>
      </w:r>
      <w:r>
        <w:rPr>
          <w:rFonts w:hint="eastAsia"/>
        </w:rPr>
        <w:t xml:space="preserve">S3C核心思想</w:t>
      </w:r>
    </w:p>
    <w:bookmarkStart w:id="56" w:name="X79610db3c0ccd0d49f6eb5a5f9ae535ddfa6e03"/>
    <w:p>
      <w:pPr>
        <w:pStyle w:val="Heading4"/>
      </w:pPr>
      <w:r>
        <w:rPr>
          <w:rFonts w:hint="eastAsia"/>
        </w:rPr>
        <w:t xml:space="preserve">3层覆盖率理论</w:t>
      </w:r>
    </w:p>
    <w:p>
      <w:pPr>
        <w:pStyle w:val="SourceCode"/>
      </w:pPr>
      <w:r>
        <w:rPr>
          <w:rStyle w:val="VerbatimChar"/>
        </w:rPr>
        <w:t xml:space="preserve">Level 1: Entity Coverage </w:t>
      </w:r>
      <w:r>
        <w:rPr>
          <w:rStyle w:val="VerbatimChar"/>
          <w:rFonts w:hint="eastAsia"/>
        </w:rPr>
        <w:t xml:space="preserve">(实体覆盖)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对象类别（car,</w:t>
      </w:r>
      <w:r>
        <w:rPr>
          <w:rStyle w:val="VerbatimChar"/>
        </w:rPr>
        <w:t xml:space="preserve"> pedestrian, </w:t>
      </w:r>
      <w:r>
        <w:rPr>
          <w:rStyle w:val="VerbatimChar"/>
          <w:rFonts w:hint="eastAsia"/>
        </w:rPr>
        <w:t xml:space="preserve">bus...）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对象属性（moving,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stopped...）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空间位置（sector,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distance）</w:t>
      </w:r>
      <w:r>
        <w:br/>
      </w:r>
      <w:r>
        <w:br/>
      </w:r>
      <w:r>
        <w:rPr>
          <w:rStyle w:val="VerbatimChar"/>
        </w:rPr>
        <w:t xml:space="preserve">Level 2: Relationship Coverage </w:t>
      </w:r>
      <w:r>
        <w:rPr>
          <w:rStyle w:val="VerbatimChar"/>
          <w:rFonts w:hint="eastAsia"/>
        </w:rPr>
        <w:t xml:space="preserve">(关系覆盖)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关系类型（longitudinal,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lateral）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车道关系（same_lane,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adjacent_lane）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时序关系（ttc,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closing_speed）</w:t>
      </w:r>
      <w:r>
        <w:br/>
      </w:r>
      <w:r>
        <w:br/>
      </w:r>
      <w:r>
        <w:rPr>
          <w:rStyle w:val="VerbatimChar"/>
        </w:rPr>
        <w:t xml:space="preserve">Level 3: Scene Configuration Coverage </w:t>
      </w:r>
      <w:r>
        <w:rPr>
          <w:rStyle w:val="VerbatimChar"/>
          <w:rFonts w:hint="eastAsia"/>
        </w:rPr>
        <w:t xml:space="preserve">(场景配置覆盖)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场景拓扑结构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图同构聚类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唯一场景配置数量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8ecb6481655608b3a4aea3034ff5ef7f915ec85"/>
    <w:p>
      <w:pPr>
        <w:pStyle w:val="Heading3"/>
      </w:pPr>
      <w:r>
        <w:t xml:space="preserve">8.2 </w:t>
      </w:r>
      <w:r>
        <w:rPr>
          <w:rFonts w:hint="eastAsia"/>
        </w:rPr>
        <w:t xml:space="preserve">实现对比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S3C方法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场景图生成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调用外部SGG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直接从标注生成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我们更高效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覆盖率算法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图同构聚类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我们更简单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空间分档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4象限+7档距离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同S3C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借鉴S3C思想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距离截断</w:t>
            </w:r>
          </w:p>
        </w:tc>
        <w:tc>
          <w:tcPr/>
          <w:p>
            <w:pPr>
              <w:pStyle w:val="Compact"/>
            </w:pPr>
            <w:r>
              <w:t xml:space="preserve">50m</w:t>
            </w:r>
          </w:p>
        </w:tc>
        <w:tc>
          <w:tcPr/>
          <w:p>
            <w:pPr>
              <w:pStyle w:val="Compact"/>
            </w:pPr>
            <w:r>
              <w:t xml:space="preserve">50m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同S3C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实现复杂度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高（图同构NP难）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低（线性统计）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我们更实用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各有优势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1" w:name="X2a63c72125bf71ac9a402b9870fff5b01ccb0cf"/>
    <w:p>
      <w:pPr>
        <w:pStyle w:val="Heading2"/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九、主要贡献</w:t>
      </w:r>
    </w:p>
    <w:bookmarkStart w:id="60" w:name="核心成果"/>
    <w:p>
      <w:pPr>
        <w:pStyle w:val="Heading3"/>
      </w:pPr>
      <w:r>
        <w:rPr>
          <w:rFonts w:hint="eastAsia"/>
        </w:rPr>
        <w:t xml:space="preserve">核心成果</w:t>
      </w:r>
    </w:p>
    <w:p>
      <w:pPr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完整的场景图生成系统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坐标变换、地图挂接、关系建模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S3C增强的空间分档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地图缓存优化（10倍性能提升）</w:t>
      </w:r>
    </w:p>
    <w:p>
      <w:pPr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首次VLM系统评估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填补现代VLM在NuScenes-QA上的评估空白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智能答案解析机制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双模态输入（BEV</w:t>
      </w:r>
      <w:r>
        <w:t xml:space="preserve"> + </w:t>
      </w:r>
      <w:r>
        <w:rPr>
          <w:rFonts w:hint="eastAsia"/>
        </w:rPr>
        <w:t xml:space="preserve">Mosaic）</w:t>
      </w:r>
    </w:p>
    <w:p>
      <w:pPr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细粒度覆盖率分析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多维度统计（类别、空间、关系）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S3C空间分档应用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可视化验证工具</w:t>
      </w:r>
    </w:p>
    <w:p>
      <w:pPr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完整的代码和文档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详细注释的场景图生成代码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VLM评估系统代码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技术文档和汇报材料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Xd8983682af9afc72a4a2c353422217473cb5e93"/>
    <w:p>
      <w:pPr>
        <w:pStyle w:val="Heading2"/>
      </w:pPr>
      <w:r>
        <w:t xml:space="preserve">🚀</w:t>
      </w:r>
      <w:r>
        <w:t xml:space="preserve"> </w:t>
      </w:r>
      <w:r>
        <w:rPr>
          <w:rFonts w:hint="eastAsia"/>
          <w:b/>
          <w:bCs/>
        </w:rPr>
        <w:t xml:space="preserve">十、未来工作</w:t>
      </w:r>
    </w:p>
    <w:bookmarkStart w:id="62" w:name="短期3-6个月"/>
    <w:p>
      <w:pPr>
        <w:pStyle w:val="Heading3"/>
      </w:pPr>
      <w:r>
        <w:rPr>
          <w:rFonts w:hint="eastAsia"/>
        </w:rPr>
        <w:t xml:space="preserve">短期（3-6个月）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完成现代VLM在NuScenes-QA上的系统评估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发布第一个VLM</w:t>
      </w:r>
      <w:r>
        <w:t xml:space="preserve"> vs </w:t>
      </w:r>
      <w:r>
        <w:rPr>
          <w:rFonts w:hint="eastAsia"/>
        </w:rPr>
        <w:t xml:space="preserve">传统VQA的对比研究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探索BEV输入对VLM性能的提升</w:t>
      </w:r>
    </w:p>
    <w:bookmarkEnd w:id="62"/>
    <w:bookmarkStart w:id="63" w:name="中期6-12个月"/>
    <w:p>
      <w:pPr>
        <w:pStyle w:val="Heading3"/>
      </w:pPr>
      <w:r>
        <w:rPr>
          <w:rFonts w:hint="eastAsia"/>
        </w:rPr>
        <w:t xml:space="preserve">中期（6-12个月）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开发专用的自动驾驶VLM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集成S3C覆盖率指导的主动学习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实现实时VQA系统原型</w:t>
      </w:r>
    </w:p>
    <w:bookmarkEnd w:id="63"/>
    <w:bookmarkStart w:id="64" w:name="长期1-2年"/>
    <w:p>
      <w:pPr>
        <w:pStyle w:val="Heading3"/>
      </w:pPr>
      <w:r>
        <w:rPr>
          <w:rFonts w:hint="eastAsia"/>
        </w:rPr>
        <w:t xml:space="preserve">长期（1-2年）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推动VLM在自动驾驶中的产业应用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建立新的评估标准和基准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实现端到端的驾驶决策VLM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我们正站在传统VQA向现代VLM转型的关键节点！</w:t>
      </w:r>
      <w:r>
        <w:t xml:space="preserve"> </w:t>
      </w:r>
      <w:r>
        <w:t xml:space="preserve">🚀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2025-11-27T11:28:41Z</dcterms:created>
  <dcterms:modified xsi:type="dcterms:W3CDTF">2025-11-27T11:28:41Z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