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27A1" w14:textId="210F2D81" w:rsidR="00FD3737" w:rsidRDefault="00822CA3">
      <w:r w:rsidRPr="00822CA3">
        <w:t xml:space="preserve">This </w:t>
      </w:r>
      <w:r>
        <w:rPr>
          <w:rFonts w:hint="eastAsia"/>
        </w:rPr>
        <w:t xml:space="preserve">assignment </w:t>
      </w:r>
      <w:r w:rsidRPr="00822CA3">
        <w:t>compares the performance of two text representation approaches for sentiment classification on the IMDB dataset:</w:t>
      </w:r>
    </w:p>
    <w:p w14:paraId="753DBF2F" w14:textId="03C06BDC" w:rsidR="00822CA3" w:rsidRPr="00822CA3" w:rsidRDefault="00822CA3" w:rsidP="00822CA3">
      <w:pPr>
        <w:pStyle w:val="a9"/>
        <w:numPr>
          <w:ilvl w:val="0"/>
          <w:numId w:val="1"/>
        </w:numPr>
      </w:pPr>
      <w:r w:rsidRPr="00822CA3">
        <w:t>Trainable Embedding Layer</w:t>
      </w:r>
    </w:p>
    <w:p w14:paraId="49140BF5" w14:textId="6FBE475F" w:rsidR="00822CA3" w:rsidRDefault="00822CA3" w:rsidP="00822CA3">
      <w:pPr>
        <w:pStyle w:val="a9"/>
        <w:numPr>
          <w:ilvl w:val="0"/>
          <w:numId w:val="1"/>
        </w:numPr>
      </w:pPr>
      <w:r w:rsidRPr="00822CA3">
        <w:t>Pretrained Glo</w:t>
      </w:r>
      <w:r w:rsidR="00DF10D8">
        <w:rPr>
          <w:rFonts w:hint="eastAsia"/>
        </w:rPr>
        <w:t>v</w:t>
      </w:r>
      <w:r w:rsidRPr="00822CA3">
        <w:t>e Embedding</w:t>
      </w:r>
    </w:p>
    <w:p w14:paraId="08532920" w14:textId="77777777" w:rsidR="00822CA3" w:rsidRPr="00822CA3" w:rsidRDefault="00822CA3" w:rsidP="00822CA3">
      <w:pPr>
        <w:rPr>
          <w:b/>
          <w:bCs/>
        </w:rPr>
      </w:pPr>
      <w:r w:rsidRPr="00822CA3">
        <w:rPr>
          <w:b/>
          <w:bCs/>
        </w:rPr>
        <w:t>Experiment Setup</w:t>
      </w:r>
    </w:p>
    <w:p w14:paraId="795D679F" w14:textId="77777777" w:rsidR="00822CA3" w:rsidRPr="00822CA3" w:rsidRDefault="00822CA3" w:rsidP="00822CA3">
      <w:pPr>
        <w:numPr>
          <w:ilvl w:val="0"/>
          <w:numId w:val="2"/>
        </w:numPr>
      </w:pPr>
      <w:r w:rsidRPr="00822CA3">
        <w:t>Only the top 10,000 most frequent words are used.</w:t>
      </w:r>
    </w:p>
    <w:p w14:paraId="0F5D250B" w14:textId="77777777" w:rsidR="00822CA3" w:rsidRPr="00822CA3" w:rsidRDefault="00822CA3" w:rsidP="00822CA3">
      <w:pPr>
        <w:numPr>
          <w:ilvl w:val="0"/>
          <w:numId w:val="2"/>
        </w:numPr>
      </w:pPr>
      <w:r w:rsidRPr="00822CA3">
        <w:t>Reviews are truncated after 150 words.</w:t>
      </w:r>
    </w:p>
    <w:p w14:paraId="0362C83A" w14:textId="77777777" w:rsidR="00822CA3" w:rsidRPr="00822CA3" w:rsidRDefault="00822CA3" w:rsidP="00822CA3">
      <w:pPr>
        <w:numPr>
          <w:ilvl w:val="0"/>
          <w:numId w:val="2"/>
        </w:numPr>
      </w:pPr>
      <w:r w:rsidRPr="00822CA3">
        <w:t>Training sample sizes vary: 100, 500, 1000, 2000, 5000, and 10000.</w:t>
      </w:r>
    </w:p>
    <w:p w14:paraId="7FA81981" w14:textId="77777777" w:rsidR="00822CA3" w:rsidRPr="00822CA3" w:rsidRDefault="00822CA3" w:rsidP="00822CA3">
      <w:pPr>
        <w:numPr>
          <w:ilvl w:val="0"/>
          <w:numId w:val="2"/>
        </w:numPr>
      </w:pPr>
      <w:r w:rsidRPr="00822CA3">
        <w:t>Validation is done on 10,000 unseen samples.</w:t>
      </w:r>
    </w:p>
    <w:p w14:paraId="6EE77228" w14:textId="77777777" w:rsidR="00822CA3" w:rsidRPr="00822CA3" w:rsidRDefault="00822CA3" w:rsidP="00822CA3">
      <w:pPr>
        <w:numPr>
          <w:ilvl w:val="0"/>
          <w:numId w:val="2"/>
        </w:numPr>
      </w:pPr>
      <w:r w:rsidRPr="00822CA3">
        <w:t>Both models are trained for 10 epochs with the same architecture (1 dense output layer).</w:t>
      </w:r>
    </w:p>
    <w:p w14:paraId="7FAB9A65" w14:textId="4052E9FB" w:rsidR="00822CA3" w:rsidRPr="00DF10D8" w:rsidRDefault="00822CA3" w:rsidP="00822CA3">
      <w:pPr>
        <w:rPr>
          <w:b/>
          <w:bCs/>
        </w:rPr>
      </w:pPr>
      <w:r w:rsidRPr="00DF10D8">
        <w:rPr>
          <w:rFonts w:hint="eastAsia"/>
          <w:b/>
          <w:bCs/>
        </w:rPr>
        <w:t>Result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22CA3" w14:paraId="1B60C3F6" w14:textId="77777777" w:rsidTr="00822CA3">
        <w:tc>
          <w:tcPr>
            <w:tcW w:w="2876" w:type="dxa"/>
          </w:tcPr>
          <w:p w14:paraId="5028DD44" w14:textId="0E291DFE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Training Samples</w:t>
            </w:r>
          </w:p>
        </w:tc>
        <w:tc>
          <w:tcPr>
            <w:tcW w:w="2877" w:type="dxa"/>
          </w:tcPr>
          <w:p w14:paraId="4ABD6407" w14:textId="21635140" w:rsidR="00822CA3" w:rsidRDefault="00822CA3" w:rsidP="00822CA3">
            <w:pPr>
              <w:rPr>
                <w:rFonts w:hint="eastAsia"/>
              </w:rPr>
            </w:pPr>
            <w:r w:rsidRPr="00822CA3">
              <w:t>Trainable Embedding</w:t>
            </w:r>
          </w:p>
        </w:tc>
        <w:tc>
          <w:tcPr>
            <w:tcW w:w="2877" w:type="dxa"/>
          </w:tcPr>
          <w:p w14:paraId="5EB330B7" w14:textId="5F1E0669" w:rsidR="00822CA3" w:rsidRDefault="00822CA3" w:rsidP="00822CA3">
            <w:pPr>
              <w:rPr>
                <w:rFonts w:hint="eastAsia"/>
              </w:rPr>
            </w:pPr>
            <w:r w:rsidRPr="00822CA3">
              <w:t xml:space="preserve">Pretrained </w:t>
            </w:r>
            <w:proofErr w:type="spellStart"/>
            <w:r w:rsidRPr="00822CA3">
              <w:t>GloVe</w:t>
            </w:r>
            <w:proofErr w:type="spellEnd"/>
          </w:p>
        </w:tc>
      </w:tr>
      <w:tr w:rsidR="00822CA3" w14:paraId="3D3D42CD" w14:textId="77777777" w:rsidTr="00822CA3">
        <w:tc>
          <w:tcPr>
            <w:tcW w:w="2876" w:type="dxa"/>
          </w:tcPr>
          <w:p w14:paraId="6A4A61EC" w14:textId="5F077CF2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877" w:type="dxa"/>
          </w:tcPr>
          <w:p w14:paraId="429B855C" w14:textId="694389A2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0.505</w:t>
            </w:r>
          </w:p>
        </w:tc>
        <w:tc>
          <w:tcPr>
            <w:tcW w:w="2877" w:type="dxa"/>
          </w:tcPr>
          <w:p w14:paraId="6357E01A" w14:textId="236B42BD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0.502</w:t>
            </w:r>
          </w:p>
        </w:tc>
      </w:tr>
      <w:tr w:rsidR="00822CA3" w14:paraId="6242DD25" w14:textId="77777777" w:rsidTr="00822CA3">
        <w:tc>
          <w:tcPr>
            <w:tcW w:w="2876" w:type="dxa"/>
          </w:tcPr>
          <w:p w14:paraId="723887E3" w14:textId="43269C98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877" w:type="dxa"/>
          </w:tcPr>
          <w:p w14:paraId="7DC2125C" w14:textId="20755CF6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0.549</w:t>
            </w:r>
          </w:p>
        </w:tc>
        <w:tc>
          <w:tcPr>
            <w:tcW w:w="2877" w:type="dxa"/>
          </w:tcPr>
          <w:p w14:paraId="19476037" w14:textId="6022CEA9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0.533</w:t>
            </w:r>
          </w:p>
        </w:tc>
      </w:tr>
      <w:tr w:rsidR="00822CA3" w14:paraId="264A9FC8" w14:textId="77777777" w:rsidTr="00822CA3">
        <w:tc>
          <w:tcPr>
            <w:tcW w:w="2876" w:type="dxa"/>
          </w:tcPr>
          <w:p w14:paraId="3A2AB300" w14:textId="6FFB3C27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877" w:type="dxa"/>
          </w:tcPr>
          <w:p w14:paraId="1321E9AF" w14:textId="54D9766C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0.626</w:t>
            </w:r>
          </w:p>
        </w:tc>
        <w:tc>
          <w:tcPr>
            <w:tcW w:w="2877" w:type="dxa"/>
          </w:tcPr>
          <w:p w14:paraId="170E9A85" w14:textId="02621370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0.538</w:t>
            </w:r>
          </w:p>
        </w:tc>
      </w:tr>
      <w:tr w:rsidR="00822CA3" w14:paraId="70143F77" w14:textId="77777777" w:rsidTr="00822CA3">
        <w:tc>
          <w:tcPr>
            <w:tcW w:w="2876" w:type="dxa"/>
          </w:tcPr>
          <w:p w14:paraId="17E08FBB" w14:textId="5132A2F7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877" w:type="dxa"/>
          </w:tcPr>
          <w:p w14:paraId="1CF6A4C5" w14:textId="7A3D03A6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0.760</w:t>
            </w:r>
          </w:p>
        </w:tc>
        <w:tc>
          <w:tcPr>
            <w:tcW w:w="2877" w:type="dxa"/>
          </w:tcPr>
          <w:p w14:paraId="3D1BD702" w14:textId="11C70306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0.538</w:t>
            </w:r>
          </w:p>
        </w:tc>
      </w:tr>
      <w:tr w:rsidR="00822CA3" w14:paraId="7CD472AC" w14:textId="77777777" w:rsidTr="00822CA3">
        <w:tc>
          <w:tcPr>
            <w:tcW w:w="2876" w:type="dxa"/>
          </w:tcPr>
          <w:p w14:paraId="53D3ACF8" w14:textId="446D39CD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877" w:type="dxa"/>
          </w:tcPr>
          <w:p w14:paraId="7A9F7FEE" w14:textId="74BE6C08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0.839</w:t>
            </w:r>
          </w:p>
        </w:tc>
        <w:tc>
          <w:tcPr>
            <w:tcW w:w="2877" w:type="dxa"/>
          </w:tcPr>
          <w:p w14:paraId="53FBC57F" w14:textId="2F4316E3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0.579</w:t>
            </w:r>
          </w:p>
        </w:tc>
      </w:tr>
      <w:tr w:rsidR="00822CA3" w14:paraId="373A5C04" w14:textId="77777777" w:rsidTr="00822CA3">
        <w:tc>
          <w:tcPr>
            <w:tcW w:w="2876" w:type="dxa"/>
          </w:tcPr>
          <w:p w14:paraId="181EB615" w14:textId="0DA57B3A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877" w:type="dxa"/>
          </w:tcPr>
          <w:p w14:paraId="6D3C0903" w14:textId="35ECD12D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0.856</w:t>
            </w:r>
          </w:p>
        </w:tc>
        <w:tc>
          <w:tcPr>
            <w:tcW w:w="2877" w:type="dxa"/>
          </w:tcPr>
          <w:p w14:paraId="33329993" w14:textId="590639AB" w:rsidR="00822CA3" w:rsidRDefault="00822CA3" w:rsidP="00822CA3">
            <w:pPr>
              <w:rPr>
                <w:rFonts w:hint="eastAsia"/>
              </w:rPr>
            </w:pPr>
            <w:r>
              <w:rPr>
                <w:rFonts w:hint="eastAsia"/>
              </w:rPr>
              <w:t>0.587</w:t>
            </w:r>
          </w:p>
        </w:tc>
      </w:tr>
    </w:tbl>
    <w:p w14:paraId="08646145" w14:textId="0186232F" w:rsidR="00822CA3" w:rsidRDefault="00DF10D8" w:rsidP="00822CA3">
      <w:r>
        <w:rPr>
          <w:noProof/>
        </w:rPr>
        <w:lastRenderedPageBreak/>
        <w:drawing>
          <wp:inline distT="0" distB="0" distL="0" distR="0" wp14:anchorId="01DAB8A8" wp14:editId="36FF7707">
            <wp:extent cx="5269230" cy="4161790"/>
            <wp:effectExtent l="0" t="0" r="7620" b="0"/>
            <wp:docPr id="44805472" name="图片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363D" w14:textId="3441648E" w:rsidR="00DF10D8" w:rsidRDefault="00DF10D8" w:rsidP="00822CA3">
      <w:pPr>
        <w:rPr>
          <w:b/>
          <w:bCs/>
        </w:rPr>
      </w:pPr>
      <w:r w:rsidRPr="00DF10D8">
        <w:rPr>
          <w:rFonts w:hint="eastAsia"/>
          <w:b/>
          <w:bCs/>
        </w:rPr>
        <w:t>Conclusion</w:t>
      </w:r>
    </w:p>
    <w:p w14:paraId="6E029165" w14:textId="5FB64992" w:rsidR="00DF10D8" w:rsidRPr="00DF10D8" w:rsidRDefault="00DF10D8" w:rsidP="00DF10D8">
      <w:pPr>
        <w:rPr>
          <w:rFonts w:hint="eastAsia"/>
        </w:rPr>
      </w:pPr>
      <w:r>
        <w:rPr>
          <w:rFonts w:hint="eastAsia"/>
        </w:rPr>
        <w:t>The t</w:t>
      </w:r>
      <w:r w:rsidRPr="00DF10D8">
        <w:t>rainable embeddings</w:t>
      </w:r>
      <w:r>
        <w:rPr>
          <w:rFonts w:hint="eastAsia"/>
        </w:rPr>
        <w:t xml:space="preserve"> have a better performance compared with the </w:t>
      </w:r>
      <w:r w:rsidRPr="00DF10D8">
        <w:t>pretrained Glo</w:t>
      </w:r>
      <w:r>
        <w:rPr>
          <w:rFonts w:hint="eastAsia"/>
        </w:rPr>
        <w:t>v</w:t>
      </w:r>
      <w:r w:rsidRPr="00DF10D8">
        <w:t>e embeddings</w:t>
      </w:r>
      <w:r>
        <w:rPr>
          <w:rFonts w:hint="eastAsia"/>
        </w:rPr>
        <w:t xml:space="preserve"> at every sample size. The performance gap </w:t>
      </w:r>
      <w:r w:rsidRPr="00DF10D8">
        <w:t>widens as more data is available.</w:t>
      </w:r>
      <w:r w:rsidR="009E667A">
        <w:rPr>
          <w:rFonts w:hint="eastAsia"/>
        </w:rPr>
        <w:t xml:space="preserve"> </w:t>
      </w:r>
      <w:r w:rsidR="009E667A" w:rsidRPr="009E667A">
        <w:t>This indicates that task-specific embeddings learned during training are more effective for sentiment classification in this context.</w:t>
      </w:r>
    </w:p>
    <w:sectPr w:rsidR="00DF10D8" w:rsidRPr="00DF10D8" w:rsidSect="00536E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712C"/>
    <w:multiLevelType w:val="hybridMultilevel"/>
    <w:tmpl w:val="DC04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1557"/>
    <w:multiLevelType w:val="multilevel"/>
    <w:tmpl w:val="C40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336608">
    <w:abstractNumId w:val="0"/>
  </w:num>
  <w:num w:numId="2" w16cid:durableId="140956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F"/>
    <w:rsid w:val="002A1E7F"/>
    <w:rsid w:val="00536E10"/>
    <w:rsid w:val="00554351"/>
    <w:rsid w:val="00643E6F"/>
    <w:rsid w:val="007818EA"/>
    <w:rsid w:val="00797C67"/>
    <w:rsid w:val="00822CA3"/>
    <w:rsid w:val="009E667A"/>
    <w:rsid w:val="00BE0FFC"/>
    <w:rsid w:val="00D3650F"/>
    <w:rsid w:val="00DF10D8"/>
    <w:rsid w:val="00F6144B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30F"/>
  <w15:chartTrackingRefBased/>
  <w15:docId w15:val="{3AF45571-BFD7-4B86-9F44-D5926112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43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3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43E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3E6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43E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43E6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E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43E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3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E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E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E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E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3E6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2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太宗 唐</dc:creator>
  <cp:keywords/>
  <dc:description/>
  <cp:lastModifiedBy>太宗 唐</cp:lastModifiedBy>
  <cp:revision>3</cp:revision>
  <dcterms:created xsi:type="dcterms:W3CDTF">2025-04-20T12:38:00Z</dcterms:created>
  <dcterms:modified xsi:type="dcterms:W3CDTF">2025-04-20T12:48:00Z</dcterms:modified>
</cp:coreProperties>
</file>