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B5E7B"/>
          <w:sz w:val="32"/>
          <w:szCs w:val="32"/>
        </w:rPr>
        <w:t xml:space="preserve">Sunday Roast Chicken</w:t>
      </w:r>
    </w:p>
    <w:p>
      <w:pPr>
        <w:spacing w:after="60" w:line="2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Serves 3 (+ next-day lunch) · roast chicken · anchovy spaghetti · bitter leaf salad · torched-sugar yogurt pots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MENU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19"/>
          <w:szCs w:val="19"/>
        </w:rPr>
        <w:t xml:space="preserve">Roast Chicken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 — Keller method, overnight dry-brine, breast-temp pull; two Huber’s birds, one for dinner, one for next-day lunch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19"/>
          <w:szCs w:val="19"/>
        </w:rPr>
        <w:t xml:space="preserve">Anchovy Spaghetti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 — garlic, olive oil, lemon, doubled parsley; finished in the skillet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19"/>
          <w:szCs w:val="19"/>
        </w:rPr>
        <w:t xml:space="preserve">Bitter Leaf Salad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 — little gem, frisée, endive; lemon-Dijon vinaigrette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19"/>
          <w:szCs w:val="19"/>
        </w:rPr>
        <w:t xml:space="preserve">Torched-Sugar Yogurt Pots, Odette Jam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 — chilled yogurt over dark-fruit jam, brûléed sugar lid cracked at the table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SHARED PREP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19"/>
          <w:szCs w:val="19"/>
        </w:rPr>
        <w:t xml:space="preserve">Lemon: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1–2 lemons total — zest ½ + 1½ tsp juice → pasta; 1½ tbsp juice → vinaigrette; reserve a wedge for the table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19"/>
          <w:szCs w:val="19"/>
        </w:rPr>
        <w:t xml:space="preserve">Parsley: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1 bunch — chop ~6 tbsp → pasta finish (doubled for freshness against the roast)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19"/>
          <w:szCs w:val="19"/>
        </w:rPr>
        <w:t xml:space="preserve">Garlic: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4 large cloves, minced → pasta only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19"/>
          <w:szCs w:val="19"/>
        </w:rPr>
        <w:t xml:space="preserve">Thyme: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2 tsp minced per bird → chicken pan (optional, Keller)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19"/>
          <w:szCs w:val="19"/>
        </w:rPr>
        <w:t xml:space="preserve">Dijon: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1 tbsp → vinaigrette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Shopping List</w:t>
      </w:r>
    </w:p>
    <w:tbl>
      <w:tblPr>
        <w:tblW w:type="dxa" w:w="9746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DDDDDD" w:sz="2"/>
          <w:insideV w:val="single" w:color="DDDDDD" w:sz="2"/>
        </w:tblBorders>
      </w:tblPr>
      <w:tblGrid>
        <w:gridCol w:w="2924"/>
        <w:gridCol w:w="1267"/>
        <w:gridCol w:w="1559"/>
        <w:gridCol w:w="1559"/>
        <w:gridCol w:w="1267"/>
        <w:gridCol w:w="1170"/>
      </w:tblGrid>
      <w:tr>
        <w:trPr>
          <w:tblHeader/>
        </w:trPr>
        <w:tc>
          <w:tcPr>
            <w:tcW w:type="dxa" w:w="2924"/>
            <w:shd w:fill="D0E8F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Ingredient</w:t>
            </w:r>
          </w:p>
        </w:tc>
        <w:tc>
          <w:tcPr>
            <w:tcW w:type="dxa" w:w="1267"/>
            <w:shd w:fill="D0E8F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Total</w:t>
            </w:r>
          </w:p>
        </w:tc>
        <w:tc>
          <w:tcPr>
            <w:tcW w:type="dxa" w:w="1559"/>
            <w:shd w:fill="D0E8F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Chicken</w:t>
            </w:r>
          </w:p>
        </w:tc>
        <w:tc>
          <w:tcPr>
            <w:tcW w:type="dxa" w:w="1559"/>
            <w:shd w:fill="D0E8F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Pasta</w:t>
            </w:r>
          </w:p>
        </w:tc>
        <w:tc>
          <w:tcPr>
            <w:tcW w:type="dxa" w:w="1267"/>
            <w:shd w:fill="D0E8F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Salad</w:t>
            </w:r>
          </w:p>
        </w:tc>
        <w:tc>
          <w:tcPr>
            <w:tcW w:type="dxa" w:w="1170"/>
            <w:shd w:fill="D0E8F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Dessert</w:t>
            </w:r>
          </w:p>
        </w:tc>
      </w:tr>
      <w:tr>
        <w:tc>
          <w:tcPr>
            <w:tcW w:type="dxa" w:w="9746"/>
            <w:gridSpan w:val="6"/>
            <w:shd w:fill="E4E4E4" w:color="auto" w:val="clear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PROTEIN / MEAT</w:t>
            </w:r>
          </w:p>
        </w:tc>
      </w:tr>
      <w:tr>
        <w:tc>
          <w:tcPr>
            <w:tcW w:type="dxa" w:w="29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Whole chicken, cage-free (Huber’s, ~1.07 kg each)</w:t>
            </w:r>
          </w:p>
        </w:tc>
        <w:tc>
          <w:tcPr>
            <w:tcW w:type="dxa" w:w="126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2 birds</w:t>
            </w:r>
          </w:p>
        </w:tc>
        <w:tc>
          <w:tcPr>
            <w:tcW w:type="dxa" w:w="155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2 birds</w:t>
            </w:r>
          </w:p>
        </w:tc>
        <w:tc>
          <w:tcPr>
            <w:tcW w:type="dxa" w:w="155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26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17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9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Anchovy fillets, tinned</w:t>
            </w:r>
          </w:p>
        </w:tc>
        <w:tc>
          <w:tcPr>
            <w:tcW w:type="dxa" w:w="126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 tin</w:t>
            </w:r>
          </w:p>
        </w:tc>
        <w:tc>
          <w:tcPr>
            <w:tcW w:type="dxa" w:w="155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55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6–8 fillets</w:t>
            </w:r>
          </w:p>
        </w:tc>
        <w:tc>
          <w:tcPr>
            <w:tcW w:type="dxa" w:w="126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17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9746"/>
            <w:gridSpan w:val="6"/>
            <w:shd w:fill="E4E4E4" w:color="auto" w:val="clear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PRODUCE</w:t>
            </w:r>
          </w:p>
        </w:tc>
      </w:tr>
      <w:tr>
        <w:tc>
          <w:tcPr>
            <w:tcW w:type="dxa" w:w="29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Garlic (pantry check)</w:t>
            </w:r>
          </w:p>
        </w:tc>
        <w:tc>
          <w:tcPr>
            <w:tcW w:type="dxa" w:w="126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4 lg cloves</w:t>
            </w:r>
          </w:p>
        </w:tc>
        <w:tc>
          <w:tcPr>
            <w:tcW w:type="dxa" w:w="155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55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4 cloves</w:t>
            </w:r>
          </w:p>
        </w:tc>
        <w:tc>
          <w:tcPr>
            <w:tcW w:type="dxa" w:w="126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17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9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Lemons</w:t>
            </w:r>
          </w:p>
        </w:tc>
        <w:tc>
          <w:tcPr>
            <w:tcW w:type="dxa" w:w="126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1–2</w:t>
            </w:r>
          </w:p>
        </w:tc>
        <w:tc>
          <w:tcPr>
            <w:tcW w:type="dxa" w:w="155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55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zest ½ + 1½ tsp juice</w:t>
            </w:r>
          </w:p>
        </w:tc>
        <w:tc>
          <w:tcPr>
            <w:tcW w:type="dxa" w:w="126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1½ tbsp juice</w:t>
            </w:r>
          </w:p>
        </w:tc>
        <w:tc>
          <w:tcPr>
            <w:tcW w:type="dxa" w:w="117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9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Italian parsley</w:t>
            </w:r>
          </w:p>
        </w:tc>
        <w:tc>
          <w:tcPr>
            <w:tcW w:type="dxa" w:w="126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 bunch</w:t>
            </w:r>
          </w:p>
        </w:tc>
        <w:tc>
          <w:tcPr>
            <w:tcW w:type="dxa" w:w="155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55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~6 tbsp</w:t>
            </w:r>
          </w:p>
        </w:tc>
        <w:tc>
          <w:tcPr>
            <w:tcW w:type="dxa" w:w="126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17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9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Thyme</w:t>
            </w:r>
          </w:p>
        </w:tc>
        <w:tc>
          <w:tcPr>
            <w:tcW w:type="dxa" w:w="126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small bunch</w:t>
            </w:r>
          </w:p>
        </w:tc>
        <w:tc>
          <w:tcPr>
            <w:tcW w:type="dxa" w:w="155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2 tsp/bird</w:t>
            </w:r>
          </w:p>
        </w:tc>
        <w:tc>
          <w:tcPr>
            <w:tcW w:type="dxa" w:w="155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26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17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9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Little gem</w:t>
            </w:r>
          </w:p>
        </w:tc>
        <w:tc>
          <w:tcPr>
            <w:tcW w:type="dxa" w:w="126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~2 heads</w:t>
            </w:r>
          </w:p>
        </w:tc>
        <w:tc>
          <w:tcPr>
            <w:tcW w:type="dxa" w:w="155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55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26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2 heads</w:t>
            </w:r>
          </w:p>
        </w:tc>
        <w:tc>
          <w:tcPr>
            <w:tcW w:type="dxa" w:w="117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9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Frisée</w:t>
            </w:r>
          </w:p>
        </w:tc>
        <w:tc>
          <w:tcPr>
            <w:tcW w:type="dxa" w:w="126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~½ head</w:t>
            </w:r>
          </w:p>
        </w:tc>
        <w:tc>
          <w:tcPr>
            <w:tcW w:type="dxa" w:w="155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55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26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½ head</w:t>
            </w:r>
          </w:p>
        </w:tc>
        <w:tc>
          <w:tcPr>
            <w:tcW w:type="dxa" w:w="117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9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Endive (Belgian)</w:t>
            </w:r>
          </w:p>
        </w:tc>
        <w:tc>
          <w:tcPr>
            <w:tcW w:type="dxa" w:w="126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1–2 heads</w:t>
            </w:r>
          </w:p>
        </w:tc>
        <w:tc>
          <w:tcPr>
            <w:tcW w:type="dxa" w:w="155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55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26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accent</w:t>
            </w:r>
          </w:p>
        </w:tc>
        <w:tc>
          <w:tcPr>
            <w:tcW w:type="dxa" w:w="117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9746"/>
            <w:gridSpan w:val="6"/>
            <w:shd w:fill="E4E4E4" w:color="auto" w:val="clear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PANTRY / DRY</w:t>
            </w:r>
          </w:p>
        </w:tc>
      </w:tr>
      <w:tr>
        <w:tc>
          <w:tcPr>
            <w:tcW w:type="dxa" w:w="29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Spaghetti (pantry check)</w:t>
            </w:r>
          </w:p>
        </w:tc>
        <w:tc>
          <w:tcPr>
            <w:tcW w:type="dxa" w:w="126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12 oz / 340 g</w:t>
            </w:r>
          </w:p>
        </w:tc>
        <w:tc>
          <w:tcPr>
            <w:tcW w:type="dxa" w:w="155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55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12 oz</w:t>
            </w:r>
          </w:p>
        </w:tc>
        <w:tc>
          <w:tcPr>
            <w:tcW w:type="dxa" w:w="126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17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9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Dijon mustard (pantry check)</w:t>
            </w:r>
          </w:p>
        </w:tc>
        <w:tc>
          <w:tcPr>
            <w:tcW w:type="dxa" w:w="126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 tbsp</w:t>
            </w:r>
          </w:p>
        </w:tc>
        <w:tc>
          <w:tcPr>
            <w:tcW w:type="dxa" w:w="155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55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26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 tbsp</w:t>
            </w:r>
          </w:p>
        </w:tc>
        <w:tc>
          <w:tcPr>
            <w:tcW w:type="dxa" w:w="117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9746"/>
            <w:gridSpan w:val="6"/>
            <w:shd w:fill="E4E4E4" w:color="auto" w:val="clear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FRIDGE / DAIRY</w:t>
            </w:r>
          </w:p>
        </w:tc>
      </w:tr>
      <w:tr>
        <w:tc>
          <w:tcPr>
            <w:tcW w:type="dxa" w:w="29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Unsalted butter (pantry check)</w:t>
            </w:r>
          </w:p>
        </w:tc>
        <w:tc>
          <w:tcPr>
            <w:tcW w:type="dxa" w:w="126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small amount</w:t>
            </w:r>
          </w:p>
        </w:tc>
        <w:tc>
          <w:tcPr>
            <w:tcW w:type="dxa" w:w="155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carved meat</w:t>
            </w:r>
          </w:p>
        </w:tc>
        <w:tc>
          <w:tcPr>
            <w:tcW w:type="dxa" w:w="155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26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17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9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Greek yogurt, full-fat</w:t>
            </w:r>
          </w:p>
        </w:tc>
        <w:tc>
          <w:tcPr>
            <w:tcW w:type="dxa" w:w="126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350 g</w:t>
            </w:r>
          </w:p>
        </w:tc>
        <w:tc>
          <w:tcPr>
            <w:tcW w:type="dxa" w:w="155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55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26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17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350 g</w:t>
            </w:r>
          </w:p>
        </w:tc>
      </w:tr>
      <w:tr>
        <w:tc>
          <w:tcPr>
            <w:tcW w:type="dxa" w:w="9746"/>
            <w:gridSpan w:val="6"/>
            <w:shd w:fill="E4E4E4" w:color="auto" w:val="clear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OILS &amp; LIQUIDS</w:t>
            </w:r>
          </w:p>
        </w:tc>
      </w:tr>
      <w:tr>
        <w:tc>
          <w:tcPr>
            <w:tcW w:type="dxa" w:w="29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Olive oil (pantry check)</w:t>
            </w:r>
          </w:p>
        </w:tc>
        <w:tc>
          <w:tcPr>
            <w:tcW w:type="dxa" w:w="126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~4 tbsp</w:t>
            </w:r>
          </w:p>
        </w:tc>
        <w:tc>
          <w:tcPr>
            <w:tcW w:type="dxa" w:w="155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55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4 tbsp</w:t>
            </w:r>
          </w:p>
        </w:tc>
        <w:tc>
          <w:tcPr>
            <w:tcW w:type="dxa" w:w="126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17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9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Extra-virgin olive oil (pantry check)</w:t>
            </w:r>
          </w:p>
        </w:tc>
        <w:tc>
          <w:tcPr>
            <w:tcW w:type="dxa" w:w="126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~4 tbsp</w:t>
            </w:r>
          </w:p>
        </w:tc>
        <w:tc>
          <w:tcPr>
            <w:tcW w:type="dxa" w:w="155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55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26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4 tbsp</w:t>
            </w:r>
          </w:p>
        </w:tc>
        <w:tc>
          <w:tcPr>
            <w:tcW w:type="dxa" w:w="117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9746"/>
            <w:gridSpan w:val="6"/>
            <w:shd w:fill="E4E4E4" w:color="auto" w:val="clear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PANTRY / DESSERT</w:t>
            </w:r>
          </w:p>
        </w:tc>
      </w:tr>
      <w:tr>
        <w:tc>
          <w:tcPr>
            <w:tcW w:type="dxa" w:w="29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Odette dark-fruit jam (have)</w:t>
            </w:r>
          </w:p>
        </w:tc>
        <w:tc>
          <w:tcPr>
            <w:tcW w:type="dxa" w:w="126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6 tsp</w:t>
            </w:r>
          </w:p>
        </w:tc>
        <w:tc>
          <w:tcPr>
            <w:tcW w:type="dxa" w:w="155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55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26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17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6 tsp</w:t>
            </w:r>
          </w:p>
        </w:tc>
      </w:tr>
      <w:tr>
        <w:tc>
          <w:tcPr>
            <w:tcW w:type="dxa" w:w="29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Caster sugar (pantry check, brûlée)</w:t>
            </w:r>
          </w:p>
        </w:tc>
        <w:tc>
          <w:tcPr>
            <w:tcW w:type="dxa" w:w="126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~3 tsp</w:t>
            </w:r>
          </w:p>
        </w:tc>
        <w:tc>
          <w:tcPr>
            <w:tcW w:type="dxa" w:w="155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55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26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17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~3 tsp</w:t>
            </w:r>
          </w:p>
        </w:tc>
      </w:tr>
      <w:tr>
        <w:tc>
          <w:tcPr>
            <w:tcW w:type="dxa" w:w="29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Honey or icing sugar (pantry check)</w:t>
            </w:r>
          </w:p>
        </w:tc>
        <w:tc>
          <w:tcPr>
            <w:tcW w:type="dxa" w:w="126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1–2 tsp</w:t>
            </w:r>
          </w:p>
        </w:tc>
        <w:tc>
          <w:tcPr>
            <w:tcW w:type="dxa" w:w="155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55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26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17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1–2 tsp</w:t>
            </w:r>
          </w:p>
        </w:tc>
      </w:tr>
      <w:tr>
        <w:tc>
          <w:tcPr>
            <w:tcW w:type="dxa" w:w="9746"/>
            <w:gridSpan w:val="6"/>
            <w:shd w:fill="E4E4E4" w:color="auto" w:val="clear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SEASONING</w:t>
            </w:r>
          </w:p>
        </w:tc>
      </w:tr>
      <w:tr>
        <w:tc>
          <w:tcPr>
            <w:tcW w:type="dxa" w:w="29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Diamond Crystal kosher salt (pantry check)</w:t>
            </w:r>
          </w:p>
        </w:tc>
        <w:tc>
          <w:tcPr>
            <w:tcW w:type="dxa" w:w="126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brine + pinches</w:t>
            </w:r>
          </w:p>
        </w:tc>
        <w:tc>
          <w:tcPr>
            <w:tcW w:type="dxa" w:w="155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~18–20 g both birds</w:t>
            </w:r>
          </w:p>
        </w:tc>
        <w:tc>
          <w:tcPr>
            <w:tcW w:type="dxa" w:w="155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water (light)</w:t>
            </w:r>
          </w:p>
        </w:tc>
        <w:tc>
          <w:tcPr>
            <w:tcW w:type="dxa" w:w="126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 pinch</w:t>
            </w:r>
          </w:p>
        </w:tc>
        <w:tc>
          <w:tcPr>
            <w:tcW w:type="dxa" w:w="117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92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Black pepper (pantry check)</w:t>
            </w:r>
          </w:p>
        </w:tc>
        <w:tc>
          <w:tcPr>
            <w:tcW w:type="dxa" w:w="126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to taste</w:t>
            </w:r>
          </w:p>
        </w:tc>
        <w:tc>
          <w:tcPr>
            <w:tcW w:type="dxa" w:w="155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skin</w:t>
            </w:r>
          </w:p>
        </w:tc>
        <w:tc>
          <w:tcPr>
            <w:tcW w:type="dxa" w:w="155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plating</w:t>
            </w:r>
          </w:p>
        </w:tc>
        <w:tc>
          <w:tcPr>
            <w:tcW w:type="dxa" w:w="126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to taste</w:t>
            </w:r>
          </w:p>
        </w:tc>
        <w:tc>
          <w:tcPr>
            <w:tcW w:type="dxa" w:w="117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60" w:line="2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Two Huber’s birds (~1.07 kg each) — salt ~9–10 g per bird, ~18–20 g total; one carved for dinner, one for next-day lunch. One tin of anchovies covers the pasta with fillets to spare. One–two lemons cover pasta and vinaigrette. Salad uses extra-virgin for the vinaigrette; pasta can use regular olive oil. Dessert: Odette jam on hand; caster sugar and yogurt the only additions. No rice component in this meal.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Meal Workflow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0F0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Anchored to 8:00 PM service · chicken is the clock · pasta &amp; salad built into the rest window · dessert assembled ahead, torched at service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T-MINUS TIMELINE</w:t>
      </w:r>
    </w:p>
    <w:tbl>
      <w:tblPr>
        <w:tblW w:type="dxa" w:w="9746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DDDDDD" w:sz="2"/>
          <w:insideV w:val="single" w:color="DDDDDD" w:sz="2"/>
        </w:tblBorders>
      </w:tblPr>
      <w:tblGrid>
        <w:gridCol w:w="1364"/>
        <w:gridCol w:w="8382"/>
      </w:tblGrid>
      <w:tr>
        <w:trPr>
          <w:tblHeader/>
        </w:trPr>
        <w:tc>
          <w:tcPr>
            <w:tcW w:type="dxa" w:w="1364"/>
            <w:shd w:fill="D0E8F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Time</w:t>
            </w:r>
          </w:p>
        </w:tc>
        <w:tc>
          <w:tcPr>
            <w:tcW w:type="dxa" w:w="8382"/>
            <w:shd w:fill="D0E8F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Action</w:t>
            </w:r>
          </w:p>
        </w:tc>
      </w:tr>
      <w:tr>
        <w:tc>
          <w:tcPr>
            <w:tcW w:type="dxa" w:w="136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T-24 hr</w:t>
            </w:r>
          </w:p>
        </w:tc>
        <w:tc>
          <w:tcPr>
            <w:tcW w:type="dxa" w:w="838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Dry-brine both birds: ~9–10 g salt each, uncovered on racks in fridge with airflow (target 18–24 hr; 30 hr hard stop)</w:t>
            </w:r>
          </w:p>
        </w:tc>
      </w:tr>
      <w:tr>
        <w:tc>
          <w:tcPr>
            <w:tcW w:type="dxa" w:w="136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T-3 to 4 hr</w:t>
            </w:r>
          </w:p>
        </w:tc>
        <w:tc>
          <w:tcPr>
            <w:tcW w:type="dxa" w:w="838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Assemble dessert pots: jam base, sweetened yogurt over, level surface, chill (holds up to 4 hr; do NOT torch yet)</w:t>
            </w:r>
          </w:p>
        </w:tc>
      </w:tr>
      <w:tr>
        <w:tc>
          <w:tcPr>
            <w:tcW w:type="dxa" w:w="136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T-120</w:t>
            </w:r>
          </w:p>
        </w:tc>
        <w:tc>
          <w:tcPr>
            <w:tcW w:type="dxa" w:w="838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Pull both birds from fridge — temper on counter (full 60 min)</w:t>
            </w:r>
          </w:p>
        </w:tc>
      </w:tr>
      <w:tr>
        <w:tc>
          <w:tcPr>
            <w:tcW w:type="dxa" w:w="136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T-75</w:t>
            </w:r>
          </w:p>
        </w:tc>
        <w:tc>
          <w:tcPr>
            <w:tcW w:type="dxa" w:w="838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Preheat oven 450°F / 232°C</w:t>
            </w:r>
          </w:p>
        </w:tc>
      </w:tr>
      <w:tr>
        <w:tc>
          <w:tcPr>
            <w:tcW w:type="dxa" w:w="136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T-65</w:t>
            </w:r>
          </w:p>
        </w:tc>
        <w:tc>
          <w:tcPr>
            <w:tcW w:type="dxa" w:w="838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Pat both birds bone-dry, truss, pepper skin (no re-salt). Insert ThermoWorks leave-in probe into the breast of one bird — thickest part, off the bone; set high alarm ~150°F / 66°C</w:t>
            </w:r>
          </w:p>
        </w:tc>
      </w:tr>
      <w:tr>
        <w:tc>
          <w:tcPr>
            <w:tcW w:type="dxa" w:w="136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T-60</w:t>
            </w:r>
          </w:p>
        </w:tc>
        <w:tc>
          <w:tcPr>
            <w:tcW w:type="dxa" w:w="838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Both birds into oven on wire racks set over trays, side by side with a gap — roast to breast temp, ~40–55 min</w:t>
            </w:r>
          </w:p>
        </w:tc>
      </w:tr>
      <w:tr>
        <w:tc>
          <w:tcPr>
            <w:tcW w:type="dxa" w:w="136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T-30</w:t>
            </w:r>
          </w:p>
        </w:tc>
        <w:tc>
          <w:tcPr>
            <w:tcW w:type="dxa" w:w="838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Prep salad: wash and dry leaves, hold in fridge; whisk vinaigrette, set aside</w:t>
            </w:r>
          </w:p>
        </w:tc>
      </w:tr>
      <w:tr>
        <w:tc>
          <w:tcPr>
            <w:tcW w:type="dxa" w:w="136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T-20</w:t>
            </w:r>
          </w:p>
        </w:tc>
        <w:tc>
          <w:tcPr>
            <w:tcW w:type="dxa" w:w="838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Leave-in probe alarms near ~150°F. Spot-check the second bird’s breast with the Thermapen (one probe watches one bird)</w:t>
            </w:r>
          </w:p>
        </w:tc>
      </w:tr>
      <w:tr>
        <w:tc>
          <w:tcPr>
            <w:tcW w:type="dxa" w:w="136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T-8</w:t>
            </w:r>
          </w:p>
        </w:tc>
        <w:tc>
          <w:tcPr>
            <w:tcW w:type="dxa" w:w="838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Birds out at breast temp — add thyme to pan, single baste. Rest uncovered (15 min; dinner bird carves at T-0, lunch bird cools for fridge)</w:t>
            </w:r>
          </w:p>
        </w:tc>
      </w:tr>
      <w:tr>
        <w:tc>
          <w:tcPr>
            <w:tcW w:type="dxa" w:w="136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T-8</w:t>
            </w:r>
          </w:p>
        </w:tc>
        <w:tc>
          <w:tcPr>
            <w:tcW w:type="dxa" w:w="838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Induction #1: pasta water on to boil (salted lightly). Induction #2: oil + garlic, low (2 min)</w:t>
            </w:r>
          </w:p>
        </w:tc>
      </w:tr>
      <w:tr>
        <w:tc>
          <w:tcPr>
            <w:tcW w:type="dxa" w:w="136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T-6</w:t>
            </w:r>
          </w:p>
        </w:tc>
        <w:tc>
          <w:tcPr>
            <w:tcW w:type="dxa" w:w="838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Add anchovies to garlic oil — cook to just-coloring garlic (~3 min), then off-heat (skillet stays as finishing pan)</w:t>
            </w:r>
          </w:p>
        </w:tc>
      </w:tr>
      <w:tr>
        <w:tc>
          <w:tcPr>
            <w:tcW w:type="dxa" w:w="136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T-6</w:t>
            </w:r>
          </w:p>
        </w:tc>
        <w:tc>
          <w:tcPr>
            <w:tcW w:type="dxa" w:w="838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Spaghetti into water — cook firm-tender (~9–10 min); reserve ¼ cup water before draining</w:t>
            </w:r>
          </w:p>
        </w:tc>
      </w:tr>
      <w:tr>
        <w:tc>
          <w:tcPr>
            <w:tcW w:type="dxa" w:w="136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T-3</w:t>
            </w:r>
          </w:p>
        </w:tc>
        <w:tc>
          <w:tcPr>
            <w:tcW w:type="dxa" w:w="838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Warm plates. Carve dinner bird; spoon a little warm pan juice over the breast (not the skin)</w:t>
            </w:r>
          </w:p>
        </w:tc>
      </w:tr>
      <w:tr>
        <w:tc>
          <w:tcPr>
            <w:tcW w:type="dxa" w:w="136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T-1</w:t>
            </w:r>
          </w:p>
        </w:tc>
        <w:tc>
          <w:tcPr>
            <w:tcW w:type="dxa" w:w="838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Transfer drained pasta into anchovy skillet — lemon juice + zest, splash of pasta water, emulsify off-heat, pepper</w:t>
            </w:r>
          </w:p>
        </w:tc>
      </w:tr>
      <w:tr>
        <w:tc>
          <w:tcPr>
            <w:tcW w:type="dxa" w:w="136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T-0</w:t>
            </w:r>
          </w:p>
        </w:tc>
        <w:tc>
          <w:tcPr>
            <w:tcW w:type="dxa" w:w="838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Dress salad, plate the three savoury dishes. Parsley over pasta; vinaigrette &amp; pan juices beside the chicken</w:t>
            </w:r>
          </w:p>
        </w:tc>
      </w:tr>
      <w:tr>
        <w:tc>
          <w:tcPr>
            <w:tcW w:type="dxa" w:w="136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Dessert</w:t>
            </w:r>
          </w:p>
        </w:tc>
        <w:tc>
          <w:tcPr>
            <w:tcW w:type="dxa" w:w="838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After mains clear: sugar the chilled pots and torch to amber, one at a time; rest 1 min to set, serve (torch only at service)</w:t>
            </w:r>
          </w:p>
        </w:tc>
      </w:tr>
    </w:tbl>
    <w:p>
      <w:pPr>
        <w:spacing w:after="60" w:line="2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If the plating window slips, pasta fails first — it clumps and its oil breaks as it cools; the dressed salad wilts second. The chicken tolerates the wait best, so plate it first. The dessert is decoupled — assembled hours ahead, torched only when the mains are done.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WORKFLOW NOTES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19"/>
          <w:szCs w:val="19"/>
        </w:rPr>
        <w:t xml:space="preserve">Critical path: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The chicken governs — dry-brine → temper → roast both birds to breast temp (150–152°F / 66–67°C) → mandatory 15-min uncovered rest. Pasta and salad build inside that rest window; never hold the chicken for a side. Dessert is fully decoupled: assembled hours ahead, torched once the mains clear.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19"/>
          <w:szCs w:val="19"/>
        </w:rPr>
        <w:t xml:space="preserve">Oven &amp; heat sequencing: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Single oven state throughout — 450°F / 232°C, the two birds on wire racks over trays, side by side with a gap for airflow, no transitions. No pasta water until the birds are out resting, so oven and induction never contend. Induction #1 owns the pasta pot; Induction #2 owns the anchovy skillet, which doubles as the finishing pan (off-heat before pasta lands). The butane torch finishes the dessert at service. If the garlic races, pull it off-heat first — scorched garlic oil is unrecoverable.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19"/>
          <w:szCs w:val="19"/>
        </w:rPr>
        <w:t xml:space="preserve">Thermometers: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ThermoWorks leave-in probe in one bird’s breast (alarm ~150°F / 66°C) as the primary gate; Thermapen instant-read to spot-check the second bird. One leave-in probe watches one bird only.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HOLDING CHAIN</w:t>
      </w:r>
    </w:p>
    <w:tbl>
      <w:tblPr>
        <w:tblW w:type="dxa" w:w="9746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DDDDDD" w:sz="2"/>
          <w:insideV w:val="single" w:color="DDDDDD" w:sz="2"/>
        </w:tblBorders>
      </w:tblPr>
      <w:tblGrid>
        <w:gridCol w:w="1559"/>
        <w:gridCol w:w="2144"/>
        <w:gridCol w:w="1072"/>
        <w:gridCol w:w="1852"/>
        <w:gridCol w:w="3119"/>
      </w:tblGrid>
      <w:tr>
        <w:trPr>
          <w:tblHeader/>
        </w:trPr>
        <w:tc>
          <w:tcPr>
            <w:tcW w:type="dxa" w:w="1559"/>
            <w:shd w:fill="D0E8F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Component</w:t>
            </w:r>
          </w:p>
        </w:tc>
        <w:tc>
          <w:tcPr>
            <w:tcW w:type="dxa" w:w="2144"/>
            <w:shd w:fill="D0E8F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Hold Strategy</w:t>
            </w:r>
          </w:p>
        </w:tc>
        <w:tc>
          <w:tcPr>
            <w:tcW w:type="dxa" w:w="1072"/>
            <w:shd w:fill="D0E8F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Max Hold</w:t>
            </w:r>
          </w:p>
        </w:tc>
        <w:tc>
          <w:tcPr>
            <w:tcW w:type="dxa" w:w="1852"/>
            <w:shd w:fill="D0E8F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Drift Risk</w:t>
            </w:r>
          </w:p>
        </w:tc>
        <w:tc>
          <w:tcPr>
            <w:tcW w:type="dxa" w:w="3119"/>
            <w:shd w:fill="D0E8F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Corrective</w:t>
            </w:r>
          </w:p>
        </w:tc>
      </w:tr>
      <w:tr>
        <w:tc>
          <w:tcPr>
            <w:tcW w:type="dxa" w:w="155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Chicken (post-rest)</w:t>
            </w:r>
          </w:p>
        </w:tc>
        <w:tc>
          <w:tcPr>
            <w:tcW w:type="dxa" w:w="214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Uncovered on board, carved late</w:t>
            </w:r>
          </w:p>
        </w:tc>
        <w:tc>
          <w:tcPr>
            <w:tcW w:type="dxa" w:w="107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15 min ideal, 25 max</w:t>
            </w:r>
          </w:p>
        </w:tc>
        <w:tc>
          <w:tcPr>
            <w:tcW w:type="dxa" w:w="185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Skin softens if tented; meat cools</w:t>
            </w:r>
          </w:p>
        </w:tc>
        <w:tc>
          <w:tcPr>
            <w:tcW w:type="dxa" w:w="311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Do not tent. Carve just before serving. Past 20 min, warm plates</w:t>
            </w:r>
          </w:p>
        </w:tc>
      </w:tr>
      <w:tr>
        <w:tc>
          <w:tcPr>
            <w:tcW w:type="dxa" w:w="155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Anchovy oil base</w:t>
            </w:r>
          </w:p>
        </w:tc>
        <w:tc>
          <w:tcPr>
            <w:tcW w:type="dxa" w:w="214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Skillet off-heat, residual warm</w:t>
            </w:r>
          </w:p>
        </w:tc>
        <w:tc>
          <w:tcPr>
            <w:tcW w:type="dxa" w:w="107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10 min</w:t>
            </w:r>
          </w:p>
        </w:tc>
        <w:tc>
          <w:tcPr>
            <w:tcW w:type="dxa" w:w="185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Garlic bitters if re-heated</w:t>
            </w:r>
          </w:p>
        </w:tc>
        <w:tc>
          <w:tcPr>
            <w:tcW w:type="dxa" w:w="311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Hold off-heat; pasta finishes in it — no re-fry</w:t>
            </w:r>
          </w:p>
        </w:tc>
      </w:tr>
      <w:tr>
        <w:tc>
          <w:tcPr>
            <w:tcW w:type="dxa" w:w="155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Pasta (in skillet)</w:t>
            </w:r>
          </w:p>
        </w:tc>
        <w:tc>
          <w:tcPr>
            <w:tcW w:type="dxa" w:w="214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Do not hold</w:t>
            </w:r>
          </w:p>
        </w:tc>
        <w:tc>
          <w:tcPr>
            <w:tcW w:type="dxa" w:w="107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0 min</w:t>
            </w:r>
          </w:p>
        </w:tc>
        <w:tc>
          <w:tcPr>
            <w:tcW w:type="dxa" w:w="185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Clumps, oil dulls</w:t>
            </w:r>
          </w:p>
        </w:tc>
        <w:tc>
          <w:tcPr>
            <w:tcW w:type="dxa" w:w="311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Time drain to skillet being ready; emulsify and plate immediately</w:t>
            </w:r>
          </w:p>
        </w:tc>
      </w:tr>
      <w:tr>
        <w:tc>
          <w:tcPr>
            <w:tcW w:type="dxa" w:w="155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Salad leaves (undressed)</w:t>
            </w:r>
          </w:p>
        </w:tc>
        <w:tc>
          <w:tcPr>
            <w:tcW w:type="dxa" w:w="214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Fridge, dry, in bowl</w:t>
            </w:r>
          </w:p>
        </w:tc>
        <w:tc>
          <w:tcPr>
            <w:tcW w:type="dxa" w:w="107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60 min</w:t>
            </w:r>
          </w:p>
        </w:tc>
        <w:tc>
          <w:tcPr>
            <w:tcW w:type="dxa" w:w="185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Wilt if dressed early</w:t>
            </w:r>
          </w:p>
        </w:tc>
        <w:tc>
          <w:tcPr>
            <w:tcW w:type="dxa" w:w="311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Keep leaves and vinaigrette separate until T-0</w:t>
            </w:r>
          </w:p>
        </w:tc>
      </w:tr>
      <w:tr>
        <w:tc>
          <w:tcPr>
            <w:tcW w:type="dxa" w:w="155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Vinaigrette</w:t>
            </w:r>
          </w:p>
        </w:tc>
        <w:tc>
          <w:tcPr>
            <w:tcW w:type="dxa" w:w="214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Room temp, whisk before use</w:t>
            </w:r>
          </w:p>
        </w:tc>
        <w:tc>
          <w:tcPr>
            <w:tcW w:type="dxa" w:w="107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2 hr</w:t>
            </w:r>
          </w:p>
        </w:tc>
        <w:tc>
          <w:tcPr>
            <w:tcW w:type="dxa" w:w="185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Separates on standing</w:t>
            </w:r>
          </w:p>
        </w:tc>
        <w:tc>
          <w:tcPr>
            <w:tcW w:type="dxa" w:w="311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Re-whisk before dressing</w:t>
            </w:r>
          </w:p>
        </w:tc>
      </w:tr>
      <w:tr>
        <w:tc>
          <w:tcPr>
            <w:tcW w:type="dxa" w:w="155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Dessert pots (un-torched)</w:t>
            </w:r>
          </w:p>
        </w:tc>
        <w:tc>
          <w:tcPr>
            <w:tcW w:type="dxa" w:w="214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Fridge, chilled, levelled</w:t>
            </w:r>
          </w:p>
        </w:tc>
        <w:tc>
          <w:tcPr>
            <w:tcW w:type="dxa" w:w="107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4 hr</w:t>
            </w:r>
          </w:p>
        </w:tc>
        <w:tc>
          <w:tcPr>
            <w:tcW w:type="dxa" w:w="185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Yogurt weeps if held too long</w:t>
            </w:r>
          </w:p>
        </w:tc>
        <w:tc>
          <w:tcPr>
            <w:tcW w:type="dxa" w:w="311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Pour off surface whey before sugaring</w:t>
            </w:r>
          </w:p>
        </w:tc>
      </w:tr>
      <w:tr>
        <w:tc>
          <w:tcPr>
            <w:tcW w:type="dxa" w:w="155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Torched crust</w:t>
            </w:r>
          </w:p>
        </w:tc>
        <w:tc>
          <w:tcPr>
            <w:tcW w:type="dxa" w:w="214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Torch to order</w:t>
            </w:r>
          </w:p>
        </w:tc>
        <w:tc>
          <w:tcPr>
            <w:tcW w:type="dxa" w:w="107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~10 min</w:t>
            </w:r>
          </w:p>
        </w:tc>
        <w:tc>
          <w:tcPr>
            <w:tcW w:type="dxa" w:w="185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Crust weeps on cold yogurt</w:t>
            </w:r>
          </w:p>
        </w:tc>
        <w:tc>
          <w:tcPr>
            <w:tcW w:type="dxa" w:w="311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Torch only at service, one at a time; serve within minutes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Roast Chicken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0F0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Serves 3 + next-day lunch · Two birds ~1.07 kg each (Huber’s, 2.14 kg combined) · Total ~24 hr (mostly passive) · Active ~20 min · Temper 60 min · Roast ~40–55 min · Rest 15 min · Oven 450°F / 232°C</w:t>
            </w:r>
          </w:p>
        </w:tc>
      </w:tr>
    </w:tbl>
    <w:p>
      <w:pPr>
        <w:spacing w:after="60" w:line="240"/>
      </w:pPr>
      <w:r>
        <w:rPr>
          <w:rFonts w:ascii="Arial" w:cs="Arial" w:eastAsia="Arial" w:hAnsi="Arial"/>
          <w:i w:val="false"/>
          <w:iCs w:val="false"/>
          <w:color w:val="222222"/>
          <w:sz w:val="19"/>
          <w:szCs w:val="19"/>
        </w:rPr>
        <w:t xml:space="preserve">Keller’s austere high-heat roast — crackling salted skin over juicy meat, no basting — with an overnight dry-brine and a breast-temperature pull for even seasoning and a reliably juicy breast. Two small birds roasted side by side; one carved for dinner, one for next-day lunch.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INGREDIENTS</w:t>
      </w:r>
    </w:p>
    <w:tbl>
      <w:tblPr>
        <w:tblW w:type="dxa" w:w="9746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DDDDDD" w:sz="2"/>
          <w:insideV w:val="single" w:color="DDDDDD" w:sz="2"/>
        </w:tblBorders>
      </w:tblPr>
      <w:tblGrid>
        <w:gridCol w:w="6627"/>
        <w:gridCol w:w="3119"/>
      </w:tblGrid>
      <w:tr>
        <w:trPr>
          <w:tblHeader/>
        </w:trPr>
        <w:tc>
          <w:tcPr>
            <w:tcW w:type="dxa" w:w="6627"/>
            <w:shd w:fill="D0E8F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Ingredient</w:t>
            </w:r>
          </w:p>
        </w:tc>
        <w:tc>
          <w:tcPr>
            <w:tcW w:type="dxa" w:w="3119"/>
            <w:shd w:fill="D0E8F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662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Whole chicken, cage-free (Huber’s)</w:t>
            </w:r>
          </w:p>
        </w:tc>
        <w:tc>
          <w:tcPr>
            <w:tcW w:type="dxa" w:w="311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 birds, ~1.07 kg each (2.14 kg combined)</w:t>
            </w:r>
          </w:p>
        </w:tc>
      </w:tr>
      <w:tr>
        <w:tc>
          <w:tcPr>
            <w:tcW w:type="dxa" w:w="662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Diamond Crystal kosher salt</w:t>
            </w:r>
          </w:p>
        </w:tc>
        <w:tc>
          <w:tcPr>
            <w:tcW w:type="dxa" w:w="311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~9–10 g per bird (≈1 tbsp), ~18–20 g total</w:t>
            </w:r>
          </w:p>
        </w:tc>
      </w:tr>
      <w:tr>
        <w:tc>
          <w:tcPr>
            <w:tcW w:type="dxa" w:w="662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Black pepper, freshly ground</w:t>
            </w:r>
          </w:p>
        </w:tc>
        <w:tc>
          <w:tcPr>
            <w:tcW w:type="dxa" w:w="311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 taste</w:t>
            </w:r>
          </w:p>
        </w:tc>
      </w:tr>
      <w:tr>
        <w:tc>
          <w:tcPr>
            <w:tcW w:type="dxa" w:w="662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Thyme, minced (optional)</w:t>
            </w:r>
          </w:p>
        </w:tc>
        <w:tc>
          <w:tcPr>
            <w:tcW w:type="dxa" w:w="311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 tsp per bird</w:t>
            </w:r>
          </w:p>
        </w:tc>
      </w:tr>
      <w:tr>
        <w:tc>
          <w:tcPr>
            <w:tcW w:type="dxa" w:w="662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Unsalted butter</w:t>
            </w:r>
          </w:p>
        </w:tc>
        <w:tc>
          <w:tcPr>
            <w:tcW w:type="dxa" w:w="311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 slather on carved meat only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PREP PHASE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19"/>
          <w:szCs w:val="19"/>
        </w:rPr>
        <w:t xml:space="preserve">Dry-brine (both birds), T-24 hr.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Pat each bird very dry, inside and out. Weigh ~9–10 g salt per bird; rain ~85% over the skin from height, the rest in the cavity. Set both breast-up on racks over trays,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19"/>
          <w:szCs w:val="19"/>
        </w:rPr>
        <w:t xml:space="preserve">uncovered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, in the fridge — target 18–24 hr, 30 hr hard stop.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Give each bird airflow — do not crowd or stack. Past 30 hr on a bird this small turns the texture ham-like.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19"/>
          <w:szCs w:val="19"/>
        </w:rPr>
        <w:t xml:space="preserve">Temper, T-120.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Counter, full 60 min, to take the chill off both.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A fridge-cold bird roasts unevenly and steams; small birds still want the full hour for an even centre.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19"/>
          <w:szCs w:val="19"/>
        </w:rPr>
        <w:t xml:space="preserve">Final prep, T-65.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Re-pat each skin bone-dry. Truss. Pepper the skin.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19"/>
          <w:szCs w:val="19"/>
        </w:rPr>
        <w:t xml:space="preserve">Do not re-salt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 — the dry-brine has seasoned through. Insert the ThermoWorks leave-in probe into the breast of one bird — thickest part, tip centred, off the bone — and set the high alarm to ~150°F / 66°C.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ACTIVE COOKING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19"/>
          <w:szCs w:val="19"/>
        </w:rPr>
        <w:t xml:space="preserve">Roast (both birds), T-60.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Oven fully at 450°F / 232°C. Set each bird on a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19"/>
          <w:szCs w:val="19"/>
        </w:rPr>
        <w:t xml:space="preserve">wire rack over a shallow tray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, side by side with a few cm gap.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The rack lets air circulate underneath so the skin crisps rather than steams; the tray catches the jus for basting and the carved breast. Do not sit the bird flat in a solid pan — the underside steams. Do not stack on a second rack.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19"/>
          <w:szCs w:val="19"/>
        </w:rPr>
        <w:t xml:space="preserve">No basting, no added butter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 — added fat steams and softens the skin.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19"/>
          <w:szCs w:val="19"/>
        </w:rPr>
        <w:t xml:space="preserve">Monitor by probe.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The leave-in probe in the first bird alarms at ~150°F / 66°C — no need to check it repeatedly. When it nears the alarm,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19"/>
          <w:szCs w:val="19"/>
        </w:rPr>
        <w:t xml:space="preserve">spot-check the second bird’s breast with the Thermapen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, since one leave-in probe watches only one bird and they may not finish together.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Skin should be fully browned by ~40 min for a ~1 kg bird; colour corroborates the probe.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19"/>
          <w:szCs w:val="19"/>
        </w:rPr>
        <w:t xml:space="preserve">Out and rest, T-8.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At breast temp, add thyme to the pan and give one baste with pan juices. Rest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19"/>
          <w:szCs w:val="19"/>
        </w:rPr>
        <w:t xml:space="preserve">uncovered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 on a board, breast-up, 15 min.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Carve the dinner bird first; the lunch bird cools fully before refrigerating.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0F0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Doneness (primary gate = breast): Pull when the breast reads 150–152°F / 66–67°C; carries to ~155°F / 68°C during the rest. Thighs read ~165–175°F / 74–79°C by then, correct for dark meat. Secondary cue: thigh-joint juices run clear; legs loose in the socket. If the breast is at temp but thigh juices run pink, tent only the legs and give 5 more min.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HOLDING &amp; ASSEMBLY</w:t>
      </w:r>
    </w:p>
    <w:p>
      <w:pPr>
        <w:spacing w:after="6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Rest 15 min uncovered on a board (catches carving juices; tenting steams the skin). Remove twine. Carve per Keller: separate wing joints, remove legs and thighs, lift the oysters, split the breast down the middle and serve each half on the bone with a wing joint attached.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19"/>
          <w:szCs w:val="19"/>
        </w:rPr>
        <w:t xml:space="preserve">Slather the carved meat — not the skin — with fresh butter.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 Spoon a little warm pan juice over the breast meat, avoiding the skin; reserve the rest for the table. Serve the lemon-Dijon vinaigrette </w:t>
      </w:r>
      <w:r>
        <w:rPr>
          <w:rFonts w:ascii="Arial" w:cs="Arial" w:eastAsia="Arial" w:hAnsi="Arial"/>
          <w:b w:val="false"/>
          <w:bCs w:val="false"/>
          <w:i/>
          <w:iCs/>
          <w:color w:val="222222"/>
          <w:sz w:val="19"/>
          <w:szCs w:val="19"/>
        </w:rPr>
        <w:t xml:space="preserve">beside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 the chicken, not over the skin.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Carve within ~3 min of serving so the skin doesn’t soften.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CRITICAL CONTROL POINTS</w:t>
      </w:r>
    </w:p>
    <w:tbl>
      <w:tblPr>
        <w:tblW w:type="dxa" w:w="9746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DDDDDD" w:sz="2"/>
          <w:insideV w:val="single" w:color="DDDDDD" w:sz="2"/>
        </w:tblBorders>
      </w:tblPr>
      <w:tblGrid>
        <w:gridCol w:w="975"/>
        <w:gridCol w:w="3119"/>
        <w:gridCol w:w="2729"/>
        <w:gridCol w:w="2923"/>
      </w:tblGrid>
      <w:tr>
        <w:trPr>
          <w:tblHeader/>
        </w:trPr>
        <w:tc>
          <w:tcPr>
            <w:tcW w:type="dxa" w:w="975"/>
            <w:shd w:fill="D0E8F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Class</w:t>
            </w:r>
          </w:p>
        </w:tc>
        <w:tc>
          <w:tcPr>
            <w:tcW w:type="dxa" w:w="3119"/>
            <w:shd w:fill="D0E8F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Failure Mode</w:t>
            </w:r>
          </w:p>
        </w:tc>
        <w:tc>
          <w:tcPr>
            <w:tcW w:type="dxa" w:w="2729"/>
            <w:shd w:fill="D0E8F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Sensory Cue</w:t>
            </w:r>
          </w:p>
        </w:tc>
        <w:tc>
          <w:tcPr>
            <w:tcW w:type="dxa" w:w="2923"/>
            <w:shd w:fill="D0E8F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Recovery</w:t>
            </w:r>
          </w:p>
        </w:tc>
      </w:tr>
      <w:tr>
        <w:tc>
          <w:tcPr>
            <w:tcW w:type="dxa" w:w="975"/>
            <w:shd w:fill="FEE2E2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Critical</w:t>
            </w:r>
          </w:p>
        </w:tc>
        <w:tc>
          <w:tcPr>
            <w:tcW w:type="dxa" w:w="3119"/>
            <w:shd w:fill="FEE2E2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Skin steams instead of crisps — pale, flabby, no crackle.</w:t>
            </w:r>
          </w:p>
        </w:tc>
        <w:tc>
          <w:tcPr>
            <w:tcW w:type="dxa" w:w="2729"/>
            <w:shd w:fill="FEE2E2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Skin slack and blond after ~40 min in the oven.</w:t>
            </w:r>
          </w:p>
        </w:tc>
        <w:tc>
          <w:tcPr>
            <w:tcW w:type="dxa" w:w="2923"/>
            <w:shd w:fill="FEE2E2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Largely unrecoverable once roasted wet. Prevent: 18–24 hr uncovered dry-brine + re-pat dry + no in-roast basting + no tenting at rest + butter/juice on meat, not skin.</w:t>
            </w:r>
          </w:p>
        </w:tc>
      </w:tr>
      <w:tr>
        <w:tc>
          <w:tcPr>
            <w:tcW w:type="dxa" w:w="975"/>
            <w:shd w:fill="FEF3C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Major</w:t>
            </w:r>
          </w:p>
        </w:tc>
        <w:tc>
          <w:tcPr>
            <w:tcW w:type="dxa" w:w="3119"/>
            <w:shd w:fill="FEF3C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Breast dries chasing thigh doneness. Unrecoverable for breast if pushed past; dish remains serviceable.</w:t>
            </w:r>
          </w:p>
        </w:tc>
        <w:tc>
          <w:tcPr>
            <w:tcW w:type="dxa" w:w="2729"/>
            <w:shd w:fill="FEF3C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Breast climbs past 155°F / 68°C before the pull.</w:t>
            </w:r>
          </w:p>
        </w:tc>
        <w:tc>
          <w:tcPr>
            <w:tcW w:type="dxa" w:w="2923"/>
            <w:shd w:fill="FEF3C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Pull on breast at 150–152°F, not the thigh; tent only the legs if they lag.</w:t>
            </w:r>
          </w:p>
        </w:tc>
      </w:tr>
      <w:tr>
        <w:tc>
          <w:tcPr>
            <w:tcW w:type="dxa" w:w="975"/>
            <w:shd w:fill="FEF3C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Major</w:t>
            </w:r>
          </w:p>
        </w:tc>
        <w:tc>
          <w:tcPr>
            <w:tcW w:type="dxa" w:w="3119"/>
            <w:shd w:fill="FEF3C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Birds crowd the oven — touching or too close, they steam rather than crisp.</w:t>
            </w:r>
          </w:p>
        </w:tc>
        <w:tc>
          <w:tcPr>
            <w:tcW w:type="dxa" w:w="2729"/>
            <w:shd w:fill="FEF3C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Pale, soft skin between the birds even as tops brown.</w:t>
            </w:r>
          </w:p>
        </w:tc>
        <w:tc>
          <w:tcPr>
            <w:tcW w:type="dxa" w:w="2923"/>
            <w:shd w:fill="FEF3C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Roast side by side with a gap; if the Bosch can’t fit both with clearance, roast the lunch bird after the dinner bird.</w:t>
            </w:r>
          </w:p>
        </w:tc>
      </w:tr>
      <w:tr>
        <w:tc>
          <w:tcPr>
            <w:tcW w:type="dxa" w:w="975"/>
            <w:shd w:fill="FEF3C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Major</w:t>
            </w:r>
          </w:p>
        </w:tc>
        <w:tc>
          <w:tcPr>
            <w:tcW w:type="dxa" w:w="3119"/>
            <w:shd w:fill="FEF3C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Salt over-concentrates on a small bird.</w:t>
            </w:r>
          </w:p>
        </w:tc>
        <w:tc>
          <w:tcPr>
            <w:tcW w:type="dxa" w:w="2729"/>
            <w:shd w:fill="FEF3C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Skin tastes sharply salty pre-roast.</w:t>
            </w:r>
          </w:p>
        </w:tc>
        <w:tc>
          <w:tcPr>
            <w:tcW w:type="dxa" w:w="2923"/>
            <w:shd w:fill="FEF3C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Hold to ~9–10 g per bird; don’t re-salt at T-65; unsalted butter at carving buffers.</w:t>
            </w:r>
          </w:p>
        </w:tc>
      </w:tr>
      <w:tr>
        <w:tc>
          <w:tcPr>
            <w:tcW w:type="dxa" w:w="975"/>
            <w:shd w:fill="F3F4F6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Minor</w:t>
            </w:r>
          </w:p>
        </w:tc>
        <w:tc>
          <w:tcPr>
            <w:tcW w:type="dxa" w:w="3119"/>
            <w:shd w:fill="F3F4F6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Uneven browning — one side pale.</w:t>
            </w:r>
          </w:p>
        </w:tc>
        <w:tc>
          <w:tcPr>
            <w:tcW w:type="dxa" w:w="2729"/>
            <w:shd w:fill="F3F4F6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Visible at the browning check.</w:t>
            </w:r>
          </w:p>
        </w:tc>
        <w:tc>
          <w:tcPr>
            <w:tcW w:type="dxa" w:w="2923"/>
            <w:shd w:fill="F3F4F6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Rotate the pan; give 3–5 min more; acceptable cosmetic variance.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ADJUSTMENT NOTES</w:t>
      </w:r>
    </w:p>
    <w:tbl>
      <w:tblPr>
        <w:tblW w:type="dxa" w:w="9746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DDDDDD" w:sz="2"/>
          <w:insideV w:val="single" w:color="DDDDDD" w:sz="2"/>
        </w:tblBorders>
      </w:tblPr>
      <w:tblGrid>
        <w:gridCol w:w="2339"/>
        <w:gridCol w:w="7407"/>
      </w:tblGrid>
      <w:tr>
        <w:trPr>
          <w:tblHeader/>
        </w:trPr>
        <w:tc>
          <w:tcPr>
            <w:tcW w:type="dxa" w:w="2339"/>
            <w:shd w:fill="D0E8F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Adjustment</w:t>
            </w:r>
          </w:p>
        </w:tc>
        <w:tc>
          <w:tcPr>
            <w:tcW w:type="dxa" w:w="7407"/>
            <w:shd w:fill="D0E8F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Guidance</w:t>
            </w:r>
          </w:p>
        </w:tc>
      </w:tr>
      <w:tr>
        <w:tc>
          <w:tcPr>
            <w:tcW w:type="dxa" w:w="233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Salt</w:t>
            </w:r>
          </w:p>
        </w:tc>
        <w:tc>
          <w:tcPr>
            <w:tcW w:type="dxa" w:w="740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If skin reads under-seasoned, a light finishing-salt pinch at carving recovers it — the dry-brine should prevent this.</w:t>
            </w:r>
          </w:p>
        </w:tc>
      </w:tr>
      <w:tr>
        <w:tc>
          <w:tcPr>
            <w:tcW w:type="dxa" w:w="233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Acid</w:t>
            </w:r>
          </w:p>
        </w:tc>
        <w:tc>
          <w:tcPr>
            <w:tcW w:type="dxa" w:w="740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If the jus tastes flat, a few drops of reserved lemon lift it.</w:t>
            </w:r>
          </w:p>
        </w:tc>
      </w:tr>
      <w:tr>
        <w:tc>
          <w:tcPr>
            <w:tcW w:type="dxa" w:w="233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Richness</w:t>
            </w:r>
          </w:p>
        </w:tc>
        <w:tc>
          <w:tcPr>
            <w:tcW w:type="dxa" w:w="740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Self-buffers at the table via butter, pan juices, and vinaigrette served separately.</w:t>
            </w:r>
          </w:p>
        </w:tc>
      </w:tr>
      <w:tr>
        <w:tc>
          <w:tcPr>
            <w:tcW w:type="dxa" w:w="233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Lunch bird</w:t>
            </w:r>
          </w:p>
        </w:tc>
        <w:tc>
          <w:tcPr>
            <w:tcW w:type="dxa" w:w="740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Cool fully uncovered before refrigerating; eats well cold next day (use-by 07/07, keep to Monday).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SCALING NOTES</w:t>
      </w:r>
    </w:p>
    <w:p>
      <w:pPr>
        <w:spacing w:after="60" w:line="240"/>
      </w:pPr>
      <w:r>
        <w:rPr>
          <w:rFonts w:ascii="Arial" w:cs="Arial" w:eastAsia="Arial" w:hAnsi="Arial"/>
          <w:i w:val="false"/>
          <w:iCs w:val="false"/>
          <w:color w:val="222222"/>
          <w:sz w:val="19"/>
          <w:szCs w:val="19"/>
        </w:rPr>
        <w:t xml:space="preserve">Toward the top of the size range, add 5–10 min and verify by breast temp, not clock. Salt scales with weight — hold 0.8–1.0%. Do not dry-brine past ~30 hr on a small bird. Two birds need oven clearance between them; if unavailable, roast sequentially.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Anchovy Spaghetti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0F0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Serves 3 (2 restrained + 1 full) · Total ~15 min · Active ~15 min · Induction (both burners)</w:t>
            </w:r>
          </w:p>
        </w:tc>
      </w:tr>
    </w:tbl>
    <w:p>
      <w:pPr>
        <w:spacing w:after="60" w:line="240"/>
      </w:pPr>
      <w:r>
        <w:rPr>
          <w:rFonts w:ascii="Arial" w:cs="Arial" w:eastAsia="Arial" w:hAnsi="Arial"/>
          <w:i w:val="false"/>
          <w:iCs w:val="false"/>
          <w:color w:val="222222"/>
          <w:sz w:val="19"/>
          <w:szCs w:val="19"/>
        </w:rPr>
        <w:t xml:space="preserve">A garlic-and-anchovy oil sauce clinging to firm spaghetti, lifted with lemon juice, zest, and doubled parsley — the umami, acid, and freshness the austere chicken lacks. Salt kept low against the salted bird.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INGREDIENTS</w:t>
      </w:r>
    </w:p>
    <w:tbl>
      <w:tblPr>
        <w:tblW w:type="dxa" w:w="9746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DDDDDD" w:sz="2"/>
          <w:insideV w:val="single" w:color="DDDDDD" w:sz="2"/>
        </w:tblBorders>
      </w:tblPr>
      <w:tblGrid>
        <w:gridCol w:w="6627"/>
        <w:gridCol w:w="3119"/>
      </w:tblGrid>
      <w:tr>
        <w:trPr>
          <w:tblHeader/>
        </w:trPr>
        <w:tc>
          <w:tcPr>
            <w:tcW w:type="dxa" w:w="6627"/>
            <w:shd w:fill="D0E8F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Ingredient</w:t>
            </w:r>
          </w:p>
        </w:tc>
        <w:tc>
          <w:tcPr>
            <w:tcW w:type="dxa" w:w="3119"/>
            <w:shd w:fill="D0E8F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662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Olive oil</w:t>
            </w:r>
          </w:p>
        </w:tc>
        <w:tc>
          <w:tcPr>
            <w:tcW w:type="dxa" w:w="311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 tbsp / 60 ml</w:t>
            </w:r>
          </w:p>
        </w:tc>
      </w:tr>
      <w:tr>
        <w:tc>
          <w:tcPr>
            <w:tcW w:type="dxa" w:w="662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Garlic, large cloves, minced</w:t>
            </w:r>
          </w:p>
        </w:tc>
        <w:tc>
          <w:tcPr>
            <w:tcW w:type="dxa" w:w="311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662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Anchovy fillets, drained, chopped</w:t>
            </w:r>
          </w:p>
        </w:tc>
        <w:tc>
          <w:tcPr>
            <w:tcW w:type="dxa" w:w="311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6–8 fillets</w:t>
            </w:r>
          </w:p>
        </w:tc>
      </w:tr>
      <w:tr>
        <w:tc>
          <w:tcPr>
            <w:tcW w:type="dxa" w:w="662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Spaghetti</w:t>
            </w:r>
          </w:p>
        </w:tc>
        <w:tc>
          <w:tcPr>
            <w:tcW w:type="dxa" w:w="311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 oz / 340 g</w:t>
            </w:r>
          </w:p>
        </w:tc>
      </w:tr>
      <w:tr>
        <w:tc>
          <w:tcPr>
            <w:tcW w:type="dxa" w:w="662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Fresh lemon</w:t>
            </w:r>
          </w:p>
        </w:tc>
        <w:tc>
          <w:tcPr>
            <w:tcW w:type="dxa" w:w="311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1½ tsp juice + zest of ½ lemon</w:t>
            </w:r>
          </w:p>
        </w:tc>
      </w:tr>
      <w:tr>
        <w:tc>
          <w:tcPr>
            <w:tcW w:type="dxa" w:w="662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Black pepper</w:t>
            </w:r>
          </w:p>
        </w:tc>
        <w:tc>
          <w:tcPr>
            <w:tcW w:type="dxa" w:w="311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 taste</w:t>
            </w:r>
          </w:p>
        </w:tc>
      </w:tr>
      <w:tr>
        <w:tc>
          <w:tcPr>
            <w:tcW w:type="dxa" w:w="662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Italian parsley, chopped</w:t>
            </w:r>
          </w:p>
        </w:tc>
        <w:tc>
          <w:tcPr>
            <w:tcW w:type="dxa" w:w="311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~6 tbsp (doubled)</w:t>
            </w:r>
          </w:p>
        </w:tc>
      </w:tr>
      <w:tr>
        <w:tc>
          <w:tcPr>
            <w:tcW w:type="dxa" w:w="662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Parmesan, grated</w:t>
            </w:r>
          </w:p>
        </w:tc>
        <w:tc>
          <w:tcPr>
            <w:tcW w:type="dxa" w:w="311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omit with this menu (see note)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PREP PHASE</w:t>
      </w:r>
    </w:p>
    <w:p>
      <w:pPr>
        <w:spacing w:after="6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Mince garlic. Chop 6–8 anchovies. Chop parsley (~6 tbsp). Zest ½ lemon; juice 1½ tsp.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All done during the chicken’s roast so the rest window is pure execution.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ACTIVE COOKING</w:t>
      </w:r>
    </w:p>
    <w:p>
      <w:pPr>
        <w:spacing w:after="60" w:line="2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Both induction burners run concurrently — pot boils on #1, oil base builds on #2. The base skillet becomes the finishing pan: off-heat before the pasta lands so the garlic doesn’t re-fry.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19"/>
          <w:szCs w:val="19"/>
        </w:rPr>
        <w:t xml:space="preserve">Base (Induction #2, low).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Heat oil, add garlic, cook gently 2 min —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pale gold, never brown.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Add anchovies; cook until garlic just begins to color, ~3 min, stirring so the fillets melt in. Pull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19"/>
          <w:szCs w:val="19"/>
        </w:rPr>
        <w:t xml:space="preserve">off-heat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 — leave it in the skillet.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19"/>
          <w:szCs w:val="19"/>
        </w:rPr>
        <w:t xml:space="preserve">Pasta (Induction #1).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Boil lightly salted water. Cook spaghetti firm-tender (just past the bite), ~9–10 min. Reserve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19"/>
          <w:szCs w:val="19"/>
        </w:rPr>
        <w:t xml:space="preserve">¼ cup / 60 ml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 pasta water before draining.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19"/>
          <w:szCs w:val="19"/>
        </w:rPr>
        <w:t xml:space="preserve">Finish in the skillet.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With the skillet off-heat (or barely warm), transfer the drained pasta straight in. Add lemon juice + zest and a splash of pasta water. Toss vigorously to emulsify and coat. Pepper.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Should sheen and cling, not pool — add pasta water a splash at a time only if dry. The skillet must not be hot or the garlic turns bitter.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Plate; parsley over the top.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HOLDING &amp; ASSEMBLY</w:t>
      </w:r>
    </w:p>
    <w:p>
      <w:pPr>
        <w:spacing w:after="6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Do not hold. Finished last, plated last — toss and serve within ~1 min of draining.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Even 3–4 min of holding clumps the pasta and dulls the oil.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Omit Parmesan with this menu — chicken + anchovy + Parmesan stacks salt and umami with no upside; the pasta is a support act.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CRITICAL CONTROL POINTS</w:t>
      </w:r>
    </w:p>
    <w:tbl>
      <w:tblPr>
        <w:tblW w:type="dxa" w:w="9746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DDDDDD" w:sz="2"/>
          <w:insideV w:val="single" w:color="DDDDDD" w:sz="2"/>
        </w:tblBorders>
      </w:tblPr>
      <w:tblGrid>
        <w:gridCol w:w="975"/>
        <w:gridCol w:w="3119"/>
        <w:gridCol w:w="2729"/>
        <w:gridCol w:w="2923"/>
      </w:tblGrid>
      <w:tr>
        <w:trPr>
          <w:tblHeader/>
        </w:trPr>
        <w:tc>
          <w:tcPr>
            <w:tcW w:type="dxa" w:w="975"/>
            <w:shd w:fill="D0E8F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Class</w:t>
            </w:r>
          </w:p>
        </w:tc>
        <w:tc>
          <w:tcPr>
            <w:tcW w:type="dxa" w:w="3119"/>
            <w:shd w:fill="D0E8F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Failure Mode</w:t>
            </w:r>
          </w:p>
        </w:tc>
        <w:tc>
          <w:tcPr>
            <w:tcW w:type="dxa" w:w="2729"/>
            <w:shd w:fill="D0E8F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Sensory Cue</w:t>
            </w:r>
          </w:p>
        </w:tc>
        <w:tc>
          <w:tcPr>
            <w:tcW w:type="dxa" w:w="2923"/>
            <w:shd w:fill="D0E8F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Recovery</w:t>
            </w:r>
          </w:p>
        </w:tc>
      </w:tr>
      <w:tr>
        <w:tc>
          <w:tcPr>
            <w:tcW w:type="dxa" w:w="975"/>
            <w:shd w:fill="FEE2E2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Critical</w:t>
            </w:r>
          </w:p>
        </w:tc>
        <w:tc>
          <w:tcPr>
            <w:tcW w:type="dxa" w:w="3119"/>
            <w:shd w:fill="FEE2E2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Garlic scorches — bitter, acrid oil. The oil is the sauce.</w:t>
            </w:r>
          </w:p>
        </w:tc>
        <w:tc>
          <w:tcPr>
            <w:tcW w:type="dxa" w:w="2729"/>
            <w:shd w:fill="FEE2E2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Garlic browns past gold, oil smells sharp; or pasta added to a hot skillet.</w:t>
            </w:r>
          </w:p>
        </w:tc>
        <w:tc>
          <w:tcPr>
            <w:tcW w:type="dxa" w:w="2923"/>
            <w:shd w:fill="FEE2E2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Keep base heat low; anchovies in at 2 min; skillet off-heat before the pasta lands. Unrecoverable once scorched.</w:t>
            </w:r>
          </w:p>
        </w:tc>
      </w:tr>
      <w:tr>
        <w:tc>
          <w:tcPr>
            <w:tcW w:type="dxa" w:w="975"/>
            <w:shd w:fill="FEF3C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Major</w:t>
            </w:r>
          </w:p>
        </w:tc>
        <w:tc>
          <w:tcPr>
            <w:tcW w:type="dxa" w:w="3119"/>
            <w:shd w:fill="FEF3C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Sauce breaks / oily — no cling, oil pools on the plate.</w:t>
            </w:r>
          </w:p>
        </w:tc>
        <w:tc>
          <w:tcPr>
            <w:tcW w:type="dxa" w:w="2729"/>
            <w:shd w:fill="FEF3C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Pasta greasy, sauce won’t coat.</w:t>
            </w:r>
          </w:p>
        </w:tc>
        <w:tc>
          <w:tcPr>
            <w:tcW w:type="dxa" w:w="2923"/>
            <w:shd w:fill="FEF3C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Add reserved pasta water a splash at a time, toss hard off-heat to re-emulsify the starch-oil bond.</w:t>
            </w:r>
          </w:p>
        </w:tc>
      </w:tr>
      <w:tr>
        <w:tc>
          <w:tcPr>
            <w:tcW w:type="dxa" w:w="975"/>
            <w:shd w:fill="FEF3C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Major</w:t>
            </w:r>
          </w:p>
        </w:tc>
        <w:tc>
          <w:tcPr>
            <w:tcW w:type="dxa" w:w="3119"/>
            <w:shd w:fill="FEF3C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Over-salted from anchovy + salted water against the salted bird.</w:t>
            </w:r>
          </w:p>
        </w:tc>
        <w:tc>
          <w:tcPr>
            <w:tcW w:type="dxa" w:w="2729"/>
            <w:shd w:fill="FEF3C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Aggressively salty on the plate.</w:t>
            </w:r>
          </w:p>
        </w:tc>
        <w:tc>
          <w:tcPr>
            <w:tcW w:type="dxa" w:w="2923"/>
            <w:shd w:fill="FEF3C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Prevent: salt the water lightly, no sauce salt, no Parmesan. If salty, add lemon + parsley to cut.</w:t>
            </w:r>
          </w:p>
        </w:tc>
      </w:tr>
      <w:tr>
        <w:tc>
          <w:tcPr>
            <w:tcW w:type="dxa" w:w="975"/>
            <w:shd w:fill="F3F4F6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Minor</w:t>
            </w:r>
          </w:p>
        </w:tc>
        <w:tc>
          <w:tcPr>
            <w:tcW w:type="dxa" w:w="3119"/>
            <w:shd w:fill="F3F4F6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Pasta overcooked / soft.</w:t>
            </w:r>
          </w:p>
        </w:tc>
        <w:tc>
          <w:tcPr>
            <w:tcW w:type="dxa" w:w="2729"/>
            <w:shd w:fill="F3F4F6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 bite.</w:t>
            </w:r>
          </w:p>
        </w:tc>
        <w:tc>
          <w:tcPr>
            <w:tcW w:type="dxa" w:w="2923"/>
            <w:shd w:fill="F3F4F6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Pull at firm-tender; it softens slightly in the hot toss.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ADJUSTMENT NOTES</w:t>
      </w:r>
    </w:p>
    <w:tbl>
      <w:tblPr>
        <w:tblW w:type="dxa" w:w="9746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DDDDDD" w:sz="2"/>
          <w:insideV w:val="single" w:color="DDDDDD" w:sz="2"/>
        </w:tblBorders>
      </w:tblPr>
      <w:tblGrid>
        <w:gridCol w:w="2339"/>
        <w:gridCol w:w="7407"/>
      </w:tblGrid>
      <w:tr>
        <w:trPr>
          <w:tblHeader/>
        </w:trPr>
        <w:tc>
          <w:tcPr>
            <w:tcW w:type="dxa" w:w="2339"/>
            <w:shd w:fill="D0E8F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Adjustment</w:t>
            </w:r>
          </w:p>
        </w:tc>
        <w:tc>
          <w:tcPr>
            <w:tcW w:type="dxa" w:w="7407"/>
            <w:shd w:fill="D0E8F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Guidance</w:t>
            </w:r>
          </w:p>
        </w:tc>
      </w:tr>
      <w:tr>
        <w:tc>
          <w:tcPr>
            <w:tcW w:type="dxa" w:w="233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Salt</w:t>
            </w:r>
          </w:p>
        </w:tc>
        <w:tc>
          <w:tcPr>
            <w:tcW w:type="dxa" w:w="740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Withheld from the sauce — taste at the toss, correct only at the table given the salted bird. If flat rather than salty, a few drops of lemon before any salt.</w:t>
            </w:r>
          </w:p>
        </w:tc>
      </w:tr>
      <w:tr>
        <w:tc>
          <w:tcPr>
            <w:tcW w:type="dxa" w:w="233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Acid</w:t>
            </w:r>
          </w:p>
        </w:tc>
        <w:tc>
          <w:tcPr>
            <w:tcW w:type="dxa" w:w="740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Lemon at the toss; add a touch more to brighten if the dish reads heavy.</w:t>
            </w:r>
          </w:p>
        </w:tc>
      </w:tr>
      <w:tr>
        <w:tc>
          <w:tcPr>
            <w:tcW w:type="dxa" w:w="233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Richness</w:t>
            </w:r>
          </w:p>
        </w:tc>
        <w:tc>
          <w:tcPr>
            <w:tcW w:type="dxa" w:w="740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Too lean or sharp → another tablespoon of the warm oil base; too rich → more lemon and parsley.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SCALING NOTES</w:t>
      </w:r>
    </w:p>
    <w:p>
      <w:pPr>
        <w:spacing w:after="60" w:line="240"/>
      </w:pPr>
      <w:r>
        <w:rPr>
          <w:rFonts w:ascii="Arial" w:cs="Arial" w:eastAsia="Arial" w:hAnsi="Arial"/>
          <w:i w:val="false"/>
          <w:iCs w:val="false"/>
          <w:color w:val="222222"/>
          <w:sz w:val="19"/>
          <w:szCs w:val="19"/>
        </w:rPr>
        <w:t xml:space="preserve">Anchovy salt scales non-linearly — don’t scale fillet count linearly on a bigger batch; taste at 1.5×. A wider skillet keeps garlic in a single layer and prevents scorch; crowded oil heats unevenly.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Bitter Leaf Salad, Lemon-Dijon Vinaigrette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0F0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Serves 3 · Total ~10 min · Active ~10 min · No heat</w:t>
            </w:r>
          </w:p>
        </w:tc>
      </w:tr>
    </w:tbl>
    <w:p>
      <w:pPr>
        <w:spacing w:after="60" w:line="240"/>
      </w:pPr>
      <w:r>
        <w:rPr>
          <w:rFonts w:ascii="Arial" w:cs="Arial" w:eastAsia="Arial" w:hAnsi="Arial"/>
          <w:i w:val="false"/>
          <w:iCs w:val="false"/>
          <w:color w:val="222222"/>
          <w:sz w:val="19"/>
          <w:szCs w:val="19"/>
        </w:rPr>
        <w:t xml:space="preserve">Cold, crisp mixed bitter leaves in a sharp lemon-Dijon vinaigrette — the meal’s relief valve, cutting the chicken fat and oil-based pasta with bitterness and acid. Meal-level carve-out: this is the fresh/acid/crunch axis the two cooked components lack.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INGREDIENTS</w:t>
      </w:r>
    </w:p>
    <w:tbl>
      <w:tblPr>
        <w:tblW w:type="dxa" w:w="9746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DDDDDD" w:sz="2"/>
          <w:insideV w:val="single" w:color="DDDDDD" w:sz="2"/>
        </w:tblBorders>
      </w:tblPr>
      <w:tblGrid>
        <w:gridCol w:w="6627"/>
        <w:gridCol w:w="3119"/>
      </w:tblGrid>
      <w:tr>
        <w:trPr>
          <w:tblHeader/>
        </w:trPr>
        <w:tc>
          <w:tcPr>
            <w:tcW w:type="dxa" w:w="6627"/>
            <w:shd w:fill="D0E8F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Ingredient</w:t>
            </w:r>
          </w:p>
        </w:tc>
        <w:tc>
          <w:tcPr>
            <w:tcW w:type="dxa" w:w="3119"/>
            <w:shd w:fill="D0E8F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662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Little gem</w:t>
            </w:r>
          </w:p>
        </w:tc>
        <w:tc>
          <w:tcPr>
            <w:tcW w:type="dxa" w:w="311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~2 heads, leaves separated</w:t>
            </w:r>
          </w:p>
        </w:tc>
      </w:tr>
      <w:tr>
        <w:tc>
          <w:tcPr>
            <w:tcW w:type="dxa" w:w="662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Frisée</w:t>
            </w:r>
          </w:p>
        </w:tc>
        <w:tc>
          <w:tcPr>
            <w:tcW w:type="dxa" w:w="311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~½ head, torn</w:t>
            </w:r>
          </w:p>
        </w:tc>
      </w:tr>
      <w:tr>
        <w:tc>
          <w:tcPr>
            <w:tcW w:type="dxa" w:w="662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Endive (Belgian)</w:t>
            </w:r>
          </w:p>
        </w:tc>
        <w:tc>
          <w:tcPr>
            <w:tcW w:type="dxa" w:w="311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1–2 heads, separated or halved (accent only)</w:t>
            </w:r>
          </w:p>
        </w:tc>
      </w:tr>
      <w:tr>
        <w:tc>
          <w:tcPr>
            <w:tcW w:type="dxa" w:w="9746"/>
            <w:gridSpan w:val="2"/>
            <w:shd w:fill="F0F0F0" w:color="auto" w:val="clear"/>
            <w:tcMar>
              <w:top w:type="dxa" w:w="26"/>
              <w:left w:type="dxa" w:w="70"/>
              <w:bottom w:type="dxa" w:w="26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VINAIGRETTE</w:t>
            </w:r>
          </w:p>
        </w:tc>
      </w:tr>
      <w:tr>
        <w:tc>
          <w:tcPr>
            <w:tcW w:type="dxa" w:w="662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Dijon mustard</w:t>
            </w:r>
          </w:p>
        </w:tc>
        <w:tc>
          <w:tcPr>
            <w:tcW w:type="dxa" w:w="311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 tbsp</w:t>
            </w:r>
          </w:p>
        </w:tc>
      </w:tr>
      <w:tr>
        <w:tc>
          <w:tcPr>
            <w:tcW w:type="dxa" w:w="662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Fresh lemon juice</w:t>
            </w:r>
          </w:p>
        </w:tc>
        <w:tc>
          <w:tcPr>
            <w:tcW w:type="dxa" w:w="311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1½ tbsp</w:t>
            </w:r>
          </w:p>
        </w:tc>
      </w:tr>
      <w:tr>
        <w:tc>
          <w:tcPr>
            <w:tcW w:type="dxa" w:w="662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Extra-virgin olive oil</w:t>
            </w:r>
          </w:p>
        </w:tc>
        <w:tc>
          <w:tcPr>
            <w:tcW w:type="dxa" w:w="311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 tbsp / 60 ml</w:t>
            </w:r>
          </w:p>
        </w:tc>
      </w:tr>
      <w:tr>
        <w:tc>
          <w:tcPr>
            <w:tcW w:type="dxa" w:w="662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Diamond Crystal kosher salt</w:t>
            </w:r>
          </w:p>
        </w:tc>
        <w:tc>
          <w:tcPr>
            <w:tcW w:type="dxa" w:w="311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 small pinch</w:t>
            </w:r>
          </w:p>
        </w:tc>
      </w:tr>
      <w:tr>
        <w:tc>
          <w:tcPr>
            <w:tcW w:type="dxa" w:w="662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Black pepper</w:t>
            </w:r>
          </w:p>
        </w:tc>
        <w:tc>
          <w:tcPr>
            <w:tcW w:type="dxa" w:w="311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 taste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PREP PHASE</w:t>
      </w:r>
    </w:p>
    <w:p>
      <w:pPr>
        <w:spacing w:after="6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Wash and thoroughly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19"/>
          <w:szCs w:val="19"/>
        </w:rPr>
        <w:t xml:space="preserve">dry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 the leaves (a wet leaf won’t hold dressing) at T-30; hold in the fridge. Tear frisée and larger leaves to bite size; keep little gem in short ribbons; separate endive leaves or halve lengthwise. Whisk the vinaigrette: Dijon + lemon first, then stream in the oil to emulsify; season with the pinch of salt and pepper. Hold at room temp.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Little gem for sweet crunch and body, frisée for delicate bitterness, endive as the crisp bitter accent — keep it a minority.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ACTIVE COOKING</w:t>
      </w:r>
    </w:p>
    <w:p>
      <w:pPr>
        <w:spacing w:after="6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Not applicable — no heat. Assembly only.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HOLDING &amp; ASSEMBLY</w:t>
      </w:r>
    </w:p>
    <w:p>
      <w:pPr>
        <w:spacing w:after="6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Keep leaves and vinaigrette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19"/>
          <w:szCs w:val="19"/>
        </w:rPr>
        <w:t xml:space="preserve">separate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 until the last moment. At T-0, dress lightly — leaves just coated, not wet — toss, and plate immediately.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Reserve a little vinaigrette to spoon beside the chicken. Dress only what will be eaten; undressed spares keep, dressed leaves wilt within minutes.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CRITICAL CONTROL POINTS</w:t>
      </w:r>
    </w:p>
    <w:tbl>
      <w:tblPr>
        <w:tblW w:type="dxa" w:w="9746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DDDDDD" w:sz="2"/>
          <w:insideV w:val="single" w:color="DDDDDD" w:sz="2"/>
        </w:tblBorders>
      </w:tblPr>
      <w:tblGrid>
        <w:gridCol w:w="975"/>
        <w:gridCol w:w="3119"/>
        <w:gridCol w:w="2729"/>
        <w:gridCol w:w="2923"/>
      </w:tblGrid>
      <w:tr>
        <w:trPr>
          <w:tblHeader/>
        </w:trPr>
        <w:tc>
          <w:tcPr>
            <w:tcW w:type="dxa" w:w="975"/>
            <w:shd w:fill="D0E8F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Class</w:t>
            </w:r>
          </w:p>
        </w:tc>
        <w:tc>
          <w:tcPr>
            <w:tcW w:type="dxa" w:w="3119"/>
            <w:shd w:fill="D0E8F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Failure Mode</w:t>
            </w:r>
          </w:p>
        </w:tc>
        <w:tc>
          <w:tcPr>
            <w:tcW w:type="dxa" w:w="2729"/>
            <w:shd w:fill="D0E8F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Sensory Cue</w:t>
            </w:r>
          </w:p>
        </w:tc>
        <w:tc>
          <w:tcPr>
            <w:tcW w:type="dxa" w:w="2923"/>
            <w:shd w:fill="D0E8F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Recovery</w:t>
            </w:r>
          </w:p>
        </w:tc>
      </w:tr>
      <w:tr>
        <w:tc>
          <w:tcPr>
            <w:tcW w:type="dxa" w:w="975"/>
            <w:shd w:fill="FEF3C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Major</w:t>
            </w:r>
          </w:p>
        </w:tc>
        <w:tc>
          <w:tcPr>
            <w:tcW w:type="dxa" w:w="3119"/>
            <w:shd w:fill="FEF3C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Leaves dressed too early — wilted, soggy. Unrecoverable for wilted leaves; hold back undressed spares.</w:t>
            </w:r>
          </w:p>
        </w:tc>
        <w:tc>
          <w:tcPr>
            <w:tcW w:type="dxa" w:w="2729"/>
            <w:shd w:fill="FEF3C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Leaves limp and weeping before serving.</w:t>
            </w:r>
          </w:p>
        </w:tc>
        <w:tc>
          <w:tcPr>
            <w:tcW w:type="dxa" w:w="2923"/>
            <w:shd w:fill="FEF3C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Dress at T-0 only.</w:t>
            </w:r>
          </w:p>
        </w:tc>
      </w:tr>
      <w:tr>
        <w:tc>
          <w:tcPr>
            <w:tcW w:type="dxa" w:w="975"/>
            <w:shd w:fill="F3F4F6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Minor</w:t>
            </w:r>
          </w:p>
        </w:tc>
        <w:tc>
          <w:tcPr>
            <w:tcW w:type="dxa" w:w="3119"/>
            <w:shd w:fill="F3F4F6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Vinaigrette split — oil separates.</w:t>
            </w:r>
          </w:p>
        </w:tc>
        <w:tc>
          <w:tcPr>
            <w:tcW w:type="dxa" w:w="2729"/>
            <w:shd w:fill="F3F4F6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Dressing looks broken, won’t cling.</w:t>
            </w:r>
          </w:p>
        </w:tc>
        <w:tc>
          <w:tcPr>
            <w:tcW w:type="dxa" w:w="2923"/>
            <w:shd w:fill="F3F4F6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Re-whisk before dressing; the Dijon re-emulsifies it.</w:t>
            </w:r>
          </w:p>
        </w:tc>
      </w:tr>
      <w:tr>
        <w:tc>
          <w:tcPr>
            <w:tcW w:type="dxa" w:w="975"/>
            <w:shd w:fill="F3F4F6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Minor</w:t>
            </w:r>
          </w:p>
        </w:tc>
        <w:tc>
          <w:tcPr>
            <w:tcW w:type="dxa" w:w="3119"/>
            <w:shd w:fill="F3F4F6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Over-dressed — heavy, oily leaves.</w:t>
            </w:r>
          </w:p>
        </w:tc>
        <w:tc>
          <w:tcPr>
            <w:tcW w:type="dxa" w:w="2729"/>
            <w:shd w:fill="F3F4F6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Dressing pools at the bowl base.</w:t>
            </w:r>
          </w:p>
        </w:tc>
        <w:tc>
          <w:tcPr>
            <w:tcW w:type="dxa" w:w="2923"/>
            <w:shd w:fill="F3F4F6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Dress lightly, in stages; serve extra on the side.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ADJUSTMENT NOTES</w:t>
      </w:r>
    </w:p>
    <w:tbl>
      <w:tblPr>
        <w:tblW w:type="dxa" w:w="9746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DDDDDD" w:sz="2"/>
          <w:insideV w:val="single" w:color="DDDDDD" w:sz="2"/>
        </w:tblBorders>
      </w:tblPr>
      <w:tblGrid>
        <w:gridCol w:w="2339"/>
        <w:gridCol w:w="7407"/>
      </w:tblGrid>
      <w:tr>
        <w:trPr>
          <w:tblHeader/>
        </w:trPr>
        <w:tc>
          <w:tcPr>
            <w:tcW w:type="dxa" w:w="2339"/>
            <w:shd w:fill="D0E8F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Adjustment</w:t>
            </w:r>
          </w:p>
        </w:tc>
        <w:tc>
          <w:tcPr>
            <w:tcW w:type="dxa" w:w="7407"/>
            <w:shd w:fill="D0E8F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Guidance</w:t>
            </w:r>
          </w:p>
        </w:tc>
      </w:tr>
      <w:tr>
        <w:tc>
          <w:tcPr>
            <w:tcW w:type="dxa" w:w="233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Acid</w:t>
            </w:r>
          </w:p>
        </w:tc>
        <w:tc>
          <w:tcPr>
            <w:tcW w:type="dxa" w:w="740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If the plate reads rich, sharpen with a few drops of lemon; if too sharp against the wine, round with a little more oil.</w:t>
            </w:r>
          </w:p>
        </w:tc>
      </w:tr>
      <w:tr>
        <w:tc>
          <w:tcPr>
            <w:tcW w:type="dxa" w:w="233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Salt</w:t>
            </w:r>
          </w:p>
        </w:tc>
        <w:tc>
          <w:tcPr>
            <w:tcW w:type="dxa" w:w="740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Stays minimal; the Dijon and the meal’s other salted components carry it.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SCALING NOTES</w:t>
      </w:r>
    </w:p>
    <w:p>
      <w:pPr>
        <w:spacing w:after="60" w:line="240"/>
      </w:pPr>
      <w:r>
        <w:rPr>
          <w:rFonts w:ascii="Arial" w:cs="Arial" w:eastAsia="Arial" w:hAnsi="Arial"/>
          <w:i w:val="false"/>
          <w:iCs w:val="false"/>
          <w:color w:val="222222"/>
          <w:sz w:val="19"/>
          <w:szCs w:val="19"/>
        </w:rPr>
        <w:t xml:space="preserve">Vinaigrette holds the ~1½:4:1 lemon:oil:Dijon ratio at any volume. Dress-to-order regardless of batch size — never pre-dress expecting leftovers to hold.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Torched-Sugar Yogurt Pots, Odette Jam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0F0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Serves 3 · Total ~15 min + 20 min chill · Active ~10 min · Butane torch finish, no cook</w:t>
            </w:r>
          </w:p>
        </w:tc>
      </w:tr>
    </w:tbl>
    <w:p>
      <w:pPr>
        <w:spacing w:after="60" w:line="240"/>
      </w:pPr>
      <w:r>
        <w:rPr>
          <w:rFonts w:ascii="Arial" w:cs="Arial" w:eastAsia="Arial" w:hAnsi="Arial"/>
          <w:i w:val="false"/>
          <w:iCs w:val="false"/>
          <w:color w:val="222222"/>
          <w:sz w:val="19"/>
          <w:szCs w:val="19"/>
        </w:rPr>
        <w:t xml:space="preserve">Chilled tangy yogurt over a base of Odette dark-fruit jam, finished with a thin torched-sugar crust cracked at the table — a cool, tart-sweet reset after the rich savoury meal.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INGREDIENTS</w:t>
      </w:r>
    </w:p>
    <w:tbl>
      <w:tblPr>
        <w:tblW w:type="dxa" w:w="9746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DDDDDD" w:sz="2"/>
          <w:insideV w:val="single" w:color="DDDDDD" w:sz="2"/>
        </w:tblBorders>
      </w:tblPr>
      <w:tblGrid>
        <w:gridCol w:w="6627"/>
        <w:gridCol w:w="3119"/>
      </w:tblGrid>
      <w:tr>
        <w:trPr>
          <w:tblHeader/>
        </w:trPr>
        <w:tc>
          <w:tcPr>
            <w:tcW w:type="dxa" w:w="6627"/>
            <w:shd w:fill="D0E8F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Ingredient</w:t>
            </w:r>
          </w:p>
        </w:tc>
        <w:tc>
          <w:tcPr>
            <w:tcW w:type="dxa" w:w="3119"/>
            <w:shd w:fill="D0E8F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662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Greek yogurt, full-fat</w:t>
            </w:r>
          </w:p>
        </w:tc>
        <w:tc>
          <w:tcPr>
            <w:tcW w:type="dxa" w:w="311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350 g / 1½ cups</w:t>
            </w:r>
          </w:p>
        </w:tc>
      </w:tr>
      <w:tr>
        <w:tc>
          <w:tcPr>
            <w:tcW w:type="dxa" w:w="662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Odette dark-fruit jam</w:t>
            </w:r>
          </w:p>
        </w:tc>
        <w:tc>
          <w:tcPr>
            <w:tcW w:type="dxa" w:w="311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 tsp (2 tsp per pot)</w:t>
            </w:r>
          </w:p>
        </w:tc>
      </w:tr>
      <w:tr>
        <w:tc>
          <w:tcPr>
            <w:tcW w:type="dxa" w:w="662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Honey or icing sugar (to sweeten yogurt)</w:t>
            </w:r>
          </w:p>
        </w:tc>
        <w:tc>
          <w:tcPr>
            <w:tcW w:type="dxa" w:w="311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1–2 tsp, to taste (light)</w:t>
            </w:r>
          </w:p>
        </w:tc>
      </w:tr>
      <w:tr>
        <w:tc>
          <w:tcPr>
            <w:tcW w:type="dxa" w:w="662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Caster sugar (for brûlée crust)</w:t>
            </w:r>
          </w:p>
        </w:tc>
        <w:tc>
          <w:tcPr>
            <w:tcW w:type="dxa" w:w="311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~3 tsp (1 tsp per pot)</w:t>
            </w:r>
          </w:p>
        </w:tc>
      </w:tr>
      <w:tr>
        <w:tc>
          <w:tcPr>
            <w:tcW w:type="dxa" w:w="662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Lemon zest (optional finish)</w:t>
            </w:r>
          </w:p>
        </w:tc>
        <w:tc>
          <w:tcPr>
            <w:tcW w:type="dxa" w:w="311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 little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PREP PHASE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Stir the yogurt with honey/icing sugar to a light sweetness —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taste; it should stay tangy, not dessert-sweet. The jam carries the sweetness.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Spoon 2 tsp jam into the base of each of three torch-safe ramekins; spread to cover.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Spoon ~115 g sweetened yogurt over the jam in each; level the surface flat.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A flat surface torches evenly.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Chill 20 min uncovered to firm the surface (holds up to 4 hr).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ACTIVE COOKING</w:t>
      </w:r>
    </w:p>
    <w:p>
      <w:pPr>
        <w:spacing w:after="60" w:line="2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No cook — butane torch finish only, to order. Do this after the mains have cleared, one pot at a time.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Sprinkle 1 tsp caster sugar in a thin, even layer across each chilled pot.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Use caster, not icing sugar — icing sugar scorches.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Torch, moving continuously, until the sugar melts and turns amber.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Stop at deep gold — black flecks are bitter. Done when it stops bubbling and sets glassy-matte within a few seconds of pulling the flame away.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Rest 1 min to harden into a crisp sheet. Finish with a little lemon zest if using.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HOLDING &amp; ASSEMBLY</w:t>
      </w:r>
    </w:p>
    <w:p>
      <w:pPr>
        <w:spacing w:after="6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Assemble and chill up to 4 hr ahead — the surface holds.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19"/>
          <w:szCs w:val="19"/>
        </w:rPr>
        <w:t xml:space="preserve">Torch only at service: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 the crust weeps and dissolves within ~15 min of contact with the cold yogurt. Serve immediately, cracking the crust at the table.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Torch one pot at a time; a torched pot cannot wait.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CRITICAL CONTROL POINTS</w:t>
      </w:r>
    </w:p>
    <w:tbl>
      <w:tblPr>
        <w:tblW w:type="dxa" w:w="9746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DDDDDD" w:sz="2"/>
          <w:insideV w:val="single" w:color="DDDDDD" w:sz="2"/>
        </w:tblBorders>
      </w:tblPr>
      <w:tblGrid>
        <w:gridCol w:w="975"/>
        <w:gridCol w:w="3119"/>
        <w:gridCol w:w="2729"/>
        <w:gridCol w:w="2923"/>
      </w:tblGrid>
      <w:tr>
        <w:trPr>
          <w:tblHeader/>
        </w:trPr>
        <w:tc>
          <w:tcPr>
            <w:tcW w:type="dxa" w:w="975"/>
            <w:shd w:fill="D0E8F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Class</w:t>
            </w:r>
          </w:p>
        </w:tc>
        <w:tc>
          <w:tcPr>
            <w:tcW w:type="dxa" w:w="3119"/>
            <w:shd w:fill="D0E8F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Failure Mode</w:t>
            </w:r>
          </w:p>
        </w:tc>
        <w:tc>
          <w:tcPr>
            <w:tcW w:type="dxa" w:w="2729"/>
            <w:shd w:fill="D0E8F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Sensory Cue</w:t>
            </w:r>
          </w:p>
        </w:tc>
        <w:tc>
          <w:tcPr>
            <w:tcW w:type="dxa" w:w="2923"/>
            <w:shd w:fill="D0E8F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Recovery</w:t>
            </w:r>
          </w:p>
        </w:tc>
      </w:tr>
      <w:tr>
        <w:tc>
          <w:tcPr>
            <w:tcW w:type="dxa" w:w="975"/>
            <w:shd w:fill="FEF3C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Major</w:t>
            </w:r>
          </w:p>
        </w:tc>
        <w:tc>
          <w:tcPr>
            <w:tcW w:type="dxa" w:w="3119"/>
            <w:shd w:fill="FEF3C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Sugar crust won’t crisp — layer too thick, still syrupy. Unrecoverable if pooled; scrape and redo.</w:t>
            </w:r>
          </w:p>
        </w:tc>
        <w:tc>
          <w:tcPr>
            <w:tcW w:type="dxa" w:w="2729"/>
            <w:shd w:fill="FEF3C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Stays wet, no glassy set after torching.</w:t>
            </w:r>
          </w:p>
        </w:tc>
        <w:tc>
          <w:tcPr>
            <w:tcW w:type="dxa" w:w="2923"/>
            <w:shd w:fill="FEF3C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Sprinkle thin and even; torch longer with continuous motion.</w:t>
            </w:r>
          </w:p>
        </w:tc>
      </w:tr>
      <w:tr>
        <w:tc>
          <w:tcPr>
            <w:tcW w:type="dxa" w:w="975"/>
            <w:shd w:fill="FEF3C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Major</w:t>
            </w:r>
          </w:p>
        </w:tc>
        <w:tc>
          <w:tcPr>
            <w:tcW w:type="dxa" w:w="3119"/>
            <w:shd w:fill="FEF3C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Torched too far — acrid, burnt.</w:t>
            </w:r>
          </w:p>
        </w:tc>
        <w:tc>
          <w:tcPr>
            <w:tcW w:type="dxa" w:w="2729"/>
            <w:shd w:fill="FEF3C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Black flecks, bitter smell.</w:t>
            </w:r>
          </w:p>
        </w:tc>
        <w:tc>
          <w:tcPr>
            <w:tcW w:type="dxa" w:w="2923"/>
            <w:shd w:fill="FEF3C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Stop at deep amber; keep the flame moving. Unrecoverable once burnt — wipe and re-sugar.</w:t>
            </w:r>
          </w:p>
        </w:tc>
      </w:tr>
      <w:tr>
        <w:tc>
          <w:tcPr>
            <w:tcW w:type="dxa" w:w="975"/>
            <w:shd w:fill="F3F4F6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Minor</w:t>
            </w:r>
          </w:p>
        </w:tc>
        <w:tc>
          <w:tcPr>
            <w:tcW w:type="dxa" w:w="3119"/>
            <w:shd w:fill="F3F4F6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Yogurt weeps / watery surface.</w:t>
            </w:r>
          </w:p>
        </w:tc>
        <w:tc>
          <w:tcPr>
            <w:tcW w:type="dxa" w:w="2729"/>
            <w:shd w:fill="F3F4F6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Liquid pooling before torching.</w:t>
            </w:r>
          </w:p>
        </w:tc>
        <w:tc>
          <w:tcPr>
            <w:tcW w:type="dxa" w:w="2923"/>
            <w:shd w:fill="F3F4F6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Use thick full-fat Greek yogurt; pour off any whey before sugaring.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ADJUSTMENT NOTES</w:t>
      </w:r>
    </w:p>
    <w:tbl>
      <w:tblPr>
        <w:tblW w:type="dxa" w:w="9746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DDDDDD" w:sz="2"/>
          <w:insideV w:val="single" w:color="DDDDDD" w:sz="2"/>
        </w:tblBorders>
      </w:tblPr>
      <w:tblGrid>
        <w:gridCol w:w="2339"/>
        <w:gridCol w:w="7407"/>
      </w:tblGrid>
      <w:tr>
        <w:trPr>
          <w:tblHeader/>
        </w:trPr>
        <w:tc>
          <w:tcPr>
            <w:tcW w:type="dxa" w:w="2339"/>
            <w:shd w:fill="D0E8F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Adjustment</w:t>
            </w:r>
          </w:p>
        </w:tc>
        <w:tc>
          <w:tcPr>
            <w:tcW w:type="dxa" w:w="7407"/>
            <w:shd w:fill="D0E8F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Guidance</w:t>
            </w:r>
          </w:p>
        </w:tc>
      </w:tr>
      <w:tr>
        <w:tc>
          <w:tcPr>
            <w:tcW w:type="dxa" w:w="233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Sweetness</w:t>
            </w:r>
          </w:p>
        </w:tc>
        <w:tc>
          <w:tcPr>
            <w:tcW w:type="dxa" w:w="740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If too sweet against the meal, the yogurt was over-sweetened — a few drops of lemon or zest pulls it back.</w:t>
            </w:r>
          </w:p>
        </w:tc>
      </w:tr>
      <w:tr>
        <w:tc>
          <w:tcPr>
            <w:tcW w:type="dxa" w:w="233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Acid / balance</w:t>
            </w:r>
          </w:p>
        </w:tc>
        <w:tc>
          <w:tcPr>
            <w:tcW w:type="dxa" w:w="740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If too tart, a thread more jam at the base rather than more sugar.</w:t>
            </w:r>
          </w:p>
        </w:tc>
      </w:tr>
      <w:tr>
        <w:tc>
          <w:tcPr>
            <w:tcW w:type="dxa" w:w="2339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Texture</w:t>
            </w:r>
          </w:p>
        </w:tc>
        <w:tc>
          <w:tcPr>
            <w:tcW w:type="dxa" w:w="740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Keep the crust thin; it is contrast, not a sugar hit.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SCALING NOTES</w:t>
      </w:r>
    </w:p>
    <w:p>
      <w:pPr>
        <w:spacing w:after="60" w:line="240"/>
      </w:pPr>
      <w:r>
        <w:rPr>
          <w:rFonts w:ascii="Arial" w:cs="Arial" w:eastAsia="Arial" w:hAnsi="Arial"/>
          <w:i w:val="false"/>
          <w:iCs w:val="false"/>
          <w:color w:val="222222"/>
          <w:sz w:val="19"/>
          <w:szCs w:val="19"/>
        </w:rPr>
        <w:t xml:space="preserve">Scales linearly by pot. Torch one pot at a time regardless of batch — the crust must be crisp at service. For more than ~4 pots, torch in the kitchen in quick succession rather than at the table.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746"/>
      </w:tabs>
    </w:pPr>
    <w:r>
      <w:rPr>
        <w:rFonts w:ascii="Arial" w:cs="Arial" w:eastAsia="Arial" w:hAnsi="Arial"/>
        <w:color w:val="999999"/>
        <w:sz w:val="14"/>
        <w:szCs w:val="14"/>
      </w:rPr>
      <w:t xml:space="preserve">	</w:t>
      <w:t xml:space="preserve">Generated 05 July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E8F0" w:sz="4"/>
      </w:pBdr>
      <w:tabs>
        <w:tab w:val="right" w:pos="9746"/>
      </w:tabs>
      <w:spacing w:after="80"/>
    </w:pPr>
    <w:r>
      <w:rPr>
        <w:rFonts w:ascii="Arial" w:cs="Arial" w:eastAsia="Arial" w:hAnsi="Arial"/>
        <w:b/>
        <w:bCs/>
        <w:color w:val="1B5E7B"/>
        <w:sz w:val="16"/>
        <w:szCs w:val="16"/>
      </w:rPr>
      <w:t xml:space="preserve">Sunday Roast Chicken Menu</w:t>
    </w:r>
    <w:r>
      <w:rPr>
        <w:rFonts w:ascii="Arial" w:cs="Arial" w:eastAsia="Arial" w:hAnsi="Arial"/>
        <w:color w:val="999999"/>
        <w:sz w:val="15"/>
        <w:szCs w:val="15"/>
      </w:rPr>
      <w:t xml:space="preserve">	</w:t>
      <w:t xml:space="preserve">Page </w:t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Cooking Project</dc:creator>
  <cp:lastModifiedBy>Un-named</cp:lastModifiedBy>
  <cp:revision>1</cp:revision>
  <dcterms:created xsi:type="dcterms:W3CDTF">2026-07-05T08:08:24.052Z</dcterms:created>
  <dcterms:modified xsi:type="dcterms:W3CDTF">2026-07-05T08:08:24.069Z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