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rFonts w:ascii="Arial" w:cs="Arial" w:eastAsia="Arial" w:hAnsi="Arial"/>
          <w:b/>
          <w:bCs/>
          <w:color w:val="1B5E7B"/>
          <w:sz w:val="30"/>
          <w:szCs w:val="30"/>
        </w:rPr>
        <w:t xml:space="preserve">Red Wine Braised Short Ribs Dinner</w:t>
      </w:r>
    </w:p>
    <w:p>
      <w:pPr>
        <w:keepNext w:val="false"/>
        <w:keepLines/>
        <w:spacing w:after="60" w:before="0" w:line="252"/>
      </w:pPr>
      <w:r>
        <w:rPr>
          <w:rFonts w:ascii="Arial" w:cs="Arial" w:eastAsia="Arial" w:hAnsi="Arial"/>
          <w:i/>
          <w:iCs/>
          <w:color w:val="555555"/>
          <w:sz w:val="18"/>
          <w:szCs w:val="18"/>
        </w:rPr>
        <w:t xml:space="preserve">Sunday dinner · 3 at the table · served 6:00 pm · revised after the 18 October 2026 cook (rated 10)</w:t>
      </w:r>
    </w:p>
    <w:p>
      <w:pPr>
        <w:keepNext/>
        <w:spacing w:after="40" w:before="80"/>
      </w:pPr>
      <w:r>
        <w:rPr>
          <w:rFonts w:ascii="Arial" w:cs="Arial" w:eastAsia="Arial" w:hAnsi="Arial"/>
          <w:b/>
          <w:bCs/>
          <w:color w:val="1B5E7B"/>
          <w:sz w:val="20"/>
          <w:szCs w:val="20"/>
        </w:rPr>
        <w:t xml:space="preserve">Menu</w:t>
      </w:r>
    </w:p>
    <w:p>
      <w:pPr>
        <w:pStyle w:val="ListParagraph"/>
        <w:keepNext w:val="false"/>
        <w:keepLines/>
        <w:numPr>
          <w:ilvl w:val="0"/>
          <w:numId w:val="2"/>
        </w:numPr>
        <w:spacing w:after="20" w:before="0" w:line="240"/>
      </w:pPr>
      <w:r>
        <w:rPr>
          <w:rFonts w:ascii="Arial" w:cs="Arial" w:eastAsia="Arial" w:hAnsi="Arial"/>
          <w:b/>
          <w:bCs/>
          <w:i w:val="false"/>
          <w:iCs w:val="false"/>
          <w:color w:val="222222"/>
          <w:sz w:val="19"/>
          <w:szCs w:val="19"/>
        </w:rPr>
        <w:t xml:space="preserve">Red Wine Braised Short Ribs</w:t>
      </w:r>
      <w:r>
        <w:rPr>
          <w:rFonts w:ascii="Arial" w:cs="Arial" w:eastAsia="Arial" w:hAnsi="Arial"/>
          <w:i w:val="false"/>
          <w:iCs w:val="false"/>
          <w:color w:val="222222"/>
          <w:sz w:val="19"/>
          <w:szCs w:val="19"/>
        </w:rPr>
        <w:t xml:space="preserve"> — braised Saturday, reheated Sunday</w:t>
      </w:r>
    </w:p>
    <w:p>
      <w:pPr>
        <w:pStyle w:val="ListParagraph"/>
        <w:keepNext w:val="false"/>
        <w:keepLines/>
        <w:numPr>
          <w:ilvl w:val="0"/>
          <w:numId w:val="2"/>
        </w:numPr>
        <w:spacing w:after="20" w:before="0" w:line="240"/>
      </w:pPr>
      <w:r>
        <w:rPr>
          <w:rFonts w:ascii="Arial" w:cs="Arial" w:eastAsia="Arial" w:hAnsi="Arial"/>
          <w:b/>
          <w:bCs/>
          <w:i w:val="false"/>
          <w:iCs w:val="false"/>
          <w:color w:val="222222"/>
          <w:sz w:val="19"/>
          <w:szCs w:val="19"/>
        </w:rPr>
        <w:t xml:space="preserve">Soft Polenta</w:t>
      </w:r>
    </w:p>
    <w:p>
      <w:pPr>
        <w:pStyle w:val="ListParagraph"/>
        <w:keepNext w:val="false"/>
        <w:keepLines/>
        <w:numPr>
          <w:ilvl w:val="0"/>
          <w:numId w:val="2"/>
        </w:numPr>
        <w:spacing w:after="20" w:before="0" w:line="240"/>
      </w:pPr>
      <w:r>
        <w:rPr>
          <w:rFonts w:ascii="Arial" w:cs="Arial" w:eastAsia="Arial" w:hAnsi="Arial"/>
          <w:b/>
          <w:bCs/>
          <w:i w:val="false"/>
          <w:iCs w:val="false"/>
          <w:color w:val="222222"/>
          <w:sz w:val="19"/>
          <w:szCs w:val="19"/>
        </w:rPr>
        <w:t xml:space="preserve">Butter-Glazed Carrots</w:t>
      </w:r>
    </w:p>
    <w:p>
      <w:pPr>
        <w:pStyle w:val="ListParagraph"/>
        <w:keepNext w:val="false"/>
        <w:keepLines/>
        <w:numPr>
          <w:ilvl w:val="0"/>
          <w:numId w:val="2"/>
        </w:numPr>
        <w:spacing w:after="20" w:before="0" w:line="240"/>
      </w:pPr>
      <w:r>
        <w:rPr>
          <w:rFonts w:ascii="Arial" w:cs="Arial" w:eastAsia="Arial" w:hAnsi="Arial"/>
          <w:b/>
          <w:bCs/>
          <w:i w:val="false"/>
          <w:iCs w:val="false"/>
          <w:color w:val="222222"/>
          <w:sz w:val="19"/>
          <w:szCs w:val="19"/>
        </w:rPr>
        <w:t xml:space="preserve">Parsley–Lemon Gremolata</w:t>
      </w:r>
      <w:r>
        <w:rPr>
          <w:rFonts w:ascii="Arial" w:cs="Arial" w:eastAsia="Arial" w:hAnsi="Arial"/>
          <w:i w:val="false"/>
          <w:iCs w:val="false"/>
          <w:color w:val="222222"/>
          <w:sz w:val="19"/>
          <w:szCs w:val="19"/>
        </w:rPr>
        <w:t xml:space="preserve"> — over the ribs</w:t>
      </w:r>
    </w:p>
    <w:p>
      <w:pPr>
        <w:pStyle w:val="ListParagraph"/>
        <w:keepNext w:val="false"/>
        <w:keepLines/>
        <w:numPr>
          <w:ilvl w:val="0"/>
          <w:numId w:val="2"/>
        </w:numPr>
        <w:spacing w:after="20" w:before="0" w:line="240"/>
      </w:pPr>
      <w:r>
        <w:rPr>
          <w:rFonts w:ascii="Arial" w:cs="Arial" w:eastAsia="Arial" w:hAnsi="Arial"/>
          <w:b/>
          <w:bCs/>
          <w:i w:val="false"/>
          <w:iCs w:val="false"/>
          <w:color w:val="222222"/>
          <w:sz w:val="19"/>
          <w:szCs w:val="19"/>
        </w:rPr>
        <w:t xml:space="preserve">Arugula Salad</w:t>
      </w:r>
    </w:p>
    <w:p>
      <w:pPr>
        <w:keepNext w:val="false"/>
        <w:keepLines/>
        <w:spacing w:after="40" w:before="80" w:line="252"/>
      </w:pPr>
      <w:r>
        <w:rPr>
          <w:rFonts w:ascii="Arial" w:cs="Arial" w:eastAsia="Arial" w:hAnsi="Arial"/>
          <w:b/>
          <w:bCs/>
          <w:i w:val="false"/>
          <w:iCs w:val="false"/>
          <w:color w:val="222222"/>
          <w:sz w:val="19"/>
          <w:szCs w:val="19"/>
        </w:rPr>
        <w:t xml:space="preserve">Wine</w:t>
      </w:r>
      <w:r>
        <w:rPr>
          <w:rFonts w:ascii="Arial" w:cs="Arial" w:eastAsia="Arial" w:hAnsi="Arial"/>
          <w:i w:val="false"/>
          <w:iCs w:val="false"/>
          <w:color w:val="222222"/>
          <w:sz w:val="19"/>
          <w:szCs w:val="19"/>
        </w:rPr>
        <w:t xml:space="preserve"> — 18 October: 2015 Clos Apalta, decanted at 5:00 pm; paired very well. Next time, choose from the cellar on the day.</w:t>
      </w:r>
    </w:p>
    <w:p>
      <w:pPr>
        <w:keepNext/>
        <w:spacing w:after="60" w:before="140"/>
      </w:pPr>
      <w:r>
        <w:rPr>
          <w:rFonts w:ascii="Arial" w:cs="Arial" w:eastAsia="Arial" w:hAnsi="Arial"/>
          <w:b/>
          <w:bCs/>
          <w:color w:val="333333"/>
          <w:sz w:val="22"/>
          <w:szCs w:val="22"/>
        </w:rPr>
        <w:t xml:space="preserve">Shopping list</w:t>
      </w:r>
    </w:p>
    <w:p>
      <w:pPr>
        <w:keepNext/>
        <w:spacing w:after="40" w:before="40"/>
      </w:pPr>
      <w:r>
        <w:rPr>
          <w:rFonts w:ascii="Arial" w:cs="Arial" w:eastAsia="Arial" w:hAnsi="Arial"/>
          <w:b/>
          <w:bCs/>
          <w:color w:val="1B5E7B"/>
          <w:sz w:val="20"/>
          <w:szCs w:val="20"/>
        </w:rPr>
        <w:t xml:space="preserve">Before you shop</w:t>
      </w:r>
    </w:p>
    <w:p>
      <w:pPr>
        <w:pStyle w:val="ListParagraph"/>
        <w:keepNext w:val="false"/>
        <w:keepLines/>
        <w:numPr>
          <w:ilvl w:val="0"/>
          <w:numId w:val="2"/>
        </w:numPr>
        <w:spacing w:after="20" w:before="0" w:line="240"/>
      </w:pPr>
      <w:r>
        <w:rPr>
          <w:rFonts w:ascii="Arial" w:cs="Arial" w:eastAsia="Arial" w:hAnsi="Arial"/>
          <w:i w:val="false"/>
          <w:iCs w:val="false"/>
          <w:color w:val="222222"/>
          <w:sz w:val="19"/>
          <w:szCs w:val="19"/>
        </w:rPr>
        <w:t xml:space="preserve">Ribs by Friday evening — they are salted at 8:00 pm.</w:t>
      </w:r>
    </w:p>
    <w:p>
      <w:pPr>
        <w:pStyle w:val="ListParagraph"/>
        <w:keepNext w:val="false"/>
        <w:keepLines/>
        <w:numPr>
          <w:ilvl w:val="0"/>
          <w:numId w:val="2"/>
        </w:numPr>
        <w:spacing w:after="20" w:before="0" w:line="240"/>
      </w:pPr>
      <w:r>
        <w:rPr>
          <w:rFonts w:ascii="Arial" w:cs="Arial" w:eastAsia="Arial" w:hAnsi="Arial"/>
          <w:i w:val="false"/>
          <w:iCs w:val="false"/>
          <w:color w:val="222222"/>
          <w:sz w:val="19"/>
          <w:szCs w:val="19"/>
        </w:rPr>
        <w:t xml:space="preserve">The braising wine is its own S$25–35 bottle — never the wine for the table.</w:t>
      </w:r>
    </w:p>
    <w:p>
      <w:pPr>
        <w:pStyle w:val="ListParagraph"/>
        <w:keepNext w:val="false"/>
        <w:keepLines/>
        <w:numPr>
          <w:ilvl w:val="0"/>
          <w:numId w:val="2"/>
        </w:numPr>
        <w:spacing w:after="20" w:before="0" w:line="240"/>
      </w:pPr>
      <w:r>
        <w:rPr>
          <w:rFonts w:ascii="Arial" w:cs="Arial" w:eastAsia="Arial" w:hAnsi="Arial"/>
          <w:i w:val="false"/>
          <w:iCs w:val="false"/>
          <w:color w:val="222222"/>
          <w:sz w:val="19"/>
          <w:szCs w:val="19"/>
        </w:rPr>
        <w:t xml:space="preserve">Check the polenta pack says 30–40 min.</w:t>
      </w:r>
    </w:p>
    <w:p>
      <w:pPr>
        <w:pStyle w:val="ListParagraph"/>
        <w:keepNext w:val="false"/>
        <w:keepLines/>
        <w:numPr>
          <w:ilvl w:val="0"/>
          <w:numId w:val="2"/>
        </w:numPr>
        <w:spacing w:after="20" w:before="0" w:line="240"/>
      </w:pPr>
      <w:r>
        <w:rPr>
          <w:rFonts w:ascii="Arial" w:cs="Arial" w:eastAsia="Arial" w:hAnsi="Arial"/>
          <w:i w:val="false"/>
          <w:iCs w:val="false"/>
          <w:color w:val="222222"/>
          <w:sz w:val="19"/>
          <w:szCs w:val="19"/>
        </w:rPr>
        <w:t xml:space="preserve">About 3 kg / 6½ lb of ice in the freezer by Saturday afternoon — two cooling baths.</w:t>
      </w:r>
    </w:p>
    <w:p>
      <w:pPr>
        <w:pStyle w:val="ListParagraph"/>
        <w:keepNext w:val="false"/>
        <w:keepLines/>
        <w:numPr>
          <w:ilvl w:val="0"/>
          <w:numId w:val="2"/>
        </w:numPr>
        <w:spacing w:after="20" w:before="0" w:line="240"/>
      </w:pPr>
      <w:r>
        <w:rPr>
          <w:rFonts w:ascii="Arial" w:cs="Arial" w:eastAsia="Arial" w:hAnsi="Arial"/>
          <w:i w:val="false"/>
          <w:iCs w:val="false"/>
          <w:color w:val="222222"/>
          <w:sz w:val="19"/>
          <w:szCs w:val="19"/>
        </w:rPr>
        <w:t xml:space="preserve">Not on the list: a 23 × 33 cm metal pan, a metal bowl, and the roasting pan or sheet pan for the ice.</w:t>
      </w:r>
    </w:p>
    <w:p>
      <w:pPr>
        <w:spacing w:after="60" w:before="0"/>
      </w:pPr>
    </w:p>
    <w:tbl>
      <w:tblPr>
        <w:tblW w:type="dxa" w:w="974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700"/>
        <w:gridCol w:w="1350"/>
        <w:gridCol w:w="980"/>
        <w:gridCol w:w="880"/>
        <w:gridCol w:w="880"/>
        <w:gridCol w:w="1076"/>
        <w:gridCol w:w="880"/>
      </w:tblGrid>
      <w:tr>
        <w:trPr>
          <w:cantSplit/>
          <w:tblHeader/>
        </w:trPr>
        <w:tc>
          <w:tcPr>
            <w:tcW w:type="dxa" w:w="3700"/>
            <w:tcBorders>
              <w:top w:val="single" w:color="CCCCCC" w:sz="4"/>
              <w:left w:val="single" w:color="CCCCCC" w:sz="4"/>
              <w:bottom w:val="single" w:color="CCCCCC" w:sz="4"/>
              <w:right w:val="single" w:color="CCCCCC" w:sz="4"/>
            </w:tcBorders>
            <w:shd w:fill="D0E8F0" w:color="auto" w:val="clear"/>
            <w:tcMar>
              <w:top w:type="dxa" w:w="14"/>
              <w:left w:type="dxa" w:w="90"/>
              <w:bottom w:type="dxa" w:w="14"/>
              <w:right w:type="dxa" w:w="90"/>
            </w:tcMar>
          </w:tcPr>
          <w:p>
            <w:pPr>
              <w:keepNext w:val="false"/>
              <w:keepLines/>
              <w:spacing w:after="0" w:before="0" w:line="220"/>
            </w:pPr>
            <w:r>
              <w:rPr>
                <w:rFonts w:ascii="Arial" w:cs="Arial" w:eastAsia="Arial" w:hAnsi="Arial"/>
                <w:b/>
                <w:bCs/>
                <w:i w:val="false"/>
                <w:iCs w:val="false"/>
                <w:color w:val="333333"/>
                <w:sz w:val="16"/>
                <w:szCs w:val="16"/>
              </w:rPr>
              <w:t xml:space="preserve">Ingredient</w:t>
            </w:r>
          </w:p>
        </w:tc>
        <w:tc>
          <w:tcPr>
            <w:tcW w:type="dxa" w:w="1350"/>
            <w:tcBorders>
              <w:top w:val="single" w:color="CCCCCC" w:sz="4"/>
              <w:left w:val="single" w:color="CCCCCC" w:sz="4"/>
              <w:bottom w:val="single" w:color="CCCCCC" w:sz="4"/>
              <w:right w:val="single" w:color="CCCCCC" w:sz="4"/>
            </w:tcBorders>
            <w:shd w:fill="D0E8F0" w:color="auto" w:val="clear"/>
            <w:tcMar>
              <w:top w:type="dxa" w:w="14"/>
              <w:left w:type="dxa" w:w="90"/>
              <w:bottom w:type="dxa" w:w="14"/>
              <w:right w:type="dxa" w:w="90"/>
            </w:tcMar>
          </w:tcPr>
          <w:p>
            <w:pPr>
              <w:keepNext w:val="false"/>
              <w:keepLines/>
              <w:spacing w:after="0" w:before="0" w:line="220"/>
            </w:pPr>
            <w:r>
              <w:rPr>
                <w:rFonts w:ascii="Arial" w:cs="Arial" w:eastAsia="Arial" w:hAnsi="Arial"/>
                <w:b/>
                <w:bCs/>
                <w:i w:val="false"/>
                <w:iCs w:val="false"/>
                <w:color w:val="333333"/>
                <w:sz w:val="16"/>
                <w:szCs w:val="16"/>
              </w:rPr>
              <w:t xml:space="preserve">Buy</w:t>
            </w:r>
          </w:p>
        </w:tc>
        <w:tc>
          <w:tcPr>
            <w:tcW w:type="dxa" w:w="980"/>
            <w:tcBorders>
              <w:top w:val="single" w:color="CCCCCC" w:sz="4"/>
              <w:left w:val="single" w:color="CCCCCC" w:sz="4"/>
              <w:bottom w:val="single" w:color="CCCCCC" w:sz="4"/>
              <w:right w:val="single" w:color="CCCCCC" w:sz="4"/>
            </w:tcBorders>
            <w:shd w:fill="D0E8F0" w:color="auto" w:val="clear"/>
            <w:tcMar>
              <w:top w:type="dxa" w:w="14"/>
              <w:left w:type="dxa" w:w="90"/>
              <w:bottom w:type="dxa" w:w="14"/>
              <w:right w:type="dxa" w:w="90"/>
            </w:tcMar>
          </w:tcPr>
          <w:p>
            <w:pPr>
              <w:keepNext w:val="false"/>
              <w:keepLines/>
              <w:spacing w:after="0" w:before="0" w:line="220"/>
            </w:pPr>
            <w:r>
              <w:rPr>
                <w:rFonts w:ascii="Arial" w:cs="Arial" w:eastAsia="Arial" w:hAnsi="Arial"/>
                <w:b/>
                <w:bCs/>
                <w:i w:val="false"/>
                <w:iCs w:val="false"/>
                <w:color w:val="333333"/>
                <w:sz w:val="16"/>
                <w:szCs w:val="16"/>
              </w:rPr>
              <w:t xml:space="preserve">Ribs</w:t>
            </w:r>
          </w:p>
        </w:tc>
        <w:tc>
          <w:tcPr>
            <w:tcW w:type="dxa" w:w="880"/>
            <w:tcBorders>
              <w:top w:val="single" w:color="CCCCCC" w:sz="4"/>
              <w:left w:val="single" w:color="CCCCCC" w:sz="4"/>
              <w:bottom w:val="single" w:color="CCCCCC" w:sz="4"/>
              <w:right w:val="single" w:color="CCCCCC" w:sz="4"/>
            </w:tcBorders>
            <w:shd w:fill="D0E8F0" w:color="auto" w:val="clear"/>
            <w:tcMar>
              <w:top w:type="dxa" w:w="14"/>
              <w:left w:type="dxa" w:w="90"/>
              <w:bottom w:type="dxa" w:w="14"/>
              <w:right w:type="dxa" w:w="90"/>
            </w:tcMar>
          </w:tcPr>
          <w:p>
            <w:pPr>
              <w:keepNext w:val="false"/>
              <w:keepLines/>
              <w:spacing w:after="0" w:before="0" w:line="220"/>
            </w:pPr>
            <w:r>
              <w:rPr>
                <w:rFonts w:ascii="Arial" w:cs="Arial" w:eastAsia="Arial" w:hAnsi="Arial"/>
                <w:b/>
                <w:bCs/>
                <w:i w:val="false"/>
                <w:iCs w:val="false"/>
                <w:color w:val="333333"/>
                <w:sz w:val="16"/>
                <w:szCs w:val="16"/>
              </w:rPr>
              <w:t xml:space="preserve">Polenta</w:t>
            </w:r>
          </w:p>
        </w:tc>
        <w:tc>
          <w:tcPr>
            <w:tcW w:type="dxa" w:w="880"/>
            <w:tcBorders>
              <w:top w:val="single" w:color="CCCCCC" w:sz="4"/>
              <w:left w:val="single" w:color="CCCCCC" w:sz="4"/>
              <w:bottom w:val="single" w:color="CCCCCC" w:sz="4"/>
              <w:right w:val="single" w:color="CCCCCC" w:sz="4"/>
            </w:tcBorders>
            <w:shd w:fill="D0E8F0" w:color="auto" w:val="clear"/>
            <w:tcMar>
              <w:top w:type="dxa" w:w="14"/>
              <w:left w:type="dxa" w:w="90"/>
              <w:bottom w:type="dxa" w:w="14"/>
              <w:right w:type="dxa" w:w="90"/>
            </w:tcMar>
          </w:tcPr>
          <w:p>
            <w:pPr>
              <w:keepNext w:val="false"/>
              <w:keepLines/>
              <w:spacing w:after="0" w:before="0" w:line="220"/>
            </w:pPr>
            <w:r>
              <w:rPr>
                <w:rFonts w:ascii="Arial" w:cs="Arial" w:eastAsia="Arial" w:hAnsi="Arial"/>
                <w:b/>
                <w:bCs/>
                <w:i w:val="false"/>
                <w:iCs w:val="false"/>
                <w:color w:val="333333"/>
                <w:sz w:val="16"/>
                <w:szCs w:val="16"/>
              </w:rPr>
              <w:t xml:space="preserve">Carrots</w:t>
            </w:r>
          </w:p>
        </w:tc>
        <w:tc>
          <w:tcPr>
            <w:tcW w:type="dxa" w:w="1076"/>
            <w:tcBorders>
              <w:top w:val="single" w:color="CCCCCC" w:sz="4"/>
              <w:left w:val="single" w:color="CCCCCC" w:sz="4"/>
              <w:bottom w:val="single" w:color="CCCCCC" w:sz="4"/>
              <w:right w:val="single" w:color="CCCCCC" w:sz="4"/>
            </w:tcBorders>
            <w:shd w:fill="D0E8F0" w:color="auto" w:val="clear"/>
            <w:tcMar>
              <w:top w:type="dxa" w:w="14"/>
              <w:left w:type="dxa" w:w="90"/>
              <w:bottom w:type="dxa" w:w="14"/>
              <w:right w:type="dxa" w:w="90"/>
            </w:tcMar>
          </w:tcPr>
          <w:p>
            <w:pPr>
              <w:keepNext w:val="false"/>
              <w:keepLines/>
              <w:spacing w:after="0" w:before="0" w:line="220"/>
            </w:pPr>
            <w:r>
              <w:rPr>
                <w:rFonts w:ascii="Arial" w:cs="Arial" w:eastAsia="Arial" w:hAnsi="Arial"/>
                <w:b/>
                <w:bCs/>
                <w:i w:val="false"/>
                <w:iCs w:val="false"/>
                <w:color w:val="333333"/>
                <w:sz w:val="16"/>
                <w:szCs w:val="16"/>
              </w:rPr>
              <w:t xml:space="preserve">Gremolata</w:t>
            </w:r>
          </w:p>
        </w:tc>
        <w:tc>
          <w:tcPr>
            <w:tcW w:type="dxa" w:w="880"/>
            <w:tcBorders>
              <w:top w:val="single" w:color="CCCCCC" w:sz="4"/>
              <w:left w:val="single" w:color="CCCCCC" w:sz="4"/>
              <w:bottom w:val="single" w:color="CCCCCC" w:sz="4"/>
              <w:right w:val="single" w:color="CCCCCC" w:sz="4"/>
            </w:tcBorders>
            <w:shd w:fill="D0E8F0" w:color="auto" w:val="clear"/>
            <w:tcMar>
              <w:top w:type="dxa" w:w="14"/>
              <w:left w:type="dxa" w:w="90"/>
              <w:bottom w:type="dxa" w:w="14"/>
              <w:right w:type="dxa" w:w="90"/>
            </w:tcMar>
          </w:tcPr>
          <w:p>
            <w:pPr>
              <w:keepNext w:val="false"/>
              <w:keepLines/>
              <w:spacing w:after="0" w:before="0" w:line="220"/>
            </w:pPr>
            <w:r>
              <w:rPr>
                <w:rFonts w:ascii="Arial" w:cs="Arial" w:eastAsia="Arial" w:hAnsi="Arial"/>
                <w:b/>
                <w:bCs/>
                <w:i w:val="false"/>
                <w:iCs w:val="false"/>
                <w:color w:val="333333"/>
                <w:sz w:val="16"/>
                <w:szCs w:val="16"/>
              </w:rPr>
              <w:t xml:space="preserve">Salad</w:t>
            </w:r>
          </w:p>
        </w:tc>
      </w:tr>
      <w:tr>
        <w:trPr>
          <w:cantSplit/>
        </w:trPr>
        <w:tc>
          <w:tcPr>
            <w:tcW w:type="dxa" w:w="9746"/>
            <w:gridSpan w:val="7"/>
            <w:tcBorders>
              <w:top w:val="single" w:color="CCCCCC" w:sz="4"/>
              <w:left w:val="single" w:color="CCCCCC" w:sz="4"/>
              <w:bottom w:val="single" w:color="CCCCCC" w:sz="4"/>
              <w:right w:val="single" w:color="CCCCCC" w:sz="4"/>
            </w:tcBorders>
            <w:shd w:fill="F0F0F0" w:color="auto" w:val="clear"/>
            <w:tcMar>
              <w:top w:type="dxa" w:w="20"/>
              <w:left w:type="dxa" w:w="90"/>
              <w:bottom w:type="dxa" w:w="20"/>
              <w:right w:type="dxa" w:w="90"/>
            </w:tcMar>
          </w:tcPr>
          <w:p>
            <w:pPr>
              <w:keepNext w:val="false"/>
              <w:keepLines/>
              <w:spacing w:after="0" w:before="0" w:line="240"/>
            </w:pPr>
            <w:r>
              <w:rPr>
                <w:rFonts w:ascii="Arial" w:cs="Arial" w:eastAsia="Arial" w:hAnsi="Arial"/>
                <w:b/>
                <w:bCs/>
                <w:i w:val="false"/>
                <w:iCs w:val="false"/>
                <w:color w:val="333333"/>
                <w:sz w:val="15"/>
                <w:szCs w:val="15"/>
              </w:rPr>
              <w:t xml:space="preserve">PROTEIN</w:t>
            </w:r>
          </w:p>
        </w:tc>
      </w:tr>
      <w:tr>
        <w:trPr>
          <w:cantSplit/>
        </w:trPr>
        <w:tc>
          <w:tcPr>
            <w:tcW w:type="dxa" w:w="3700"/>
            <w:tcBorders>
              <w:top w:val="single" w:color="CCCCCC" w:sz="4"/>
              <w:left w:val="single" w:color="CCCCCC" w:sz="4"/>
              <w:bottom w:val="single" w:color="CCCCCC" w:sz="4"/>
              <w:right w:val="single" w:color="CCCCCC" w:sz="4"/>
            </w:tcBorders>
            <w:tcMar>
              <w:top w:type="dxa" w:w="14"/>
              <w:left w:type="dxa" w:w="90"/>
              <w:bottom w:type="dxa" w:w="14"/>
              <w:right w:type="dxa" w:w="90"/>
            </w:tcMar>
          </w:tcPr>
          <w:p>
            <w:pPr>
              <w:keepNext w:val="false"/>
              <w:keepLines/>
              <w:spacing w:after="0" w:before="0" w:line="220"/>
            </w:pPr>
            <w:r>
              <w:rPr>
                <w:rFonts w:ascii="Arial" w:cs="Arial" w:eastAsia="Arial" w:hAnsi="Arial"/>
                <w:b w:val="false"/>
                <w:bCs w:val="false"/>
                <w:i w:val="false"/>
                <w:iCs w:val="false"/>
                <w:color w:val="222222"/>
                <w:sz w:val="16"/>
                <w:szCs w:val="16"/>
              </w:rPr>
              <w:t xml:space="preserve">Beef short ribs, bone-in</w:t>
            </w:r>
            <w:r>
              <w:rPr>
                <w:rFonts w:ascii="Arial" w:cs="Arial" w:eastAsia="Arial" w:hAnsi="Arial"/>
                <w:b w:val="false"/>
                <w:bCs w:val="false"/>
                <w:i w:val="false"/>
                <w:iCs w:val="false"/>
                <w:color w:val="222222"/>
                <w:sz w:val="16"/>
                <w:szCs w:val="16"/>
              </w:rPr>
              <w:t xml:space="preserve"> — English-cut, 5–6 cm / 2–2½ in thick, Angus; not flanken or galbi; not high-marble Wagyu</w:t>
            </w:r>
          </w:p>
        </w:tc>
        <w:tc>
          <w:tcPr>
            <w:tcW w:type="dxa" w:w="1350"/>
            <w:tcBorders>
              <w:top w:val="single" w:color="CCCCCC" w:sz="4"/>
              <w:left w:val="single" w:color="CCCCCC" w:sz="4"/>
              <w:bottom w:val="single" w:color="CCCCCC" w:sz="4"/>
              <w:right w:val="single" w:color="CCCCCC" w:sz="4"/>
            </w:tcBorders>
            <w:tcMar>
              <w:top w:type="dxa" w:w="14"/>
              <w:left w:type="dxa" w:w="90"/>
              <w:bottom w:type="dxa" w:w="14"/>
              <w:right w:type="dxa" w:w="90"/>
            </w:tcMar>
          </w:tcPr>
          <w:p>
            <w:pPr>
              <w:keepNext w:val="false"/>
              <w:keepLines/>
              <w:spacing w:after="0" w:before="0" w:line="220"/>
            </w:pPr>
            <w:r>
              <w:rPr>
                <w:rFonts w:ascii="Arial" w:cs="Arial" w:eastAsia="Arial" w:hAnsi="Arial"/>
                <w:b w:val="false"/>
                <w:bCs w:val="false"/>
                <w:i w:val="false"/>
                <w:iCs w:val="false"/>
                <w:color w:val="222222"/>
                <w:sz w:val="16"/>
                <w:szCs w:val="16"/>
              </w:rPr>
              <w:t xml:space="preserve">1.6 kg / 3½ lb</w:t>
            </w:r>
          </w:p>
        </w:tc>
        <w:tc>
          <w:tcPr>
            <w:tcW w:type="dxa" w:w="980"/>
            <w:tcBorders>
              <w:top w:val="single" w:color="CCCCCC" w:sz="4"/>
              <w:left w:val="single" w:color="CCCCCC" w:sz="4"/>
              <w:bottom w:val="single" w:color="CCCCCC" w:sz="4"/>
              <w:right w:val="single" w:color="CCCCCC" w:sz="4"/>
            </w:tcBorders>
            <w:tcMar>
              <w:top w:type="dxa" w:w="14"/>
              <w:left w:type="dxa" w:w="90"/>
              <w:bottom w:type="dxa" w:w="14"/>
              <w:right w:type="dxa" w:w="90"/>
            </w:tcMar>
          </w:tcPr>
          <w:p>
            <w:pPr>
              <w:keepNext w:val="false"/>
              <w:keepLines/>
              <w:spacing w:after="0" w:before="0" w:line="220"/>
            </w:pPr>
            <w:r>
              <w:rPr>
                <w:rFonts w:ascii="Arial" w:cs="Arial" w:eastAsia="Arial" w:hAnsi="Arial"/>
                <w:b w:val="false"/>
                <w:bCs w:val="false"/>
                <w:i w:val="false"/>
                <w:iCs w:val="false"/>
                <w:color w:val="222222"/>
                <w:sz w:val="16"/>
                <w:szCs w:val="16"/>
              </w:rPr>
              <w:t xml:space="preserve">1.6 kg</w:t>
            </w:r>
          </w:p>
        </w:tc>
        <w:tc>
          <w:tcPr>
            <w:tcW w:type="dxa" w:w="880"/>
            <w:tcBorders>
              <w:top w:val="single" w:color="CCCCCC" w:sz="4"/>
              <w:left w:val="single" w:color="CCCCCC" w:sz="4"/>
              <w:bottom w:val="single" w:color="CCCCCC" w:sz="4"/>
              <w:right w:val="single" w:color="CCCCCC" w:sz="4"/>
            </w:tcBorders>
            <w:tcMar>
              <w:top w:type="dxa" w:w="14"/>
              <w:left w:type="dxa" w:w="90"/>
              <w:bottom w:type="dxa" w:w="14"/>
              <w:right w:type="dxa" w:w="90"/>
            </w:tcMar>
          </w:tcPr>
          <w:p>
            <w:pPr>
              <w:keepNext w:val="false"/>
              <w:keepLines/>
              <w:spacing w:after="0" w:before="0" w:line="220"/>
            </w:pPr>
            <w:r>
              <w:rPr>
                <w:rFonts w:ascii="Arial" w:cs="Arial" w:eastAsia="Arial" w:hAnsi="Arial"/>
                <w:b w:val="false"/>
                <w:bCs w:val="false"/>
                <w:i w:val="false"/>
                <w:iCs w:val="false"/>
                <w:color w:val="222222"/>
                <w:sz w:val="16"/>
                <w:szCs w:val="16"/>
              </w:rPr>
              <w:t xml:space="preserve">—</w:t>
            </w:r>
          </w:p>
        </w:tc>
        <w:tc>
          <w:tcPr>
            <w:tcW w:type="dxa" w:w="880"/>
            <w:tcBorders>
              <w:top w:val="single" w:color="CCCCCC" w:sz="4"/>
              <w:left w:val="single" w:color="CCCCCC" w:sz="4"/>
              <w:bottom w:val="single" w:color="CCCCCC" w:sz="4"/>
              <w:right w:val="single" w:color="CCCCCC" w:sz="4"/>
            </w:tcBorders>
            <w:tcMar>
              <w:top w:type="dxa" w:w="14"/>
              <w:left w:type="dxa" w:w="90"/>
              <w:bottom w:type="dxa" w:w="14"/>
              <w:right w:type="dxa" w:w="90"/>
            </w:tcMar>
          </w:tcPr>
          <w:p>
            <w:pPr>
              <w:keepNext w:val="false"/>
              <w:keepLines/>
              <w:spacing w:after="0" w:before="0" w:line="220"/>
            </w:pPr>
            <w:r>
              <w:rPr>
                <w:rFonts w:ascii="Arial" w:cs="Arial" w:eastAsia="Arial" w:hAnsi="Arial"/>
                <w:b w:val="false"/>
                <w:bCs w:val="false"/>
                <w:i w:val="false"/>
                <w:iCs w:val="false"/>
                <w:color w:val="222222"/>
                <w:sz w:val="16"/>
                <w:szCs w:val="16"/>
              </w:rPr>
              <w:t xml:space="preserve">—</w:t>
            </w:r>
          </w:p>
        </w:tc>
        <w:tc>
          <w:tcPr>
            <w:tcW w:type="dxa" w:w="1076"/>
            <w:tcBorders>
              <w:top w:val="single" w:color="CCCCCC" w:sz="4"/>
              <w:left w:val="single" w:color="CCCCCC" w:sz="4"/>
              <w:bottom w:val="single" w:color="CCCCCC" w:sz="4"/>
              <w:right w:val="single" w:color="CCCCCC" w:sz="4"/>
            </w:tcBorders>
            <w:tcMar>
              <w:top w:type="dxa" w:w="14"/>
              <w:left w:type="dxa" w:w="90"/>
              <w:bottom w:type="dxa" w:w="14"/>
              <w:right w:type="dxa" w:w="90"/>
            </w:tcMar>
          </w:tcPr>
          <w:p>
            <w:pPr>
              <w:keepNext w:val="false"/>
              <w:keepLines/>
              <w:spacing w:after="0" w:before="0" w:line="220"/>
            </w:pPr>
            <w:r>
              <w:rPr>
                <w:rFonts w:ascii="Arial" w:cs="Arial" w:eastAsia="Arial" w:hAnsi="Arial"/>
                <w:b w:val="false"/>
                <w:bCs w:val="false"/>
                <w:i w:val="false"/>
                <w:iCs w:val="false"/>
                <w:color w:val="222222"/>
                <w:sz w:val="16"/>
                <w:szCs w:val="16"/>
              </w:rPr>
              <w:t xml:space="preserve">—</w:t>
            </w:r>
          </w:p>
        </w:tc>
        <w:tc>
          <w:tcPr>
            <w:tcW w:type="dxa" w:w="880"/>
            <w:tcBorders>
              <w:top w:val="single" w:color="CCCCCC" w:sz="4"/>
              <w:left w:val="single" w:color="CCCCCC" w:sz="4"/>
              <w:bottom w:val="single" w:color="CCCCCC" w:sz="4"/>
              <w:right w:val="single" w:color="CCCCCC" w:sz="4"/>
            </w:tcBorders>
            <w:tcMar>
              <w:top w:type="dxa" w:w="14"/>
              <w:left w:type="dxa" w:w="90"/>
              <w:bottom w:type="dxa" w:w="14"/>
              <w:right w:type="dxa" w:w="90"/>
            </w:tcMar>
          </w:tcPr>
          <w:p>
            <w:pPr>
              <w:keepNext w:val="false"/>
              <w:keepLines/>
              <w:spacing w:after="0" w:before="0" w:line="220"/>
            </w:pPr>
            <w:r>
              <w:rPr>
                <w:rFonts w:ascii="Arial" w:cs="Arial" w:eastAsia="Arial" w:hAnsi="Arial"/>
                <w:b w:val="false"/>
                <w:bCs w:val="false"/>
                <w:i w:val="false"/>
                <w:iCs w:val="false"/>
                <w:color w:val="222222"/>
                <w:sz w:val="16"/>
                <w:szCs w:val="16"/>
              </w:rPr>
              <w:t xml:space="preserve">—</w:t>
            </w:r>
          </w:p>
        </w:tc>
      </w:tr>
      <w:tr>
        <w:trPr>
          <w:cantSplit/>
        </w:trPr>
        <w:tc>
          <w:tcPr>
            <w:tcW w:type="dxa" w:w="9746"/>
            <w:gridSpan w:val="7"/>
            <w:tcBorders>
              <w:top w:val="single" w:color="CCCCCC" w:sz="4"/>
              <w:left w:val="single" w:color="CCCCCC" w:sz="4"/>
              <w:bottom w:val="single" w:color="CCCCCC" w:sz="4"/>
              <w:right w:val="single" w:color="CCCCCC" w:sz="4"/>
            </w:tcBorders>
            <w:shd w:fill="F0F0F0" w:color="auto" w:val="clear"/>
            <w:tcMar>
              <w:top w:type="dxa" w:w="20"/>
              <w:left w:type="dxa" w:w="90"/>
              <w:bottom w:type="dxa" w:w="20"/>
              <w:right w:type="dxa" w:w="90"/>
            </w:tcMar>
          </w:tcPr>
          <w:p>
            <w:pPr>
              <w:keepNext w:val="false"/>
              <w:keepLines/>
              <w:spacing w:after="0" w:before="0" w:line="240"/>
            </w:pPr>
            <w:r>
              <w:rPr>
                <w:rFonts w:ascii="Arial" w:cs="Arial" w:eastAsia="Arial" w:hAnsi="Arial"/>
                <w:b/>
                <w:bCs/>
                <w:i w:val="false"/>
                <w:iCs w:val="false"/>
                <w:color w:val="333333"/>
                <w:sz w:val="15"/>
                <w:szCs w:val="15"/>
              </w:rPr>
              <w:t xml:space="preserve">PRODUCE</w:t>
            </w:r>
          </w:p>
        </w:tc>
      </w:tr>
      <w:tr>
        <w:trPr>
          <w:cantSplit/>
        </w:trPr>
        <w:tc>
          <w:tcPr>
            <w:tcW w:type="dxa" w:w="3700"/>
            <w:tcBorders>
              <w:top w:val="single" w:color="CCCCCC" w:sz="4"/>
              <w:left w:val="single" w:color="CCCCCC" w:sz="4"/>
              <w:bottom w:val="single" w:color="CCCCCC" w:sz="4"/>
              <w:right w:val="single" w:color="CCCCCC" w:sz="4"/>
            </w:tcBorders>
            <w:tcMar>
              <w:top w:type="dxa" w:w="14"/>
              <w:left w:type="dxa" w:w="90"/>
              <w:bottom w:type="dxa" w:w="14"/>
              <w:right w:type="dxa" w:w="90"/>
            </w:tcMar>
          </w:tcPr>
          <w:p>
            <w:pPr>
              <w:keepNext w:val="false"/>
              <w:keepLines/>
              <w:spacing w:after="0" w:before="0" w:line="220"/>
            </w:pPr>
            <w:r>
              <w:rPr>
                <w:rFonts w:ascii="Arial" w:cs="Arial" w:eastAsia="Arial" w:hAnsi="Arial"/>
                <w:b w:val="false"/>
                <w:bCs w:val="false"/>
                <w:i w:val="false"/>
                <w:iCs w:val="false"/>
                <w:color w:val="222222"/>
                <w:sz w:val="16"/>
                <w:szCs w:val="16"/>
              </w:rPr>
              <w:t xml:space="preserve">Arugula, young</w:t>
            </w:r>
          </w:p>
        </w:tc>
        <w:tc>
          <w:tcPr>
            <w:tcW w:type="dxa" w:w="1350"/>
            <w:tcBorders>
              <w:top w:val="single" w:color="CCCCCC" w:sz="4"/>
              <w:left w:val="single" w:color="CCCCCC" w:sz="4"/>
              <w:bottom w:val="single" w:color="CCCCCC" w:sz="4"/>
              <w:right w:val="single" w:color="CCCCCC" w:sz="4"/>
            </w:tcBorders>
            <w:tcMar>
              <w:top w:type="dxa" w:w="14"/>
              <w:left w:type="dxa" w:w="90"/>
              <w:bottom w:type="dxa" w:w="14"/>
              <w:right w:type="dxa" w:w="90"/>
            </w:tcMar>
          </w:tcPr>
          <w:p>
            <w:pPr>
              <w:keepNext w:val="false"/>
              <w:keepLines/>
              <w:spacing w:after="0" w:before="0" w:line="220"/>
            </w:pPr>
            <w:r>
              <w:rPr>
                <w:rFonts w:ascii="Arial" w:cs="Arial" w:eastAsia="Arial" w:hAnsi="Arial"/>
                <w:b w:val="false"/>
                <w:bCs w:val="false"/>
                <w:i w:val="false"/>
                <w:iCs w:val="false"/>
                <w:color w:val="222222"/>
                <w:sz w:val="16"/>
                <w:szCs w:val="16"/>
              </w:rPr>
              <w:t xml:space="preserve">60 g / 2 oz</w:t>
            </w:r>
          </w:p>
        </w:tc>
        <w:tc>
          <w:tcPr>
            <w:tcW w:type="dxa" w:w="980"/>
            <w:tcBorders>
              <w:top w:val="single" w:color="CCCCCC" w:sz="4"/>
              <w:left w:val="single" w:color="CCCCCC" w:sz="4"/>
              <w:bottom w:val="single" w:color="CCCCCC" w:sz="4"/>
              <w:right w:val="single" w:color="CCCCCC" w:sz="4"/>
            </w:tcBorders>
            <w:tcMar>
              <w:top w:type="dxa" w:w="14"/>
              <w:left w:type="dxa" w:w="90"/>
              <w:bottom w:type="dxa" w:w="14"/>
              <w:right w:type="dxa" w:w="90"/>
            </w:tcMar>
          </w:tcPr>
          <w:p>
            <w:pPr>
              <w:keepNext w:val="false"/>
              <w:keepLines/>
              <w:spacing w:after="0" w:before="0" w:line="220"/>
            </w:pPr>
            <w:r>
              <w:rPr>
                <w:rFonts w:ascii="Arial" w:cs="Arial" w:eastAsia="Arial" w:hAnsi="Arial"/>
                <w:b w:val="false"/>
                <w:bCs w:val="false"/>
                <w:i w:val="false"/>
                <w:iCs w:val="false"/>
                <w:color w:val="222222"/>
                <w:sz w:val="16"/>
                <w:szCs w:val="16"/>
              </w:rPr>
              <w:t xml:space="preserve">—</w:t>
            </w:r>
          </w:p>
        </w:tc>
        <w:tc>
          <w:tcPr>
            <w:tcW w:type="dxa" w:w="880"/>
            <w:tcBorders>
              <w:top w:val="single" w:color="CCCCCC" w:sz="4"/>
              <w:left w:val="single" w:color="CCCCCC" w:sz="4"/>
              <w:bottom w:val="single" w:color="CCCCCC" w:sz="4"/>
              <w:right w:val="single" w:color="CCCCCC" w:sz="4"/>
            </w:tcBorders>
            <w:tcMar>
              <w:top w:type="dxa" w:w="14"/>
              <w:left w:type="dxa" w:w="90"/>
              <w:bottom w:type="dxa" w:w="14"/>
              <w:right w:type="dxa" w:w="90"/>
            </w:tcMar>
          </w:tcPr>
          <w:p>
            <w:pPr>
              <w:keepNext w:val="false"/>
              <w:keepLines/>
              <w:spacing w:after="0" w:before="0" w:line="220"/>
            </w:pPr>
            <w:r>
              <w:rPr>
                <w:rFonts w:ascii="Arial" w:cs="Arial" w:eastAsia="Arial" w:hAnsi="Arial"/>
                <w:b w:val="false"/>
                <w:bCs w:val="false"/>
                <w:i w:val="false"/>
                <w:iCs w:val="false"/>
                <w:color w:val="222222"/>
                <w:sz w:val="16"/>
                <w:szCs w:val="16"/>
              </w:rPr>
              <w:t xml:space="preserve">—</w:t>
            </w:r>
          </w:p>
        </w:tc>
        <w:tc>
          <w:tcPr>
            <w:tcW w:type="dxa" w:w="880"/>
            <w:tcBorders>
              <w:top w:val="single" w:color="CCCCCC" w:sz="4"/>
              <w:left w:val="single" w:color="CCCCCC" w:sz="4"/>
              <w:bottom w:val="single" w:color="CCCCCC" w:sz="4"/>
              <w:right w:val="single" w:color="CCCCCC" w:sz="4"/>
            </w:tcBorders>
            <w:tcMar>
              <w:top w:type="dxa" w:w="14"/>
              <w:left w:type="dxa" w:w="90"/>
              <w:bottom w:type="dxa" w:w="14"/>
              <w:right w:type="dxa" w:w="90"/>
            </w:tcMar>
          </w:tcPr>
          <w:p>
            <w:pPr>
              <w:keepNext w:val="false"/>
              <w:keepLines/>
              <w:spacing w:after="0" w:before="0" w:line="220"/>
            </w:pPr>
            <w:r>
              <w:rPr>
                <w:rFonts w:ascii="Arial" w:cs="Arial" w:eastAsia="Arial" w:hAnsi="Arial"/>
                <w:b w:val="false"/>
                <w:bCs w:val="false"/>
                <w:i w:val="false"/>
                <w:iCs w:val="false"/>
                <w:color w:val="222222"/>
                <w:sz w:val="16"/>
                <w:szCs w:val="16"/>
              </w:rPr>
              <w:t xml:space="preserve">—</w:t>
            </w:r>
          </w:p>
        </w:tc>
        <w:tc>
          <w:tcPr>
            <w:tcW w:type="dxa" w:w="1076"/>
            <w:tcBorders>
              <w:top w:val="single" w:color="CCCCCC" w:sz="4"/>
              <w:left w:val="single" w:color="CCCCCC" w:sz="4"/>
              <w:bottom w:val="single" w:color="CCCCCC" w:sz="4"/>
              <w:right w:val="single" w:color="CCCCCC" w:sz="4"/>
            </w:tcBorders>
            <w:tcMar>
              <w:top w:type="dxa" w:w="14"/>
              <w:left w:type="dxa" w:w="90"/>
              <w:bottom w:type="dxa" w:w="14"/>
              <w:right w:type="dxa" w:w="90"/>
            </w:tcMar>
          </w:tcPr>
          <w:p>
            <w:pPr>
              <w:keepNext w:val="false"/>
              <w:keepLines/>
              <w:spacing w:after="0" w:before="0" w:line="220"/>
            </w:pPr>
            <w:r>
              <w:rPr>
                <w:rFonts w:ascii="Arial" w:cs="Arial" w:eastAsia="Arial" w:hAnsi="Arial"/>
                <w:b w:val="false"/>
                <w:bCs w:val="false"/>
                <w:i w:val="false"/>
                <w:iCs w:val="false"/>
                <w:color w:val="222222"/>
                <w:sz w:val="16"/>
                <w:szCs w:val="16"/>
              </w:rPr>
              <w:t xml:space="preserve">—</w:t>
            </w:r>
          </w:p>
        </w:tc>
        <w:tc>
          <w:tcPr>
            <w:tcW w:type="dxa" w:w="880"/>
            <w:tcBorders>
              <w:top w:val="single" w:color="CCCCCC" w:sz="4"/>
              <w:left w:val="single" w:color="CCCCCC" w:sz="4"/>
              <w:bottom w:val="single" w:color="CCCCCC" w:sz="4"/>
              <w:right w:val="single" w:color="CCCCCC" w:sz="4"/>
            </w:tcBorders>
            <w:tcMar>
              <w:top w:type="dxa" w:w="14"/>
              <w:left w:type="dxa" w:w="90"/>
              <w:bottom w:type="dxa" w:w="14"/>
              <w:right w:type="dxa" w:w="90"/>
            </w:tcMar>
          </w:tcPr>
          <w:p>
            <w:pPr>
              <w:keepNext w:val="false"/>
              <w:keepLines/>
              <w:spacing w:after="0" w:before="0" w:line="220"/>
            </w:pPr>
            <w:r>
              <w:rPr>
                <w:rFonts w:ascii="Arial" w:cs="Arial" w:eastAsia="Arial" w:hAnsi="Arial"/>
                <w:b w:val="false"/>
                <w:bCs w:val="false"/>
                <w:i w:val="false"/>
                <w:iCs w:val="false"/>
                <w:color w:val="222222"/>
                <w:sz w:val="16"/>
                <w:szCs w:val="16"/>
              </w:rPr>
              <w:t xml:space="preserve">60 g</w:t>
            </w:r>
          </w:p>
        </w:tc>
      </w:tr>
      <w:tr>
        <w:trPr>
          <w:cantSplit/>
        </w:trPr>
        <w:tc>
          <w:tcPr>
            <w:tcW w:type="dxa" w:w="3700"/>
            <w:tcBorders>
              <w:top w:val="single" w:color="CCCCCC" w:sz="4"/>
              <w:left w:val="single" w:color="CCCCCC" w:sz="4"/>
              <w:bottom w:val="single" w:color="CCCCCC" w:sz="4"/>
              <w:right w:val="single" w:color="CCCCCC" w:sz="4"/>
            </w:tcBorders>
            <w:tcMar>
              <w:top w:type="dxa" w:w="14"/>
              <w:left w:type="dxa" w:w="90"/>
              <w:bottom w:type="dxa" w:w="14"/>
              <w:right w:type="dxa" w:w="90"/>
            </w:tcMar>
          </w:tcPr>
          <w:p>
            <w:pPr>
              <w:keepNext w:val="false"/>
              <w:keepLines/>
              <w:spacing w:after="0" w:before="0" w:line="220"/>
            </w:pPr>
            <w:r>
              <w:rPr>
                <w:rFonts w:ascii="Arial" w:cs="Arial" w:eastAsia="Arial" w:hAnsi="Arial"/>
                <w:b w:val="false"/>
                <w:bCs w:val="false"/>
                <w:i w:val="false"/>
                <w:iCs w:val="false"/>
                <w:color w:val="222222"/>
                <w:sz w:val="16"/>
                <w:szCs w:val="16"/>
              </w:rPr>
              <w:t xml:space="preserve">Carrots, medium</w:t>
            </w:r>
          </w:p>
        </w:tc>
        <w:tc>
          <w:tcPr>
            <w:tcW w:type="dxa" w:w="1350"/>
            <w:tcBorders>
              <w:top w:val="single" w:color="CCCCCC" w:sz="4"/>
              <w:left w:val="single" w:color="CCCCCC" w:sz="4"/>
              <w:bottom w:val="single" w:color="CCCCCC" w:sz="4"/>
              <w:right w:val="single" w:color="CCCCCC" w:sz="4"/>
            </w:tcBorders>
            <w:tcMar>
              <w:top w:type="dxa" w:w="14"/>
              <w:left w:type="dxa" w:w="90"/>
              <w:bottom w:type="dxa" w:w="14"/>
              <w:right w:type="dxa" w:w="90"/>
            </w:tcMar>
          </w:tcPr>
          <w:p>
            <w:pPr>
              <w:keepNext w:val="false"/>
              <w:keepLines/>
              <w:spacing w:after="0" w:before="0" w:line="220"/>
            </w:pPr>
            <w:r>
              <w:rPr>
                <w:rFonts w:ascii="Arial" w:cs="Arial" w:eastAsia="Arial" w:hAnsi="Arial"/>
                <w:b w:val="false"/>
                <w:bCs w:val="false"/>
                <w:i w:val="false"/>
                <w:iCs w:val="false"/>
                <w:color w:val="222222"/>
                <w:sz w:val="16"/>
                <w:szCs w:val="16"/>
              </w:rPr>
              <w:t xml:space="preserve">500 g / 1.1 lb</w:t>
            </w:r>
          </w:p>
        </w:tc>
        <w:tc>
          <w:tcPr>
            <w:tcW w:type="dxa" w:w="980"/>
            <w:tcBorders>
              <w:top w:val="single" w:color="CCCCCC" w:sz="4"/>
              <w:left w:val="single" w:color="CCCCCC" w:sz="4"/>
              <w:bottom w:val="single" w:color="CCCCCC" w:sz="4"/>
              <w:right w:val="single" w:color="CCCCCC" w:sz="4"/>
            </w:tcBorders>
            <w:tcMar>
              <w:top w:type="dxa" w:w="14"/>
              <w:left w:type="dxa" w:w="90"/>
              <w:bottom w:type="dxa" w:w="14"/>
              <w:right w:type="dxa" w:w="90"/>
            </w:tcMar>
          </w:tcPr>
          <w:p>
            <w:pPr>
              <w:keepNext w:val="false"/>
              <w:keepLines/>
              <w:spacing w:after="0" w:before="0" w:line="220"/>
            </w:pPr>
            <w:r>
              <w:rPr>
                <w:rFonts w:ascii="Arial" w:cs="Arial" w:eastAsia="Arial" w:hAnsi="Arial"/>
                <w:b w:val="false"/>
                <w:bCs w:val="false"/>
                <w:i w:val="false"/>
                <w:iCs w:val="false"/>
                <w:color w:val="222222"/>
                <w:sz w:val="16"/>
                <w:szCs w:val="16"/>
              </w:rPr>
              <w:t xml:space="preserve">100 g</w:t>
            </w:r>
          </w:p>
        </w:tc>
        <w:tc>
          <w:tcPr>
            <w:tcW w:type="dxa" w:w="880"/>
            <w:tcBorders>
              <w:top w:val="single" w:color="CCCCCC" w:sz="4"/>
              <w:left w:val="single" w:color="CCCCCC" w:sz="4"/>
              <w:bottom w:val="single" w:color="CCCCCC" w:sz="4"/>
              <w:right w:val="single" w:color="CCCCCC" w:sz="4"/>
            </w:tcBorders>
            <w:tcMar>
              <w:top w:type="dxa" w:w="14"/>
              <w:left w:type="dxa" w:w="90"/>
              <w:bottom w:type="dxa" w:w="14"/>
              <w:right w:type="dxa" w:w="90"/>
            </w:tcMar>
          </w:tcPr>
          <w:p>
            <w:pPr>
              <w:keepNext w:val="false"/>
              <w:keepLines/>
              <w:spacing w:after="0" w:before="0" w:line="220"/>
            </w:pPr>
            <w:r>
              <w:rPr>
                <w:rFonts w:ascii="Arial" w:cs="Arial" w:eastAsia="Arial" w:hAnsi="Arial"/>
                <w:b w:val="false"/>
                <w:bCs w:val="false"/>
                <w:i w:val="false"/>
                <w:iCs w:val="false"/>
                <w:color w:val="222222"/>
                <w:sz w:val="16"/>
                <w:szCs w:val="16"/>
              </w:rPr>
              <w:t xml:space="preserve">—</w:t>
            </w:r>
          </w:p>
        </w:tc>
        <w:tc>
          <w:tcPr>
            <w:tcW w:type="dxa" w:w="880"/>
            <w:tcBorders>
              <w:top w:val="single" w:color="CCCCCC" w:sz="4"/>
              <w:left w:val="single" w:color="CCCCCC" w:sz="4"/>
              <w:bottom w:val="single" w:color="CCCCCC" w:sz="4"/>
              <w:right w:val="single" w:color="CCCCCC" w:sz="4"/>
            </w:tcBorders>
            <w:tcMar>
              <w:top w:type="dxa" w:w="14"/>
              <w:left w:type="dxa" w:w="90"/>
              <w:bottom w:type="dxa" w:w="14"/>
              <w:right w:type="dxa" w:w="90"/>
            </w:tcMar>
          </w:tcPr>
          <w:p>
            <w:pPr>
              <w:keepNext w:val="false"/>
              <w:keepLines/>
              <w:spacing w:after="0" w:before="0" w:line="220"/>
            </w:pPr>
            <w:r>
              <w:rPr>
                <w:rFonts w:ascii="Arial" w:cs="Arial" w:eastAsia="Arial" w:hAnsi="Arial"/>
                <w:b w:val="false"/>
                <w:bCs w:val="false"/>
                <w:i w:val="false"/>
                <w:iCs w:val="false"/>
                <w:color w:val="222222"/>
                <w:sz w:val="16"/>
                <w:szCs w:val="16"/>
              </w:rPr>
              <w:t xml:space="preserve">400 g</w:t>
            </w:r>
          </w:p>
        </w:tc>
        <w:tc>
          <w:tcPr>
            <w:tcW w:type="dxa" w:w="1076"/>
            <w:tcBorders>
              <w:top w:val="single" w:color="CCCCCC" w:sz="4"/>
              <w:left w:val="single" w:color="CCCCCC" w:sz="4"/>
              <w:bottom w:val="single" w:color="CCCCCC" w:sz="4"/>
              <w:right w:val="single" w:color="CCCCCC" w:sz="4"/>
            </w:tcBorders>
            <w:tcMar>
              <w:top w:type="dxa" w:w="14"/>
              <w:left w:type="dxa" w:w="90"/>
              <w:bottom w:type="dxa" w:w="14"/>
              <w:right w:type="dxa" w:w="90"/>
            </w:tcMar>
          </w:tcPr>
          <w:p>
            <w:pPr>
              <w:keepNext w:val="false"/>
              <w:keepLines/>
              <w:spacing w:after="0" w:before="0" w:line="220"/>
            </w:pPr>
            <w:r>
              <w:rPr>
                <w:rFonts w:ascii="Arial" w:cs="Arial" w:eastAsia="Arial" w:hAnsi="Arial"/>
                <w:b w:val="false"/>
                <w:bCs w:val="false"/>
                <w:i w:val="false"/>
                <w:iCs w:val="false"/>
                <w:color w:val="222222"/>
                <w:sz w:val="16"/>
                <w:szCs w:val="16"/>
              </w:rPr>
              <w:t xml:space="preserve">—</w:t>
            </w:r>
          </w:p>
        </w:tc>
        <w:tc>
          <w:tcPr>
            <w:tcW w:type="dxa" w:w="880"/>
            <w:tcBorders>
              <w:top w:val="single" w:color="CCCCCC" w:sz="4"/>
              <w:left w:val="single" w:color="CCCCCC" w:sz="4"/>
              <w:bottom w:val="single" w:color="CCCCCC" w:sz="4"/>
              <w:right w:val="single" w:color="CCCCCC" w:sz="4"/>
            </w:tcBorders>
            <w:tcMar>
              <w:top w:type="dxa" w:w="14"/>
              <w:left w:type="dxa" w:w="90"/>
              <w:bottom w:type="dxa" w:w="14"/>
              <w:right w:type="dxa" w:w="90"/>
            </w:tcMar>
          </w:tcPr>
          <w:p>
            <w:pPr>
              <w:keepNext w:val="false"/>
              <w:keepLines/>
              <w:spacing w:after="0" w:before="0" w:line="220"/>
            </w:pPr>
            <w:r>
              <w:rPr>
                <w:rFonts w:ascii="Arial" w:cs="Arial" w:eastAsia="Arial" w:hAnsi="Arial"/>
                <w:b w:val="false"/>
                <w:bCs w:val="false"/>
                <w:i w:val="false"/>
                <w:iCs w:val="false"/>
                <w:color w:val="222222"/>
                <w:sz w:val="16"/>
                <w:szCs w:val="16"/>
              </w:rPr>
              <w:t xml:space="preserve">—</w:t>
            </w:r>
          </w:p>
        </w:tc>
      </w:tr>
      <w:tr>
        <w:trPr>
          <w:cantSplit/>
        </w:trPr>
        <w:tc>
          <w:tcPr>
            <w:tcW w:type="dxa" w:w="3700"/>
            <w:tcBorders>
              <w:top w:val="single" w:color="CCCCCC" w:sz="4"/>
              <w:left w:val="single" w:color="CCCCCC" w:sz="4"/>
              <w:bottom w:val="single" w:color="CCCCCC" w:sz="4"/>
              <w:right w:val="single" w:color="CCCCCC" w:sz="4"/>
            </w:tcBorders>
            <w:tcMar>
              <w:top w:type="dxa" w:w="14"/>
              <w:left w:type="dxa" w:w="90"/>
              <w:bottom w:type="dxa" w:w="14"/>
              <w:right w:type="dxa" w:w="90"/>
            </w:tcMar>
          </w:tcPr>
          <w:p>
            <w:pPr>
              <w:keepNext w:val="false"/>
              <w:keepLines/>
              <w:spacing w:after="0" w:before="0" w:line="220"/>
            </w:pPr>
            <w:r>
              <w:rPr>
                <w:rFonts w:ascii="Arial" w:cs="Arial" w:eastAsia="Arial" w:hAnsi="Arial"/>
                <w:b w:val="false"/>
                <w:bCs w:val="false"/>
                <w:i w:val="false"/>
                <w:iCs w:val="false"/>
                <w:color w:val="222222"/>
                <w:sz w:val="16"/>
                <w:szCs w:val="16"/>
              </w:rPr>
              <w:t xml:space="preserve">Celery</w:t>
            </w:r>
          </w:p>
        </w:tc>
        <w:tc>
          <w:tcPr>
            <w:tcW w:type="dxa" w:w="1350"/>
            <w:tcBorders>
              <w:top w:val="single" w:color="CCCCCC" w:sz="4"/>
              <w:left w:val="single" w:color="CCCCCC" w:sz="4"/>
              <w:bottom w:val="single" w:color="CCCCCC" w:sz="4"/>
              <w:right w:val="single" w:color="CCCCCC" w:sz="4"/>
            </w:tcBorders>
            <w:tcMar>
              <w:top w:type="dxa" w:w="14"/>
              <w:left w:type="dxa" w:w="90"/>
              <w:bottom w:type="dxa" w:w="14"/>
              <w:right w:type="dxa" w:w="90"/>
            </w:tcMar>
          </w:tcPr>
          <w:p>
            <w:pPr>
              <w:keepNext w:val="false"/>
              <w:keepLines/>
              <w:spacing w:after="0" w:before="0" w:line="220"/>
            </w:pPr>
            <w:r>
              <w:rPr>
                <w:rFonts w:ascii="Arial" w:cs="Arial" w:eastAsia="Arial" w:hAnsi="Arial"/>
                <w:b w:val="false"/>
                <w:bCs w:val="false"/>
                <w:i w:val="false"/>
                <w:iCs w:val="false"/>
                <w:color w:val="222222"/>
                <w:sz w:val="16"/>
                <w:szCs w:val="16"/>
              </w:rPr>
              <w:t xml:space="preserve">2 stalks</w:t>
            </w:r>
          </w:p>
        </w:tc>
        <w:tc>
          <w:tcPr>
            <w:tcW w:type="dxa" w:w="980"/>
            <w:tcBorders>
              <w:top w:val="single" w:color="CCCCCC" w:sz="4"/>
              <w:left w:val="single" w:color="CCCCCC" w:sz="4"/>
              <w:bottom w:val="single" w:color="CCCCCC" w:sz="4"/>
              <w:right w:val="single" w:color="CCCCCC" w:sz="4"/>
            </w:tcBorders>
            <w:tcMar>
              <w:top w:type="dxa" w:w="14"/>
              <w:left w:type="dxa" w:w="90"/>
              <w:bottom w:type="dxa" w:w="14"/>
              <w:right w:type="dxa" w:w="90"/>
            </w:tcMar>
          </w:tcPr>
          <w:p>
            <w:pPr>
              <w:keepNext w:val="false"/>
              <w:keepLines/>
              <w:spacing w:after="0" w:before="0" w:line="220"/>
            </w:pPr>
            <w:r>
              <w:rPr>
                <w:rFonts w:ascii="Arial" w:cs="Arial" w:eastAsia="Arial" w:hAnsi="Arial"/>
                <w:b w:val="false"/>
                <w:bCs w:val="false"/>
                <w:i w:val="false"/>
                <w:iCs w:val="false"/>
                <w:color w:val="222222"/>
                <w:sz w:val="16"/>
                <w:szCs w:val="16"/>
              </w:rPr>
              <w:t xml:space="preserve">2 stalks</w:t>
            </w:r>
          </w:p>
        </w:tc>
        <w:tc>
          <w:tcPr>
            <w:tcW w:type="dxa" w:w="880"/>
            <w:tcBorders>
              <w:top w:val="single" w:color="CCCCCC" w:sz="4"/>
              <w:left w:val="single" w:color="CCCCCC" w:sz="4"/>
              <w:bottom w:val="single" w:color="CCCCCC" w:sz="4"/>
              <w:right w:val="single" w:color="CCCCCC" w:sz="4"/>
            </w:tcBorders>
            <w:tcMar>
              <w:top w:type="dxa" w:w="14"/>
              <w:left w:type="dxa" w:w="90"/>
              <w:bottom w:type="dxa" w:w="14"/>
              <w:right w:type="dxa" w:w="90"/>
            </w:tcMar>
          </w:tcPr>
          <w:p>
            <w:pPr>
              <w:keepNext w:val="false"/>
              <w:keepLines/>
              <w:spacing w:after="0" w:before="0" w:line="220"/>
            </w:pPr>
            <w:r>
              <w:rPr>
                <w:rFonts w:ascii="Arial" w:cs="Arial" w:eastAsia="Arial" w:hAnsi="Arial"/>
                <w:b w:val="false"/>
                <w:bCs w:val="false"/>
                <w:i w:val="false"/>
                <w:iCs w:val="false"/>
                <w:color w:val="222222"/>
                <w:sz w:val="16"/>
                <w:szCs w:val="16"/>
              </w:rPr>
              <w:t xml:space="preserve">—</w:t>
            </w:r>
          </w:p>
        </w:tc>
        <w:tc>
          <w:tcPr>
            <w:tcW w:type="dxa" w:w="880"/>
            <w:tcBorders>
              <w:top w:val="single" w:color="CCCCCC" w:sz="4"/>
              <w:left w:val="single" w:color="CCCCCC" w:sz="4"/>
              <w:bottom w:val="single" w:color="CCCCCC" w:sz="4"/>
              <w:right w:val="single" w:color="CCCCCC" w:sz="4"/>
            </w:tcBorders>
            <w:tcMar>
              <w:top w:type="dxa" w:w="14"/>
              <w:left w:type="dxa" w:w="90"/>
              <w:bottom w:type="dxa" w:w="14"/>
              <w:right w:type="dxa" w:w="90"/>
            </w:tcMar>
          </w:tcPr>
          <w:p>
            <w:pPr>
              <w:keepNext w:val="false"/>
              <w:keepLines/>
              <w:spacing w:after="0" w:before="0" w:line="220"/>
            </w:pPr>
            <w:r>
              <w:rPr>
                <w:rFonts w:ascii="Arial" w:cs="Arial" w:eastAsia="Arial" w:hAnsi="Arial"/>
                <w:b w:val="false"/>
                <w:bCs w:val="false"/>
                <w:i w:val="false"/>
                <w:iCs w:val="false"/>
                <w:color w:val="222222"/>
                <w:sz w:val="16"/>
                <w:szCs w:val="16"/>
              </w:rPr>
              <w:t xml:space="preserve">—</w:t>
            </w:r>
          </w:p>
        </w:tc>
        <w:tc>
          <w:tcPr>
            <w:tcW w:type="dxa" w:w="1076"/>
            <w:tcBorders>
              <w:top w:val="single" w:color="CCCCCC" w:sz="4"/>
              <w:left w:val="single" w:color="CCCCCC" w:sz="4"/>
              <w:bottom w:val="single" w:color="CCCCCC" w:sz="4"/>
              <w:right w:val="single" w:color="CCCCCC" w:sz="4"/>
            </w:tcBorders>
            <w:tcMar>
              <w:top w:type="dxa" w:w="14"/>
              <w:left w:type="dxa" w:w="90"/>
              <w:bottom w:type="dxa" w:w="14"/>
              <w:right w:type="dxa" w:w="90"/>
            </w:tcMar>
          </w:tcPr>
          <w:p>
            <w:pPr>
              <w:keepNext w:val="false"/>
              <w:keepLines/>
              <w:spacing w:after="0" w:before="0" w:line="220"/>
            </w:pPr>
            <w:r>
              <w:rPr>
                <w:rFonts w:ascii="Arial" w:cs="Arial" w:eastAsia="Arial" w:hAnsi="Arial"/>
                <w:b w:val="false"/>
                <w:bCs w:val="false"/>
                <w:i w:val="false"/>
                <w:iCs w:val="false"/>
                <w:color w:val="222222"/>
                <w:sz w:val="16"/>
                <w:szCs w:val="16"/>
              </w:rPr>
              <w:t xml:space="preserve">—</w:t>
            </w:r>
          </w:p>
        </w:tc>
        <w:tc>
          <w:tcPr>
            <w:tcW w:type="dxa" w:w="880"/>
            <w:tcBorders>
              <w:top w:val="single" w:color="CCCCCC" w:sz="4"/>
              <w:left w:val="single" w:color="CCCCCC" w:sz="4"/>
              <w:bottom w:val="single" w:color="CCCCCC" w:sz="4"/>
              <w:right w:val="single" w:color="CCCCCC" w:sz="4"/>
            </w:tcBorders>
            <w:tcMar>
              <w:top w:type="dxa" w:w="14"/>
              <w:left w:type="dxa" w:w="90"/>
              <w:bottom w:type="dxa" w:w="14"/>
              <w:right w:type="dxa" w:w="90"/>
            </w:tcMar>
          </w:tcPr>
          <w:p>
            <w:pPr>
              <w:keepNext w:val="false"/>
              <w:keepLines/>
              <w:spacing w:after="0" w:before="0" w:line="220"/>
            </w:pPr>
            <w:r>
              <w:rPr>
                <w:rFonts w:ascii="Arial" w:cs="Arial" w:eastAsia="Arial" w:hAnsi="Arial"/>
                <w:b w:val="false"/>
                <w:bCs w:val="false"/>
                <w:i w:val="false"/>
                <w:iCs w:val="false"/>
                <w:color w:val="222222"/>
                <w:sz w:val="16"/>
                <w:szCs w:val="16"/>
              </w:rPr>
              <w:t xml:space="preserve">—</w:t>
            </w:r>
          </w:p>
        </w:tc>
      </w:tr>
      <w:tr>
        <w:trPr>
          <w:cantSplit/>
        </w:trPr>
        <w:tc>
          <w:tcPr>
            <w:tcW w:type="dxa" w:w="3700"/>
            <w:tcBorders>
              <w:top w:val="single" w:color="CCCCCC" w:sz="4"/>
              <w:left w:val="single" w:color="CCCCCC" w:sz="4"/>
              <w:bottom w:val="single" w:color="CCCCCC" w:sz="4"/>
              <w:right w:val="single" w:color="CCCCCC" w:sz="4"/>
            </w:tcBorders>
            <w:tcMar>
              <w:top w:type="dxa" w:w="14"/>
              <w:left w:type="dxa" w:w="90"/>
              <w:bottom w:type="dxa" w:w="14"/>
              <w:right w:type="dxa" w:w="90"/>
            </w:tcMar>
          </w:tcPr>
          <w:p>
            <w:pPr>
              <w:keepNext w:val="false"/>
              <w:keepLines/>
              <w:spacing w:after="0" w:before="0" w:line="220"/>
            </w:pPr>
            <w:r>
              <w:rPr>
                <w:rFonts w:ascii="Arial" w:cs="Arial" w:eastAsia="Arial" w:hAnsi="Arial"/>
                <w:b w:val="false"/>
                <w:bCs w:val="false"/>
                <w:i w:val="false"/>
                <w:iCs w:val="false"/>
                <w:color w:val="222222"/>
                <w:sz w:val="16"/>
                <w:szCs w:val="16"/>
              </w:rPr>
              <w:t xml:space="preserve">Flat-leaf parsley — not curly</w:t>
            </w:r>
          </w:p>
        </w:tc>
        <w:tc>
          <w:tcPr>
            <w:tcW w:type="dxa" w:w="1350"/>
            <w:tcBorders>
              <w:top w:val="single" w:color="CCCCCC" w:sz="4"/>
              <w:left w:val="single" w:color="CCCCCC" w:sz="4"/>
              <w:bottom w:val="single" w:color="CCCCCC" w:sz="4"/>
              <w:right w:val="single" w:color="CCCCCC" w:sz="4"/>
            </w:tcBorders>
            <w:tcMar>
              <w:top w:type="dxa" w:w="14"/>
              <w:left w:type="dxa" w:w="90"/>
              <w:bottom w:type="dxa" w:w="14"/>
              <w:right w:type="dxa" w:w="90"/>
            </w:tcMar>
          </w:tcPr>
          <w:p>
            <w:pPr>
              <w:keepNext w:val="false"/>
              <w:keepLines/>
              <w:spacing w:after="0" w:before="0" w:line="220"/>
            </w:pPr>
            <w:r>
              <w:rPr>
                <w:rFonts w:ascii="Arial" w:cs="Arial" w:eastAsia="Arial" w:hAnsi="Arial"/>
                <w:b w:val="false"/>
                <w:bCs w:val="false"/>
                <w:i w:val="false"/>
                <w:iCs w:val="false"/>
                <w:color w:val="222222"/>
                <w:sz w:val="16"/>
                <w:szCs w:val="16"/>
              </w:rPr>
              <w:t xml:space="preserve">1 small bunch</w:t>
            </w:r>
          </w:p>
        </w:tc>
        <w:tc>
          <w:tcPr>
            <w:tcW w:type="dxa" w:w="980"/>
            <w:tcBorders>
              <w:top w:val="single" w:color="CCCCCC" w:sz="4"/>
              <w:left w:val="single" w:color="CCCCCC" w:sz="4"/>
              <w:bottom w:val="single" w:color="CCCCCC" w:sz="4"/>
              <w:right w:val="single" w:color="CCCCCC" w:sz="4"/>
            </w:tcBorders>
            <w:tcMar>
              <w:top w:type="dxa" w:w="14"/>
              <w:left w:type="dxa" w:w="90"/>
              <w:bottom w:type="dxa" w:w="14"/>
              <w:right w:type="dxa" w:w="90"/>
            </w:tcMar>
          </w:tcPr>
          <w:p>
            <w:pPr>
              <w:keepNext w:val="false"/>
              <w:keepLines/>
              <w:spacing w:after="0" w:before="0" w:line="220"/>
            </w:pPr>
            <w:r>
              <w:rPr>
                <w:rFonts w:ascii="Arial" w:cs="Arial" w:eastAsia="Arial" w:hAnsi="Arial"/>
                <w:b w:val="false"/>
                <w:bCs w:val="false"/>
                <w:i w:val="false"/>
                <w:iCs w:val="false"/>
                <w:color w:val="222222"/>
                <w:sz w:val="16"/>
                <w:szCs w:val="16"/>
              </w:rPr>
              <w:t xml:space="preserve">—</w:t>
            </w:r>
          </w:p>
        </w:tc>
        <w:tc>
          <w:tcPr>
            <w:tcW w:type="dxa" w:w="880"/>
            <w:tcBorders>
              <w:top w:val="single" w:color="CCCCCC" w:sz="4"/>
              <w:left w:val="single" w:color="CCCCCC" w:sz="4"/>
              <w:bottom w:val="single" w:color="CCCCCC" w:sz="4"/>
              <w:right w:val="single" w:color="CCCCCC" w:sz="4"/>
            </w:tcBorders>
            <w:tcMar>
              <w:top w:type="dxa" w:w="14"/>
              <w:left w:type="dxa" w:w="90"/>
              <w:bottom w:type="dxa" w:w="14"/>
              <w:right w:type="dxa" w:w="90"/>
            </w:tcMar>
          </w:tcPr>
          <w:p>
            <w:pPr>
              <w:keepNext w:val="false"/>
              <w:keepLines/>
              <w:spacing w:after="0" w:before="0" w:line="220"/>
            </w:pPr>
            <w:r>
              <w:rPr>
                <w:rFonts w:ascii="Arial" w:cs="Arial" w:eastAsia="Arial" w:hAnsi="Arial"/>
                <w:b w:val="false"/>
                <w:bCs w:val="false"/>
                <w:i w:val="false"/>
                <w:iCs w:val="false"/>
                <w:color w:val="222222"/>
                <w:sz w:val="16"/>
                <w:szCs w:val="16"/>
              </w:rPr>
              <w:t xml:space="preserve">—</w:t>
            </w:r>
          </w:p>
        </w:tc>
        <w:tc>
          <w:tcPr>
            <w:tcW w:type="dxa" w:w="880"/>
            <w:tcBorders>
              <w:top w:val="single" w:color="CCCCCC" w:sz="4"/>
              <w:left w:val="single" w:color="CCCCCC" w:sz="4"/>
              <w:bottom w:val="single" w:color="CCCCCC" w:sz="4"/>
              <w:right w:val="single" w:color="CCCCCC" w:sz="4"/>
            </w:tcBorders>
            <w:tcMar>
              <w:top w:type="dxa" w:w="14"/>
              <w:left w:type="dxa" w:w="90"/>
              <w:bottom w:type="dxa" w:w="14"/>
              <w:right w:type="dxa" w:w="90"/>
            </w:tcMar>
          </w:tcPr>
          <w:p>
            <w:pPr>
              <w:keepNext w:val="false"/>
              <w:keepLines/>
              <w:spacing w:after="0" w:before="0" w:line="220"/>
            </w:pPr>
            <w:r>
              <w:rPr>
                <w:rFonts w:ascii="Arial" w:cs="Arial" w:eastAsia="Arial" w:hAnsi="Arial"/>
                <w:b w:val="false"/>
                <w:bCs w:val="false"/>
                <w:i w:val="false"/>
                <w:iCs w:val="false"/>
                <w:color w:val="222222"/>
                <w:sz w:val="16"/>
                <w:szCs w:val="16"/>
              </w:rPr>
              <w:t xml:space="preserve">—</w:t>
            </w:r>
          </w:p>
        </w:tc>
        <w:tc>
          <w:tcPr>
            <w:tcW w:type="dxa" w:w="1076"/>
            <w:tcBorders>
              <w:top w:val="single" w:color="CCCCCC" w:sz="4"/>
              <w:left w:val="single" w:color="CCCCCC" w:sz="4"/>
              <w:bottom w:val="single" w:color="CCCCCC" w:sz="4"/>
              <w:right w:val="single" w:color="CCCCCC" w:sz="4"/>
            </w:tcBorders>
            <w:tcMar>
              <w:top w:type="dxa" w:w="14"/>
              <w:left w:type="dxa" w:w="90"/>
              <w:bottom w:type="dxa" w:w="14"/>
              <w:right w:type="dxa" w:w="90"/>
            </w:tcMar>
          </w:tcPr>
          <w:p>
            <w:pPr>
              <w:keepNext w:val="false"/>
              <w:keepLines/>
              <w:spacing w:after="0" w:before="0" w:line="220"/>
            </w:pPr>
            <w:r>
              <w:rPr>
                <w:rFonts w:ascii="Arial" w:cs="Arial" w:eastAsia="Arial" w:hAnsi="Arial"/>
                <w:b w:val="false"/>
                <w:bCs w:val="false"/>
                <w:i w:val="false"/>
                <w:iCs w:val="false"/>
                <w:color w:val="222222"/>
                <w:sz w:val="16"/>
                <w:szCs w:val="16"/>
              </w:rPr>
              <w:t xml:space="preserve">2 tbsp</w:t>
            </w:r>
          </w:p>
        </w:tc>
        <w:tc>
          <w:tcPr>
            <w:tcW w:type="dxa" w:w="880"/>
            <w:tcBorders>
              <w:top w:val="single" w:color="CCCCCC" w:sz="4"/>
              <w:left w:val="single" w:color="CCCCCC" w:sz="4"/>
              <w:bottom w:val="single" w:color="CCCCCC" w:sz="4"/>
              <w:right w:val="single" w:color="CCCCCC" w:sz="4"/>
            </w:tcBorders>
            <w:tcMar>
              <w:top w:type="dxa" w:w="14"/>
              <w:left w:type="dxa" w:w="90"/>
              <w:bottom w:type="dxa" w:w="14"/>
              <w:right w:type="dxa" w:w="90"/>
            </w:tcMar>
          </w:tcPr>
          <w:p>
            <w:pPr>
              <w:keepNext w:val="false"/>
              <w:keepLines/>
              <w:spacing w:after="0" w:before="0" w:line="220"/>
            </w:pPr>
            <w:r>
              <w:rPr>
                <w:rFonts w:ascii="Arial" w:cs="Arial" w:eastAsia="Arial" w:hAnsi="Arial"/>
                <w:b w:val="false"/>
                <w:bCs w:val="false"/>
                <w:i w:val="false"/>
                <w:iCs w:val="false"/>
                <w:color w:val="222222"/>
                <w:sz w:val="16"/>
                <w:szCs w:val="16"/>
              </w:rPr>
              <w:t xml:space="preserve">—</w:t>
            </w:r>
          </w:p>
        </w:tc>
      </w:tr>
      <w:tr>
        <w:trPr>
          <w:cantSplit/>
        </w:trPr>
        <w:tc>
          <w:tcPr>
            <w:tcW w:type="dxa" w:w="3700"/>
            <w:tcBorders>
              <w:top w:val="single" w:color="CCCCCC" w:sz="4"/>
              <w:left w:val="single" w:color="CCCCCC" w:sz="4"/>
              <w:bottom w:val="single" w:color="CCCCCC" w:sz="4"/>
              <w:right w:val="single" w:color="CCCCCC" w:sz="4"/>
            </w:tcBorders>
            <w:tcMar>
              <w:top w:type="dxa" w:w="14"/>
              <w:left w:type="dxa" w:w="90"/>
              <w:bottom w:type="dxa" w:w="14"/>
              <w:right w:type="dxa" w:w="90"/>
            </w:tcMar>
          </w:tcPr>
          <w:p>
            <w:pPr>
              <w:keepNext w:val="false"/>
              <w:keepLines/>
              <w:spacing w:after="0" w:before="0" w:line="220"/>
            </w:pPr>
            <w:r>
              <w:rPr>
                <w:rFonts w:ascii="Arial" w:cs="Arial" w:eastAsia="Arial" w:hAnsi="Arial"/>
                <w:b w:val="false"/>
                <w:bCs w:val="false"/>
                <w:i w:val="false"/>
                <w:iCs w:val="false"/>
                <w:color w:val="222222"/>
                <w:sz w:val="16"/>
                <w:szCs w:val="16"/>
              </w:rPr>
              <w:t xml:space="preserve">Garlic</w:t>
            </w:r>
          </w:p>
        </w:tc>
        <w:tc>
          <w:tcPr>
            <w:tcW w:type="dxa" w:w="1350"/>
            <w:tcBorders>
              <w:top w:val="single" w:color="CCCCCC" w:sz="4"/>
              <w:left w:val="single" w:color="CCCCCC" w:sz="4"/>
              <w:bottom w:val="single" w:color="CCCCCC" w:sz="4"/>
              <w:right w:val="single" w:color="CCCCCC" w:sz="4"/>
            </w:tcBorders>
            <w:tcMar>
              <w:top w:type="dxa" w:w="14"/>
              <w:left w:type="dxa" w:w="90"/>
              <w:bottom w:type="dxa" w:w="14"/>
              <w:right w:type="dxa" w:w="90"/>
            </w:tcMar>
          </w:tcPr>
          <w:p>
            <w:pPr>
              <w:keepNext w:val="false"/>
              <w:keepLines/>
              <w:spacing w:after="0" w:before="0" w:line="220"/>
            </w:pPr>
            <w:r>
              <w:rPr>
                <w:rFonts w:ascii="Arial" w:cs="Arial" w:eastAsia="Arial" w:hAnsi="Arial"/>
                <w:b w:val="false"/>
                <w:bCs w:val="false"/>
                <w:i w:val="false"/>
                <w:iCs w:val="false"/>
                <w:color w:val="222222"/>
                <w:sz w:val="16"/>
                <w:szCs w:val="16"/>
              </w:rPr>
              <w:t xml:space="preserve">1 head</w:t>
            </w:r>
          </w:p>
        </w:tc>
        <w:tc>
          <w:tcPr>
            <w:tcW w:type="dxa" w:w="980"/>
            <w:tcBorders>
              <w:top w:val="single" w:color="CCCCCC" w:sz="4"/>
              <w:left w:val="single" w:color="CCCCCC" w:sz="4"/>
              <w:bottom w:val="single" w:color="CCCCCC" w:sz="4"/>
              <w:right w:val="single" w:color="CCCCCC" w:sz="4"/>
            </w:tcBorders>
            <w:tcMar>
              <w:top w:type="dxa" w:w="14"/>
              <w:left w:type="dxa" w:w="90"/>
              <w:bottom w:type="dxa" w:w="14"/>
              <w:right w:type="dxa" w:w="90"/>
            </w:tcMar>
          </w:tcPr>
          <w:p>
            <w:pPr>
              <w:keepNext w:val="false"/>
              <w:keepLines/>
              <w:spacing w:after="0" w:before="0" w:line="220"/>
            </w:pPr>
            <w:r>
              <w:rPr>
                <w:rFonts w:ascii="Arial" w:cs="Arial" w:eastAsia="Arial" w:hAnsi="Arial"/>
                <w:b w:val="false"/>
                <w:bCs w:val="false"/>
                <w:i w:val="false"/>
                <w:iCs w:val="false"/>
                <w:color w:val="222222"/>
                <w:sz w:val="16"/>
                <w:szCs w:val="16"/>
              </w:rPr>
              <w:t xml:space="preserve">5 cloves</w:t>
            </w:r>
          </w:p>
        </w:tc>
        <w:tc>
          <w:tcPr>
            <w:tcW w:type="dxa" w:w="880"/>
            <w:tcBorders>
              <w:top w:val="single" w:color="CCCCCC" w:sz="4"/>
              <w:left w:val="single" w:color="CCCCCC" w:sz="4"/>
              <w:bottom w:val="single" w:color="CCCCCC" w:sz="4"/>
              <w:right w:val="single" w:color="CCCCCC" w:sz="4"/>
            </w:tcBorders>
            <w:tcMar>
              <w:top w:type="dxa" w:w="14"/>
              <w:left w:type="dxa" w:w="90"/>
              <w:bottom w:type="dxa" w:w="14"/>
              <w:right w:type="dxa" w:w="90"/>
            </w:tcMar>
          </w:tcPr>
          <w:p>
            <w:pPr>
              <w:keepNext w:val="false"/>
              <w:keepLines/>
              <w:spacing w:after="0" w:before="0" w:line="220"/>
            </w:pPr>
            <w:r>
              <w:rPr>
                <w:rFonts w:ascii="Arial" w:cs="Arial" w:eastAsia="Arial" w:hAnsi="Arial"/>
                <w:b w:val="false"/>
                <w:bCs w:val="false"/>
                <w:i w:val="false"/>
                <w:iCs w:val="false"/>
                <w:color w:val="222222"/>
                <w:sz w:val="16"/>
                <w:szCs w:val="16"/>
              </w:rPr>
              <w:t xml:space="preserve">—</w:t>
            </w:r>
          </w:p>
        </w:tc>
        <w:tc>
          <w:tcPr>
            <w:tcW w:type="dxa" w:w="880"/>
            <w:tcBorders>
              <w:top w:val="single" w:color="CCCCCC" w:sz="4"/>
              <w:left w:val="single" w:color="CCCCCC" w:sz="4"/>
              <w:bottom w:val="single" w:color="CCCCCC" w:sz="4"/>
              <w:right w:val="single" w:color="CCCCCC" w:sz="4"/>
            </w:tcBorders>
            <w:tcMar>
              <w:top w:type="dxa" w:w="14"/>
              <w:left w:type="dxa" w:w="90"/>
              <w:bottom w:type="dxa" w:w="14"/>
              <w:right w:type="dxa" w:w="90"/>
            </w:tcMar>
          </w:tcPr>
          <w:p>
            <w:pPr>
              <w:keepNext w:val="false"/>
              <w:keepLines/>
              <w:spacing w:after="0" w:before="0" w:line="220"/>
            </w:pPr>
            <w:r>
              <w:rPr>
                <w:rFonts w:ascii="Arial" w:cs="Arial" w:eastAsia="Arial" w:hAnsi="Arial"/>
                <w:b w:val="false"/>
                <w:bCs w:val="false"/>
                <w:i w:val="false"/>
                <w:iCs w:val="false"/>
                <w:color w:val="222222"/>
                <w:sz w:val="16"/>
                <w:szCs w:val="16"/>
              </w:rPr>
              <w:t xml:space="preserve">—</w:t>
            </w:r>
          </w:p>
        </w:tc>
        <w:tc>
          <w:tcPr>
            <w:tcW w:type="dxa" w:w="1076"/>
            <w:tcBorders>
              <w:top w:val="single" w:color="CCCCCC" w:sz="4"/>
              <w:left w:val="single" w:color="CCCCCC" w:sz="4"/>
              <w:bottom w:val="single" w:color="CCCCCC" w:sz="4"/>
              <w:right w:val="single" w:color="CCCCCC" w:sz="4"/>
            </w:tcBorders>
            <w:tcMar>
              <w:top w:type="dxa" w:w="14"/>
              <w:left w:type="dxa" w:w="90"/>
              <w:bottom w:type="dxa" w:w="14"/>
              <w:right w:type="dxa" w:w="90"/>
            </w:tcMar>
          </w:tcPr>
          <w:p>
            <w:pPr>
              <w:keepNext w:val="false"/>
              <w:keepLines/>
              <w:spacing w:after="0" w:before="0" w:line="220"/>
            </w:pPr>
            <w:r>
              <w:rPr>
                <w:rFonts w:ascii="Arial" w:cs="Arial" w:eastAsia="Arial" w:hAnsi="Arial"/>
                <w:b w:val="false"/>
                <w:bCs w:val="false"/>
                <w:i w:val="false"/>
                <w:iCs w:val="false"/>
                <w:color w:val="222222"/>
                <w:sz w:val="16"/>
                <w:szCs w:val="16"/>
              </w:rPr>
              <w:t xml:space="preserve">¼ clove</w:t>
            </w:r>
          </w:p>
        </w:tc>
        <w:tc>
          <w:tcPr>
            <w:tcW w:type="dxa" w:w="880"/>
            <w:tcBorders>
              <w:top w:val="single" w:color="CCCCCC" w:sz="4"/>
              <w:left w:val="single" w:color="CCCCCC" w:sz="4"/>
              <w:bottom w:val="single" w:color="CCCCCC" w:sz="4"/>
              <w:right w:val="single" w:color="CCCCCC" w:sz="4"/>
            </w:tcBorders>
            <w:tcMar>
              <w:top w:type="dxa" w:w="14"/>
              <w:left w:type="dxa" w:w="90"/>
              <w:bottom w:type="dxa" w:w="14"/>
              <w:right w:type="dxa" w:w="90"/>
            </w:tcMar>
          </w:tcPr>
          <w:p>
            <w:pPr>
              <w:keepNext w:val="false"/>
              <w:keepLines/>
              <w:spacing w:after="0" w:before="0" w:line="220"/>
            </w:pPr>
            <w:r>
              <w:rPr>
                <w:rFonts w:ascii="Arial" w:cs="Arial" w:eastAsia="Arial" w:hAnsi="Arial"/>
                <w:b w:val="false"/>
                <w:bCs w:val="false"/>
                <w:i w:val="false"/>
                <w:iCs w:val="false"/>
                <w:color w:val="222222"/>
                <w:sz w:val="16"/>
                <w:szCs w:val="16"/>
              </w:rPr>
              <w:t xml:space="preserve">—</w:t>
            </w:r>
          </w:p>
        </w:tc>
      </w:tr>
      <w:tr>
        <w:trPr>
          <w:cantSplit/>
        </w:trPr>
        <w:tc>
          <w:tcPr>
            <w:tcW w:type="dxa" w:w="3700"/>
            <w:tcBorders>
              <w:top w:val="single" w:color="CCCCCC" w:sz="4"/>
              <w:left w:val="single" w:color="CCCCCC" w:sz="4"/>
              <w:bottom w:val="single" w:color="CCCCCC" w:sz="4"/>
              <w:right w:val="single" w:color="CCCCCC" w:sz="4"/>
            </w:tcBorders>
            <w:tcMar>
              <w:top w:type="dxa" w:w="14"/>
              <w:left w:type="dxa" w:w="90"/>
              <w:bottom w:type="dxa" w:w="14"/>
              <w:right w:type="dxa" w:w="90"/>
            </w:tcMar>
          </w:tcPr>
          <w:p>
            <w:pPr>
              <w:keepNext w:val="false"/>
              <w:keepLines/>
              <w:spacing w:after="0" w:before="0" w:line="220"/>
            </w:pPr>
            <w:r>
              <w:rPr>
                <w:rFonts w:ascii="Arial" w:cs="Arial" w:eastAsia="Arial" w:hAnsi="Arial"/>
                <w:b w:val="false"/>
                <w:bCs w:val="false"/>
                <w:i w:val="false"/>
                <w:iCs w:val="false"/>
                <w:color w:val="222222"/>
                <w:sz w:val="16"/>
                <w:szCs w:val="16"/>
              </w:rPr>
              <w:t xml:space="preserve">Lemon, unwaxed if available</w:t>
            </w:r>
          </w:p>
        </w:tc>
        <w:tc>
          <w:tcPr>
            <w:tcW w:type="dxa" w:w="1350"/>
            <w:tcBorders>
              <w:top w:val="single" w:color="CCCCCC" w:sz="4"/>
              <w:left w:val="single" w:color="CCCCCC" w:sz="4"/>
              <w:bottom w:val="single" w:color="CCCCCC" w:sz="4"/>
              <w:right w:val="single" w:color="CCCCCC" w:sz="4"/>
            </w:tcBorders>
            <w:tcMar>
              <w:top w:type="dxa" w:w="14"/>
              <w:left w:type="dxa" w:w="90"/>
              <w:bottom w:type="dxa" w:w="14"/>
              <w:right w:type="dxa" w:w="90"/>
            </w:tcMar>
          </w:tcPr>
          <w:p>
            <w:pPr>
              <w:keepNext w:val="false"/>
              <w:keepLines/>
              <w:spacing w:after="0" w:before="0" w:line="220"/>
            </w:pPr>
            <w:r>
              <w:rPr>
                <w:rFonts w:ascii="Arial" w:cs="Arial" w:eastAsia="Arial" w:hAnsi="Arial"/>
                <w:b w:val="false"/>
                <w:bCs w:val="false"/>
                <w:i w:val="false"/>
                <w:iCs w:val="false"/>
                <w:color w:val="222222"/>
                <w:sz w:val="16"/>
                <w:szCs w:val="16"/>
              </w:rPr>
              <w:t xml:space="preserve">1</w:t>
            </w:r>
          </w:p>
        </w:tc>
        <w:tc>
          <w:tcPr>
            <w:tcW w:type="dxa" w:w="980"/>
            <w:tcBorders>
              <w:top w:val="single" w:color="CCCCCC" w:sz="4"/>
              <w:left w:val="single" w:color="CCCCCC" w:sz="4"/>
              <w:bottom w:val="single" w:color="CCCCCC" w:sz="4"/>
              <w:right w:val="single" w:color="CCCCCC" w:sz="4"/>
            </w:tcBorders>
            <w:tcMar>
              <w:top w:type="dxa" w:w="14"/>
              <w:left w:type="dxa" w:w="90"/>
              <w:bottom w:type="dxa" w:w="14"/>
              <w:right w:type="dxa" w:w="90"/>
            </w:tcMar>
          </w:tcPr>
          <w:p>
            <w:pPr>
              <w:keepNext w:val="false"/>
              <w:keepLines/>
              <w:spacing w:after="0" w:before="0" w:line="220"/>
            </w:pPr>
            <w:r>
              <w:rPr>
                <w:rFonts w:ascii="Arial" w:cs="Arial" w:eastAsia="Arial" w:hAnsi="Arial"/>
                <w:b w:val="false"/>
                <w:bCs w:val="false"/>
                <w:i w:val="false"/>
                <w:iCs w:val="false"/>
                <w:color w:val="222222"/>
                <w:sz w:val="16"/>
                <w:szCs w:val="16"/>
              </w:rPr>
              <w:t xml:space="preserve">—</w:t>
            </w:r>
          </w:p>
        </w:tc>
        <w:tc>
          <w:tcPr>
            <w:tcW w:type="dxa" w:w="880"/>
            <w:tcBorders>
              <w:top w:val="single" w:color="CCCCCC" w:sz="4"/>
              <w:left w:val="single" w:color="CCCCCC" w:sz="4"/>
              <w:bottom w:val="single" w:color="CCCCCC" w:sz="4"/>
              <w:right w:val="single" w:color="CCCCCC" w:sz="4"/>
            </w:tcBorders>
            <w:tcMar>
              <w:top w:type="dxa" w:w="14"/>
              <w:left w:type="dxa" w:w="90"/>
              <w:bottom w:type="dxa" w:w="14"/>
              <w:right w:type="dxa" w:w="90"/>
            </w:tcMar>
          </w:tcPr>
          <w:p>
            <w:pPr>
              <w:keepNext w:val="false"/>
              <w:keepLines/>
              <w:spacing w:after="0" w:before="0" w:line="220"/>
            </w:pPr>
            <w:r>
              <w:rPr>
                <w:rFonts w:ascii="Arial" w:cs="Arial" w:eastAsia="Arial" w:hAnsi="Arial"/>
                <w:b w:val="false"/>
                <w:bCs w:val="false"/>
                <w:i w:val="false"/>
                <w:iCs w:val="false"/>
                <w:color w:val="222222"/>
                <w:sz w:val="16"/>
                <w:szCs w:val="16"/>
              </w:rPr>
              <w:t xml:space="preserve">—</w:t>
            </w:r>
          </w:p>
        </w:tc>
        <w:tc>
          <w:tcPr>
            <w:tcW w:type="dxa" w:w="880"/>
            <w:tcBorders>
              <w:top w:val="single" w:color="CCCCCC" w:sz="4"/>
              <w:left w:val="single" w:color="CCCCCC" w:sz="4"/>
              <w:bottom w:val="single" w:color="CCCCCC" w:sz="4"/>
              <w:right w:val="single" w:color="CCCCCC" w:sz="4"/>
            </w:tcBorders>
            <w:tcMar>
              <w:top w:type="dxa" w:w="14"/>
              <w:left w:type="dxa" w:w="90"/>
              <w:bottom w:type="dxa" w:w="14"/>
              <w:right w:type="dxa" w:w="90"/>
            </w:tcMar>
          </w:tcPr>
          <w:p>
            <w:pPr>
              <w:keepNext w:val="false"/>
              <w:keepLines/>
              <w:spacing w:after="0" w:before="0" w:line="220"/>
            </w:pPr>
            <w:r>
              <w:rPr>
                <w:rFonts w:ascii="Arial" w:cs="Arial" w:eastAsia="Arial" w:hAnsi="Arial"/>
                <w:b w:val="false"/>
                <w:bCs w:val="false"/>
                <w:i w:val="false"/>
                <w:iCs w:val="false"/>
                <w:color w:val="222222"/>
                <w:sz w:val="16"/>
                <w:szCs w:val="16"/>
              </w:rPr>
              <w:t xml:space="preserve">—</w:t>
            </w:r>
          </w:p>
        </w:tc>
        <w:tc>
          <w:tcPr>
            <w:tcW w:type="dxa" w:w="1076"/>
            <w:tcBorders>
              <w:top w:val="single" w:color="CCCCCC" w:sz="4"/>
              <w:left w:val="single" w:color="CCCCCC" w:sz="4"/>
              <w:bottom w:val="single" w:color="CCCCCC" w:sz="4"/>
              <w:right w:val="single" w:color="CCCCCC" w:sz="4"/>
            </w:tcBorders>
            <w:tcMar>
              <w:top w:type="dxa" w:w="14"/>
              <w:left w:type="dxa" w:w="90"/>
              <w:bottom w:type="dxa" w:w="14"/>
              <w:right w:type="dxa" w:w="90"/>
            </w:tcMar>
          </w:tcPr>
          <w:p>
            <w:pPr>
              <w:keepNext w:val="false"/>
              <w:keepLines/>
              <w:spacing w:after="0" w:before="0" w:line="220"/>
            </w:pPr>
            <w:r>
              <w:rPr>
                <w:rFonts w:ascii="Arial" w:cs="Arial" w:eastAsia="Arial" w:hAnsi="Arial"/>
                <w:b w:val="false"/>
                <w:bCs w:val="false"/>
                <w:i w:val="false"/>
                <w:iCs w:val="false"/>
                <w:color w:val="222222"/>
                <w:sz w:val="16"/>
                <w:szCs w:val="16"/>
              </w:rPr>
              <w:t xml:space="preserve">½ tsp zest</w:t>
            </w:r>
          </w:p>
        </w:tc>
        <w:tc>
          <w:tcPr>
            <w:tcW w:type="dxa" w:w="880"/>
            <w:tcBorders>
              <w:top w:val="single" w:color="CCCCCC" w:sz="4"/>
              <w:left w:val="single" w:color="CCCCCC" w:sz="4"/>
              <w:bottom w:val="single" w:color="CCCCCC" w:sz="4"/>
              <w:right w:val="single" w:color="CCCCCC" w:sz="4"/>
            </w:tcBorders>
            <w:tcMar>
              <w:top w:type="dxa" w:w="14"/>
              <w:left w:type="dxa" w:w="90"/>
              <w:bottom w:type="dxa" w:w="14"/>
              <w:right w:type="dxa" w:w="90"/>
            </w:tcMar>
          </w:tcPr>
          <w:p>
            <w:pPr>
              <w:keepNext w:val="false"/>
              <w:keepLines/>
              <w:spacing w:after="0" w:before="0" w:line="220"/>
            </w:pPr>
            <w:r>
              <w:rPr>
                <w:rFonts w:ascii="Arial" w:cs="Arial" w:eastAsia="Arial" w:hAnsi="Arial"/>
                <w:b w:val="false"/>
                <w:bCs w:val="false"/>
                <w:i w:val="false"/>
                <w:iCs w:val="false"/>
                <w:color w:val="222222"/>
                <w:sz w:val="16"/>
                <w:szCs w:val="16"/>
              </w:rPr>
              <w:t xml:space="preserve">—</w:t>
            </w:r>
          </w:p>
        </w:tc>
      </w:tr>
      <w:tr>
        <w:trPr>
          <w:cantSplit/>
        </w:trPr>
        <w:tc>
          <w:tcPr>
            <w:tcW w:type="dxa" w:w="3700"/>
            <w:tcBorders>
              <w:top w:val="single" w:color="CCCCCC" w:sz="4"/>
              <w:left w:val="single" w:color="CCCCCC" w:sz="4"/>
              <w:bottom w:val="single" w:color="CCCCCC" w:sz="4"/>
              <w:right w:val="single" w:color="CCCCCC" w:sz="4"/>
            </w:tcBorders>
            <w:tcMar>
              <w:top w:type="dxa" w:w="14"/>
              <w:left w:type="dxa" w:w="90"/>
              <w:bottom w:type="dxa" w:w="14"/>
              <w:right w:type="dxa" w:w="90"/>
            </w:tcMar>
          </w:tcPr>
          <w:p>
            <w:pPr>
              <w:keepNext w:val="false"/>
              <w:keepLines/>
              <w:spacing w:after="0" w:before="0" w:line="220"/>
            </w:pPr>
            <w:r>
              <w:rPr>
                <w:rFonts w:ascii="Arial" w:cs="Arial" w:eastAsia="Arial" w:hAnsi="Arial"/>
                <w:b w:val="false"/>
                <w:bCs w:val="false"/>
                <w:i w:val="false"/>
                <w:iCs w:val="false"/>
                <w:color w:val="222222"/>
                <w:sz w:val="16"/>
                <w:szCs w:val="16"/>
              </w:rPr>
              <w:t xml:space="preserve">Onion, yellow</w:t>
            </w:r>
          </w:p>
        </w:tc>
        <w:tc>
          <w:tcPr>
            <w:tcW w:type="dxa" w:w="1350"/>
            <w:tcBorders>
              <w:top w:val="single" w:color="CCCCCC" w:sz="4"/>
              <w:left w:val="single" w:color="CCCCCC" w:sz="4"/>
              <w:bottom w:val="single" w:color="CCCCCC" w:sz="4"/>
              <w:right w:val="single" w:color="CCCCCC" w:sz="4"/>
            </w:tcBorders>
            <w:tcMar>
              <w:top w:type="dxa" w:w="14"/>
              <w:left w:type="dxa" w:w="90"/>
              <w:bottom w:type="dxa" w:w="14"/>
              <w:right w:type="dxa" w:w="90"/>
            </w:tcMar>
          </w:tcPr>
          <w:p>
            <w:pPr>
              <w:keepNext w:val="false"/>
              <w:keepLines/>
              <w:spacing w:after="0" w:before="0" w:line="220"/>
            </w:pPr>
            <w:r>
              <w:rPr>
                <w:rFonts w:ascii="Arial" w:cs="Arial" w:eastAsia="Arial" w:hAnsi="Arial"/>
                <w:b w:val="false"/>
                <w:bCs w:val="false"/>
                <w:i w:val="false"/>
                <w:iCs w:val="false"/>
                <w:color w:val="222222"/>
                <w:sz w:val="16"/>
                <w:szCs w:val="16"/>
              </w:rPr>
              <w:t xml:space="preserve">1 large / 250 g</w:t>
            </w:r>
          </w:p>
        </w:tc>
        <w:tc>
          <w:tcPr>
            <w:tcW w:type="dxa" w:w="980"/>
            <w:tcBorders>
              <w:top w:val="single" w:color="CCCCCC" w:sz="4"/>
              <w:left w:val="single" w:color="CCCCCC" w:sz="4"/>
              <w:bottom w:val="single" w:color="CCCCCC" w:sz="4"/>
              <w:right w:val="single" w:color="CCCCCC" w:sz="4"/>
            </w:tcBorders>
            <w:tcMar>
              <w:top w:type="dxa" w:w="14"/>
              <w:left w:type="dxa" w:w="90"/>
              <w:bottom w:type="dxa" w:w="14"/>
              <w:right w:type="dxa" w:w="90"/>
            </w:tcMar>
          </w:tcPr>
          <w:p>
            <w:pPr>
              <w:keepNext w:val="false"/>
              <w:keepLines/>
              <w:spacing w:after="0" w:before="0" w:line="220"/>
            </w:pPr>
            <w:r>
              <w:rPr>
                <w:rFonts w:ascii="Arial" w:cs="Arial" w:eastAsia="Arial" w:hAnsi="Arial"/>
                <w:b w:val="false"/>
                <w:bCs w:val="false"/>
                <w:i w:val="false"/>
                <w:iCs w:val="false"/>
                <w:color w:val="222222"/>
                <w:sz w:val="16"/>
                <w:szCs w:val="16"/>
              </w:rPr>
              <w:t xml:space="preserve">1</w:t>
            </w:r>
          </w:p>
        </w:tc>
        <w:tc>
          <w:tcPr>
            <w:tcW w:type="dxa" w:w="880"/>
            <w:tcBorders>
              <w:top w:val="single" w:color="CCCCCC" w:sz="4"/>
              <w:left w:val="single" w:color="CCCCCC" w:sz="4"/>
              <w:bottom w:val="single" w:color="CCCCCC" w:sz="4"/>
              <w:right w:val="single" w:color="CCCCCC" w:sz="4"/>
            </w:tcBorders>
            <w:tcMar>
              <w:top w:type="dxa" w:w="14"/>
              <w:left w:type="dxa" w:w="90"/>
              <w:bottom w:type="dxa" w:w="14"/>
              <w:right w:type="dxa" w:w="90"/>
            </w:tcMar>
          </w:tcPr>
          <w:p>
            <w:pPr>
              <w:keepNext w:val="false"/>
              <w:keepLines/>
              <w:spacing w:after="0" w:before="0" w:line="220"/>
            </w:pPr>
            <w:r>
              <w:rPr>
                <w:rFonts w:ascii="Arial" w:cs="Arial" w:eastAsia="Arial" w:hAnsi="Arial"/>
                <w:b w:val="false"/>
                <w:bCs w:val="false"/>
                <w:i w:val="false"/>
                <w:iCs w:val="false"/>
                <w:color w:val="222222"/>
                <w:sz w:val="16"/>
                <w:szCs w:val="16"/>
              </w:rPr>
              <w:t xml:space="preserve">—</w:t>
            </w:r>
          </w:p>
        </w:tc>
        <w:tc>
          <w:tcPr>
            <w:tcW w:type="dxa" w:w="880"/>
            <w:tcBorders>
              <w:top w:val="single" w:color="CCCCCC" w:sz="4"/>
              <w:left w:val="single" w:color="CCCCCC" w:sz="4"/>
              <w:bottom w:val="single" w:color="CCCCCC" w:sz="4"/>
              <w:right w:val="single" w:color="CCCCCC" w:sz="4"/>
            </w:tcBorders>
            <w:tcMar>
              <w:top w:type="dxa" w:w="14"/>
              <w:left w:type="dxa" w:w="90"/>
              <w:bottom w:type="dxa" w:w="14"/>
              <w:right w:type="dxa" w:w="90"/>
            </w:tcMar>
          </w:tcPr>
          <w:p>
            <w:pPr>
              <w:keepNext w:val="false"/>
              <w:keepLines/>
              <w:spacing w:after="0" w:before="0" w:line="220"/>
            </w:pPr>
            <w:r>
              <w:rPr>
                <w:rFonts w:ascii="Arial" w:cs="Arial" w:eastAsia="Arial" w:hAnsi="Arial"/>
                <w:b w:val="false"/>
                <w:bCs w:val="false"/>
                <w:i w:val="false"/>
                <w:iCs w:val="false"/>
                <w:color w:val="222222"/>
                <w:sz w:val="16"/>
                <w:szCs w:val="16"/>
              </w:rPr>
              <w:t xml:space="preserve">—</w:t>
            </w:r>
          </w:p>
        </w:tc>
        <w:tc>
          <w:tcPr>
            <w:tcW w:type="dxa" w:w="1076"/>
            <w:tcBorders>
              <w:top w:val="single" w:color="CCCCCC" w:sz="4"/>
              <w:left w:val="single" w:color="CCCCCC" w:sz="4"/>
              <w:bottom w:val="single" w:color="CCCCCC" w:sz="4"/>
              <w:right w:val="single" w:color="CCCCCC" w:sz="4"/>
            </w:tcBorders>
            <w:tcMar>
              <w:top w:type="dxa" w:w="14"/>
              <w:left w:type="dxa" w:w="90"/>
              <w:bottom w:type="dxa" w:w="14"/>
              <w:right w:type="dxa" w:w="90"/>
            </w:tcMar>
          </w:tcPr>
          <w:p>
            <w:pPr>
              <w:keepNext w:val="false"/>
              <w:keepLines/>
              <w:spacing w:after="0" w:before="0" w:line="220"/>
            </w:pPr>
            <w:r>
              <w:rPr>
                <w:rFonts w:ascii="Arial" w:cs="Arial" w:eastAsia="Arial" w:hAnsi="Arial"/>
                <w:b w:val="false"/>
                <w:bCs w:val="false"/>
                <w:i w:val="false"/>
                <w:iCs w:val="false"/>
                <w:color w:val="222222"/>
                <w:sz w:val="16"/>
                <w:szCs w:val="16"/>
              </w:rPr>
              <w:t xml:space="preserve">—</w:t>
            </w:r>
          </w:p>
        </w:tc>
        <w:tc>
          <w:tcPr>
            <w:tcW w:type="dxa" w:w="880"/>
            <w:tcBorders>
              <w:top w:val="single" w:color="CCCCCC" w:sz="4"/>
              <w:left w:val="single" w:color="CCCCCC" w:sz="4"/>
              <w:bottom w:val="single" w:color="CCCCCC" w:sz="4"/>
              <w:right w:val="single" w:color="CCCCCC" w:sz="4"/>
            </w:tcBorders>
            <w:tcMar>
              <w:top w:type="dxa" w:w="14"/>
              <w:left w:type="dxa" w:w="90"/>
              <w:bottom w:type="dxa" w:w="14"/>
              <w:right w:type="dxa" w:w="90"/>
            </w:tcMar>
          </w:tcPr>
          <w:p>
            <w:pPr>
              <w:keepNext w:val="false"/>
              <w:keepLines/>
              <w:spacing w:after="0" w:before="0" w:line="220"/>
            </w:pPr>
            <w:r>
              <w:rPr>
                <w:rFonts w:ascii="Arial" w:cs="Arial" w:eastAsia="Arial" w:hAnsi="Arial"/>
                <w:b w:val="false"/>
                <w:bCs w:val="false"/>
                <w:i w:val="false"/>
                <w:iCs w:val="false"/>
                <w:color w:val="222222"/>
                <w:sz w:val="16"/>
                <w:szCs w:val="16"/>
              </w:rPr>
              <w:t xml:space="preserve">—</w:t>
            </w:r>
          </w:p>
        </w:tc>
      </w:tr>
      <w:tr>
        <w:trPr>
          <w:cantSplit/>
        </w:trPr>
        <w:tc>
          <w:tcPr>
            <w:tcW w:type="dxa" w:w="3700"/>
            <w:tcBorders>
              <w:top w:val="single" w:color="CCCCCC" w:sz="4"/>
              <w:left w:val="single" w:color="CCCCCC" w:sz="4"/>
              <w:bottom w:val="single" w:color="CCCCCC" w:sz="4"/>
              <w:right w:val="single" w:color="CCCCCC" w:sz="4"/>
            </w:tcBorders>
            <w:tcMar>
              <w:top w:type="dxa" w:w="14"/>
              <w:left w:type="dxa" w:w="90"/>
              <w:bottom w:type="dxa" w:w="14"/>
              <w:right w:type="dxa" w:w="90"/>
            </w:tcMar>
          </w:tcPr>
          <w:p>
            <w:pPr>
              <w:keepNext w:val="false"/>
              <w:keepLines/>
              <w:spacing w:after="0" w:before="0" w:line="220"/>
            </w:pPr>
            <w:r>
              <w:rPr>
                <w:rFonts w:ascii="Arial" w:cs="Arial" w:eastAsia="Arial" w:hAnsi="Arial"/>
                <w:b w:val="false"/>
                <w:bCs w:val="false"/>
                <w:i w:val="false"/>
                <w:iCs w:val="false"/>
                <w:color w:val="222222"/>
                <w:sz w:val="16"/>
                <w:szCs w:val="16"/>
              </w:rPr>
              <w:t xml:space="preserve">Thyme</w:t>
            </w:r>
          </w:p>
        </w:tc>
        <w:tc>
          <w:tcPr>
            <w:tcW w:type="dxa" w:w="1350"/>
            <w:tcBorders>
              <w:top w:val="single" w:color="CCCCCC" w:sz="4"/>
              <w:left w:val="single" w:color="CCCCCC" w:sz="4"/>
              <w:bottom w:val="single" w:color="CCCCCC" w:sz="4"/>
              <w:right w:val="single" w:color="CCCCCC" w:sz="4"/>
            </w:tcBorders>
            <w:tcMar>
              <w:top w:type="dxa" w:w="14"/>
              <w:left w:type="dxa" w:w="90"/>
              <w:bottom w:type="dxa" w:w="14"/>
              <w:right w:type="dxa" w:w="90"/>
            </w:tcMar>
          </w:tcPr>
          <w:p>
            <w:pPr>
              <w:keepNext w:val="false"/>
              <w:keepLines/>
              <w:spacing w:after="0" w:before="0" w:line="220"/>
            </w:pPr>
            <w:r>
              <w:rPr>
                <w:rFonts w:ascii="Arial" w:cs="Arial" w:eastAsia="Arial" w:hAnsi="Arial"/>
                <w:b w:val="false"/>
                <w:bCs w:val="false"/>
                <w:i w:val="false"/>
                <w:iCs w:val="false"/>
                <w:color w:val="222222"/>
                <w:sz w:val="16"/>
                <w:szCs w:val="16"/>
              </w:rPr>
              <w:t xml:space="preserve">3 sprigs</w:t>
            </w:r>
          </w:p>
        </w:tc>
        <w:tc>
          <w:tcPr>
            <w:tcW w:type="dxa" w:w="980"/>
            <w:tcBorders>
              <w:top w:val="single" w:color="CCCCCC" w:sz="4"/>
              <w:left w:val="single" w:color="CCCCCC" w:sz="4"/>
              <w:bottom w:val="single" w:color="CCCCCC" w:sz="4"/>
              <w:right w:val="single" w:color="CCCCCC" w:sz="4"/>
            </w:tcBorders>
            <w:tcMar>
              <w:top w:type="dxa" w:w="14"/>
              <w:left w:type="dxa" w:w="90"/>
              <w:bottom w:type="dxa" w:w="14"/>
              <w:right w:type="dxa" w:w="90"/>
            </w:tcMar>
          </w:tcPr>
          <w:p>
            <w:pPr>
              <w:keepNext w:val="false"/>
              <w:keepLines/>
              <w:spacing w:after="0" w:before="0" w:line="220"/>
            </w:pPr>
            <w:r>
              <w:rPr>
                <w:rFonts w:ascii="Arial" w:cs="Arial" w:eastAsia="Arial" w:hAnsi="Arial"/>
                <w:b w:val="false"/>
                <w:bCs w:val="false"/>
                <w:i w:val="false"/>
                <w:iCs w:val="false"/>
                <w:color w:val="222222"/>
                <w:sz w:val="16"/>
                <w:szCs w:val="16"/>
              </w:rPr>
              <w:t xml:space="preserve">3 sprigs</w:t>
            </w:r>
          </w:p>
        </w:tc>
        <w:tc>
          <w:tcPr>
            <w:tcW w:type="dxa" w:w="880"/>
            <w:tcBorders>
              <w:top w:val="single" w:color="CCCCCC" w:sz="4"/>
              <w:left w:val="single" w:color="CCCCCC" w:sz="4"/>
              <w:bottom w:val="single" w:color="CCCCCC" w:sz="4"/>
              <w:right w:val="single" w:color="CCCCCC" w:sz="4"/>
            </w:tcBorders>
            <w:tcMar>
              <w:top w:type="dxa" w:w="14"/>
              <w:left w:type="dxa" w:w="90"/>
              <w:bottom w:type="dxa" w:w="14"/>
              <w:right w:type="dxa" w:w="90"/>
            </w:tcMar>
          </w:tcPr>
          <w:p>
            <w:pPr>
              <w:keepNext w:val="false"/>
              <w:keepLines/>
              <w:spacing w:after="0" w:before="0" w:line="220"/>
            </w:pPr>
            <w:r>
              <w:rPr>
                <w:rFonts w:ascii="Arial" w:cs="Arial" w:eastAsia="Arial" w:hAnsi="Arial"/>
                <w:b w:val="false"/>
                <w:bCs w:val="false"/>
                <w:i w:val="false"/>
                <w:iCs w:val="false"/>
                <w:color w:val="222222"/>
                <w:sz w:val="16"/>
                <w:szCs w:val="16"/>
              </w:rPr>
              <w:t xml:space="preserve">—</w:t>
            </w:r>
          </w:p>
        </w:tc>
        <w:tc>
          <w:tcPr>
            <w:tcW w:type="dxa" w:w="880"/>
            <w:tcBorders>
              <w:top w:val="single" w:color="CCCCCC" w:sz="4"/>
              <w:left w:val="single" w:color="CCCCCC" w:sz="4"/>
              <w:bottom w:val="single" w:color="CCCCCC" w:sz="4"/>
              <w:right w:val="single" w:color="CCCCCC" w:sz="4"/>
            </w:tcBorders>
            <w:tcMar>
              <w:top w:type="dxa" w:w="14"/>
              <w:left w:type="dxa" w:w="90"/>
              <w:bottom w:type="dxa" w:w="14"/>
              <w:right w:type="dxa" w:w="90"/>
            </w:tcMar>
          </w:tcPr>
          <w:p>
            <w:pPr>
              <w:keepNext w:val="false"/>
              <w:keepLines/>
              <w:spacing w:after="0" w:before="0" w:line="220"/>
            </w:pPr>
            <w:r>
              <w:rPr>
                <w:rFonts w:ascii="Arial" w:cs="Arial" w:eastAsia="Arial" w:hAnsi="Arial"/>
                <w:b w:val="false"/>
                <w:bCs w:val="false"/>
                <w:i w:val="false"/>
                <w:iCs w:val="false"/>
                <w:color w:val="222222"/>
                <w:sz w:val="16"/>
                <w:szCs w:val="16"/>
              </w:rPr>
              <w:t xml:space="preserve">—</w:t>
            </w:r>
          </w:p>
        </w:tc>
        <w:tc>
          <w:tcPr>
            <w:tcW w:type="dxa" w:w="1076"/>
            <w:tcBorders>
              <w:top w:val="single" w:color="CCCCCC" w:sz="4"/>
              <w:left w:val="single" w:color="CCCCCC" w:sz="4"/>
              <w:bottom w:val="single" w:color="CCCCCC" w:sz="4"/>
              <w:right w:val="single" w:color="CCCCCC" w:sz="4"/>
            </w:tcBorders>
            <w:tcMar>
              <w:top w:type="dxa" w:w="14"/>
              <w:left w:type="dxa" w:w="90"/>
              <w:bottom w:type="dxa" w:w="14"/>
              <w:right w:type="dxa" w:w="90"/>
            </w:tcMar>
          </w:tcPr>
          <w:p>
            <w:pPr>
              <w:keepNext w:val="false"/>
              <w:keepLines/>
              <w:spacing w:after="0" w:before="0" w:line="220"/>
            </w:pPr>
            <w:r>
              <w:rPr>
                <w:rFonts w:ascii="Arial" w:cs="Arial" w:eastAsia="Arial" w:hAnsi="Arial"/>
                <w:b w:val="false"/>
                <w:bCs w:val="false"/>
                <w:i w:val="false"/>
                <w:iCs w:val="false"/>
                <w:color w:val="222222"/>
                <w:sz w:val="16"/>
                <w:szCs w:val="16"/>
              </w:rPr>
              <w:t xml:space="preserve">—</w:t>
            </w:r>
          </w:p>
        </w:tc>
        <w:tc>
          <w:tcPr>
            <w:tcW w:type="dxa" w:w="880"/>
            <w:tcBorders>
              <w:top w:val="single" w:color="CCCCCC" w:sz="4"/>
              <w:left w:val="single" w:color="CCCCCC" w:sz="4"/>
              <w:bottom w:val="single" w:color="CCCCCC" w:sz="4"/>
              <w:right w:val="single" w:color="CCCCCC" w:sz="4"/>
            </w:tcBorders>
            <w:tcMar>
              <w:top w:type="dxa" w:w="14"/>
              <w:left w:type="dxa" w:w="90"/>
              <w:bottom w:type="dxa" w:w="14"/>
              <w:right w:type="dxa" w:w="90"/>
            </w:tcMar>
          </w:tcPr>
          <w:p>
            <w:pPr>
              <w:keepNext w:val="false"/>
              <w:keepLines/>
              <w:spacing w:after="0" w:before="0" w:line="220"/>
            </w:pPr>
            <w:r>
              <w:rPr>
                <w:rFonts w:ascii="Arial" w:cs="Arial" w:eastAsia="Arial" w:hAnsi="Arial"/>
                <w:b w:val="false"/>
                <w:bCs w:val="false"/>
                <w:i w:val="false"/>
                <w:iCs w:val="false"/>
                <w:color w:val="222222"/>
                <w:sz w:val="16"/>
                <w:szCs w:val="16"/>
              </w:rPr>
              <w:t xml:space="preserve">—</w:t>
            </w:r>
          </w:p>
        </w:tc>
      </w:tr>
      <w:tr>
        <w:trPr>
          <w:cantSplit/>
        </w:trPr>
        <w:tc>
          <w:tcPr>
            <w:tcW w:type="dxa" w:w="9746"/>
            <w:gridSpan w:val="7"/>
            <w:tcBorders>
              <w:top w:val="single" w:color="CCCCCC" w:sz="4"/>
              <w:left w:val="single" w:color="CCCCCC" w:sz="4"/>
              <w:bottom w:val="single" w:color="CCCCCC" w:sz="4"/>
              <w:right w:val="single" w:color="CCCCCC" w:sz="4"/>
            </w:tcBorders>
            <w:shd w:fill="F0F0F0" w:color="auto" w:val="clear"/>
            <w:tcMar>
              <w:top w:type="dxa" w:w="20"/>
              <w:left w:type="dxa" w:w="90"/>
              <w:bottom w:type="dxa" w:w="20"/>
              <w:right w:type="dxa" w:w="90"/>
            </w:tcMar>
          </w:tcPr>
          <w:p>
            <w:pPr>
              <w:keepNext w:val="false"/>
              <w:keepLines/>
              <w:spacing w:after="0" w:before="0" w:line="240"/>
            </w:pPr>
            <w:r>
              <w:rPr>
                <w:rFonts w:ascii="Arial" w:cs="Arial" w:eastAsia="Arial" w:hAnsi="Arial"/>
                <w:b/>
                <w:bCs/>
                <w:i w:val="false"/>
                <w:iCs w:val="false"/>
                <w:color w:val="333333"/>
                <w:sz w:val="15"/>
                <w:szCs w:val="15"/>
              </w:rPr>
              <w:t xml:space="preserve">PANTRY</w:t>
            </w:r>
          </w:p>
        </w:tc>
      </w:tr>
      <w:tr>
        <w:trPr>
          <w:cantSplit/>
        </w:trPr>
        <w:tc>
          <w:tcPr>
            <w:tcW w:type="dxa" w:w="3700"/>
            <w:tcBorders>
              <w:top w:val="single" w:color="CCCCCC" w:sz="4"/>
              <w:left w:val="single" w:color="CCCCCC" w:sz="4"/>
              <w:bottom w:val="single" w:color="CCCCCC" w:sz="4"/>
              <w:right w:val="single" w:color="CCCCCC" w:sz="4"/>
            </w:tcBorders>
            <w:tcMar>
              <w:top w:type="dxa" w:w="14"/>
              <w:left w:type="dxa" w:w="90"/>
              <w:bottom w:type="dxa" w:w="14"/>
              <w:right w:type="dxa" w:w="90"/>
            </w:tcMar>
          </w:tcPr>
          <w:p>
            <w:pPr>
              <w:keepNext w:val="false"/>
              <w:keepLines/>
              <w:spacing w:after="0" w:before="0" w:line="220"/>
            </w:pPr>
            <w:r>
              <w:rPr>
                <w:rFonts w:ascii="Arial" w:cs="Arial" w:eastAsia="Arial" w:hAnsi="Arial"/>
                <w:b w:val="false"/>
                <w:bCs w:val="false"/>
                <w:i w:val="false"/>
                <w:iCs w:val="false"/>
                <w:color w:val="222222"/>
                <w:sz w:val="16"/>
                <w:szCs w:val="16"/>
              </w:rPr>
              <w:t xml:space="preserve">Anchovy fillets (pantry check)</w:t>
            </w:r>
          </w:p>
        </w:tc>
        <w:tc>
          <w:tcPr>
            <w:tcW w:type="dxa" w:w="1350"/>
            <w:tcBorders>
              <w:top w:val="single" w:color="CCCCCC" w:sz="4"/>
              <w:left w:val="single" w:color="CCCCCC" w:sz="4"/>
              <w:bottom w:val="single" w:color="CCCCCC" w:sz="4"/>
              <w:right w:val="single" w:color="CCCCCC" w:sz="4"/>
            </w:tcBorders>
            <w:tcMar>
              <w:top w:type="dxa" w:w="14"/>
              <w:left w:type="dxa" w:w="90"/>
              <w:bottom w:type="dxa" w:w="14"/>
              <w:right w:type="dxa" w:w="90"/>
            </w:tcMar>
          </w:tcPr>
          <w:p>
            <w:pPr>
              <w:keepNext w:val="false"/>
              <w:keepLines/>
              <w:spacing w:after="0" w:before="0" w:line="220"/>
            </w:pPr>
            <w:r>
              <w:rPr>
                <w:rFonts w:ascii="Arial" w:cs="Arial" w:eastAsia="Arial" w:hAnsi="Arial"/>
                <w:b w:val="false"/>
                <w:bCs w:val="false"/>
                <w:i w:val="false"/>
                <w:iCs w:val="false"/>
                <w:color w:val="222222"/>
                <w:sz w:val="16"/>
                <w:szCs w:val="16"/>
              </w:rPr>
              <w:t xml:space="preserve">2</w:t>
            </w:r>
          </w:p>
        </w:tc>
        <w:tc>
          <w:tcPr>
            <w:tcW w:type="dxa" w:w="980"/>
            <w:tcBorders>
              <w:top w:val="single" w:color="CCCCCC" w:sz="4"/>
              <w:left w:val="single" w:color="CCCCCC" w:sz="4"/>
              <w:bottom w:val="single" w:color="CCCCCC" w:sz="4"/>
              <w:right w:val="single" w:color="CCCCCC" w:sz="4"/>
            </w:tcBorders>
            <w:tcMar>
              <w:top w:type="dxa" w:w="14"/>
              <w:left w:type="dxa" w:w="90"/>
              <w:bottom w:type="dxa" w:w="14"/>
              <w:right w:type="dxa" w:w="90"/>
            </w:tcMar>
          </w:tcPr>
          <w:p>
            <w:pPr>
              <w:keepNext w:val="false"/>
              <w:keepLines/>
              <w:spacing w:after="0" w:before="0" w:line="220"/>
            </w:pPr>
            <w:r>
              <w:rPr>
                <w:rFonts w:ascii="Arial" w:cs="Arial" w:eastAsia="Arial" w:hAnsi="Arial"/>
                <w:b w:val="false"/>
                <w:bCs w:val="false"/>
                <w:i w:val="false"/>
                <w:iCs w:val="false"/>
                <w:color w:val="222222"/>
                <w:sz w:val="16"/>
                <w:szCs w:val="16"/>
              </w:rPr>
              <w:t xml:space="preserve">2</w:t>
            </w:r>
          </w:p>
        </w:tc>
        <w:tc>
          <w:tcPr>
            <w:tcW w:type="dxa" w:w="880"/>
            <w:tcBorders>
              <w:top w:val="single" w:color="CCCCCC" w:sz="4"/>
              <w:left w:val="single" w:color="CCCCCC" w:sz="4"/>
              <w:bottom w:val="single" w:color="CCCCCC" w:sz="4"/>
              <w:right w:val="single" w:color="CCCCCC" w:sz="4"/>
            </w:tcBorders>
            <w:tcMar>
              <w:top w:type="dxa" w:w="14"/>
              <w:left w:type="dxa" w:w="90"/>
              <w:bottom w:type="dxa" w:w="14"/>
              <w:right w:type="dxa" w:w="90"/>
            </w:tcMar>
          </w:tcPr>
          <w:p>
            <w:pPr>
              <w:keepNext w:val="false"/>
              <w:keepLines/>
              <w:spacing w:after="0" w:before="0" w:line="220"/>
            </w:pPr>
            <w:r>
              <w:rPr>
                <w:rFonts w:ascii="Arial" w:cs="Arial" w:eastAsia="Arial" w:hAnsi="Arial"/>
                <w:b w:val="false"/>
                <w:bCs w:val="false"/>
                <w:i w:val="false"/>
                <w:iCs w:val="false"/>
                <w:color w:val="222222"/>
                <w:sz w:val="16"/>
                <w:szCs w:val="16"/>
              </w:rPr>
              <w:t xml:space="preserve">—</w:t>
            </w:r>
          </w:p>
        </w:tc>
        <w:tc>
          <w:tcPr>
            <w:tcW w:type="dxa" w:w="880"/>
            <w:tcBorders>
              <w:top w:val="single" w:color="CCCCCC" w:sz="4"/>
              <w:left w:val="single" w:color="CCCCCC" w:sz="4"/>
              <w:bottom w:val="single" w:color="CCCCCC" w:sz="4"/>
              <w:right w:val="single" w:color="CCCCCC" w:sz="4"/>
            </w:tcBorders>
            <w:tcMar>
              <w:top w:type="dxa" w:w="14"/>
              <w:left w:type="dxa" w:w="90"/>
              <w:bottom w:type="dxa" w:w="14"/>
              <w:right w:type="dxa" w:w="90"/>
            </w:tcMar>
          </w:tcPr>
          <w:p>
            <w:pPr>
              <w:keepNext w:val="false"/>
              <w:keepLines/>
              <w:spacing w:after="0" w:before="0" w:line="220"/>
            </w:pPr>
            <w:r>
              <w:rPr>
                <w:rFonts w:ascii="Arial" w:cs="Arial" w:eastAsia="Arial" w:hAnsi="Arial"/>
                <w:b w:val="false"/>
                <w:bCs w:val="false"/>
                <w:i w:val="false"/>
                <w:iCs w:val="false"/>
                <w:color w:val="222222"/>
                <w:sz w:val="16"/>
                <w:szCs w:val="16"/>
              </w:rPr>
              <w:t xml:space="preserve">—</w:t>
            </w:r>
          </w:p>
        </w:tc>
        <w:tc>
          <w:tcPr>
            <w:tcW w:type="dxa" w:w="1076"/>
            <w:tcBorders>
              <w:top w:val="single" w:color="CCCCCC" w:sz="4"/>
              <w:left w:val="single" w:color="CCCCCC" w:sz="4"/>
              <w:bottom w:val="single" w:color="CCCCCC" w:sz="4"/>
              <w:right w:val="single" w:color="CCCCCC" w:sz="4"/>
            </w:tcBorders>
            <w:tcMar>
              <w:top w:type="dxa" w:w="14"/>
              <w:left w:type="dxa" w:w="90"/>
              <w:bottom w:type="dxa" w:w="14"/>
              <w:right w:type="dxa" w:w="90"/>
            </w:tcMar>
          </w:tcPr>
          <w:p>
            <w:pPr>
              <w:keepNext w:val="false"/>
              <w:keepLines/>
              <w:spacing w:after="0" w:before="0" w:line="220"/>
            </w:pPr>
            <w:r>
              <w:rPr>
                <w:rFonts w:ascii="Arial" w:cs="Arial" w:eastAsia="Arial" w:hAnsi="Arial"/>
                <w:b w:val="false"/>
                <w:bCs w:val="false"/>
                <w:i w:val="false"/>
                <w:iCs w:val="false"/>
                <w:color w:val="222222"/>
                <w:sz w:val="16"/>
                <w:szCs w:val="16"/>
              </w:rPr>
              <w:t xml:space="preserve">—</w:t>
            </w:r>
          </w:p>
        </w:tc>
        <w:tc>
          <w:tcPr>
            <w:tcW w:type="dxa" w:w="880"/>
            <w:tcBorders>
              <w:top w:val="single" w:color="CCCCCC" w:sz="4"/>
              <w:left w:val="single" w:color="CCCCCC" w:sz="4"/>
              <w:bottom w:val="single" w:color="CCCCCC" w:sz="4"/>
              <w:right w:val="single" w:color="CCCCCC" w:sz="4"/>
            </w:tcBorders>
            <w:tcMar>
              <w:top w:type="dxa" w:w="14"/>
              <w:left w:type="dxa" w:w="90"/>
              <w:bottom w:type="dxa" w:w="14"/>
              <w:right w:type="dxa" w:w="90"/>
            </w:tcMar>
          </w:tcPr>
          <w:p>
            <w:pPr>
              <w:keepNext w:val="false"/>
              <w:keepLines/>
              <w:spacing w:after="0" w:before="0" w:line="220"/>
            </w:pPr>
            <w:r>
              <w:rPr>
                <w:rFonts w:ascii="Arial" w:cs="Arial" w:eastAsia="Arial" w:hAnsi="Arial"/>
                <w:b w:val="false"/>
                <w:bCs w:val="false"/>
                <w:i w:val="false"/>
                <w:iCs w:val="false"/>
                <w:color w:val="222222"/>
                <w:sz w:val="16"/>
                <w:szCs w:val="16"/>
              </w:rPr>
              <w:t xml:space="preserve">—</w:t>
            </w:r>
          </w:p>
        </w:tc>
      </w:tr>
      <w:tr>
        <w:trPr>
          <w:cantSplit/>
        </w:trPr>
        <w:tc>
          <w:tcPr>
            <w:tcW w:type="dxa" w:w="3700"/>
            <w:tcBorders>
              <w:top w:val="single" w:color="CCCCCC" w:sz="4"/>
              <w:left w:val="single" w:color="CCCCCC" w:sz="4"/>
              <w:bottom w:val="single" w:color="CCCCCC" w:sz="4"/>
              <w:right w:val="single" w:color="CCCCCC" w:sz="4"/>
            </w:tcBorders>
            <w:tcMar>
              <w:top w:type="dxa" w:w="14"/>
              <w:left w:type="dxa" w:w="90"/>
              <w:bottom w:type="dxa" w:w="14"/>
              <w:right w:type="dxa" w:w="90"/>
            </w:tcMar>
          </w:tcPr>
          <w:p>
            <w:pPr>
              <w:keepNext w:val="false"/>
              <w:keepLines/>
              <w:spacing w:after="0" w:before="0" w:line="220"/>
            </w:pPr>
            <w:r>
              <w:rPr>
                <w:rFonts w:ascii="Arial" w:cs="Arial" w:eastAsia="Arial" w:hAnsi="Arial"/>
                <w:b w:val="false"/>
                <w:bCs w:val="false"/>
                <w:i w:val="false"/>
                <w:iCs w:val="false"/>
                <w:color w:val="222222"/>
                <w:sz w:val="16"/>
                <w:szCs w:val="16"/>
              </w:rPr>
              <w:t xml:space="preserve">Bay leaf (pantry check)</w:t>
            </w:r>
          </w:p>
        </w:tc>
        <w:tc>
          <w:tcPr>
            <w:tcW w:type="dxa" w:w="1350"/>
            <w:tcBorders>
              <w:top w:val="single" w:color="CCCCCC" w:sz="4"/>
              <w:left w:val="single" w:color="CCCCCC" w:sz="4"/>
              <w:bottom w:val="single" w:color="CCCCCC" w:sz="4"/>
              <w:right w:val="single" w:color="CCCCCC" w:sz="4"/>
            </w:tcBorders>
            <w:tcMar>
              <w:top w:type="dxa" w:w="14"/>
              <w:left w:type="dxa" w:w="90"/>
              <w:bottom w:type="dxa" w:w="14"/>
              <w:right w:type="dxa" w:w="90"/>
            </w:tcMar>
          </w:tcPr>
          <w:p>
            <w:pPr>
              <w:keepNext w:val="false"/>
              <w:keepLines/>
              <w:spacing w:after="0" w:before="0" w:line="220"/>
            </w:pPr>
            <w:r>
              <w:rPr>
                <w:rFonts w:ascii="Arial" w:cs="Arial" w:eastAsia="Arial" w:hAnsi="Arial"/>
                <w:b w:val="false"/>
                <w:bCs w:val="false"/>
                <w:i w:val="false"/>
                <w:iCs w:val="false"/>
                <w:color w:val="222222"/>
                <w:sz w:val="16"/>
                <w:szCs w:val="16"/>
              </w:rPr>
              <w:t xml:space="preserve">1</w:t>
            </w:r>
          </w:p>
        </w:tc>
        <w:tc>
          <w:tcPr>
            <w:tcW w:type="dxa" w:w="980"/>
            <w:tcBorders>
              <w:top w:val="single" w:color="CCCCCC" w:sz="4"/>
              <w:left w:val="single" w:color="CCCCCC" w:sz="4"/>
              <w:bottom w:val="single" w:color="CCCCCC" w:sz="4"/>
              <w:right w:val="single" w:color="CCCCCC" w:sz="4"/>
            </w:tcBorders>
            <w:tcMar>
              <w:top w:type="dxa" w:w="14"/>
              <w:left w:type="dxa" w:w="90"/>
              <w:bottom w:type="dxa" w:w="14"/>
              <w:right w:type="dxa" w:w="90"/>
            </w:tcMar>
          </w:tcPr>
          <w:p>
            <w:pPr>
              <w:keepNext w:val="false"/>
              <w:keepLines/>
              <w:spacing w:after="0" w:before="0" w:line="220"/>
            </w:pPr>
            <w:r>
              <w:rPr>
                <w:rFonts w:ascii="Arial" w:cs="Arial" w:eastAsia="Arial" w:hAnsi="Arial"/>
                <w:b w:val="false"/>
                <w:bCs w:val="false"/>
                <w:i w:val="false"/>
                <w:iCs w:val="false"/>
                <w:color w:val="222222"/>
                <w:sz w:val="16"/>
                <w:szCs w:val="16"/>
              </w:rPr>
              <w:t xml:space="preserve">1</w:t>
            </w:r>
          </w:p>
        </w:tc>
        <w:tc>
          <w:tcPr>
            <w:tcW w:type="dxa" w:w="880"/>
            <w:tcBorders>
              <w:top w:val="single" w:color="CCCCCC" w:sz="4"/>
              <w:left w:val="single" w:color="CCCCCC" w:sz="4"/>
              <w:bottom w:val="single" w:color="CCCCCC" w:sz="4"/>
              <w:right w:val="single" w:color="CCCCCC" w:sz="4"/>
            </w:tcBorders>
            <w:tcMar>
              <w:top w:type="dxa" w:w="14"/>
              <w:left w:type="dxa" w:w="90"/>
              <w:bottom w:type="dxa" w:w="14"/>
              <w:right w:type="dxa" w:w="90"/>
            </w:tcMar>
          </w:tcPr>
          <w:p>
            <w:pPr>
              <w:keepNext w:val="false"/>
              <w:keepLines/>
              <w:spacing w:after="0" w:before="0" w:line="220"/>
            </w:pPr>
            <w:r>
              <w:rPr>
                <w:rFonts w:ascii="Arial" w:cs="Arial" w:eastAsia="Arial" w:hAnsi="Arial"/>
                <w:b w:val="false"/>
                <w:bCs w:val="false"/>
                <w:i w:val="false"/>
                <w:iCs w:val="false"/>
                <w:color w:val="222222"/>
                <w:sz w:val="16"/>
                <w:szCs w:val="16"/>
              </w:rPr>
              <w:t xml:space="preserve">—</w:t>
            </w:r>
          </w:p>
        </w:tc>
        <w:tc>
          <w:tcPr>
            <w:tcW w:type="dxa" w:w="880"/>
            <w:tcBorders>
              <w:top w:val="single" w:color="CCCCCC" w:sz="4"/>
              <w:left w:val="single" w:color="CCCCCC" w:sz="4"/>
              <w:bottom w:val="single" w:color="CCCCCC" w:sz="4"/>
              <w:right w:val="single" w:color="CCCCCC" w:sz="4"/>
            </w:tcBorders>
            <w:tcMar>
              <w:top w:type="dxa" w:w="14"/>
              <w:left w:type="dxa" w:w="90"/>
              <w:bottom w:type="dxa" w:w="14"/>
              <w:right w:type="dxa" w:w="90"/>
            </w:tcMar>
          </w:tcPr>
          <w:p>
            <w:pPr>
              <w:keepNext w:val="false"/>
              <w:keepLines/>
              <w:spacing w:after="0" w:before="0" w:line="220"/>
            </w:pPr>
            <w:r>
              <w:rPr>
                <w:rFonts w:ascii="Arial" w:cs="Arial" w:eastAsia="Arial" w:hAnsi="Arial"/>
                <w:b w:val="false"/>
                <w:bCs w:val="false"/>
                <w:i w:val="false"/>
                <w:iCs w:val="false"/>
                <w:color w:val="222222"/>
                <w:sz w:val="16"/>
                <w:szCs w:val="16"/>
              </w:rPr>
              <w:t xml:space="preserve">—</w:t>
            </w:r>
          </w:p>
        </w:tc>
        <w:tc>
          <w:tcPr>
            <w:tcW w:type="dxa" w:w="1076"/>
            <w:tcBorders>
              <w:top w:val="single" w:color="CCCCCC" w:sz="4"/>
              <w:left w:val="single" w:color="CCCCCC" w:sz="4"/>
              <w:bottom w:val="single" w:color="CCCCCC" w:sz="4"/>
              <w:right w:val="single" w:color="CCCCCC" w:sz="4"/>
            </w:tcBorders>
            <w:tcMar>
              <w:top w:type="dxa" w:w="14"/>
              <w:left w:type="dxa" w:w="90"/>
              <w:bottom w:type="dxa" w:w="14"/>
              <w:right w:type="dxa" w:w="90"/>
            </w:tcMar>
          </w:tcPr>
          <w:p>
            <w:pPr>
              <w:keepNext w:val="false"/>
              <w:keepLines/>
              <w:spacing w:after="0" w:before="0" w:line="220"/>
            </w:pPr>
            <w:r>
              <w:rPr>
                <w:rFonts w:ascii="Arial" w:cs="Arial" w:eastAsia="Arial" w:hAnsi="Arial"/>
                <w:b w:val="false"/>
                <w:bCs w:val="false"/>
                <w:i w:val="false"/>
                <w:iCs w:val="false"/>
                <w:color w:val="222222"/>
                <w:sz w:val="16"/>
                <w:szCs w:val="16"/>
              </w:rPr>
              <w:t xml:space="preserve">—</w:t>
            </w:r>
          </w:p>
        </w:tc>
        <w:tc>
          <w:tcPr>
            <w:tcW w:type="dxa" w:w="880"/>
            <w:tcBorders>
              <w:top w:val="single" w:color="CCCCCC" w:sz="4"/>
              <w:left w:val="single" w:color="CCCCCC" w:sz="4"/>
              <w:bottom w:val="single" w:color="CCCCCC" w:sz="4"/>
              <w:right w:val="single" w:color="CCCCCC" w:sz="4"/>
            </w:tcBorders>
            <w:tcMar>
              <w:top w:type="dxa" w:w="14"/>
              <w:left w:type="dxa" w:w="90"/>
              <w:bottom w:type="dxa" w:w="14"/>
              <w:right w:type="dxa" w:w="90"/>
            </w:tcMar>
          </w:tcPr>
          <w:p>
            <w:pPr>
              <w:keepNext w:val="false"/>
              <w:keepLines/>
              <w:spacing w:after="0" w:before="0" w:line="220"/>
            </w:pPr>
            <w:r>
              <w:rPr>
                <w:rFonts w:ascii="Arial" w:cs="Arial" w:eastAsia="Arial" w:hAnsi="Arial"/>
                <w:b w:val="false"/>
                <w:bCs w:val="false"/>
                <w:i w:val="false"/>
                <w:iCs w:val="false"/>
                <w:color w:val="222222"/>
                <w:sz w:val="16"/>
                <w:szCs w:val="16"/>
              </w:rPr>
              <w:t xml:space="preserve">—</w:t>
            </w:r>
          </w:p>
        </w:tc>
      </w:tr>
      <w:tr>
        <w:trPr>
          <w:cantSplit/>
        </w:trPr>
        <w:tc>
          <w:tcPr>
            <w:tcW w:type="dxa" w:w="3700"/>
            <w:tcBorders>
              <w:top w:val="single" w:color="CCCCCC" w:sz="4"/>
              <w:left w:val="single" w:color="CCCCCC" w:sz="4"/>
              <w:bottom w:val="single" w:color="CCCCCC" w:sz="4"/>
              <w:right w:val="single" w:color="CCCCCC" w:sz="4"/>
            </w:tcBorders>
            <w:tcMar>
              <w:top w:type="dxa" w:w="14"/>
              <w:left w:type="dxa" w:w="90"/>
              <w:bottom w:type="dxa" w:w="14"/>
              <w:right w:type="dxa" w:w="90"/>
            </w:tcMar>
          </w:tcPr>
          <w:p>
            <w:pPr>
              <w:keepNext w:val="false"/>
              <w:keepLines/>
              <w:spacing w:after="0" w:before="0" w:line="220"/>
            </w:pPr>
            <w:r>
              <w:rPr>
                <w:rFonts w:ascii="Arial" w:cs="Arial" w:eastAsia="Arial" w:hAnsi="Arial"/>
                <w:b w:val="false"/>
                <w:bCs w:val="false"/>
                <w:i w:val="false"/>
                <w:iCs w:val="false"/>
                <w:color w:val="222222"/>
                <w:sz w:val="16"/>
                <w:szCs w:val="16"/>
              </w:rPr>
              <w:t xml:space="preserve">Black peppercorns (pantry check)</w:t>
            </w:r>
          </w:p>
        </w:tc>
        <w:tc>
          <w:tcPr>
            <w:tcW w:type="dxa" w:w="1350"/>
            <w:tcBorders>
              <w:top w:val="single" w:color="CCCCCC" w:sz="4"/>
              <w:left w:val="single" w:color="CCCCCC" w:sz="4"/>
              <w:bottom w:val="single" w:color="CCCCCC" w:sz="4"/>
              <w:right w:val="single" w:color="CCCCCC" w:sz="4"/>
            </w:tcBorders>
            <w:tcMar>
              <w:top w:type="dxa" w:w="14"/>
              <w:left w:type="dxa" w:w="90"/>
              <w:bottom w:type="dxa" w:w="14"/>
              <w:right w:type="dxa" w:w="90"/>
            </w:tcMar>
          </w:tcPr>
          <w:p>
            <w:pPr>
              <w:keepNext w:val="false"/>
              <w:keepLines/>
              <w:spacing w:after="0" w:before="0" w:line="220"/>
            </w:pPr>
            <w:r>
              <w:rPr>
                <w:rFonts w:ascii="Arial" w:cs="Arial" w:eastAsia="Arial" w:hAnsi="Arial"/>
                <w:b w:val="false"/>
                <w:bCs w:val="false"/>
                <w:i w:val="false"/>
                <w:iCs w:val="false"/>
                <w:color w:val="222222"/>
                <w:sz w:val="16"/>
                <w:szCs w:val="16"/>
              </w:rPr>
              <w:t xml:space="preserve">1 tsp</w:t>
            </w:r>
          </w:p>
        </w:tc>
        <w:tc>
          <w:tcPr>
            <w:tcW w:type="dxa" w:w="980"/>
            <w:tcBorders>
              <w:top w:val="single" w:color="CCCCCC" w:sz="4"/>
              <w:left w:val="single" w:color="CCCCCC" w:sz="4"/>
              <w:bottom w:val="single" w:color="CCCCCC" w:sz="4"/>
              <w:right w:val="single" w:color="CCCCCC" w:sz="4"/>
            </w:tcBorders>
            <w:tcMar>
              <w:top w:type="dxa" w:w="14"/>
              <w:left w:type="dxa" w:w="90"/>
              <w:bottom w:type="dxa" w:w="14"/>
              <w:right w:type="dxa" w:w="90"/>
            </w:tcMar>
          </w:tcPr>
          <w:p>
            <w:pPr>
              <w:keepNext w:val="false"/>
              <w:keepLines/>
              <w:spacing w:after="0" w:before="0" w:line="220"/>
            </w:pPr>
            <w:r>
              <w:rPr>
                <w:rFonts w:ascii="Arial" w:cs="Arial" w:eastAsia="Arial" w:hAnsi="Arial"/>
                <w:b w:val="false"/>
                <w:bCs w:val="false"/>
                <w:i w:val="false"/>
                <w:iCs w:val="false"/>
                <w:color w:val="222222"/>
                <w:sz w:val="16"/>
                <w:szCs w:val="16"/>
              </w:rPr>
              <w:t xml:space="preserve">1 tsp</w:t>
            </w:r>
          </w:p>
        </w:tc>
        <w:tc>
          <w:tcPr>
            <w:tcW w:type="dxa" w:w="880"/>
            <w:tcBorders>
              <w:top w:val="single" w:color="CCCCCC" w:sz="4"/>
              <w:left w:val="single" w:color="CCCCCC" w:sz="4"/>
              <w:bottom w:val="single" w:color="CCCCCC" w:sz="4"/>
              <w:right w:val="single" w:color="CCCCCC" w:sz="4"/>
            </w:tcBorders>
            <w:tcMar>
              <w:top w:type="dxa" w:w="14"/>
              <w:left w:type="dxa" w:w="90"/>
              <w:bottom w:type="dxa" w:w="14"/>
              <w:right w:type="dxa" w:w="90"/>
            </w:tcMar>
          </w:tcPr>
          <w:p>
            <w:pPr>
              <w:keepNext w:val="false"/>
              <w:keepLines/>
              <w:spacing w:after="0" w:before="0" w:line="220"/>
            </w:pPr>
            <w:r>
              <w:rPr>
                <w:rFonts w:ascii="Arial" w:cs="Arial" w:eastAsia="Arial" w:hAnsi="Arial"/>
                <w:b w:val="false"/>
                <w:bCs w:val="false"/>
                <w:i w:val="false"/>
                <w:iCs w:val="false"/>
                <w:color w:val="222222"/>
                <w:sz w:val="16"/>
                <w:szCs w:val="16"/>
              </w:rPr>
              <w:t xml:space="preserve">—</w:t>
            </w:r>
          </w:p>
        </w:tc>
        <w:tc>
          <w:tcPr>
            <w:tcW w:type="dxa" w:w="880"/>
            <w:tcBorders>
              <w:top w:val="single" w:color="CCCCCC" w:sz="4"/>
              <w:left w:val="single" w:color="CCCCCC" w:sz="4"/>
              <w:bottom w:val="single" w:color="CCCCCC" w:sz="4"/>
              <w:right w:val="single" w:color="CCCCCC" w:sz="4"/>
            </w:tcBorders>
            <w:tcMar>
              <w:top w:type="dxa" w:w="14"/>
              <w:left w:type="dxa" w:w="90"/>
              <w:bottom w:type="dxa" w:w="14"/>
              <w:right w:type="dxa" w:w="90"/>
            </w:tcMar>
          </w:tcPr>
          <w:p>
            <w:pPr>
              <w:keepNext w:val="false"/>
              <w:keepLines/>
              <w:spacing w:after="0" w:before="0" w:line="220"/>
            </w:pPr>
            <w:r>
              <w:rPr>
                <w:rFonts w:ascii="Arial" w:cs="Arial" w:eastAsia="Arial" w:hAnsi="Arial"/>
                <w:b w:val="false"/>
                <w:bCs w:val="false"/>
                <w:i w:val="false"/>
                <w:iCs w:val="false"/>
                <w:color w:val="222222"/>
                <w:sz w:val="16"/>
                <w:szCs w:val="16"/>
              </w:rPr>
              <w:t xml:space="preserve">—</w:t>
            </w:r>
          </w:p>
        </w:tc>
        <w:tc>
          <w:tcPr>
            <w:tcW w:type="dxa" w:w="1076"/>
            <w:tcBorders>
              <w:top w:val="single" w:color="CCCCCC" w:sz="4"/>
              <w:left w:val="single" w:color="CCCCCC" w:sz="4"/>
              <w:bottom w:val="single" w:color="CCCCCC" w:sz="4"/>
              <w:right w:val="single" w:color="CCCCCC" w:sz="4"/>
            </w:tcBorders>
            <w:tcMar>
              <w:top w:type="dxa" w:w="14"/>
              <w:left w:type="dxa" w:w="90"/>
              <w:bottom w:type="dxa" w:w="14"/>
              <w:right w:type="dxa" w:w="90"/>
            </w:tcMar>
          </w:tcPr>
          <w:p>
            <w:pPr>
              <w:keepNext w:val="false"/>
              <w:keepLines/>
              <w:spacing w:after="0" w:before="0" w:line="220"/>
            </w:pPr>
            <w:r>
              <w:rPr>
                <w:rFonts w:ascii="Arial" w:cs="Arial" w:eastAsia="Arial" w:hAnsi="Arial"/>
                <w:b w:val="false"/>
                <w:bCs w:val="false"/>
                <w:i w:val="false"/>
                <w:iCs w:val="false"/>
                <w:color w:val="222222"/>
                <w:sz w:val="16"/>
                <w:szCs w:val="16"/>
              </w:rPr>
              <w:t xml:space="preserve">—</w:t>
            </w:r>
          </w:p>
        </w:tc>
        <w:tc>
          <w:tcPr>
            <w:tcW w:type="dxa" w:w="880"/>
            <w:tcBorders>
              <w:top w:val="single" w:color="CCCCCC" w:sz="4"/>
              <w:left w:val="single" w:color="CCCCCC" w:sz="4"/>
              <w:bottom w:val="single" w:color="CCCCCC" w:sz="4"/>
              <w:right w:val="single" w:color="CCCCCC" w:sz="4"/>
            </w:tcBorders>
            <w:tcMar>
              <w:top w:type="dxa" w:w="14"/>
              <w:left w:type="dxa" w:w="90"/>
              <w:bottom w:type="dxa" w:w="14"/>
              <w:right w:type="dxa" w:w="90"/>
            </w:tcMar>
          </w:tcPr>
          <w:p>
            <w:pPr>
              <w:keepNext w:val="false"/>
              <w:keepLines/>
              <w:spacing w:after="0" w:before="0" w:line="220"/>
            </w:pPr>
            <w:r>
              <w:rPr>
                <w:rFonts w:ascii="Arial" w:cs="Arial" w:eastAsia="Arial" w:hAnsi="Arial"/>
                <w:b w:val="false"/>
                <w:bCs w:val="false"/>
                <w:i w:val="false"/>
                <w:iCs w:val="false"/>
                <w:color w:val="222222"/>
                <w:sz w:val="16"/>
                <w:szCs w:val="16"/>
              </w:rPr>
              <w:t xml:space="preserve">—</w:t>
            </w:r>
          </w:p>
        </w:tc>
      </w:tr>
      <w:tr>
        <w:trPr>
          <w:cantSplit/>
        </w:trPr>
        <w:tc>
          <w:tcPr>
            <w:tcW w:type="dxa" w:w="3700"/>
            <w:tcBorders>
              <w:top w:val="single" w:color="CCCCCC" w:sz="4"/>
              <w:left w:val="single" w:color="CCCCCC" w:sz="4"/>
              <w:bottom w:val="single" w:color="CCCCCC" w:sz="4"/>
              <w:right w:val="single" w:color="CCCCCC" w:sz="4"/>
            </w:tcBorders>
            <w:tcMar>
              <w:top w:type="dxa" w:w="14"/>
              <w:left w:type="dxa" w:w="90"/>
              <w:bottom w:type="dxa" w:w="14"/>
              <w:right w:type="dxa" w:w="90"/>
            </w:tcMar>
          </w:tcPr>
          <w:p>
            <w:pPr>
              <w:keepNext w:val="false"/>
              <w:keepLines/>
              <w:spacing w:after="0" w:before="0" w:line="220"/>
            </w:pPr>
            <w:r>
              <w:rPr>
                <w:rFonts w:ascii="Arial" w:cs="Arial" w:eastAsia="Arial" w:hAnsi="Arial"/>
                <w:b w:val="false"/>
                <w:bCs w:val="false"/>
                <w:i w:val="false"/>
                <w:iCs w:val="false"/>
                <w:color w:val="222222"/>
                <w:sz w:val="16"/>
                <w:szCs w:val="16"/>
              </w:rPr>
              <w:t xml:space="preserve">Polenta</w:t>
            </w:r>
            <w:r>
              <w:rPr>
                <w:rFonts w:ascii="Arial" w:cs="Arial" w:eastAsia="Arial" w:hAnsi="Arial"/>
                <w:b w:val="false"/>
                <w:bCs w:val="false"/>
                <w:i w:val="false"/>
                <w:iCs w:val="false"/>
                <w:color w:val="222222"/>
                <w:sz w:val="16"/>
                <w:szCs w:val="16"/>
              </w:rPr>
              <w:t xml:space="preserve"> — traditional, pack time 30–40 min; not instant; not 45–60 min bramata</w:t>
            </w:r>
          </w:p>
        </w:tc>
        <w:tc>
          <w:tcPr>
            <w:tcW w:type="dxa" w:w="1350"/>
            <w:tcBorders>
              <w:top w:val="single" w:color="CCCCCC" w:sz="4"/>
              <w:left w:val="single" w:color="CCCCCC" w:sz="4"/>
              <w:bottom w:val="single" w:color="CCCCCC" w:sz="4"/>
              <w:right w:val="single" w:color="CCCCCC" w:sz="4"/>
            </w:tcBorders>
            <w:tcMar>
              <w:top w:type="dxa" w:w="14"/>
              <w:left w:type="dxa" w:w="90"/>
              <w:bottom w:type="dxa" w:w="14"/>
              <w:right w:type="dxa" w:w="90"/>
            </w:tcMar>
          </w:tcPr>
          <w:p>
            <w:pPr>
              <w:keepNext w:val="false"/>
              <w:keepLines/>
              <w:spacing w:after="0" w:before="0" w:line="220"/>
            </w:pPr>
            <w:r>
              <w:rPr>
                <w:rFonts w:ascii="Arial" w:cs="Arial" w:eastAsia="Arial" w:hAnsi="Arial"/>
                <w:b w:val="false"/>
                <w:bCs w:val="false"/>
                <w:i w:val="false"/>
                <w:iCs w:val="false"/>
                <w:color w:val="222222"/>
                <w:sz w:val="16"/>
                <w:szCs w:val="16"/>
              </w:rPr>
              <w:t xml:space="preserve">85 g / 3 oz</w:t>
            </w:r>
          </w:p>
        </w:tc>
        <w:tc>
          <w:tcPr>
            <w:tcW w:type="dxa" w:w="980"/>
            <w:tcBorders>
              <w:top w:val="single" w:color="CCCCCC" w:sz="4"/>
              <w:left w:val="single" w:color="CCCCCC" w:sz="4"/>
              <w:bottom w:val="single" w:color="CCCCCC" w:sz="4"/>
              <w:right w:val="single" w:color="CCCCCC" w:sz="4"/>
            </w:tcBorders>
            <w:tcMar>
              <w:top w:type="dxa" w:w="14"/>
              <w:left w:type="dxa" w:w="90"/>
              <w:bottom w:type="dxa" w:w="14"/>
              <w:right w:type="dxa" w:w="90"/>
            </w:tcMar>
          </w:tcPr>
          <w:p>
            <w:pPr>
              <w:keepNext w:val="false"/>
              <w:keepLines/>
              <w:spacing w:after="0" w:before="0" w:line="220"/>
            </w:pPr>
            <w:r>
              <w:rPr>
                <w:rFonts w:ascii="Arial" w:cs="Arial" w:eastAsia="Arial" w:hAnsi="Arial"/>
                <w:b w:val="false"/>
                <w:bCs w:val="false"/>
                <w:i w:val="false"/>
                <w:iCs w:val="false"/>
                <w:color w:val="222222"/>
                <w:sz w:val="16"/>
                <w:szCs w:val="16"/>
              </w:rPr>
              <w:t xml:space="preserve">—</w:t>
            </w:r>
          </w:p>
        </w:tc>
        <w:tc>
          <w:tcPr>
            <w:tcW w:type="dxa" w:w="880"/>
            <w:tcBorders>
              <w:top w:val="single" w:color="CCCCCC" w:sz="4"/>
              <w:left w:val="single" w:color="CCCCCC" w:sz="4"/>
              <w:bottom w:val="single" w:color="CCCCCC" w:sz="4"/>
              <w:right w:val="single" w:color="CCCCCC" w:sz="4"/>
            </w:tcBorders>
            <w:tcMar>
              <w:top w:type="dxa" w:w="14"/>
              <w:left w:type="dxa" w:w="90"/>
              <w:bottom w:type="dxa" w:w="14"/>
              <w:right w:type="dxa" w:w="90"/>
            </w:tcMar>
          </w:tcPr>
          <w:p>
            <w:pPr>
              <w:keepNext w:val="false"/>
              <w:keepLines/>
              <w:spacing w:after="0" w:before="0" w:line="220"/>
            </w:pPr>
            <w:r>
              <w:rPr>
                <w:rFonts w:ascii="Arial" w:cs="Arial" w:eastAsia="Arial" w:hAnsi="Arial"/>
                <w:b w:val="false"/>
                <w:bCs w:val="false"/>
                <w:i w:val="false"/>
                <w:iCs w:val="false"/>
                <w:color w:val="222222"/>
                <w:sz w:val="16"/>
                <w:szCs w:val="16"/>
              </w:rPr>
              <w:t xml:space="preserve">85 g</w:t>
            </w:r>
          </w:p>
        </w:tc>
        <w:tc>
          <w:tcPr>
            <w:tcW w:type="dxa" w:w="880"/>
            <w:tcBorders>
              <w:top w:val="single" w:color="CCCCCC" w:sz="4"/>
              <w:left w:val="single" w:color="CCCCCC" w:sz="4"/>
              <w:bottom w:val="single" w:color="CCCCCC" w:sz="4"/>
              <w:right w:val="single" w:color="CCCCCC" w:sz="4"/>
            </w:tcBorders>
            <w:tcMar>
              <w:top w:type="dxa" w:w="14"/>
              <w:left w:type="dxa" w:w="90"/>
              <w:bottom w:type="dxa" w:w="14"/>
              <w:right w:type="dxa" w:w="90"/>
            </w:tcMar>
          </w:tcPr>
          <w:p>
            <w:pPr>
              <w:keepNext w:val="false"/>
              <w:keepLines/>
              <w:spacing w:after="0" w:before="0" w:line="220"/>
            </w:pPr>
            <w:r>
              <w:rPr>
                <w:rFonts w:ascii="Arial" w:cs="Arial" w:eastAsia="Arial" w:hAnsi="Arial"/>
                <w:b w:val="false"/>
                <w:bCs w:val="false"/>
                <w:i w:val="false"/>
                <w:iCs w:val="false"/>
                <w:color w:val="222222"/>
                <w:sz w:val="16"/>
                <w:szCs w:val="16"/>
              </w:rPr>
              <w:t xml:space="preserve">—</w:t>
            </w:r>
          </w:p>
        </w:tc>
        <w:tc>
          <w:tcPr>
            <w:tcW w:type="dxa" w:w="1076"/>
            <w:tcBorders>
              <w:top w:val="single" w:color="CCCCCC" w:sz="4"/>
              <w:left w:val="single" w:color="CCCCCC" w:sz="4"/>
              <w:bottom w:val="single" w:color="CCCCCC" w:sz="4"/>
              <w:right w:val="single" w:color="CCCCCC" w:sz="4"/>
            </w:tcBorders>
            <w:tcMar>
              <w:top w:type="dxa" w:w="14"/>
              <w:left w:type="dxa" w:w="90"/>
              <w:bottom w:type="dxa" w:w="14"/>
              <w:right w:type="dxa" w:w="90"/>
            </w:tcMar>
          </w:tcPr>
          <w:p>
            <w:pPr>
              <w:keepNext w:val="false"/>
              <w:keepLines/>
              <w:spacing w:after="0" w:before="0" w:line="220"/>
            </w:pPr>
            <w:r>
              <w:rPr>
                <w:rFonts w:ascii="Arial" w:cs="Arial" w:eastAsia="Arial" w:hAnsi="Arial"/>
                <w:b w:val="false"/>
                <w:bCs w:val="false"/>
                <w:i w:val="false"/>
                <w:iCs w:val="false"/>
                <w:color w:val="222222"/>
                <w:sz w:val="16"/>
                <w:szCs w:val="16"/>
              </w:rPr>
              <w:t xml:space="preserve">—</w:t>
            </w:r>
          </w:p>
        </w:tc>
        <w:tc>
          <w:tcPr>
            <w:tcW w:type="dxa" w:w="880"/>
            <w:tcBorders>
              <w:top w:val="single" w:color="CCCCCC" w:sz="4"/>
              <w:left w:val="single" w:color="CCCCCC" w:sz="4"/>
              <w:bottom w:val="single" w:color="CCCCCC" w:sz="4"/>
              <w:right w:val="single" w:color="CCCCCC" w:sz="4"/>
            </w:tcBorders>
            <w:tcMar>
              <w:top w:type="dxa" w:w="14"/>
              <w:left w:type="dxa" w:w="90"/>
              <w:bottom w:type="dxa" w:w="14"/>
              <w:right w:type="dxa" w:w="90"/>
            </w:tcMar>
          </w:tcPr>
          <w:p>
            <w:pPr>
              <w:keepNext w:val="false"/>
              <w:keepLines/>
              <w:spacing w:after="0" w:before="0" w:line="220"/>
            </w:pPr>
            <w:r>
              <w:rPr>
                <w:rFonts w:ascii="Arial" w:cs="Arial" w:eastAsia="Arial" w:hAnsi="Arial"/>
                <w:b w:val="false"/>
                <w:bCs w:val="false"/>
                <w:i w:val="false"/>
                <w:iCs w:val="false"/>
                <w:color w:val="222222"/>
                <w:sz w:val="16"/>
                <w:szCs w:val="16"/>
              </w:rPr>
              <w:t xml:space="preserve">—</w:t>
            </w:r>
          </w:p>
        </w:tc>
      </w:tr>
      <w:tr>
        <w:trPr>
          <w:cantSplit/>
        </w:trPr>
        <w:tc>
          <w:tcPr>
            <w:tcW w:type="dxa" w:w="3700"/>
            <w:tcBorders>
              <w:top w:val="single" w:color="CCCCCC" w:sz="4"/>
              <w:left w:val="single" w:color="CCCCCC" w:sz="4"/>
              <w:bottom w:val="single" w:color="CCCCCC" w:sz="4"/>
              <w:right w:val="single" w:color="CCCCCC" w:sz="4"/>
            </w:tcBorders>
            <w:tcMar>
              <w:top w:type="dxa" w:w="14"/>
              <w:left w:type="dxa" w:w="90"/>
              <w:bottom w:type="dxa" w:w="14"/>
              <w:right w:type="dxa" w:w="90"/>
            </w:tcMar>
          </w:tcPr>
          <w:p>
            <w:pPr>
              <w:keepNext w:val="false"/>
              <w:keepLines/>
              <w:spacing w:after="0" w:before="0" w:line="220"/>
            </w:pPr>
            <w:r>
              <w:rPr>
                <w:rFonts w:ascii="Arial" w:cs="Arial" w:eastAsia="Arial" w:hAnsi="Arial"/>
                <w:b w:val="false"/>
                <w:bCs w:val="false"/>
                <w:i w:val="false"/>
                <w:iCs w:val="false"/>
                <w:color w:val="222222"/>
                <w:sz w:val="16"/>
                <w:szCs w:val="16"/>
              </w:rPr>
              <w:t xml:space="preserve">Tomato paste (pantry check)</w:t>
            </w:r>
          </w:p>
        </w:tc>
        <w:tc>
          <w:tcPr>
            <w:tcW w:type="dxa" w:w="1350"/>
            <w:tcBorders>
              <w:top w:val="single" w:color="CCCCCC" w:sz="4"/>
              <w:left w:val="single" w:color="CCCCCC" w:sz="4"/>
              <w:bottom w:val="single" w:color="CCCCCC" w:sz="4"/>
              <w:right w:val="single" w:color="CCCCCC" w:sz="4"/>
            </w:tcBorders>
            <w:tcMar>
              <w:top w:type="dxa" w:w="14"/>
              <w:left w:type="dxa" w:w="90"/>
              <w:bottom w:type="dxa" w:w="14"/>
              <w:right w:type="dxa" w:w="90"/>
            </w:tcMar>
          </w:tcPr>
          <w:p>
            <w:pPr>
              <w:keepNext w:val="false"/>
              <w:keepLines/>
              <w:spacing w:after="0" w:before="0" w:line="220"/>
            </w:pPr>
            <w:r>
              <w:rPr>
                <w:rFonts w:ascii="Arial" w:cs="Arial" w:eastAsia="Arial" w:hAnsi="Arial"/>
                <w:b w:val="false"/>
                <w:bCs w:val="false"/>
                <w:i w:val="false"/>
                <w:iCs w:val="false"/>
                <w:color w:val="222222"/>
                <w:sz w:val="16"/>
                <w:szCs w:val="16"/>
              </w:rPr>
              <w:t xml:space="preserve">2 tbsp / 30 g</w:t>
            </w:r>
          </w:p>
        </w:tc>
        <w:tc>
          <w:tcPr>
            <w:tcW w:type="dxa" w:w="980"/>
            <w:tcBorders>
              <w:top w:val="single" w:color="CCCCCC" w:sz="4"/>
              <w:left w:val="single" w:color="CCCCCC" w:sz="4"/>
              <w:bottom w:val="single" w:color="CCCCCC" w:sz="4"/>
              <w:right w:val="single" w:color="CCCCCC" w:sz="4"/>
            </w:tcBorders>
            <w:tcMar>
              <w:top w:type="dxa" w:w="14"/>
              <w:left w:type="dxa" w:w="90"/>
              <w:bottom w:type="dxa" w:w="14"/>
              <w:right w:type="dxa" w:w="90"/>
            </w:tcMar>
          </w:tcPr>
          <w:p>
            <w:pPr>
              <w:keepNext w:val="false"/>
              <w:keepLines/>
              <w:spacing w:after="0" w:before="0" w:line="220"/>
            </w:pPr>
            <w:r>
              <w:rPr>
                <w:rFonts w:ascii="Arial" w:cs="Arial" w:eastAsia="Arial" w:hAnsi="Arial"/>
                <w:b w:val="false"/>
                <w:bCs w:val="false"/>
                <w:i w:val="false"/>
                <w:iCs w:val="false"/>
                <w:color w:val="222222"/>
                <w:sz w:val="16"/>
                <w:szCs w:val="16"/>
              </w:rPr>
              <w:t xml:space="preserve">2 tbsp</w:t>
            </w:r>
          </w:p>
        </w:tc>
        <w:tc>
          <w:tcPr>
            <w:tcW w:type="dxa" w:w="880"/>
            <w:tcBorders>
              <w:top w:val="single" w:color="CCCCCC" w:sz="4"/>
              <w:left w:val="single" w:color="CCCCCC" w:sz="4"/>
              <w:bottom w:val="single" w:color="CCCCCC" w:sz="4"/>
              <w:right w:val="single" w:color="CCCCCC" w:sz="4"/>
            </w:tcBorders>
            <w:tcMar>
              <w:top w:type="dxa" w:w="14"/>
              <w:left w:type="dxa" w:w="90"/>
              <w:bottom w:type="dxa" w:w="14"/>
              <w:right w:type="dxa" w:w="90"/>
            </w:tcMar>
          </w:tcPr>
          <w:p>
            <w:pPr>
              <w:keepNext w:val="false"/>
              <w:keepLines/>
              <w:spacing w:after="0" w:before="0" w:line="220"/>
            </w:pPr>
            <w:r>
              <w:rPr>
                <w:rFonts w:ascii="Arial" w:cs="Arial" w:eastAsia="Arial" w:hAnsi="Arial"/>
                <w:b w:val="false"/>
                <w:bCs w:val="false"/>
                <w:i w:val="false"/>
                <w:iCs w:val="false"/>
                <w:color w:val="222222"/>
                <w:sz w:val="16"/>
                <w:szCs w:val="16"/>
              </w:rPr>
              <w:t xml:space="preserve">—</w:t>
            </w:r>
          </w:p>
        </w:tc>
        <w:tc>
          <w:tcPr>
            <w:tcW w:type="dxa" w:w="880"/>
            <w:tcBorders>
              <w:top w:val="single" w:color="CCCCCC" w:sz="4"/>
              <w:left w:val="single" w:color="CCCCCC" w:sz="4"/>
              <w:bottom w:val="single" w:color="CCCCCC" w:sz="4"/>
              <w:right w:val="single" w:color="CCCCCC" w:sz="4"/>
            </w:tcBorders>
            <w:tcMar>
              <w:top w:type="dxa" w:w="14"/>
              <w:left w:type="dxa" w:w="90"/>
              <w:bottom w:type="dxa" w:w="14"/>
              <w:right w:type="dxa" w:w="90"/>
            </w:tcMar>
          </w:tcPr>
          <w:p>
            <w:pPr>
              <w:keepNext w:val="false"/>
              <w:keepLines/>
              <w:spacing w:after="0" w:before="0" w:line="220"/>
            </w:pPr>
            <w:r>
              <w:rPr>
                <w:rFonts w:ascii="Arial" w:cs="Arial" w:eastAsia="Arial" w:hAnsi="Arial"/>
                <w:b w:val="false"/>
                <w:bCs w:val="false"/>
                <w:i w:val="false"/>
                <w:iCs w:val="false"/>
                <w:color w:val="222222"/>
                <w:sz w:val="16"/>
                <w:szCs w:val="16"/>
              </w:rPr>
              <w:t xml:space="preserve">—</w:t>
            </w:r>
          </w:p>
        </w:tc>
        <w:tc>
          <w:tcPr>
            <w:tcW w:type="dxa" w:w="1076"/>
            <w:tcBorders>
              <w:top w:val="single" w:color="CCCCCC" w:sz="4"/>
              <w:left w:val="single" w:color="CCCCCC" w:sz="4"/>
              <w:bottom w:val="single" w:color="CCCCCC" w:sz="4"/>
              <w:right w:val="single" w:color="CCCCCC" w:sz="4"/>
            </w:tcBorders>
            <w:tcMar>
              <w:top w:type="dxa" w:w="14"/>
              <w:left w:type="dxa" w:w="90"/>
              <w:bottom w:type="dxa" w:w="14"/>
              <w:right w:type="dxa" w:w="90"/>
            </w:tcMar>
          </w:tcPr>
          <w:p>
            <w:pPr>
              <w:keepNext w:val="false"/>
              <w:keepLines/>
              <w:spacing w:after="0" w:before="0" w:line="220"/>
            </w:pPr>
            <w:r>
              <w:rPr>
                <w:rFonts w:ascii="Arial" w:cs="Arial" w:eastAsia="Arial" w:hAnsi="Arial"/>
                <w:b w:val="false"/>
                <w:bCs w:val="false"/>
                <w:i w:val="false"/>
                <w:iCs w:val="false"/>
                <w:color w:val="222222"/>
                <w:sz w:val="16"/>
                <w:szCs w:val="16"/>
              </w:rPr>
              <w:t xml:space="preserve">—</w:t>
            </w:r>
          </w:p>
        </w:tc>
        <w:tc>
          <w:tcPr>
            <w:tcW w:type="dxa" w:w="880"/>
            <w:tcBorders>
              <w:top w:val="single" w:color="CCCCCC" w:sz="4"/>
              <w:left w:val="single" w:color="CCCCCC" w:sz="4"/>
              <w:bottom w:val="single" w:color="CCCCCC" w:sz="4"/>
              <w:right w:val="single" w:color="CCCCCC" w:sz="4"/>
            </w:tcBorders>
            <w:tcMar>
              <w:top w:type="dxa" w:w="14"/>
              <w:left w:type="dxa" w:w="90"/>
              <w:bottom w:type="dxa" w:w="14"/>
              <w:right w:type="dxa" w:w="90"/>
            </w:tcMar>
          </w:tcPr>
          <w:p>
            <w:pPr>
              <w:keepNext w:val="false"/>
              <w:keepLines/>
              <w:spacing w:after="0" w:before="0" w:line="220"/>
            </w:pPr>
            <w:r>
              <w:rPr>
                <w:rFonts w:ascii="Arial" w:cs="Arial" w:eastAsia="Arial" w:hAnsi="Arial"/>
                <w:b w:val="false"/>
                <w:bCs w:val="false"/>
                <w:i w:val="false"/>
                <w:iCs w:val="false"/>
                <w:color w:val="222222"/>
                <w:sz w:val="16"/>
                <w:szCs w:val="16"/>
              </w:rPr>
              <w:t xml:space="preserve">—</w:t>
            </w:r>
          </w:p>
        </w:tc>
      </w:tr>
      <w:tr>
        <w:trPr>
          <w:cantSplit/>
        </w:trPr>
        <w:tc>
          <w:tcPr>
            <w:tcW w:type="dxa" w:w="9746"/>
            <w:gridSpan w:val="7"/>
            <w:tcBorders>
              <w:top w:val="single" w:color="CCCCCC" w:sz="4"/>
              <w:left w:val="single" w:color="CCCCCC" w:sz="4"/>
              <w:bottom w:val="single" w:color="CCCCCC" w:sz="4"/>
              <w:right w:val="single" w:color="CCCCCC" w:sz="4"/>
            </w:tcBorders>
            <w:shd w:fill="F0F0F0" w:color="auto" w:val="clear"/>
            <w:tcMar>
              <w:top w:type="dxa" w:w="20"/>
              <w:left w:type="dxa" w:w="90"/>
              <w:bottom w:type="dxa" w:w="20"/>
              <w:right w:type="dxa" w:w="90"/>
            </w:tcMar>
          </w:tcPr>
          <w:p>
            <w:pPr>
              <w:keepNext w:val="false"/>
              <w:keepLines/>
              <w:spacing w:after="0" w:before="0" w:line="240"/>
            </w:pPr>
            <w:r>
              <w:rPr>
                <w:rFonts w:ascii="Arial" w:cs="Arial" w:eastAsia="Arial" w:hAnsi="Arial"/>
                <w:b/>
                <w:bCs/>
                <w:i w:val="false"/>
                <w:iCs w:val="false"/>
                <w:color w:val="333333"/>
                <w:sz w:val="15"/>
                <w:szCs w:val="15"/>
              </w:rPr>
              <w:t xml:space="preserve">FRIDGE, DAIRY AND FREEZER</w:t>
            </w:r>
          </w:p>
        </w:tc>
      </w:tr>
      <w:tr>
        <w:trPr>
          <w:cantSplit/>
        </w:trPr>
        <w:tc>
          <w:tcPr>
            <w:tcW w:type="dxa" w:w="3700"/>
            <w:tcBorders>
              <w:top w:val="single" w:color="CCCCCC" w:sz="4"/>
              <w:left w:val="single" w:color="CCCCCC" w:sz="4"/>
              <w:bottom w:val="single" w:color="CCCCCC" w:sz="4"/>
              <w:right w:val="single" w:color="CCCCCC" w:sz="4"/>
            </w:tcBorders>
            <w:tcMar>
              <w:top w:type="dxa" w:w="14"/>
              <w:left w:type="dxa" w:w="90"/>
              <w:bottom w:type="dxa" w:w="14"/>
              <w:right w:type="dxa" w:w="90"/>
            </w:tcMar>
          </w:tcPr>
          <w:p>
            <w:pPr>
              <w:keepNext w:val="false"/>
              <w:keepLines/>
              <w:spacing w:after="0" w:before="0" w:line="220"/>
            </w:pPr>
            <w:r>
              <w:rPr>
                <w:rFonts w:ascii="Arial" w:cs="Arial" w:eastAsia="Arial" w:hAnsi="Arial"/>
                <w:b w:val="false"/>
                <w:bCs w:val="false"/>
                <w:i w:val="false"/>
                <w:iCs w:val="false"/>
                <w:color w:val="222222"/>
                <w:sz w:val="16"/>
                <w:szCs w:val="16"/>
              </w:rPr>
              <w:t xml:space="preserve">Parmigiano-Reggiano</w:t>
            </w:r>
          </w:p>
        </w:tc>
        <w:tc>
          <w:tcPr>
            <w:tcW w:type="dxa" w:w="1350"/>
            <w:tcBorders>
              <w:top w:val="single" w:color="CCCCCC" w:sz="4"/>
              <w:left w:val="single" w:color="CCCCCC" w:sz="4"/>
              <w:bottom w:val="single" w:color="CCCCCC" w:sz="4"/>
              <w:right w:val="single" w:color="CCCCCC" w:sz="4"/>
            </w:tcBorders>
            <w:tcMar>
              <w:top w:type="dxa" w:w="14"/>
              <w:left w:type="dxa" w:w="90"/>
              <w:bottom w:type="dxa" w:w="14"/>
              <w:right w:type="dxa" w:w="90"/>
            </w:tcMar>
          </w:tcPr>
          <w:p>
            <w:pPr>
              <w:keepNext w:val="false"/>
              <w:keepLines/>
              <w:spacing w:after="0" w:before="0" w:line="220"/>
            </w:pPr>
            <w:r>
              <w:rPr>
                <w:rFonts w:ascii="Arial" w:cs="Arial" w:eastAsia="Arial" w:hAnsi="Arial"/>
                <w:b w:val="false"/>
                <w:bCs w:val="false"/>
                <w:i w:val="false"/>
                <w:iCs w:val="false"/>
                <w:color w:val="222222"/>
                <w:sz w:val="16"/>
                <w:szCs w:val="16"/>
              </w:rPr>
              <w:t xml:space="preserve">20 g / ¾ oz</w:t>
            </w:r>
          </w:p>
        </w:tc>
        <w:tc>
          <w:tcPr>
            <w:tcW w:type="dxa" w:w="980"/>
            <w:tcBorders>
              <w:top w:val="single" w:color="CCCCCC" w:sz="4"/>
              <w:left w:val="single" w:color="CCCCCC" w:sz="4"/>
              <w:bottom w:val="single" w:color="CCCCCC" w:sz="4"/>
              <w:right w:val="single" w:color="CCCCCC" w:sz="4"/>
            </w:tcBorders>
            <w:tcMar>
              <w:top w:type="dxa" w:w="14"/>
              <w:left w:type="dxa" w:w="90"/>
              <w:bottom w:type="dxa" w:w="14"/>
              <w:right w:type="dxa" w:w="90"/>
            </w:tcMar>
          </w:tcPr>
          <w:p>
            <w:pPr>
              <w:keepNext w:val="false"/>
              <w:keepLines/>
              <w:spacing w:after="0" w:before="0" w:line="220"/>
            </w:pPr>
            <w:r>
              <w:rPr>
                <w:rFonts w:ascii="Arial" w:cs="Arial" w:eastAsia="Arial" w:hAnsi="Arial"/>
                <w:b w:val="false"/>
                <w:bCs w:val="false"/>
                <w:i w:val="false"/>
                <w:iCs w:val="false"/>
                <w:color w:val="222222"/>
                <w:sz w:val="16"/>
                <w:szCs w:val="16"/>
              </w:rPr>
              <w:t xml:space="preserve">—</w:t>
            </w:r>
          </w:p>
        </w:tc>
        <w:tc>
          <w:tcPr>
            <w:tcW w:type="dxa" w:w="880"/>
            <w:tcBorders>
              <w:top w:val="single" w:color="CCCCCC" w:sz="4"/>
              <w:left w:val="single" w:color="CCCCCC" w:sz="4"/>
              <w:bottom w:val="single" w:color="CCCCCC" w:sz="4"/>
              <w:right w:val="single" w:color="CCCCCC" w:sz="4"/>
            </w:tcBorders>
            <w:tcMar>
              <w:top w:type="dxa" w:w="14"/>
              <w:left w:type="dxa" w:w="90"/>
              <w:bottom w:type="dxa" w:w="14"/>
              <w:right w:type="dxa" w:w="90"/>
            </w:tcMar>
          </w:tcPr>
          <w:p>
            <w:pPr>
              <w:keepNext w:val="false"/>
              <w:keepLines/>
              <w:spacing w:after="0" w:before="0" w:line="220"/>
            </w:pPr>
            <w:r>
              <w:rPr>
                <w:rFonts w:ascii="Arial" w:cs="Arial" w:eastAsia="Arial" w:hAnsi="Arial"/>
                <w:b w:val="false"/>
                <w:bCs w:val="false"/>
                <w:i w:val="false"/>
                <w:iCs w:val="false"/>
                <w:color w:val="222222"/>
                <w:sz w:val="16"/>
                <w:szCs w:val="16"/>
              </w:rPr>
              <w:t xml:space="preserve">20 g</w:t>
            </w:r>
          </w:p>
        </w:tc>
        <w:tc>
          <w:tcPr>
            <w:tcW w:type="dxa" w:w="880"/>
            <w:tcBorders>
              <w:top w:val="single" w:color="CCCCCC" w:sz="4"/>
              <w:left w:val="single" w:color="CCCCCC" w:sz="4"/>
              <w:bottom w:val="single" w:color="CCCCCC" w:sz="4"/>
              <w:right w:val="single" w:color="CCCCCC" w:sz="4"/>
            </w:tcBorders>
            <w:tcMar>
              <w:top w:type="dxa" w:w="14"/>
              <w:left w:type="dxa" w:w="90"/>
              <w:bottom w:type="dxa" w:w="14"/>
              <w:right w:type="dxa" w:w="90"/>
            </w:tcMar>
          </w:tcPr>
          <w:p>
            <w:pPr>
              <w:keepNext w:val="false"/>
              <w:keepLines/>
              <w:spacing w:after="0" w:before="0" w:line="220"/>
            </w:pPr>
            <w:r>
              <w:rPr>
                <w:rFonts w:ascii="Arial" w:cs="Arial" w:eastAsia="Arial" w:hAnsi="Arial"/>
                <w:b w:val="false"/>
                <w:bCs w:val="false"/>
                <w:i w:val="false"/>
                <w:iCs w:val="false"/>
                <w:color w:val="222222"/>
                <w:sz w:val="16"/>
                <w:szCs w:val="16"/>
              </w:rPr>
              <w:t xml:space="preserve">—</w:t>
            </w:r>
          </w:p>
        </w:tc>
        <w:tc>
          <w:tcPr>
            <w:tcW w:type="dxa" w:w="1076"/>
            <w:tcBorders>
              <w:top w:val="single" w:color="CCCCCC" w:sz="4"/>
              <w:left w:val="single" w:color="CCCCCC" w:sz="4"/>
              <w:bottom w:val="single" w:color="CCCCCC" w:sz="4"/>
              <w:right w:val="single" w:color="CCCCCC" w:sz="4"/>
            </w:tcBorders>
            <w:tcMar>
              <w:top w:type="dxa" w:w="14"/>
              <w:left w:type="dxa" w:w="90"/>
              <w:bottom w:type="dxa" w:w="14"/>
              <w:right w:type="dxa" w:w="90"/>
            </w:tcMar>
          </w:tcPr>
          <w:p>
            <w:pPr>
              <w:keepNext w:val="false"/>
              <w:keepLines/>
              <w:spacing w:after="0" w:before="0" w:line="220"/>
            </w:pPr>
            <w:r>
              <w:rPr>
                <w:rFonts w:ascii="Arial" w:cs="Arial" w:eastAsia="Arial" w:hAnsi="Arial"/>
                <w:b w:val="false"/>
                <w:bCs w:val="false"/>
                <w:i w:val="false"/>
                <w:iCs w:val="false"/>
                <w:color w:val="222222"/>
                <w:sz w:val="16"/>
                <w:szCs w:val="16"/>
              </w:rPr>
              <w:t xml:space="preserve">—</w:t>
            </w:r>
          </w:p>
        </w:tc>
        <w:tc>
          <w:tcPr>
            <w:tcW w:type="dxa" w:w="880"/>
            <w:tcBorders>
              <w:top w:val="single" w:color="CCCCCC" w:sz="4"/>
              <w:left w:val="single" w:color="CCCCCC" w:sz="4"/>
              <w:bottom w:val="single" w:color="CCCCCC" w:sz="4"/>
              <w:right w:val="single" w:color="CCCCCC" w:sz="4"/>
            </w:tcBorders>
            <w:tcMar>
              <w:top w:type="dxa" w:w="14"/>
              <w:left w:type="dxa" w:w="90"/>
              <w:bottom w:type="dxa" w:w="14"/>
              <w:right w:type="dxa" w:w="90"/>
            </w:tcMar>
          </w:tcPr>
          <w:p>
            <w:pPr>
              <w:keepNext w:val="false"/>
              <w:keepLines/>
              <w:spacing w:after="0" w:before="0" w:line="220"/>
            </w:pPr>
            <w:r>
              <w:rPr>
                <w:rFonts w:ascii="Arial" w:cs="Arial" w:eastAsia="Arial" w:hAnsi="Arial"/>
                <w:b w:val="false"/>
                <w:bCs w:val="false"/>
                <w:i w:val="false"/>
                <w:iCs w:val="false"/>
                <w:color w:val="222222"/>
                <w:sz w:val="16"/>
                <w:szCs w:val="16"/>
              </w:rPr>
              <w:t xml:space="preserve">—</w:t>
            </w:r>
          </w:p>
        </w:tc>
      </w:tr>
      <w:tr>
        <w:trPr>
          <w:cantSplit/>
        </w:trPr>
        <w:tc>
          <w:tcPr>
            <w:tcW w:type="dxa" w:w="3700"/>
            <w:tcBorders>
              <w:top w:val="single" w:color="CCCCCC" w:sz="4"/>
              <w:left w:val="single" w:color="CCCCCC" w:sz="4"/>
              <w:bottom w:val="single" w:color="CCCCCC" w:sz="4"/>
              <w:right w:val="single" w:color="CCCCCC" w:sz="4"/>
            </w:tcBorders>
            <w:tcMar>
              <w:top w:type="dxa" w:w="14"/>
              <w:left w:type="dxa" w:w="90"/>
              <w:bottom w:type="dxa" w:w="14"/>
              <w:right w:type="dxa" w:w="90"/>
            </w:tcMar>
          </w:tcPr>
          <w:p>
            <w:pPr>
              <w:keepNext w:val="false"/>
              <w:keepLines/>
              <w:spacing w:after="0" w:before="0" w:line="220"/>
            </w:pPr>
            <w:r>
              <w:rPr>
                <w:rFonts w:ascii="Arial" w:cs="Arial" w:eastAsia="Arial" w:hAnsi="Arial"/>
                <w:b w:val="false"/>
                <w:bCs w:val="false"/>
                <w:i w:val="false"/>
                <w:iCs w:val="false"/>
                <w:color w:val="222222"/>
                <w:sz w:val="16"/>
                <w:szCs w:val="16"/>
              </w:rPr>
              <w:t xml:space="preserve">Unsalted butter</w:t>
            </w:r>
          </w:p>
        </w:tc>
        <w:tc>
          <w:tcPr>
            <w:tcW w:type="dxa" w:w="1350"/>
            <w:tcBorders>
              <w:top w:val="single" w:color="CCCCCC" w:sz="4"/>
              <w:left w:val="single" w:color="CCCCCC" w:sz="4"/>
              <w:bottom w:val="single" w:color="CCCCCC" w:sz="4"/>
              <w:right w:val="single" w:color="CCCCCC" w:sz="4"/>
            </w:tcBorders>
            <w:tcMar>
              <w:top w:type="dxa" w:w="14"/>
              <w:left w:type="dxa" w:w="90"/>
              <w:bottom w:type="dxa" w:w="14"/>
              <w:right w:type="dxa" w:w="90"/>
            </w:tcMar>
          </w:tcPr>
          <w:p>
            <w:pPr>
              <w:keepNext w:val="false"/>
              <w:keepLines/>
              <w:spacing w:after="0" w:before="0" w:line="220"/>
            </w:pPr>
            <w:r>
              <w:rPr>
                <w:rFonts w:ascii="Arial" w:cs="Arial" w:eastAsia="Arial" w:hAnsi="Arial"/>
                <w:b w:val="false"/>
                <w:bCs w:val="false"/>
                <w:i w:val="false"/>
                <w:iCs w:val="false"/>
                <w:color w:val="222222"/>
                <w:sz w:val="16"/>
                <w:szCs w:val="16"/>
              </w:rPr>
              <w:t xml:space="preserve">55 g / 4 tbsp</w:t>
            </w:r>
          </w:p>
        </w:tc>
        <w:tc>
          <w:tcPr>
            <w:tcW w:type="dxa" w:w="980"/>
            <w:tcBorders>
              <w:top w:val="single" w:color="CCCCCC" w:sz="4"/>
              <w:left w:val="single" w:color="CCCCCC" w:sz="4"/>
              <w:bottom w:val="single" w:color="CCCCCC" w:sz="4"/>
              <w:right w:val="single" w:color="CCCCCC" w:sz="4"/>
            </w:tcBorders>
            <w:tcMar>
              <w:top w:type="dxa" w:w="14"/>
              <w:left w:type="dxa" w:w="90"/>
              <w:bottom w:type="dxa" w:w="14"/>
              <w:right w:type="dxa" w:w="90"/>
            </w:tcMar>
          </w:tcPr>
          <w:p>
            <w:pPr>
              <w:keepNext w:val="false"/>
              <w:keepLines/>
              <w:spacing w:after="0" w:before="0" w:line="220"/>
            </w:pPr>
            <w:r>
              <w:rPr>
                <w:rFonts w:ascii="Arial" w:cs="Arial" w:eastAsia="Arial" w:hAnsi="Arial"/>
                <w:b w:val="false"/>
                <w:bCs w:val="false"/>
                <w:i w:val="false"/>
                <w:iCs w:val="false"/>
                <w:color w:val="222222"/>
                <w:sz w:val="16"/>
                <w:szCs w:val="16"/>
              </w:rPr>
              <w:t xml:space="preserve">15 g</w:t>
            </w:r>
          </w:p>
        </w:tc>
        <w:tc>
          <w:tcPr>
            <w:tcW w:type="dxa" w:w="880"/>
            <w:tcBorders>
              <w:top w:val="single" w:color="CCCCCC" w:sz="4"/>
              <w:left w:val="single" w:color="CCCCCC" w:sz="4"/>
              <w:bottom w:val="single" w:color="CCCCCC" w:sz="4"/>
              <w:right w:val="single" w:color="CCCCCC" w:sz="4"/>
            </w:tcBorders>
            <w:tcMar>
              <w:top w:type="dxa" w:w="14"/>
              <w:left w:type="dxa" w:w="90"/>
              <w:bottom w:type="dxa" w:w="14"/>
              <w:right w:type="dxa" w:w="90"/>
            </w:tcMar>
          </w:tcPr>
          <w:p>
            <w:pPr>
              <w:keepNext w:val="false"/>
              <w:keepLines/>
              <w:spacing w:after="0" w:before="0" w:line="220"/>
            </w:pPr>
            <w:r>
              <w:rPr>
                <w:rFonts w:ascii="Arial" w:cs="Arial" w:eastAsia="Arial" w:hAnsi="Arial"/>
                <w:b w:val="false"/>
                <w:bCs w:val="false"/>
                <w:i w:val="false"/>
                <w:iCs w:val="false"/>
                <w:color w:val="222222"/>
                <w:sz w:val="16"/>
                <w:szCs w:val="16"/>
              </w:rPr>
              <w:t xml:space="preserve">20 g</w:t>
            </w:r>
          </w:p>
        </w:tc>
        <w:tc>
          <w:tcPr>
            <w:tcW w:type="dxa" w:w="880"/>
            <w:tcBorders>
              <w:top w:val="single" w:color="CCCCCC" w:sz="4"/>
              <w:left w:val="single" w:color="CCCCCC" w:sz="4"/>
              <w:bottom w:val="single" w:color="CCCCCC" w:sz="4"/>
              <w:right w:val="single" w:color="CCCCCC" w:sz="4"/>
            </w:tcBorders>
            <w:tcMar>
              <w:top w:type="dxa" w:w="14"/>
              <w:left w:type="dxa" w:w="90"/>
              <w:bottom w:type="dxa" w:w="14"/>
              <w:right w:type="dxa" w:w="90"/>
            </w:tcMar>
          </w:tcPr>
          <w:p>
            <w:pPr>
              <w:keepNext w:val="false"/>
              <w:keepLines/>
              <w:spacing w:after="0" w:before="0" w:line="220"/>
            </w:pPr>
            <w:r>
              <w:rPr>
                <w:rFonts w:ascii="Arial" w:cs="Arial" w:eastAsia="Arial" w:hAnsi="Arial"/>
                <w:b w:val="false"/>
                <w:bCs w:val="false"/>
                <w:i w:val="false"/>
                <w:iCs w:val="false"/>
                <w:color w:val="222222"/>
                <w:sz w:val="16"/>
                <w:szCs w:val="16"/>
              </w:rPr>
              <w:t xml:space="preserve">20 g</w:t>
            </w:r>
          </w:p>
        </w:tc>
        <w:tc>
          <w:tcPr>
            <w:tcW w:type="dxa" w:w="1076"/>
            <w:tcBorders>
              <w:top w:val="single" w:color="CCCCCC" w:sz="4"/>
              <w:left w:val="single" w:color="CCCCCC" w:sz="4"/>
              <w:bottom w:val="single" w:color="CCCCCC" w:sz="4"/>
              <w:right w:val="single" w:color="CCCCCC" w:sz="4"/>
            </w:tcBorders>
            <w:tcMar>
              <w:top w:type="dxa" w:w="14"/>
              <w:left w:type="dxa" w:w="90"/>
              <w:bottom w:type="dxa" w:w="14"/>
              <w:right w:type="dxa" w:w="90"/>
            </w:tcMar>
          </w:tcPr>
          <w:p>
            <w:pPr>
              <w:keepNext w:val="false"/>
              <w:keepLines/>
              <w:spacing w:after="0" w:before="0" w:line="220"/>
            </w:pPr>
            <w:r>
              <w:rPr>
                <w:rFonts w:ascii="Arial" w:cs="Arial" w:eastAsia="Arial" w:hAnsi="Arial"/>
                <w:b w:val="false"/>
                <w:bCs w:val="false"/>
                <w:i w:val="false"/>
                <w:iCs w:val="false"/>
                <w:color w:val="222222"/>
                <w:sz w:val="16"/>
                <w:szCs w:val="16"/>
              </w:rPr>
              <w:t xml:space="preserve">—</w:t>
            </w:r>
          </w:p>
        </w:tc>
        <w:tc>
          <w:tcPr>
            <w:tcW w:type="dxa" w:w="880"/>
            <w:tcBorders>
              <w:top w:val="single" w:color="CCCCCC" w:sz="4"/>
              <w:left w:val="single" w:color="CCCCCC" w:sz="4"/>
              <w:bottom w:val="single" w:color="CCCCCC" w:sz="4"/>
              <w:right w:val="single" w:color="CCCCCC" w:sz="4"/>
            </w:tcBorders>
            <w:tcMar>
              <w:top w:type="dxa" w:w="14"/>
              <w:left w:type="dxa" w:w="90"/>
              <w:bottom w:type="dxa" w:w="14"/>
              <w:right w:type="dxa" w:w="90"/>
            </w:tcMar>
          </w:tcPr>
          <w:p>
            <w:pPr>
              <w:keepNext w:val="false"/>
              <w:keepLines/>
              <w:spacing w:after="0" w:before="0" w:line="220"/>
            </w:pPr>
            <w:r>
              <w:rPr>
                <w:rFonts w:ascii="Arial" w:cs="Arial" w:eastAsia="Arial" w:hAnsi="Arial"/>
                <w:b w:val="false"/>
                <w:bCs w:val="false"/>
                <w:i w:val="false"/>
                <w:iCs w:val="false"/>
                <w:color w:val="222222"/>
                <w:sz w:val="16"/>
                <w:szCs w:val="16"/>
              </w:rPr>
              <w:t xml:space="preserve">—</w:t>
            </w:r>
          </w:p>
        </w:tc>
      </w:tr>
      <w:tr>
        <w:trPr>
          <w:cantSplit/>
        </w:trPr>
        <w:tc>
          <w:tcPr>
            <w:tcW w:type="dxa" w:w="3700"/>
            <w:tcBorders>
              <w:top w:val="single" w:color="CCCCCC" w:sz="4"/>
              <w:left w:val="single" w:color="CCCCCC" w:sz="4"/>
              <w:bottom w:val="single" w:color="CCCCCC" w:sz="4"/>
              <w:right w:val="single" w:color="CCCCCC" w:sz="4"/>
            </w:tcBorders>
            <w:tcMar>
              <w:top w:type="dxa" w:w="14"/>
              <w:left w:type="dxa" w:w="90"/>
              <w:bottom w:type="dxa" w:w="14"/>
              <w:right w:type="dxa" w:w="90"/>
            </w:tcMar>
          </w:tcPr>
          <w:p>
            <w:pPr>
              <w:keepNext w:val="false"/>
              <w:keepLines/>
              <w:spacing w:after="0" w:before="0" w:line="220"/>
            </w:pPr>
            <w:r>
              <w:rPr>
                <w:rFonts w:ascii="Arial" w:cs="Arial" w:eastAsia="Arial" w:hAnsi="Arial"/>
                <w:b w:val="false"/>
                <w:bCs w:val="false"/>
                <w:i w:val="false"/>
                <w:iCs w:val="false"/>
                <w:color w:val="222222"/>
                <w:sz w:val="16"/>
                <w:szCs w:val="16"/>
              </w:rPr>
              <w:t xml:space="preserve">Ice (freezer check)</w:t>
            </w:r>
          </w:p>
        </w:tc>
        <w:tc>
          <w:tcPr>
            <w:tcW w:type="dxa" w:w="1350"/>
            <w:tcBorders>
              <w:top w:val="single" w:color="CCCCCC" w:sz="4"/>
              <w:left w:val="single" w:color="CCCCCC" w:sz="4"/>
              <w:bottom w:val="single" w:color="CCCCCC" w:sz="4"/>
              <w:right w:val="single" w:color="CCCCCC" w:sz="4"/>
            </w:tcBorders>
            <w:tcMar>
              <w:top w:type="dxa" w:w="14"/>
              <w:left w:type="dxa" w:w="90"/>
              <w:bottom w:type="dxa" w:w="14"/>
              <w:right w:type="dxa" w:w="90"/>
            </w:tcMar>
          </w:tcPr>
          <w:p>
            <w:pPr>
              <w:keepNext w:val="false"/>
              <w:keepLines/>
              <w:spacing w:after="0" w:before="0" w:line="220"/>
            </w:pPr>
            <w:r>
              <w:rPr>
                <w:rFonts w:ascii="Arial" w:cs="Arial" w:eastAsia="Arial" w:hAnsi="Arial"/>
                <w:b w:val="false"/>
                <w:bCs w:val="false"/>
                <w:i w:val="false"/>
                <w:iCs w:val="false"/>
                <w:color w:val="222222"/>
                <w:sz w:val="16"/>
                <w:szCs w:val="16"/>
              </w:rPr>
              <w:t xml:space="preserve">≈3 kg / 6½ lb</w:t>
            </w:r>
          </w:p>
        </w:tc>
        <w:tc>
          <w:tcPr>
            <w:tcW w:type="dxa" w:w="980"/>
            <w:tcBorders>
              <w:top w:val="single" w:color="CCCCCC" w:sz="4"/>
              <w:left w:val="single" w:color="CCCCCC" w:sz="4"/>
              <w:bottom w:val="single" w:color="CCCCCC" w:sz="4"/>
              <w:right w:val="single" w:color="CCCCCC" w:sz="4"/>
            </w:tcBorders>
            <w:tcMar>
              <w:top w:type="dxa" w:w="14"/>
              <w:left w:type="dxa" w:w="90"/>
              <w:bottom w:type="dxa" w:w="14"/>
              <w:right w:type="dxa" w:w="90"/>
            </w:tcMar>
          </w:tcPr>
          <w:p>
            <w:pPr>
              <w:keepNext w:val="false"/>
              <w:keepLines/>
              <w:spacing w:after="0" w:before="0" w:line="220"/>
            </w:pPr>
            <w:r>
              <w:rPr>
                <w:rFonts w:ascii="Arial" w:cs="Arial" w:eastAsia="Arial" w:hAnsi="Arial"/>
                <w:b w:val="false"/>
                <w:bCs w:val="false"/>
                <w:i w:val="false"/>
                <w:iCs w:val="false"/>
                <w:color w:val="222222"/>
                <w:sz w:val="16"/>
                <w:szCs w:val="16"/>
              </w:rPr>
              <w:t xml:space="preserve">≈3 kg</w:t>
            </w:r>
          </w:p>
        </w:tc>
        <w:tc>
          <w:tcPr>
            <w:tcW w:type="dxa" w:w="880"/>
            <w:tcBorders>
              <w:top w:val="single" w:color="CCCCCC" w:sz="4"/>
              <w:left w:val="single" w:color="CCCCCC" w:sz="4"/>
              <w:bottom w:val="single" w:color="CCCCCC" w:sz="4"/>
              <w:right w:val="single" w:color="CCCCCC" w:sz="4"/>
            </w:tcBorders>
            <w:tcMar>
              <w:top w:type="dxa" w:w="14"/>
              <w:left w:type="dxa" w:w="90"/>
              <w:bottom w:type="dxa" w:w="14"/>
              <w:right w:type="dxa" w:w="90"/>
            </w:tcMar>
          </w:tcPr>
          <w:p>
            <w:pPr>
              <w:keepNext w:val="false"/>
              <w:keepLines/>
              <w:spacing w:after="0" w:before="0" w:line="220"/>
            </w:pPr>
            <w:r>
              <w:rPr>
                <w:rFonts w:ascii="Arial" w:cs="Arial" w:eastAsia="Arial" w:hAnsi="Arial"/>
                <w:b w:val="false"/>
                <w:bCs w:val="false"/>
                <w:i w:val="false"/>
                <w:iCs w:val="false"/>
                <w:color w:val="222222"/>
                <w:sz w:val="16"/>
                <w:szCs w:val="16"/>
              </w:rPr>
              <w:t xml:space="preserve">—</w:t>
            </w:r>
          </w:p>
        </w:tc>
        <w:tc>
          <w:tcPr>
            <w:tcW w:type="dxa" w:w="880"/>
            <w:tcBorders>
              <w:top w:val="single" w:color="CCCCCC" w:sz="4"/>
              <w:left w:val="single" w:color="CCCCCC" w:sz="4"/>
              <w:bottom w:val="single" w:color="CCCCCC" w:sz="4"/>
              <w:right w:val="single" w:color="CCCCCC" w:sz="4"/>
            </w:tcBorders>
            <w:tcMar>
              <w:top w:type="dxa" w:w="14"/>
              <w:left w:type="dxa" w:w="90"/>
              <w:bottom w:type="dxa" w:w="14"/>
              <w:right w:type="dxa" w:w="90"/>
            </w:tcMar>
          </w:tcPr>
          <w:p>
            <w:pPr>
              <w:keepNext w:val="false"/>
              <w:keepLines/>
              <w:spacing w:after="0" w:before="0" w:line="220"/>
            </w:pPr>
            <w:r>
              <w:rPr>
                <w:rFonts w:ascii="Arial" w:cs="Arial" w:eastAsia="Arial" w:hAnsi="Arial"/>
                <w:b w:val="false"/>
                <w:bCs w:val="false"/>
                <w:i w:val="false"/>
                <w:iCs w:val="false"/>
                <w:color w:val="222222"/>
                <w:sz w:val="16"/>
                <w:szCs w:val="16"/>
              </w:rPr>
              <w:t xml:space="preserve">—</w:t>
            </w:r>
          </w:p>
        </w:tc>
        <w:tc>
          <w:tcPr>
            <w:tcW w:type="dxa" w:w="1076"/>
            <w:tcBorders>
              <w:top w:val="single" w:color="CCCCCC" w:sz="4"/>
              <w:left w:val="single" w:color="CCCCCC" w:sz="4"/>
              <w:bottom w:val="single" w:color="CCCCCC" w:sz="4"/>
              <w:right w:val="single" w:color="CCCCCC" w:sz="4"/>
            </w:tcBorders>
            <w:tcMar>
              <w:top w:type="dxa" w:w="14"/>
              <w:left w:type="dxa" w:w="90"/>
              <w:bottom w:type="dxa" w:w="14"/>
              <w:right w:type="dxa" w:w="90"/>
            </w:tcMar>
          </w:tcPr>
          <w:p>
            <w:pPr>
              <w:keepNext w:val="false"/>
              <w:keepLines/>
              <w:spacing w:after="0" w:before="0" w:line="220"/>
            </w:pPr>
            <w:r>
              <w:rPr>
                <w:rFonts w:ascii="Arial" w:cs="Arial" w:eastAsia="Arial" w:hAnsi="Arial"/>
                <w:b w:val="false"/>
                <w:bCs w:val="false"/>
                <w:i w:val="false"/>
                <w:iCs w:val="false"/>
                <w:color w:val="222222"/>
                <w:sz w:val="16"/>
                <w:szCs w:val="16"/>
              </w:rPr>
              <w:t xml:space="preserve">—</w:t>
            </w:r>
          </w:p>
        </w:tc>
        <w:tc>
          <w:tcPr>
            <w:tcW w:type="dxa" w:w="880"/>
            <w:tcBorders>
              <w:top w:val="single" w:color="CCCCCC" w:sz="4"/>
              <w:left w:val="single" w:color="CCCCCC" w:sz="4"/>
              <w:bottom w:val="single" w:color="CCCCCC" w:sz="4"/>
              <w:right w:val="single" w:color="CCCCCC" w:sz="4"/>
            </w:tcBorders>
            <w:tcMar>
              <w:top w:type="dxa" w:w="14"/>
              <w:left w:type="dxa" w:w="90"/>
              <w:bottom w:type="dxa" w:w="14"/>
              <w:right w:type="dxa" w:w="90"/>
            </w:tcMar>
          </w:tcPr>
          <w:p>
            <w:pPr>
              <w:keepNext w:val="false"/>
              <w:keepLines/>
              <w:spacing w:after="0" w:before="0" w:line="220"/>
            </w:pPr>
            <w:r>
              <w:rPr>
                <w:rFonts w:ascii="Arial" w:cs="Arial" w:eastAsia="Arial" w:hAnsi="Arial"/>
                <w:b w:val="false"/>
                <w:bCs w:val="false"/>
                <w:i w:val="false"/>
                <w:iCs w:val="false"/>
                <w:color w:val="222222"/>
                <w:sz w:val="16"/>
                <w:szCs w:val="16"/>
              </w:rPr>
              <w:t xml:space="preserve">—</w:t>
            </w:r>
          </w:p>
        </w:tc>
      </w:tr>
      <w:tr>
        <w:trPr>
          <w:cantSplit/>
        </w:trPr>
        <w:tc>
          <w:tcPr>
            <w:tcW w:type="dxa" w:w="9746"/>
            <w:gridSpan w:val="7"/>
            <w:tcBorders>
              <w:top w:val="single" w:color="CCCCCC" w:sz="4"/>
              <w:left w:val="single" w:color="CCCCCC" w:sz="4"/>
              <w:bottom w:val="single" w:color="CCCCCC" w:sz="4"/>
              <w:right w:val="single" w:color="CCCCCC" w:sz="4"/>
            </w:tcBorders>
            <w:shd w:fill="F0F0F0" w:color="auto" w:val="clear"/>
            <w:tcMar>
              <w:top w:type="dxa" w:w="20"/>
              <w:left w:type="dxa" w:w="90"/>
              <w:bottom w:type="dxa" w:w="20"/>
              <w:right w:type="dxa" w:w="90"/>
            </w:tcMar>
          </w:tcPr>
          <w:p>
            <w:pPr>
              <w:keepNext w:val="false"/>
              <w:keepLines/>
              <w:spacing w:after="0" w:before="0" w:line="240"/>
            </w:pPr>
            <w:r>
              <w:rPr>
                <w:rFonts w:ascii="Arial" w:cs="Arial" w:eastAsia="Arial" w:hAnsi="Arial"/>
                <w:b/>
                <w:bCs/>
                <w:i w:val="false"/>
                <w:iCs w:val="false"/>
                <w:color w:val="333333"/>
                <w:sz w:val="15"/>
                <w:szCs w:val="15"/>
              </w:rPr>
              <w:t xml:space="preserve">OILS AND LIQUIDS</w:t>
            </w:r>
          </w:p>
        </w:tc>
      </w:tr>
      <w:tr>
        <w:trPr>
          <w:cantSplit/>
        </w:trPr>
        <w:tc>
          <w:tcPr>
            <w:tcW w:type="dxa" w:w="3700"/>
            <w:tcBorders>
              <w:top w:val="single" w:color="CCCCCC" w:sz="4"/>
              <w:left w:val="single" w:color="CCCCCC" w:sz="4"/>
              <w:bottom w:val="single" w:color="CCCCCC" w:sz="4"/>
              <w:right w:val="single" w:color="CCCCCC" w:sz="4"/>
            </w:tcBorders>
            <w:tcMar>
              <w:top w:type="dxa" w:w="14"/>
              <w:left w:type="dxa" w:w="90"/>
              <w:bottom w:type="dxa" w:w="14"/>
              <w:right w:type="dxa" w:w="90"/>
            </w:tcMar>
          </w:tcPr>
          <w:p>
            <w:pPr>
              <w:keepNext w:val="false"/>
              <w:keepLines/>
              <w:spacing w:after="0" w:before="0" w:line="220"/>
            </w:pPr>
            <w:r>
              <w:rPr>
                <w:rFonts w:ascii="Arial" w:cs="Arial" w:eastAsia="Arial" w:hAnsi="Arial"/>
                <w:b w:val="false"/>
                <w:bCs w:val="false"/>
                <w:i w:val="false"/>
                <w:iCs w:val="false"/>
                <w:color w:val="222222"/>
                <w:sz w:val="16"/>
                <w:szCs w:val="16"/>
              </w:rPr>
              <w:t xml:space="preserve">Beef stock</w:t>
            </w:r>
            <w:r>
              <w:rPr>
                <w:rFonts w:ascii="Arial" w:cs="Arial" w:eastAsia="Arial" w:hAnsi="Arial"/>
                <w:b w:val="false"/>
                <w:bCs w:val="false"/>
                <w:i w:val="false"/>
                <w:iCs w:val="false"/>
                <w:color w:val="222222"/>
                <w:sz w:val="16"/>
                <w:szCs w:val="16"/>
              </w:rPr>
              <w:t xml:space="preserve"> — low-sodium or unsalted; not regular stock or bouillon</w:t>
            </w:r>
          </w:p>
        </w:tc>
        <w:tc>
          <w:tcPr>
            <w:tcW w:type="dxa" w:w="1350"/>
            <w:tcBorders>
              <w:top w:val="single" w:color="CCCCCC" w:sz="4"/>
              <w:left w:val="single" w:color="CCCCCC" w:sz="4"/>
              <w:bottom w:val="single" w:color="CCCCCC" w:sz="4"/>
              <w:right w:val="single" w:color="CCCCCC" w:sz="4"/>
            </w:tcBorders>
            <w:tcMar>
              <w:top w:type="dxa" w:w="14"/>
              <w:left w:type="dxa" w:w="90"/>
              <w:bottom w:type="dxa" w:w="14"/>
              <w:right w:type="dxa" w:w="90"/>
            </w:tcMar>
          </w:tcPr>
          <w:p>
            <w:pPr>
              <w:keepNext w:val="false"/>
              <w:keepLines/>
              <w:spacing w:after="0" w:before="0" w:line="220"/>
            </w:pPr>
            <w:r>
              <w:rPr>
                <w:rFonts w:ascii="Arial" w:cs="Arial" w:eastAsia="Arial" w:hAnsi="Arial"/>
                <w:b w:val="false"/>
                <w:bCs w:val="false"/>
                <w:i w:val="false"/>
                <w:iCs w:val="false"/>
                <w:color w:val="222222"/>
                <w:sz w:val="16"/>
                <w:szCs w:val="16"/>
              </w:rPr>
              <w:t xml:space="preserve">500 ml / 2 cups</w:t>
            </w:r>
          </w:p>
        </w:tc>
        <w:tc>
          <w:tcPr>
            <w:tcW w:type="dxa" w:w="980"/>
            <w:tcBorders>
              <w:top w:val="single" w:color="CCCCCC" w:sz="4"/>
              <w:left w:val="single" w:color="CCCCCC" w:sz="4"/>
              <w:bottom w:val="single" w:color="CCCCCC" w:sz="4"/>
              <w:right w:val="single" w:color="CCCCCC" w:sz="4"/>
            </w:tcBorders>
            <w:tcMar>
              <w:top w:type="dxa" w:w="14"/>
              <w:left w:type="dxa" w:w="90"/>
              <w:bottom w:type="dxa" w:w="14"/>
              <w:right w:type="dxa" w:w="90"/>
            </w:tcMar>
          </w:tcPr>
          <w:p>
            <w:pPr>
              <w:keepNext w:val="false"/>
              <w:keepLines/>
              <w:spacing w:after="0" w:before="0" w:line="220"/>
            </w:pPr>
            <w:r>
              <w:rPr>
                <w:rFonts w:ascii="Arial" w:cs="Arial" w:eastAsia="Arial" w:hAnsi="Arial"/>
                <w:b w:val="false"/>
                <w:bCs w:val="false"/>
                <w:i w:val="false"/>
                <w:iCs w:val="false"/>
                <w:color w:val="222222"/>
                <w:sz w:val="16"/>
                <w:szCs w:val="16"/>
              </w:rPr>
              <w:t xml:space="preserve">500 ml</w:t>
            </w:r>
          </w:p>
        </w:tc>
        <w:tc>
          <w:tcPr>
            <w:tcW w:type="dxa" w:w="880"/>
            <w:tcBorders>
              <w:top w:val="single" w:color="CCCCCC" w:sz="4"/>
              <w:left w:val="single" w:color="CCCCCC" w:sz="4"/>
              <w:bottom w:val="single" w:color="CCCCCC" w:sz="4"/>
              <w:right w:val="single" w:color="CCCCCC" w:sz="4"/>
            </w:tcBorders>
            <w:tcMar>
              <w:top w:type="dxa" w:w="14"/>
              <w:left w:type="dxa" w:w="90"/>
              <w:bottom w:type="dxa" w:w="14"/>
              <w:right w:type="dxa" w:w="90"/>
            </w:tcMar>
          </w:tcPr>
          <w:p>
            <w:pPr>
              <w:keepNext w:val="false"/>
              <w:keepLines/>
              <w:spacing w:after="0" w:before="0" w:line="220"/>
            </w:pPr>
            <w:r>
              <w:rPr>
                <w:rFonts w:ascii="Arial" w:cs="Arial" w:eastAsia="Arial" w:hAnsi="Arial"/>
                <w:b w:val="false"/>
                <w:bCs w:val="false"/>
                <w:i w:val="false"/>
                <w:iCs w:val="false"/>
                <w:color w:val="222222"/>
                <w:sz w:val="16"/>
                <w:szCs w:val="16"/>
              </w:rPr>
              <w:t xml:space="preserve">—</w:t>
            </w:r>
          </w:p>
        </w:tc>
        <w:tc>
          <w:tcPr>
            <w:tcW w:type="dxa" w:w="880"/>
            <w:tcBorders>
              <w:top w:val="single" w:color="CCCCCC" w:sz="4"/>
              <w:left w:val="single" w:color="CCCCCC" w:sz="4"/>
              <w:bottom w:val="single" w:color="CCCCCC" w:sz="4"/>
              <w:right w:val="single" w:color="CCCCCC" w:sz="4"/>
            </w:tcBorders>
            <w:tcMar>
              <w:top w:type="dxa" w:w="14"/>
              <w:left w:type="dxa" w:w="90"/>
              <w:bottom w:type="dxa" w:w="14"/>
              <w:right w:type="dxa" w:w="90"/>
            </w:tcMar>
          </w:tcPr>
          <w:p>
            <w:pPr>
              <w:keepNext w:val="false"/>
              <w:keepLines/>
              <w:spacing w:after="0" w:before="0" w:line="220"/>
            </w:pPr>
            <w:r>
              <w:rPr>
                <w:rFonts w:ascii="Arial" w:cs="Arial" w:eastAsia="Arial" w:hAnsi="Arial"/>
                <w:b w:val="false"/>
                <w:bCs w:val="false"/>
                <w:i w:val="false"/>
                <w:iCs w:val="false"/>
                <w:color w:val="222222"/>
                <w:sz w:val="16"/>
                <w:szCs w:val="16"/>
              </w:rPr>
              <w:t xml:space="preserve">—</w:t>
            </w:r>
          </w:p>
        </w:tc>
        <w:tc>
          <w:tcPr>
            <w:tcW w:type="dxa" w:w="1076"/>
            <w:tcBorders>
              <w:top w:val="single" w:color="CCCCCC" w:sz="4"/>
              <w:left w:val="single" w:color="CCCCCC" w:sz="4"/>
              <w:bottom w:val="single" w:color="CCCCCC" w:sz="4"/>
              <w:right w:val="single" w:color="CCCCCC" w:sz="4"/>
            </w:tcBorders>
            <w:tcMar>
              <w:top w:type="dxa" w:w="14"/>
              <w:left w:type="dxa" w:w="90"/>
              <w:bottom w:type="dxa" w:w="14"/>
              <w:right w:type="dxa" w:w="90"/>
            </w:tcMar>
          </w:tcPr>
          <w:p>
            <w:pPr>
              <w:keepNext w:val="false"/>
              <w:keepLines/>
              <w:spacing w:after="0" w:before="0" w:line="220"/>
            </w:pPr>
            <w:r>
              <w:rPr>
                <w:rFonts w:ascii="Arial" w:cs="Arial" w:eastAsia="Arial" w:hAnsi="Arial"/>
                <w:b w:val="false"/>
                <w:bCs w:val="false"/>
                <w:i w:val="false"/>
                <w:iCs w:val="false"/>
                <w:color w:val="222222"/>
                <w:sz w:val="16"/>
                <w:szCs w:val="16"/>
              </w:rPr>
              <w:t xml:space="preserve">—</w:t>
            </w:r>
          </w:p>
        </w:tc>
        <w:tc>
          <w:tcPr>
            <w:tcW w:type="dxa" w:w="880"/>
            <w:tcBorders>
              <w:top w:val="single" w:color="CCCCCC" w:sz="4"/>
              <w:left w:val="single" w:color="CCCCCC" w:sz="4"/>
              <w:bottom w:val="single" w:color="CCCCCC" w:sz="4"/>
              <w:right w:val="single" w:color="CCCCCC" w:sz="4"/>
            </w:tcBorders>
            <w:tcMar>
              <w:top w:type="dxa" w:w="14"/>
              <w:left w:type="dxa" w:w="90"/>
              <w:bottom w:type="dxa" w:w="14"/>
              <w:right w:type="dxa" w:w="90"/>
            </w:tcMar>
          </w:tcPr>
          <w:p>
            <w:pPr>
              <w:keepNext w:val="false"/>
              <w:keepLines/>
              <w:spacing w:after="0" w:before="0" w:line="220"/>
            </w:pPr>
            <w:r>
              <w:rPr>
                <w:rFonts w:ascii="Arial" w:cs="Arial" w:eastAsia="Arial" w:hAnsi="Arial"/>
                <w:b w:val="false"/>
                <w:bCs w:val="false"/>
                <w:i w:val="false"/>
                <w:iCs w:val="false"/>
                <w:color w:val="222222"/>
                <w:sz w:val="16"/>
                <w:szCs w:val="16"/>
              </w:rPr>
              <w:t xml:space="preserve">—</w:t>
            </w:r>
          </w:p>
        </w:tc>
      </w:tr>
      <w:tr>
        <w:trPr>
          <w:cantSplit/>
        </w:trPr>
        <w:tc>
          <w:tcPr>
            <w:tcW w:type="dxa" w:w="3700"/>
            <w:tcBorders>
              <w:top w:val="single" w:color="CCCCCC" w:sz="4"/>
              <w:left w:val="single" w:color="CCCCCC" w:sz="4"/>
              <w:bottom w:val="single" w:color="CCCCCC" w:sz="4"/>
              <w:right w:val="single" w:color="CCCCCC" w:sz="4"/>
            </w:tcBorders>
            <w:tcMar>
              <w:top w:type="dxa" w:w="14"/>
              <w:left w:type="dxa" w:w="90"/>
              <w:bottom w:type="dxa" w:w="14"/>
              <w:right w:type="dxa" w:w="90"/>
            </w:tcMar>
          </w:tcPr>
          <w:p>
            <w:pPr>
              <w:keepNext w:val="false"/>
              <w:keepLines/>
              <w:spacing w:after="0" w:before="0" w:line="220"/>
            </w:pPr>
            <w:r>
              <w:rPr>
                <w:rFonts w:ascii="Arial" w:cs="Arial" w:eastAsia="Arial" w:hAnsi="Arial"/>
                <w:b w:val="false"/>
                <w:bCs w:val="false"/>
                <w:i w:val="false"/>
                <w:iCs w:val="false"/>
                <w:color w:val="222222"/>
                <w:sz w:val="16"/>
                <w:szCs w:val="16"/>
              </w:rPr>
              <w:t xml:space="preserve">Braising wine</w:t>
            </w:r>
            <w:r>
              <w:rPr>
                <w:rFonts w:ascii="Arial" w:cs="Arial" w:eastAsia="Arial" w:hAnsi="Arial"/>
                <w:b w:val="false"/>
                <w:bCs w:val="false"/>
                <w:i w:val="false"/>
                <w:iCs w:val="false"/>
                <w:color w:val="222222"/>
                <w:sz w:val="16"/>
                <w:szCs w:val="16"/>
              </w:rPr>
              <w:t xml:space="preserve"> — dry Chilean Cabernet or Carmenère, or Merlot-led Bordeaux, S$25–35; not jammy or oaky; not the drinking wine</w:t>
            </w:r>
          </w:p>
        </w:tc>
        <w:tc>
          <w:tcPr>
            <w:tcW w:type="dxa" w:w="1350"/>
            <w:tcBorders>
              <w:top w:val="single" w:color="CCCCCC" w:sz="4"/>
              <w:left w:val="single" w:color="CCCCCC" w:sz="4"/>
              <w:bottom w:val="single" w:color="CCCCCC" w:sz="4"/>
              <w:right w:val="single" w:color="CCCCCC" w:sz="4"/>
            </w:tcBorders>
            <w:tcMar>
              <w:top w:type="dxa" w:w="14"/>
              <w:left w:type="dxa" w:w="90"/>
              <w:bottom w:type="dxa" w:w="14"/>
              <w:right w:type="dxa" w:w="90"/>
            </w:tcMar>
          </w:tcPr>
          <w:p>
            <w:pPr>
              <w:keepNext w:val="false"/>
              <w:keepLines/>
              <w:spacing w:after="0" w:before="0" w:line="220"/>
            </w:pPr>
            <w:r>
              <w:rPr>
                <w:rFonts w:ascii="Arial" w:cs="Arial" w:eastAsia="Arial" w:hAnsi="Arial"/>
                <w:b w:val="false"/>
                <w:bCs w:val="false"/>
                <w:i w:val="false"/>
                <w:iCs w:val="false"/>
                <w:color w:val="222222"/>
                <w:sz w:val="16"/>
                <w:szCs w:val="16"/>
              </w:rPr>
              <w:t xml:space="preserve">1 bottle / 750 ml</w:t>
            </w:r>
          </w:p>
        </w:tc>
        <w:tc>
          <w:tcPr>
            <w:tcW w:type="dxa" w:w="980"/>
            <w:tcBorders>
              <w:top w:val="single" w:color="CCCCCC" w:sz="4"/>
              <w:left w:val="single" w:color="CCCCCC" w:sz="4"/>
              <w:bottom w:val="single" w:color="CCCCCC" w:sz="4"/>
              <w:right w:val="single" w:color="CCCCCC" w:sz="4"/>
            </w:tcBorders>
            <w:tcMar>
              <w:top w:type="dxa" w:w="14"/>
              <w:left w:type="dxa" w:w="90"/>
              <w:bottom w:type="dxa" w:w="14"/>
              <w:right w:type="dxa" w:w="90"/>
            </w:tcMar>
          </w:tcPr>
          <w:p>
            <w:pPr>
              <w:keepNext w:val="false"/>
              <w:keepLines/>
              <w:spacing w:after="0" w:before="0" w:line="220"/>
            </w:pPr>
            <w:r>
              <w:rPr>
                <w:rFonts w:ascii="Arial" w:cs="Arial" w:eastAsia="Arial" w:hAnsi="Arial"/>
                <w:b w:val="false"/>
                <w:bCs w:val="false"/>
                <w:i w:val="false"/>
                <w:iCs w:val="false"/>
                <w:color w:val="222222"/>
                <w:sz w:val="16"/>
                <w:szCs w:val="16"/>
              </w:rPr>
              <w:t xml:space="preserve">750 ml</w:t>
            </w:r>
          </w:p>
        </w:tc>
        <w:tc>
          <w:tcPr>
            <w:tcW w:type="dxa" w:w="880"/>
            <w:tcBorders>
              <w:top w:val="single" w:color="CCCCCC" w:sz="4"/>
              <w:left w:val="single" w:color="CCCCCC" w:sz="4"/>
              <w:bottom w:val="single" w:color="CCCCCC" w:sz="4"/>
              <w:right w:val="single" w:color="CCCCCC" w:sz="4"/>
            </w:tcBorders>
            <w:tcMar>
              <w:top w:type="dxa" w:w="14"/>
              <w:left w:type="dxa" w:w="90"/>
              <w:bottom w:type="dxa" w:w="14"/>
              <w:right w:type="dxa" w:w="90"/>
            </w:tcMar>
          </w:tcPr>
          <w:p>
            <w:pPr>
              <w:keepNext w:val="false"/>
              <w:keepLines/>
              <w:spacing w:after="0" w:before="0" w:line="220"/>
            </w:pPr>
            <w:r>
              <w:rPr>
                <w:rFonts w:ascii="Arial" w:cs="Arial" w:eastAsia="Arial" w:hAnsi="Arial"/>
                <w:b w:val="false"/>
                <w:bCs w:val="false"/>
                <w:i w:val="false"/>
                <w:iCs w:val="false"/>
                <w:color w:val="222222"/>
                <w:sz w:val="16"/>
                <w:szCs w:val="16"/>
              </w:rPr>
              <w:t xml:space="preserve">—</w:t>
            </w:r>
          </w:p>
        </w:tc>
        <w:tc>
          <w:tcPr>
            <w:tcW w:type="dxa" w:w="880"/>
            <w:tcBorders>
              <w:top w:val="single" w:color="CCCCCC" w:sz="4"/>
              <w:left w:val="single" w:color="CCCCCC" w:sz="4"/>
              <w:bottom w:val="single" w:color="CCCCCC" w:sz="4"/>
              <w:right w:val="single" w:color="CCCCCC" w:sz="4"/>
            </w:tcBorders>
            <w:tcMar>
              <w:top w:type="dxa" w:w="14"/>
              <w:left w:type="dxa" w:w="90"/>
              <w:bottom w:type="dxa" w:w="14"/>
              <w:right w:type="dxa" w:w="90"/>
            </w:tcMar>
          </w:tcPr>
          <w:p>
            <w:pPr>
              <w:keepNext w:val="false"/>
              <w:keepLines/>
              <w:spacing w:after="0" w:before="0" w:line="220"/>
            </w:pPr>
            <w:r>
              <w:rPr>
                <w:rFonts w:ascii="Arial" w:cs="Arial" w:eastAsia="Arial" w:hAnsi="Arial"/>
                <w:b w:val="false"/>
                <w:bCs w:val="false"/>
                <w:i w:val="false"/>
                <w:iCs w:val="false"/>
                <w:color w:val="222222"/>
                <w:sz w:val="16"/>
                <w:szCs w:val="16"/>
              </w:rPr>
              <w:t xml:space="preserve">—</w:t>
            </w:r>
          </w:p>
        </w:tc>
        <w:tc>
          <w:tcPr>
            <w:tcW w:type="dxa" w:w="1076"/>
            <w:tcBorders>
              <w:top w:val="single" w:color="CCCCCC" w:sz="4"/>
              <w:left w:val="single" w:color="CCCCCC" w:sz="4"/>
              <w:bottom w:val="single" w:color="CCCCCC" w:sz="4"/>
              <w:right w:val="single" w:color="CCCCCC" w:sz="4"/>
            </w:tcBorders>
            <w:tcMar>
              <w:top w:type="dxa" w:w="14"/>
              <w:left w:type="dxa" w:w="90"/>
              <w:bottom w:type="dxa" w:w="14"/>
              <w:right w:type="dxa" w:w="90"/>
            </w:tcMar>
          </w:tcPr>
          <w:p>
            <w:pPr>
              <w:keepNext w:val="false"/>
              <w:keepLines/>
              <w:spacing w:after="0" w:before="0" w:line="220"/>
            </w:pPr>
            <w:r>
              <w:rPr>
                <w:rFonts w:ascii="Arial" w:cs="Arial" w:eastAsia="Arial" w:hAnsi="Arial"/>
                <w:b w:val="false"/>
                <w:bCs w:val="false"/>
                <w:i w:val="false"/>
                <w:iCs w:val="false"/>
                <w:color w:val="222222"/>
                <w:sz w:val="16"/>
                <w:szCs w:val="16"/>
              </w:rPr>
              <w:t xml:space="preserve">—</w:t>
            </w:r>
          </w:p>
        </w:tc>
        <w:tc>
          <w:tcPr>
            <w:tcW w:type="dxa" w:w="880"/>
            <w:tcBorders>
              <w:top w:val="single" w:color="CCCCCC" w:sz="4"/>
              <w:left w:val="single" w:color="CCCCCC" w:sz="4"/>
              <w:bottom w:val="single" w:color="CCCCCC" w:sz="4"/>
              <w:right w:val="single" w:color="CCCCCC" w:sz="4"/>
            </w:tcBorders>
            <w:tcMar>
              <w:top w:type="dxa" w:w="14"/>
              <w:left w:type="dxa" w:w="90"/>
              <w:bottom w:type="dxa" w:w="14"/>
              <w:right w:type="dxa" w:w="90"/>
            </w:tcMar>
          </w:tcPr>
          <w:p>
            <w:pPr>
              <w:keepNext w:val="false"/>
              <w:keepLines/>
              <w:spacing w:after="0" w:before="0" w:line="220"/>
            </w:pPr>
            <w:r>
              <w:rPr>
                <w:rFonts w:ascii="Arial" w:cs="Arial" w:eastAsia="Arial" w:hAnsi="Arial"/>
                <w:b w:val="false"/>
                <w:bCs w:val="false"/>
                <w:i w:val="false"/>
                <w:iCs w:val="false"/>
                <w:color w:val="222222"/>
                <w:sz w:val="16"/>
                <w:szCs w:val="16"/>
              </w:rPr>
              <w:t xml:space="preserve">—</w:t>
            </w:r>
          </w:p>
        </w:tc>
      </w:tr>
      <w:tr>
        <w:trPr>
          <w:cantSplit/>
        </w:trPr>
        <w:tc>
          <w:tcPr>
            <w:tcW w:type="dxa" w:w="3700"/>
            <w:tcBorders>
              <w:top w:val="single" w:color="CCCCCC" w:sz="4"/>
              <w:left w:val="single" w:color="CCCCCC" w:sz="4"/>
              <w:bottom w:val="single" w:color="CCCCCC" w:sz="4"/>
              <w:right w:val="single" w:color="CCCCCC" w:sz="4"/>
            </w:tcBorders>
            <w:tcMar>
              <w:top w:type="dxa" w:w="14"/>
              <w:left w:type="dxa" w:w="90"/>
              <w:bottom w:type="dxa" w:w="14"/>
              <w:right w:type="dxa" w:w="90"/>
            </w:tcMar>
          </w:tcPr>
          <w:p>
            <w:pPr>
              <w:keepNext w:val="false"/>
              <w:keepLines/>
              <w:spacing w:after="0" w:before="0" w:line="220"/>
            </w:pPr>
            <w:r>
              <w:rPr>
                <w:rFonts w:ascii="Arial" w:cs="Arial" w:eastAsia="Arial" w:hAnsi="Arial"/>
                <w:b w:val="false"/>
                <w:bCs w:val="false"/>
                <w:i w:val="false"/>
                <w:iCs w:val="false"/>
                <w:color w:val="222222"/>
                <w:sz w:val="16"/>
                <w:szCs w:val="16"/>
              </w:rPr>
              <w:t xml:space="preserve">Extra-virgin olive oil (pantry check)</w:t>
            </w:r>
          </w:p>
        </w:tc>
        <w:tc>
          <w:tcPr>
            <w:tcW w:type="dxa" w:w="1350"/>
            <w:tcBorders>
              <w:top w:val="single" w:color="CCCCCC" w:sz="4"/>
              <w:left w:val="single" w:color="CCCCCC" w:sz="4"/>
              <w:bottom w:val="single" w:color="CCCCCC" w:sz="4"/>
              <w:right w:val="single" w:color="CCCCCC" w:sz="4"/>
            </w:tcBorders>
            <w:tcMar>
              <w:top w:type="dxa" w:w="14"/>
              <w:left w:type="dxa" w:w="90"/>
              <w:bottom w:type="dxa" w:w="14"/>
              <w:right w:type="dxa" w:w="90"/>
            </w:tcMar>
          </w:tcPr>
          <w:p>
            <w:pPr>
              <w:keepNext w:val="false"/>
              <w:keepLines/>
              <w:spacing w:after="0" w:before="0" w:line="220"/>
            </w:pPr>
            <w:r>
              <w:rPr>
                <w:rFonts w:ascii="Arial" w:cs="Arial" w:eastAsia="Arial" w:hAnsi="Arial"/>
                <w:b w:val="false"/>
                <w:bCs w:val="false"/>
                <w:i w:val="false"/>
                <w:iCs w:val="false"/>
                <w:color w:val="222222"/>
                <w:sz w:val="16"/>
                <w:szCs w:val="16"/>
              </w:rPr>
              <w:t xml:space="preserve">1 tbsp + ½ tsp</w:t>
            </w:r>
          </w:p>
        </w:tc>
        <w:tc>
          <w:tcPr>
            <w:tcW w:type="dxa" w:w="980"/>
            <w:tcBorders>
              <w:top w:val="single" w:color="CCCCCC" w:sz="4"/>
              <w:left w:val="single" w:color="CCCCCC" w:sz="4"/>
              <w:bottom w:val="single" w:color="CCCCCC" w:sz="4"/>
              <w:right w:val="single" w:color="CCCCCC" w:sz="4"/>
            </w:tcBorders>
            <w:tcMar>
              <w:top w:type="dxa" w:w="14"/>
              <w:left w:type="dxa" w:w="90"/>
              <w:bottom w:type="dxa" w:w="14"/>
              <w:right w:type="dxa" w:w="90"/>
            </w:tcMar>
          </w:tcPr>
          <w:p>
            <w:pPr>
              <w:keepNext w:val="false"/>
              <w:keepLines/>
              <w:spacing w:after="0" w:before="0" w:line="220"/>
            </w:pPr>
            <w:r>
              <w:rPr>
                <w:rFonts w:ascii="Arial" w:cs="Arial" w:eastAsia="Arial" w:hAnsi="Arial"/>
                <w:b w:val="false"/>
                <w:bCs w:val="false"/>
                <w:i w:val="false"/>
                <w:iCs w:val="false"/>
                <w:color w:val="222222"/>
                <w:sz w:val="16"/>
                <w:szCs w:val="16"/>
              </w:rPr>
              <w:t xml:space="preserve">—</w:t>
            </w:r>
          </w:p>
        </w:tc>
        <w:tc>
          <w:tcPr>
            <w:tcW w:type="dxa" w:w="880"/>
            <w:tcBorders>
              <w:top w:val="single" w:color="CCCCCC" w:sz="4"/>
              <w:left w:val="single" w:color="CCCCCC" w:sz="4"/>
              <w:bottom w:val="single" w:color="CCCCCC" w:sz="4"/>
              <w:right w:val="single" w:color="CCCCCC" w:sz="4"/>
            </w:tcBorders>
            <w:tcMar>
              <w:top w:type="dxa" w:w="14"/>
              <w:left w:type="dxa" w:w="90"/>
              <w:bottom w:type="dxa" w:w="14"/>
              <w:right w:type="dxa" w:w="90"/>
            </w:tcMar>
          </w:tcPr>
          <w:p>
            <w:pPr>
              <w:keepNext w:val="false"/>
              <w:keepLines/>
              <w:spacing w:after="0" w:before="0" w:line="220"/>
            </w:pPr>
            <w:r>
              <w:rPr>
                <w:rFonts w:ascii="Arial" w:cs="Arial" w:eastAsia="Arial" w:hAnsi="Arial"/>
                <w:b w:val="false"/>
                <w:bCs w:val="false"/>
                <w:i w:val="false"/>
                <w:iCs w:val="false"/>
                <w:color w:val="222222"/>
                <w:sz w:val="16"/>
                <w:szCs w:val="16"/>
              </w:rPr>
              <w:t xml:space="preserve">—</w:t>
            </w:r>
          </w:p>
        </w:tc>
        <w:tc>
          <w:tcPr>
            <w:tcW w:type="dxa" w:w="880"/>
            <w:tcBorders>
              <w:top w:val="single" w:color="CCCCCC" w:sz="4"/>
              <w:left w:val="single" w:color="CCCCCC" w:sz="4"/>
              <w:bottom w:val="single" w:color="CCCCCC" w:sz="4"/>
              <w:right w:val="single" w:color="CCCCCC" w:sz="4"/>
            </w:tcBorders>
            <w:tcMar>
              <w:top w:type="dxa" w:w="14"/>
              <w:left w:type="dxa" w:w="90"/>
              <w:bottom w:type="dxa" w:w="14"/>
              <w:right w:type="dxa" w:w="90"/>
            </w:tcMar>
          </w:tcPr>
          <w:p>
            <w:pPr>
              <w:keepNext w:val="false"/>
              <w:keepLines/>
              <w:spacing w:after="0" w:before="0" w:line="220"/>
            </w:pPr>
            <w:r>
              <w:rPr>
                <w:rFonts w:ascii="Arial" w:cs="Arial" w:eastAsia="Arial" w:hAnsi="Arial"/>
                <w:b w:val="false"/>
                <w:bCs w:val="false"/>
                <w:i w:val="false"/>
                <w:iCs w:val="false"/>
                <w:color w:val="222222"/>
                <w:sz w:val="16"/>
                <w:szCs w:val="16"/>
              </w:rPr>
              <w:t xml:space="preserve">—</w:t>
            </w:r>
          </w:p>
        </w:tc>
        <w:tc>
          <w:tcPr>
            <w:tcW w:type="dxa" w:w="1076"/>
            <w:tcBorders>
              <w:top w:val="single" w:color="CCCCCC" w:sz="4"/>
              <w:left w:val="single" w:color="CCCCCC" w:sz="4"/>
              <w:bottom w:val="single" w:color="CCCCCC" w:sz="4"/>
              <w:right w:val="single" w:color="CCCCCC" w:sz="4"/>
            </w:tcBorders>
            <w:tcMar>
              <w:top w:type="dxa" w:w="14"/>
              <w:left w:type="dxa" w:w="90"/>
              <w:bottom w:type="dxa" w:w="14"/>
              <w:right w:type="dxa" w:w="90"/>
            </w:tcMar>
          </w:tcPr>
          <w:p>
            <w:pPr>
              <w:keepNext w:val="false"/>
              <w:keepLines/>
              <w:spacing w:after="0" w:before="0" w:line="220"/>
            </w:pPr>
            <w:r>
              <w:rPr>
                <w:rFonts w:ascii="Arial" w:cs="Arial" w:eastAsia="Arial" w:hAnsi="Arial"/>
                <w:b w:val="false"/>
                <w:bCs w:val="false"/>
                <w:i w:val="false"/>
                <w:iCs w:val="false"/>
                <w:color w:val="222222"/>
                <w:sz w:val="16"/>
                <w:szCs w:val="16"/>
              </w:rPr>
              <w:t xml:space="preserve">½ tsp</w:t>
            </w:r>
          </w:p>
        </w:tc>
        <w:tc>
          <w:tcPr>
            <w:tcW w:type="dxa" w:w="880"/>
            <w:tcBorders>
              <w:top w:val="single" w:color="CCCCCC" w:sz="4"/>
              <w:left w:val="single" w:color="CCCCCC" w:sz="4"/>
              <w:bottom w:val="single" w:color="CCCCCC" w:sz="4"/>
              <w:right w:val="single" w:color="CCCCCC" w:sz="4"/>
            </w:tcBorders>
            <w:tcMar>
              <w:top w:type="dxa" w:w="14"/>
              <w:left w:type="dxa" w:w="90"/>
              <w:bottom w:type="dxa" w:w="14"/>
              <w:right w:type="dxa" w:w="90"/>
            </w:tcMar>
          </w:tcPr>
          <w:p>
            <w:pPr>
              <w:keepNext w:val="false"/>
              <w:keepLines/>
              <w:spacing w:after="0" w:before="0" w:line="220"/>
            </w:pPr>
            <w:r>
              <w:rPr>
                <w:rFonts w:ascii="Arial" w:cs="Arial" w:eastAsia="Arial" w:hAnsi="Arial"/>
                <w:b w:val="false"/>
                <w:bCs w:val="false"/>
                <w:i w:val="false"/>
                <w:iCs w:val="false"/>
                <w:color w:val="222222"/>
                <w:sz w:val="16"/>
                <w:szCs w:val="16"/>
              </w:rPr>
              <w:t xml:space="preserve">1 tbsp</w:t>
            </w:r>
          </w:p>
        </w:tc>
      </w:tr>
      <w:tr>
        <w:trPr>
          <w:cantSplit/>
        </w:trPr>
        <w:tc>
          <w:tcPr>
            <w:tcW w:type="dxa" w:w="3700"/>
            <w:tcBorders>
              <w:top w:val="single" w:color="CCCCCC" w:sz="4"/>
              <w:left w:val="single" w:color="CCCCCC" w:sz="4"/>
              <w:bottom w:val="single" w:color="CCCCCC" w:sz="4"/>
              <w:right w:val="single" w:color="CCCCCC" w:sz="4"/>
            </w:tcBorders>
            <w:tcMar>
              <w:top w:type="dxa" w:w="14"/>
              <w:left w:type="dxa" w:w="90"/>
              <w:bottom w:type="dxa" w:w="14"/>
              <w:right w:type="dxa" w:w="90"/>
            </w:tcMar>
          </w:tcPr>
          <w:p>
            <w:pPr>
              <w:keepNext w:val="false"/>
              <w:keepLines/>
              <w:spacing w:after="0" w:before="0" w:line="220"/>
            </w:pPr>
            <w:r>
              <w:rPr>
                <w:rFonts w:ascii="Arial" w:cs="Arial" w:eastAsia="Arial" w:hAnsi="Arial"/>
                <w:b w:val="false"/>
                <w:bCs w:val="false"/>
                <w:i w:val="false"/>
                <w:iCs w:val="false"/>
                <w:color w:val="222222"/>
                <w:sz w:val="16"/>
                <w:szCs w:val="16"/>
              </w:rPr>
              <w:t xml:space="preserve">Neutral oil (pantry check)</w:t>
            </w:r>
          </w:p>
        </w:tc>
        <w:tc>
          <w:tcPr>
            <w:tcW w:type="dxa" w:w="1350"/>
            <w:tcBorders>
              <w:top w:val="single" w:color="CCCCCC" w:sz="4"/>
              <w:left w:val="single" w:color="CCCCCC" w:sz="4"/>
              <w:bottom w:val="single" w:color="CCCCCC" w:sz="4"/>
              <w:right w:val="single" w:color="CCCCCC" w:sz="4"/>
            </w:tcBorders>
            <w:tcMar>
              <w:top w:type="dxa" w:w="14"/>
              <w:left w:type="dxa" w:w="90"/>
              <w:bottom w:type="dxa" w:w="14"/>
              <w:right w:type="dxa" w:w="90"/>
            </w:tcMar>
          </w:tcPr>
          <w:p>
            <w:pPr>
              <w:keepNext w:val="false"/>
              <w:keepLines/>
              <w:spacing w:after="0" w:before="0" w:line="220"/>
            </w:pPr>
            <w:r>
              <w:rPr>
                <w:rFonts w:ascii="Arial" w:cs="Arial" w:eastAsia="Arial" w:hAnsi="Arial"/>
                <w:b w:val="false"/>
                <w:bCs w:val="false"/>
                <w:i w:val="false"/>
                <w:iCs w:val="false"/>
                <w:color w:val="222222"/>
                <w:sz w:val="16"/>
                <w:szCs w:val="16"/>
              </w:rPr>
              <w:t xml:space="preserve">2 tbsp</w:t>
            </w:r>
          </w:p>
        </w:tc>
        <w:tc>
          <w:tcPr>
            <w:tcW w:type="dxa" w:w="980"/>
            <w:tcBorders>
              <w:top w:val="single" w:color="CCCCCC" w:sz="4"/>
              <w:left w:val="single" w:color="CCCCCC" w:sz="4"/>
              <w:bottom w:val="single" w:color="CCCCCC" w:sz="4"/>
              <w:right w:val="single" w:color="CCCCCC" w:sz="4"/>
            </w:tcBorders>
            <w:tcMar>
              <w:top w:type="dxa" w:w="14"/>
              <w:left w:type="dxa" w:w="90"/>
              <w:bottom w:type="dxa" w:w="14"/>
              <w:right w:type="dxa" w:w="90"/>
            </w:tcMar>
          </w:tcPr>
          <w:p>
            <w:pPr>
              <w:keepNext w:val="false"/>
              <w:keepLines/>
              <w:spacing w:after="0" w:before="0" w:line="220"/>
            </w:pPr>
            <w:r>
              <w:rPr>
                <w:rFonts w:ascii="Arial" w:cs="Arial" w:eastAsia="Arial" w:hAnsi="Arial"/>
                <w:b w:val="false"/>
                <w:bCs w:val="false"/>
                <w:i w:val="false"/>
                <w:iCs w:val="false"/>
                <w:color w:val="222222"/>
                <w:sz w:val="16"/>
                <w:szCs w:val="16"/>
              </w:rPr>
              <w:t xml:space="preserve">2 tbsp</w:t>
            </w:r>
          </w:p>
        </w:tc>
        <w:tc>
          <w:tcPr>
            <w:tcW w:type="dxa" w:w="880"/>
            <w:tcBorders>
              <w:top w:val="single" w:color="CCCCCC" w:sz="4"/>
              <w:left w:val="single" w:color="CCCCCC" w:sz="4"/>
              <w:bottom w:val="single" w:color="CCCCCC" w:sz="4"/>
              <w:right w:val="single" w:color="CCCCCC" w:sz="4"/>
            </w:tcBorders>
            <w:tcMar>
              <w:top w:type="dxa" w:w="14"/>
              <w:left w:type="dxa" w:w="90"/>
              <w:bottom w:type="dxa" w:w="14"/>
              <w:right w:type="dxa" w:w="90"/>
            </w:tcMar>
          </w:tcPr>
          <w:p>
            <w:pPr>
              <w:keepNext w:val="false"/>
              <w:keepLines/>
              <w:spacing w:after="0" w:before="0" w:line="220"/>
            </w:pPr>
            <w:r>
              <w:rPr>
                <w:rFonts w:ascii="Arial" w:cs="Arial" w:eastAsia="Arial" w:hAnsi="Arial"/>
                <w:b w:val="false"/>
                <w:bCs w:val="false"/>
                <w:i w:val="false"/>
                <w:iCs w:val="false"/>
                <w:color w:val="222222"/>
                <w:sz w:val="16"/>
                <w:szCs w:val="16"/>
              </w:rPr>
              <w:t xml:space="preserve">—</w:t>
            </w:r>
          </w:p>
        </w:tc>
        <w:tc>
          <w:tcPr>
            <w:tcW w:type="dxa" w:w="880"/>
            <w:tcBorders>
              <w:top w:val="single" w:color="CCCCCC" w:sz="4"/>
              <w:left w:val="single" w:color="CCCCCC" w:sz="4"/>
              <w:bottom w:val="single" w:color="CCCCCC" w:sz="4"/>
              <w:right w:val="single" w:color="CCCCCC" w:sz="4"/>
            </w:tcBorders>
            <w:tcMar>
              <w:top w:type="dxa" w:w="14"/>
              <w:left w:type="dxa" w:w="90"/>
              <w:bottom w:type="dxa" w:w="14"/>
              <w:right w:type="dxa" w:w="90"/>
            </w:tcMar>
          </w:tcPr>
          <w:p>
            <w:pPr>
              <w:keepNext w:val="false"/>
              <w:keepLines/>
              <w:spacing w:after="0" w:before="0" w:line="220"/>
            </w:pPr>
            <w:r>
              <w:rPr>
                <w:rFonts w:ascii="Arial" w:cs="Arial" w:eastAsia="Arial" w:hAnsi="Arial"/>
                <w:b w:val="false"/>
                <w:bCs w:val="false"/>
                <w:i w:val="false"/>
                <w:iCs w:val="false"/>
                <w:color w:val="222222"/>
                <w:sz w:val="16"/>
                <w:szCs w:val="16"/>
              </w:rPr>
              <w:t xml:space="preserve">—</w:t>
            </w:r>
          </w:p>
        </w:tc>
        <w:tc>
          <w:tcPr>
            <w:tcW w:type="dxa" w:w="1076"/>
            <w:tcBorders>
              <w:top w:val="single" w:color="CCCCCC" w:sz="4"/>
              <w:left w:val="single" w:color="CCCCCC" w:sz="4"/>
              <w:bottom w:val="single" w:color="CCCCCC" w:sz="4"/>
              <w:right w:val="single" w:color="CCCCCC" w:sz="4"/>
            </w:tcBorders>
            <w:tcMar>
              <w:top w:type="dxa" w:w="14"/>
              <w:left w:type="dxa" w:w="90"/>
              <w:bottom w:type="dxa" w:w="14"/>
              <w:right w:type="dxa" w:w="90"/>
            </w:tcMar>
          </w:tcPr>
          <w:p>
            <w:pPr>
              <w:keepNext w:val="false"/>
              <w:keepLines/>
              <w:spacing w:after="0" w:before="0" w:line="220"/>
            </w:pPr>
            <w:r>
              <w:rPr>
                <w:rFonts w:ascii="Arial" w:cs="Arial" w:eastAsia="Arial" w:hAnsi="Arial"/>
                <w:b w:val="false"/>
                <w:bCs w:val="false"/>
                <w:i w:val="false"/>
                <w:iCs w:val="false"/>
                <w:color w:val="222222"/>
                <w:sz w:val="16"/>
                <w:szCs w:val="16"/>
              </w:rPr>
              <w:t xml:space="preserve">—</w:t>
            </w:r>
          </w:p>
        </w:tc>
        <w:tc>
          <w:tcPr>
            <w:tcW w:type="dxa" w:w="880"/>
            <w:tcBorders>
              <w:top w:val="single" w:color="CCCCCC" w:sz="4"/>
              <w:left w:val="single" w:color="CCCCCC" w:sz="4"/>
              <w:bottom w:val="single" w:color="CCCCCC" w:sz="4"/>
              <w:right w:val="single" w:color="CCCCCC" w:sz="4"/>
            </w:tcBorders>
            <w:tcMar>
              <w:top w:type="dxa" w:w="14"/>
              <w:left w:type="dxa" w:w="90"/>
              <w:bottom w:type="dxa" w:w="14"/>
              <w:right w:type="dxa" w:w="90"/>
            </w:tcMar>
          </w:tcPr>
          <w:p>
            <w:pPr>
              <w:keepNext w:val="false"/>
              <w:keepLines/>
              <w:spacing w:after="0" w:before="0" w:line="220"/>
            </w:pPr>
            <w:r>
              <w:rPr>
                <w:rFonts w:ascii="Arial" w:cs="Arial" w:eastAsia="Arial" w:hAnsi="Arial"/>
                <w:b w:val="false"/>
                <w:bCs w:val="false"/>
                <w:i w:val="false"/>
                <w:iCs w:val="false"/>
                <w:color w:val="222222"/>
                <w:sz w:val="16"/>
                <w:szCs w:val="16"/>
              </w:rPr>
              <w:t xml:space="preserve">—</w:t>
            </w:r>
          </w:p>
        </w:tc>
      </w:tr>
      <w:tr>
        <w:trPr>
          <w:cantSplit/>
        </w:trPr>
        <w:tc>
          <w:tcPr>
            <w:tcW w:type="dxa" w:w="3700"/>
            <w:tcBorders>
              <w:top w:val="single" w:color="CCCCCC" w:sz="4"/>
              <w:left w:val="single" w:color="CCCCCC" w:sz="4"/>
              <w:bottom w:val="single" w:color="CCCCCC" w:sz="4"/>
              <w:right w:val="single" w:color="CCCCCC" w:sz="4"/>
            </w:tcBorders>
            <w:tcMar>
              <w:top w:type="dxa" w:w="14"/>
              <w:left w:type="dxa" w:w="90"/>
              <w:bottom w:type="dxa" w:w="14"/>
              <w:right w:type="dxa" w:w="90"/>
            </w:tcMar>
          </w:tcPr>
          <w:p>
            <w:pPr>
              <w:keepNext w:val="false"/>
              <w:keepLines/>
              <w:spacing w:after="0" w:before="0" w:line="220"/>
            </w:pPr>
            <w:r>
              <w:rPr>
                <w:rFonts w:ascii="Arial" w:cs="Arial" w:eastAsia="Arial" w:hAnsi="Arial"/>
                <w:b w:val="false"/>
                <w:bCs w:val="false"/>
                <w:i w:val="false"/>
                <w:iCs w:val="false"/>
                <w:color w:val="222222"/>
                <w:sz w:val="16"/>
                <w:szCs w:val="16"/>
              </w:rPr>
              <w:t xml:space="preserve">Sherry vinegar (pantry check)</w:t>
            </w:r>
          </w:p>
        </w:tc>
        <w:tc>
          <w:tcPr>
            <w:tcW w:type="dxa" w:w="1350"/>
            <w:tcBorders>
              <w:top w:val="single" w:color="CCCCCC" w:sz="4"/>
              <w:left w:val="single" w:color="CCCCCC" w:sz="4"/>
              <w:bottom w:val="single" w:color="CCCCCC" w:sz="4"/>
              <w:right w:val="single" w:color="CCCCCC" w:sz="4"/>
            </w:tcBorders>
            <w:tcMar>
              <w:top w:type="dxa" w:w="14"/>
              <w:left w:type="dxa" w:w="90"/>
              <w:bottom w:type="dxa" w:w="14"/>
              <w:right w:type="dxa" w:w="90"/>
            </w:tcMar>
          </w:tcPr>
          <w:p>
            <w:pPr>
              <w:keepNext w:val="false"/>
              <w:keepLines/>
              <w:spacing w:after="0" w:before="0" w:line="220"/>
            </w:pPr>
            <w:r>
              <w:rPr>
                <w:rFonts w:ascii="Arial" w:cs="Arial" w:eastAsia="Arial" w:hAnsi="Arial"/>
                <w:b w:val="false"/>
                <w:bCs w:val="false"/>
                <w:i w:val="false"/>
                <w:iCs w:val="false"/>
                <w:color w:val="222222"/>
                <w:sz w:val="16"/>
                <w:szCs w:val="16"/>
              </w:rPr>
              <w:t xml:space="preserve">2 tsp</w:t>
            </w:r>
          </w:p>
        </w:tc>
        <w:tc>
          <w:tcPr>
            <w:tcW w:type="dxa" w:w="980"/>
            <w:tcBorders>
              <w:top w:val="single" w:color="CCCCCC" w:sz="4"/>
              <w:left w:val="single" w:color="CCCCCC" w:sz="4"/>
              <w:bottom w:val="single" w:color="CCCCCC" w:sz="4"/>
              <w:right w:val="single" w:color="CCCCCC" w:sz="4"/>
            </w:tcBorders>
            <w:tcMar>
              <w:top w:type="dxa" w:w="14"/>
              <w:left w:type="dxa" w:w="90"/>
              <w:bottom w:type="dxa" w:w="14"/>
              <w:right w:type="dxa" w:w="90"/>
            </w:tcMar>
          </w:tcPr>
          <w:p>
            <w:pPr>
              <w:keepNext w:val="false"/>
              <w:keepLines/>
              <w:spacing w:after="0" w:before="0" w:line="220"/>
            </w:pPr>
            <w:r>
              <w:rPr>
                <w:rFonts w:ascii="Arial" w:cs="Arial" w:eastAsia="Arial" w:hAnsi="Arial"/>
                <w:b w:val="false"/>
                <w:bCs w:val="false"/>
                <w:i w:val="false"/>
                <w:iCs w:val="false"/>
                <w:color w:val="222222"/>
                <w:sz w:val="16"/>
                <w:szCs w:val="16"/>
              </w:rPr>
              <w:t xml:space="preserve">≤1 tsp</w:t>
            </w:r>
          </w:p>
        </w:tc>
        <w:tc>
          <w:tcPr>
            <w:tcW w:type="dxa" w:w="880"/>
            <w:tcBorders>
              <w:top w:val="single" w:color="CCCCCC" w:sz="4"/>
              <w:left w:val="single" w:color="CCCCCC" w:sz="4"/>
              <w:bottom w:val="single" w:color="CCCCCC" w:sz="4"/>
              <w:right w:val="single" w:color="CCCCCC" w:sz="4"/>
            </w:tcBorders>
            <w:tcMar>
              <w:top w:type="dxa" w:w="14"/>
              <w:left w:type="dxa" w:w="90"/>
              <w:bottom w:type="dxa" w:w="14"/>
              <w:right w:type="dxa" w:w="90"/>
            </w:tcMar>
          </w:tcPr>
          <w:p>
            <w:pPr>
              <w:keepNext w:val="false"/>
              <w:keepLines/>
              <w:spacing w:after="0" w:before="0" w:line="220"/>
            </w:pPr>
            <w:r>
              <w:rPr>
                <w:rFonts w:ascii="Arial" w:cs="Arial" w:eastAsia="Arial" w:hAnsi="Arial"/>
                <w:b w:val="false"/>
                <w:bCs w:val="false"/>
                <w:i w:val="false"/>
                <w:iCs w:val="false"/>
                <w:color w:val="222222"/>
                <w:sz w:val="16"/>
                <w:szCs w:val="16"/>
              </w:rPr>
              <w:t xml:space="preserve">—</w:t>
            </w:r>
          </w:p>
        </w:tc>
        <w:tc>
          <w:tcPr>
            <w:tcW w:type="dxa" w:w="880"/>
            <w:tcBorders>
              <w:top w:val="single" w:color="CCCCCC" w:sz="4"/>
              <w:left w:val="single" w:color="CCCCCC" w:sz="4"/>
              <w:bottom w:val="single" w:color="CCCCCC" w:sz="4"/>
              <w:right w:val="single" w:color="CCCCCC" w:sz="4"/>
            </w:tcBorders>
            <w:tcMar>
              <w:top w:type="dxa" w:w="14"/>
              <w:left w:type="dxa" w:w="90"/>
              <w:bottom w:type="dxa" w:w="14"/>
              <w:right w:type="dxa" w:w="90"/>
            </w:tcMar>
          </w:tcPr>
          <w:p>
            <w:pPr>
              <w:keepNext w:val="false"/>
              <w:keepLines/>
              <w:spacing w:after="0" w:before="0" w:line="220"/>
            </w:pPr>
            <w:r>
              <w:rPr>
                <w:rFonts w:ascii="Arial" w:cs="Arial" w:eastAsia="Arial" w:hAnsi="Arial"/>
                <w:b w:val="false"/>
                <w:bCs w:val="false"/>
                <w:i w:val="false"/>
                <w:iCs w:val="false"/>
                <w:color w:val="222222"/>
                <w:sz w:val="16"/>
                <w:szCs w:val="16"/>
              </w:rPr>
              <w:t xml:space="preserve">—</w:t>
            </w:r>
          </w:p>
        </w:tc>
        <w:tc>
          <w:tcPr>
            <w:tcW w:type="dxa" w:w="1076"/>
            <w:tcBorders>
              <w:top w:val="single" w:color="CCCCCC" w:sz="4"/>
              <w:left w:val="single" w:color="CCCCCC" w:sz="4"/>
              <w:bottom w:val="single" w:color="CCCCCC" w:sz="4"/>
              <w:right w:val="single" w:color="CCCCCC" w:sz="4"/>
            </w:tcBorders>
            <w:tcMar>
              <w:top w:type="dxa" w:w="14"/>
              <w:left w:type="dxa" w:w="90"/>
              <w:bottom w:type="dxa" w:w="14"/>
              <w:right w:type="dxa" w:w="90"/>
            </w:tcMar>
          </w:tcPr>
          <w:p>
            <w:pPr>
              <w:keepNext w:val="false"/>
              <w:keepLines/>
              <w:spacing w:after="0" w:before="0" w:line="220"/>
            </w:pPr>
            <w:r>
              <w:rPr>
                <w:rFonts w:ascii="Arial" w:cs="Arial" w:eastAsia="Arial" w:hAnsi="Arial"/>
                <w:b w:val="false"/>
                <w:bCs w:val="false"/>
                <w:i w:val="false"/>
                <w:iCs w:val="false"/>
                <w:color w:val="222222"/>
                <w:sz w:val="16"/>
                <w:szCs w:val="16"/>
              </w:rPr>
              <w:t xml:space="preserve">—</w:t>
            </w:r>
          </w:p>
        </w:tc>
        <w:tc>
          <w:tcPr>
            <w:tcW w:type="dxa" w:w="880"/>
            <w:tcBorders>
              <w:top w:val="single" w:color="CCCCCC" w:sz="4"/>
              <w:left w:val="single" w:color="CCCCCC" w:sz="4"/>
              <w:bottom w:val="single" w:color="CCCCCC" w:sz="4"/>
              <w:right w:val="single" w:color="CCCCCC" w:sz="4"/>
            </w:tcBorders>
            <w:tcMar>
              <w:top w:type="dxa" w:w="14"/>
              <w:left w:type="dxa" w:w="90"/>
              <w:bottom w:type="dxa" w:w="14"/>
              <w:right w:type="dxa" w:w="90"/>
            </w:tcMar>
          </w:tcPr>
          <w:p>
            <w:pPr>
              <w:keepNext w:val="false"/>
              <w:keepLines/>
              <w:spacing w:after="0" w:before="0" w:line="220"/>
            </w:pPr>
            <w:r>
              <w:rPr>
                <w:rFonts w:ascii="Arial" w:cs="Arial" w:eastAsia="Arial" w:hAnsi="Arial"/>
                <w:b w:val="false"/>
                <w:bCs w:val="false"/>
                <w:i w:val="false"/>
                <w:iCs w:val="false"/>
                <w:color w:val="222222"/>
                <w:sz w:val="16"/>
                <w:szCs w:val="16"/>
              </w:rPr>
              <w:t xml:space="preserve">1 tsp</w:t>
            </w:r>
          </w:p>
        </w:tc>
      </w:tr>
      <w:tr>
        <w:trPr>
          <w:cantSplit/>
        </w:trPr>
        <w:tc>
          <w:tcPr>
            <w:tcW w:type="dxa" w:w="9746"/>
            <w:gridSpan w:val="7"/>
            <w:tcBorders>
              <w:top w:val="single" w:color="CCCCCC" w:sz="4"/>
              <w:left w:val="single" w:color="CCCCCC" w:sz="4"/>
              <w:bottom w:val="single" w:color="CCCCCC" w:sz="4"/>
              <w:right w:val="single" w:color="CCCCCC" w:sz="4"/>
            </w:tcBorders>
            <w:shd w:fill="F0F0F0" w:color="auto" w:val="clear"/>
            <w:tcMar>
              <w:top w:type="dxa" w:w="20"/>
              <w:left w:type="dxa" w:w="90"/>
              <w:bottom w:type="dxa" w:w="20"/>
              <w:right w:type="dxa" w:w="90"/>
            </w:tcMar>
          </w:tcPr>
          <w:p>
            <w:pPr>
              <w:keepNext w:val="false"/>
              <w:keepLines/>
              <w:spacing w:after="0" w:before="0" w:line="240"/>
            </w:pPr>
            <w:r>
              <w:rPr>
                <w:rFonts w:ascii="Arial" w:cs="Arial" w:eastAsia="Arial" w:hAnsi="Arial"/>
                <w:b/>
                <w:bCs/>
                <w:i w:val="false"/>
                <w:iCs w:val="false"/>
                <w:color w:val="333333"/>
                <w:sz w:val="15"/>
                <w:szCs w:val="15"/>
              </w:rPr>
              <w:t xml:space="preserve">SEASONING</w:t>
            </w:r>
          </w:p>
        </w:tc>
      </w:tr>
      <w:tr>
        <w:trPr>
          <w:cantSplit/>
        </w:trPr>
        <w:tc>
          <w:tcPr>
            <w:tcW w:type="dxa" w:w="3700"/>
            <w:tcBorders>
              <w:top w:val="single" w:color="CCCCCC" w:sz="4"/>
              <w:left w:val="single" w:color="CCCCCC" w:sz="4"/>
              <w:bottom w:val="single" w:color="CCCCCC" w:sz="4"/>
              <w:right w:val="single" w:color="CCCCCC" w:sz="4"/>
            </w:tcBorders>
            <w:tcMar>
              <w:top w:type="dxa" w:w="14"/>
              <w:left w:type="dxa" w:w="90"/>
              <w:bottom w:type="dxa" w:w="14"/>
              <w:right w:type="dxa" w:w="90"/>
            </w:tcMar>
          </w:tcPr>
          <w:p>
            <w:pPr>
              <w:keepNext w:val="false"/>
              <w:keepLines/>
              <w:spacing w:after="0" w:before="0" w:line="220"/>
            </w:pPr>
            <w:r>
              <w:rPr>
                <w:rFonts w:ascii="Arial" w:cs="Arial" w:eastAsia="Arial" w:hAnsi="Arial"/>
                <w:b w:val="false"/>
                <w:bCs w:val="false"/>
                <w:i w:val="false"/>
                <w:iCs w:val="false"/>
                <w:color w:val="222222"/>
                <w:sz w:val="16"/>
                <w:szCs w:val="16"/>
              </w:rPr>
              <w:t xml:space="preserve">Black pepper (pantry check)</w:t>
            </w:r>
          </w:p>
        </w:tc>
        <w:tc>
          <w:tcPr>
            <w:tcW w:type="dxa" w:w="1350"/>
            <w:tcBorders>
              <w:top w:val="single" w:color="CCCCCC" w:sz="4"/>
              <w:left w:val="single" w:color="CCCCCC" w:sz="4"/>
              <w:bottom w:val="single" w:color="CCCCCC" w:sz="4"/>
              <w:right w:val="single" w:color="CCCCCC" w:sz="4"/>
            </w:tcBorders>
            <w:tcMar>
              <w:top w:type="dxa" w:w="14"/>
              <w:left w:type="dxa" w:w="90"/>
              <w:bottom w:type="dxa" w:w="14"/>
              <w:right w:type="dxa" w:w="90"/>
            </w:tcMar>
          </w:tcPr>
          <w:p>
            <w:pPr>
              <w:keepNext w:val="false"/>
              <w:keepLines/>
              <w:spacing w:after="0" w:before="0" w:line="220"/>
            </w:pPr>
            <w:r>
              <w:rPr>
                <w:rFonts w:ascii="Arial" w:cs="Arial" w:eastAsia="Arial" w:hAnsi="Arial"/>
                <w:b w:val="false"/>
                <w:bCs w:val="false"/>
                <w:i w:val="false"/>
                <w:iCs w:val="false"/>
                <w:color w:val="222222"/>
                <w:sz w:val="16"/>
                <w:szCs w:val="16"/>
              </w:rPr>
              <w:t xml:space="preserve">½ tsp</w:t>
            </w:r>
          </w:p>
        </w:tc>
        <w:tc>
          <w:tcPr>
            <w:tcW w:type="dxa" w:w="980"/>
            <w:tcBorders>
              <w:top w:val="single" w:color="CCCCCC" w:sz="4"/>
              <w:left w:val="single" w:color="CCCCCC" w:sz="4"/>
              <w:bottom w:val="single" w:color="CCCCCC" w:sz="4"/>
              <w:right w:val="single" w:color="CCCCCC" w:sz="4"/>
            </w:tcBorders>
            <w:tcMar>
              <w:top w:type="dxa" w:w="14"/>
              <w:left w:type="dxa" w:w="90"/>
              <w:bottom w:type="dxa" w:w="14"/>
              <w:right w:type="dxa" w:w="90"/>
            </w:tcMar>
          </w:tcPr>
          <w:p>
            <w:pPr>
              <w:keepNext w:val="false"/>
              <w:keepLines/>
              <w:spacing w:after="0" w:before="0" w:line="220"/>
            </w:pPr>
            <w:r>
              <w:rPr>
                <w:rFonts w:ascii="Arial" w:cs="Arial" w:eastAsia="Arial" w:hAnsi="Arial"/>
                <w:b w:val="false"/>
                <w:bCs w:val="false"/>
                <w:i w:val="false"/>
                <w:iCs w:val="false"/>
                <w:color w:val="222222"/>
                <w:sz w:val="16"/>
                <w:szCs w:val="16"/>
              </w:rPr>
              <w:t xml:space="preserve">½ tsp</w:t>
            </w:r>
          </w:p>
        </w:tc>
        <w:tc>
          <w:tcPr>
            <w:tcW w:type="dxa" w:w="880"/>
            <w:tcBorders>
              <w:top w:val="single" w:color="CCCCCC" w:sz="4"/>
              <w:left w:val="single" w:color="CCCCCC" w:sz="4"/>
              <w:bottom w:val="single" w:color="CCCCCC" w:sz="4"/>
              <w:right w:val="single" w:color="CCCCCC" w:sz="4"/>
            </w:tcBorders>
            <w:tcMar>
              <w:top w:type="dxa" w:w="14"/>
              <w:left w:type="dxa" w:w="90"/>
              <w:bottom w:type="dxa" w:w="14"/>
              <w:right w:type="dxa" w:w="90"/>
            </w:tcMar>
          </w:tcPr>
          <w:p>
            <w:pPr>
              <w:keepNext w:val="false"/>
              <w:keepLines/>
              <w:spacing w:after="0" w:before="0" w:line="220"/>
            </w:pPr>
            <w:r>
              <w:rPr>
                <w:rFonts w:ascii="Arial" w:cs="Arial" w:eastAsia="Arial" w:hAnsi="Arial"/>
                <w:b w:val="false"/>
                <w:bCs w:val="false"/>
                <w:i w:val="false"/>
                <w:iCs w:val="false"/>
                <w:color w:val="222222"/>
                <w:sz w:val="16"/>
                <w:szCs w:val="16"/>
              </w:rPr>
              <w:t xml:space="preserve">—</w:t>
            </w:r>
          </w:p>
        </w:tc>
        <w:tc>
          <w:tcPr>
            <w:tcW w:type="dxa" w:w="880"/>
            <w:tcBorders>
              <w:top w:val="single" w:color="CCCCCC" w:sz="4"/>
              <w:left w:val="single" w:color="CCCCCC" w:sz="4"/>
              <w:bottom w:val="single" w:color="CCCCCC" w:sz="4"/>
              <w:right w:val="single" w:color="CCCCCC" w:sz="4"/>
            </w:tcBorders>
            <w:tcMar>
              <w:top w:type="dxa" w:w="14"/>
              <w:left w:type="dxa" w:w="90"/>
              <w:bottom w:type="dxa" w:w="14"/>
              <w:right w:type="dxa" w:w="90"/>
            </w:tcMar>
          </w:tcPr>
          <w:p>
            <w:pPr>
              <w:keepNext w:val="false"/>
              <w:keepLines/>
              <w:spacing w:after="0" w:before="0" w:line="220"/>
            </w:pPr>
            <w:r>
              <w:rPr>
                <w:rFonts w:ascii="Arial" w:cs="Arial" w:eastAsia="Arial" w:hAnsi="Arial"/>
                <w:b w:val="false"/>
                <w:bCs w:val="false"/>
                <w:i w:val="false"/>
                <w:iCs w:val="false"/>
                <w:color w:val="222222"/>
                <w:sz w:val="16"/>
                <w:szCs w:val="16"/>
              </w:rPr>
              <w:t xml:space="preserve">—</w:t>
            </w:r>
          </w:p>
        </w:tc>
        <w:tc>
          <w:tcPr>
            <w:tcW w:type="dxa" w:w="1076"/>
            <w:tcBorders>
              <w:top w:val="single" w:color="CCCCCC" w:sz="4"/>
              <w:left w:val="single" w:color="CCCCCC" w:sz="4"/>
              <w:bottom w:val="single" w:color="CCCCCC" w:sz="4"/>
              <w:right w:val="single" w:color="CCCCCC" w:sz="4"/>
            </w:tcBorders>
            <w:tcMar>
              <w:top w:type="dxa" w:w="14"/>
              <w:left w:type="dxa" w:w="90"/>
              <w:bottom w:type="dxa" w:w="14"/>
              <w:right w:type="dxa" w:w="90"/>
            </w:tcMar>
          </w:tcPr>
          <w:p>
            <w:pPr>
              <w:keepNext w:val="false"/>
              <w:keepLines/>
              <w:spacing w:after="0" w:before="0" w:line="220"/>
            </w:pPr>
            <w:r>
              <w:rPr>
                <w:rFonts w:ascii="Arial" w:cs="Arial" w:eastAsia="Arial" w:hAnsi="Arial"/>
                <w:b w:val="false"/>
                <w:bCs w:val="false"/>
                <w:i w:val="false"/>
                <w:iCs w:val="false"/>
                <w:color w:val="222222"/>
                <w:sz w:val="16"/>
                <w:szCs w:val="16"/>
              </w:rPr>
              <w:t xml:space="preserve">—</w:t>
            </w:r>
          </w:p>
        </w:tc>
        <w:tc>
          <w:tcPr>
            <w:tcW w:type="dxa" w:w="880"/>
            <w:tcBorders>
              <w:top w:val="single" w:color="CCCCCC" w:sz="4"/>
              <w:left w:val="single" w:color="CCCCCC" w:sz="4"/>
              <w:bottom w:val="single" w:color="CCCCCC" w:sz="4"/>
              <w:right w:val="single" w:color="CCCCCC" w:sz="4"/>
            </w:tcBorders>
            <w:tcMar>
              <w:top w:type="dxa" w:w="14"/>
              <w:left w:type="dxa" w:w="90"/>
              <w:bottom w:type="dxa" w:w="14"/>
              <w:right w:type="dxa" w:w="90"/>
            </w:tcMar>
          </w:tcPr>
          <w:p>
            <w:pPr>
              <w:keepNext w:val="false"/>
              <w:keepLines/>
              <w:spacing w:after="0" w:before="0" w:line="220"/>
            </w:pPr>
            <w:r>
              <w:rPr>
                <w:rFonts w:ascii="Arial" w:cs="Arial" w:eastAsia="Arial" w:hAnsi="Arial"/>
                <w:b w:val="false"/>
                <w:bCs w:val="false"/>
                <w:i w:val="false"/>
                <w:iCs w:val="false"/>
                <w:color w:val="222222"/>
                <w:sz w:val="16"/>
                <w:szCs w:val="16"/>
              </w:rPr>
              <w:t xml:space="preserve">—</w:t>
            </w:r>
          </w:p>
        </w:tc>
      </w:tr>
      <w:tr>
        <w:trPr>
          <w:cantSplit/>
        </w:trPr>
        <w:tc>
          <w:tcPr>
            <w:tcW w:type="dxa" w:w="3700"/>
            <w:tcBorders>
              <w:top w:val="single" w:color="CCCCCC" w:sz="4"/>
              <w:left w:val="single" w:color="CCCCCC" w:sz="4"/>
              <w:bottom w:val="single" w:color="CCCCCC" w:sz="4"/>
              <w:right w:val="single" w:color="CCCCCC" w:sz="4"/>
            </w:tcBorders>
            <w:tcMar>
              <w:top w:type="dxa" w:w="14"/>
              <w:left w:type="dxa" w:w="90"/>
              <w:bottom w:type="dxa" w:w="14"/>
              <w:right w:type="dxa" w:w="90"/>
            </w:tcMar>
          </w:tcPr>
          <w:p>
            <w:pPr>
              <w:keepNext w:val="false"/>
              <w:keepLines/>
              <w:spacing w:after="0" w:before="0" w:line="220"/>
            </w:pPr>
            <w:r>
              <w:rPr>
                <w:rFonts w:ascii="Arial" w:cs="Arial" w:eastAsia="Arial" w:hAnsi="Arial"/>
                <w:b w:val="false"/>
                <w:bCs w:val="false"/>
                <w:i w:val="false"/>
                <w:iCs w:val="false"/>
                <w:color w:val="222222"/>
                <w:sz w:val="16"/>
                <w:szCs w:val="16"/>
              </w:rPr>
              <w:t xml:space="preserve">Diamond Crystal kosher salt (pantry check)</w:t>
            </w:r>
          </w:p>
        </w:tc>
        <w:tc>
          <w:tcPr>
            <w:tcW w:type="dxa" w:w="1350"/>
            <w:tcBorders>
              <w:top w:val="single" w:color="CCCCCC" w:sz="4"/>
              <w:left w:val="single" w:color="CCCCCC" w:sz="4"/>
              <w:bottom w:val="single" w:color="CCCCCC" w:sz="4"/>
              <w:right w:val="single" w:color="CCCCCC" w:sz="4"/>
            </w:tcBorders>
            <w:tcMar>
              <w:top w:type="dxa" w:w="14"/>
              <w:left w:type="dxa" w:w="90"/>
              <w:bottom w:type="dxa" w:w="14"/>
              <w:right w:type="dxa" w:w="90"/>
            </w:tcMar>
          </w:tcPr>
          <w:p>
            <w:pPr>
              <w:keepNext w:val="false"/>
              <w:keepLines/>
              <w:spacing w:after="0" w:before="0" w:line="220"/>
            </w:pPr>
            <w:r>
              <w:rPr>
                <w:rFonts w:ascii="Arial" w:cs="Arial" w:eastAsia="Arial" w:hAnsi="Arial"/>
                <w:b w:val="false"/>
                <w:bCs w:val="false"/>
                <w:i w:val="false"/>
                <w:iCs w:val="false"/>
                <w:color w:val="222222"/>
                <w:sz w:val="16"/>
                <w:szCs w:val="16"/>
              </w:rPr>
              <w:t xml:space="preserve">≈12 g + pinches</w:t>
            </w:r>
          </w:p>
        </w:tc>
        <w:tc>
          <w:tcPr>
            <w:tcW w:type="dxa" w:w="980"/>
            <w:tcBorders>
              <w:top w:val="single" w:color="CCCCCC" w:sz="4"/>
              <w:left w:val="single" w:color="CCCCCC" w:sz="4"/>
              <w:bottom w:val="single" w:color="CCCCCC" w:sz="4"/>
              <w:right w:val="single" w:color="CCCCCC" w:sz="4"/>
            </w:tcBorders>
            <w:tcMar>
              <w:top w:type="dxa" w:w="14"/>
              <w:left w:type="dxa" w:w="90"/>
              <w:bottom w:type="dxa" w:w="14"/>
              <w:right w:type="dxa" w:w="90"/>
            </w:tcMar>
          </w:tcPr>
          <w:p>
            <w:pPr>
              <w:keepNext w:val="false"/>
              <w:keepLines/>
              <w:spacing w:after="0" w:before="0" w:line="220"/>
            </w:pPr>
            <w:r>
              <w:rPr>
                <w:rFonts w:ascii="Arial" w:cs="Arial" w:eastAsia="Arial" w:hAnsi="Arial"/>
                <w:b w:val="false"/>
                <w:bCs w:val="false"/>
                <w:i w:val="false"/>
                <w:iCs w:val="false"/>
                <w:color w:val="222222"/>
                <w:sz w:val="16"/>
                <w:szCs w:val="16"/>
              </w:rPr>
              <w:t xml:space="preserve">7 g</w:t>
            </w:r>
          </w:p>
        </w:tc>
        <w:tc>
          <w:tcPr>
            <w:tcW w:type="dxa" w:w="880"/>
            <w:tcBorders>
              <w:top w:val="single" w:color="CCCCCC" w:sz="4"/>
              <w:left w:val="single" w:color="CCCCCC" w:sz="4"/>
              <w:bottom w:val="single" w:color="CCCCCC" w:sz="4"/>
              <w:right w:val="single" w:color="CCCCCC" w:sz="4"/>
            </w:tcBorders>
            <w:tcMar>
              <w:top w:type="dxa" w:w="14"/>
              <w:left w:type="dxa" w:w="90"/>
              <w:bottom w:type="dxa" w:w="14"/>
              <w:right w:type="dxa" w:w="90"/>
            </w:tcMar>
          </w:tcPr>
          <w:p>
            <w:pPr>
              <w:keepNext w:val="false"/>
              <w:keepLines/>
              <w:spacing w:after="0" w:before="0" w:line="220"/>
            </w:pPr>
            <w:r>
              <w:rPr>
                <w:rFonts w:ascii="Arial" w:cs="Arial" w:eastAsia="Arial" w:hAnsi="Arial"/>
                <w:b w:val="false"/>
                <w:bCs w:val="false"/>
                <w:i w:val="false"/>
                <w:iCs w:val="false"/>
                <w:color w:val="222222"/>
                <w:sz w:val="16"/>
                <w:szCs w:val="16"/>
              </w:rPr>
              <w:t xml:space="preserve">3 g</w:t>
            </w:r>
          </w:p>
        </w:tc>
        <w:tc>
          <w:tcPr>
            <w:tcW w:type="dxa" w:w="880"/>
            <w:tcBorders>
              <w:top w:val="single" w:color="CCCCCC" w:sz="4"/>
              <w:left w:val="single" w:color="CCCCCC" w:sz="4"/>
              <w:bottom w:val="single" w:color="CCCCCC" w:sz="4"/>
              <w:right w:val="single" w:color="CCCCCC" w:sz="4"/>
            </w:tcBorders>
            <w:tcMar>
              <w:top w:type="dxa" w:w="14"/>
              <w:left w:type="dxa" w:w="90"/>
              <w:bottom w:type="dxa" w:w="14"/>
              <w:right w:type="dxa" w:w="90"/>
            </w:tcMar>
          </w:tcPr>
          <w:p>
            <w:pPr>
              <w:keepNext w:val="false"/>
              <w:keepLines/>
              <w:spacing w:after="0" w:before="0" w:line="220"/>
            </w:pPr>
            <w:r>
              <w:rPr>
                <w:rFonts w:ascii="Arial" w:cs="Arial" w:eastAsia="Arial" w:hAnsi="Arial"/>
                <w:b w:val="false"/>
                <w:bCs w:val="false"/>
                <w:i w:val="false"/>
                <w:iCs w:val="false"/>
                <w:color w:val="222222"/>
                <w:sz w:val="16"/>
                <w:szCs w:val="16"/>
              </w:rPr>
              <w:t xml:space="preserve">1.5 g</w:t>
            </w:r>
          </w:p>
        </w:tc>
        <w:tc>
          <w:tcPr>
            <w:tcW w:type="dxa" w:w="1076"/>
            <w:tcBorders>
              <w:top w:val="single" w:color="CCCCCC" w:sz="4"/>
              <w:left w:val="single" w:color="CCCCCC" w:sz="4"/>
              <w:bottom w:val="single" w:color="CCCCCC" w:sz="4"/>
              <w:right w:val="single" w:color="CCCCCC" w:sz="4"/>
            </w:tcBorders>
            <w:tcMar>
              <w:top w:type="dxa" w:w="14"/>
              <w:left w:type="dxa" w:w="90"/>
              <w:bottom w:type="dxa" w:w="14"/>
              <w:right w:type="dxa" w:w="90"/>
            </w:tcMar>
          </w:tcPr>
          <w:p>
            <w:pPr>
              <w:keepNext w:val="false"/>
              <w:keepLines/>
              <w:spacing w:after="0" w:before="0" w:line="220"/>
            </w:pPr>
            <w:r>
              <w:rPr>
                <w:rFonts w:ascii="Arial" w:cs="Arial" w:eastAsia="Arial" w:hAnsi="Arial"/>
                <w:b w:val="false"/>
                <w:bCs w:val="false"/>
                <w:i w:val="false"/>
                <w:iCs w:val="false"/>
                <w:color w:val="222222"/>
                <w:sz w:val="16"/>
                <w:szCs w:val="16"/>
              </w:rPr>
              <w:t xml:space="preserve">pinch</w:t>
            </w:r>
          </w:p>
        </w:tc>
        <w:tc>
          <w:tcPr>
            <w:tcW w:type="dxa" w:w="880"/>
            <w:tcBorders>
              <w:top w:val="single" w:color="CCCCCC" w:sz="4"/>
              <w:left w:val="single" w:color="CCCCCC" w:sz="4"/>
              <w:bottom w:val="single" w:color="CCCCCC" w:sz="4"/>
              <w:right w:val="single" w:color="CCCCCC" w:sz="4"/>
            </w:tcBorders>
            <w:tcMar>
              <w:top w:type="dxa" w:w="14"/>
              <w:left w:type="dxa" w:w="90"/>
              <w:bottom w:type="dxa" w:w="14"/>
              <w:right w:type="dxa" w:w="90"/>
            </w:tcMar>
          </w:tcPr>
          <w:p>
            <w:pPr>
              <w:keepNext w:val="false"/>
              <w:keepLines/>
              <w:spacing w:after="0" w:before="0" w:line="220"/>
            </w:pPr>
            <w:r>
              <w:rPr>
                <w:rFonts w:ascii="Arial" w:cs="Arial" w:eastAsia="Arial" w:hAnsi="Arial"/>
                <w:b w:val="false"/>
                <w:bCs w:val="false"/>
                <w:i w:val="false"/>
                <w:iCs w:val="false"/>
                <w:color w:val="222222"/>
                <w:sz w:val="16"/>
                <w:szCs w:val="16"/>
              </w:rPr>
              <w:t xml:space="preserve">pinch</w:t>
            </w:r>
          </w:p>
        </w:tc>
      </w:tr>
    </w:tbl>
    <w:p>
      <w:pPr>
        <w:keepNext/>
        <w:pageBreakBefore/>
        <w:spacing w:after="60" w:before="0"/>
      </w:pPr>
      <w:r>
        <w:rPr>
          <w:rFonts w:ascii="Arial" w:cs="Arial" w:eastAsia="Arial" w:hAnsi="Arial"/>
          <w:b/>
          <w:bCs/>
          <w:color w:val="333333"/>
          <w:sz w:val="22"/>
          <w:szCs w:val="22"/>
        </w:rPr>
        <w:t xml:space="preserve">Timeline</w:t>
      </w:r>
    </w:p>
    <w:tbl>
      <w:tblPr>
        <w:tblW w:type="dxa" w:w="974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746"/>
      </w:tblGrid>
      <w:tr>
        <w:trPr>
          <w:cantSplit/>
        </w:trPr>
        <w:tc>
          <w:tcPr>
            <w:tcW w:type="dxa" w:w="9746"/>
            <w:tcBorders>
              <w:top w:val="single" w:color="1B5E7B" w:sz="6"/>
              <w:left w:val="none" w:color="FFFFFF" w:sz="0"/>
              <w:bottom w:val="none" w:color="FFFFFF" w:sz="0"/>
              <w:right w:val="none" w:color="FFFFFF" w:sz="0"/>
            </w:tcBorders>
            <w:shd w:fill="EEF5F8" w:color="auto" w:val="clear"/>
            <w:tcMar>
              <w:top w:type="dxa" w:w="80"/>
              <w:left w:type="dxa" w:w="140"/>
              <w:bottom w:type="dxa" w:w="60"/>
              <w:right w:type="dxa" w:w="140"/>
            </w:tcMar>
          </w:tcPr>
          <w:p>
            <w:pPr>
              <w:spacing w:after="40" w:line="252"/>
            </w:pPr>
            <w:r>
              <w:rPr>
                <w:rFonts w:ascii="Arial" w:cs="Arial" w:eastAsia="Arial" w:hAnsi="Arial"/>
                <w:b/>
                <w:bCs/>
                <w:color w:val="222222"/>
                <w:sz w:val="18"/>
                <w:szCs w:val="18"/>
              </w:rPr>
              <w:t xml:space="preserve">1.</w:t>
            </w:r>
            <w:r>
              <w:rPr>
                <w:rFonts w:ascii="Arial" w:cs="Arial" w:eastAsia="Arial" w:hAnsi="Arial"/>
                <w:color w:val="222222"/>
                <w:sz w:val="18"/>
                <w:szCs w:val="18"/>
              </w:rPr>
              <w:t xml:space="preserve"> The ribs set the pace on Sunday: they must reach 74°C / 165°F before they are served. The polenta and carrots wait for them, never the other way round.</w:t>
            </w:r>
          </w:p>
          <w:p>
            <w:pPr>
              <w:spacing w:after="40" w:line="252"/>
            </w:pPr>
            <w:r>
              <w:rPr>
                <w:rFonts w:ascii="Arial" w:cs="Arial" w:eastAsia="Arial" w:hAnsi="Arial"/>
                <w:b/>
                <w:bCs/>
                <w:color w:val="222222"/>
                <w:sz w:val="18"/>
                <w:szCs w:val="18"/>
              </w:rPr>
              <w:t xml:space="preserve">2.</w:t>
            </w:r>
            <w:r>
              <w:rPr>
                <w:rFonts w:ascii="Arial" w:cs="Arial" w:eastAsia="Arial" w:hAnsi="Arial"/>
                <w:color w:val="222222"/>
                <w:sz w:val="18"/>
                <w:szCs w:val="18"/>
              </w:rPr>
              <w:t xml:space="preserve"> Saturday’s cooling is a safety step, for the ribs and the liquid each: 21°C / 70°F or below within 2 hours of leaving the oven, 5°C / 41°F or below within 6 hours. Be home until both read 21°C.</w:t>
            </w:r>
          </w:p>
          <w:p>
            <w:pPr>
              <w:spacing w:after="40" w:line="252"/>
            </w:pPr>
            <w:r>
              <w:rPr>
                <w:rFonts w:ascii="Arial" w:cs="Arial" w:eastAsia="Arial" w:hAnsi="Arial"/>
                <w:b/>
                <w:bCs/>
                <w:color w:val="222222"/>
                <w:sz w:val="18"/>
                <w:szCs w:val="18"/>
              </w:rPr>
              <w:t xml:space="preserve">3.</w:t>
            </w:r>
            <w:r>
              <w:rPr>
                <w:rFonts w:ascii="Arial" w:cs="Arial" w:eastAsia="Arial" w:hAnsi="Arial"/>
                <w:color w:val="222222"/>
                <w:sz w:val="18"/>
                <w:szCs w:val="18"/>
              </w:rPr>
              <w:t xml:space="preserve"> Taste the sauce with the wine before adding any vinegar.</w:t>
            </w:r>
          </w:p>
        </w:tc>
      </w:tr>
    </w:tbl>
    <w:p>
      <w:pPr>
        <w:keepNext/>
        <w:spacing w:after="40" w:before="120"/>
      </w:pPr>
      <w:r>
        <w:rPr>
          <w:rFonts w:ascii="Arial" w:cs="Arial" w:eastAsia="Arial" w:hAnsi="Arial"/>
          <w:b/>
          <w:bCs/>
          <w:color w:val="1B5E7B"/>
          <w:sz w:val="20"/>
          <w:szCs w:val="20"/>
        </w:rPr>
        <w:t xml:space="preserve">Friday</w:t>
      </w:r>
    </w:p>
    <w:tbl>
      <w:tblPr>
        <w:tblW w:type="dxa" w:w="974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00"/>
        <w:gridCol w:w="7846"/>
      </w:tblGrid>
      <w:tr>
        <w:trPr>
          <w:cantSplit/>
          <w:tblHeader/>
        </w:trPr>
        <w:tc>
          <w:tcPr>
            <w:tcW w:type="dxa" w:w="1900"/>
            <w:tcBorders>
              <w:top w:val="single" w:color="CCCCCC" w:sz="4"/>
              <w:left w:val="single" w:color="CCCCCC" w:sz="4"/>
              <w:bottom w:val="single" w:color="CCCCCC" w:sz="4"/>
              <w:right w:val="single" w:color="CCCCCC" w:sz="4"/>
            </w:tcBorders>
            <w:shd w:fill="D0E8F0" w:color="auto" w:val="clear"/>
            <w:tcMar>
              <w:top w:type="dxa" w:w="40"/>
              <w:left w:type="dxa" w:w="90"/>
              <w:bottom w:type="dxa" w:w="40"/>
              <w:right w:type="dxa" w:w="90"/>
            </w:tcMar>
          </w:tcPr>
          <w:p>
            <w:pPr>
              <w:keepNext w:val="false"/>
              <w:keepLines/>
              <w:spacing w:after="0" w:before="0" w:line="240"/>
            </w:pPr>
            <w:r>
              <w:rPr>
                <w:rFonts w:ascii="Arial" w:cs="Arial" w:eastAsia="Arial" w:hAnsi="Arial"/>
                <w:b/>
                <w:bCs/>
                <w:i w:val="false"/>
                <w:iCs w:val="false"/>
                <w:color w:val="333333"/>
                <w:sz w:val="16"/>
                <w:szCs w:val="16"/>
              </w:rPr>
              <w:t xml:space="preserve">Time</w:t>
            </w:r>
          </w:p>
        </w:tc>
        <w:tc>
          <w:tcPr>
            <w:tcW w:type="dxa" w:w="7846"/>
            <w:tcBorders>
              <w:top w:val="single" w:color="CCCCCC" w:sz="4"/>
              <w:left w:val="single" w:color="CCCCCC" w:sz="4"/>
              <w:bottom w:val="single" w:color="CCCCCC" w:sz="4"/>
              <w:right w:val="single" w:color="CCCCCC" w:sz="4"/>
            </w:tcBorders>
            <w:shd w:fill="D0E8F0" w:color="auto" w:val="clear"/>
            <w:tcMar>
              <w:top w:type="dxa" w:w="40"/>
              <w:left w:type="dxa" w:w="90"/>
              <w:bottom w:type="dxa" w:w="40"/>
              <w:right w:type="dxa" w:w="90"/>
            </w:tcMar>
          </w:tcPr>
          <w:p>
            <w:pPr>
              <w:keepNext w:val="false"/>
              <w:keepLines/>
              <w:spacing w:after="0" w:before="0" w:line="240"/>
            </w:pPr>
            <w:r>
              <w:rPr>
                <w:rFonts w:ascii="Arial" w:cs="Arial" w:eastAsia="Arial" w:hAnsi="Arial"/>
                <w:b/>
                <w:bCs/>
                <w:i w:val="false"/>
                <w:iCs w:val="false"/>
                <w:color w:val="333333"/>
                <w:sz w:val="16"/>
                <w:szCs w:val="16"/>
              </w:rPr>
              <w:t xml:space="preserve">Do</w:t>
            </w:r>
          </w:p>
        </w:tc>
      </w:tr>
      <w:tr>
        <w:trPr>
          <w:cantSplit/>
        </w:trPr>
        <w:tc>
          <w:tcPr>
            <w:tcW w:type="dxa" w:w="1900"/>
            <w:tcBorders>
              <w:top w:val="single" w:color="CCCCCC" w:sz="4"/>
              <w:left w:val="single" w:color="CCCCCC" w:sz="4"/>
              <w:bottom w:val="single" w:color="CCCCCC" w:sz="4"/>
              <w:right w:val="single" w:color="CCCCCC" w:sz="4"/>
            </w:tcBorders>
            <w:tcMar>
              <w:top w:type="dxa" w:w="40"/>
              <w:left w:type="dxa" w:w="90"/>
              <w:bottom w:type="dxa" w:w="40"/>
              <w:right w:type="dxa" w:w="90"/>
            </w:tcMar>
          </w:tcPr>
          <w:p>
            <w:pPr>
              <w:keepNext w:val="false"/>
              <w:keepLines/>
              <w:spacing w:after="0" w:before="0" w:line="240"/>
            </w:pPr>
            <w:r>
              <w:rPr>
                <w:rFonts w:ascii="Arial" w:cs="Arial" w:eastAsia="Arial" w:hAnsi="Arial"/>
                <w:b w:val="false"/>
                <w:bCs w:val="false"/>
                <w:i w:val="false"/>
                <w:iCs w:val="false"/>
                <w:color w:val="222222"/>
                <w:sz w:val="17"/>
                <w:szCs w:val="17"/>
              </w:rPr>
              <w:t xml:space="preserve">8:00 pm</w:t>
            </w:r>
          </w:p>
        </w:tc>
        <w:tc>
          <w:tcPr>
            <w:tcW w:type="dxa" w:w="7846"/>
            <w:tcBorders>
              <w:top w:val="single" w:color="CCCCCC" w:sz="4"/>
              <w:left w:val="single" w:color="CCCCCC" w:sz="4"/>
              <w:bottom w:val="single" w:color="CCCCCC" w:sz="4"/>
              <w:right w:val="single" w:color="CCCCCC" w:sz="4"/>
            </w:tcBorders>
            <w:tcMar>
              <w:top w:type="dxa" w:w="40"/>
              <w:left w:type="dxa" w:w="90"/>
              <w:bottom w:type="dxa" w:w="40"/>
              <w:right w:type="dxa" w:w="90"/>
            </w:tcMar>
          </w:tcPr>
          <w:p>
            <w:pPr>
              <w:keepNext w:val="false"/>
              <w:keepLines/>
              <w:spacing w:after="0" w:before="0" w:line="240"/>
            </w:pPr>
            <w:r>
              <w:rPr>
                <w:rFonts w:ascii="Arial" w:cs="Arial" w:eastAsia="Arial" w:hAnsi="Arial"/>
                <w:b w:val="false"/>
                <w:bCs w:val="false"/>
                <w:i w:val="false"/>
                <w:iCs w:val="false"/>
                <w:color w:val="222222"/>
                <w:sz w:val="17"/>
                <w:szCs w:val="17"/>
              </w:rPr>
              <w:t xml:space="preserve">Salt the ribs all over with the 7 g; rack over a tray, uncovered, in the fridge. About 3 kg of ice into the freezer.</w:t>
            </w:r>
          </w:p>
        </w:tc>
      </w:tr>
    </w:tbl>
    <w:p>
      <w:pPr>
        <w:keepNext/>
        <w:spacing w:after="40" w:before="120"/>
      </w:pPr>
      <w:r>
        <w:rPr>
          <w:rFonts w:ascii="Arial" w:cs="Arial" w:eastAsia="Arial" w:hAnsi="Arial"/>
          <w:b/>
          <w:bCs/>
          <w:color w:val="1B5E7B"/>
          <w:sz w:val="20"/>
          <w:szCs w:val="20"/>
        </w:rPr>
        <w:t xml:space="preserve">Saturday</w:t>
      </w:r>
    </w:p>
    <w:tbl>
      <w:tblPr>
        <w:tblW w:type="dxa" w:w="974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00"/>
        <w:gridCol w:w="7846"/>
      </w:tblGrid>
      <w:tr>
        <w:trPr>
          <w:cantSplit/>
          <w:tblHeader/>
        </w:trPr>
        <w:tc>
          <w:tcPr>
            <w:tcW w:type="dxa" w:w="1900"/>
            <w:tcBorders>
              <w:top w:val="single" w:color="CCCCCC" w:sz="4"/>
              <w:left w:val="single" w:color="CCCCCC" w:sz="4"/>
              <w:bottom w:val="single" w:color="CCCCCC" w:sz="4"/>
              <w:right w:val="single" w:color="CCCCCC" w:sz="4"/>
            </w:tcBorders>
            <w:shd w:fill="D0E8F0" w:color="auto" w:val="clear"/>
            <w:tcMar>
              <w:top w:type="dxa" w:w="40"/>
              <w:left w:type="dxa" w:w="90"/>
              <w:bottom w:type="dxa" w:w="40"/>
              <w:right w:type="dxa" w:w="90"/>
            </w:tcMar>
          </w:tcPr>
          <w:p>
            <w:pPr>
              <w:keepNext w:val="false"/>
              <w:keepLines/>
              <w:spacing w:after="0" w:before="0" w:line="240"/>
            </w:pPr>
            <w:r>
              <w:rPr>
                <w:rFonts w:ascii="Arial" w:cs="Arial" w:eastAsia="Arial" w:hAnsi="Arial"/>
                <w:b/>
                <w:bCs/>
                <w:i w:val="false"/>
                <w:iCs w:val="false"/>
                <w:color w:val="333333"/>
                <w:sz w:val="16"/>
                <w:szCs w:val="16"/>
              </w:rPr>
              <w:t xml:space="preserve">Time</w:t>
            </w:r>
          </w:p>
        </w:tc>
        <w:tc>
          <w:tcPr>
            <w:tcW w:type="dxa" w:w="7846"/>
            <w:tcBorders>
              <w:top w:val="single" w:color="CCCCCC" w:sz="4"/>
              <w:left w:val="single" w:color="CCCCCC" w:sz="4"/>
              <w:bottom w:val="single" w:color="CCCCCC" w:sz="4"/>
              <w:right w:val="single" w:color="CCCCCC" w:sz="4"/>
            </w:tcBorders>
            <w:shd w:fill="D0E8F0" w:color="auto" w:val="clear"/>
            <w:tcMar>
              <w:top w:type="dxa" w:w="40"/>
              <w:left w:type="dxa" w:w="90"/>
              <w:bottom w:type="dxa" w:w="40"/>
              <w:right w:type="dxa" w:w="90"/>
            </w:tcMar>
          </w:tcPr>
          <w:p>
            <w:pPr>
              <w:keepNext w:val="false"/>
              <w:keepLines/>
              <w:spacing w:after="0" w:before="0" w:line="240"/>
            </w:pPr>
            <w:r>
              <w:rPr>
                <w:rFonts w:ascii="Arial" w:cs="Arial" w:eastAsia="Arial" w:hAnsi="Arial"/>
                <w:b/>
                <w:bCs/>
                <w:i w:val="false"/>
                <w:iCs w:val="false"/>
                <w:color w:val="333333"/>
                <w:sz w:val="16"/>
                <w:szCs w:val="16"/>
              </w:rPr>
              <w:t xml:space="preserve">Do</w:t>
            </w:r>
          </w:p>
        </w:tc>
      </w:tr>
      <w:tr>
        <w:trPr>
          <w:cantSplit/>
        </w:trPr>
        <w:tc>
          <w:tcPr>
            <w:tcW w:type="dxa" w:w="1900"/>
            <w:tcBorders>
              <w:top w:val="single" w:color="CCCCCC" w:sz="4"/>
              <w:left w:val="single" w:color="CCCCCC" w:sz="4"/>
              <w:bottom w:val="single" w:color="CCCCCC" w:sz="4"/>
              <w:right w:val="single" w:color="CCCCCC" w:sz="4"/>
            </w:tcBorders>
            <w:tcMar>
              <w:top w:type="dxa" w:w="40"/>
              <w:left w:type="dxa" w:w="90"/>
              <w:bottom w:type="dxa" w:w="40"/>
              <w:right w:type="dxa" w:w="90"/>
            </w:tcMar>
          </w:tcPr>
          <w:p>
            <w:pPr>
              <w:keepNext w:val="false"/>
              <w:keepLines/>
              <w:spacing w:after="0" w:before="0" w:line="240"/>
            </w:pPr>
            <w:r>
              <w:rPr>
                <w:rFonts w:ascii="Arial" w:cs="Arial" w:eastAsia="Arial" w:hAnsi="Arial"/>
                <w:b w:val="false"/>
                <w:bCs w:val="false"/>
                <w:i w:val="false"/>
                <w:iCs w:val="false"/>
                <w:color w:val="222222"/>
                <w:sz w:val="17"/>
                <w:szCs w:val="17"/>
              </w:rPr>
              <w:t xml:space="preserve">1:30 pm</w:t>
            </w:r>
          </w:p>
        </w:tc>
        <w:tc>
          <w:tcPr>
            <w:tcW w:type="dxa" w:w="7846"/>
            <w:tcBorders>
              <w:top w:val="single" w:color="CCCCCC" w:sz="4"/>
              <w:left w:val="single" w:color="CCCCCC" w:sz="4"/>
              <w:bottom w:val="single" w:color="CCCCCC" w:sz="4"/>
              <w:right w:val="single" w:color="CCCCCC" w:sz="4"/>
            </w:tcBorders>
            <w:tcMar>
              <w:top w:type="dxa" w:w="40"/>
              <w:left w:type="dxa" w:w="90"/>
              <w:bottom w:type="dxa" w:w="40"/>
              <w:right w:type="dxa" w:w="90"/>
            </w:tcMar>
          </w:tcPr>
          <w:p>
            <w:pPr>
              <w:keepNext w:val="false"/>
              <w:keepLines/>
              <w:spacing w:after="0" w:before="0" w:line="240"/>
            </w:pPr>
            <w:r>
              <w:rPr>
                <w:rFonts w:ascii="Arial" w:cs="Arial" w:eastAsia="Arial" w:hAnsi="Arial"/>
                <w:b w:val="false"/>
                <w:bCs w:val="false"/>
                <w:i w:val="false"/>
                <w:iCs w:val="false"/>
                <w:color w:val="222222"/>
                <w:sz w:val="17"/>
                <w:szCs w:val="17"/>
              </w:rPr>
              <w:t xml:space="preserve">Ribs out; pat dry; pepper. Dice onion, carrot and celery to 1 cm; smash the garlic. 125 ml / ½ cup stock into a jug.</w:t>
            </w:r>
          </w:p>
        </w:tc>
      </w:tr>
      <w:tr>
        <w:trPr>
          <w:cantSplit/>
        </w:trPr>
        <w:tc>
          <w:tcPr>
            <w:tcW w:type="dxa" w:w="1900"/>
            <w:tcBorders>
              <w:top w:val="single" w:color="CCCCCC" w:sz="4"/>
              <w:left w:val="single" w:color="CCCCCC" w:sz="4"/>
              <w:bottom w:val="single" w:color="CCCCCC" w:sz="4"/>
              <w:right w:val="single" w:color="CCCCCC" w:sz="4"/>
            </w:tcBorders>
            <w:tcMar>
              <w:top w:type="dxa" w:w="40"/>
              <w:left w:type="dxa" w:w="90"/>
              <w:bottom w:type="dxa" w:w="40"/>
              <w:right w:type="dxa" w:w="90"/>
            </w:tcMar>
          </w:tcPr>
          <w:p>
            <w:pPr>
              <w:keepNext w:val="false"/>
              <w:keepLines/>
              <w:spacing w:after="0" w:before="0" w:line="240"/>
            </w:pPr>
            <w:r>
              <w:rPr>
                <w:rFonts w:ascii="Arial" w:cs="Arial" w:eastAsia="Arial" w:hAnsi="Arial"/>
                <w:b w:val="false"/>
                <w:bCs w:val="false"/>
                <w:i w:val="false"/>
                <w:iCs w:val="false"/>
                <w:color w:val="222222"/>
                <w:sz w:val="17"/>
                <w:szCs w:val="17"/>
              </w:rPr>
              <w:t xml:space="preserve">1:45 pm</w:t>
            </w:r>
          </w:p>
        </w:tc>
        <w:tc>
          <w:tcPr>
            <w:tcW w:type="dxa" w:w="7846"/>
            <w:tcBorders>
              <w:top w:val="single" w:color="CCCCCC" w:sz="4"/>
              <w:left w:val="single" w:color="CCCCCC" w:sz="4"/>
              <w:bottom w:val="single" w:color="CCCCCC" w:sz="4"/>
              <w:right w:val="single" w:color="CCCCCC" w:sz="4"/>
            </w:tcBorders>
            <w:tcMar>
              <w:top w:type="dxa" w:w="40"/>
              <w:left w:type="dxa" w:w="90"/>
              <w:bottom w:type="dxa" w:w="40"/>
              <w:right w:type="dxa" w:w="90"/>
            </w:tcMar>
          </w:tcPr>
          <w:p>
            <w:pPr>
              <w:keepNext w:val="false"/>
              <w:keepLines/>
              <w:spacing w:after="0" w:before="0" w:line="240"/>
            </w:pPr>
            <w:r>
              <w:rPr>
                <w:rFonts w:ascii="Arial" w:cs="Arial" w:eastAsia="Arial" w:hAnsi="Arial"/>
                <w:b w:val="false"/>
                <w:bCs w:val="false"/>
                <w:i w:val="false"/>
                <w:iCs w:val="false"/>
                <w:color w:val="222222"/>
                <w:sz w:val="17"/>
                <w:szCs w:val="17"/>
              </w:rPr>
              <w:t xml:space="preserve">Outdoor burner: cast-iron skillet with 1 tbsp oil, medium-high.</w:t>
            </w:r>
          </w:p>
        </w:tc>
      </w:tr>
      <w:tr>
        <w:trPr>
          <w:cantSplit/>
        </w:trPr>
        <w:tc>
          <w:tcPr>
            <w:tcW w:type="dxa" w:w="1900"/>
            <w:tcBorders>
              <w:top w:val="single" w:color="CCCCCC" w:sz="4"/>
              <w:left w:val="single" w:color="CCCCCC" w:sz="4"/>
              <w:bottom w:val="single" w:color="CCCCCC" w:sz="4"/>
              <w:right w:val="single" w:color="CCCCCC" w:sz="4"/>
            </w:tcBorders>
            <w:tcMar>
              <w:top w:type="dxa" w:w="40"/>
              <w:left w:type="dxa" w:w="90"/>
              <w:bottom w:type="dxa" w:w="40"/>
              <w:right w:type="dxa" w:w="90"/>
            </w:tcMar>
          </w:tcPr>
          <w:p>
            <w:pPr>
              <w:keepNext w:val="false"/>
              <w:keepLines/>
              <w:spacing w:after="0" w:before="0" w:line="240"/>
            </w:pPr>
            <w:r>
              <w:rPr>
                <w:rFonts w:ascii="Arial" w:cs="Arial" w:eastAsia="Arial" w:hAnsi="Arial"/>
                <w:b w:val="false"/>
                <w:bCs w:val="false"/>
                <w:i w:val="false"/>
                <w:iCs w:val="false"/>
                <w:color w:val="222222"/>
                <w:sz w:val="17"/>
                <w:szCs w:val="17"/>
              </w:rPr>
              <w:t xml:space="preserve">1:50 pm</w:t>
            </w:r>
          </w:p>
        </w:tc>
        <w:tc>
          <w:tcPr>
            <w:tcW w:type="dxa" w:w="7846"/>
            <w:tcBorders>
              <w:top w:val="single" w:color="CCCCCC" w:sz="4"/>
              <w:left w:val="single" w:color="CCCCCC" w:sz="4"/>
              <w:bottom w:val="single" w:color="CCCCCC" w:sz="4"/>
              <w:right w:val="single" w:color="CCCCCC" w:sz="4"/>
            </w:tcBorders>
            <w:tcMar>
              <w:top w:type="dxa" w:w="40"/>
              <w:left w:type="dxa" w:w="90"/>
              <w:bottom w:type="dxa" w:w="40"/>
              <w:right w:type="dxa" w:w="90"/>
            </w:tcMar>
          </w:tcPr>
          <w:p>
            <w:pPr>
              <w:keepNext w:val="false"/>
              <w:keepLines/>
              <w:spacing w:after="0" w:before="0" w:line="240"/>
            </w:pPr>
            <w:r>
              <w:rPr>
                <w:rFonts w:ascii="Arial" w:cs="Arial" w:eastAsia="Arial" w:hAnsi="Arial"/>
                <w:b w:val="false"/>
                <w:bCs w:val="false"/>
                <w:i w:val="false"/>
                <w:iCs w:val="false"/>
                <w:color w:val="222222"/>
                <w:sz w:val="17"/>
                <w:szCs w:val="17"/>
              </w:rPr>
              <w:t xml:space="preserve">Sear in two batches until every meat face is deep mahogany, 12–15 min a batch.</w:t>
            </w:r>
          </w:p>
        </w:tc>
      </w:tr>
      <w:tr>
        <w:trPr>
          <w:cantSplit/>
        </w:trPr>
        <w:tc>
          <w:tcPr>
            <w:tcW w:type="dxa" w:w="1900"/>
            <w:tcBorders>
              <w:top w:val="single" w:color="CCCCCC" w:sz="4"/>
              <w:left w:val="single" w:color="CCCCCC" w:sz="4"/>
              <w:bottom w:val="single" w:color="CCCCCC" w:sz="4"/>
              <w:right w:val="single" w:color="CCCCCC" w:sz="4"/>
            </w:tcBorders>
            <w:tcMar>
              <w:top w:type="dxa" w:w="40"/>
              <w:left w:type="dxa" w:w="90"/>
              <w:bottom w:type="dxa" w:w="40"/>
              <w:right w:type="dxa" w:w="90"/>
            </w:tcMar>
          </w:tcPr>
          <w:p>
            <w:pPr>
              <w:keepNext w:val="false"/>
              <w:keepLines/>
              <w:spacing w:after="0" w:before="0" w:line="240"/>
            </w:pPr>
            <w:r>
              <w:rPr>
                <w:rFonts w:ascii="Arial" w:cs="Arial" w:eastAsia="Arial" w:hAnsi="Arial"/>
                <w:b w:val="false"/>
                <w:bCs w:val="false"/>
                <w:i w:val="false"/>
                <w:iCs w:val="false"/>
                <w:color w:val="222222"/>
                <w:sz w:val="17"/>
                <w:szCs w:val="17"/>
              </w:rPr>
              <w:t xml:space="preserve">2:20 pm</w:t>
            </w:r>
          </w:p>
        </w:tc>
        <w:tc>
          <w:tcPr>
            <w:tcW w:type="dxa" w:w="7846"/>
            <w:tcBorders>
              <w:top w:val="single" w:color="CCCCCC" w:sz="4"/>
              <w:left w:val="single" w:color="CCCCCC" w:sz="4"/>
              <w:bottom w:val="single" w:color="CCCCCC" w:sz="4"/>
              <w:right w:val="single" w:color="CCCCCC" w:sz="4"/>
            </w:tcBorders>
            <w:tcMar>
              <w:top w:type="dxa" w:w="40"/>
              <w:left w:type="dxa" w:w="90"/>
              <w:bottom w:type="dxa" w:w="40"/>
              <w:right w:type="dxa" w:w="90"/>
            </w:tcMar>
          </w:tcPr>
          <w:p>
            <w:pPr>
              <w:keepNext w:val="false"/>
              <w:keepLines/>
              <w:spacing w:after="0" w:before="0" w:line="240"/>
            </w:pPr>
            <w:r>
              <w:rPr>
                <w:rFonts w:ascii="Arial" w:cs="Arial" w:eastAsia="Arial" w:hAnsi="Arial"/>
                <w:b w:val="false"/>
                <w:bCs w:val="false"/>
                <w:i w:val="false"/>
                <w:iCs w:val="false"/>
                <w:color w:val="222222"/>
                <w:sz w:val="17"/>
                <w:szCs w:val="17"/>
              </w:rPr>
              <w:t xml:space="preserve">Ribs out; pour off the fat; deglaze the skillet with the 125 ml stock. Oven to 160°C / 320°F. Indoors, side by side: build the base in the wide Le Creuset; boil the wine down by half in the sauté pan.</w:t>
            </w:r>
          </w:p>
        </w:tc>
      </w:tr>
      <w:tr>
        <w:trPr>
          <w:cantSplit/>
        </w:trPr>
        <w:tc>
          <w:tcPr>
            <w:tcW w:type="dxa" w:w="1900"/>
            <w:tcBorders>
              <w:top w:val="single" w:color="CCCCCC" w:sz="4"/>
              <w:left w:val="single" w:color="CCCCCC" w:sz="4"/>
              <w:bottom w:val="single" w:color="CCCCCC" w:sz="4"/>
              <w:right w:val="single" w:color="CCCCCC" w:sz="4"/>
            </w:tcBorders>
            <w:tcMar>
              <w:top w:type="dxa" w:w="40"/>
              <w:left w:type="dxa" w:w="90"/>
              <w:bottom w:type="dxa" w:w="40"/>
              <w:right w:type="dxa" w:w="90"/>
            </w:tcMar>
          </w:tcPr>
          <w:p>
            <w:pPr>
              <w:keepNext w:val="false"/>
              <w:keepLines/>
              <w:spacing w:after="0" w:before="0" w:line="240"/>
            </w:pPr>
            <w:r>
              <w:rPr>
                <w:rFonts w:ascii="Arial" w:cs="Arial" w:eastAsia="Arial" w:hAnsi="Arial"/>
                <w:b w:val="false"/>
                <w:bCs w:val="false"/>
                <w:i w:val="false"/>
                <w:iCs w:val="false"/>
                <w:color w:val="222222"/>
                <w:sz w:val="17"/>
                <w:szCs w:val="17"/>
              </w:rPr>
              <w:t xml:space="preserve">2:45 pm</w:t>
            </w:r>
          </w:p>
        </w:tc>
        <w:tc>
          <w:tcPr>
            <w:tcW w:type="dxa" w:w="7846"/>
            <w:tcBorders>
              <w:top w:val="single" w:color="CCCCCC" w:sz="4"/>
              <w:left w:val="single" w:color="CCCCCC" w:sz="4"/>
              <w:bottom w:val="single" w:color="CCCCCC" w:sz="4"/>
              <w:right w:val="single" w:color="CCCCCC" w:sz="4"/>
            </w:tcBorders>
            <w:tcMar>
              <w:top w:type="dxa" w:w="40"/>
              <w:left w:type="dxa" w:w="90"/>
              <w:bottom w:type="dxa" w:w="40"/>
              <w:right w:type="dxa" w:w="90"/>
            </w:tcMar>
          </w:tcPr>
          <w:p>
            <w:pPr>
              <w:keepNext w:val="false"/>
              <w:keepLines/>
              <w:spacing w:after="0" w:before="0" w:line="240"/>
            </w:pPr>
            <w:r>
              <w:rPr>
                <w:rFonts w:ascii="Arial" w:cs="Arial" w:eastAsia="Arial" w:hAnsi="Arial"/>
                <w:b w:val="false"/>
                <w:bCs w:val="false"/>
                <w:i w:val="false"/>
                <w:iCs w:val="false"/>
                <w:color w:val="222222"/>
                <w:sz w:val="17"/>
                <w:szCs w:val="17"/>
              </w:rPr>
              <w:t xml:space="preserve">Assemble: the remaining 375 ml stock, then boiling water to two-thirds up the ribs (note how much). Bring to a simmer, lid on.</w:t>
            </w:r>
          </w:p>
        </w:tc>
      </w:tr>
      <w:tr>
        <w:trPr>
          <w:cantSplit/>
        </w:trPr>
        <w:tc>
          <w:tcPr>
            <w:tcW w:type="dxa" w:w="1900"/>
            <w:tcBorders>
              <w:top w:val="single" w:color="CCCCCC" w:sz="4"/>
              <w:left w:val="single" w:color="CCCCCC" w:sz="4"/>
              <w:bottom w:val="single" w:color="CCCCCC" w:sz="4"/>
              <w:right w:val="single" w:color="CCCCCC" w:sz="4"/>
            </w:tcBorders>
            <w:tcMar>
              <w:top w:type="dxa" w:w="40"/>
              <w:left w:type="dxa" w:w="90"/>
              <w:bottom w:type="dxa" w:w="40"/>
              <w:right w:type="dxa" w:w="90"/>
            </w:tcMar>
          </w:tcPr>
          <w:p>
            <w:pPr>
              <w:keepNext w:val="false"/>
              <w:keepLines/>
              <w:spacing w:after="0" w:before="0" w:line="240"/>
            </w:pPr>
            <w:r>
              <w:rPr>
                <w:rFonts w:ascii="Arial" w:cs="Arial" w:eastAsia="Arial" w:hAnsi="Arial"/>
                <w:b w:val="false"/>
                <w:bCs w:val="false"/>
                <w:i w:val="false"/>
                <w:iCs w:val="false"/>
                <w:color w:val="222222"/>
                <w:sz w:val="17"/>
                <w:szCs w:val="17"/>
              </w:rPr>
              <w:t xml:space="preserve">2:50 pm</w:t>
            </w:r>
          </w:p>
        </w:tc>
        <w:tc>
          <w:tcPr>
            <w:tcW w:type="dxa" w:w="7846"/>
            <w:tcBorders>
              <w:top w:val="single" w:color="CCCCCC" w:sz="4"/>
              <w:left w:val="single" w:color="CCCCCC" w:sz="4"/>
              <w:bottom w:val="single" w:color="CCCCCC" w:sz="4"/>
              <w:right w:val="single" w:color="CCCCCC" w:sz="4"/>
            </w:tcBorders>
            <w:tcMar>
              <w:top w:type="dxa" w:w="40"/>
              <w:left w:type="dxa" w:w="90"/>
              <w:bottom w:type="dxa" w:w="40"/>
              <w:right w:type="dxa" w:w="90"/>
            </w:tcMar>
          </w:tcPr>
          <w:p>
            <w:pPr>
              <w:keepNext w:val="false"/>
              <w:keepLines/>
              <w:spacing w:after="0" w:before="0" w:line="240"/>
            </w:pPr>
            <w:r>
              <w:rPr>
                <w:rFonts w:ascii="Arial" w:cs="Arial" w:eastAsia="Arial" w:hAnsi="Arial"/>
                <w:b w:val="false"/>
                <w:bCs w:val="false"/>
                <w:i w:val="false"/>
                <w:iCs w:val="false"/>
                <w:color w:val="222222"/>
                <w:sz w:val="17"/>
                <w:szCs w:val="17"/>
              </w:rPr>
              <w:t xml:space="preserve">Into the oven.</w:t>
            </w:r>
          </w:p>
        </w:tc>
      </w:tr>
      <w:tr>
        <w:trPr>
          <w:cantSplit/>
        </w:trPr>
        <w:tc>
          <w:tcPr>
            <w:tcW w:type="dxa" w:w="1900"/>
            <w:tcBorders>
              <w:top w:val="single" w:color="CCCCCC" w:sz="4"/>
              <w:left w:val="single" w:color="CCCCCC" w:sz="4"/>
              <w:bottom w:val="single" w:color="CCCCCC" w:sz="4"/>
              <w:right w:val="single" w:color="CCCCCC" w:sz="4"/>
            </w:tcBorders>
            <w:tcMar>
              <w:top w:type="dxa" w:w="40"/>
              <w:left w:type="dxa" w:w="90"/>
              <w:bottom w:type="dxa" w:w="40"/>
              <w:right w:type="dxa" w:w="90"/>
            </w:tcMar>
          </w:tcPr>
          <w:p>
            <w:pPr>
              <w:keepNext w:val="false"/>
              <w:keepLines/>
              <w:spacing w:after="0" w:before="0" w:line="240"/>
            </w:pPr>
            <w:r>
              <w:rPr>
                <w:rFonts w:ascii="Arial" w:cs="Arial" w:eastAsia="Arial" w:hAnsi="Arial"/>
                <w:b w:val="false"/>
                <w:bCs w:val="false"/>
                <w:i w:val="false"/>
                <w:iCs w:val="false"/>
                <w:color w:val="222222"/>
                <w:sz w:val="17"/>
                <w:szCs w:val="17"/>
              </w:rPr>
              <w:t xml:space="preserve">5:05 pm</w:t>
            </w:r>
          </w:p>
        </w:tc>
        <w:tc>
          <w:tcPr>
            <w:tcW w:type="dxa" w:w="7846"/>
            <w:tcBorders>
              <w:top w:val="single" w:color="CCCCCC" w:sz="4"/>
              <w:left w:val="single" w:color="CCCCCC" w:sz="4"/>
              <w:bottom w:val="single" w:color="CCCCCC" w:sz="4"/>
              <w:right w:val="single" w:color="CCCCCC" w:sz="4"/>
            </w:tcBorders>
            <w:tcMar>
              <w:top w:type="dxa" w:w="40"/>
              <w:left w:type="dxa" w:w="90"/>
              <w:bottom w:type="dxa" w:w="40"/>
              <w:right w:type="dxa" w:w="90"/>
            </w:tcMar>
          </w:tcPr>
          <w:p>
            <w:pPr>
              <w:keepNext w:val="false"/>
              <w:keepLines/>
              <w:spacing w:after="0" w:before="0" w:line="240"/>
            </w:pPr>
            <w:r>
              <w:rPr>
                <w:rFonts w:ascii="Arial" w:cs="Arial" w:eastAsia="Arial" w:hAnsi="Arial"/>
                <w:b w:val="false"/>
                <w:bCs w:val="false"/>
                <w:i w:val="false"/>
                <w:iCs w:val="false"/>
                <w:color w:val="222222"/>
                <w:sz w:val="17"/>
                <w:szCs w:val="17"/>
              </w:rPr>
              <w:t xml:space="preserve">First tenderness check, then every 20 min. Usually done 5:20–6:20 pm (2½ h on 18 Oct).</w:t>
            </w:r>
          </w:p>
        </w:tc>
      </w:tr>
      <w:tr>
        <w:trPr>
          <w:cantSplit/>
        </w:trPr>
        <w:tc>
          <w:tcPr>
            <w:tcW w:type="dxa" w:w="1900"/>
            <w:tcBorders>
              <w:top w:val="single" w:color="CCCCCC" w:sz="4"/>
              <w:left w:val="single" w:color="CCCCCC" w:sz="4"/>
              <w:bottom w:val="single" w:color="CCCCCC" w:sz="4"/>
              <w:right w:val="single" w:color="CCCCCC" w:sz="4"/>
            </w:tcBorders>
            <w:tcMar>
              <w:top w:type="dxa" w:w="40"/>
              <w:left w:type="dxa" w:w="90"/>
              <w:bottom w:type="dxa" w:w="40"/>
              <w:right w:type="dxa" w:w="90"/>
            </w:tcMar>
          </w:tcPr>
          <w:p>
            <w:pPr>
              <w:keepNext w:val="false"/>
              <w:keepLines/>
              <w:spacing w:after="0" w:before="0" w:line="240"/>
            </w:pPr>
            <w:r>
              <w:rPr>
                <w:rFonts w:ascii="Arial" w:cs="Arial" w:eastAsia="Arial" w:hAnsi="Arial"/>
                <w:b w:val="false"/>
                <w:bCs w:val="false"/>
                <w:i w:val="false"/>
                <w:iCs w:val="false"/>
                <w:color w:val="222222"/>
                <w:sz w:val="17"/>
                <w:szCs w:val="17"/>
              </w:rPr>
              <w:t xml:space="preserve">When tender</w:t>
            </w:r>
          </w:p>
        </w:tc>
        <w:tc>
          <w:tcPr>
            <w:tcW w:type="dxa" w:w="7846"/>
            <w:tcBorders>
              <w:top w:val="single" w:color="CCCCCC" w:sz="4"/>
              <w:left w:val="single" w:color="CCCCCC" w:sz="4"/>
              <w:bottom w:val="single" w:color="CCCCCC" w:sz="4"/>
              <w:right w:val="single" w:color="CCCCCC" w:sz="4"/>
            </w:tcBorders>
            <w:tcMar>
              <w:top w:type="dxa" w:w="40"/>
              <w:left w:type="dxa" w:w="90"/>
              <w:bottom w:type="dxa" w:w="40"/>
              <w:right w:type="dxa" w:w="90"/>
            </w:tcMar>
          </w:tcPr>
          <w:p>
            <w:pPr>
              <w:keepNext w:val="false"/>
              <w:keepLines/>
              <w:spacing w:after="0" w:before="0" w:line="240"/>
            </w:pPr>
            <w:r>
              <w:rPr>
                <w:rFonts w:ascii="Arial" w:cs="Arial" w:eastAsia="Arial" w:hAnsi="Arial"/>
                <w:b w:val="false"/>
                <w:bCs w:val="false"/>
                <w:i w:val="false"/>
                <w:iCs w:val="false"/>
                <w:color w:val="222222"/>
                <w:sz w:val="17"/>
                <w:szCs w:val="17"/>
              </w:rPr>
              <w:t xml:space="preserve">Ribs out — start a timer.</w:t>
            </w:r>
          </w:p>
        </w:tc>
      </w:tr>
    </w:tbl>
    <w:p>
      <w:pPr>
        <w:keepNext/>
        <w:spacing w:after="40" w:before="120"/>
      </w:pPr>
      <w:r>
        <w:rPr>
          <w:rFonts w:ascii="Arial" w:cs="Arial" w:eastAsia="Arial" w:hAnsi="Arial"/>
          <w:b/>
          <w:bCs/>
          <w:color w:val="1B5E7B"/>
          <w:sz w:val="20"/>
          <w:szCs w:val="20"/>
        </w:rPr>
        <w:t xml:space="preserve">Once the ribs are out on Saturday — start a timer</w:t>
      </w:r>
    </w:p>
    <w:tbl>
      <w:tblPr>
        <w:tblW w:type="dxa" w:w="974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00"/>
        <w:gridCol w:w="7846"/>
      </w:tblGrid>
      <w:tr>
        <w:trPr>
          <w:cantSplit/>
          <w:tblHeader/>
        </w:trPr>
        <w:tc>
          <w:tcPr>
            <w:tcW w:type="dxa" w:w="1900"/>
            <w:tcBorders>
              <w:top w:val="single" w:color="CCCCCC" w:sz="4"/>
              <w:left w:val="single" w:color="CCCCCC" w:sz="4"/>
              <w:bottom w:val="single" w:color="CCCCCC" w:sz="4"/>
              <w:right w:val="single" w:color="CCCCCC" w:sz="4"/>
            </w:tcBorders>
            <w:shd w:fill="D0E8F0" w:color="auto" w:val="clear"/>
            <w:tcMar>
              <w:top w:type="dxa" w:w="40"/>
              <w:left w:type="dxa" w:w="90"/>
              <w:bottom w:type="dxa" w:w="40"/>
              <w:right w:type="dxa" w:w="90"/>
            </w:tcMar>
          </w:tcPr>
          <w:p>
            <w:pPr>
              <w:keepNext w:val="false"/>
              <w:keepLines/>
              <w:spacing w:after="0" w:before="0" w:line="240"/>
            </w:pPr>
            <w:r>
              <w:rPr>
                <w:rFonts w:ascii="Arial" w:cs="Arial" w:eastAsia="Arial" w:hAnsi="Arial"/>
                <w:b/>
                <w:bCs/>
                <w:i w:val="false"/>
                <w:iCs w:val="false"/>
                <w:color w:val="333333"/>
                <w:sz w:val="16"/>
                <w:szCs w:val="16"/>
              </w:rPr>
              <w:t xml:space="preserve">Timer</w:t>
            </w:r>
          </w:p>
        </w:tc>
        <w:tc>
          <w:tcPr>
            <w:tcW w:type="dxa" w:w="7846"/>
            <w:tcBorders>
              <w:top w:val="single" w:color="CCCCCC" w:sz="4"/>
              <w:left w:val="single" w:color="CCCCCC" w:sz="4"/>
              <w:bottom w:val="single" w:color="CCCCCC" w:sz="4"/>
              <w:right w:val="single" w:color="CCCCCC" w:sz="4"/>
            </w:tcBorders>
            <w:shd w:fill="D0E8F0" w:color="auto" w:val="clear"/>
            <w:tcMar>
              <w:top w:type="dxa" w:w="40"/>
              <w:left w:type="dxa" w:w="90"/>
              <w:bottom w:type="dxa" w:w="40"/>
              <w:right w:type="dxa" w:w="90"/>
            </w:tcMar>
          </w:tcPr>
          <w:p>
            <w:pPr>
              <w:keepNext w:val="false"/>
              <w:keepLines/>
              <w:spacing w:after="0" w:before="0" w:line="240"/>
            </w:pPr>
            <w:r>
              <w:rPr>
                <w:rFonts w:ascii="Arial" w:cs="Arial" w:eastAsia="Arial" w:hAnsi="Arial"/>
                <w:b/>
                <w:bCs/>
                <w:i w:val="false"/>
                <w:iCs w:val="false"/>
                <w:color w:val="333333"/>
                <w:sz w:val="16"/>
                <w:szCs w:val="16"/>
              </w:rPr>
              <w:t xml:space="preserve">Do</w:t>
            </w:r>
          </w:p>
        </w:tc>
      </w:tr>
      <w:tr>
        <w:trPr>
          <w:cantSplit/>
        </w:trPr>
        <w:tc>
          <w:tcPr>
            <w:tcW w:type="dxa" w:w="1900"/>
            <w:tcBorders>
              <w:top w:val="single" w:color="CCCCCC" w:sz="4"/>
              <w:left w:val="single" w:color="CCCCCC" w:sz="4"/>
              <w:bottom w:val="single" w:color="CCCCCC" w:sz="4"/>
              <w:right w:val="single" w:color="CCCCCC" w:sz="4"/>
            </w:tcBorders>
            <w:tcMar>
              <w:top w:type="dxa" w:w="40"/>
              <w:left w:type="dxa" w:w="90"/>
              <w:bottom w:type="dxa" w:w="40"/>
              <w:right w:type="dxa" w:w="90"/>
            </w:tcMar>
          </w:tcPr>
          <w:p>
            <w:pPr>
              <w:keepNext w:val="false"/>
              <w:keepLines/>
              <w:spacing w:after="0" w:before="0" w:line="240"/>
            </w:pPr>
            <w:r>
              <w:rPr>
                <w:rFonts w:ascii="Arial" w:cs="Arial" w:eastAsia="Arial" w:hAnsi="Arial"/>
                <w:b w:val="false"/>
                <w:bCs w:val="false"/>
                <w:i w:val="false"/>
                <w:iCs w:val="false"/>
                <w:color w:val="222222"/>
                <w:sz w:val="17"/>
                <w:szCs w:val="17"/>
              </w:rPr>
              <w:t xml:space="preserve">0:00</w:t>
            </w:r>
          </w:p>
        </w:tc>
        <w:tc>
          <w:tcPr>
            <w:tcW w:type="dxa" w:w="7846"/>
            <w:tcBorders>
              <w:top w:val="single" w:color="CCCCCC" w:sz="4"/>
              <w:left w:val="single" w:color="CCCCCC" w:sz="4"/>
              <w:bottom w:val="single" w:color="CCCCCC" w:sz="4"/>
              <w:right w:val="single" w:color="CCCCCC" w:sz="4"/>
            </w:tcBorders>
            <w:tcMar>
              <w:top w:type="dxa" w:w="40"/>
              <w:left w:type="dxa" w:w="90"/>
              <w:bottom w:type="dxa" w:w="40"/>
              <w:right w:type="dxa" w:w="90"/>
            </w:tcMar>
          </w:tcPr>
          <w:p>
            <w:pPr>
              <w:keepNext w:val="false"/>
              <w:keepLines/>
              <w:spacing w:after="0" w:before="0" w:line="240"/>
            </w:pPr>
            <w:r>
              <w:rPr>
                <w:rFonts w:ascii="Arial" w:cs="Arial" w:eastAsia="Arial" w:hAnsi="Arial"/>
                <w:b w:val="false"/>
                <w:bCs w:val="false"/>
                <w:i w:val="false"/>
                <w:iCs w:val="false"/>
                <w:color w:val="222222"/>
                <w:sz w:val="17"/>
                <w:szCs w:val="17"/>
              </w:rPr>
              <w:t xml:space="preserve">Ribs into the metal pan, one layer, bone side up, 3–4 tbsp strained liquid over. Strain the rest of the liquid into a metal bowl. Ribs pan in the roasting pan (or on the sheet pan) with ice and water; liquid bowl in its own ice bath. Water no higher than the food. Uncovered; fresh ice every 20–30 min; stir the liquid every 10 min.</w:t>
            </w:r>
          </w:p>
        </w:tc>
      </w:tr>
      <w:tr>
        <w:trPr>
          <w:cantSplit/>
        </w:trPr>
        <w:tc>
          <w:tcPr>
            <w:tcW w:type="dxa" w:w="1900"/>
            <w:tcBorders>
              <w:top w:val="single" w:color="CCCCCC" w:sz="4"/>
              <w:left w:val="single" w:color="CCCCCC" w:sz="4"/>
              <w:bottom w:val="single" w:color="CCCCCC" w:sz="4"/>
              <w:right w:val="single" w:color="CCCCCC" w:sz="4"/>
            </w:tcBorders>
            <w:tcMar>
              <w:top w:type="dxa" w:w="40"/>
              <w:left w:type="dxa" w:w="90"/>
              <w:bottom w:type="dxa" w:w="40"/>
              <w:right w:type="dxa" w:w="90"/>
            </w:tcMar>
          </w:tcPr>
          <w:p>
            <w:pPr>
              <w:keepNext w:val="false"/>
              <w:keepLines/>
              <w:spacing w:after="0" w:before="0" w:line="240"/>
            </w:pPr>
            <w:r>
              <w:rPr>
                <w:rFonts w:ascii="Arial" w:cs="Arial" w:eastAsia="Arial" w:hAnsi="Arial"/>
                <w:b w:val="false"/>
                <w:bCs w:val="false"/>
                <w:i w:val="false"/>
                <w:iCs w:val="false"/>
                <w:color w:val="222222"/>
                <w:sz w:val="17"/>
                <w:szCs w:val="17"/>
              </w:rPr>
              <w:t xml:space="preserve">1:00</w:t>
            </w:r>
          </w:p>
        </w:tc>
        <w:tc>
          <w:tcPr>
            <w:tcW w:type="dxa" w:w="7846"/>
            <w:tcBorders>
              <w:top w:val="single" w:color="CCCCCC" w:sz="4"/>
              <w:left w:val="single" w:color="CCCCCC" w:sz="4"/>
              <w:bottom w:val="single" w:color="CCCCCC" w:sz="4"/>
              <w:right w:val="single" w:color="CCCCCC" w:sz="4"/>
            </w:tcBorders>
            <w:tcMar>
              <w:top w:type="dxa" w:w="40"/>
              <w:left w:type="dxa" w:w="90"/>
              <w:bottom w:type="dxa" w:w="40"/>
              <w:right w:type="dxa" w:w="90"/>
            </w:tcMar>
          </w:tcPr>
          <w:p>
            <w:pPr>
              <w:keepNext w:val="false"/>
              <w:keepLines/>
              <w:spacing w:after="0" w:before="0" w:line="240"/>
            </w:pPr>
            <w:r>
              <w:rPr>
                <w:rFonts w:ascii="Arial" w:cs="Arial" w:eastAsia="Arial" w:hAnsi="Arial"/>
                <w:b w:val="false"/>
                <w:bCs w:val="false"/>
                <w:i w:val="false"/>
                <w:iCs w:val="false"/>
                <w:color w:val="222222"/>
                <w:sz w:val="17"/>
                <w:szCs w:val="17"/>
              </w:rPr>
              <w:t xml:space="preserve">Probe the thickest rib and the liquid. Either above 40°C / 104°F: fresh ice, split the ribs into a second metal container, cling film on the ribs with bags of ice on top. (18 Oct: rib 29°C / 85°F.)</w:t>
            </w:r>
          </w:p>
        </w:tc>
      </w:tr>
      <w:tr>
        <w:trPr>
          <w:cantSplit/>
        </w:trPr>
        <w:tc>
          <w:tcPr>
            <w:tcW w:type="dxa" w:w="1900"/>
            <w:tcBorders>
              <w:top w:val="single" w:color="CCCCCC" w:sz="4"/>
              <w:left w:val="single" w:color="CCCCCC" w:sz="4"/>
              <w:bottom w:val="single" w:color="CCCCCC" w:sz="4"/>
              <w:right w:val="single" w:color="CCCCCC" w:sz="4"/>
            </w:tcBorders>
            <w:tcMar>
              <w:top w:type="dxa" w:w="40"/>
              <w:left w:type="dxa" w:w="90"/>
              <w:bottom w:type="dxa" w:w="40"/>
              <w:right w:type="dxa" w:w="90"/>
            </w:tcMar>
          </w:tcPr>
          <w:p>
            <w:pPr>
              <w:keepNext w:val="false"/>
              <w:keepLines/>
              <w:spacing w:after="0" w:before="0" w:line="240"/>
            </w:pPr>
            <w:r>
              <w:rPr>
                <w:rFonts w:ascii="Arial" w:cs="Arial" w:eastAsia="Arial" w:hAnsi="Arial"/>
                <w:b w:val="false"/>
                <w:bCs w:val="false"/>
                <w:i w:val="false"/>
                <w:iCs w:val="false"/>
                <w:color w:val="222222"/>
                <w:sz w:val="17"/>
                <w:szCs w:val="17"/>
              </w:rPr>
              <w:t xml:space="preserve">2:00</w:t>
            </w:r>
          </w:p>
        </w:tc>
        <w:tc>
          <w:tcPr>
            <w:tcW w:type="dxa" w:w="7846"/>
            <w:tcBorders>
              <w:top w:val="single" w:color="CCCCCC" w:sz="4"/>
              <w:left w:val="single" w:color="CCCCCC" w:sz="4"/>
              <w:bottom w:val="single" w:color="CCCCCC" w:sz="4"/>
              <w:right w:val="single" w:color="CCCCCC" w:sz="4"/>
            </w:tcBorders>
            <w:tcMar>
              <w:top w:type="dxa" w:w="40"/>
              <w:left w:type="dxa" w:w="90"/>
              <w:bottom w:type="dxa" w:w="40"/>
              <w:right w:type="dxa" w:w="90"/>
            </w:tcMar>
          </w:tcPr>
          <w:p>
            <w:pPr>
              <w:keepNext w:val="false"/>
              <w:keepLines/>
              <w:spacing w:after="0" w:before="0" w:line="240"/>
            </w:pPr>
            <w:r>
              <w:rPr>
                <w:rFonts w:ascii="Arial" w:cs="Arial" w:eastAsia="Arial" w:hAnsi="Arial"/>
                <w:b w:val="false"/>
                <w:bCs w:val="false"/>
                <w:i w:val="false"/>
                <w:iCs w:val="false"/>
                <w:color w:val="222222"/>
                <w:sz w:val="17"/>
                <w:szCs w:val="17"/>
              </w:rPr>
              <w:t xml:space="preserve">Both at 21°C / 70°F or below.</w:t>
            </w:r>
            <w:r>
              <w:rPr>
                <w:rFonts w:ascii="Arial" w:cs="Arial" w:eastAsia="Arial" w:hAnsi="Arial"/>
                <w:b w:val="false"/>
                <w:bCs w:val="false"/>
                <w:i w:val="false"/>
                <w:iCs w:val="false"/>
                <w:color w:val="222222"/>
                <w:sz w:val="17"/>
                <w:szCs w:val="17"/>
              </w:rPr>
              <w:t xml:space="preserve"> Keep in the baths until below 10°C / 50°F, then refrigerate: ribs in a lidded glass or stainless container; liquid in its bowl under cling film, on a level shelf.</w:t>
            </w:r>
          </w:p>
        </w:tc>
      </w:tr>
      <w:tr>
        <w:trPr>
          <w:cantSplit/>
        </w:trPr>
        <w:tc>
          <w:tcPr>
            <w:tcW w:type="dxa" w:w="1900"/>
            <w:tcBorders>
              <w:top w:val="single" w:color="CCCCCC" w:sz="4"/>
              <w:left w:val="single" w:color="CCCCCC" w:sz="4"/>
              <w:bottom w:val="single" w:color="CCCCCC" w:sz="4"/>
              <w:right w:val="single" w:color="CCCCCC" w:sz="4"/>
            </w:tcBorders>
            <w:tcMar>
              <w:top w:type="dxa" w:w="40"/>
              <w:left w:type="dxa" w:w="90"/>
              <w:bottom w:type="dxa" w:w="40"/>
              <w:right w:type="dxa" w:w="90"/>
            </w:tcMar>
          </w:tcPr>
          <w:p>
            <w:pPr>
              <w:keepNext w:val="false"/>
              <w:keepLines/>
              <w:spacing w:after="0" w:before="0" w:line="240"/>
            </w:pPr>
            <w:r>
              <w:rPr>
                <w:rFonts w:ascii="Arial" w:cs="Arial" w:eastAsia="Arial" w:hAnsi="Arial"/>
                <w:b w:val="false"/>
                <w:bCs w:val="false"/>
                <w:i w:val="false"/>
                <w:iCs w:val="false"/>
                <w:color w:val="222222"/>
                <w:sz w:val="17"/>
                <w:szCs w:val="17"/>
              </w:rPr>
              <w:t xml:space="preserve">by 6:00</w:t>
            </w:r>
          </w:p>
        </w:tc>
        <w:tc>
          <w:tcPr>
            <w:tcW w:type="dxa" w:w="7846"/>
            <w:tcBorders>
              <w:top w:val="single" w:color="CCCCCC" w:sz="4"/>
              <w:left w:val="single" w:color="CCCCCC" w:sz="4"/>
              <w:bottom w:val="single" w:color="CCCCCC" w:sz="4"/>
              <w:right w:val="single" w:color="CCCCCC" w:sz="4"/>
            </w:tcBorders>
            <w:tcMar>
              <w:top w:type="dxa" w:w="40"/>
              <w:left w:type="dxa" w:w="90"/>
              <w:bottom w:type="dxa" w:w="40"/>
              <w:right w:type="dxa" w:w="90"/>
            </w:tcMar>
          </w:tcPr>
          <w:p>
            <w:pPr>
              <w:keepNext w:val="false"/>
              <w:keepLines/>
              <w:spacing w:after="0" w:before="0" w:line="240"/>
            </w:pPr>
            <w:r>
              <w:rPr>
                <w:rFonts w:ascii="Arial" w:cs="Arial" w:eastAsia="Arial" w:hAnsi="Arial"/>
                <w:b w:val="false"/>
                <w:bCs w:val="false"/>
                <w:i w:val="false"/>
                <w:iCs w:val="false"/>
                <w:color w:val="222222"/>
                <w:sz w:val="17"/>
                <w:szCs w:val="17"/>
              </w:rPr>
              <w:t xml:space="preserve">Rib centre and liquid both at 5°C / 41°F or below</w:t>
            </w:r>
            <w:r>
              <w:rPr>
                <w:rFonts w:ascii="Arial" w:cs="Arial" w:eastAsia="Arial" w:hAnsi="Arial"/>
                <w:b w:val="false"/>
                <w:bCs w:val="false"/>
                <w:i w:val="false"/>
                <w:iCs w:val="false"/>
                <w:color w:val="222222"/>
                <w:sz w:val="17"/>
                <w:szCs w:val="17"/>
              </w:rPr>
              <w:t xml:space="preserve"> — check before bed.</w:t>
            </w:r>
          </w:p>
        </w:tc>
      </w:tr>
    </w:tbl>
    <w:p>
      <w:pPr>
        <w:keepNext w:val="false"/>
        <w:keepLines/>
        <w:spacing w:after="80" w:before="60" w:line="252"/>
      </w:pPr>
      <w:r>
        <w:rPr>
          <w:rFonts w:ascii="Arial" w:cs="Arial" w:eastAsia="Arial" w:hAnsi="Arial"/>
          <w:i/>
          <w:iCs/>
          <w:color w:val="555555"/>
          <w:sz w:val="17"/>
          <w:szCs w:val="17"/>
        </w:rPr>
        <w:t xml:space="preserve">Have to go out before 2:00? Only once both read 21°C or below — then into the fridge, loosely covered. Above 21°C at 2:00: reheat that part to 74°C / 165°F (the liquid to a boil), then cool again in more containers. Not at 5°C by 6:00: discard it.</w:t>
      </w:r>
    </w:p>
    <w:p>
      <w:pPr>
        <w:keepNext/>
        <w:pageBreakBefore/>
        <w:spacing w:after="60" w:before="0"/>
      </w:pPr>
      <w:r>
        <w:rPr>
          <w:rFonts w:ascii="Arial" w:cs="Arial" w:eastAsia="Arial" w:hAnsi="Arial"/>
          <w:b/>
          <w:bCs/>
          <w:color w:val="333333"/>
          <w:sz w:val="22"/>
          <w:szCs w:val="22"/>
        </w:rPr>
        <w:t xml:space="preserve">Sunday — served 6:00 pm</w:t>
      </w:r>
    </w:p>
    <w:tbl>
      <w:tblPr>
        <w:tblW w:type="dxa" w:w="974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00"/>
        <w:gridCol w:w="7846"/>
      </w:tblGrid>
      <w:tr>
        <w:trPr>
          <w:cantSplit/>
          <w:tblHeader/>
        </w:trPr>
        <w:tc>
          <w:tcPr>
            <w:tcW w:type="dxa" w:w="1900"/>
            <w:tcBorders>
              <w:top w:val="single" w:color="CCCCCC" w:sz="4"/>
              <w:left w:val="single" w:color="CCCCCC" w:sz="4"/>
              <w:bottom w:val="single" w:color="CCCCCC" w:sz="4"/>
              <w:right w:val="single" w:color="CCCCCC" w:sz="4"/>
            </w:tcBorders>
            <w:shd w:fill="D0E8F0" w:color="auto" w:val="clear"/>
            <w:tcMar>
              <w:top w:type="dxa" w:w="40"/>
              <w:left w:type="dxa" w:w="90"/>
              <w:bottom w:type="dxa" w:w="40"/>
              <w:right w:type="dxa" w:w="90"/>
            </w:tcMar>
          </w:tcPr>
          <w:p>
            <w:pPr>
              <w:keepNext w:val="false"/>
              <w:keepLines/>
              <w:spacing w:after="0" w:before="0" w:line="240"/>
            </w:pPr>
            <w:r>
              <w:rPr>
                <w:rFonts w:ascii="Arial" w:cs="Arial" w:eastAsia="Arial" w:hAnsi="Arial"/>
                <w:b/>
                <w:bCs/>
                <w:i w:val="false"/>
                <w:iCs w:val="false"/>
                <w:color w:val="333333"/>
                <w:sz w:val="16"/>
                <w:szCs w:val="16"/>
              </w:rPr>
              <w:t xml:space="preserve">Time</w:t>
            </w:r>
          </w:p>
        </w:tc>
        <w:tc>
          <w:tcPr>
            <w:tcW w:type="dxa" w:w="7846"/>
            <w:tcBorders>
              <w:top w:val="single" w:color="CCCCCC" w:sz="4"/>
              <w:left w:val="single" w:color="CCCCCC" w:sz="4"/>
              <w:bottom w:val="single" w:color="CCCCCC" w:sz="4"/>
              <w:right w:val="single" w:color="CCCCCC" w:sz="4"/>
            </w:tcBorders>
            <w:shd w:fill="D0E8F0" w:color="auto" w:val="clear"/>
            <w:tcMar>
              <w:top w:type="dxa" w:w="40"/>
              <w:left w:type="dxa" w:w="90"/>
              <w:bottom w:type="dxa" w:w="40"/>
              <w:right w:type="dxa" w:w="90"/>
            </w:tcMar>
          </w:tcPr>
          <w:p>
            <w:pPr>
              <w:keepNext w:val="false"/>
              <w:keepLines/>
              <w:spacing w:after="0" w:before="0" w:line="240"/>
            </w:pPr>
            <w:r>
              <w:rPr>
                <w:rFonts w:ascii="Arial" w:cs="Arial" w:eastAsia="Arial" w:hAnsi="Arial"/>
                <w:b/>
                <w:bCs/>
                <w:i w:val="false"/>
                <w:iCs w:val="false"/>
                <w:color w:val="333333"/>
                <w:sz w:val="16"/>
                <w:szCs w:val="16"/>
              </w:rPr>
              <w:t xml:space="preserve">Do</w:t>
            </w:r>
          </w:p>
        </w:tc>
      </w:tr>
      <w:tr>
        <w:trPr>
          <w:cantSplit/>
        </w:trPr>
        <w:tc>
          <w:tcPr>
            <w:tcW w:type="dxa" w:w="1900"/>
            <w:tcBorders>
              <w:top w:val="single" w:color="CCCCCC" w:sz="4"/>
              <w:left w:val="single" w:color="CCCCCC" w:sz="4"/>
              <w:bottom w:val="single" w:color="CCCCCC" w:sz="4"/>
              <w:right w:val="single" w:color="CCCCCC" w:sz="4"/>
            </w:tcBorders>
            <w:tcMar>
              <w:top w:type="dxa" w:w="40"/>
              <w:left w:type="dxa" w:w="90"/>
              <w:bottom w:type="dxa" w:w="40"/>
              <w:right w:type="dxa" w:w="90"/>
            </w:tcMar>
          </w:tcPr>
          <w:p>
            <w:pPr>
              <w:keepNext w:val="false"/>
              <w:keepLines/>
              <w:spacing w:after="0" w:before="0" w:line="240"/>
            </w:pPr>
            <w:r>
              <w:rPr>
                <w:rFonts w:ascii="Arial" w:cs="Arial" w:eastAsia="Arial" w:hAnsi="Arial"/>
                <w:b w:val="false"/>
                <w:bCs w:val="false"/>
                <w:i w:val="false"/>
                <w:iCs w:val="false"/>
                <w:color w:val="222222"/>
                <w:sz w:val="17"/>
                <w:szCs w:val="17"/>
              </w:rPr>
              <w:t xml:space="preserve">3:30 pm</w:t>
            </w:r>
          </w:p>
        </w:tc>
        <w:tc>
          <w:tcPr>
            <w:tcW w:type="dxa" w:w="7846"/>
            <w:tcBorders>
              <w:top w:val="single" w:color="CCCCCC" w:sz="4"/>
              <w:left w:val="single" w:color="CCCCCC" w:sz="4"/>
              <w:bottom w:val="single" w:color="CCCCCC" w:sz="4"/>
              <w:right w:val="single" w:color="CCCCCC" w:sz="4"/>
            </w:tcBorders>
            <w:tcMar>
              <w:top w:type="dxa" w:w="40"/>
              <w:left w:type="dxa" w:w="90"/>
              <w:bottom w:type="dxa" w:w="40"/>
              <w:right w:type="dxa" w:w="90"/>
            </w:tcMar>
          </w:tcPr>
          <w:p>
            <w:pPr>
              <w:keepNext w:val="false"/>
              <w:keepLines/>
              <w:spacing w:after="0" w:before="0" w:line="240"/>
            </w:pPr>
            <w:r>
              <w:rPr>
                <w:rFonts w:ascii="Arial" w:cs="Arial" w:eastAsia="Arial" w:hAnsi="Arial"/>
                <w:b w:val="false"/>
                <w:bCs w:val="false"/>
                <w:i w:val="false"/>
                <w:iCs w:val="false"/>
                <w:color w:val="222222"/>
                <w:sz w:val="17"/>
                <w:szCs w:val="17"/>
              </w:rPr>
              <w:t xml:space="preserve">Lift the fat disc off the liquid; scrape the jelly off the ribs into the liquid. Ribs into the enamelled Lodge pot, one layer, bone side up.</w:t>
            </w:r>
          </w:p>
        </w:tc>
      </w:tr>
      <w:tr>
        <w:trPr>
          <w:cantSplit/>
        </w:trPr>
        <w:tc>
          <w:tcPr>
            <w:tcW w:type="dxa" w:w="1900"/>
            <w:tcBorders>
              <w:top w:val="single" w:color="CCCCCC" w:sz="4"/>
              <w:left w:val="single" w:color="CCCCCC" w:sz="4"/>
              <w:bottom w:val="single" w:color="CCCCCC" w:sz="4"/>
              <w:right w:val="single" w:color="CCCCCC" w:sz="4"/>
            </w:tcBorders>
            <w:tcMar>
              <w:top w:type="dxa" w:w="40"/>
              <w:left w:type="dxa" w:w="90"/>
              <w:bottom w:type="dxa" w:w="40"/>
              <w:right w:type="dxa" w:w="90"/>
            </w:tcMar>
          </w:tcPr>
          <w:p>
            <w:pPr>
              <w:keepNext w:val="false"/>
              <w:keepLines/>
              <w:spacing w:after="0" w:before="0" w:line="240"/>
            </w:pPr>
            <w:r>
              <w:rPr>
                <w:rFonts w:ascii="Arial" w:cs="Arial" w:eastAsia="Arial" w:hAnsi="Arial"/>
                <w:b w:val="false"/>
                <w:bCs w:val="false"/>
                <w:i w:val="false"/>
                <w:iCs w:val="false"/>
                <w:color w:val="222222"/>
                <w:sz w:val="17"/>
                <w:szCs w:val="17"/>
              </w:rPr>
              <w:t xml:space="preserve">4:00 pm</w:t>
            </w:r>
          </w:p>
        </w:tc>
        <w:tc>
          <w:tcPr>
            <w:tcW w:type="dxa" w:w="7846"/>
            <w:tcBorders>
              <w:top w:val="single" w:color="CCCCCC" w:sz="4"/>
              <w:left w:val="single" w:color="CCCCCC" w:sz="4"/>
              <w:bottom w:val="single" w:color="CCCCCC" w:sz="4"/>
              <w:right w:val="single" w:color="CCCCCC" w:sz="4"/>
            </w:tcBorders>
            <w:tcMar>
              <w:top w:type="dxa" w:w="40"/>
              <w:left w:type="dxa" w:w="90"/>
              <w:bottom w:type="dxa" w:w="40"/>
              <w:right w:type="dxa" w:w="90"/>
            </w:tcMar>
          </w:tcPr>
          <w:p>
            <w:pPr>
              <w:keepNext w:val="false"/>
              <w:keepLines/>
              <w:spacing w:after="0" w:before="0" w:line="240"/>
            </w:pPr>
            <w:r>
              <w:rPr>
                <w:rFonts w:ascii="Arial" w:cs="Arial" w:eastAsia="Arial" w:hAnsi="Arial"/>
                <w:b w:val="false"/>
                <w:bCs w:val="false"/>
                <w:i w:val="false"/>
                <w:iCs w:val="false"/>
                <w:color w:val="222222"/>
                <w:sz w:val="17"/>
                <w:szCs w:val="17"/>
              </w:rPr>
              <w:t xml:space="preserve">Oven to 150°C / 300°F.</w:t>
            </w:r>
          </w:p>
        </w:tc>
      </w:tr>
      <w:tr>
        <w:trPr>
          <w:cantSplit/>
        </w:trPr>
        <w:tc>
          <w:tcPr>
            <w:tcW w:type="dxa" w:w="1900"/>
            <w:tcBorders>
              <w:top w:val="single" w:color="CCCCCC" w:sz="4"/>
              <w:left w:val="single" w:color="CCCCCC" w:sz="4"/>
              <w:bottom w:val="single" w:color="CCCCCC" w:sz="4"/>
              <w:right w:val="single" w:color="CCCCCC" w:sz="4"/>
            </w:tcBorders>
            <w:tcMar>
              <w:top w:type="dxa" w:w="40"/>
              <w:left w:type="dxa" w:w="90"/>
              <w:bottom w:type="dxa" w:w="40"/>
              <w:right w:type="dxa" w:w="90"/>
            </w:tcMar>
          </w:tcPr>
          <w:p>
            <w:pPr>
              <w:keepNext w:val="false"/>
              <w:keepLines/>
              <w:spacing w:after="0" w:before="0" w:line="240"/>
            </w:pPr>
            <w:r>
              <w:rPr>
                <w:rFonts w:ascii="Arial" w:cs="Arial" w:eastAsia="Arial" w:hAnsi="Arial"/>
                <w:b w:val="false"/>
                <w:bCs w:val="false"/>
                <w:i w:val="false"/>
                <w:iCs w:val="false"/>
                <w:color w:val="222222"/>
                <w:sz w:val="17"/>
                <w:szCs w:val="17"/>
              </w:rPr>
              <w:t xml:space="preserve">4:05 pm</w:t>
            </w:r>
          </w:p>
        </w:tc>
        <w:tc>
          <w:tcPr>
            <w:tcW w:type="dxa" w:w="7846"/>
            <w:tcBorders>
              <w:top w:val="single" w:color="CCCCCC" w:sz="4"/>
              <w:left w:val="single" w:color="CCCCCC" w:sz="4"/>
              <w:bottom w:val="single" w:color="CCCCCC" w:sz="4"/>
              <w:right w:val="single" w:color="CCCCCC" w:sz="4"/>
            </w:tcBorders>
            <w:tcMar>
              <w:top w:type="dxa" w:w="40"/>
              <w:left w:type="dxa" w:w="90"/>
              <w:bottom w:type="dxa" w:w="40"/>
              <w:right w:type="dxa" w:w="90"/>
            </w:tcMar>
          </w:tcPr>
          <w:p>
            <w:pPr>
              <w:keepNext w:val="false"/>
              <w:keepLines/>
              <w:spacing w:after="0" w:before="0" w:line="240"/>
            </w:pPr>
            <w:r>
              <w:rPr>
                <w:rFonts w:ascii="Arial" w:cs="Arial" w:eastAsia="Arial" w:hAnsi="Arial"/>
                <w:b w:val="false"/>
                <w:bCs w:val="false"/>
                <w:i w:val="false"/>
                <w:iCs w:val="false"/>
                <w:color w:val="222222"/>
                <w:sz w:val="17"/>
                <w:szCs w:val="17"/>
              </w:rPr>
              <w:t xml:space="preserve">Melt the jelly in the sauté pan and measure it (about 900 ml on 18 Oct). 120 ml / ½ cup over the ribs; the rest stays covered on the lowest setting.</w:t>
            </w:r>
          </w:p>
        </w:tc>
      </w:tr>
      <w:tr>
        <w:trPr>
          <w:cantSplit/>
        </w:trPr>
        <w:tc>
          <w:tcPr>
            <w:tcW w:type="dxa" w:w="1900"/>
            <w:tcBorders>
              <w:top w:val="single" w:color="CCCCCC" w:sz="4"/>
              <w:left w:val="single" w:color="CCCCCC" w:sz="4"/>
              <w:bottom w:val="single" w:color="CCCCCC" w:sz="4"/>
              <w:right w:val="single" w:color="CCCCCC" w:sz="4"/>
            </w:tcBorders>
            <w:tcMar>
              <w:top w:type="dxa" w:w="40"/>
              <w:left w:type="dxa" w:w="90"/>
              <w:bottom w:type="dxa" w:w="40"/>
              <w:right w:type="dxa" w:w="90"/>
            </w:tcMar>
          </w:tcPr>
          <w:p>
            <w:pPr>
              <w:keepNext w:val="false"/>
              <w:keepLines/>
              <w:spacing w:after="0" w:before="0" w:line="240"/>
            </w:pPr>
            <w:r>
              <w:rPr>
                <w:rFonts w:ascii="Arial" w:cs="Arial" w:eastAsia="Arial" w:hAnsi="Arial"/>
                <w:b w:val="false"/>
                <w:bCs w:val="false"/>
                <w:i w:val="false"/>
                <w:iCs w:val="false"/>
                <w:color w:val="222222"/>
                <w:sz w:val="17"/>
                <w:szCs w:val="17"/>
              </w:rPr>
              <w:t xml:space="preserve">4:15 pm</w:t>
            </w:r>
          </w:p>
        </w:tc>
        <w:tc>
          <w:tcPr>
            <w:tcW w:type="dxa" w:w="7846"/>
            <w:tcBorders>
              <w:top w:val="single" w:color="CCCCCC" w:sz="4"/>
              <w:left w:val="single" w:color="CCCCCC" w:sz="4"/>
              <w:bottom w:val="single" w:color="CCCCCC" w:sz="4"/>
              <w:right w:val="single" w:color="CCCCCC" w:sz="4"/>
            </w:tcBorders>
            <w:tcMar>
              <w:top w:type="dxa" w:w="40"/>
              <w:left w:type="dxa" w:w="90"/>
              <w:bottom w:type="dxa" w:w="40"/>
              <w:right w:type="dxa" w:w="90"/>
            </w:tcMar>
          </w:tcPr>
          <w:p>
            <w:pPr>
              <w:keepNext w:val="false"/>
              <w:keepLines/>
              <w:spacing w:after="0" w:before="0" w:line="240"/>
            </w:pPr>
            <w:r>
              <w:rPr>
                <w:rFonts w:ascii="Arial" w:cs="Arial" w:eastAsia="Arial" w:hAnsi="Arial"/>
                <w:b w:val="false"/>
                <w:bCs w:val="false"/>
                <w:i w:val="false"/>
                <w:iCs w:val="false"/>
                <w:color w:val="222222"/>
                <w:sz w:val="17"/>
                <w:szCs w:val="17"/>
              </w:rPr>
              <w:t xml:space="preserve">Ribs, lid on, into the oven (65 min to 74°C on 18 Oct).</w:t>
            </w:r>
          </w:p>
        </w:tc>
      </w:tr>
      <w:tr>
        <w:trPr>
          <w:cantSplit/>
        </w:trPr>
        <w:tc>
          <w:tcPr>
            <w:tcW w:type="dxa" w:w="1900"/>
            <w:tcBorders>
              <w:top w:val="single" w:color="CCCCCC" w:sz="4"/>
              <w:left w:val="single" w:color="CCCCCC" w:sz="4"/>
              <w:bottom w:val="single" w:color="CCCCCC" w:sz="4"/>
              <w:right w:val="single" w:color="CCCCCC" w:sz="4"/>
            </w:tcBorders>
            <w:tcMar>
              <w:top w:type="dxa" w:w="40"/>
              <w:left w:type="dxa" w:w="90"/>
              <w:bottom w:type="dxa" w:w="40"/>
              <w:right w:type="dxa" w:w="90"/>
            </w:tcMar>
          </w:tcPr>
          <w:p>
            <w:pPr>
              <w:keepNext w:val="false"/>
              <w:keepLines/>
              <w:spacing w:after="0" w:before="0" w:line="240"/>
            </w:pPr>
            <w:r>
              <w:rPr>
                <w:rFonts w:ascii="Arial" w:cs="Arial" w:eastAsia="Arial" w:hAnsi="Arial"/>
                <w:b w:val="false"/>
                <w:bCs w:val="false"/>
                <w:i w:val="false"/>
                <w:iCs w:val="false"/>
                <w:color w:val="222222"/>
                <w:sz w:val="17"/>
                <w:szCs w:val="17"/>
              </w:rPr>
              <w:t xml:space="preserve">4:20–4:50 pm</w:t>
            </w:r>
          </w:p>
        </w:tc>
        <w:tc>
          <w:tcPr>
            <w:tcW w:type="dxa" w:w="7846"/>
            <w:tcBorders>
              <w:top w:val="single" w:color="CCCCCC" w:sz="4"/>
              <w:left w:val="single" w:color="CCCCCC" w:sz="4"/>
              <w:bottom w:val="single" w:color="CCCCCC" w:sz="4"/>
              <w:right w:val="single" w:color="CCCCCC" w:sz="4"/>
            </w:tcBorders>
            <w:tcMar>
              <w:top w:type="dxa" w:w="40"/>
              <w:left w:type="dxa" w:w="90"/>
              <w:bottom w:type="dxa" w:w="40"/>
              <w:right w:type="dxa" w:w="90"/>
            </w:tcMar>
          </w:tcPr>
          <w:p>
            <w:pPr>
              <w:keepNext w:val="false"/>
              <w:keepLines/>
              <w:spacing w:after="0" w:before="0" w:line="240"/>
            </w:pPr>
            <w:r>
              <w:rPr>
                <w:rFonts w:ascii="Arial" w:cs="Arial" w:eastAsia="Arial" w:hAnsi="Arial"/>
                <w:b w:val="false"/>
                <w:bCs w:val="false"/>
                <w:i w:val="false"/>
                <w:iCs w:val="false"/>
                <w:color w:val="222222"/>
                <w:sz w:val="17"/>
                <w:szCs w:val="17"/>
              </w:rPr>
              <w:t xml:space="preserve">Prep: carrots; parsley and zest; wash and spin the arugula; whisk the dressing; grate the Parmigiano; weigh the butter; fill the kettle.</w:t>
            </w:r>
          </w:p>
        </w:tc>
      </w:tr>
      <w:tr>
        <w:trPr>
          <w:cantSplit/>
        </w:trPr>
        <w:tc>
          <w:tcPr>
            <w:tcW w:type="dxa" w:w="1900"/>
            <w:tcBorders>
              <w:top w:val="single" w:color="CCCCCC" w:sz="4"/>
              <w:left w:val="single" w:color="CCCCCC" w:sz="4"/>
              <w:bottom w:val="single" w:color="CCCCCC" w:sz="4"/>
              <w:right w:val="single" w:color="CCCCCC" w:sz="4"/>
            </w:tcBorders>
            <w:tcMar>
              <w:top w:type="dxa" w:w="40"/>
              <w:left w:type="dxa" w:w="90"/>
              <w:bottom w:type="dxa" w:w="40"/>
              <w:right w:type="dxa" w:w="90"/>
            </w:tcMar>
          </w:tcPr>
          <w:p>
            <w:pPr>
              <w:keepNext w:val="false"/>
              <w:keepLines/>
              <w:spacing w:after="0" w:before="0" w:line="240"/>
            </w:pPr>
            <w:r>
              <w:rPr>
                <w:rFonts w:ascii="Arial" w:cs="Arial" w:eastAsia="Arial" w:hAnsi="Arial"/>
                <w:b w:val="false"/>
                <w:bCs w:val="false"/>
                <w:i w:val="false"/>
                <w:iCs w:val="false"/>
                <w:color w:val="222222"/>
                <w:sz w:val="17"/>
                <w:szCs w:val="17"/>
              </w:rPr>
              <w:t xml:space="preserve">4:30 pm</w:t>
            </w:r>
          </w:p>
        </w:tc>
        <w:tc>
          <w:tcPr>
            <w:tcW w:type="dxa" w:w="7846"/>
            <w:tcBorders>
              <w:top w:val="single" w:color="CCCCCC" w:sz="4"/>
              <w:left w:val="single" w:color="CCCCCC" w:sz="4"/>
              <w:bottom w:val="single" w:color="CCCCCC" w:sz="4"/>
              <w:right w:val="single" w:color="CCCCCC" w:sz="4"/>
            </w:tcBorders>
            <w:tcMar>
              <w:top w:type="dxa" w:w="40"/>
              <w:left w:type="dxa" w:w="90"/>
              <w:bottom w:type="dxa" w:w="40"/>
              <w:right w:type="dxa" w:w="90"/>
            </w:tcMar>
          </w:tcPr>
          <w:p>
            <w:pPr>
              <w:keepNext w:val="false"/>
              <w:keepLines/>
              <w:spacing w:after="0" w:before="0" w:line="240"/>
            </w:pPr>
            <w:r>
              <w:rPr>
                <w:rFonts w:ascii="Arial" w:cs="Arial" w:eastAsia="Arial" w:hAnsi="Arial"/>
                <w:b w:val="false"/>
                <w:bCs w:val="false"/>
                <w:i w:val="false"/>
                <w:iCs w:val="false"/>
                <w:color w:val="222222"/>
                <w:sz w:val="17"/>
                <w:szCs w:val="17"/>
              </w:rPr>
              <w:t xml:space="preserve">Boil the sauce hard until it coats a spoon, 15–30 min (20 min to 300 ml on 18 Oct). Then into the small saucepan, covered, lowest setting.</w:t>
            </w:r>
          </w:p>
        </w:tc>
      </w:tr>
      <w:tr>
        <w:trPr>
          <w:cantSplit/>
        </w:trPr>
        <w:tc>
          <w:tcPr>
            <w:tcW w:type="dxa" w:w="1900"/>
            <w:tcBorders>
              <w:top w:val="single" w:color="CCCCCC" w:sz="4"/>
              <w:left w:val="single" w:color="CCCCCC" w:sz="4"/>
              <w:bottom w:val="single" w:color="CCCCCC" w:sz="4"/>
              <w:right w:val="single" w:color="CCCCCC" w:sz="4"/>
            </w:tcBorders>
            <w:tcMar>
              <w:top w:type="dxa" w:w="40"/>
              <w:left w:type="dxa" w:w="90"/>
              <w:bottom w:type="dxa" w:w="40"/>
              <w:right w:type="dxa" w:w="90"/>
            </w:tcMar>
          </w:tcPr>
          <w:p>
            <w:pPr>
              <w:keepNext w:val="false"/>
              <w:keepLines/>
              <w:spacing w:after="0" w:before="0" w:line="240"/>
            </w:pPr>
            <w:r>
              <w:rPr>
                <w:rFonts w:ascii="Arial" w:cs="Arial" w:eastAsia="Arial" w:hAnsi="Arial"/>
                <w:b w:val="false"/>
                <w:bCs w:val="false"/>
                <w:i w:val="false"/>
                <w:iCs w:val="false"/>
                <w:color w:val="222222"/>
                <w:sz w:val="17"/>
                <w:szCs w:val="17"/>
              </w:rPr>
              <w:t xml:space="preserve">5:00 pm</w:t>
            </w:r>
          </w:p>
        </w:tc>
        <w:tc>
          <w:tcPr>
            <w:tcW w:type="dxa" w:w="7846"/>
            <w:tcBorders>
              <w:top w:val="single" w:color="CCCCCC" w:sz="4"/>
              <w:left w:val="single" w:color="CCCCCC" w:sz="4"/>
              <w:bottom w:val="single" w:color="CCCCCC" w:sz="4"/>
              <w:right w:val="single" w:color="CCCCCC" w:sz="4"/>
            </w:tcBorders>
            <w:tcMar>
              <w:top w:type="dxa" w:w="40"/>
              <w:left w:type="dxa" w:w="90"/>
              <w:bottom w:type="dxa" w:w="40"/>
              <w:right w:type="dxa" w:w="90"/>
            </w:tcMar>
          </w:tcPr>
          <w:p>
            <w:pPr>
              <w:keepNext w:val="false"/>
              <w:keepLines/>
              <w:spacing w:after="0" w:before="0" w:line="240"/>
            </w:pPr>
            <w:r>
              <w:rPr>
                <w:rFonts w:ascii="Arial" w:cs="Arial" w:eastAsia="Arial" w:hAnsi="Arial"/>
                <w:b w:val="false"/>
                <w:bCs w:val="false"/>
                <w:i w:val="false"/>
                <w:iCs w:val="false"/>
                <w:color w:val="222222"/>
                <w:sz w:val="17"/>
                <w:szCs w:val="17"/>
              </w:rPr>
              <w:t xml:space="preserve">Decant the wine. Probe the thickest rib, then every 10 min. At 74°C / 165°F: oven to 95°C / 200°F, door open 2 min, lid stays on. Polenta water and salt on to boil.</w:t>
            </w:r>
          </w:p>
        </w:tc>
      </w:tr>
      <w:tr>
        <w:trPr>
          <w:cantSplit/>
        </w:trPr>
        <w:tc>
          <w:tcPr>
            <w:tcW w:type="dxa" w:w="1900"/>
            <w:tcBorders>
              <w:top w:val="single" w:color="CCCCCC" w:sz="4"/>
              <w:left w:val="single" w:color="CCCCCC" w:sz="4"/>
              <w:bottom w:val="single" w:color="CCCCCC" w:sz="4"/>
              <w:right w:val="single" w:color="CCCCCC" w:sz="4"/>
            </w:tcBorders>
            <w:tcMar>
              <w:top w:type="dxa" w:w="40"/>
              <w:left w:type="dxa" w:w="90"/>
              <w:bottom w:type="dxa" w:w="40"/>
              <w:right w:type="dxa" w:w="90"/>
            </w:tcMar>
          </w:tcPr>
          <w:p>
            <w:pPr>
              <w:keepNext w:val="false"/>
              <w:keepLines/>
              <w:spacing w:after="0" w:before="0" w:line="240"/>
            </w:pPr>
            <w:r>
              <w:rPr>
                <w:rFonts w:ascii="Arial" w:cs="Arial" w:eastAsia="Arial" w:hAnsi="Arial"/>
                <w:b w:val="false"/>
                <w:bCs w:val="false"/>
                <w:i w:val="false"/>
                <w:iCs w:val="false"/>
                <w:color w:val="222222"/>
                <w:sz w:val="17"/>
                <w:szCs w:val="17"/>
              </w:rPr>
              <w:t xml:space="preserve">5:05 pm</w:t>
            </w:r>
          </w:p>
        </w:tc>
        <w:tc>
          <w:tcPr>
            <w:tcW w:type="dxa" w:w="7846"/>
            <w:tcBorders>
              <w:top w:val="single" w:color="CCCCCC" w:sz="4"/>
              <w:left w:val="single" w:color="CCCCCC" w:sz="4"/>
              <w:bottom w:val="single" w:color="CCCCCC" w:sz="4"/>
              <w:right w:val="single" w:color="CCCCCC" w:sz="4"/>
            </w:tcBorders>
            <w:tcMar>
              <w:top w:type="dxa" w:w="40"/>
              <w:left w:type="dxa" w:w="90"/>
              <w:bottom w:type="dxa" w:w="40"/>
              <w:right w:type="dxa" w:w="90"/>
            </w:tcMar>
          </w:tcPr>
          <w:p>
            <w:pPr>
              <w:keepNext w:val="false"/>
              <w:keepLines/>
              <w:spacing w:after="0" w:before="0" w:line="240"/>
            </w:pPr>
            <w:r>
              <w:rPr>
                <w:rFonts w:ascii="Arial" w:cs="Arial" w:eastAsia="Arial" w:hAnsi="Arial"/>
                <w:b w:val="false"/>
                <w:bCs w:val="false"/>
                <w:i w:val="false"/>
                <w:iCs w:val="false"/>
                <w:color w:val="222222"/>
                <w:sz w:val="17"/>
                <w:szCs w:val="17"/>
              </w:rPr>
              <w:t xml:space="preserve">Whisk in the polenta; 30–40 min (30 on 18 Oct), stirring every 5 min.</w:t>
            </w:r>
          </w:p>
        </w:tc>
      </w:tr>
      <w:tr>
        <w:trPr>
          <w:cantSplit/>
        </w:trPr>
        <w:tc>
          <w:tcPr>
            <w:tcW w:type="dxa" w:w="1900"/>
            <w:tcBorders>
              <w:top w:val="single" w:color="CCCCCC" w:sz="4"/>
              <w:left w:val="single" w:color="CCCCCC" w:sz="4"/>
              <w:bottom w:val="single" w:color="CCCCCC" w:sz="4"/>
              <w:right w:val="single" w:color="CCCCCC" w:sz="4"/>
            </w:tcBorders>
            <w:tcMar>
              <w:top w:type="dxa" w:w="40"/>
              <w:left w:type="dxa" w:w="90"/>
              <w:bottom w:type="dxa" w:w="40"/>
              <w:right w:type="dxa" w:w="90"/>
            </w:tcMar>
          </w:tcPr>
          <w:p>
            <w:pPr>
              <w:keepNext w:val="false"/>
              <w:keepLines/>
              <w:spacing w:after="0" w:before="0" w:line="240"/>
            </w:pPr>
            <w:r>
              <w:rPr>
                <w:rFonts w:ascii="Arial" w:cs="Arial" w:eastAsia="Arial" w:hAnsi="Arial"/>
                <w:b w:val="false"/>
                <w:bCs w:val="false"/>
                <w:i w:val="false"/>
                <w:iCs w:val="false"/>
                <w:color w:val="222222"/>
                <w:sz w:val="17"/>
                <w:szCs w:val="17"/>
              </w:rPr>
              <w:t xml:space="preserve">5:35–5:45 pm</w:t>
            </w:r>
          </w:p>
        </w:tc>
        <w:tc>
          <w:tcPr>
            <w:tcW w:type="dxa" w:w="7846"/>
            <w:tcBorders>
              <w:top w:val="single" w:color="CCCCCC" w:sz="4"/>
              <w:left w:val="single" w:color="CCCCCC" w:sz="4"/>
              <w:bottom w:val="single" w:color="CCCCCC" w:sz="4"/>
              <w:right w:val="single" w:color="CCCCCC" w:sz="4"/>
            </w:tcBorders>
            <w:tcMar>
              <w:top w:type="dxa" w:w="40"/>
              <w:left w:type="dxa" w:w="90"/>
              <w:bottom w:type="dxa" w:w="40"/>
              <w:right w:type="dxa" w:w="90"/>
            </w:tcMar>
          </w:tcPr>
          <w:p>
            <w:pPr>
              <w:keepNext w:val="false"/>
              <w:keepLines/>
              <w:spacing w:after="0" w:before="0" w:line="240"/>
            </w:pPr>
            <w:r>
              <w:rPr>
                <w:rFonts w:ascii="Arial" w:cs="Arial" w:eastAsia="Arial" w:hAnsi="Arial"/>
                <w:b w:val="false"/>
                <w:bCs w:val="false"/>
                <w:i w:val="false"/>
                <w:iCs w:val="false"/>
                <w:color w:val="222222"/>
                <w:sz w:val="17"/>
                <w:szCs w:val="17"/>
              </w:rPr>
              <w:t xml:space="preserve">Polenta tender: butter and Parmigiano in; lid on, lowest setting — holds 30 min.</w:t>
            </w:r>
          </w:p>
        </w:tc>
      </w:tr>
      <w:tr>
        <w:trPr>
          <w:cantSplit/>
        </w:trPr>
        <w:tc>
          <w:tcPr>
            <w:tcW w:type="dxa" w:w="1900"/>
            <w:tcBorders>
              <w:top w:val="single" w:color="CCCCCC" w:sz="4"/>
              <w:left w:val="single" w:color="CCCCCC" w:sz="4"/>
              <w:bottom w:val="single" w:color="CCCCCC" w:sz="4"/>
              <w:right w:val="single" w:color="CCCCCC" w:sz="4"/>
            </w:tcBorders>
            <w:tcMar>
              <w:top w:type="dxa" w:w="40"/>
              <w:left w:type="dxa" w:w="90"/>
              <w:bottom w:type="dxa" w:w="40"/>
              <w:right w:type="dxa" w:w="90"/>
            </w:tcMar>
          </w:tcPr>
          <w:p>
            <w:pPr>
              <w:keepNext w:val="false"/>
              <w:keepLines/>
              <w:spacing w:after="0" w:before="0" w:line="240"/>
            </w:pPr>
            <w:r>
              <w:rPr>
                <w:rFonts w:ascii="Arial" w:cs="Arial" w:eastAsia="Arial" w:hAnsi="Arial"/>
                <w:b w:val="false"/>
                <w:bCs w:val="false"/>
                <w:i w:val="false"/>
                <w:iCs w:val="false"/>
                <w:color w:val="222222"/>
                <w:sz w:val="17"/>
                <w:szCs w:val="17"/>
              </w:rPr>
              <w:t xml:space="preserve">5:40 pm</w:t>
            </w:r>
          </w:p>
        </w:tc>
        <w:tc>
          <w:tcPr>
            <w:tcW w:type="dxa" w:w="7846"/>
            <w:tcBorders>
              <w:top w:val="single" w:color="CCCCCC" w:sz="4"/>
              <w:left w:val="single" w:color="CCCCCC" w:sz="4"/>
              <w:bottom w:val="single" w:color="CCCCCC" w:sz="4"/>
              <w:right w:val="single" w:color="CCCCCC" w:sz="4"/>
            </w:tcBorders>
            <w:tcMar>
              <w:top w:type="dxa" w:w="40"/>
              <w:left w:type="dxa" w:w="90"/>
              <w:bottom w:type="dxa" w:w="40"/>
              <w:right w:type="dxa" w:w="90"/>
            </w:tcMar>
          </w:tcPr>
          <w:p>
            <w:pPr>
              <w:keepNext w:val="false"/>
              <w:keepLines/>
              <w:spacing w:after="0" w:before="0" w:line="240"/>
            </w:pPr>
            <w:r>
              <w:rPr>
                <w:rFonts w:ascii="Arial" w:cs="Arial" w:eastAsia="Arial" w:hAnsi="Arial"/>
                <w:b w:val="false"/>
                <w:bCs w:val="false"/>
                <w:i w:val="false"/>
                <w:iCs w:val="false"/>
                <w:color w:val="222222"/>
                <w:sz w:val="17"/>
                <w:szCs w:val="17"/>
              </w:rPr>
              <w:t xml:space="preserve">Plates into the oven.</w:t>
            </w:r>
          </w:p>
        </w:tc>
      </w:tr>
      <w:tr>
        <w:trPr>
          <w:cantSplit/>
        </w:trPr>
        <w:tc>
          <w:tcPr>
            <w:tcW w:type="dxa" w:w="1900"/>
            <w:tcBorders>
              <w:top w:val="single" w:color="CCCCCC" w:sz="4"/>
              <w:left w:val="single" w:color="CCCCCC" w:sz="4"/>
              <w:bottom w:val="single" w:color="CCCCCC" w:sz="4"/>
              <w:right w:val="single" w:color="CCCCCC" w:sz="4"/>
            </w:tcBorders>
            <w:tcMar>
              <w:top w:type="dxa" w:w="40"/>
              <w:left w:type="dxa" w:w="90"/>
              <w:bottom w:type="dxa" w:w="40"/>
              <w:right w:type="dxa" w:w="90"/>
            </w:tcMar>
          </w:tcPr>
          <w:p>
            <w:pPr>
              <w:keepNext w:val="false"/>
              <w:keepLines/>
              <w:spacing w:after="0" w:before="0" w:line="240"/>
            </w:pPr>
            <w:r>
              <w:rPr>
                <w:rFonts w:ascii="Arial" w:cs="Arial" w:eastAsia="Arial" w:hAnsi="Arial"/>
                <w:b w:val="false"/>
                <w:bCs w:val="false"/>
                <w:i w:val="false"/>
                <w:iCs w:val="false"/>
                <w:color w:val="222222"/>
                <w:sz w:val="17"/>
                <w:szCs w:val="17"/>
              </w:rPr>
              <w:t xml:space="preserve">5:42 pm</w:t>
            </w:r>
          </w:p>
        </w:tc>
        <w:tc>
          <w:tcPr>
            <w:tcW w:type="dxa" w:w="7846"/>
            <w:tcBorders>
              <w:top w:val="single" w:color="CCCCCC" w:sz="4"/>
              <w:left w:val="single" w:color="CCCCCC" w:sz="4"/>
              <w:bottom w:val="single" w:color="CCCCCC" w:sz="4"/>
              <w:right w:val="single" w:color="CCCCCC" w:sz="4"/>
            </w:tcBorders>
            <w:tcMar>
              <w:top w:type="dxa" w:w="40"/>
              <w:left w:type="dxa" w:w="90"/>
              <w:bottom w:type="dxa" w:w="40"/>
              <w:right w:type="dxa" w:w="90"/>
            </w:tcMar>
          </w:tcPr>
          <w:p>
            <w:pPr>
              <w:keepNext w:val="false"/>
              <w:keepLines/>
              <w:spacing w:after="0" w:before="0" w:line="240"/>
            </w:pPr>
            <w:r>
              <w:rPr>
                <w:rFonts w:ascii="Arial" w:cs="Arial" w:eastAsia="Arial" w:hAnsi="Arial"/>
                <w:b w:val="false"/>
                <w:bCs w:val="false"/>
                <w:i w:val="false"/>
                <w:iCs w:val="false"/>
                <w:color w:val="222222"/>
                <w:sz w:val="17"/>
                <w:szCs w:val="17"/>
              </w:rPr>
              <w:t xml:space="preserve">Sauce into the oven. Carrots on: boil 2 min, lid on 4 min, glaze 4–6 min.</w:t>
            </w:r>
          </w:p>
        </w:tc>
      </w:tr>
      <w:tr>
        <w:trPr>
          <w:cantSplit/>
        </w:trPr>
        <w:tc>
          <w:tcPr>
            <w:tcW w:type="dxa" w:w="1900"/>
            <w:tcBorders>
              <w:top w:val="single" w:color="CCCCCC" w:sz="4"/>
              <w:left w:val="single" w:color="CCCCCC" w:sz="4"/>
              <w:bottom w:val="single" w:color="CCCCCC" w:sz="4"/>
              <w:right w:val="single" w:color="CCCCCC" w:sz="4"/>
            </w:tcBorders>
            <w:tcMar>
              <w:top w:type="dxa" w:w="40"/>
              <w:left w:type="dxa" w:w="90"/>
              <w:bottom w:type="dxa" w:w="40"/>
              <w:right w:type="dxa" w:w="90"/>
            </w:tcMar>
          </w:tcPr>
          <w:p>
            <w:pPr>
              <w:keepNext w:val="false"/>
              <w:keepLines/>
              <w:spacing w:after="0" w:before="0" w:line="240"/>
            </w:pPr>
            <w:r>
              <w:rPr>
                <w:rFonts w:ascii="Arial" w:cs="Arial" w:eastAsia="Arial" w:hAnsi="Arial"/>
                <w:b w:val="false"/>
                <w:bCs w:val="false"/>
                <w:i w:val="false"/>
                <w:iCs w:val="false"/>
                <w:color w:val="222222"/>
                <w:sz w:val="17"/>
                <w:szCs w:val="17"/>
              </w:rPr>
              <w:t xml:space="preserve">5:48 pm</w:t>
            </w:r>
          </w:p>
        </w:tc>
        <w:tc>
          <w:tcPr>
            <w:tcW w:type="dxa" w:w="7846"/>
            <w:tcBorders>
              <w:top w:val="single" w:color="CCCCCC" w:sz="4"/>
              <w:left w:val="single" w:color="CCCCCC" w:sz="4"/>
              <w:bottom w:val="single" w:color="CCCCCC" w:sz="4"/>
              <w:right w:val="single" w:color="CCCCCC" w:sz="4"/>
            </w:tcBorders>
            <w:tcMar>
              <w:top w:type="dxa" w:w="40"/>
              <w:left w:type="dxa" w:w="90"/>
              <w:bottom w:type="dxa" w:w="40"/>
              <w:right w:type="dxa" w:w="90"/>
            </w:tcMar>
          </w:tcPr>
          <w:p>
            <w:pPr>
              <w:keepNext w:val="false"/>
              <w:keepLines/>
              <w:spacing w:after="0" w:before="0" w:line="240"/>
            </w:pPr>
            <w:r>
              <w:rPr>
                <w:rFonts w:ascii="Arial" w:cs="Arial" w:eastAsia="Arial" w:hAnsi="Arial"/>
                <w:b w:val="false"/>
                <w:bCs w:val="false"/>
                <w:i w:val="false"/>
                <w:iCs w:val="false"/>
                <w:color w:val="222222"/>
                <w:sz w:val="17"/>
                <w:szCs w:val="17"/>
              </w:rPr>
              <w:t xml:space="preserve">Finish the gremolata.</w:t>
            </w:r>
          </w:p>
        </w:tc>
      </w:tr>
      <w:tr>
        <w:trPr>
          <w:cantSplit/>
        </w:trPr>
        <w:tc>
          <w:tcPr>
            <w:tcW w:type="dxa" w:w="1900"/>
            <w:tcBorders>
              <w:top w:val="single" w:color="CCCCCC" w:sz="4"/>
              <w:left w:val="single" w:color="CCCCCC" w:sz="4"/>
              <w:bottom w:val="single" w:color="CCCCCC" w:sz="4"/>
              <w:right w:val="single" w:color="CCCCCC" w:sz="4"/>
            </w:tcBorders>
            <w:tcMar>
              <w:top w:type="dxa" w:w="40"/>
              <w:left w:type="dxa" w:w="90"/>
              <w:bottom w:type="dxa" w:w="40"/>
              <w:right w:type="dxa" w:w="90"/>
            </w:tcMar>
          </w:tcPr>
          <w:p>
            <w:pPr>
              <w:keepNext w:val="false"/>
              <w:keepLines/>
              <w:spacing w:after="0" w:before="0" w:line="240"/>
            </w:pPr>
            <w:r>
              <w:rPr>
                <w:rFonts w:ascii="Arial" w:cs="Arial" w:eastAsia="Arial" w:hAnsi="Arial"/>
                <w:b w:val="false"/>
                <w:bCs w:val="false"/>
                <w:i w:val="false"/>
                <w:iCs w:val="false"/>
                <w:color w:val="222222"/>
                <w:sz w:val="17"/>
                <w:szCs w:val="17"/>
              </w:rPr>
              <w:t xml:space="preserve">5:52–5:54 pm</w:t>
            </w:r>
          </w:p>
        </w:tc>
        <w:tc>
          <w:tcPr>
            <w:tcW w:type="dxa" w:w="7846"/>
            <w:tcBorders>
              <w:top w:val="single" w:color="CCCCCC" w:sz="4"/>
              <w:left w:val="single" w:color="CCCCCC" w:sz="4"/>
              <w:bottom w:val="single" w:color="CCCCCC" w:sz="4"/>
              <w:right w:val="single" w:color="CCCCCC" w:sz="4"/>
            </w:tcBorders>
            <w:tcMar>
              <w:top w:type="dxa" w:w="40"/>
              <w:left w:type="dxa" w:w="90"/>
              <w:bottom w:type="dxa" w:w="40"/>
              <w:right w:type="dxa" w:w="90"/>
            </w:tcMar>
          </w:tcPr>
          <w:p>
            <w:pPr>
              <w:keepNext w:val="false"/>
              <w:keepLines/>
              <w:spacing w:after="0" w:before="0" w:line="240"/>
            </w:pPr>
            <w:r>
              <w:rPr>
                <w:rFonts w:ascii="Arial" w:cs="Arial" w:eastAsia="Arial" w:hAnsi="Arial"/>
                <w:b w:val="false"/>
                <w:bCs w:val="false"/>
                <w:i w:val="false"/>
                <w:iCs w:val="false"/>
                <w:color w:val="222222"/>
                <w:sz w:val="17"/>
                <w:szCs w:val="17"/>
              </w:rPr>
              <w:t xml:space="preserve">Carrots off the heat at the bite.</w:t>
            </w:r>
          </w:p>
        </w:tc>
      </w:tr>
      <w:tr>
        <w:trPr>
          <w:cantSplit/>
        </w:trPr>
        <w:tc>
          <w:tcPr>
            <w:tcW w:type="dxa" w:w="1900"/>
            <w:tcBorders>
              <w:top w:val="single" w:color="CCCCCC" w:sz="4"/>
              <w:left w:val="single" w:color="CCCCCC" w:sz="4"/>
              <w:bottom w:val="single" w:color="CCCCCC" w:sz="4"/>
              <w:right w:val="single" w:color="CCCCCC" w:sz="4"/>
            </w:tcBorders>
            <w:tcMar>
              <w:top w:type="dxa" w:w="40"/>
              <w:left w:type="dxa" w:w="90"/>
              <w:bottom w:type="dxa" w:w="40"/>
              <w:right w:type="dxa" w:w="90"/>
            </w:tcMar>
          </w:tcPr>
          <w:p>
            <w:pPr>
              <w:keepNext w:val="false"/>
              <w:keepLines/>
              <w:spacing w:after="0" w:before="0" w:line="240"/>
            </w:pPr>
            <w:r>
              <w:rPr>
                <w:rFonts w:ascii="Arial" w:cs="Arial" w:eastAsia="Arial" w:hAnsi="Arial"/>
                <w:b w:val="false"/>
                <w:bCs w:val="false"/>
                <w:i w:val="false"/>
                <w:iCs w:val="false"/>
                <w:color w:val="222222"/>
                <w:sz w:val="17"/>
                <w:szCs w:val="17"/>
              </w:rPr>
              <w:t xml:space="preserve">5:54 pm</w:t>
            </w:r>
          </w:p>
        </w:tc>
        <w:tc>
          <w:tcPr>
            <w:tcW w:type="dxa" w:w="7846"/>
            <w:tcBorders>
              <w:top w:val="single" w:color="CCCCCC" w:sz="4"/>
              <w:left w:val="single" w:color="CCCCCC" w:sz="4"/>
              <w:bottom w:val="single" w:color="CCCCCC" w:sz="4"/>
              <w:right w:val="single" w:color="CCCCCC" w:sz="4"/>
            </w:tcBorders>
            <w:tcMar>
              <w:top w:type="dxa" w:w="40"/>
              <w:left w:type="dxa" w:w="90"/>
              <w:bottom w:type="dxa" w:w="40"/>
              <w:right w:type="dxa" w:w="90"/>
            </w:tcMar>
          </w:tcPr>
          <w:p>
            <w:pPr>
              <w:keepNext w:val="false"/>
              <w:keepLines/>
              <w:spacing w:after="0" w:before="0" w:line="240"/>
            </w:pPr>
            <w:r>
              <w:rPr>
                <w:rFonts w:ascii="Arial" w:cs="Arial" w:eastAsia="Arial" w:hAnsi="Arial"/>
                <w:b w:val="false"/>
                <w:bCs w:val="false"/>
                <w:i w:val="false"/>
                <w:iCs w:val="false"/>
                <w:color w:val="222222"/>
                <w:sz w:val="17"/>
                <w:szCs w:val="17"/>
              </w:rPr>
              <w:t xml:space="preserve">Sauce out: butter in off the heat; taste with the wine; vinegar only if needed; salt.</w:t>
            </w:r>
          </w:p>
        </w:tc>
      </w:tr>
      <w:tr>
        <w:trPr>
          <w:cantSplit/>
        </w:trPr>
        <w:tc>
          <w:tcPr>
            <w:tcW w:type="dxa" w:w="1900"/>
            <w:tcBorders>
              <w:top w:val="single" w:color="CCCCCC" w:sz="4"/>
              <w:left w:val="single" w:color="CCCCCC" w:sz="4"/>
              <w:bottom w:val="single" w:color="CCCCCC" w:sz="4"/>
              <w:right w:val="single" w:color="CCCCCC" w:sz="4"/>
            </w:tcBorders>
            <w:tcMar>
              <w:top w:type="dxa" w:w="40"/>
              <w:left w:type="dxa" w:w="90"/>
              <w:bottom w:type="dxa" w:w="40"/>
              <w:right w:type="dxa" w:w="90"/>
            </w:tcMar>
          </w:tcPr>
          <w:p>
            <w:pPr>
              <w:keepNext w:val="false"/>
              <w:keepLines/>
              <w:spacing w:after="0" w:before="0" w:line="240"/>
            </w:pPr>
            <w:r>
              <w:rPr>
                <w:rFonts w:ascii="Arial" w:cs="Arial" w:eastAsia="Arial" w:hAnsi="Arial"/>
                <w:b w:val="false"/>
                <w:bCs w:val="false"/>
                <w:i w:val="false"/>
                <w:iCs w:val="false"/>
                <w:color w:val="222222"/>
                <w:sz w:val="17"/>
                <w:szCs w:val="17"/>
              </w:rPr>
              <w:t xml:space="preserve">5:56 pm</w:t>
            </w:r>
          </w:p>
        </w:tc>
        <w:tc>
          <w:tcPr>
            <w:tcW w:type="dxa" w:w="7846"/>
            <w:tcBorders>
              <w:top w:val="single" w:color="CCCCCC" w:sz="4"/>
              <w:left w:val="single" w:color="CCCCCC" w:sz="4"/>
              <w:bottom w:val="single" w:color="CCCCCC" w:sz="4"/>
              <w:right w:val="single" w:color="CCCCCC" w:sz="4"/>
            </w:tcBorders>
            <w:tcMar>
              <w:top w:type="dxa" w:w="40"/>
              <w:left w:type="dxa" w:w="90"/>
              <w:bottom w:type="dxa" w:w="40"/>
              <w:right w:type="dxa" w:w="90"/>
            </w:tcMar>
          </w:tcPr>
          <w:p>
            <w:pPr>
              <w:keepNext w:val="false"/>
              <w:keepLines/>
              <w:spacing w:after="0" w:before="0" w:line="240"/>
            </w:pPr>
            <w:r>
              <w:rPr>
                <w:rFonts w:ascii="Arial" w:cs="Arial" w:eastAsia="Arial" w:hAnsi="Arial"/>
                <w:b w:val="false"/>
                <w:bCs w:val="false"/>
                <w:i w:val="false"/>
                <w:iCs w:val="false"/>
                <w:color w:val="222222"/>
                <w:sz w:val="17"/>
                <w:szCs w:val="17"/>
              </w:rPr>
              <w:t xml:space="preserve">Plate: polenta, rib, sauce, gremolata, carrots.</w:t>
            </w:r>
          </w:p>
        </w:tc>
      </w:tr>
      <w:tr>
        <w:trPr>
          <w:cantSplit/>
        </w:trPr>
        <w:tc>
          <w:tcPr>
            <w:tcW w:type="dxa" w:w="1900"/>
            <w:tcBorders>
              <w:top w:val="single" w:color="CCCCCC" w:sz="4"/>
              <w:left w:val="single" w:color="CCCCCC" w:sz="4"/>
              <w:bottom w:val="single" w:color="CCCCCC" w:sz="4"/>
              <w:right w:val="single" w:color="CCCCCC" w:sz="4"/>
            </w:tcBorders>
            <w:tcMar>
              <w:top w:type="dxa" w:w="40"/>
              <w:left w:type="dxa" w:w="90"/>
              <w:bottom w:type="dxa" w:w="40"/>
              <w:right w:type="dxa" w:w="90"/>
            </w:tcMar>
          </w:tcPr>
          <w:p>
            <w:pPr>
              <w:keepNext w:val="false"/>
              <w:keepLines/>
              <w:spacing w:after="0" w:before="0" w:line="240"/>
            </w:pPr>
            <w:r>
              <w:rPr>
                <w:rFonts w:ascii="Arial" w:cs="Arial" w:eastAsia="Arial" w:hAnsi="Arial"/>
                <w:b w:val="false"/>
                <w:bCs w:val="false"/>
                <w:i w:val="false"/>
                <w:iCs w:val="false"/>
                <w:color w:val="222222"/>
                <w:sz w:val="17"/>
                <w:szCs w:val="17"/>
              </w:rPr>
              <w:t xml:space="preserve">5:58 pm</w:t>
            </w:r>
          </w:p>
        </w:tc>
        <w:tc>
          <w:tcPr>
            <w:tcW w:type="dxa" w:w="7846"/>
            <w:tcBorders>
              <w:top w:val="single" w:color="CCCCCC" w:sz="4"/>
              <w:left w:val="single" w:color="CCCCCC" w:sz="4"/>
              <w:bottom w:val="single" w:color="CCCCCC" w:sz="4"/>
              <w:right w:val="single" w:color="CCCCCC" w:sz="4"/>
            </w:tcBorders>
            <w:tcMar>
              <w:top w:type="dxa" w:w="40"/>
              <w:left w:type="dxa" w:w="90"/>
              <w:bottom w:type="dxa" w:w="40"/>
              <w:right w:type="dxa" w:w="90"/>
            </w:tcMar>
          </w:tcPr>
          <w:p>
            <w:pPr>
              <w:keepNext w:val="false"/>
              <w:keepLines/>
              <w:spacing w:after="0" w:before="0" w:line="240"/>
            </w:pPr>
            <w:r>
              <w:rPr>
                <w:rFonts w:ascii="Arial" w:cs="Arial" w:eastAsia="Arial" w:hAnsi="Arial"/>
                <w:b w:val="false"/>
                <w:bCs w:val="false"/>
                <w:i w:val="false"/>
                <w:iCs w:val="false"/>
                <w:color w:val="222222"/>
                <w:sz w:val="17"/>
                <w:szCs w:val="17"/>
              </w:rPr>
              <w:t xml:space="preserve">Dress the salad.</w:t>
            </w:r>
          </w:p>
        </w:tc>
      </w:tr>
      <w:tr>
        <w:trPr>
          <w:cantSplit/>
        </w:trPr>
        <w:tc>
          <w:tcPr>
            <w:tcW w:type="dxa" w:w="1900"/>
            <w:tcBorders>
              <w:top w:val="single" w:color="CCCCCC" w:sz="4"/>
              <w:left w:val="single" w:color="CCCCCC" w:sz="4"/>
              <w:bottom w:val="single" w:color="CCCCCC" w:sz="4"/>
              <w:right w:val="single" w:color="CCCCCC" w:sz="4"/>
            </w:tcBorders>
            <w:tcMar>
              <w:top w:type="dxa" w:w="40"/>
              <w:left w:type="dxa" w:w="90"/>
              <w:bottom w:type="dxa" w:w="40"/>
              <w:right w:type="dxa" w:w="90"/>
            </w:tcMar>
          </w:tcPr>
          <w:p>
            <w:pPr>
              <w:keepNext w:val="false"/>
              <w:keepLines/>
              <w:spacing w:after="0" w:before="0" w:line="240"/>
            </w:pPr>
            <w:r>
              <w:rPr>
                <w:rFonts w:ascii="Arial" w:cs="Arial" w:eastAsia="Arial" w:hAnsi="Arial"/>
                <w:b w:val="false"/>
                <w:bCs w:val="false"/>
                <w:i w:val="false"/>
                <w:iCs w:val="false"/>
                <w:color w:val="222222"/>
                <w:sz w:val="17"/>
                <w:szCs w:val="17"/>
              </w:rPr>
              <w:t xml:space="preserve">6:00 pm</w:t>
            </w:r>
          </w:p>
        </w:tc>
        <w:tc>
          <w:tcPr>
            <w:tcW w:type="dxa" w:w="7846"/>
            <w:tcBorders>
              <w:top w:val="single" w:color="CCCCCC" w:sz="4"/>
              <w:left w:val="single" w:color="CCCCCC" w:sz="4"/>
              <w:bottom w:val="single" w:color="CCCCCC" w:sz="4"/>
              <w:right w:val="single" w:color="CCCCCC" w:sz="4"/>
            </w:tcBorders>
            <w:tcMar>
              <w:top w:type="dxa" w:w="40"/>
              <w:left w:type="dxa" w:w="90"/>
              <w:bottom w:type="dxa" w:w="40"/>
              <w:right w:type="dxa" w:w="90"/>
            </w:tcMar>
          </w:tcPr>
          <w:p>
            <w:pPr>
              <w:keepNext w:val="false"/>
              <w:keepLines/>
              <w:spacing w:after="0" w:before="0" w:line="240"/>
            </w:pPr>
            <w:r>
              <w:rPr>
                <w:rFonts w:ascii="Arial" w:cs="Arial" w:eastAsia="Arial" w:hAnsi="Arial"/>
                <w:b w:val="false"/>
                <w:bCs w:val="false"/>
                <w:i w:val="false"/>
                <w:iCs w:val="false"/>
                <w:color w:val="222222"/>
                <w:sz w:val="17"/>
                <w:szCs w:val="17"/>
              </w:rPr>
              <w:t xml:space="preserve">Serve.</w:t>
            </w:r>
          </w:p>
        </w:tc>
      </w:tr>
    </w:tbl>
    <w:p>
      <w:pPr>
        <w:keepNext/>
        <w:spacing w:after="40" w:before="120"/>
      </w:pPr>
      <w:r>
        <w:rPr>
          <w:rFonts w:ascii="Arial" w:cs="Arial" w:eastAsia="Arial" w:hAnsi="Arial"/>
          <w:b/>
          <w:bCs/>
          <w:color w:val="1B5E7B"/>
          <w:sz w:val="20"/>
          <w:szCs w:val="20"/>
        </w:rPr>
        <w:t xml:space="preserve">If something is off</w:t>
      </w:r>
    </w:p>
    <w:p>
      <w:pPr>
        <w:pStyle w:val="ListParagraph"/>
        <w:keepNext w:val="false"/>
        <w:keepLines/>
        <w:numPr>
          <w:ilvl w:val="0"/>
          <w:numId w:val="2"/>
        </w:numPr>
        <w:spacing w:after="20" w:before="0" w:line="240"/>
      </w:pPr>
      <w:r>
        <w:rPr>
          <w:rFonts w:ascii="Arial" w:cs="Arial" w:eastAsia="Arial" w:hAnsi="Arial"/>
          <w:b/>
          <w:bCs/>
          <w:i w:val="false"/>
          <w:iCs w:val="false"/>
          <w:color w:val="222222"/>
          <w:sz w:val="19"/>
          <w:szCs w:val="19"/>
        </w:rPr>
        <w:t xml:space="preserve">Ribs not at 74°C / 165°F by 5:30 pm</w:t>
      </w:r>
      <w:r>
        <w:rPr>
          <w:rFonts w:ascii="Arial" w:cs="Arial" w:eastAsia="Arial" w:hAnsi="Arial"/>
          <w:i w:val="false"/>
          <w:iCs w:val="false"/>
          <w:color w:val="222222"/>
          <w:sz w:val="19"/>
          <w:szCs w:val="19"/>
        </w:rPr>
        <w:t xml:space="preserve"> — keep them at 150°C / 300°F and probe every 10 min. The polenta stays on lowest and the carrots wait off the heat; serve when the ribs are there.</w:t>
      </w:r>
    </w:p>
    <w:p>
      <w:pPr>
        <w:pStyle w:val="ListParagraph"/>
        <w:keepNext w:val="false"/>
        <w:keepLines/>
        <w:numPr>
          <w:ilvl w:val="0"/>
          <w:numId w:val="2"/>
        </w:numPr>
        <w:spacing w:after="20" w:before="0" w:line="240"/>
      </w:pPr>
      <w:r>
        <w:rPr>
          <w:rFonts w:ascii="Arial" w:cs="Arial" w:eastAsia="Arial" w:hAnsi="Arial"/>
          <w:b/>
          <w:bCs/>
          <w:i w:val="false"/>
          <w:iCs w:val="false"/>
          <w:color w:val="222222"/>
          <w:sz w:val="19"/>
          <w:szCs w:val="19"/>
        </w:rPr>
        <w:t xml:space="preserve">Sauce still thin at 5:00 pm</w:t>
      </w:r>
      <w:r>
        <w:rPr>
          <w:rFonts w:ascii="Arial" w:cs="Arial" w:eastAsia="Arial" w:hAnsi="Arial"/>
          <w:i w:val="false"/>
          <w:iCs w:val="false"/>
          <w:color w:val="222222"/>
          <w:sz w:val="19"/>
          <w:szCs w:val="19"/>
        </w:rPr>
        <w:t xml:space="preserve"> — keep boiling; it must be off the burner by 5:40 pm for the carrots.</w:t>
      </w:r>
    </w:p>
    <w:p>
      <w:pPr>
        <w:pStyle w:val="ListParagraph"/>
        <w:keepNext w:val="false"/>
        <w:keepLines/>
        <w:numPr>
          <w:ilvl w:val="0"/>
          <w:numId w:val="2"/>
        </w:numPr>
        <w:spacing w:after="20" w:before="0" w:line="240"/>
      </w:pPr>
      <w:r>
        <w:rPr>
          <w:rFonts w:ascii="Arial" w:cs="Arial" w:eastAsia="Arial" w:hAnsi="Arial"/>
          <w:b/>
          <w:bCs/>
          <w:i w:val="false"/>
          <w:iCs w:val="false"/>
          <w:color w:val="222222"/>
          <w:sz w:val="19"/>
          <w:szCs w:val="19"/>
        </w:rPr>
        <w:t xml:space="preserve">Rib centre drops below 60°C / 140°F while holding</w:t>
      </w:r>
      <w:r>
        <w:rPr>
          <w:rFonts w:ascii="Arial" w:cs="Arial" w:eastAsia="Arial" w:hAnsi="Arial"/>
          <w:i w:val="false"/>
          <w:iCs w:val="false"/>
          <w:color w:val="222222"/>
          <w:sz w:val="19"/>
          <w:szCs w:val="19"/>
        </w:rPr>
        <w:t xml:space="preserve"> — back to 150°C / 300°F until it reads 74°C / 165°F again.</w:t>
      </w:r>
    </w:p>
    <w:p>
      <w:pPr>
        <w:keepNext/>
        <w:spacing w:after="40" w:before="120"/>
      </w:pPr>
      <w:r>
        <w:rPr>
          <w:rFonts w:ascii="Arial" w:cs="Arial" w:eastAsia="Arial" w:hAnsi="Arial"/>
          <w:b/>
          <w:bCs/>
          <w:color w:val="1B5E7B"/>
          <w:sz w:val="20"/>
          <w:szCs w:val="20"/>
        </w:rPr>
        <w:t xml:space="preserve">Write down on the day</w:t>
      </w:r>
    </w:p>
    <w:tbl>
      <w:tblPr>
        <w:tblW w:type="dxa" w:w="974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249"/>
        <w:gridCol w:w="3249"/>
        <w:gridCol w:w="3248"/>
      </w:tblGrid>
      <w:tr>
        <w:trPr>
          <w:cantSplit/>
        </w:trPr>
        <w:tc>
          <w:tcPr>
            <w:tcW w:type="dxa" w:w="3249"/>
            <w:tcBorders>
              <w:top w:val="single" w:color="CCCCCC" w:sz="4"/>
              <w:left w:val="single" w:color="CCCCCC" w:sz="4"/>
              <w:bottom w:val="single" w:color="CCCCCC" w:sz="4"/>
              <w:right w:val="single" w:color="CCCCCC" w:sz="4"/>
            </w:tcBorders>
            <w:tcMar>
              <w:top w:type="dxa" w:w="50"/>
              <w:left w:type="dxa" w:w="90"/>
              <w:bottom w:type="dxa" w:w="50"/>
              <w:right w:type="dxa" w:w="90"/>
            </w:tcMar>
          </w:tcPr>
          <w:p>
            <w:pPr>
              <w:spacing w:after="0"/>
            </w:pPr>
            <w:r>
              <w:rPr>
                <w:rFonts w:ascii="Arial" w:cs="Arial" w:eastAsia="Arial" w:hAnsi="Arial"/>
                <w:color w:val="555555"/>
                <w:sz w:val="16"/>
                <w:szCs w:val="16"/>
              </w:rPr>
              <w:t xml:space="preserve">Sat: wine reduced in ___ min · water added ___ ml</w:t>
            </w:r>
          </w:p>
          <w:p>
            <w:pPr>
              <w:spacing w:after="420"/>
            </w:pPr>
          </w:p>
        </w:tc>
        <w:tc>
          <w:tcPr>
            <w:tcW w:type="dxa" w:w="3249"/>
            <w:tcBorders>
              <w:top w:val="single" w:color="CCCCCC" w:sz="4"/>
              <w:left w:val="single" w:color="CCCCCC" w:sz="4"/>
              <w:bottom w:val="single" w:color="CCCCCC" w:sz="4"/>
              <w:right w:val="single" w:color="CCCCCC" w:sz="4"/>
            </w:tcBorders>
            <w:tcMar>
              <w:top w:type="dxa" w:w="50"/>
              <w:left w:type="dxa" w:w="90"/>
              <w:bottom w:type="dxa" w:w="50"/>
              <w:right w:type="dxa" w:w="90"/>
            </w:tcMar>
          </w:tcPr>
          <w:p>
            <w:pPr>
              <w:spacing w:after="0"/>
            </w:pPr>
            <w:r>
              <w:rPr>
                <w:rFonts w:ascii="Arial" w:cs="Arial" w:eastAsia="Arial" w:hAnsi="Arial"/>
                <w:color w:val="555555"/>
                <w:sz w:val="16"/>
                <w:szCs w:val="16"/>
              </w:rPr>
              <w:t xml:space="preserve">Cooling at 2:00: rib ___ °C · liquid ___ °C</w:t>
            </w:r>
          </w:p>
          <w:p>
            <w:pPr>
              <w:spacing w:after="420"/>
            </w:pPr>
          </w:p>
        </w:tc>
        <w:tc>
          <w:tcPr>
            <w:tcW w:type="dxa" w:w="3249"/>
            <w:tcBorders>
              <w:top w:val="single" w:color="CCCCCC" w:sz="4"/>
              <w:left w:val="single" w:color="CCCCCC" w:sz="4"/>
              <w:bottom w:val="single" w:color="CCCCCC" w:sz="4"/>
              <w:right w:val="single" w:color="CCCCCC" w:sz="4"/>
            </w:tcBorders>
            <w:tcMar>
              <w:top w:type="dxa" w:w="50"/>
              <w:left w:type="dxa" w:w="90"/>
              <w:bottom w:type="dxa" w:w="50"/>
              <w:right w:type="dxa" w:w="90"/>
            </w:tcMar>
          </w:tcPr>
          <w:p>
            <w:pPr>
              <w:spacing w:after="0"/>
            </w:pPr>
            <w:r>
              <w:rPr>
                <w:rFonts w:ascii="Arial" w:cs="Arial" w:eastAsia="Arial" w:hAnsi="Arial"/>
                <w:color w:val="555555"/>
                <w:sz w:val="16"/>
                <w:szCs w:val="16"/>
              </w:rPr>
              <w:t xml:space="preserve">Salt from the brine: low / right / high</w:t>
            </w:r>
          </w:p>
          <w:p>
            <w:pPr>
              <w:spacing w:after="420"/>
            </w:pPr>
          </w:p>
        </w:tc>
      </w:tr>
      <w:tr>
        <w:trPr>
          <w:cantSplit/>
        </w:trPr>
        <w:tc>
          <w:tcPr>
            <w:tcW w:type="dxa" w:w="3249"/>
            <w:tcBorders>
              <w:top w:val="single" w:color="CCCCCC" w:sz="4"/>
              <w:left w:val="single" w:color="CCCCCC" w:sz="4"/>
              <w:bottom w:val="single" w:color="CCCCCC" w:sz="4"/>
              <w:right w:val="single" w:color="CCCCCC" w:sz="4"/>
            </w:tcBorders>
            <w:tcMar>
              <w:top w:type="dxa" w:w="50"/>
              <w:left w:type="dxa" w:w="90"/>
              <w:bottom w:type="dxa" w:w="50"/>
              <w:right w:type="dxa" w:w="90"/>
            </w:tcMar>
          </w:tcPr>
          <w:p>
            <w:pPr>
              <w:spacing w:after="0"/>
            </w:pPr>
            <w:r>
              <w:rPr>
                <w:rFonts w:ascii="Arial" w:cs="Arial" w:eastAsia="Arial" w:hAnsi="Arial"/>
                <w:color w:val="555555"/>
                <w:sz w:val="16"/>
                <w:szCs w:val="16"/>
              </w:rPr>
              <w:t xml:space="preserve">Ribs held at 95°C: ___ min</w:t>
            </w:r>
          </w:p>
          <w:p>
            <w:pPr>
              <w:spacing w:after="420"/>
            </w:pPr>
          </w:p>
        </w:tc>
        <w:tc>
          <w:tcPr>
            <w:tcW w:type="dxa" w:w="3249"/>
            <w:tcBorders>
              <w:top w:val="single" w:color="CCCCCC" w:sz="4"/>
              <w:left w:val="single" w:color="CCCCCC" w:sz="4"/>
              <w:bottom w:val="single" w:color="CCCCCC" w:sz="4"/>
              <w:right w:val="single" w:color="CCCCCC" w:sz="4"/>
            </w:tcBorders>
            <w:tcMar>
              <w:top w:type="dxa" w:w="50"/>
              <w:left w:type="dxa" w:w="90"/>
              <w:bottom w:type="dxa" w:w="50"/>
              <w:right w:type="dxa" w:w="90"/>
            </w:tcMar>
          </w:tcPr>
          <w:p>
            <w:pPr>
              <w:spacing w:after="0"/>
            </w:pPr>
            <w:r>
              <w:rPr>
                <w:rFonts w:ascii="Arial" w:cs="Arial" w:eastAsia="Arial" w:hAnsi="Arial"/>
                <w:color w:val="555555"/>
                <w:sz w:val="16"/>
                <w:szCs w:val="16"/>
              </w:rPr>
              <w:t xml:space="preserve">Sauce held: ___ min · still coats a spoon?</w:t>
            </w:r>
          </w:p>
          <w:p>
            <w:pPr>
              <w:spacing w:after="420"/>
            </w:pPr>
          </w:p>
        </w:tc>
        <w:tc>
          <w:tcPr>
            <w:tcW w:type="dxa" w:w="3249"/>
            <w:tcBorders>
              <w:top w:val="single" w:color="CCCCCC" w:sz="4"/>
              <w:left w:val="single" w:color="CCCCCC" w:sz="4"/>
              <w:bottom w:val="single" w:color="CCCCCC" w:sz="4"/>
              <w:right w:val="single" w:color="CCCCCC" w:sz="4"/>
            </w:tcBorders>
            <w:tcMar>
              <w:top w:type="dxa" w:w="50"/>
              <w:left w:type="dxa" w:w="90"/>
              <w:bottom w:type="dxa" w:w="50"/>
              <w:right w:type="dxa" w:w="90"/>
            </w:tcMar>
          </w:tcPr>
          <w:p>
            <w:pPr>
              <w:spacing w:after="0"/>
            </w:pPr>
            <w:r>
              <w:rPr>
                <w:rFonts w:ascii="Arial" w:cs="Arial" w:eastAsia="Arial" w:hAnsi="Arial"/>
                <w:color w:val="555555"/>
                <w:sz w:val="16"/>
                <w:szCs w:val="16"/>
              </w:rPr>
              <w:t xml:space="preserve">Carrots: off the heat ___ min before plating · bite?</w:t>
            </w:r>
          </w:p>
          <w:p>
            <w:pPr>
              <w:spacing w:after="420"/>
            </w:pPr>
          </w:p>
        </w:tc>
      </w:tr>
    </w:tbl>
    <w:p>
      <w:pPr>
        <w:keepNext/>
        <w:pageBreakBefore/>
        <w:spacing w:after="30" w:before="0"/>
      </w:pPr>
      <w:r>
        <w:rPr>
          <w:rFonts w:ascii="Arial" w:cs="Arial" w:eastAsia="Arial" w:hAnsi="Arial"/>
          <w:b/>
          <w:bCs/>
          <w:color w:val="1B5E7B"/>
          <w:sz w:val="26"/>
          <w:szCs w:val="26"/>
        </w:rPr>
        <w:t xml:space="preserve">Red Wine Braised Short Ribs</w:t>
      </w:r>
    </w:p>
    <w:p>
      <w:pPr>
        <w:keepNext w:val="false"/>
        <w:keepLines/>
        <w:spacing w:after="60" w:before="0" w:line="252"/>
      </w:pPr>
      <w:r>
        <w:rPr>
          <w:rFonts w:ascii="Arial" w:cs="Arial" w:eastAsia="Arial" w:hAnsi="Arial"/>
          <w:i/>
          <w:iCs/>
          <w:color w:val="555555"/>
          <w:sz w:val="18"/>
          <w:szCs w:val="18"/>
        </w:rPr>
        <w:t xml:space="preserve">Serves 3 · Friday 10 min · Saturday 1:30–2:50 pm active, 2½–3½ h in the oven, about 2 h cooling · Sunday about 25 min active · Oven 160°C / 320°F Saturday; 150°C / 300°F, then 95°C / 200°F Sunday</w:t>
      </w:r>
    </w:p>
    <w:p>
      <w:pPr>
        <w:keepNext w:val="false"/>
        <w:keepLines/>
        <w:spacing w:after="80" w:before="0" w:line="252"/>
      </w:pPr>
      <w:r>
        <w:rPr>
          <w:rFonts w:ascii="Arial" w:cs="Arial" w:eastAsia="Arial" w:hAnsi="Arial"/>
          <w:i w:val="false"/>
          <w:iCs w:val="false"/>
          <w:color w:val="222222"/>
          <w:sz w:val="19"/>
          <w:szCs w:val="19"/>
        </w:rPr>
        <w:t xml:space="preserve">Short ribs braised a day ahead in reduced red wine, chilled, degreased and reheated until knife-tender but still on the bone, with a glossy sauce. Rated 10 on 18 October 2026; this version carries that day’s pots and the separate cooling of ribs and liquid.</w:t>
      </w:r>
    </w:p>
    <w:tbl>
      <w:tblPr>
        <w:tblW w:type="dxa" w:w="974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730"/>
        <w:gridCol w:w="7016"/>
      </w:tblGrid>
      <w:tr>
        <w:trPr>
          <w:cantSplit/>
        </w:trPr>
        <w:tc>
          <w:tcPr>
            <w:tcW w:type="dxa" w:w="2730"/>
            <w:tcBorders>
              <w:top w:val="single" w:color="CCCCCC" w:sz="4"/>
              <w:left w:val="single" w:color="CCCCCC" w:sz="4"/>
              <w:bottom w:val="single" w:color="CCCCCC" w:sz="4"/>
              <w:right w:val="single" w:color="CCCCCC" w:sz="4"/>
            </w:tcBorders>
            <w:tcMar>
              <w:top w:type="dxa" w:w="22"/>
              <w:left w:type="dxa" w:w="90"/>
              <w:bottom w:type="dxa" w:w="22"/>
              <w:right w:type="dxa" w:w="90"/>
            </w:tcMar>
          </w:tcPr>
          <w:p>
            <w:pPr>
              <w:keepNext w:val="false"/>
              <w:keepLines/>
              <w:spacing w:after="0" w:before="0" w:line="230"/>
            </w:pPr>
            <w:r>
              <w:rPr>
                <w:rFonts w:ascii="Arial" w:cs="Arial" w:eastAsia="Arial" w:hAnsi="Arial"/>
                <w:b w:val="false"/>
                <w:bCs w:val="false"/>
                <w:i w:val="false"/>
                <w:iCs w:val="false"/>
                <w:color w:val="222222"/>
                <w:sz w:val="18"/>
                <w:szCs w:val="18"/>
              </w:rPr>
              <w:t xml:space="preserve">1.6 kg / 3½ lb</w:t>
            </w:r>
          </w:p>
        </w:tc>
        <w:tc>
          <w:tcPr>
            <w:tcW w:type="dxa" w:w="7016"/>
            <w:tcBorders>
              <w:top w:val="single" w:color="CCCCCC" w:sz="4"/>
              <w:left w:val="single" w:color="CCCCCC" w:sz="4"/>
              <w:bottom w:val="single" w:color="CCCCCC" w:sz="4"/>
              <w:right w:val="single" w:color="CCCCCC" w:sz="4"/>
            </w:tcBorders>
            <w:tcMar>
              <w:top w:type="dxa" w:w="22"/>
              <w:left w:type="dxa" w:w="90"/>
              <w:bottom w:type="dxa" w:w="22"/>
              <w:right w:type="dxa" w:w="90"/>
            </w:tcMar>
          </w:tcPr>
          <w:p>
            <w:pPr>
              <w:keepNext w:val="false"/>
              <w:keepLines/>
              <w:spacing w:after="0" w:before="0" w:line="230"/>
            </w:pPr>
            <w:r>
              <w:rPr>
                <w:rFonts w:ascii="Arial" w:cs="Arial" w:eastAsia="Arial" w:hAnsi="Arial"/>
                <w:b w:val="false"/>
                <w:bCs w:val="false"/>
                <w:i w:val="false"/>
                <w:iCs w:val="false"/>
                <w:color w:val="222222"/>
                <w:sz w:val="18"/>
                <w:szCs w:val="18"/>
              </w:rPr>
              <w:t xml:space="preserve">bone-in beef short ribs, English-cut single bones 5–6 cm / 2–2½ in thick</w:t>
            </w:r>
          </w:p>
        </w:tc>
      </w:tr>
      <w:tr>
        <w:trPr>
          <w:cantSplit/>
        </w:trPr>
        <w:tc>
          <w:tcPr>
            <w:tcW w:type="dxa" w:w="2730"/>
            <w:tcBorders>
              <w:top w:val="single" w:color="CCCCCC" w:sz="4"/>
              <w:left w:val="single" w:color="CCCCCC" w:sz="4"/>
              <w:bottom w:val="single" w:color="CCCCCC" w:sz="4"/>
              <w:right w:val="single" w:color="CCCCCC" w:sz="4"/>
            </w:tcBorders>
            <w:tcMar>
              <w:top w:type="dxa" w:w="22"/>
              <w:left w:type="dxa" w:w="90"/>
              <w:bottom w:type="dxa" w:w="22"/>
              <w:right w:type="dxa" w:w="90"/>
            </w:tcMar>
          </w:tcPr>
          <w:p>
            <w:pPr>
              <w:keepNext w:val="false"/>
              <w:keepLines/>
              <w:spacing w:after="0" w:before="0" w:line="230"/>
            </w:pPr>
            <w:r>
              <w:rPr>
                <w:rFonts w:ascii="Arial" w:cs="Arial" w:eastAsia="Arial" w:hAnsi="Arial"/>
                <w:b w:val="false"/>
                <w:bCs w:val="false"/>
                <w:i w:val="false"/>
                <w:iCs w:val="false"/>
                <w:color w:val="222222"/>
                <w:sz w:val="18"/>
                <w:szCs w:val="18"/>
              </w:rPr>
              <w:t xml:space="preserve">7 g (≈2½ tsp)</w:t>
            </w:r>
          </w:p>
        </w:tc>
        <w:tc>
          <w:tcPr>
            <w:tcW w:type="dxa" w:w="7016"/>
            <w:tcBorders>
              <w:top w:val="single" w:color="CCCCCC" w:sz="4"/>
              <w:left w:val="single" w:color="CCCCCC" w:sz="4"/>
              <w:bottom w:val="single" w:color="CCCCCC" w:sz="4"/>
              <w:right w:val="single" w:color="CCCCCC" w:sz="4"/>
            </w:tcBorders>
            <w:tcMar>
              <w:top w:type="dxa" w:w="22"/>
              <w:left w:type="dxa" w:w="90"/>
              <w:bottom w:type="dxa" w:w="22"/>
              <w:right w:type="dxa" w:w="90"/>
            </w:tcMar>
          </w:tcPr>
          <w:p>
            <w:pPr>
              <w:keepNext w:val="false"/>
              <w:keepLines/>
              <w:spacing w:after="0" w:before="0" w:line="230"/>
            </w:pPr>
            <w:r>
              <w:rPr>
                <w:rFonts w:ascii="Arial" w:cs="Arial" w:eastAsia="Arial" w:hAnsi="Arial"/>
                <w:b w:val="false"/>
                <w:bCs w:val="false"/>
                <w:i w:val="false"/>
                <w:iCs w:val="false"/>
                <w:color w:val="222222"/>
                <w:sz w:val="18"/>
                <w:szCs w:val="18"/>
              </w:rPr>
              <w:t xml:space="preserve">Diamond Crystal kosher salt</w:t>
            </w:r>
          </w:p>
        </w:tc>
      </w:tr>
      <w:tr>
        <w:trPr>
          <w:cantSplit/>
        </w:trPr>
        <w:tc>
          <w:tcPr>
            <w:tcW w:type="dxa" w:w="2730"/>
            <w:tcBorders>
              <w:top w:val="single" w:color="CCCCCC" w:sz="4"/>
              <w:left w:val="single" w:color="CCCCCC" w:sz="4"/>
              <w:bottom w:val="single" w:color="CCCCCC" w:sz="4"/>
              <w:right w:val="single" w:color="CCCCCC" w:sz="4"/>
            </w:tcBorders>
            <w:tcMar>
              <w:top w:type="dxa" w:w="22"/>
              <w:left w:type="dxa" w:w="90"/>
              <w:bottom w:type="dxa" w:w="22"/>
              <w:right w:type="dxa" w:w="90"/>
            </w:tcMar>
          </w:tcPr>
          <w:p>
            <w:pPr>
              <w:keepNext w:val="false"/>
              <w:keepLines/>
              <w:spacing w:after="0" w:before="0" w:line="230"/>
            </w:pPr>
            <w:r>
              <w:rPr>
                <w:rFonts w:ascii="Arial" w:cs="Arial" w:eastAsia="Arial" w:hAnsi="Arial"/>
                <w:b w:val="false"/>
                <w:bCs w:val="false"/>
                <w:i w:val="false"/>
                <w:iCs w:val="false"/>
                <w:color w:val="222222"/>
                <w:sz w:val="18"/>
                <w:szCs w:val="18"/>
              </w:rPr>
              <w:t xml:space="preserve">½ tsp</w:t>
            </w:r>
          </w:p>
        </w:tc>
        <w:tc>
          <w:tcPr>
            <w:tcW w:type="dxa" w:w="7016"/>
            <w:tcBorders>
              <w:top w:val="single" w:color="CCCCCC" w:sz="4"/>
              <w:left w:val="single" w:color="CCCCCC" w:sz="4"/>
              <w:bottom w:val="single" w:color="CCCCCC" w:sz="4"/>
              <w:right w:val="single" w:color="CCCCCC" w:sz="4"/>
            </w:tcBorders>
            <w:tcMar>
              <w:top w:type="dxa" w:w="22"/>
              <w:left w:type="dxa" w:w="90"/>
              <w:bottom w:type="dxa" w:w="22"/>
              <w:right w:type="dxa" w:w="90"/>
            </w:tcMar>
          </w:tcPr>
          <w:p>
            <w:pPr>
              <w:keepNext w:val="false"/>
              <w:keepLines/>
              <w:spacing w:after="0" w:before="0" w:line="230"/>
            </w:pPr>
            <w:r>
              <w:rPr>
                <w:rFonts w:ascii="Arial" w:cs="Arial" w:eastAsia="Arial" w:hAnsi="Arial"/>
                <w:b w:val="false"/>
                <w:bCs w:val="false"/>
                <w:i w:val="false"/>
                <w:iCs w:val="false"/>
                <w:color w:val="222222"/>
                <w:sz w:val="18"/>
                <w:szCs w:val="18"/>
              </w:rPr>
              <w:t xml:space="preserve">freshly ground black pepper</w:t>
            </w:r>
          </w:p>
        </w:tc>
      </w:tr>
      <w:tr>
        <w:trPr>
          <w:cantSplit/>
        </w:trPr>
        <w:tc>
          <w:tcPr>
            <w:tcW w:type="dxa" w:w="2730"/>
            <w:tcBorders>
              <w:top w:val="single" w:color="CCCCCC" w:sz="4"/>
              <w:left w:val="single" w:color="CCCCCC" w:sz="4"/>
              <w:bottom w:val="single" w:color="CCCCCC" w:sz="4"/>
              <w:right w:val="single" w:color="CCCCCC" w:sz="4"/>
            </w:tcBorders>
            <w:tcMar>
              <w:top w:type="dxa" w:w="22"/>
              <w:left w:type="dxa" w:w="90"/>
              <w:bottom w:type="dxa" w:w="22"/>
              <w:right w:type="dxa" w:w="90"/>
            </w:tcMar>
          </w:tcPr>
          <w:p>
            <w:pPr>
              <w:keepNext w:val="false"/>
              <w:keepLines/>
              <w:spacing w:after="0" w:before="0" w:line="230"/>
            </w:pPr>
            <w:r>
              <w:rPr>
                <w:rFonts w:ascii="Arial" w:cs="Arial" w:eastAsia="Arial" w:hAnsi="Arial"/>
                <w:b w:val="false"/>
                <w:bCs w:val="false"/>
                <w:i w:val="false"/>
                <w:iCs w:val="false"/>
                <w:color w:val="222222"/>
                <w:sz w:val="18"/>
                <w:szCs w:val="18"/>
              </w:rPr>
              <w:t xml:space="preserve">2 tbsp / 28 g</w:t>
            </w:r>
          </w:p>
        </w:tc>
        <w:tc>
          <w:tcPr>
            <w:tcW w:type="dxa" w:w="7016"/>
            <w:tcBorders>
              <w:top w:val="single" w:color="CCCCCC" w:sz="4"/>
              <w:left w:val="single" w:color="CCCCCC" w:sz="4"/>
              <w:bottom w:val="single" w:color="CCCCCC" w:sz="4"/>
              <w:right w:val="single" w:color="CCCCCC" w:sz="4"/>
            </w:tcBorders>
            <w:tcMar>
              <w:top w:type="dxa" w:w="22"/>
              <w:left w:type="dxa" w:w="90"/>
              <w:bottom w:type="dxa" w:w="22"/>
              <w:right w:type="dxa" w:w="90"/>
            </w:tcMar>
          </w:tcPr>
          <w:p>
            <w:pPr>
              <w:keepNext w:val="false"/>
              <w:keepLines/>
              <w:spacing w:after="0" w:before="0" w:line="230"/>
            </w:pPr>
            <w:r>
              <w:rPr>
                <w:rFonts w:ascii="Arial" w:cs="Arial" w:eastAsia="Arial" w:hAnsi="Arial"/>
                <w:b w:val="false"/>
                <w:bCs w:val="false"/>
                <w:i w:val="false"/>
                <w:iCs w:val="false"/>
                <w:color w:val="222222"/>
                <w:sz w:val="18"/>
                <w:szCs w:val="18"/>
              </w:rPr>
              <w:t xml:space="preserve">neutral oil, divided</w:t>
            </w:r>
          </w:p>
        </w:tc>
      </w:tr>
      <w:tr>
        <w:trPr>
          <w:cantSplit/>
        </w:trPr>
        <w:tc>
          <w:tcPr>
            <w:tcW w:type="dxa" w:w="2730"/>
            <w:tcBorders>
              <w:top w:val="single" w:color="CCCCCC" w:sz="4"/>
              <w:left w:val="single" w:color="CCCCCC" w:sz="4"/>
              <w:bottom w:val="single" w:color="CCCCCC" w:sz="4"/>
              <w:right w:val="single" w:color="CCCCCC" w:sz="4"/>
            </w:tcBorders>
            <w:tcMar>
              <w:top w:type="dxa" w:w="22"/>
              <w:left w:type="dxa" w:w="90"/>
              <w:bottom w:type="dxa" w:w="22"/>
              <w:right w:type="dxa" w:w="90"/>
            </w:tcMar>
          </w:tcPr>
          <w:p>
            <w:pPr>
              <w:keepNext w:val="false"/>
              <w:keepLines/>
              <w:spacing w:after="0" w:before="0" w:line="230"/>
            </w:pPr>
            <w:r>
              <w:rPr>
                <w:rFonts w:ascii="Arial" w:cs="Arial" w:eastAsia="Arial" w:hAnsi="Arial"/>
                <w:b w:val="false"/>
                <w:bCs w:val="false"/>
                <w:i w:val="false"/>
                <w:iCs w:val="false"/>
                <w:color w:val="222222"/>
                <w:sz w:val="18"/>
                <w:szCs w:val="18"/>
              </w:rPr>
              <w:t xml:space="preserve">1 large (250 g / 9 oz)</w:t>
            </w:r>
          </w:p>
        </w:tc>
        <w:tc>
          <w:tcPr>
            <w:tcW w:type="dxa" w:w="7016"/>
            <w:tcBorders>
              <w:top w:val="single" w:color="CCCCCC" w:sz="4"/>
              <w:left w:val="single" w:color="CCCCCC" w:sz="4"/>
              <w:bottom w:val="single" w:color="CCCCCC" w:sz="4"/>
              <w:right w:val="single" w:color="CCCCCC" w:sz="4"/>
            </w:tcBorders>
            <w:tcMar>
              <w:top w:type="dxa" w:w="22"/>
              <w:left w:type="dxa" w:w="90"/>
              <w:bottom w:type="dxa" w:w="22"/>
              <w:right w:type="dxa" w:w="90"/>
            </w:tcMar>
          </w:tcPr>
          <w:p>
            <w:pPr>
              <w:keepNext w:val="false"/>
              <w:keepLines/>
              <w:spacing w:after="0" w:before="0" w:line="230"/>
            </w:pPr>
            <w:r>
              <w:rPr>
                <w:rFonts w:ascii="Arial" w:cs="Arial" w:eastAsia="Arial" w:hAnsi="Arial"/>
                <w:b w:val="false"/>
                <w:bCs w:val="false"/>
                <w:i w:val="false"/>
                <w:iCs w:val="false"/>
                <w:color w:val="222222"/>
                <w:sz w:val="18"/>
                <w:szCs w:val="18"/>
              </w:rPr>
              <w:t xml:space="preserve">yellow onion, peeled, 1 cm dice</w:t>
            </w:r>
          </w:p>
        </w:tc>
      </w:tr>
      <w:tr>
        <w:trPr>
          <w:cantSplit/>
        </w:trPr>
        <w:tc>
          <w:tcPr>
            <w:tcW w:type="dxa" w:w="2730"/>
            <w:tcBorders>
              <w:top w:val="single" w:color="CCCCCC" w:sz="4"/>
              <w:left w:val="single" w:color="CCCCCC" w:sz="4"/>
              <w:bottom w:val="single" w:color="CCCCCC" w:sz="4"/>
              <w:right w:val="single" w:color="CCCCCC" w:sz="4"/>
            </w:tcBorders>
            <w:tcMar>
              <w:top w:type="dxa" w:w="22"/>
              <w:left w:type="dxa" w:w="90"/>
              <w:bottom w:type="dxa" w:w="22"/>
              <w:right w:type="dxa" w:w="90"/>
            </w:tcMar>
          </w:tcPr>
          <w:p>
            <w:pPr>
              <w:keepNext w:val="false"/>
              <w:keepLines/>
              <w:spacing w:after="0" w:before="0" w:line="230"/>
            </w:pPr>
            <w:r>
              <w:rPr>
                <w:rFonts w:ascii="Arial" w:cs="Arial" w:eastAsia="Arial" w:hAnsi="Arial"/>
                <w:b w:val="false"/>
                <w:bCs w:val="false"/>
                <w:i w:val="false"/>
                <w:iCs w:val="false"/>
                <w:color w:val="222222"/>
                <w:sz w:val="18"/>
                <w:szCs w:val="18"/>
              </w:rPr>
              <w:t xml:space="preserve">1 medium (100 g / 3½ oz)</w:t>
            </w:r>
          </w:p>
        </w:tc>
        <w:tc>
          <w:tcPr>
            <w:tcW w:type="dxa" w:w="7016"/>
            <w:tcBorders>
              <w:top w:val="single" w:color="CCCCCC" w:sz="4"/>
              <w:left w:val="single" w:color="CCCCCC" w:sz="4"/>
              <w:bottom w:val="single" w:color="CCCCCC" w:sz="4"/>
              <w:right w:val="single" w:color="CCCCCC" w:sz="4"/>
            </w:tcBorders>
            <w:tcMar>
              <w:top w:type="dxa" w:w="22"/>
              <w:left w:type="dxa" w:w="90"/>
              <w:bottom w:type="dxa" w:w="22"/>
              <w:right w:type="dxa" w:w="90"/>
            </w:tcMar>
          </w:tcPr>
          <w:p>
            <w:pPr>
              <w:keepNext w:val="false"/>
              <w:keepLines/>
              <w:spacing w:after="0" w:before="0" w:line="230"/>
            </w:pPr>
            <w:r>
              <w:rPr>
                <w:rFonts w:ascii="Arial" w:cs="Arial" w:eastAsia="Arial" w:hAnsi="Arial"/>
                <w:b w:val="false"/>
                <w:bCs w:val="false"/>
                <w:i w:val="false"/>
                <w:iCs w:val="false"/>
                <w:color w:val="222222"/>
                <w:sz w:val="18"/>
                <w:szCs w:val="18"/>
              </w:rPr>
              <w:t xml:space="preserve">carrot, peeled, 1 cm dice</w:t>
            </w:r>
          </w:p>
        </w:tc>
      </w:tr>
      <w:tr>
        <w:trPr>
          <w:cantSplit/>
        </w:trPr>
        <w:tc>
          <w:tcPr>
            <w:tcW w:type="dxa" w:w="2730"/>
            <w:tcBorders>
              <w:top w:val="single" w:color="CCCCCC" w:sz="4"/>
              <w:left w:val="single" w:color="CCCCCC" w:sz="4"/>
              <w:bottom w:val="single" w:color="CCCCCC" w:sz="4"/>
              <w:right w:val="single" w:color="CCCCCC" w:sz="4"/>
            </w:tcBorders>
            <w:tcMar>
              <w:top w:type="dxa" w:w="22"/>
              <w:left w:type="dxa" w:w="90"/>
              <w:bottom w:type="dxa" w:w="22"/>
              <w:right w:type="dxa" w:w="90"/>
            </w:tcMar>
          </w:tcPr>
          <w:p>
            <w:pPr>
              <w:keepNext w:val="false"/>
              <w:keepLines/>
              <w:spacing w:after="0" w:before="0" w:line="230"/>
            </w:pPr>
            <w:r>
              <w:rPr>
                <w:rFonts w:ascii="Arial" w:cs="Arial" w:eastAsia="Arial" w:hAnsi="Arial"/>
                <w:b w:val="false"/>
                <w:bCs w:val="false"/>
                <w:i w:val="false"/>
                <w:iCs w:val="false"/>
                <w:color w:val="222222"/>
                <w:sz w:val="18"/>
                <w:szCs w:val="18"/>
              </w:rPr>
              <w:t xml:space="preserve">2 stalks (100 g / 3½ oz)</w:t>
            </w:r>
          </w:p>
        </w:tc>
        <w:tc>
          <w:tcPr>
            <w:tcW w:type="dxa" w:w="7016"/>
            <w:tcBorders>
              <w:top w:val="single" w:color="CCCCCC" w:sz="4"/>
              <w:left w:val="single" w:color="CCCCCC" w:sz="4"/>
              <w:bottom w:val="single" w:color="CCCCCC" w:sz="4"/>
              <w:right w:val="single" w:color="CCCCCC" w:sz="4"/>
            </w:tcBorders>
            <w:tcMar>
              <w:top w:type="dxa" w:w="22"/>
              <w:left w:type="dxa" w:w="90"/>
              <w:bottom w:type="dxa" w:w="22"/>
              <w:right w:type="dxa" w:w="90"/>
            </w:tcMar>
          </w:tcPr>
          <w:p>
            <w:pPr>
              <w:keepNext w:val="false"/>
              <w:keepLines/>
              <w:spacing w:after="0" w:before="0" w:line="230"/>
            </w:pPr>
            <w:r>
              <w:rPr>
                <w:rFonts w:ascii="Arial" w:cs="Arial" w:eastAsia="Arial" w:hAnsi="Arial"/>
                <w:b w:val="false"/>
                <w:bCs w:val="false"/>
                <w:i w:val="false"/>
                <w:iCs w:val="false"/>
                <w:color w:val="222222"/>
                <w:sz w:val="18"/>
                <w:szCs w:val="18"/>
              </w:rPr>
              <w:t xml:space="preserve">celery, 1 cm dice</w:t>
            </w:r>
          </w:p>
        </w:tc>
      </w:tr>
      <w:tr>
        <w:trPr>
          <w:cantSplit/>
        </w:trPr>
        <w:tc>
          <w:tcPr>
            <w:tcW w:type="dxa" w:w="2730"/>
            <w:tcBorders>
              <w:top w:val="single" w:color="CCCCCC" w:sz="4"/>
              <w:left w:val="single" w:color="CCCCCC" w:sz="4"/>
              <w:bottom w:val="single" w:color="CCCCCC" w:sz="4"/>
              <w:right w:val="single" w:color="CCCCCC" w:sz="4"/>
            </w:tcBorders>
            <w:tcMar>
              <w:top w:type="dxa" w:w="22"/>
              <w:left w:type="dxa" w:w="90"/>
              <w:bottom w:type="dxa" w:w="22"/>
              <w:right w:type="dxa" w:w="90"/>
            </w:tcMar>
          </w:tcPr>
          <w:p>
            <w:pPr>
              <w:keepNext w:val="false"/>
              <w:keepLines/>
              <w:spacing w:after="0" w:before="0" w:line="230"/>
            </w:pPr>
            <w:r>
              <w:rPr>
                <w:rFonts w:ascii="Arial" w:cs="Arial" w:eastAsia="Arial" w:hAnsi="Arial"/>
                <w:b w:val="false"/>
                <w:bCs w:val="false"/>
                <w:i w:val="false"/>
                <w:iCs w:val="false"/>
                <w:color w:val="222222"/>
                <w:sz w:val="18"/>
                <w:szCs w:val="18"/>
              </w:rPr>
              <w:t xml:space="preserve">5 cloves</w:t>
            </w:r>
          </w:p>
        </w:tc>
        <w:tc>
          <w:tcPr>
            <w:tcW w:type="dxa" w:w="7016"/>
            <w:tcBorders>
              <w:top w:val="single" w:color="CCCCCC" w:sz="4"/>
              <w:left w:val="single" w:color="CCCCCC" w:sz="4"/>
              <w:bottom w:val="single" w:color="CCCCCC" w:sz="4"/>
              <w:right w:val="single" w:color="CCCCCC" w:sz="4"/>
            </w:tcBorders>
            <w:tcMar>
              <w:top w:type="dxa" w:w="22"/>
              <w:left w:type="dxa" w:w="90"/>
              <w:bottom w:type="dxa" w:w="22"/>
              <w:right w:type="dxa" w:w="90"/>
            </w:tcMar>
          </w:tcPr>
          <w:p>
            <w:pPr>
              <w:keepNext w:val="false"/>
              <w:keepLines/>
              <w:spacing w:after="0" w:before="0" w:line="230"/>
            </w:pPr>
            <w:r>
              <w:rPr>
                <w:rFonts w:ascii="Arial" w:cs="Arial" w:eastAsia="Arial" w:hAnsi="Arial"/>
                <w:b w:val="false"/>
                <w:bCs w:val="false"/>
                <w:i w:val="false"/>
                <w:iCs w:val="false"/>
                <w:color w:val="222222"/>
                <w:sz w:val="18"/>
                <w:szCs w:val="18"/>
              </w:rPr>
              <w:t xml:space="preserve">garlic, peeled and smashed</w:t>
            </w:r>
          </w:p>
        </w:tc>
      </w:tr>
      <w:tr>
        <w:trPr>
          <w:cantSplit/>
        </w:trPr>
        <w:tc>
          <w:tcPr>
            <w:tcW w:type="dxa" w:w="2730"/>
            <w:tcBorders>
              <w:top w:val="single" w:color="CCCCCC" w:sz="4"/>
              <w:left w:val="single" w:color="CCCCCC" w:sz="4"/>
              <w:bottom w:val="single" w:color="CCCCCC" w:sz="4"/>
              <w:right w:val="single" w:color="CCCCCC" w:sz="4"/>
            </w:tcBorders>
            <w:tcMar>
              <w:top w:type="dxa" w:w="22"/>
              <w:left w:type="dxa" w:w="90"/>
              <w:bottom w:type="dxa" w:w="22"/>
              <w:right w:type="dxa" w:w="90"/>
            </w:tcMar>
          </w:tcPr>
          <w:p>
            <w:pPr>
              <w:keepNext w:val="false"/>
              <w:keepLines/>
              <w:spacing w:after="0" w:before="0" w:line="230"/>
            </w:pPr>
            <w:r>
              <w:rPr>
                <w:rFonts w:ascii="Arial" w:cs="Arial" w:eastAsia="Arial" w:hAnsi="Arial"/>
                <w:b w:val="false"/>
                <w:bCs w:val="false"/>
                <w:i w:val="false"/>
                <w:iCs w:val="false"/>
                <w:color w:val="222222"/>
                <w:sz w:val="18"/>
                <w:szCs w:val="18"/>
              </w:rPr>
              <w:t xml:space="preserve">2</w:t>
            </w:r>
          </w:p>
        </w:tc>
        <w:tc>
          <w:tcPr>
            <w:tcW w:type="dxa" w:w="7016"/>
            <w:tcBorders>
              <w:top w:val="single" w:color="CCCCCC" w:sz="4"/>
              <w:left w:val="single" w:color="CCCCCC" w:sz="4"/>
              <w:bottom w:val="single" w:color="CCCCCC" w:sz="4"/>
              <w:right w:val="single" w:color="CCCCCC" w:sz="4"/>
            </w:tcBorders>
            <w:tcMar>
              <w:top w:type="dxa" w:w="22"/>
              <w:left w:type="dxa" w:w="90"/>
              <w:bottom w:type="dxa" w:w="22"/>
              <w:right w:type="dxa" w:w="90"/>
            </w:tcMar>
          </w:tcPr>
          <w:p>
            <w:pPr>
              <w:keepNext w:val="false"/>
              <w:keepLines/>
              <w:spacing w:after="0" w:before="0" w:line="230"/>
            </w:pPr>
            <w:r>
              <w:rPr>
                <w:rFonts w:ascii="Arial" w:cs="Arial" w:eastAsia="Arial" w:hAnsi="Arial"/>
                <w:b w:val="false"/>
                <w:bCs w:val="false"/>
                <w:i w:val="false"/>
                <w:iCs w:val="false"/>
                <w:color w:val="222222"/>
                <w:sz w:val="18"/>
                <w:szCs w:val="18"/>
              </w:rPr>
              <w:t xml:space="preserve">anchovy fillets</w:t>
            </w:r>
          </w:p>
        </w:tc>
      </w:tr>
      <w:tr>
        <w:trPr>
          <w:cantSplit/>
        </w:trPr>
        <w:tc>
          <w:tcPr>
            <w:tcW w:type="dxa" w:w="2730"/>
            <w:tcBorders>
              <w:top w:val="single" w:color="CCCCCC" w:sz="4"/>
              <w:left w:val="single" w:color="CCCCCC" w:sz="4"/>
              <w:bottom w:val="single" w:color="CCCCCC" w:sz="4"/>
              <w:right w:val="single" w:color="CCCCCC" w:sz="4"/>
            </w:tcBorders>
            <w:tcMar>
              <w:top w:type="dxa" w:w="22"/>
              <w:left w:type="dxa" w:w="90"/>
              <w:bottom w:type="dxa" w:w="22"/>
              <w:right w:type="dxa" w:w="90"/>
            </w:tcMar>
          </w:tcPr>
          <w:p>
            <w:pPr>
              <w:keepNext w:val="false"/>
              <w:keepLines/>
              <w:spacing w:after="0" w:before="0" w:line="230"/>
            </w:pPr>
            <w:r>
              <w:rPr>
                <w:rFonts w:ascii="Arial" w:cs="Arial" w:eastAsia="Arial" w:hAnsi="Arial"/>
                <w:b w:val="false"/>
                <w:bCs w:val="false"/>
                <w:i w:val="false"/>
                <w:iCs w:val="false"/>
                <w:color w:val="222222"/>
                <w:sz w:val="18"/>
                <w:szCs w:val="18"/>
              </w:rPr>
              <w:t xml:space="preserve">2 tbsp / 30 g</w:t>
            </w:r>
          </w:p>
        </w:tc>
        <w:tc>
          <w:tcPr>
            <w:tcW w:type="dxa" w:w="7016"/>
            <w:tcBorders>
              <w:top w:val="single" w:color="CCCCCC" w:sz="4"/>
              <w:left w:val="single" w:color="CCCCCC" w:sz="4"/>
              <w:bottom w:val="single" w:color="CCCCCC" w:sz="4"/>
              <w:right w:val="single" w:color="CCCCCC" w:sz="4"/>
            </w:tcBorders>
            <w:tcMar>
              <w:top w:type="dxa" w:w="22"/>
              <w:left w:type="dxa" w:w="90"/>
              <w:bottom w:type="dxa" w:w="22"/>
              <w:right w:type="dxa" w:w="90"/>
            </w:tcMar>
          </w:tcPr>
          <w:p>
            <w:pPr>
              <w:keepNext w:val="false"/>
              <w:keepLines/>
              <w:spacing w:after="0" w:before="0" w:line="230"/>
            </w:pPr>
            <w:r>
              <w:rPr>
                <w:rFonts w:ascii="Arial" w:cs="Arial" w:eastAsia="Arial" w:hAnsi="Arial"/>
                <w:b w:val="false"/>
                <w:bCs w:val="false"/>
                <w:i w:val="false"/>
                <w:iCs w:val="false"/>
                <w:color w:val="222222"/>
                <w:sz w:val="18"/>
                <w:szCs w:val="18"/>
              </w:rPr>
              <w:t xml:space="preserve">tomato paste</w:t>
            </w:r>
          </w:p>
        </w:tc>
      </w:tr>
      <w:tr>
        <w:trPr>
          <w:cantSplit/>
        </w:trPr>
        <w:tc>
          <w:tcPr>
            <w:tcW w:type="dxa" w:w="2730"/>
            <w:tcBorders>
              <w:top w:val="single" w:color="CCCCCC" w:sz="4"/>
              <w:left w:val="single" w:color="CCCCCC" w:sz="4"/>
              <w:bottom w:val="single" w:color="CCCCCC" w:sz="4"/>
              <w:right w:val="single" w:color="CCCCCC" w:sz="4"/>
            </w:tcBorders>
            <w:tcMar>
              <w:top w:type="dxa" w:w="22"/>
              <w:left w:type="dxa" w:w="90"/>
              <w:bottom w:type="dxa" w:w="22"/>
              <w:right w:type="dxa" w:w="90"/>
            </w:tcMar>
          </w:tcPr>
          <w:p>
            <w:pPr>
              <w:keepNext w:val="false"/>
              <w:keepLines/>
              <w:spacing w:after="0" w:before="0" w:line="230"/>
            </w:pPr>
            <w:r>
              <w:rPr>
                <w:rFonts w:ascii="Arial" w:cs="Arial" w:eastAsia="Arial" w:hAnsi="Arial"/>
                <w:b w:val="false"/>
                <w:bCs w:val="false"/>
                <w:i w:val="false"/>
                <w:iCs w:val="false"/>
                <w:color w:val="222222"/>
                <w:sz w:val="18"/>
                <w:szCs w:val="18"/>
              </w:rPr>
              <w:t xml:space="preserve">750 ml / 1 bottle</w:t>
            </w:r>
          </w:p>
        </w:tc>
        <w:tc>
          <w:tcPr>
            <w:tcW w:type="dxa" w:w="7016"/>
            <w:tcBorders>
              <w:top w:val="single" w:color="CCCCCC" w:sz="4"/>
              <w:left w:val="single" w:color="CCCCCC" w:sz="4"/>
              <w:bottom w:val="single" w:color="CCCCCC" w:sz="4"/>
              <w:right w:val="single" w:color="CCCCCC" w:sz="4"/>
            </w:tcBorders>
            <w:tcMar>
              <w:top w:type="dxa" w:w="22"/>
              <w:left w:type="dxa" w:w="90"/>
              <w:bottom w:type="dxa" w:w="22"/>
              <w:right w:type="dxa" w:w="90"/>
            </w:tcMar>
          </w:tcPr>
          <w:p>
            <w:pPr>
              <w:keepNext w:val="false"/>
              <w:keepLines/>
              <w:spacing w:after="0" w:before="0" w:line="230"/>
            </w:pPr>
            <w:r>
              <w:rPr>
                <w:rFonts w:ascii="Arial" w:cs="Arial" w:eastAsia="Arial" w:hAnsi="Arial"/>
                <w:b w:val="false"/>
                <w:bCs w:val="false"/>
                <w:i w:val="false"/>
                <w:iCs w:val="false"/>
                <w:color w:val="222222"/>
                <w:sz w:val="18"/>
                <w:szCs w:val="18"/>
              </w:rPr>
              <w:t xml:space="preserve">dry red for braising: Chilean Cabernet Sauvignon or Carmenère, or a Merlot-led Bordeaux</w:t>
            </w:r>
          </w:p>
        </w:tc>
      </w:tr>
      <w:tr>
        <w:trPr>
          <w:cantSplit/>
        </w:trPr>
        <w:tc>
          <w:tcPr>
            <w:tcW w:type="dxa" w:w="2730"/>
            <w:tcBorders>
              <w:top w:val="single" w:color="CCCCCC" w:sz="4"/>
              <w:left w:val="single" w:color="CCCCCC" w:sz="4"/>
              <w:bottom w:val="single" w:color="CCCCCC" w:sz="4"/>
              <w:right w:val="single" w:color="CCCCCC" w:sz="4"/>
            </w:tcBorders>
            <w:tcMar>
              <w:top w:type="dxa" w:w="22"/>
              <w:left w:type="dxa" w:w="90"/>
              <w:bottom w:type="dxa" w:w="22"/>
              <w:right w:type="dxa" w:w="90"/>
            </w:tcMar>
          </w:tcPr>
          <w:p>
            <w:pPr>
              <w:keepNext w:val="false"/>
              <w:keepLines/>
              <w:spacing w:after="0" w:before="0" w:line="230"/>
            </w:pPr>
            <w:r>
              <w:rPr>
                <w:rFonts w:ascii="Arial" w:cs="Arial" w:eastAsia="Arial" w:hAnsi="Arial"/>
                <w:b w:val="false"/>
                <w:bCs w:val="false"/>
                <w:i w:val="false"/>
                <w:iCs w:val="false"/>
                <w:color w:val="222222"/>
                <w:sz w:val="18"/>
                <w:szCs w:val="18"/>
              </w:rPr>
              <w:t xml:space="preserve">500 ml / 2 cups</w:t>
            </w:r>
          </w:p>
        </w:tc>
        <w:tc>
          <w:tcPr>
            <w:tcW w:type="dxa" w:w="7016"/>
            <w:tcBorders>
              <w:top w:val="single" w:color="CCCCCC" w:sz="4"/>
              <w:left w:val="single" w:color="CCCCCC" w:sz="4"/>
              <w:bottom w:val="single" w:color="CCCCCC" w:sz="4"/>
              <w:right w:val="single" w:color="CCCCCC" w:sz="4"/>
            </w:tcBorders>
            <w:tcMar>
              <w:top w:type="dxa" w:w="22"/>
              <w:left w:type="dxa" w:w="90"/>
              <w:bottom w:type="dxa" w:w="22"/>
              <w:right w:type="dxa" w:w="90"/>
            </w:tcMar>
          </w:tcPr>
          <w:p>
            <w:pPr>
              <w:keepNext w:val="false"/>
              <w:keepLines/>
              <w:spacing w:after="0" w:before="0" w:line="230"/>
            </w:pPr>
            <w:r>
              <w:rPr>
                <w:rFonts w:ascii="Arial" w:cs="Arial" w:eastAsia="Arial" w:hAnsi="Arial"/>
                <w:b w:val="false"/>
                <w:bCs w:val="false"/>
                <w:i w:val="false"/>
                <w:iCs w:val="false"/>
                <w:color w:val="222222"/>
                <w:sz w:val="18"/>
                <w:szCs w:val="18"/>
              </w:rPr>
              <w:t xml:space="preserve">low-sodium beef stock (125 ml / ½ cup for the skillet, the rest in the pot)</w:t>
            </w:r>
          </w:p>
        </w:tc>
      </w:tr>
      <w:tr>
        <w:trPr>
          <w:cantSplit/>
        </w:trPr>
        <w:tc>
          <w:tcPr>
            <w:tcW w:type="dxa" w:w="2730"/>
            <w:tcBorders>
              <w:top w:val="single" w:color="CCCCCC" w:sz="4"/>
              <w:left w:val="single" w:color="CCCCCC" w:sz="4"/>
              <w:bottom w:val="single" w:color="CCCCCC" w:sz="4"/>
              <w:right w:val="single" w:color="CCCCCC" w:sz="4"/>
            </w:tcBorders>
            <w:tcMar>
              <w:top w:type="dxa" w:w="22"/>
              <w:left w:type="dxa" w:w="90"/>
              <w:bottom w:type="dxa" w:w="22"/>
              <w:right w:type="dxa" w:w="90"/>
            </w:tcMar>
          </w:tcPr>
          <w:p>
            <w:pPr>
              <w:keepNext w:val="false"/>
              <w:keepLines/>
              <w:spacing w:after="0" w:before="0" w:line="230"/>
            </w:pPr>
            <w:r>
              <w:rPr>
                <w:rFonts w:ascii="Arial" w:cs="Arial" w:eastAsia="Arial" w:hAnsi="Arial"/>
                <w:b w:val="false"/>
                <w:bCs w:val="false"/>
                <w:i w:val="false"/>
                <w:iCs w:val="false"/>
                <w:color w:val="222222"/>
                <w:sz w:val="18"/>
                <w:szCs w:val="18"/>
              </w:rPr>
              <w:t xml:space="preserve">3 sprigs · 1 · 1 tsp</w:t>
            </w:r>
          </w:p>
        </w:tc>
        <w:tc>
          <w:tcPr>
            <w:tcW w:type="dxa" w:w="7016"/>
            <w:tcBorders>
              <w:top w:val="single" w:color="CCCCCC" w:sz="4"/>
              <w:left w:val="single" w:color="CCCCCC" w:sz="4"/>
              <w:bottom w:val="single" w:color="CCCCCC" w:sz="4"/>
              <w:right w:val="single" w:color="CCCCCC" w:sz="4"/>
            </w:tcBorders>
            <w:tcMar>
              <w:top w:type="dxa" w:w="22"/>
              <w:left w:type="dxa" w:w="90"/>
              <w:bottom w:type="dxa" w:w="22"/>
              <w:right w:type="dxa" w:w="90"/>
            </w:tcMar>
          </w:tcPr>
          <w:p>
            <w:pPr>
              <w:keepNext w:val="false"/>
              <w:keepLines/>
              <w:spacing w:after="0" w:before="0" w:line="230"/>
            </w:pPr>
            <w:r>
              <w:rPr>
                <w:rFonts w:ascii="Arial" w:cs="Arial" w:eastAsia="Arial" w:hAnsi="Arial"/>
                <w:b w:val="false"/>
                <w:bCs w:val="false"/>
                <w:i w:val="false"/>
                <w:iCs w:val="false"/>
                <w:color w:val="222222"/>
                <w:sz w:val="18"/>
                <w:szCs w:val="18"/>
              </w:rPr>
              <w:t xml:space="preserve">thyme · bay leaf · black peppercorns</w:t>
            </w:r>
          </w:p>
        </w:tc>
      </w:tr>
      <w:tr>
        <w:trPr>
          <w:cantSplit/>
        </w:trPr>
        <w:tc>
          <w:tcPr>
            <w:tcW w:type="dxa" w:w="2730"/>
            <w:tcBorders>
              <w:top w:val="single" w:color="CCCCCC" w:sz="4"/>
              <w:left w:val="single" w:color="CCCCCC" w:sz="4"/>
              <w:bottom w:val="single" w:color="CCCCCC" w:sz="4"/>
              <w:right w:val="single" w:color="CCCCCC" w:sz="4"/>
            </w:tcBorders>
            <w:tcMar>
              <w:top w:type="dxa" w:w="22"/>
              <w:left w:type="dxa" w:w="90"/>
              <w:bottom w:type="dxa" w:w="22"/>
              <w:right w:type="dxa" w:w="90"/>
            </w:tcMar>
          </w:tcPr>
          <w:p>
            <w:pPr>
              <w:keepNext w:val="false"/>
              <w:keepLines/>
              <w:spacing w:after="0" w:before="0" w:line="230"/>
            </w:pPr>
            <w:r>
              <w:rPr>
                <w:rFonts w:ascii="Arial" w:cs="Arial" w:eastAsia="Arial" w:hAnsi="Arial"/>
                <w:b w:val="false"/>
                <w:bCs w:val="false"/>
                <w:i w:val="false"/>
                <w:iCs w:val="false"/>
                <w:color w:val="222222"/>
                <w:sz w:val="18"/>
                <w:szCs w:val="18"/>
              </w:rPr>
              <w:t xml:space="preserve">1 tbsp / 15 g</w:t>
            </w:r>
          </w:p>
        </w:tc>
        <w:tc>
          <w:tcPr>
            <w:tcW w:type="dxa" w:w="7016"/>
            <w:tcBorders>
              <w:top w:val="single" w:color="CCCCCC" w:sz="4"/>
              <w:left w:val="single" w:color="CCCCCC" w:sz="4"/>
              <w:bottom w:val="single" w:color="CCCCCC" w:sz="4"/>
              <w:right w:val="single" w:color="CCCCCC" w:sz="4"/>
            </w:tcBorders>
            <w:tcMar>
              <w:top w:type="dxa" w:w="22"/>
              <w:left w:type="dxa" w:w="90"/>
              <w:bottom w:type="dxa" w:w="22"/>
              <w:right w:type="dxa" w:w="90"/>
            </w:tcMar>
          </w:tcPr>
          <w:p>
            <w:pPr>
              <w:keepNext w:val="false"/>
              <w:keepLines/>
              <w:spacing w:after="0" w:before="0" w:line="230"/>
            </w:pPr>
            <w:r>
              <w:rPr>
                <w:rFonts w:ascii="Arial" w:cs="Arial" w:eastAsia="Arial" w:hAnsi="Arial"/>
                <w:b w:val="false"/>
                <w:bCs w:val="false"/>
                <w:i w:val="false"/>
                <w:iCs w:val="false"/>
                <w:color w:val="222222"/>
                <w:sz w:val="18"/>
                <w:szCs w:val="18"/>
              </w:rPr>
              <w:t xml:space="preserve">cold unsalted butter, cubed</w:t>
            </w:r>
          </w:p>
        </w:tc>
      </w:tr>
      <w:tr>
        <w:trPr>
          <w:cantSplit/>
        </w:trPr>
        <w:tc>
          <w:tcPr>
            <w:tcW w:type="dxa" w:w="2730"/>
            <w:tcBorders>
              <w:top w:val="single" w:color="CCCCCC" w:sz="4"/>
              <w:left w:val="single" w:color="CCCCCC" w:sz="4"/>
              <w:bottom w:val="single" w:color="CCCCCC" w:sz="4"/>
              <w:right w:val="single" w:color="CCCCCC" w:sz="4"/>
            </w:tcBorders>
            <w:tcMar>
              <w:top w:type="dxa" w:w="22"/>
              <w:left w:type="dxa" w:w="90"/>
              <w:bottom w:type="dxa" w:w="22"/>
              <w:right w:type="dxa" w:w="90"/>
            </w:tcMar>
          </w:tcPr>
          <w:p>
            <w:pPr>
              <w:keepNext w:val="false"/>
              <w:keepLines/>
              <w:spacing w:after="0" w:before="0" w:line="230"/>
            </w:pPr>
            <w:r>
              <w:rPr>
                <w:rFonts w:ascii="Arial" w:cs="Arial" w:eastAsia="Arial" w:hAnsi="Arial"/>
                <w:b w:val="false"/>
                <w:bCs w:val="false"/>
                <w:i w:val="false"/>
                <w:iCs w:val="false"/>
                <w:color w:val="222222"/>
                <w:sz w:val="18"/>
                <w:szCs w:val="18"/>
              </w:rPr>
              <w:t xml:space="preserve">up to 1 tsp / 5 ml</w:t>
            </w:r>
          </w:p>
        </w:tc>
        <w:tc>
          <w:tcPr>
            <w:tcW w:type="dxa" w:w="7016"/>
            <w:tcBorders>
              <w:top w:val="single" w:color="CCCCCC" w:sz="4"/>
              <w:left w:val="single" w:color="CCCCCC" w:sz="4"/>
              <w:bottom w:val="single" w:color="CCCCCC" w:sz="4"/>
              <w:right w:val="single" w:color="CCCCCC" w:sz="4"/>
            </w:tcBorders>
            <w:tcMar>
              <w:top w:type="dxa" w:w="22"/>
              <w:left w:type="dxa" w:w="90"/>
              <w:bottom w:type="dxa" w:w="22"/>
              <w:right w:type="dxa" w:w="90"/>
            </w:tcMar>
          </w:tcPr>
          <w:p>
            <w:pPr>
              <w:keepNext w:val="false"/>
              <w:keepLines/>
              <w:spacing w:after="0" w:before="0" w:line="230"/>
            </w:pPr>
            <w:r>
              <w:rPr>
                <w:rFonts w:ascii="Arial" w:cs="Arial" w:eastAsia="Arial" w:hAnsi="Arial"/>
                <w:b w:val="false"/>
                <w:bCs w:val="false"/>
                <w:i w:val="false"/>
                <w:iCs w:val="false"/>
                <w:color w:val="222222"/>
                <w:sz w:val="18"/>
                <w:szCs w:val="18"/>
              </w:rPr>
              <w:t xml:space="preserve">sherry vinegar</w:t>
            </w:r>
          </w:p>
        </w:tc>
      </w:tr>
      <w:tr>
        <w:trPr>
          <w:cantSplit/>
        </w:trPr>
        <w:tc>
          <w:tcPr>
            <w:tcW w:type="dxa" w:w="2730"/>
            <w:tcBorders>
              <w:top w:val="single" w:color="CCCCCC" w:sz="4"/>
              <w:left w:val="single" w:color="CCCCCC" w:sz="4"/>
              <w:bottom w:val="single" w:color="CCCCCC" w:sz="4"/>
              <w:right w:val="single" w:color="CCCCCC" w:sz="4"/>
            </w:tcBorders>
            <w:tcMar>
              <w:top w:type="dxa" w:w="22"/>
              <w:left w:type="dxa" w:w="90"/>
              <w:bottom w:type="dxa" w:w="22"/>
              <w:right w:type="dxa" w:w="90"/>
            </w:tcMar>
          </w:tcPr>
          <w:p>
            <w:pPr>
              <w:keepNext w:val="false"/>
              <w:keepLines/>
              <w:spacing w:after="0" w:before="0" w:line="230"/>
            </w:pPr>
            <w:r>
              <w:rPr>
                <w:rFonts w:ascii="Arial" w:cs="Arial" w:eastAsia="Arial" w:hAnsi="Arial"/>
                <w:b w:val="false"/>
                <w:bCs w:val="false"/>
                <w:i w:val="false"/>
                <w:iCs w:val="false"/>
                <w:color w:val="222222"/>
                <w:sz w:val="18"/>
                <w:szCs w:val="18"/>
              </w:rPr>
              <w:t xml:space="preserve">≈3 kg / 6½ lb</w:t>
            </w:r>
          </w:p>
        </w:tc>
        <w:tc>
          <w:tcPr>
            <w:tcW w:type="dxa" w:w="7016"/>
            <w:tcBorders>
              <w:top w:val="single" w:color="CCCCCC" w:sz="4"/>
              <w:left w:val="single" w:color="CCCCCC" w:sz="4"/>
              <w:bottom w:val="single" w:color="CCCCCC" w:sz="4"/>
              <w:right w:val="single" w:color="CCCCCC" w:sz="4"/>
            </w:tcBorders>
            <w:tcMar>
              <w:top w:type="dxa" w:w="22"/>
              <w:left w:type="dxa" w:w="90"/>
              <w:bottom w:type="dxa" w:w="22"/>
              <w:right w:type="dxa" w:w="90"/>
            </w:tcMar>
          </w:tcPr>
          <w:p>
            <w:pPr>
              <w:keepNext w:val="false"/>
              <w:keepLines/>
              <w:spacing w:after="0" w:before="0" w:line="230"/>
            </w:pPr>
            <w:r>
              <w:rPr>
                <w:rFonts w:ascii="Arial" w:cs="Arial" w:eastAsia="Arial" w:hAnsi="Arial"/>
                <w:b w:val="false"/>
                <w:bCs w:val="false"/>
                <w:i w:val="false"/>
                <w:iCs w:val="false"/>
                <w:color w:val="222222"/>
                <w:sz w:val="18"/>
                <w:szCs w:val="18"/>
              </w:rPr>
              <w:t xml:space="preserve">ice, for Saturday’s two cooling baths</w:t>
            </w:r>
          </w:p>
        </w:tc>
      </w:tr>
    </w:tbl>
    <w:p>
      <w:pPr>
        <w:keepNext/>
        <w:spacing w:after="40" w:before="120"/>
      </w:pPr>
      <w:r>
        <w:rPr>
          <w:rFonts w:ascii="Arial" w:cs="Arial" w:eastAsia="Arial" w:hAnsi="Arial"/>
          <w:b/>
          <w:bCs/>
          <w:color w:val="1B5E7B"/>
          <w:sz w:val="20"/>
          <w:szCs w:val="20"/>
        </w:rPr>
        <w:t xml:space="preserve">Friday</w:t>
      </w:r>
    </w:p>
    <w:p>
      <w:pPr>
        <w:keepNext w:val="false"/>
        <w:keepLines/>
        <w:spacing w:after="70" w:before="0" w:line="252"/>
        <w:ind w:left="0"/>
      </w:pPr>
      <w:r>
        <w:rPr>
          <w:rFonts w:ascii="Arial" w:cs="Arial" w:eastAsia="Arial" w:hAnsi="Arial"/>
          <w:b/>
          <w:bCs/>
          <w:i w:val="false"/>
          <w:iCs w:val="false"/>
          <w:color w:val="222222"/>
          <w:sz w:val="19"/>
          <w:szCs w:val="19"/>
        </w:rPr>
        <w:t xml:space="preserve">1. Salt, 8:00 pm.</w:t>
      </w:r>
      <w:r>
        <w:rPr>
          <w:rFonts w:ascii="Arial" w:cs="Arial" w:eastAsia="Arial" w:hAnsi="Arial"/>
          <w:i w:val="false"/>
          <w:iCs w:val="false"/>
          <w:color w:val="222222"/>
          <w:sz w:val="19"/>
          <w:szCs w:val="19"/>
        </w:rPr>
        <w:t xml:space="preserve"> Pat dry, salt every face and leave on a rack over a tray, uncovered, in the fridge. Put the ice in the freezer.</w:t>
      </w:r>
    </w:p>
    <w:p>
      <w:pPr>
        <w:keepNext/>
        <w:spacing w:after="40" w:before="120"/>
      </w:pPr>
      <w:r>
        <w:rPr>
          <w:rFonts w:ascii="Arial" w:cs="Arial" w:eastAsia="Arial" w:hAnsi="Arial"/>
          <w:b/>
          <w:bCs/>
          <w:color w:val="1B5E7B"/>
          <w:sz w:val="20"/>
          <w:szCs w:val="20"/>
        </w:rPr>
        <w:t xml:space="preserve">Saturday</w:t>
      </w:r>
    </w:p>
    <w:p>
      <w:pPr>
        <w:keepNext w:val="false"/>
        <w:keepLines/>
        <w:spacing w:after="70" w:before="0" w:line="252"/>
        <w:ind w:left="0"/>
      </w:pPr>
      <w:r>
        <w:rPr>
          <w:rFonts w:ascii="Arial" w:cs="Arial" w:eastAsia="Arial" w:hAnsi="Arial"/>
          <w:b/>
          <w:bCs/>
          <w:i w:val="false"/>
          <w:iCs w:val="false"/>
          <w:color w:val="222222"/>
          <w:sz w:val="19"/>
          <w:szCs w:val="19"/>
        </w:rPr>
        <w:t xml:space="preserve">2. Sear, 1:45 pm.</w:t>
      </w:r>
      <w:r>
        <w:rPr>
          <w:rFonts w:ascii="Arial" w:cs="Arial" w:eastAsia="Arial" w:hAnsi="Arial"/>
          <w:i w:val="false"/>
          <w:iCs w:val="false"/>
          <w:color w:val="222222"/>
          <w:sz w:val="19"/>
          <w:szCs w:val="19"/>
        </w:rPr>
        <w:t xml:space="preserve"> Pat the ribs dry and season with the pepper. Heat 1 tbsp oil in a cast-iron skillet on the outdoor burner over medium-high. Sear in two batches, turning a face only when it releases, until every meat face is deep mahogany, 12–15 min a batch. Pour off the fat, deglaze the skillet with 125 ml / ½ cup stock, scraping, and keep the liquid. Heat the oven to 160°C / 320°F.</w:t>
      </w:r>
    </w:p>
    <w:p>
      <w:pPr>
        <w:keepNext w:val="false"/>
        <w:keepLines/>
        <w:spacing w:after="70" w:before="0" w:line="252"/>
        <w:ind w:left="0"/>
      </w:pPr>
      <w:r>
        <w:rPr>
          <w:rFonts w:ascii="Arial" w:cs="Arial" w:eastAsia="Arial" w:hAnsi="Arial"/>
          <w:b/>
          <w:bCs/>
          <w:i w:val="false"/>
          <w:iCs w:val="false"/>
          <w:color w:val="222222"/>
          <w:sz w:val="19"/>
          <w:szCs w:val="19"/>
        </w:rPr>
        <w:t xml:space="preserve">3. Base and wine, 2:20 pm.</w:t>
      </w:r>
      <w:r>
        <w:rPr>
          <w:rFonts w:ascii="Arial" w:cs="Arial" w:eastAsia="Arial" w:hAnsi="Arial"/>
          <w:i w:val="false"/>
          <w:iCs w:val="false"/>
          <w:color w:val="222222"/>
          <w:sz w:val="19"/>
          <w:szCs w:val="19"/>
        </w:rPr>
        <w:t xml:space="preserve"> In the wide Le Creuset over medium, cook the onion, carrot and celery in 1 tbsp oil until the onion is translucent and golden at the edges, 8–10 min. Add the garlic and anchovy for 1 min, pressing the anchovy until it disappears, then the tomato paste, stirring, until brick red and just catching, 2–3 min. Meanwhile boil the wine in the sauté pan over high until halved to about 375 ml / 1½ cups, 12–20 min.</w:t>
      </w:r>
    </w:p>
    <w:p>
      <w:pPr>
        <w:keepNext w:val="false"/>
        <w:keepLines/>
        <w:spacing w:after="70" w:before="0" w:line="252"/>
        <w:ind w:left="0"/>
      </w:pPr>
      <w:r>
        <w:rPr>
          <w:rFonts w:ascii="Arial" w:cs="Arial" w:eastAsia="Arial" w:hAnsi="Arial"/>
          <w:b/>
          <w:bCs/>
          <w:i w:val="false"/>
          <w:iCs w:val="false"/>
          <w:color w:val="222222"/>
          <w:sz w:val="19"/>
          <w:szCs w:val="19"/>
        </w:rPr>
        <w:t xml:space="preserve">4. Assemble, 2:45 pm.</w:t>
      </w:r>
      <w:r>
        <w:rPr>
          <w:rFonts w:ascii="Arial" w:cs="Arial" w:eastAsia="Arial" w:hAnsi="Arial"/>
          <w:i w:val="false"/>
          <w:iCs w:val="false"/>
          <w:color w:val="222222"/>
          <w:sz w:val="19"/>
          <w:szCs w:val="19"/>
        </w:rPr>
        <w:t xml:space="preserve"> Add the reduced wine and the skillet liquid and scrape the base clean. Fit the ribs in one layer, bone side up, tuck in the thyme, bay and peppercorns, and add the remaining 375 ml / 1½ cups stock; if the liquid is still below two-thirds up the ribs, top up with boiling water, 125 ml / ½ cup at a time, and note how much. Bring to a simmer, cover, and into the oven by 2:50 pm.</w:t>
      </w:r>
    </w:p>
    <w:p>
      <w:pPr>
        <w:keepNext w:val="false"/>
        <w:keepLines/>
        <w:spacing w:after="70" w:before="0" w:line="252"/>
        <w:ind w:left="0"/>
      </w:pPr>
      <w:r>
        <w:rPr>
          <w:rFonts w:ascii="Arial" w:cs="Arial" w:eastAsia="Arial" w:hAnsi="Arial"/>
          <w:b/>
          <w:bCs/>
          <w:i w:val="false"/>
          <w:iCs w:val="false"/>
          <w:color w:val="222222"/>
          <w:sz w:val="19"/>
          <w:szCs w:val="19"/>
        </w:rPr>
        <w:t xml:space="preserve">5. Braise, from 5:05 pm.</w:t>
      </w:r>
      <w:r>
        <w:rPr>
          <w:rFonts w:ascii="Arial" w:cs="Arial" w:eastAsia="Arial" w:hAnsi="Arial"/>
          <w:i w:val="false"/>
          <w:iCs w:val="false"/>
          <w:color w:val="222222"/>
          <w:sz w:val="19"/>
          <w:szCs w:val="19"/>
        </w:rPr>
        <w:t xml:space="preserve"> Push a skewer into the thickest meat of two ribs: when it slides in and out with almost no resistance, they are done; if it meets springy push-back, give them 20 min more. Expect 2½–3½ h (2½ h on 18 October). Take them out at the first clear sign — Sunday’s reheat softens them further.</w:t>
      </w:r>
    </w:p>
    <w:p>
      <w:pPr>
        <w:keepNext w:val="false"/>
        <w:keepLines/>
        <w:spacing w:after="70" w:before="0" w:line="252"/>
        <w:ind w:left="0"/>
      </w:pPr>
      <w:r>
        <w:rPr>
          <w:rFonts w:ascii="Arial" w:cs="Arial" w:eastAsia="Arial" w:hAnsi="Arial"/>
          <w:b/>
          <w:bCs/>
          <w:i w:val="false"/>
          <w:iCs w:val="false"/>
          <w:color w:val="222222"/>
          <w:sz w:val="19"/>
          <w:szCs w:val="19"/>
        </w:rPr>
        <w:t xml:space="preserve">6. Cool, straight away.</w:t>
      </w:r>
      <w:r>
        <w:rPr>
          <w:rFonts w:ascii="Arial" w:cs="Arial" w:eastAsia="Arial" w:hAnsi="Arial"/>
          <w:i w:val="false"/>
          <w:iCs w:val="false"/>
          <w:color w:val="222222"/>
          <w:sz w:val="19"/>
          <w:szCs w:val="19"/>
        </w:rPr>
        <w:t xml:space="preserve"> Lift the ribs with tongs under the meat into the metal pan, one layer, bone side up, and spoon 3–4 tbsp of the strained liquid over. Strain the rest into a metal bowl. Set each in its own ice bath, uncovered, and follow the cooling timer on the timeline page. Not in the Le Creuset: cast iron holds heat.</w:t>
      </w:r>
    </w:p>
    <w:p>
      <w:pPr>
        <w:keepNext/>
        <w:spacing w:after="40" w:before="120"/>
      </w:pPr>
      <w:r>
        <w:rPr>
          <w:rFonts w:ascii="Arial" w:cs="Arial" w:eastAsia="Arial" w:hAnsi="Arial"/>
          <w:b/>
          <w:bCs/>
          <w:color w:val="1B5E7B"/>
          <w:sz w:val="20"/>
          <w:szCs w:val="20"/>
        </w:rPr>
        <w:t xml:space="preserve">Sunday</w:t>
      </w:r>
    </w:p>
    <w:p>
      <w:pPr>
        <w:keepNext w:val="false"/>
        <w:keepLines/>
        <w:spacing w:after="70" w:before="0" w:line="252"/>
        <w:ind w:left="0"/>
      </w:pPr>
      <w:r>
        <w:rPr>
          <w:rFonts w:ascii="Arial" w:cs="Arial" w:eastAsia="Arial" w:hAnsi="Arial"/>
          <w:b/>
          <w:bCs/>
          <w:i w:val="false"/>
          <w:iCs w:val="false"/>
          <w:color w:val="222222"/>
          <w:sz w:val="19"/>
          <w:szCs w:val="19"/>
        </w:rPr>
        <w:t xml:space="preserve">7. Degrease, 3:30 pm.</w:t>
      </w:r>
      <w:r>
        <w:rPr>
          <w:rFonts w:ascii="Arial" w:cs="Arial" w:eastAsia="Arial" w:hAnsi="Arial"/>
          <w:i w:val="false"/>
          <w:iCs w:val="false"/>
          <w:color w:val="222222"/>
          <w:sz w:val="19"/>
          <w:szCs w:val="19"/>
        </w:rPr>
        <w:t xml:space="preserve"> Lift the fat disc off the liquid and discard it. Scrape the jelly off the ribs into the liquid and put the ribs in the enamelled Lodge pot in one layer, bone side up.</w:t>
      </w:r>
    </w:p>
    <w:p>
      <w:pPr>
        <w:keepNext w:val="false"/>
        <w:keepLines/>
        <w:spacing w:after="70" w:before="0" w:line="252"/>
        <w:ind w:left="0"/>
      </w:pPr>
      <w:r>
        <w:rPr>
          <w:rFonts w:ascii="Arial" w:cs="Arial" w:eastAsia="Arial" w:hAnsi="Arial"/>
          <w:b/>
          <w:bCs/>
          <w:i w:val="false"/>
          <w:iCs w:val="false"/>
          <w:color w:val="222222"/>
          <w:sz w:val="19"/>
          <w:szCs w:val="19"/>
        </w:rPr>
        <w:t xml:space="preserve">8. Reheat, 4:05 pm.</w:t>
      </w:r>
      <w:r>
        <w:rPr>
          <w:rFonts w:ascii="Arial" w:cs="Arial" w:eastAsia="Arial" w:hAnsi="Arial"/>
          <w:i w:val="false"/>
          <w:iCs w:val="false"/>
          <w:color w:val="222222"/>
          <w:sz w:val="19"/>
          <w:szCs w:val="19"/>
        </w:rPr>
        <w:t xml:space="preserve"> With the oven at 150°C / 300°F, melt the jelly in the sauté pan over medium and measure it. Pour 120 ml / ½ cup over the ribs, cover, and into the oven at 4:15 pm; keep the rest covered on the lowest setting. From 5:00 pm probe the thickest rib every 10 min (65 min to 74°C on 18 October): at 74°C / 165°F, turn the oven to 95°C / 200°F, open the door for 2 min and leave the pot covered. They hold there for up to 60 min.</w:t>
      </w:r>
    </w:p>
    <w:p>
      <w:pPr>
        <w:keepNext w:val="false"/>
        <w:keepLines/>
        <w:spacing w:after="70" w:before="0" w:line="252"/>
        <w:ind w:left="0"/>
      </w:pPr>
      <w:r>
        <w:rPr>
          <w:rFonts w:ascii="Arial" w:cs="Arial" w:eastAsia="Arial" w:hAnsi="Arial"/>
          <w:b/>
          <w:bCs/>
          <w:i w:val="false"/>
          <w:iCs w:val="false"/>
          <w:color w:val="222222"/>
          <w:sz w:val="19"/>
          <w:szCs w:val="19"/>
        </w:rPr>
        <w:t xml:space="preserve">9. Reduce the sauce, 4:30 pm.</w:t>
      </w:r>
      <w:r>
        <w:rPr>
          <w:rFonts w:ascii="Arial" w:cs="Arial" w:eastAsia="Arial" w:hAnsi="Arial"/>
          <w:i w:val="false"/>
          <w:iCs w:val="false"/>
          <w:color w:val="222222"/>
          <w:sz w:val="19"/>
          <w:szCs w:val="19"/>
        </w:rPr>
        <w:t xml:space="preserve"> Boil hard until it coats the back of a spoon and a finger drawn through it leaves a clean line, 15–30 min (about 250–300 ml / 1–1¼ cups; 20 min on 18 October). Pour into the small saucepan, cover and keep on the lowest setting; move it to the oven at 5:42 pm.</w:t>
      </w:r>
    </w:p>
    <w:p>
      <w:pPr>
        <w:keepNext w:val="false"/>
        <w:keepLines/>
        <w:spacing w:after="70" w:before="0" w:line="252"/>
        <w:ind w:left="0"/>
      </w:pPr>
      <w:r>
        <w:rPr>
          <w:rFonts w:ascii="Arial" w:cs="Arial" w:eastAsia="Arial" w:hAnsi="Arial"/>
          <w:b/>
          <w:bCs/>
          <w:i w:val="false"/>
          <w:iCs w:val="false"/>
          <w:color w:val="222222"/>
          <w:sz w:val="19"/>
          <w:szCs w:val="19"/>
        </w:rPr>
        <w:t xml:space="preserve">10. Finish, 5:54 pm.</w:t>
      </w:r>
      <w:r>
        <w:rPr>
          <w:rFonts w:ascii="Arial" w:cs="Arial" w:eastAsia="Arial" w:hAnsi="Arial"/>
          <w:i w:val="false"/>
          <w:iCs w:val="false"/>
          <w:color w:val="222222"/>
          <w:sz w:val="19"/>
          <w:szCs w:val="19"/>
        </w:rPr>
        <w:t xml:space="preserve"> Off the heat, whisk in the cold butter until glossy. Taste the sauce with a sip of the wine; add vinegar ¼ tsp at a time only if it tastes heavy, and stop while the wine still tastes as full after a bite. Salt last, by the pinch.</w:t>
      </w:r>
    </w:p>
    <w:p>
      <w:pPr>
        <w:keepNext w:val="false"/>
        <w:keepLines/>
        <w:spacing w:after="70" w:before="0" w:line="252"/>
        <w:ind w:left="0"/>
      </w:pPr>
      <w:r>
        <w:rPr>
          <w:rFonts w:ascii="Arial" w:cs="Arial" w:eastAsia="Arial" w:hAnsi="Arial"/>
          <w:b/>
          <w:bCs/>
          <w:i w:val="false"/>
          <w:iCs w:val="false"/>
          <w:color w:val="222222"/>
          <w:sz w:val="19"/>
          <w:szCs w:val="19"/>
        </w:rPr>
        <w:t xml:space="preserve">11. Plate, 5:56 pm.</w:t>
      </w:r>
      <w:r>
        <w:rPr>
          <w:rFonts w:ascii="Arial" w:cs="Arial" w:eastAsia="Arial" w:hAnsi="Arial"/>
          <w:i w:val="false"/>
          <w:iCs w:val="false"/>
          <w:color w:val="222222"/>
          <w:sz w:val="19"/>
          <w:szCs w:val="19"/>
        </w:rPr>
        <w:t xml:space="preserve"> A rib on each spoonful of polenta, about 75 ml / ⅓ cup sauce over, gremolata on top. The rest of the sauce to the table.</w:t>
      </w:r>
    </w:p>
    <w:p>
      <w:pPr>
        <w:keepNext/>
        <w:spacing w:after="30" w:before="280"/>
      </w:pPr>
      <w:r>
        <w:rPr>
          <w:rFonts w:ascii="Arial" w:cs="Arial" w:eastAsia="Arial" w:hAnsi="Arial"/>
          <w:b/>
          <w:bCs/>
          <w:color w:val="1B5E7B"/>
          <w:sz w:val="26"/>
          <w:szCs w:val="26"/>
        </w:rPr>
        <w:t xml:space="preserve">Soft Polenta</w:t>
      </w:r>
    </w:p>
    <w:p>
      <w:pPr>
        <w:keepNext w:val="false"/>
        <w:keepLines/>
        <w:spacing w:after="60" w:before="0" w:line="252"/>
      </w:pPr>
      <w:r>
        <w:rPr>
          <w:rFonts w:ascii="Arial" w:cs="Arial" w:eastAsia="Arial" w:hAnsi="Arial"/>
          <w:i/>
          <w:iCs/>
          <w:color w:val="555555"/>
          <w:sz w:val="18"/>
          <w:szCs w:val="18"/>
        </w:rPr>
        <w:t xml:space="preserve">Serves 3 · about 60 min including the hold · 10 min active</w:t>
      </w:r>
    </w:p>
    <w:p>
      <w:pPr>
        <w:keepNext w:val="false"/>
        <w:keepLines/>
        <w:spacing w:after="80" w:before="0" w:line="252"/>
      </w:pPr>
      <w:r>
        <w:rPr>
          <w:rFonts w:ascii="Arial" w:cs="Arial" w:eastAsia="Arial" w:hAnsi="Arial"/>
          <w:i w:val="false"/>
          <w:iCs w:val="false"/>
          <w:color w:val="222222"/>
          <w:sz w:val="19"/>
          <w:szCs w:val="19"/>
        </w:rPr>
        <w:t xml:space="preserve">Soft, spoonable polenta finished with butter and Parmigiano, there to carry the sauce — half February’s batch.</w:t>
      </w:r>
    </w:p>
    <w:tbl>
      <w:tblPr>
        <w:tblW w:type="dxa" w:w="974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730"/>
        <w:gridCol w:w="7016"/>
      </w:tblGrid>
      <w:tr>
        <w:trPr>
          <w:cantSplit/>
        </w:trPr>
        <w:tc>
          <w:tcPr>
            <w:tcW w:type="dxa" w:w="2730"/>
            <w:tcBorders>
              <w:top w:val="single" w:color="CCCCCC" w:sz="4"/>
              <w:left w:val="single" w:color="CCCCCC" w:sz="4"/>
              <w:bottom w:val="single" w:color="CCCCCC" w:sz="4"/>
              <w:right w:val="single" w:color="CCCCCC" w:sz="4"/>
            </w:tcBorders>
            <w:tcMar>
              <w:top w:type="dxa" w:w="22"/>
              <w:left w:type="dxa" w:w="90"/>
              <w:bottom w:type="dxa" w:w="22"/>
              <w:right w:type="dxa" w:w="90"/>
            </w:tcMar>
          </w:tcPr>
          <w:p>
            <w:pPr>
              <w:keepNext w:val="false"/>
              <w:keepLines/>
              <w:spacing w:after="0" w:before="0" w:line="230"/>
            </w:pPr>
            <w:r>
              <w:rPr>
                <w:rFonts w:ascii="Arial" w:cs="Arial" w:eastAsia="Arial" w:hAnsi="Arial"/>
                <w:b w:val="false"/>
                <w:bCs w:val="false"/>
                <w:i w:val="false"/>
                <w:iCs w:val="false"/>
                <w:color w:val="222222"/>
                <w:sz w:val="18"/>
                <w:szCs w:val="18"/>
              </w:rPr>
              <w:t xml:space="preserve">600 ml / 2½ cups</w:t>
            </w:r>
          </w:p>
        </w:tc>
        <w:tc>
          <w:tcPr>
            <w:tcW w:type="dxa" w:w="7016"/>
            <w:tcBorders>
              <w:top w:val="single" w:color="CCCCCC" w:sz="4"/>
              <w:left w:val="single" w:color="CCCCCC" w:sz="4"/>
              <w:bottom w:val="single" w:color="CCCCCC" w:sz="4"/>
              <w:right w:val="single" w:color="CCCCCC" w:sz="4"/>
            </w:tcBorders>
            <w:tcMar>
              <w:top w:type="dxa" w:w="22"/>
              <w:left w:type="dxa" w:w="90"/>
              <w:bottom w:type="dxa" w:w="22"/>
              <w:right w:type="dxa" w:w="90"/>
            </w:tcMar>
          </w:tcPr>
          <w:p>
            <w:pPr>
              <w:keepNext w:val="false"/>
              <w:keepLines/>
              <w:spacing w:after="0" w:before="0" w:line="230"/>
            </w:pPr>
            <w:r>
              <w:rPr>
                <w:rFonts w:ascii="Arial" w:cs="Arial" w:eastAsia="Arial" w:hAnsi="Arial"/>
                <w:b w:val="false"/>
                <w:bCs w:val="false"/>
                <w:i w:val="false"/>
                <w:iCs w:val="false"/>
                <w:color w:val="222222"/>
                <w:sz w:val="18"/>
                <w:szCs w:val="18"/>
              </w:rPr>
              <w:t xml:space="preserve">water, plus hot water from the kettle to loosen</w:t>
            </w:r>
          </w:p>
        </w:tc>
      </w:tr>
      <w:tr>
        <w:trPr>
          <w:cantSplit/>
        </w:trPr>
        <w:tc>
          <w:tcPr>
            <w:tcW w:type="dxa" w:w="2730"/>
            <w:tcBorders>
              <w:top w:val="single" w:color="CCCCCC" w:sz="4"/>
              <w:left w:val="single" w:color="CCCCCC" w:sz="4"/>
              <w:bottom w:val="single" w:color="CCCCCC" w:sz="4"/>
              <w:right w:val="single" w:color="CCCCCC" w:sz="4"/>
            </w:tcBorders>
            <w:tcMar>
              <w:top w:type="dxa" w:w="22"/>
              <w:left w:type="dxa" w:w="90"/>
              <w:bottom w:type="dxa" w:w="22"/>
              <w:right w:type="dxa" w:w="90"/>
            </w:tcMar>
          </w:tcPr>
          <w:p>
            <w:pPr>
              <w:keepNext w:val="false"/>
              <w:keepLines/>
              <w:spacing w:after="0" w:before="0" w:line="230"/>
            </w:pPr>
            <w:r>
              <w:rPr>
                <w:rFonts w:ascii="Arial" w:cs="Arial" w:eastAsia="Arial" w:hAnsi="Arial"/>
                <w:b w:val="false"/>
                <w:bCs w:val="false"/>
                <w:i w:val="false"/>
                <w:iCs w:val="false"/>
                <w:color w:val="222222"/>
                <w:sz w:val="18"/>
                <w:szCs w:val="18"/>
              </w:rPr>
              <w:t xml:space="preserve">3 g (≈1 tsp)</w:t>
            </w:r>
          </w:p>
        </w:tc>
        <w:tc>
          <w:tcPr>
            <w:tcW w:type="dxa" w:w="7016"/>
            <w:tcBorders>
              <w:top w:val="single" w:color="CCCCCC" w:sz="4"/>
              <w:left w:val="single" w:color="CCCCCC" w:sz="4"/>
              <w:bottom w:val="single" w:color="CCCCCC" w:sz="4"/>
              <w:right w:val="single" w:color="CCCCCC" w:sz="4"/>
            </w:tcBorders>
            <w:tcMar>
              <w:top w:type="dxa" w:w="22"/>
              <w:left w:type="dxa" w:w="90"/>
              <w:bottom w:type="dxa" w:w="22"/>
              <w:right w:type="dxa" w:w="90"/>
            </w:tcMar>
          </w:tcPr>
          <w:p>
            <w:pPr>
              <w:keepNext w:val="false"/>
              <w:keepLines/>
              <w:spacing w:after="0" w:before="0" w:line="230"/>
            </w:pPr>
            <w:r>
              <w:rPr>
                <w:rFonts w:ascii="Arial" w:cs="Arial" w:eastAsia="Arial" w:hAnsi="Arial"/>
                <w:b w:val="false"/>
                <w:bCs w:val="false"/>
                <w:i w:val="false"/>
                <w:iCs w:val="false"/>
                <w:color w:val="222222"/>
                <w:sz w:val="18"/>
                <w:szCs w:val="18"/>
              </w:rPr>
              <w:t xml:space="preserve">Diamond Crystal kosher salt</w:t>
            </w:r>
          </w:p>
        </w:tc>
      </w:tr>
      <w:tr>
        <w:trPr>
          <w:cantSplit/>
        </w:trPr>
        <w:tc>
          <w:tcPr>
            <w:tcW w:type="dxa" w:w="2730"/>
            <w:tcBorders>
              <w:top w:val="single" w:color="CCCCCC" w:sz="4"/>
              <w:left w:val="single" w:color="CCCCCC" w:sz="4"/>
              <w:bottom w:val="single" w:color="CCCCCC" w:sz="4"/>
              <w:right w:val="single" w:color="CCCCCC" w:sz="4"/>
            </w:tcBorders>
            <w:tcMar>
              <w:top w:type="dxa" w:w="22"/>
              <w:left w:type="dxa" w:w="90"/>
              <w:bottom w:type="dxa" w:w="22"/>
              <w:right w:type="dxa" w:w="90"/>
            </w:tcMar>
          </w:tcPr>
          <w:p>
            <w:pPr>
              <w:keepNext w:val="false"/>
              <w:keepLines/>
              <w:spacing w:after="0" w:before="0" w:line="230"/>
            </w:pPr>
            <w:r>
              <w:rPr>
                <w:rFonts w:ascii="Arial" w:cs="Arial" w:eastAsia="Arial" w:hAnsi="Arial"/>
                <w:b w:val="false"/>
                <w:bCs w:val="false"/>
                <w:i w:val="false"/>
                <w:iCs w:val="false"/>
                <w:color w:val="222222"/>
                <w:sz w:val="18"/>
                <w:szCs w:val="18"/>
              </w:rPr>
              <w:t xml:space="preserve">85 g / 3 oz (½ cup)</w:t>
            </w:r>
          </w:p>
        </w:tc>
        <w:tc>
          <w:tcPr>
            <w:tcW w:type="dxa" w:w="7016"/>
            <w:tcBorders>
              <w:top w:val="single" w:color="CCCCCC" w:sz="4"/>
              <w:left w:val="single" w:color="CCCCCC" w:sz="4"/>
              <w:bottom w:val="single" w:color="CCCCCC" w:sz="4"/>
              <w:right w:val="single" w:color="CCCCCC" w:sz="4"/>
            </w:tcBorders>
            <w:tcMar>
              <w:top w:type="dxa" w:w="22"/>
              <w:left w:type="dxa" w:w="90"/>
              <w:bottom w:type="dxa" w:w="22"/>
              <w:right w:type="dxa" w:w="90"/>
            </w:tcMar>
          </w:tcPr>
          <w:p>
            <w:pPr>
              <w:keepNext w:val="false"/>
              <w:keepLines/>
              <w:spacing w:after="0" w:before="0" w:line="230"/>
            </w:pPr>
            <w:r>
              <w:rPr>
                <w:rFonts w:ascii="Arial" w:cs="Arial" w:eastAsia="Arial" w:hAnsi="Arial"/>
                <w:b w:val="false"/>
                <w:bCs w:val="false"/>
                <w:i w:val="false"/>
                <w:iCs w:val="false"/>
                <w:color w:val="222222"/>
                <w:sz w:val="18"/>
                <w:szCs w:val="18"/>
              </w:rPr>
              <w:t xml:space="preserve">traditional polenta (30–40 min pack time)</w:t>
            </w:r>
          </w:p>
        </w:tc>
      </w:tr>
      <w:tr>
        <w:trPr>
          <w:cantSplit/>
        </w:trPr>
        <w:tc>
          <w:tcPr>
            <w:tcW w:type="dxa" w:w="2730"/>
            <w:tcBorders>
              <w:top w:val="single" w:color="CCCCCC" w:sz="4"/>
              <w:left w:val="single" w:color="CCCCCC" w:sz="4"/>
              <w:bottom w:val="single" w:color="CCCCCC" w:sz="4"/>
              <w:right w:val="single" w:color="CCCCCC" w:sz="4"/>
            </w:tcBorders>
            <w:tcMar>
              <w:top w:type="dxa" w:w="22"/>
              <w:left w:type="dxa" w:w="90"/>
              <w:bottom w:type="dxa" w:w="22"/>
              <w:right w:type="dxa" w:w="90"/>
            </w:tcMar>
          </w:tcPr>
          <w:p>
            <w:pPr>
              <w:keepNext w:val="false"/>
              <w:keepLines/>
              <w:spacing w:after="0" w:before="0" w:line="230"/>
            </w:pPr>
            <w:r>
              <w:rPr>
                <w:rFonts w:ascii="Arial" w:cs="Arial" w:eastAsia="Arial" w:hAnsi="Arial"/>
                <w:b w:val="false"/>
                <w:bCs w:val="false"/>
                <w:i w:val="false"/>
                <w:iCs w:val="false"/>
                <w:color w:val="222222"/>
                <w:sz w:val="18"/>
                <w:szCs w:val="18"/>
              </w:rPr>
              <w:t xml:space="preserve">20 g / 1½ tbsp</w:t>
            </w:r>
          </w:p>
        </w:tc>
        <w:tc>
          <w:tcPr>
            <w:tcW w:type="dxa" w:w="7016"/>
            <w:tcBorders>
              <w:top w:val="single" w:color="CCCCCC" w:sz="4"/>
              <w:left w:val="single" w:color="CCCCCC" w:sz="4"/>
              <w:bottom w:val="single" w:color="CCCCCC" w:sz="4"/>
              <w:right w:val="single" w:color="CCCCCC" w:sz="4"/>
            </w:tcBorders>
            <w:tcMar>
              <w:top w:type="dxa" w:w="22"/>
              <w:left w:type="dxa" w:w="90"/>
              <w:bottom w:type="dxa" w:w="22"/>
              <w:right w:type="dxa" w:w="90"/>
            </w:tcMar>
          </w:tcPr>
          <w:p>
            <w:pPr>
              <w:keepNext w:val="false"/>
              <w:keepLines/>
              <w:spacing w:after="0" w:before="0" w:line="230"/>
            </w:pPr>
            <w:r>
              <w:rPr>
                <w:rFonts w:ascii="Arial" w:cs="Arial" w:eastAsia="Arial" w:hAnsi="Arial"/>
                <w:b w:val="false"/>
                <w:bCs w:val="false"/>
                <w:i w:val="false"/>
                <w:iCs w:val="false"/>
                <w:color w:val="222222"/>
                <w:sz w:val="18"/>
                <w:szCs w:val="18"/>
              </w:rPr>
              <w:t xml:space="preserve">unsalted butter</w:t>
            </w:r>
          </w:p>
        </w:tc>
      </w:tr>
      <w:tr>
        <w:trPr>
          <w:cantSplit/>
        </w:trPr>
        <w:tc>
          <w:tcPr>
            <w:tcW w:type="dxa" w:w="2730"/>
            <w:tcBorders>
              <w:top w:val="single" w:color="CCCCCC" w:sz="4"/>
              <w:left w:val="single" w:color="CCCCCC" w:sz="4"/>
              <w:bottom w:val="single" w:color="CCCCCC" w:sz="4"/>
              <w:right w:val="single" w:color="CCCCCC" w:sz="4"/>
            </w:tcBorders>
            <w:tcMar>
              <w:top w:type="dxa" w:w="22"/>
              <w:left w:type="dxa" w:w="90"/>
              <w:bottom w:type="dxa" w:w="22"/>
              <w:right w:type="dxa" w:w="90"/>
            </w:tcMar>
          </w:tcPr>
          <w:p>
            <w:pPr>
              <w:keepNext w:val="false"/>
              <w:keepLines/>
              <w:spacing w:after="0" w:before="0" w:line="230"/>
            </w:pPr>
            <w:r>
              <w:rPr>
                <w:rFonts w:ascii="Arial" w:cs="Arial" w:eastAsia="Arial" w:hAnsi="Arial"/>
                <w:b w:val="false"/>
                <w:bCs w:val="false"/>
                <w:i w:val="false"/>
                <w:iCs w:val="false"/>
                <w:color w:val="222222"/>
                <w:sz w:val="18"/>
                <w:szCs w:val="18"/>
              </w:rPr>
              <w:t xml:space="preserve">20 g / ¾ oz</w:t>
            </w:r>
          </w:p>
        </w:tc>
        <w:tc>
          <w:tcPr>
            <w:tcW w:type="dxa" w:w="7016"/>
            <w:tcBorders>
              <w:top w:val="single" w:color="CCCCCC" w:sz="4"/>
              <w:left w:val="single" w:color="CCCCCC" w:sz="4"/>
              <w:bottom w:val="single" w:color="CCCCCC" w:sz="4"/>
              <w:right w:val="single" w:color="CCCCCC" w:sz="4"/>
            </w:tcBorders>
            <w:tcMar>
              <w:top w:type="dxa" w:w="22"/>
              <w:left w:type="dxa" w:w="90"/>
              <w:bottom w:type="dxa" w:w="22"/>
              <w:right w:type="dxa" w:w="90"/>
            </w:tcMar>
          </w:tcPr>
          <w:p>
            <w:pPr>
              <w:keepNext w:val="false"/>
              <w:keepLines/>
              <w:spacing w:after="0" w:before="0" w:line="230"/>
            </w:pPr>
            <w:r>
              <w:rPr>
                <w:rFonts w:ascii="Arial" w:cs="Arial" w:eastAsia="Arial" w:hAnsi="Arial"/>
                <w:b w:val="false"/>
                <w:bCs w:val="false"/>
                <w:i w:val="false"/>
                <w:iCs w:val="false"/>
                <w:color w:val="222222"/>
                <w:sz w:val="18"/>
                <w:szCs w:val="18"/>
              </w:rPr>
              <w:t xml:space="preserve">Parmigiano-Reggiano, finely grated</w:t>
            </w:r>
          </w:p>
        </w:tc>
      </w:tr>
    </w:tbl>
    <w:p>
      <w:pPr>
        <w:spacing w:after="40" w:before="0"/>
      </w:pPr>
    </w:p>
    <w:p>
      <w:pPr>
        <w:keepNext w:val="false"/>
        <w:keepLines/>
        <w:spacing w:after="70" w:before="0" w:line="252"/>
        <w:ind w:left="0"/>
      </w:pPr>
      <w:r>
        <w:rPr>
          <w:rFonts w:ascii="Arial" w:cs="Arial" w:eastAsia="Arial" w:hAnsi="Arial"/>
          <w:b/>
          <w:bCs/>
          <w:i w:val="false"/>
          <w:iCs w:val="false"/>
          <w:color w:val="222222"/>
          <w:sz w:val="19"/>
          <w:szCs w:val="19"/>
        </w:rPr>
        <w:t xml:space="preserve">1. Boil, 5:00 pm.</w:t>
      </w:r>
      <w:r>
        <w:rPr>
          <w:rFonts w:ascii="Arial" w:cs="Arial" w:eastAsia="Arial" w:hAnsi="Arial"/>
          <w:i w:val="false"/>
          <w:iCs w:val="false"/>
          <w:color w:val="222222"/>
          <w:sz w:val="19"/>
          <w:szCs w:val="19"/>
        </w:rPr>
        <w:t xml:space="preserve"> Bring the water and salt to a boil in a small heavy saucepan, 16–18 cm.</w:t>
      </w:r>
    </w:p>
    <w:p>
      <w:pPr>
        <w:keepNext w:val="false"/>
        <w:keepLines/>
        <w:spacing w:after="70" w:before="0" w:line="252"/>
        <w:ind w:left="0"/>
      </w:pPr>
      <w:r>
        <w:rPr>
          <w:rFonts w:ascii="Arial" w:cs="Arial" w:eastAsia="Arial" w:hAnsi="Arial"/>
          <w:b/>
          <w:bCs/>
          <w:i w:val="false"/>
          <w:iCs w:val="false"/>
          <w:color w:val="222222"/>
          <w:sz w:val="19"/>
          <w:szCs w:val="19"/>
        </w:rPr>
        <w:t xml:space="preserve">2. Cook, 5:05 pm.</w:t>
      </w:r>
      <w:r>
        <w:rPr>
          <w:rFonts w:ascii="Arial" w:cs="Arial" w:eastAsia="Arial" w:hAnsi="Arial"/>
          <w:i w:val="false"/>
          <w:iCs w:val="false"/>
          <w:color w:val="222222"/>
          <w:sz w:val="19"/>
          <w:szCs w:val="19"/>
        </w:rPr>
        <w:t xml:space="preserve"> Pour in the polenta in a thin stream, whisking until it thickens, about 2 min. Cook at the lowest heat that keeps an occasional bubble, lid ajar, stirring every 5 min and scraping the corners, until a few grains pressed against the roof of your mouth have no gritty centre, 30–40 min (30 on 18 October). Loosen with 2 tbsp hot water whenever it is stiffer than soft porridge.</w:t>
      </w:r>
    </w:p>
    <w:p>
      <w:pPr>
        <w:keepNext w:val="false"/>
        <w:keepLines/>
        <w:spacing w:after="70" w:before="0" w:line="252"/>
        <w:ind w:left="0"/>
      </w:pPr>
      <w:r>
        <w:rPr>
          <w:rFonts w:ascii="Arial" w:cs="Arial" w:eastAsia="Arial" w:hAnsi="Arial"/>
          <w:b/>
          <w:bCs/>
          <w:i w:val="false"/>
          <w:iCs w:val="false"/>
          <w:color w:val="222222"/>
          <w:sz w:val="19"/>
          <w:szCs w:val="19"/>
        </w:rPr>
        <w:t xml:space="preserve">3. Finish and hold, 5:35–5:45 pm.</w:t>
      </w:r>
      <w:r>
        <w:rPr>
          <w:rFonts w:ascii="Arial" w:cs="Arial" w:eastAsia="Arial" w:hAnsi="Arial"/>
          <w:i w:val="false"/>
          <w:iCs w:val="false"/>
          <w:color w:val="222222"/>
          <w:sz w:val="19"/>
          <w:szCs w:val="19"/>
        </w:rPr>
        <w:t xml:space="preserve"> Stir in the butter and Parmigiano; salt to taste. Cover and keep on the lowest setting, stirring every 5 min, for up to 30 min. At plating, whisk in hot water a tablespoon at a time until a spoonful slumps slowly.</w:t>
      </w:r>
    </w:p>
    <w:p>
      <w:pPr>
        <w:keepNext/>
        <w:spacing w:after="30" w:before="280"/>
      </w:pPr>
      <w:r>
        <w:rPr>
          <w:rFonts w:ascii="Arial" w:cs="Arial" w:eastAsia="Arial" w:hAnsi="Arial"/>
          <w:b/>
          <w:bCs/>
          <w:color w:val="1B5E7B"/>
          <w:sz w:val="26"/>
          <w:szCs w:val="26"/>
        </w:rPr>
        <w:t xml:space="preserve">Butter-Glazed Carrots</w:t>
      </w:r>
    </w:p>
    <w:p>
      <w:pPr>
        <w:keepNext w:val="false"/>
        <w:keepLines/>
        <w:spacing w:after="60" w:before="0" w:line="252"/>
      </w:pPr>
      <w:r>
        <w:rPr>
          <w:rFonts w:ascii="Arial" w:cs="Arial" w:eastAsia="Arial" w:hAnsi="Arial"/>
          <w:i/>
          <w:iCs/>
          <w:color w:val="555555"/>
          <w:sz w:val="18"/>
          <w:szCs w:val="18"/>
        </w:rPr>
        <w:t xml:space="preserve">Serves 3 · 25 min · 20 min active</w:t>
      </w:r>
    </w:p>
    <w:p>
      <w:pPr>
        <w:keepNext w:val="false"/>
        <w:keepLines/>
        <w:spacing w:after="80" w:before="0" w:line="252"/>
      </w:pPr>
      <w:r>
        <w:rPr>
          <w:rFonts w:ascii="Arial" w:cs="Arial" w:eastAsia="Arial" w:hAnsi="Arial"/>
          <w:i w:val="false"/>
          <w:iCs w:val="false"/>
          <w:color w:val="222222"/>
          <w:sz w:val="19"/>
          <w:szCs w:val="19"/>
        </w:rPr>
        <w:t xml:space="preserve">Carrots glazed in butter and their own sugar — no sugar added — and taken off while the centre still has bite.</w:t>
      </w:r>
    </w:p>
    <w:tbl>
      <w:tblPr>
        <w:tblW w:type="dxa" w:w="974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730"/>
        <w:gridCol w:w="7016"/>
      </w:tblGrid>
      <w:tr>
        <w:trPr>
          <w:cantSplit/>
        </w:trPr>
        <w:tc>
          <w:tcPr>
            <w:tcW w:type="dxa" w:w="2730"/>
            <w:tcBorders>
              <w:top w:val="single" w:color="CCCCCC" w:sz="4"/>
              <w:left w:val="single" w:color="CCCCCC" w:sz="4"/>
              <w:bottom w:val="single" w:color="CCCCCC" w:sz="4"/>
              <w:right w:val="single" w:color="CCCCCC" w:sz="4"/>
            </w:tcBorders>
            <w:tcMar>
              <w:top w:type="dxa" w:w="22"/>
              <w:left w:type="dxa" w:w="90"/>
              <w:bottom w:type="dxa" w:w="22"/>
              <w:right w:type="dxa" w:w="90"/>
            </w:tcMar>
          </w:tcPr>
          <w:p>
            <w:pPr>
              <w:keepNext w:val="false"/>
              <w:keepLines/>
              <w:spacing w:after="0" w:before="0" w:line="230"/>
            </w:pPr>
            <w:r>
              <w:rPr>
                <w:rFonts w:ascii="Arial" w:cs="Arial" w:eastAsia="Arial" w:hAnsi="Arial"/>
                <w:b w:val="false"/>
                <w:bCs w:val="false"/>
                <w:i w:val="false"/>
                <w:iCs w:val="false"/>
                <w:color w:val="222222"/>
                <w:sz w:val="18"/>
                <w:szCs w:val="18"/>
              </w:rPr>
              <w:t xml:space="preserve">400 g / 14 oz</w:t>
            </w:r>
          </w:p>
        </w:tc>
        <w:tc>
          <w:tcPr>
            <w:tcW w:type="dxa" w:w="7016"/>
            <w:tcBorders>
              <w:top w:val="single" w:color="CCCCCC" w:sz="4"/>
              <w:left w:val="single" w:color="CCCCCC" w:sz="4"/>
              <w:bottom w:val="single" w:color="CCCCCC" w:sz="4"/>
              <w:right w:val="single" w:color="CCCCCC" w:sz="4"/>
            </w:tcBorders>
            <w:tcMar>
              <w:top w:type="dxa" w:w="22"/>
              <w:left w:type="dxa" w:w="90"/>
              <w:bottom w:type="dxa" w:w="22"/>
              <w:right w:type="dxa" w:w="90"/>
            </w:tcMar>
          </w:tcPr>
          <w:p>
            <w:pPr>
              <w:keepNext w:val="false"/>
              <w:keepLines/>
              <w:spacing w:after="0" w:before="0" w:line="230"/>
            </w:pPr>
            <w:r>
              <w:rPr>
                <w:rFonts w:ascii="Arial" w:cs="Arial" w:eastAsia="Arial" w:hAnsi="Arial"/>
                <w:b w:val="false"/>
                <w:bCs w:val="false"/>
                <w:i w:val="false"/>
                <w:iCs w:val="false"/>
                <w:color w:val="222222"/>
                <w:sz w:val="18"/>
                <w:szCs w:val="18"/>
              </w:rPr>
              <w:t xml:space="preserve">carrots, peeled, cut into 6 × 1 cm / 2½ × ½ in batons</w:t>
            </w:r>
          </w:p>
        </w:tc>
      </w:tr>
      <w:tr>
        <w:trPr>
          <w:cantSplit/>
        </w:trPr>
        <w:tc>
          <w:tcPr>
            <w:tcW w:type="dxa" w:w="2730"/>
            <w:tcBorders>
              <w:top w:val="single" w:color="CCCCCC" w:sz="4"/>
              <w:left w:val="single" w:color="CCCCCC" w:sz="4"/>
              <w:bottom w:val="single" w:color="CCCCCC" w:sz="4"/>
              <w:right w:val="single" w:color="CCCCCC" w:sz="4"/>
            </w:tcBorders>
            <w:tcMar>
              <w:top w:type="dxa" w:w="22"/>
              <w:left w:type="dxa" w:w="90"/>
              <w:bottom w:type="dxa" w:w="22"/>
              <w:right w:type="dxa" w:w="90"/>
            </w:tcMar>
          </w:tcPr>
          <w:p>
            <w:pPr>
              <w:keepNext w:val="false"/>
              <w:keepLines/>
              <w:spacing w:after="0" w:before="0" w:line="230"/>
            </w:pPr>
            <w:r>
              <w:rPr>
                <w:rFonts w:ascii="Arial" w:cs="Arial" w:eastAsia="Arial" w:hAnsi="Arial"/>
                <w:b w:val="false"/>
                <w:bCs w:val="false"/>
                <w:i w:val="false"/>
                <w:iCs w:val="false"/>
                <w:color w:val="222222"/>
                <w:sz w:val="18"/>
                <w:szCs w:val="18"/>
              </w:rPr>
              <w:t xml:space="preserve">20 g / 1½ tbsp</w:t>
            </w:r>
          </w:p>
        </w:tc>
        <w:tc>
          <w:tcPr>
            <w:tcW w:type="dxa" w:w="7016"/>
            <w:tcBorders>
              <w:top w:val="single" w:color="CCCCCC" w:sz="4"/>
              <w:left w:val="single" w:color="CCCCCC" w:sz="4"/>
              <w:bottom w:val="single" w:color="CCCCCC" w:sz="4"/>
              <w:right w:val="single" w:color="CCCCCC" w:sz="4"/>
            </w:tcBorders>
            <w:tcMar>
              <w:top w:type="dxa" w:w="22"/>
              <w:left w:type="dxa" w:w="90"/>
              <w:bottom w:type="dxa" w:w="22"/>
              <w:right w:type="dxa" w:w="90"/>
            </w:tcMar>
          </w:tcPr>
          <w:p>
            <w:pPr>
              <w:keepNext w:val="false"/>
              <w:keepLines/>
              <w:spacing w:after="0" w:before="0" w:line="230"/>
            </w:pPr>
            <w:r>
              <w:rPr>
                <w:rFonts w:ascii="Arial" w:cs="Arial" w:eastAsia="Arial" w:hAnsi="Arial"/>
                <w:b w:val="false"/>
                <w:bCs w:val="false"/>
                <w:i w:val="false"/>
                <w:iCs w:val="false"/>
                <w:color w:val="222222"/>
                <w:sz w:val="18"/>
                <w:szCs w:val="18"/>
              </w:rPr>
              <w:t xml:space="preserve">unsalted butter</w:t>
            </w:r>
          </w:p>
        </w:tc>
      </w:tr>
      <w:tr>
        <w:trPr>
          <w:cantSplit/>
        </w:trPr>
        <w:tc>
          <w:tcPr>
            <w:tcW w:type="dxa" w:w="2730"/>
            <w:tcBorders>
              <w:top w:val="single" w:color="CCCCCC" w:sz="4"/>
              <w:left w:val="single" w:color="CCCCCC" w:sz="4"/>
              <w:bottom w:val="single" w:color="CCCCCC" w:sz="4"/>
              <w:right w:val="single" w:color="CCCCCC" w:sz="4"/>
            </w:tcBorders>
            <w:tcMar>
              <w:top w:type="dxa" w:w="22"/>
              <w:left w:type="dxa" w:w="90"/>
              <w:bottom w:type="dxa" w:w="22"/>
              <w:right w:type="dxa" w:w="90"/>
            </w:tcMar>
          </w:tcPr>
          <w:p>
            <w:pPr>
              <w:keepNext w:val="false"/>
              <w:keepLines/>
              <w:spacing w:after="0" w:before="0" w:line="230"/>
            </w:pPr>
            <w:r>
              <w:rPr>
                <w:rFonts w:ascii="Arial" w:cs="Arial" w:eastAsia="Arial" w:hAnsi="Arial"/>
                <w:b w:val="false"/>
                <w:bCs w:val="false"/>
                <w:i w:val="false"/>
                <w:iCs w:val="false"/>
                <w:color w:val="222222"/>
                <w:sz w:val="18"/>
                <w:szCs w:val="18"/>
              </w:rPr>
              <w:t xml:space="preserve">120 ml / ½ cup</w:t>
            </w:r>
          </w:p>
        </w:tc>
        <w:tc>
          <w:tcPr>
            <w:tcW w:type="dxa" w:w="7016"/>
            <w:tcBorders>
              <w:top w:val="single" w:color="CCCCCC" w:sz="4"/>
              <w:left w:val="single" w:color="CCCCCC" w:sz="4"/>
              <w:bottom w:val="single" w:color="CCCCCC" w:sz="4"/>
              <w:right w:val="single" w:color="CCCCCC" w:sz="4"/>
            </w:tcBorders>
            <w:tcMar>
              <w:top w:type="dxa" w:w="22"/>
              <w:left w:type="dxa" w:w="90"/>
              <w:bottom w:type="dxa" w:w="22"/>
              <w:right w:type="dxa" w:w="90"/>
            </w:tcMar>
          </w:tcPr>
          <w:p>
            <w:pPr>
              <w:keepNext w:val="false"/>
              <w:keepLines/>
              <w:spacing w:after="0" w:before="0" w:line="230"/>
            </w:pPr>
            <w:r>
              <w:rPr>
                <w:rFonts w:ascii="Arial" w:cs="Arial" w:eastAsia="Arial" w:hAnsi="Arial"/>
                <w:b w:val="false"/>
                <w:bCs w:val="false"/>
                <w:i w:val="false"/>
                <w:iCs w:val="false"/>
                <w:color w:val="222222"/>
                <w:sz w:val="18"/>
                <w:szCs w:val="18"/>
              </w:rPr>
              <w:t xml:space="preserve">water</w:t>
            </w:r>
          </w:p>
        </w:tc>
      </w:tr>
      <w:tr>
        <w:trPr>
          <w:cantSplit/>
        </w:trPr>
        <w:tc>
          <w:tcPr>
            <w:tcW w:type="dxa" w:w="2730"/>
            <w:tcBorders>
              <w:top w:val="single" w:color="CCCCCC" w:sz="4"/>
              <w:left w:val="single" w:color="CCCCCC" w:sz="4"/>
              <w:bottom w:val="single" w:color="CCCCCC" w:sz="4"/>
              <w:right w:val="single" w:color="CCCCCC" w:sz="4"/>
            </w:tcBorders>
            <w:tcMar>
              <w:top w:type="dxa" w:w="22"/>
              <w:left w:type="dxa" w:w="90"/>
              <w:bottom w:type="dxa" w:w="22"/>
              <w:right w:type="dxa" w:w="90"/>
            </w:tcMar>
          </w:tcPr>
          <w:p>
            <w:pPr>
              <w:keepNext w:val="false"/>
              <w:keepLines/>
              <w:spacing w:after="0" w:before="0" w:line="230"/>
            </w:pPr>
            <w:r>
              <w:rPr>
                <w:rFonts w:ascii="Arial" w:cs="Arial" w:eastAsia="Arial" w:hAnsi="Arial"/>
                <w:b w:val="false"/>
                <w:bCs w:val="false"/>
                <w:i w:val="false"/>
                <w:iCs w:val="false"/>
                <w:color w:val="222222"/>
                <w:sz w:val="18"/>
                <w:szCs w:val="18"/>
              </w:rPr>
              <w:t xml:space="preserve">1.5 g (≈½ tsp)</w:t>
            </w:r>
          </w:p>
        </w:tc>
        <w:tc>
          <w:tcPr>
            <w:tcW w:type="dxa" w:w="7016"/>
            <w:tcBorders>
              <w:top w:val="single" w:color="CCCCCC" w:sz="4"/>
              <w:left w:val="single" w:color="CCCCCC" w:sz="4"/>
              <w:bottom w:val="single" w:color="CCCCCC" w:sz="4"/>
              <w:right w:val="single" w:color="CCCCCC" w:sz="4"/>
            </w:tcBorders>
            <w:tcMar>
              <w:top w:type="dxa" w:w="22"/>
              <w:left w:type="dxa" w:w="90"/>
              <w:bottom w:type="dxa" w:w="22"/>
              <w:right w:type="dxa" w:w="90"/>
            </w:tcMar>
          </w:tcPr>
          <w:p>
            <w:pPr>
              <w:keepNext w:val="false"/>
              <w:keepLines/>
              <w:spacing w:after="0" w:before="0" w:line="230"/>
            </w:pPr>
            <w:r>
              <w:rPr>
                <w:rFonts w:ascii="Arial" w:cs="Arial" w:eastAsia="Arial" w:hAnsi="Arial"/>
                <w:b w:val="false"/>
                <w:bCs w:val="false"/>
                <w:i w:val="false"/>
                <w:iCs w:val="false"/>
                <w:color w:val="222222"/>
                <w:sz w:val="18"/>
                <w:szCs w:val="18"/>
              </w:rPr>
              <w:t xml:space="preserve">Diamond Crystal kosher salt</w:t>
            </w:r>
          </w:p>
        </w:tc>
      </w:tr>
    </w:tbl>
    <w:p>
      <w:pPr>
        <w:spacing w:after="40" w:before="0"/>
      </w:pPr>
    </w:p>
    <w:p>
      <w:pPr>
        <w:keepNext w:val="false"/>
        <w:keepLines/>
        <w:spacing w:after="70" w:before="0" w:line="252"/>
        <w:ind w:left="0"/>
      </w:pPr>
      <w:r>
        <w:rPr>
          <w:rFonts w:ascii="Arial" w:cs="Arial" w:eastAsia="Arial" w:hAnsi="Arial"/>
          <w:b/>
          <w:bCs/>
          <w:i w:val="false"/>
          <w:iCs w:val="false"/>
          <w:color w:val="222222"/>
          <w:sz w:val="19"/>
          <w:szCs w:val="19"/>
        </w:rPr>
        <w:t xml:space="preserve">1. Cook, 5:42 pm.</w:t>
      </w:r>
      <w:r>
        <w:rPr>
          <w:rFonts w:ascii="Arial" w:cs="Arial" w:eastAsia="Arial" w:hAnsi="Arial"/>
          <w:i w:val="false"/>
          <w:iCs w:val="false"/>
          <w:color w:val="222222"/>
          <w:sz w:val="19"/>
          <w:szCs w:val="19"/>
        </w:rPr>
        <w:t xml:space="preserve"> Put everything in the rinsed sauté pan in one layer and bring to a boil over high, about 2 min. Cover and cook over medium for 4 min.</w:t>
      </w:r>
    </w:p>
    <w:p>
      <w:pPr>
        <w:keepNext w:val="false"/>
        <w:keepLines/>
        <w:spacing w:after="70" w:before="0" w:line="252"/>
        <w:ind w:left="0"/>
      </w:pPr>
      <w:r>
        <w:rPr>
          <w:rFonts w:ascii="Arial" w:cs="Arial" w:eastAsia="Arial" w:hAnsi="Arial"/>
          <w:b/>
          <w:bCs/>
          <w:i w:val="false"/>
          <w:iCs w:val="false"/>
          <w:color w:val="222222"/>
          <w:sz w:val="19"/>
          <w:szCs w:val="19"/>
        </w:rPr>
        <w:t xml:space="preserve">2. Glaze.</w:t>
      </w:r>
      <w:r>
        <w:rPr>
          <w:rFonts w:ascii="Arial" w:cs="Arial" w:eastAsia="Arial" w:hAnsi="Arial"/>
          <w:i w:val="false"/>
          <w:iCs w:val="false"/>
          <w:color w:val="222222"/>
          <w:sz w:val="19"/>
          <w:szCs w:val="19"/>
        </w:rPr>
        <w:t xml:space="preserve"> Uncover, turn the heat to high and shake the pan until the water has gone and the butter coats the carrots in a glossy film, 4–6 min; add 1 tbsp water if the pan dries first. Take off the heat when a knife slides through the outside easily but meets clear resistance at the centre, 5:52–5:54 pm. They soften a little more as they wait — they go on the plates last, up to 8 min later.</w:t>
      </w:r>
    </w:p>
    <w:p>
      <w:pPr>
        <w:keepNext/>
        <w:pageBreakBefore/>
        <w:spacing w:after="30" w:before="0"/>
      </w:pPr>
      <w:r>
        <w:rPr>
          <w:rFonts w:ascii="Arial" w:cs="Arial" w:eastAsia="Arial" w:hAnsi="Arial"/>
          <w:b/>
          <w:bCs/>
          <w:color w:val="1B5E7B"/>
          <w:sz w:val="26"/>
          <w:szCs w:val="26"/>
        </w:rPr>
        <w:t xml:space="preserve">Parsley–Lemon Gremolata</w:t>
      </w:r>
    </w:p>
    <w:p>
      <w:pPr>
        <w:keepNext w:val="false"/>
        <w:keepLines/>
        <w:spacing w:after="60" w:before="0" w:line="252"/>
      </w:pPr>
      <w:r>
        <w:rPr>
          <w:rFonts w:ascii="Arial" w:cs="Arial" w:eastAsia="Arial" w:hAnsi="Arial"/>
          <w:i/>
          <w:iCs/>
          <w:color w:val="555555"/>
          <w:sz w:val="18"/>
          <w:szCs w:val="18"/>
        </w:rPr>
        <w:t xml:space="preserve">Serves 3 · 10 min</w:t>
      </w:r>
    </w:p>
    <w:p>
      <w:pPr>
        <w:keepNext w:val="false"/>
        <w:keepLines/>
        <w:spacing w:after="80" w:before="0" w:line="252"/>
      </w:pPr>
      <w:r>
        <w:rPr>
          <w:rFonts w:ascii="Arial" w:cs="Arial" w:eastAsia="Arial" w:hAnsi="Arial"/>
          <w:i w:val="false"/>
          <w:iCs w:val="false"/>
          <w:color w:val="222222"/>
          <w:sz w:val="19"/>
          <w:szCs w:val="19"/>
        </w:rPr>
        <w:t xml:space="preserve">Parsley, lemon zest and a trace of garlic over the ribs — zest only, so it lifts the plate without sharpening the wine.</w:t>
      </w:r>
    </w:p>
    <w:tbl>
      <w:tblPr>
        <w:tblW w:type="dxa" w:w="974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730"/>
        <w:gridCol w:w="7016"/>
      </w:tblGrid>
      <w:tr>
        <w:trPr>
          <w:cantSplit/>
        </w:trPr>
        <w:tc>
          <w:tcPr>
            <w:tcW w:type="dxa" w:w="2730"/>
            <w:tcBorders>
              <w:top w:val="single" w:color="CCCCCC" w:sz="4"/>
              <w:left w:val="single" w:color="CCCCCC" w:sz="4"/>
              <w:bottom w:val="single" w:color="CCCCCC" w:sz="4"/>
              <w:right w:val="single" w:color="CCCCCC" w:sz="4"/>
            </w:tcBorders>
            <w:tcMar>
              <w:top w:type="dxa" w:w="22"/>
              <w:left w:type="dxa" w:w="90"/>
              <w:bottom w:type="dxa" w:w="22"/>
              <w:right w:type="dxa" w:w="90"/>
            </w:tcMar>
          </w:tcPr>
          <w:p>
            <w:pPr>
              <w:keepNext w:val="false"/>
              <w:keepLines/>
              <w:spacing w:after="0" w:before="0" w:line="230"/>
            </w:pPr>
            <w:r>
              <w:rPr>
                <w:rFonts w:ascii="Arial" w:cs="Arial" w:eastAsia="Arial" w:hAnsi="Arial"/>
                <w:b w:val="false"/>
                <w:bCs w:val="false"/>
                <w:i w:val="false"/>
                <w:iCs w:val="false"/>
                <w:color w:val="222222"/>
                <w:sz w:val="18"/>
                <w:szCs w:val="18"/>
              </w:rPr>
              <w:t xml:space="preserve">2 tbsp (≈8 g leaves)</w:t>
            </w:r>
          </w:p>
        </w:tc>
        <w:tc>
          <w:tcPr>
            <w:tcW w:type="dxa" w:w="7016"/>
            <w:tcBorders>
              <w:top w:val="single" w:color="CCCCCC" w:sz="4"/>
              <w:left w:val="single" w:color="CCCCCC" w:sz="4"/>
              <w:bottom w:val="single" w:color="CCCCCC" w:sz="4"/>
              <w:right w:val="single" w:color="CCCCCC" w:sz="4"/>
            </w:tcBorders>
            <w:tcMar>
              <w:top w:type="dxa" w:w="22"/>
              <w:left w:type="dxa" w:w="90"/>
              <w:bottom w:type="dxa" w:w="22"/>
              <w:right w:type="dxa" w:w="90"/>
            </w:tcMar>
          </w:tcPr>
          <w:p>
            <w:pPr>
              <w:keepNext w:val="false"/>
              <w:keepLines/>
              <w:spacing w:after="0" w:before="0" w:line="230"/>
            </w:pPr>
            <w:r>
              <w:rPr>
                <w:rFonts w:ascii="Arial" w:cs="Arial" w:eastAsia="Arial" w:hAnsi="Arial"/>
                <w:b w:val="false"/>
                <w:bCs w:val="false"/>
                <w:i w:val="false"/>
                <w:iCs w:val="false"/>
                <w:color w:val="222222"/>
                <w:sz w:val="18"/>
                <w:szCs w:val="18"/>
              </w:rPr>
              <w:t xml:space="preserve">flat-leaf parsley, finely chopped</w:t>
            </w:r>
          </w:p>
        </w:tc>
      </w:tr>
      <w:tr>
        <w:trPr>
          <w:cantSplit/>
        </w:trPr>
        <w:tc>
          <w:tcPr>
            <w:tcW w:type="dxa" w:w="2730"/>
            <w:tcBorders>
              <w:top w:val="single" w:color="CCCCCC" w:sz="4"/>
              <w:left w:val="single" w:color="CCCCCC" w:sz="4"/>
              <w:bottom w:val="single" w:color="CCCCCC" w:sz="4"/>
              <w:right w:val="single" w:color="CCCCCC" w:sz="4"/>
            </w:tcBorders>
            <w:tcMar>
              <w:top w:type="dxa" w:w="22"/>
              <w:left w:type="dxa" w:w="90"/>
              <w:bottom w:type="dxa" w:w="22"/>
              <w:right w:type="dxa" w:w="90"/>
            </w:tcMar>
          </w:tcPr>
          <w:p>
            <w:pPr>
              <w:keepNext w:val="false"/>
              <w:keepLines/>
              <w:spacing w:after="0" w:before="0" w:line="230"/>
            </w:pPr>
            <w:r>
              <w:rPr>
                <w:rFonts w:ascii="Arial" w:cs="Arial" w:eastAsia="Arial" w:hAnsi="Arial"/>
                <w:b w:val="false"/>
                <w:bCs w:val="false"/>
                <w:i w:val="false"/>
                <w:iCs w:val="false"/>
                <w:color w:val="222222"/>
                <w:sz w:val="18"/>
                <w:szCs w:val="18"/>
              </w:rPr>
              <w:t xml:space="preserve">½ tsp</w:t>
            </w:r>
          </w:p>
        </w:tc>
        <w:tc>
          <w:tcPr>
            <w:tcW w:type="dxa" w:w="7016"/>
            <w:tcBorders>
              <w:top w:val="single" w:color="CCCCCC" w:sz="4"/>
              <w:left w:val="single" w:color="CCCCCC" w:sz="4"/>
              <w:bottom w:val="single" w:color="CCCCCC" w:sz="4"/>
              <w:right w:val="single" w:color="CCCCCC" w:sz="4"/>
            </w:tcBorders>
            <w:tcMar>
              <w:top w:type="dxa" w:w="22"/>
              <w:left w:type="dxa" w:w="90"/>
              <w:bottom w:type="dxa" w:w="22"/>
              <w:right w:type="dxa" w:w="90"/>
            </w:tcMar>
          </w:tcPr>
          <w:p>
            <w:pPr>
              <w:keepNext w:val="false"/>
              <w:keepLines/>
              <w:spacing w:after="0" w:before="0" w:line="230"/>
            </w:pPr>
            <w:r>
              <w:rPr>
                <w:rFonts w:ascii="Arial" w:cs="Arial" w:eastAsia="Arial" w:hAnsi="Arial"/>
                <w:b w:val="false"/>
                <w:bCs w:val="false"/>
                <w:i w:val="false"/>
                <w:iCs w:val="false"/>
                <w:color w:val="222222"/>
                <w:sz w:val="18"/>
                <w:szCs w:val="18"/>
              </w:rPr>
              <w:t xml:space="preserve">lemon zest, yellow only</w:t>
            </w:r>
          </w:p>
        </w:tc>
      </w:tr>
      <w:tr>
        <w:trPr>
          <w:cantSplit/>
        </w:trPr>
        <w:tc>
          <w:tcPr>
            <w:tcW w:type="dxa" w:w="2730"/>
            <w:tcBorders>
              <w:top w:val="single" w:color="CCCCCC" w:sz="4"/>
              <w:left w:val="single" w:color="CCCCCC" w:sz="4"/>
              <w:bottom w:val="single" w:color="CCCCCC" w:sz="4"/>
              <w:right w:val="single" w:color="CCCCCC" w:sz="4"/>
            </w:tcBorders>
            <w:tcMar>
              <w:top w:type="dxa" w:w="22"/>
              <w:left w:type="dxa" w:w="90"/>
              <w:bottom w:type="dxa" w:w="22"/>
              <w:right w:type="dxa" w:w="90"/>
            </w:tcMar>
          </w:tcPr>
          <w:p>
            <w:pPr>
              <w:keepNext w:val="false"/>
              <w:keepLines/>
              <w:spacing w:after="0" w:before="0" w:line="230"/>
            </w:pPr>
            <w:r>
              <w:rPr>
                <w:rFonts w:ascii="Arial" w:cs="Arial" w:eastAsia="Arial" w:hAnsi="Arial"/>
                <w:b w:val="false"/>
                <w:bCs w:val="false"/>
                <w:i w:val="false"/>
                <w:iCs w:val="false"/>
                <w:color w:val="222222"/>
                <w:sz w:val="18"/>
                <w:szCs w:val="18"/>
              </w:rPr>
              <w:t xml:space="preserve">¼ small clove</w:t>
            </w:r>
          </w:p>
        </w:tc>
        <w:tc>
          <w:tcPr>
            <w:tcW w:type="dxa" w:w="7016"/>
            <w:tcBorders>
              <w:top w:val="single" w:color="CCCCCC" w:sz="4"/>
              <w:left w:val="single" w:color="CCCCCC" w:sz="4"/>
              <w:bottom w:val="single" w:color="CCCCCC" w:sz="4"/>
              <w:right w:val="single" w:color="CCCCCC" w:sz="4"/>
            </w:tcBorders>
            <w:tcMar>
              <w:top w:type="dxa" w:w="22"/>
              <w:left w:type="dxa" w:w="90"/>
              <w:bottom w:type="dxa" w:w="22"/>
              <w:right w:type="dxa" w:w="90"/>
            </w:tcMar>
          </w:tcPr>
          <w:p>
            <w:pPr>
              <w:keepNext w:val="false"/>
              <w:keepLines/>
              <w:spacing w:after="0" w:before="0" w:line="230"/>
            </w:pPr>
            <w:r>
              <w:rPr>
                <w:rFonts w:ascii="Arial" w:cs="Arial" w:eastAsia="Arial" w:hAnsi="Arial"/>
                <w:b w:val="false"/>
                <w:bCs w:val="false"/>
                <w:i w:val="false"/>
                <w:iCs w:val="false"/>
                <w:color w:val="222222"/>
                <w:sz w:val="18"/>
                <w:szCs w:val="18"/>
              </w:rPr>
              <w:t xml:space="preserve">garlic, grated on a microplane</w:t>
            </w:r>
          </w:p>
        </w:tc>
      </w:tr>
      <w:tr>
        <w:trPr>
          <w:cantSplit/>
        </w:trPr>
        <w:tc>
          <w:tcPr>
            <w:tcW w:type="dxa" w:w="2730"/>
            <w:tcBorders>
              <w:top w:val="single" w:color="CCCCCC" w:sz="4"/>
              <w:left w:val="single" w:color="CCCCCC" w:sz="4"/>
              <w:bottom w:val="single" w:color="CCCCCC" w:sz="4"/>
              <w:right w:val="single" w:color="CCCCCC" w:sz="4"/>
            </w:tcBorders>
            <w:tcMar>
              <w:top w:type="dxa" w:w="22"/>
              <w:left w:type="dxa" w:w="90"/>
              <w:bottom w:type="dxa" w:w="22"/>
              <w:right w:type="dxa" w:w="90"/>
            </w:tcMar>
          </w:tcPr>
          <w:p>
            <w:pPr>
              <w:keepNext w:val="false"/>
              <w:keepLines/>
              <w:spacing w:after="0" w:before="0" w:line="230"/>
            </w:pPr>
            <w:r>
              <w:rPr>
                <w:rFonts w:ascii="Arial" w:cs="Arial" w:eastAsia="Arial" w:hAnsi="Arial"/>
                <w:b w:val="false"/>
                <w:bCs w:val="false"/>
                <w:i w:val="false"/>
                <w:iCs w:val="false"/>
                <w:color w:val="222222"/>
                <w:sz w:val="18"/>
                <w:szCs w:val="18"/>
              </w:rPr>
              <w:t xml:space="preserve">½ tsp / 2 g</w:t>
            </w:r>
          </w:p>
        </w:tc>
        <w:tc>
          <w:tcPr>
            <w:tcW w:type="dxa" w:w="7016"/>
            <w:tcBorders>
              <w:top w:val="single" w:color="CCCCCC" w:sz="4"/>
              <w:left w:val="single" w:color="CCCCCC" w:sz="4"/>
              <w:bottom w:val="single" w:color="CCCCCC" w:sz="4"/>
              <w:right w:val="single" w:color="CCCCCC" w:sz="4"/>
            </w:tcBorders>
            <w:tcMar>
              <w:top w:type="dxa" w:w="22"/>
              <w:left w:type="dxa" w:w="90"/>
              <w:bottom w:type="dxa" w:w="22"/>
              <w:right w:type="dxa" w:w="90"/>
            </w:tcMar>
          </w:tcPr>
          <w:p>
            <w:pPr>
              <w:keepNext w:val="false"/>
              <w:keepLines/>
              <w:spacing w:after="0" w:before="0" w:line="230"/>
            </w:pPr>
            <w:r>
              <w:rPr>
                <w:rFonts w:ascii="Arial" w:cs="Arial" w:eastAsia="Arial" w:hAnsi="Arial"/>
                <w:b w:val="false"/>
                <w:bCs w:val="false"/>
                <w:i w:val="false"/>
                <w:iCs w:val="false"/>
                <w:color w:val="222222"/>
                <w:sz w:val="18"/>
                <w:szCs w:val="18"/>
              </w:rPr>
              <w:t xml:space="preserve">extra-virgin olive oil</w:t>
            </w:r>
          </w:p>
        </w:tc>
      </w:tr>
      <w:tr>
        <w:trPr>
          <w:cantSplit/>
        </w:trPr>
        <w:tc>
          <w:tcPr>
            <w:tcW w:type="dxa" w:w="2730"/>
            <w:tcBorders>
              <w:top w:val="single" w:color="CCCCCC" w:sz="4"/>
              <w:left w:val="single" w:color="CCCCCC" w:sz="4"/>
              <w:bottom w:val="single" w:color="CCCCCC" w:sz="4"/>
              <w:right w:val="single" w:color="CCCCCC" w:sz="4"/>
            </w:tcBorders>
            <w:tcMar>
              <w:top w:type="dxa" w:w="22"/>
              <w:left w:type="dxa" w:w="90"/>
              <w:bottom w:type="dxa" w:w="22"/>
              <w:right w:type="dxa" w:w="90"/>
            </w:tcMar>
          </w:tcPr>
          <w:p>
            <w:pPr>
              <w:keepNext w:val="false"/>
              <w:keepLines/>
              <w:spacing w:after="0" w:before="0" w:line="230"/>
            </w:pPr>
            <w:r>
              <w:rPr>
                <w:rFonts w:ascii="Arial" w:cs="Arial" w:eastAsia="Arial" w:hAnsi="Arial"/>
                <w:b w:val="false"/>
                <w:bCs w:val="false"/>
                <w:i w:val="false"/>
                <w:iCs w:val="false"/>
                <w:color w:val="222222"/>
                <w:sz w:val="18"/>
                <w:szCs w:val="18"/>
              </w:rPr>
              <w:t xml:space="preserve">pinch</w:t>
            </w:r>
          </w:p>
        </w:tc>
        <w:tc>
          <w:tcPr>
            <w:tcW w:type="dxa" w:w="7016"/>
            <w:tcBorders>
              <w:top w:val="single" w:color="CCCCCC" w:sz="4"/>
              <w:left w:val="single" w:color="CCCCCC" w:sz="4"/>
              <w:bottom w:val="single" w:color="CCCCCC" w:sz="4"/>
              <w:right w:val="single" w:color="CCCCCC" w:sz="4"/>
            </w:tcBorders>
            <w:tcMar>
              <w:top w:type="dxa" w:w="22"/>
              <w:left w:type="dxa" w:w="90"/>
              <w:bottom w:type="dxa" w:w="22"/>
              <w:right w:type="dxa" w:w="90"/>
            </w:tcMar>
          </w:tcPr>
          <w:p>
            <w:pPr>
              <w:keepNext w:val="false"/>
              <w:keepLines/>
              <w:spacing w:after="0" w:before="0" w:line="230"/>
            </w:pPr>
            <w:r>
              <w:rPr>
                <w:rFonts w:ascii="Arial" w:cs="Arial" w:eastAsia="Arial" w:hAnsi="Arial"/>
                <w:b w:val="false"/>
                <w:bCs w:val="false"/>
                <w:i w:val="false"/>
                <w:iCs w:val="false"/>
                <w:color w:val="222222"/>
                <w:sz w:val="18"/>
                <w:szCs w:val="18"/>
              </w:rPr>
              <w:t xml:space="preserve">Diamond Crystal kosher salt</w:t>
            </w:r>
          </w:p>
        </w:tc>
      </w:tr>
    </w:tbl>
    <w:p>
      <w:pPr>
        <w:spacing w:after="40" w:before="0"/>
      </w:pPr>
    </w:p>
    <w:p>
      <w:pPr>
        <w:keepNext w:val="false"/>
        <w:keepLines/>
        <w:spacing w:after="70" w:before="0" w:line="252"/>
        <w:ind w:left="0"/>
      </w:pPr>
      <w:r>
        <w:rPr>
          <w:rFonts w:ascii="Arial" w:cs="Arial" w:eastAsia="Arial" w:hAnsi="Arial"/>
          <w:b/>
          <w:bCs/>
          <w:i w:val="false"/>
          <w:iCs w:val="false"/>
          <w:color w:val="222222"/>
          <w:sz w:val="19"/>
          <w:szCs w:val="19"/>
        </w:rPr>
        <w:t xml:space="preserve">1. Prep, 4:20–4:50 pm.</w:t>
      </w:r>
      <w:r>
        <w:rPr>
          <w:rFonts w:ascii="Arial" w:cs="Arial" w:eastAsia="Arial" w:hAnsi="Arial"/>
          <w:i w:val="false"/>
          <w:iCs w:val="false"/>
          <w:color w:val="222222"/>
          <w:sz w:val="19"/>
          <w:szCs w:val="19"/>
        </w:rPr>
        <w:t xml:space="preserve"> Wash and dry the parsley thoroughly, chop it finely and mix with the zest; cover and refrigerate.</w:t>
      </w:r>
    </w:p>
    <w:p>
      <w:pPr>
        <w:keepNext w:val="false"/>
        <w:keepLines/>
        <w:spacing w:after="70" w:before="0" w:line="252"/>
        <w:ind w:left="0"/>
      </w:pPr>
      <w:r>
        <w:rPr>
          <w:rFonts w:ascii="Arial" w:cs="Arial" w:eastAsia="Arial" w:hAnsi="Arial"/>
          <w:b/>
          <w:bCs/>
          <w:i w:val="false"/>
          <w:iCs w:val="false"/>
          <w:color w:val="222222"/>
          <w:sz w:val="19"/>
          <w:szCs w:val="19"/>
        </w:rPr>
        <w:t xml:space="preserve">2. Finish, 5:48 pm.</w:t>
      </w:r>
      <w:r>
        <w:rPr>
          <w:rFonts w:ascii="Arial" w:cs="Arial" w:eastAsia="Arial" w:hAnsi="Arial"/>
          <w:i w:val="false"/>
          <w:iCs w:val="false"/>
          <w:color w:val="222222"/>
          <w:sz w:val="19"/>
          <w:szCs w:val="19"/>
        </w:rPr>
        <w:t xml:space="preserve"> Grate in the garlic, add the oil and salt, and mix. About 1 tsp on each rib. Leftovers go in the fridge.</w:t>
      </w:r>
    </w:p>
    <w:p>
      <w:pPr>
        <w:keepNext/>
        <w:spacing w:after="30" w:before="280"/>
      </w:pPr>
      <w:r>
        <w:rPr>
          <w:rFonts w:ascii="Arial" w:cs="Arial" w:eastAsia="Arial" w:hAnsi="Arial"/>
          <w:b/>
          <w:bCs/>
          <w:color w:val="1B5E7B"/>
          <w:sz w:val="26"/>
          <w:szCs w:val="26"/>
        </w:rPr>
        <w:t xml:space="preserve">Arugula Salad</w:t>
      </w:r>
    </w:p>
    <w:p>
      <w:pPr>
        <w:keepNext w:val="false"/>
        <w:keepLines/>
        <w:spacing w:after="60" w:before="0" w:line="252"/>
      </w:pPr>
      <w:r>
        <w:rPr>
          <w:rFonts w:ascii="Arial" w:cs="Arial" w:eastAsia="Arial" w:hAnsi="Arial"/>
          <w:i/>
          <w:iCs/>
          <w:color w:val="555555"/>
          <w:sz w:val="18"/>
          <w:szCs w:val="18"/>
        </w:rPr>
        <w:t xml:space="preserve">Serves 3 · 10 min</w:t>
      </w:r>
    </w:p>
    <w:p>
      <w:pPr>
        <w:keepNext w:val="false"/>
        <w:keepLines/>
        <w:spacing w:after="80" w:before="0" w:line="252"/>
      </w:pPr>
      <w:r>
        <w:rPr>
          <w:rFonts w:ascii="Arial" w:cs="Arial" w:eastAsia="Arial" w:hAnsi="Arial"/>
          <w:i w:val="false"/>
          <w:iCs w:val="false"/>
          <w:color w:val="222222"/>
          <w:sz w:val="19"/>
          <w:szCs w:val="19"/>
        </w:rPr>
        <w:t xml:space="preserve">Peppery arugula in a light sherry dressing — the crisp reset between bites.</w:t>
      </w:r>
    </w:p>
    <w:tbl>
      <w:tblPr>
        <w:tblW w:type="dxa" w:w="974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730"/>
        <w:gridCol w:w="7016"/>
      </w:tblGrid>
      <w:tr>
        <w:trPr>
          <w:cantSplit/>
        </w:trPr>
        <w:tc>
          <w:tcPr>
            <w:tcW w:type="dxa" w:w="2730"/>
            <w:tcBorders>
              <w:top w:val="single" w:color="CCCCCC" w:sz="4"/>
              <w:left w:val="single" w:color="CCCCCC" w:sz="4"/>
              <w:bottom w:val="single" w:color="CCCCCC" w:sz="4"/>
              <w:right w:val="single" w:color="CCCCCC" w:sz="4"/>
            </w:tcBorders>
            <w:tcMar>
              <w:top w:type="dxa" w:w="22"/>
              <w:left w:type="dxa" w:w="90"/>
              <w:bottom w:type="dxa" w:w="22"/>
              <w:right w:type="dxa" w:w="90"/>
            </w:tcMar>
          </w:tcPr>
          <w:p>
            <w:pPr>
              <w:keepNext w:val="false"/>
              <w:keepLines/>
              <w:spacing w:after="0" w:before="0" w:line="230"/>
            </w:pPr>
            <w:r>
              <w:rPr>
                <w:rFonts w:ascii="Arial" w:cs="Arial" w:eastAsia="Arial" w:hAnsi="Arial"/>
                <w:b w:val="false"/>
                <w:bCs w:val="false"/>
                <w:i w:val="false"/>
                <w:iCs w:val="false"/>
                <w:color w:val="222222"/>
                <w:sz w:val="18"/>
                <w:szCs w:val="18"/>
              </w:rPr>
              <w:t xml:space="preserve">60 g / 2 oz</w:t>
            </w:r>
          </w:p>
        </w:tc>
        <w:tc>
          <w:tcPr>
            <w:tcW w:type="dxa" w:w="7016"/>
            <w:tcBorders>
              <w:top w:val="single" w:color="CCCCCC" w:sz="4"/>
              <w:left w:val="single" w:color="CCCCCC" w:sz="4"/>
              <w:bottom w:val="single" w:color="CCCCCC" w:sz="4"/>
              <w:right w:val="single" w:color="CCCCCC" w:sz="4"/>
            </w:tcBorders>
            <w:tcMar>
              <w:top w:type="dxa" w:w="22"/>
              <w:left w:type="dxa" w:w="90"/>
              <w:bottom w:type="dxa" w:w="22"/>
              <w:right w:type="dxa" w:w="90"/>
            </w:tcMar>
          </w:tcPr>
          <w:p>
            <w:pPr>
              <w:keepNext w:val="false"/>
              <w:keepLines/>
              <w:spacing w:after="0" w:before="0" w:line="230"/>
            </w:pPr>
            <w:r>
              <w:rPr>
                <w:rFonts w:ascii="Arial" w:cs="Arial" w:eastAsia="Arial" w:hAnsi="Arial"/>
                <w:b w:val="false"/>
                <w:bCs w:val="false"/>
                <w:i w:val="false"/>
                <w:iCs w:val="false"/>
                <w:color w:val="222222"/>
                <w:sz w:val="18"/>
                <w:szCs w:val="18"/>
              </w:rPr>
              <w:t xml:space="preserve">young arugula</w:t>
            </w:r>
          </w:p>
        </w:tc>
      </w:tr>
      <w:tr>
        <w:trPr>
          <w:cantSplit/>
        </w:trPr>
        <w:tc>
          <w:tcPr>
            <w:tcW w:type="dxa" w:w="2730"/>
            <w:tcBorders>
              <w:top w:val="single" w:color="CCCCCC" w:sz="4"/>
              <w:left w:val="single" w:color="CCCCCC" w:sz="4"/>
              <w:bottom w:val="single" w:color="CCCCCC" w:sz="4"/>
              <w:right w:val="single" w:color="CCCCCC" w:sz="4"/>
            </w:tcBorders>
            <w:tcMar>
              <w:top w:type="dxa" w:w="22"/>
              <w:left w:type="dxa" w:w="90"/>
              <w:bottom w:type="dxa" w:w="22"/>
              <w:right w:type="dxa" w:w="90"/>
            </w:tcMar>
          </w:tcPr>
          <w:p>
            <w:pPr>
              <w:keepNext w:val="false"/>
              <w:keepLines/>
              <w:spacing w:after="0" w:before="0" w:line="230"/>
            </w:pPr>
            <w:r>
              <w:rPr>
                <w:rFonts w:ascii="Arial" w:cs="Arial" w:eastAsia="Arial" w:hAnsi="Arial"/>
                <w:b w:val="false"/>
                <w:bCs w:val="false"/>
                <w:i w:val="false"/>
                <w:iCs w:val="false"/>
                <w:color w:val="222222"/>
                <w:sz w:val="18"/>
                <w:szCs w:val="18"/>
              </w:rPr>
              <w:t xml:space="preserve">1 tbsp / 13 g</w:t>
            </w:r>
          </w:p>
        </w:tc>
        <w:tc>
          <w:tcPr>
            <w:tcW w:type="dxa" w:w="7016"/>
            <w:tcBorders>
              <w:top w:val="single" w:color="CCCCCC" w:sz="4"/>
              <w:left w:val="single" w:color="CCCCCC" w:sz="4"/>
              <w:bottom w:val="single" w:color="CCCCCC" w:sz="4"/>
              <w:right w:val="single" w:color="CCCCCC" w:sz="4"/>
            </w:tcBorders>
            <w:tcMar>
              <w:top w:type="dxa" w:w="22"/>
              <w:left w:type="dxa" w:w="90"/>
              <w:bottom w:type="dxa" w:w="22"/>
              <w:right w:type="dxa" w:w="90"/>
            </w:tcMar>
          </w:tcPr>
          <w:p>
            <w:pPr>
              <w:keepNext w:val="false"/>
              <w:keepLines/>
              <w:spacing w:after="0" w:before="0" w:line="230"/>
            </w:pPr>
            <w:r>
              <w:rPr>
                <w:rFonts w:ascii="Arial" w:cs="Arial" w:eastAsia="Arial" w:hAnsi="Arial"/>
                <w:b w:val="false"/>
                <w:bCs w:val="false"/>
                <w:i w:val="false"/>
                <w:iCs w:val="false"/>
                <w:color w:val="222222"/>
                <w:sz w:val="18"/>
                <w:szCs w:val="18"/>
              </w:rPr>
              <w:t xml:space="preserve">extra-virgin olive oil</w:t>
            </w:r>
          </w:p>
        </w:tc>
      </w:tr>
      <w:tr>
        <w:trPr>
          <w:cantSplit/>
        </w:trPr>
        <w:tc>
          <w:tcPr>
            <w:tcW w:type="dxa" w:w="2730"/>
            <w:tcBorders>
              <w:top w:val="single" w:color="CCCCCC" w:sz="4"/>
              <w:left w:val="single" w:color="CCCCCC" w:sz="4"/>
              <w:bottom w:val="single" w:color="CCCCCC" w:sz="4"/>
              <w:right w:val="single" w:color="CCCCCC" w:sz="4"/>
            </w:tcBorders>
            <w:tcMar>
              <w:top w:type="dxa" w:w="22"/>
              <w:left w:type="dxa" w:w="90"/>
              <w:bottom w:type="dxa" w:w="22"/>
              <w:right w:type="dxa" w:w="90"/>
            </w:tcMar>
          </w:tcPr>
          <w:p>
            <w:pPr>
              <w:keepNext w:val="false"/>
              <w:keepLines/>
              <w:spacing w:after="0" w:before="0" w:line="230"/>
            </w:pPr>
            <w:r>
              <w:rPr>
                <w:rFonts w:ascii="Arial" w:cs="Arial" w:eastAsia="Arial" w:hAnsi="Arial"/>
                <w:b w:val="false"/>
                <w:bCs w:val="false"/>
                <w:i w:val="false"/>
                <w:iCs w:val="false"/>
                <w:color w:val="222222"/>
                <w:sz w:val="18"/>
                <w:szCs w:val="18"/>
              </w:rPr>
              <w:t xml:space="preserve">1 tsp / 5 ml</w:t>
            </w:r>
          </w:p>
        </w:tc>
        <w:tc>
          <w:tcPr>
            <w:tcW w:type="dxa" w:w="7016"/>
            <w:tcBorders>
              <w:top w:val="single" w:color="CCCCCC" w:sz="4"/>
              <w:left w:val="single" w:color="CCCCCC" w:sz="4"/>
              <w:bottom w:val="single" w:color="CCCCCC" w:sz="4"/>
              <w:right w:val="single" w:color="CCCCCC" w:sz="4"/>
            </w:tcBorders>
            <w:tcMar>
              <w:top w:type="dxa" w:w="22"/>
              <w:left w:type="dxa" w:w="90"/>
              <w:bottom w:type="dxa" w:w="22"/>
              <w:right w:type="dxa" w:w="90"/>
            </w:tcMar>
          </w:tcPr>
          <w:p>
            <w:pPr>
              <w:keepNext w:val="false"/>
              <w:keepLines/>
              <w:spacing w:after="0" w:before="0" w:line="230"/>
            </w:pPr>
            <w:r>
              <w:rPr>
                <w:rFonts w:ascii="Arial" w:cs="Arial" w:eastAsia="Arial" w:hAnsi="Arial"/>
                <w:b w:val="false"/>
                <w:bCs w:val="false"/>
                <w:i w:val="false"/>
                <w:iCs w:val="false"/>
                <w:color w:val="222222"/>
                <w:sz w:val="18"/>
                <w:szCs w:val="18"/>
              </w:rPr>
              <w:t xml:space="preserve">sherry vinegar</w:t>
            </w:r>
          </w:p>
        </w:tc>
      </w:tr>
      <w:tr>
        <w:trPr>
          <w:cantSplit/>
        </w:trPr>
        <w:tc>
          <w:tcPr>
            <w:tcW w:type="dxa" w:w="2730"/>
            <w:tcBorders>
              <w:top w:val="single" w:color="CCCCCC" w:sz="4"/>
              <w:left w:val="single" w:color="CCCCCC" w:sz="4"/>
              <w:bottom w:val="single" w:color="CCCCCC" w:sz="4"/>
              <w:right w:val="single" w:color="CCCCCC" w:sz="4"/>
            </w:tcBorders>
            <w:tcMar>
              <w:top w:type="dxa" w:w="22"/>
              <w:left w:type="dxa" w:w="90"/>
              <w:bottom w:type="dxa" w:w="22"/>
              <w:right w:type="dxa" w:w="90"/>
            </w:tcMar>
          </w:tcPr>
          <w:p>
            <w:pPr>
              <w:keepNext w:val="false"/>
              <w:keepLines/>
              <w:spacing w:after="0" w:before="0" w:line="230"/>
            </w:pPr>
            <w:r>
              <w:rPr>
                <w:rFonts w:ascii="Arial" w:cs="Arial" w:eastAsia="Arial" w:hAnsi="Arial"/>
                <w:b w:val="false"/>
                <w:bCs w:val="false"/>
                <w:i w:val="false"/>
                <w:iCs w:val="false"/>
                <w:color w:val="222222"/>
                <w:sz w:val="18"/>
                <w:szCs w:val="18"/>
              </w:rPr>
              <w:t xml:space="preserve">pinch</w:t>
            </w:r>
          </w:p>
        </w:tc>
        <w:tc>
          <w:tcPr>
            <w:tcW w:type="dxa" w:w="7016"/>
            <w:tcBorders>
              <w:top w:val="single" w:color="CCCCCC" w:sz="4"/>
              <w:left w:val="single" w:color="CCCCCC" w:sz="4"/>
              <w:bottom w:val="single" w:color="CCCCCC" w:sz="4"/>
              <w:right w:val="single" w:color="CCCCCC" w:sz="4"/>
            </w:tcBorders>
            <w:tcMar>
              <w:top w:type="dxa" w:w="22"/>
              <w:left w:type="dxa" w:w="90"/>
              <w:bottom w:type="dxa" w:w="22"/>
              <w:right w:type="dxa" w:w="90"/>
            </w:tcMar>
          </w:tcPr>
          <w:p>
            <w:pPr>
              <w:keepNext w:val="false"/>
              <w:keepLines/>
              <w:spacing w:after="0" w:before="0" w:line="230"/>
            </w:pPr>
            <w:r>
              <w:rPr>
                <w:rFonts w:ascii="Arial" w:cs="Arial" w:eastAsia="Arial" w:hAnsi="Arial"/>
                <w:b w:val="false"/>
                <w:bCs w:val="false"/>
                <w:i w:val="false"/>
                <w:iCs w:val="false"/>
                <w:color w:val="222222"/>
                <w:sz w:val="18"/>
                <w:szCs w:val="18"/>
              </w:rPr>
              <w:t xml:space="preserve">Diamond Crystal kosher salt</w:t>
            </w:r>
          </w:p>
        </w:tc>
      </w:tr>
    </w:tbl>
    <w:p>
      <w:pPr>
        <w:spacing w:after="40" w:before="0"/>
      </w:pPr>
    </w:p>
    <w:p>
      <w:pPr>
        <w:keepNext w:val="false"/>
        <w:keepLines/>
        <w:spacing w:after="70" w:before="0" w:line="252"/>
        <w:ind w:left="0"/>
      </w:pPr>
      <w:r>
        <w:rPr>
          <w:rFonts w:ascii="Arial" w:cs="Arial" w:eastAsia="Arial" w:hAnsi="Arial"/>
          <w:b/>
          <w:bCs/>
          <w:i w:val="false"/>
          <w:iCs w:val="false"/>
          <w:color w:val="222222"/>
          <w:sz w:val="19"/>
          <w:szCs w:val="19"/>
        </w:rPr>
        <w:t xml:space="preserve">1. Prep, 4:20–4:50 pm.</w:t>
      </w:r>
      <w:r>
        <w:rPr>
          <w:rFonts w:ascii="Arial" w:cs="Arial" w:eastAsia="Arial" w:hAnsi="Arial"/>
          <w:i w:val="false"/>
          <w:iCs w:val="false"/>
          <w:color w:val="222222"/>
          <w:sz w:val="19"/>
          <w:szCs w:val="19"/>
        </w:rPr>
        <w:t xml:space="preserve"> Wash and spin the arugula completely dry; refrigerate in a towel-lined bowl. Whisk the oil, vinegar and salt in the salad bowl.</w:t>
      </w:r>
    </w:p>
    <w:p>
      <w:pPr>
        <w:keepNext w:val="false"/>
        <w:keepLines/>
        <w:spacing w:after="70" w:before="0" w:line="252"/>
        <w:ind w:left="0"/>
      </w:pPr>
      <w:r>
        <w:rPr>
          <w:rFonts w:ascii="Arial" w:cs="Arial" w:eastAsia="Arial" w:hAnsi="Arial"/>
          <w:b/>
          <w:bCs/>
          <w:i w:val="false"/>
          <w:iCs w:val="false"/>
          <w:color w:val="222222"/>
          <w:sz w:val="19"/>
          <w:szCs w:val="19"/>
        </w:rPr>
        <w:t xml:space="preserve">2. Dress, 5:58 pm.</w:t>
      </w:r>
      <w:r>
        <w:rPr>
          <w:rFonts w:ascii="Arial" w:cs="Arial" w:eastAsia="Arial" w:hAnsi="Arial"/>
          <w:i w:val="false"/>
          <w:iCs w:val="false"/>
          <w:color w:val="222222"/>
          <w:sz w:val="19"/>
          <w:szCs w:val="19"/>
        </w:rPr>
        <w:t xml:space="preserve"> Whisk again, add the leaves and toss by hand until just coated. Serve straight away.</w:t>
      </w:r>
    </w:p>
    <w:sectPr>
      <w:headerReference w:type="default" r:id="rId7"/>
      <w:footerReference w:type="default" r:id="rId8"/>
      <w:pgSz w:w="11906" w:h="16838" w:orient="portrait"/>
      <w:pgMar w:top="1080" w:right="1080" w:bottom="1080" w:left="1080" w:header="500" w:footer="45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Arial" w:cs="Arial" w:eastAsia="Arial" w:hAnsi="Arial"/>
        <w:color w:val="999999"/>
        <w:sz w:val="15"/>
        <w:szCs w:val="15"/>
      </w:rPr>
      <w:t xml:space="preserve">Generated 18 October 2026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0E8F0" w:sz="4" w:space="4"/>
      </w:pBdr>
      <w:tabs>
        <w:tab w:val="right" w:pos="9746"/>
      </w:tabs>
    </w:pPr>
    <w:r>
      <w:rPr>
        <w:rFonts w:ascii="Arial" w:cs="Arial" w:eastAsia="Arial" w:hAnsi="Arial"/>
        <w:b/>
        <w:bCs/>
        <w:color w:val="1B5E7B"/>
        <w:sz w:val="15"/>
        <w:szCs w:val="15"/>
      </w:rPr>
      <w:t xml:space="preserve">RED WINE BRAISED SHORT RIBS DINNER</w:t>
    </w:r>
    <w:r>
      <w:rPr>
        <w:rFonts w:ascii="Arial" w:cs="Arial" w:eastAsia="Arial" w:hAnsi="Arial"/>
        <w:color w:val="999999"/>
        <w:sz w:val="15"/>
        <w:szCs w:val="15"/>
      </w:rPr>
      <w:t xml:space="preserve">	Page </w:t>
    </w:r>
    <w:r>
      <w:rPr>
        <w:rFonts w:ascii="Arial" w:cs="Arial" w:eastAsia="Arial" w:hAnsi="Arial"/>
        <w:color w:val="999999"/>
        <w:sz w:val="15"/>
        <w:szCs w:val="15"/>
      </w:rPr>
      <w:fldChar w:fldCharType="begin"/>
      <w:instrText xml:space="preserve">PAGE</w:instrText>
      <w:fldChar w:fldCharType="separate"/>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00" w:hanging="2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22222"/>
        <w:sz w:val="19"/>
        <w:szCs w:val="19"/>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Red Wine Braised Short Ribs Dinner — cooking sheet</dc:title>
  <dc:creator>Jin (Claude)</dc:creator>
  <cp:lastModifiedBy>Un-named</cp:lastModifiedBy>
  <cp:revision>1</cp:revision>
  <dcterms:created xsi:type="dcterms:W3CDTF">2026-10-18T15:23:06.058Z</dcterms:created>
  <dcterms:modified xsi:type="dcterms:W3CDTF">2026-10-18T15:23:06.059Z</dcterms:modified>
</cp:coreProperties>
</file>

<file path=docProps/custom.xml><?xml version="1.0" encoding="utf-8"?>
<Properties xmlns="http://schemas.openxmlformats.org/officeDocument/2006/custom-properties" xmlns:vt="http://schemas.openxmlformats.org/officeDocument/2006/docPropsVTypes"/>
</file>