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6f6f6" w:val="clear"/>
        <w:spacing w:after="0" w:before="0" w:lineRule="auto"/>
        <w:rPr>
          <w:b w:val="1"/>
          <w:bCs w:val="1"/>
          <w:color w:val="191a1b"/>
          <w:sz w:val="36"/>
          <w:szCs w:val="36"/>
        </w:rPr>
      </w:pPr>
      <w:bookmarkStart w:colFirst="0" w:colLast="0" w:name="_fy8wl77jl4zu" w:id="0"/>
      <w:bookmarkEnd w:id="0"/>
      <w:r w:rsidDel="00000000" w:rsidR="00000000" w:rsidRPr="00000000">
        <w:rPr>
          <w:b w:val="1"/>
          <w:bCs w:val="1"/>
          <w:color w:val="191a1b"/>
          <w:sz w:val="36"/>
          <w:szCs w:val="36"/>
          <w:rtl w:val="0"/>
        </w:rPr>
        <w:t xml:space="preserve">Info o Spiral Sadness</w:t>
      </w:r>
    </w:p>
    <w:p w:rsidR="00000000" w:rsidDel="00000000" w:rsidP="00000000" w:rsidRDefault="00000000" w:rsidRPr="00000000" w14:paraId="00000002">
      <w:pPr>
        <w:shd w:fill="f6f6f6" w:val="clear"/>
        <w:rPr>
          <w:color w:val="191a1b"/>
          <w:sz w:val="24"/>
          <w:szCs w:val="24"/>
        </w:rPr>
      </w:pPr>
      <w:r w:rsidDel="00000000" w:rsidR="00000000" w:rsidRPr="00000000">
        <w:rPr>
          <w:color w:val="191a1b"/>
          <w:sz w:val="24"/>
          <w:szCs w:val="24"/>
          <w:rtl w:val="0"/>
        </w:rPr>
        <w:t xml:space="preserve">Definicí Spiral Sadness je alternativní hip-hop, emotivní rap, vlastní beaty a šum analogu. Jeho principem je DIY. Své první nahrávky zaznamenával ve svém domácím studiu na audio kazety. Tvoří také jádro Spiral-Sadness-Video-Corporation zaměřené na tvorbu hudebních videoklipů. Svoji hudbu vydává nejčastěji vlastním nákladem v limitovaných edicích. Jeho první album </w:t>
      </w:r>
      <w:r w:rsidDel="00000000" w:rsidR="00000000" w:rsidRPr="00000000">
        <w:rPr>
          <w:i w:val="1"/>
          <w:iCs w:val="1"/>
          <w:color w:val="191a1b"/>
          <w:sz w:val="24"/>
          <w:szCs w:val="24"/>
          <w:rtl w:val="0"/>
        </w:rPr>
        <w:t xml:space="preserve">Spiral Sadness - s/t</w:t>
      </w:r>
      <w:r w:rsidDel="00000000" w:rsidR="00000000" w:rsidRPr="00000000">
        <w:rPr>
          <w:color w:val="191a1b"/>
          <w:sz w:val="24"/>
          <w:szCs w:val="24"/>
          <w:rtl w:val="0"/>
        </w:rPr>
        <w:t xml:space="preserve"> (2021, mc / digital) zaštítil pardubický label Stoned To Death Records.</w:t>
      </w:r>
    </w:p>
    <w:p w:rsidR="00000000" w:rsidDel="00000000" w:rsidP="00000000" w:rsidRDefault="00000000" w:rsidRPr="00000000" w14:paraId="00000003">
      <w:pPr>
        <w:shd w:fill="f6f6f6" w:val="clear"/>
        <w:rPr>
          <w:color w:val="191a1b"/>
          <w:sz w:val="24"/>
          <w:szCs w:val="24"/>
        </w:rPr>
      </w:pPr>
      <w:r w:rsidDel="00000000" w:rsidR="00000000" w:rsidRPr="00000000">
        <w:rPr>
          <w:color w:val="191a1b"/>
          <w:sz w:val="24"/>
          <w:szCs w:val="24"/>
          <w:rtl w:val="0"/>
        </w:rPr>
        <w:t xml:space="preserve">Žánry: Alternative Hip-hop</w:t>
      </w:r>
    </w:p>
    <w:p w:rsidR="00000000" w:rsidDel="00000000" w:rsidP="00000000" w:rsidRDefault="00000000" w:rsidRPr="00000000" w14:paraId="0000000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Za projektem stojí Michal Drozen, výtvarník pohybující se na pomezí kresby a malby, který působí v Praze. V archivech Spiral Sadness je od roku 2021 uloženo, mimo debutní nahrávku, dalších 6 hudebních alb nepodpořených žádným hudebním labelem. Michal se nebojí smazat, nebo skrýt to co dosud vytvořil. Jeho projekt není lehce zařaditelný, stále se obrozuje. Od prvotních emotivních kytar a melancholických vokálových prvků má pauzu. V neposlední řadě zakládá MOZ (Čti jako emouzí), jde o místní nadstavbu a dovětek za Spiral Sadness.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