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FF49C"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b/>
          <w:bCs/>
          <w:kern w:val="0"/>
          <w:sz w:val="24"/>
          <w:szCs w:val="24"/>
          <w:lang w:eastAsia="en-GB"/>
          <w14:ligatures w14:val="none"/>
        </w:rPr>
        <w:t>Implementation &amp; Testing – Model Development Phase 1</w:t>
      </w:r>
    </w:p>
    <w:p w14:paraId="15B7F9DD"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1.1 Initial Model Testing</w:t>
      </w:r>
    </w:p>
    <w:p w14:paraId="7B16FDD8" w14:textId="77777777"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The first iteration of the model-generating program was designed to establish a strong foundation for further development. The program's structure follows a four-component process, beginning with the importation of essential libraries such as TensorFlow, Matplotlib, and </w:t>
      </w:r>
      <w:proofErr w:type="spellStart"/>
      <w:r w:rsidRPr="002A40B8">
        <w:rPr>
          <w:rFonts w:ascii="Times New Roman" w:eastAsia="Times New Roman" w:hAnsi="Times New Roman" w:cs="Times New Roman"/>
          <w:kern w:val="0"/>
          <w:sz w:val="24"/>
          <w:szCs w:val="24"/>
          <w:lang w:eastAsia="en-GB"/>
          <w14:ligatures w14:val="none"/>
        </w:rPr>
        <w:t>Keras</w:t>
      </w:r>
      <w:proofErr w:type="spellEnd"/>
      <w:r w:rsidRPr="002A40B8">
        <w:rPr>
          <w:rFonts w:ascii="Times New Roman" w:eastAsia="Times New Roman" w:hAnsi="Times New Roman" w:cs="Times New Roman"/>
          <w:kern w:val="0"/>
          <w:sz w:val="24"/>
          <w:szCs w:val="24"/>
          <w:lang w:eastAsia="en-GB"/>
          <w14:ligatures w14:val="none"/>
        </w:rPr>
        <w:t xml:space="preserve"> (</w:t>
      </w:r>
      <w:r w:rsidRPr="002A40B8">
        <w:rPr>
          <w:rFonts w:ascii="Times New Roman" w:eastAsia="Times New Roman" w:hAnsi="Times New Roman" w:cs="Times New Roman"/>
          <w:b/>
          <w:bCs/>
          <w:kern w:val="0"/>
          <w:sz w:val="24"/>
          <w:szCs w:val="24"/>
          <w:lang w:eastAsia="en-GB"/>
          <w14:ligatures w14:val="none"/>
        </w:rPr>
        <w:t>Figure 7: Imports 1.1</w:t>
      </w:r>
      <w:r w:rsidRPr="002A40B8">
        <w:rPr>
          <w:rFonts w:ascii="Times New Roman" w:eastAsia="Times New Roman" w:hAnsi="Times New Roman" w:cs="Times New Roman"/>
          <w:kern w:val="0"/>
          <w:sz w:val="24"/>
          <w:szCs w:val="24"/>
          <w:lang w:eastAsia="en-GB"/>
          <w14:ligatures w14:val="none"/>
        </w:rPr>
        <w:t xml:space="preserve">). </w:t>
      </w:r>
    </w:p>
    <w:p w14:paraId="13D38C9E" w14:textId="35C651C8"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143C2AF8" wp14:editId="6349203E">
            <wp:extent cx="3138985" cy="595439"/>
            <wp:effectExtent l="0" t="0" r="4445" b="0"/>
            <wp:docPr id="503034544" name="Picture 9"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34544" name="Picture 9" descr="A black scree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4290" cy="609724"/>
                    </a:xfrm>
                    <a:prstGeom prst="rect">
                      <a:avLst/>
                    </a:prstGeom>
                    <a:noFill/>
                    <a:ln>
                      <a:noFill/>
                    </a:ln>
                  </pic:spPr>
                </pic:pic>
              </a:graphicData>
            </a:graphic>
          </wp:inline>
        </w:drawing>
      </w:r>
    </w:p>
    <w:p w14:paraId="35E9F03D" w14:textId="5CE6635C"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Key data processing parameters, including dataset directory, image size, and batch size, were defined before splitting the dataset into training and validation sets, followed by normalization</w:t>
      </w:r>
      <w:r>
        <w:rPr>
          <w:rFonts w:ascii="Times New Roman" w:eastAsia="Times New Roman" w:hAnsi="Times New Roman" w:cs="Times New Roman"/>
          <w:kern w:val="0"/>
          <w:sz w:val="24"/>
          <w:szCs w:val="24"/>
          <w:lang w:eastAsia="en-GB"/>
          <w14:ligatures w14:val="none"/>
        </w:rPr>
        <w:t>.</w:t>
      </w:r>
    </w:p>
    <w:p w14:paraId="4F4F52B9" w14:textId="7FFB4286"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6534116D" wp14:editId="198D8174">
            <wp:extent cx="3220871" cy="1469791"/>
            <wp:effectExtent l="0" t="0" r="0" b="0"/>
            <wp:docPr id="1459692178"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92178" name="Picture 5" descr="A screen 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4198" cy="1489562"/>
                    </a:xfrm>
                    <a:prstGeom prst="rect">
                      <a:avLst/>
                    </a:prstGeom>
                    <a:noFill/>
                    <a:ln>
                      <a:noFill/>
                    </a:ln>
                  </pic:spPr>
                </pic:pic>
              </a:graphicData>
            </a:graphic>
          </wp:inline>
        </w:drawing>
      </w:r>
    </w:p>
    <w:p w14:paraId="6F9AF2D2" w14:textId="19FCB1D9"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The model architecture </w:t>
      </w:r>
      <w:r>
        <w:rPr>
          <w:rFonts w:ascii="Times New Roman" w:eastAsia="Times New Roman" w:hAnsi="Times New Roman" w:cs="Times New Roman"/>
          <w:kern w:val="0"/>
          <w:sz w:val="24"/>
          <w:szCs w:val="24"/>
          <w:lang w:eastAsia="en-GB"/>
          <w14:ligatures w14:val="none"/>
        </w:rPr>
        <w:t xml:space="preserve">(Model Architecture 1.1) </w:t>
      </w:r>
      <w:r w:rsidRPr="002A40B8">
        <w:rPr>
          <w:rFonts w:ascii="Times New Roman" w:eastAsia="Times New Roman" w:hAnsi="Times New Roman" w:cs="Times New Roman"/>
          <w:kern w:val="0"/>
          <w:sz w:val="24"/>
          <w:szCs w:val="24"/>
          <w:lang w:eastAsia="en-GB"/>
          <w14:ligatures w14:val="none"/>
        </w:rPr>
        <w:t>was then established, compiled</w:t>
      </w:r>
      <w:r>
        <w:rPr>
          <w:rFonts w:ascii="Times New Roman" w:eastAsia="Times New Roman" w:hAnsi="Times New Roman" w:cs="Times New Roman"/>
          <w:kern w:val="0"/>
          <w:sz w:val="24"/>
          <w:szCs w:val="24"/>
          <w:lang w:eastAsia="en-GB"/>
          <w14:ligatures w14:val="none"/>
        </w:rPr>
        <w:t xml:space="preserve">, </w:t>
      </w:r>
      <w:r w:rsidRPr="002A40B8">
        <w:rPr>
          <w:rFonts w:ascii="Times New Roman" w:eastAsia="Times New Roman" w:hAnsi="Times New Roman" w:cs="Times New Roman"/>
          <w:kern w:val="0"/>
          <w:sz w:val="24"/>
          <w:szCs w:val="24"/>
          <w:lang w:eastAsia="en-GB"/>
          <w14:ligatures w14:val="none"/>
        </w:rPr>
        <w:t>and trained</w:t>
      </w:r>
      <w:r>
        <w:rPr>
          <w:rFonts w:ascii="Times New Roman" w:eastAsia="Times New Roman" w:hAnsi="Times New Roman" w:cs="Times New Roman"/>
          <w:kern w:val="0"/>
          <w:sz w:val="24"/>
          <w:szCs w:val="24"/>
          <w:lang w:eastAsia="en-GB"/>
          <w14:ligatures w14:val="none"/>
        </w:rPr>
        <w:t>,</w:t>
      </w:r>
      <w:r w:rsidRPr="002A40B8">
        <w:rPr>
          <w:rFonts w:ascii="Times New Roman" w:eastAsia="Times New Roman" w:hAnsi="Times New Roman" w:cs="Times New Roman"/>
          <w:kern w:val="0"/>
          <w:sz w:val="24"/>
          <w:szCs w:val="24"/>
          <w:lang w:eastAsia="en-GB"/>
          <w14:ligatures w14:val="none"/>
        </w:rPr>
        <w:t xml:space="preserve"> with training and validation results visualized and stored for later analysis. The dataset utilized in this iteration, </w:t>
      </w:r>
      <w:r w:rsidRPr="002A40B8">
        <w:rPr>
          <w:rFonts w:ascii="Times New Roman" w:eastAsia="Times New Roman" w:hAnsi="Times New Roman" w:cs="Times New Roman"/>
          <w:b/>
          <w:bCs/>
          <w:kern w:val="0"/>
          <w:sz w:val="24"/>
          <w:szCs w:val="24"/>
          <w:lang w:eastAsia="en-GB"/>
          <w14:ligatures w14:val="none"/>
        </w:rPr>
        <w:t>LeafSnap_15_Lab</w:t>
      </w:r>
      <w:r w:rsidRPr="002A40B8">
        <w:rPr>
          <w:rFonts w:ascii="Times New Roman" w:eastAsia="Times New Roman" w:hAnsi="Times New Roman" w:cs="Times New Roman"/>
          <w:kern w:val="0"/>
          <w:sz w:val="24"/>
          <w:szCs w:val="24"/>
          <w:lang w:eastAsia="en-GB"/>
          <w14:ligatures w14:val="none"/>
        </w:rPr>
        <w:t>, provided the necessary samples for preliminary testing.</w:t>
      </w:r>
    </w:p>
    <w:p w14:paraId="6ED7AAA3" w14:textId="77777777" w:rsidR="00360E3F" w:rsidRDefault="00360E3F" w:rsidP="00360E3F">
      <w:pPr>
        <w:keepNext/>
        <w:spacing w:before="100" w:beforeAutospacing="1" w:after="100" w:afterAutospacing="1" w:line="240" w:lineRule="auto"/>
      </w:pPr>
      <w:r>
        <w:rPr>
          <w:rFonts w:ascii="Times New Roman" w:eastAsia="Times New Roman" w:hAnsi="Times New Roman" w:cs="Times New Roman"/>
          <w:noProof/>
          <w:kern w:val="0"/>
          <w:sz w:val="24"/>
          <w:szCs w:val="24"/>
          <w:lang w:eastAsia="en-GB"/>
          <w14:ligatures w14:val="none"/>
        </w:rPr>
        <w:drawing>
          <wp:inline distT="0" distB="0" distL="0" distR="0" wp14:anchorId="65889D38" wp14:editId="1F303CD8">
            <wp:extent cx="3091543" cy="1270314"/>
            <wp:effectExtent l="0" t="0" r="0" b="6350"/>
            <wp:docPr id="57469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372" cy="1271887"/>
                    </a:xfrm>
                    <a:prstGeom prst="rect">
                      <a:avLst/>
                    </a:prstGeom>
                    <a:noFill/>
                    <a:ln>
                      <a:noFill/>
                    </a:ln>
                  </pic:spPr>
                </pic:pic>
              </a:graphicData>
            </a:graphic>
          </wp:inline>
        </w:drawing>
      </w:r>
    </w:p>
    <w:p w14:paraId="3A351C46" w14:textId="0558DAA7" w:rsidR="002A40B8" w:rsidRDefault="00360E3F" w:rsidP="00360E3F">
      <w:pPr>
        <w:pStyle w:val="Caption"/>
        <w:rPr>
          <w:rFonts w:ascii="Times New Roman" w:eastAsia="Times New Roman" w:hAnsi="Times New Roman" w:cs="Times New Roman"/>
          <w:kern w:val="0"/>
          <w:sz w:val="24"/>
          <w:szCs w:val="24"/>
          <w:lang w:eastAsia="en-GB"/>
          <w14:ligatures w14:val="none"/>
        </w:rPr>
      </w:pPr>
      <w:r>
        <w:t xml:space="preserve">Figure </w:t>
      </w:r>
      <w:r>
        <w:fldChar w:fldCharType="begin"/>
      </w:r>
      <w:r>
        <w:instrText xml:space="preserve"> SEQ Figure \* ARABIC </w:instrText>
      </w:r>
      <w:r>
        <w:fldChar w:fldCharType="separate"/>
      </w:r>
      <w:r>
        <w:rPr>
          <w:noProof/>
        </w:rPr>
        <w:t>1</w:t>
      </w:r>
      <w:r>
        <w:fldChar w:fldCharType="end"/>
      </w:r>
      <w:r w:rsidRPr="00F25DD2">
        <w:t>Model Compilation &amp; Training</w:t>
      </w:r>
    </w:p>
    <w:p w14:paraId="16D22F17" w14:textId="77777777" w:rsidR="00360E3F"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The purpose of this initial test was to verify the correct functioning of the model rather than optimize performance. The hyperparameters included a batch size of 32 and 10 epochs. </w:t>
      </w:r>
    </w:p>
    <w:p w14:paraId="7E5BF3E2" w14:textId="2EB3A63B" w:rsidR="00360E3F" w:rsidRDefault="00360E3F"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lastRenderedPageBreak/>
        <w:drawing>
          <wp:inline distT="0" distB="0" distL="0" distR="0" wp14:anchorId="3CFD03EB" wp14:editId="518C2A15">
            <wp:extent cx="3200400" cy="1685653"/>
            <wp:effectExtent l="0" t="0" r="0" b="0"/>
            <wp:docPr id="1867109313" name="Picture 1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09313" name="Picture 11" descr="A graph of a graph of a graph of a graph of a graph of a graph of a graph of a graph of a graph of a graph of a graph of a graph of a graph of&#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692" t="6200" r="8573" b="6521"/>
                    <a:stretch/>
                  </pic:blipFill>
                  <pic:spPr bwMode="auto">
                    <a:xfrm>
                      <a:off x="0" y="0"/>
                      <a:ext cx="3219510" cy="1695718"/>
                    </a:xfrm>
                    <a:prstGeom prst="rect">
                      <a:avLst/>
                    </a:prstGeom>
                    <a:noFill/>
                    <a:ln>
                      <a:noFill/>
                    </a:ln>
                    <a:extLst>
                      <a:ext uri="{53640926-AAD7-44D8-BBD7-CCE9431645EC}">
                        <a14:shadowObscured xmlns:a14="http://schemas.microsoft.com/office/drawing/2010/main"/>
                      </a:ext>
                    </a:extLst>
                  </pic:spPr>
                </pic:pic>
              </a:graphicData>
            </a:graphic>
          </wp:inline>
        </w:drawing>
      </w:r>
    </w:p>
    <w:p w14:paraId="4D3C795F" w14:textId="77777777" w:rsidR="00360E3F"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Accuracy and loss plots (</w:t>
      </w:r>
      <w:r w:rsidRPr="002A40B8">
        <w:rPr>
          <w:rFonts w:ascii="Times New Roman" w:eastAsia="Times New Roman" w:hAnsi="Times New Roman" w:cs="Times New Roman"/>
          <w:b/>
          <w:bCs/>
          <w:kern w:val="0"/>
          <w:sz w:val="24"/>
          <w:szCs w:val="24"/>
          <w:lang w:eastAsia="en-GB"/>
          <w14:ligatures w14:val="none"/>
        </w:rPr>
        <w:t>Figure 12: Accuracy &amp; Loss 1.1</w:t>
      </w:r>
      <w:r w:rsidRPr="002A40B8">
        <w:rPr>
          <w:rFonts w:ascii="Times New Roman" w:eastAsia="Times New Roman" w:hAnsi="Times New Roman" w:cs="Times New Roman"/>
          <w:kern w:val="0"/>
          <w:sz w:val="24"/>
          <w:szCs w:val="24"/>
          <w:lang w:eastAsia="en-GB"/>
          <w14:ligatures w14:val="none"/>
        </w:rPr>
        <w:t xml:space="preserve">) demonstrated an upward trend in training accuracy and a downward trend in training loss. Validation accuracy showed promise but exhibited some instability, suggesting that additional epochs might be beneficial. </w:t>
      </w:r>
    </w:p>
    <w:tbl>
      <w:tblPr>
        <w:tblStyle w:val="TableGrid"/>
        <w:tblpPr w:leftFromText="181" w:rightFromText="181" w:bottomFromText="284" w:vertAnchor="text" w:tblpY="1"/>
        <w:tblOverlap w:val="never"/>
        <w:tblW w:w="0" w:type="auto"/>
        <w:tblLook w:val="04A0" w:firstRow="1" w:lastRow="0" w:firstColumn="1" w:lastColumn="0" w:noHBand="0" w:noVBand="1"/>
      </w:tblPr>
      <w:tblGrid>
        <w:gridCol w:w="1198"/>
        <w:gridCol w:w="2003"/>
        <w:gridCol w:w="1906"/>
        <w:gridCol w:w="2003"/>
        <w:gridCol w:w="1906"/>
      </w:tblGrid>
      <w:tr w:rsidR="00360E3F" w:rsidRPr="00360E3F" w14:paraId="11460894" w14:textId="77777777" w:rsidTr="001A5C07">
        <w:tc>
          <w:tcPr>
            <w:tcW w:w="1198" w:type="dxa"/>
          </w:tcPr>
          <w:p w14:paraId="7AD7F83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Epoch</w:t>
            </w:r>
          </w:p>
        </w:tc>
        <w:tc>
          <w:tcPr>
            <w:tcW w:w="2003" w:type="dxa"/>
          </w:tcPr>
          <w:p w14:paraId="4A5B7396"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train_accuracy</w:t>
            </w:r>
            <w:proofErr w:type="spellEnd"/>
          </w:p>
        </w:tc>
        <w:tc>
          <w:tcPr>
            <w:tcW w:w="1906" w:type="dxa"/>
          </w:tcPr>
          <w:p w14:paraId="316E0E25"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train_loss</w:t>
            </w:r>
            <w:proofErr w:type="spellEnd"/>
          </w:p>
        </w:tc>
        <w:tc>
          <w:tcPr>
            <w:tcW w:w="2003" w:type="dxa"/>
          </w:tcPr>
          <w:p w14:paraId="6621744F"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val_accuracy</w:t>
            </w:r>
            <w:proofErr w:type="spellEnd"/>
          </w:p>
        </w:tc>
        <w:tc>
          <w:tcPr>
            <w:tcW w:w="1906" w:type="dxa"/>
          </w:tcPr>
          <w:p w14:paraId="2C77F6DB"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val_loss</w:t>
            </w:r>
            <w:proofErr w:type="spellEnd"/>
          </w:p>
        </w:tc>
      </w:tr>
      <w:tr w:rsidR="00360E3F" w:rsidRPr="00360E3F" w14:paraId="23669182" w14:textId="77777777" w:rsidTr="001A5C07">
        <w:tc>
          <w:tcPr>
            <w:tcW w:w="1198" w:type="dxa"/>
          </w:tcPr>
          <w:p w14:paraId="46C3C12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w:t>
            </w:r>
          </w:p>
        </w:tc>
        <w:tc>
          <w:tcPr>
            <w:tcW w:w="2003" w:type="dxa"/>
          </w:tcPr>
          <w:p w14:paraId="5ED5AF2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0.119</w:t>
            </w:r>
          </w:p>
        </w:tc>
        <w:tc>
          <w:tcPr>
            <w:tcW w:w="1906" w:type="dxa"/>
          </w:tcPr>
          <w:p w14:paraId="46ADA85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2.626</w:t>
            </w:r>
          </w:p>
        </w:tc>
        <w:tc>
          <w:tcPr>
            <w:tcW w:w="2003" w:type="dxa"/>
          </w:tcPr>
          <w:p w14:paraId="0F20C3E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0.292</w:t>
            </w:r>
          </w:p>
        </w:tc>
        <w:tc>
          <w:tcPr>
            <w:tcW w:w="1906" w:type="dxa"/>
          </w:tcPr>
          <w:p w14:paraId="7708B07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2.207</w:t>
            </w:r>
          </w:p>
        </w:tc>
      </w:tr>
      <w:tr w:rsidR="00360E3F" w:rsidRPr="00360E3F" w14:paraId="77D844BF" w14:textId="77777777" w:rsidTr="001A5C07">
        <w:tc>
          <w:tcPr>
            <w:tcW w:w="1198" w:type="dxa"/>
          </w:tcPr>
          <w:p w14:paraId="30E8FEC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2</w:t>
            </w:r>
          </w:p>
        </w:tc>
        <w:tc>
          <w:tcPr>
            <w:tcW w:w="2003" w:type="dxa"/>
          </w:tcPr>
          <w:p w14:paraId="75829D8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0.332</w:t>
            </w:r>
          </w:p>
        </w:tc>
        <w:tc>
          <w:tcPr>
            <w:tcW w:w="1906" w:type="dxa"/>
          </w:tcPr>
          <w:p w14:paraId="2EE2860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2.101</w:t>
            </w:r>
          </w:p>
        </w:tc>
        <w:tc>
          <w:tcPr>
            <w:tcW w:w="2003" w:type="dxa"/>
          </w:tcPr>
          <w:p w14:paraId="433CC51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0.485</w:t>
            </w:r>
          </w:p>
        </w:tc>
        <w:tc>
          <w:tcPr>
            <w:tcW w:w="1906" w:type="dxa"/>
          </w:tcPr>
          <w:p w14:paraId="0D61B13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1.804</w:t>
            </w:r>
          </w:p>
        </w:tc>
      </w:tr>
      <w:tr w:rsidR="00360E3F" w:rsidRPr="00360E3F" w14:paraId="3189ED63" w14:textId="77777777" w:rsidTr="001A5C07">
        <w:tc>
          <w:tcPr>
            <w:tcW w:w="1198" w:type="dxa"/>
          </w:tcPr>
          <w:p w14:paraId="3ED2555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w:t>
            </w:r>
          </w:p>
        </w:tc>
        <w:tc>
          <w:tcPr>
            <w:tcW w:w="2003" w:type="dxa"/>
          </w:tcPr>
          <w:p w14:paraId="261FB6B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0.454</w:t>
            </w:r>
          </w:p>
        </w:tc>
        <w:tc>
          <w:tcPr>
            <w:tcW w:w="1906" w:type="dxa"/>
          </w:tcPr>
          <w:p w14:paraId="29B0ECA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1.641</w:t>
            </w:r>
          </w:p>
        </w:tc>
        <w:tc>
          <w:tcPr>
            <w:tcW w:w="2003" w:type="dxa"/>
          </w:tcPr>
          <w:p w14:paraId="0373DE0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0.600</w:t>
            </w:r>
          </w:p>
        </w:tc>
        <w:tc>
          <w:tcPr>
            <w:tcW w:w="1906" w:type="dxa"/>
          </w:tcPr>
          <w:p w14:paraId="0F1847D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1.273</w:t>
            </w:r>
          </w:p>
        </w:tc>
      </w:tr>
      <w:tr w:rsidR="00360E3F" w:rsidRPr="00360E3F" w14:paraId="7A286D7B" w14:textId="77777777" w:rsidTr="001A5C07">
        <w:tc>
          <w:tcPr>
            <w:tcW w:w="1198" w:type="dxa"/>
          </w:tcPr>
          <w:p w14:paraId="1364AB5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4</w:t>
            </w:r>
          </w:p>
        </w:tc>
        <w:tc>
          <w:tcPr>
            <w:tcW w:w="2003" w:type="dxa"/>
          </w:tcPr>
          <w:p w14:paraId="180EAB5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0.565</w:t>
            </w:r>
          </w:p>
        </w:tc>
        <w:tc>
          <w:tcPr>
            <w:tcW w:w="1906" w:type="dxa"/>
          </w:tcPr>
          <w:p w14:paraId="05CFBD9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1.332</w:t>
            </w:r>
          </w:p>
        </w:tc>
        <w:tc>
          <w:tcPr>
            <w:tcW w:w="2003" w:type="dxa"/>
          </w:tcPr>
          <w:p w14:paraId="0DA8F7F1"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0.628</w:t>
            </w:r>
          </w:p>
        </w:tc>
        <w:tc>
          <w:tcPr>
            <w:tcW w:w="1906" w:type="dxa"/>
          </w:tcPr>
          <w:p w14:paraId="263C80D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1.066</w:t>
            </w:r>
          </w:p>
        </w:tc>
      </w:tr>
      <w:tr w:rsidR="00360E3F" w:rsidRPr="00360E3F" w14:paraId="21CA7DA5" w14:textId="77777777" w:rsidTr="001A5C07">
        <w:tc>
          <w:tcPr>
            <w:tcW w:w="1198" w:type="dxa"/>
          </w:tcPr>
          <w:p w14:paraId="7BFD07A8"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5</w:t>
            </w:r>
          </w:p>
        </w:tc>
        <w:tc>
          <w:tcPr>
            <w:tcW w:w="2003" w:type="dxa"/>
          </w:tcPr>
          <w:p w14:paraId="351BC18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0.623</w:t>
            </w:r>
          </w:p>
        </w:tc>
        <w:tc>
          <w:tcPr>
            <w:tcW w:w="1906" w:type="dxa"/>
          </w:tcPr>
          <w:p w14:paraId="04DC178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1.090</w:t>
            </w:r>
          </w:p>
        </w:tc>
        <w:tc>
          <w:tcPr>
            <w:tcW w:w="2003" w:type="dxa"/>
          </w:tcPr>
          <w:p w14:paraId="0A7EAA4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0.672</w:t>
            </w:r>
          </w:p>
        </w:tc>
        <w:tc>
          <w:tcPr>
            <w:tcW w:w="1906" w:type="dxa"/>
          </w:tcPr>
          <w:p w14:paraId="3857F7C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0.953</w:t>
            </w:r>
          </w:p>
        </w:tc>
      </w:tr>
      <w:tr w:rsidR="00360E3F" w:rsidRPr="00360E3F" w14:paraId="63D65916" w14:textId="77777777" w:rsidTr="001A5C07">
        <w:tc>
          <w:tcPr>
            <w:tcW w:w="1198" w:type="dxa"/>
          </w:tcPr>
          <w:p w14:paraId="7042D451"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6</w:t>
            </w:r>
          </w:p>
        </w:tc>
        <w:tc>
          <w:tcPr>
            <w:tcW w:w="2003" w:type="dxa"/>
          </w:tcPr>
          <w:p w14:paraId="4ED81C2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0.694</w:t>
            </w:r>
          </w:p>
        </w:tc>
        <w:tc>
          <w:tcPr>
            <w:tcW w:w="1906" w:type="dxa"/>
          </w:tcPr>
          <w:p w14:paraId="53BD511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0.920</w:t>
            </w:r>
          </w:p>
        </w:tc>
        <w:tc>
          <w:tcPr>
            <w:tcW w:w="2003" w:type="dxa"/>
          </w:tcPr>
          <w:p w14:paraId="20DCFDC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0.696</w:t>
            </w:r>
          </w:p>
        </w:tc>
        <w:tc>
          <w:tcPr>
            <w:tcW w:w="1906" w:type="dxa"/>
          </w:tcPr>
          <w:p w14:paraId="58FFAE8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0.909</w:t>
            </w:r>
          </w:p>
        </w:tc>
      </w:tr>
      <w:tr w:rsidR="00360E3F" w:rsidRPr="00360E3F" w14:paraId="5988C5E2" w14:textId="77777777" w:rsidTr="001A5C07">
        <w:tc>
          <w:tcPr>
            <w:tcW w:w="1198" w:type="dxa"/>
          </w:tcPr>
          <w:p w14:paraId="3124931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7</w:t>
            </w:r>
          </w:p>
        </w:tc>
        <w:tc>
          <w:tcPr>
            <w:tcW w:w="2003" w:type="dxa"/>
          </w:tcPr>
          <w:p w14:paraId="632C652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0.723</w:t>
            </w:r>
          </w:p>
        </w:tc>
        <w:tc>
          <w:tcPr>
            <w:tcW w:w="1906" w:type="dxa"/>
          </w:tcPr>
          <w:p w14:paraId="393143B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0.830</w:t>
            </w:r>
          </w:p>
        </w:tc>
        <w:tc>
          <w:tcPr>
            <w:tcW w:w="2003" w:type="dxa"/>
          </w:tcPr>
          <w:p w14:paraId="31FE8B7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0.732</w:t>
            </w:r>
          </w:p>
        </w:tc>
        <w:tc>
          <w:tcPr>
            <w:tcW w:w="1906" w:type="dxa"/>
          </w:tcPr>
          <w:p w14:paraId="0D38DD2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0.784</w:t>
            </w:r>
          </w:p>
        </w:tc>
      </w:tr>
      <w:tr w:rsidR="00360E3F" w:rsidRPr="00360E3F" w14:paraId="55BCBDAC" w14:textId="77777777" w:rsidTr="001A5C07">
        <w:tc>
          <w:tcPr>
            <w:tcW w:w="1198" w:type="dxa"/>
          </w:tcPr>
          <w:p w14:paraId="6F1C491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8</w:t>
            </w:r>
          </w:p>
        </w:tc>
        <w:tc>
          <w:tcPr>
            <w:tcW w:w="2003" w:type="dxa"/>
          </w:tcPr>
          <w:p w14:paraId="2B2CD6F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0.744</w:t>
            </w:r>
          </w:p>
        </w:tc>
        <w:tc>
          <w:tcPr>
            <w:tcW w:w="1906" w:type="dxa"/>
          </w:tcPr>
          <w:p w14:paraId="723F92E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0.749</w:t>
            </w:r>
          </w:p>
        </w:tc>
        <w:tc>
          <w:tcPr>
            <w:tcW w:w="2003" w:type="dxa"/>
          </w:tcPr>
          <w:p w14:paraId="0BF290B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0.706</w:t>
            </w:r>
          </w:p>
        </w:tc>
        <w:tc>
          <w:tcPr>
            <w:tcW w:w="1906" w:type="dxa"/>
          </w:tcPr>
          <w:p w14:paraId="73A6815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0.825</w:t>
            </w:r>
          </w:p>
        </w:tc>
      </w:tr>
      <w:tr w:rsidR="00360E3F" w:rsidRPr="00360E3F" w14:paraId="01A5337B" w14:textId="77777777" w:rsidTr="001A5C07">
        <w:tc>
          <w:tcPr>
            <w:tcW w:w="1198" w:type="dxa"/>
          </w:tcPr>
          <w:p w14:paraId="44C54C0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9</w:t>
            </w:r>
          </w:p>
        </w:tc>
        <w:tc>
          <w:tcPr>
            <w:tcW w:w="2003" w:type="dxa"/>
          </w:tcPr>
          <w:p w14:paraId="6002422B"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0.778</w:t>
            </w:r>
          </w:p>
        </w:tc>
        <w:tc>
          <w:tcPr>
            <w:tcW w:w="1906" w:type="dxa"/>
          </w:tcPr>
          <w:p w14:paraId="51B14A1B"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0.638</w:t>
            </w:r>
          </w:p>
        </w:tc>
        <w:tc>
          <w:tcPr>
            <w:tcW w:w="2003" w:type="dxa"/>
          </w:tcPr>
          <w:p w14:paraId="1974C98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0.740</w:t>
            </w:r>
          </w:p>
        </w:tc>
        <w:tc>
          <w:tcPr>
            <w:tcW w:w="1906" w:type="dxa"/>
          </w:tcPr>
          <w:p w14:paraId="3063D9B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0.720</w:t>
            </w:r>
          </w:p>
        </w:tc>
      </w:tr>
      <w:tr w:rsidR="00360E3F" w:rsidRPr="00360E3F" w14:paraId="5554C3CA" w14:textId="77777777" w:rsidTr="001A5C07">
        <w:tc>
          <w:tcPr>
            <w:tcW w:w="1198" w:type="dxa"/>
          </w:tcPr>
          <w:p w14:paraId="39B4A6E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w:t>
            </w:r>
          </w:p>
        </w:tc>
        <w:tc>
          <w:tcPr>
            <w:tcW w:w="2003" w:type="dxa"/>
          </w:tcPr>
          <w:p w14:paraId="62741F7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0.794</w:t>
            </w:r>
          </w:p>
        </w:tc>
        <w:tc>
          <w:tcPr>
            <w:tcW w:w="1906" w:type="dxa"/>
          </w:tcPr>
          <w:p w14:paraId="1BE745D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0.614</w:t>
            </w:r>
          </w:p>
        </w:tc>
        <w:tc>
          <w:tcPr>
            <w:tcW w:w="2003" w:type="dxa"/>
          </w:tcPr>
          <w:p w14:paraId="126DF78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0.753</w:t>
            </w:r>
          </w:p>
        </w:tc>
        <w:tc>
          <w:tcPr>
            <w:tcW w:w="1906" w:type="dxa"/>
          </w:tcPr>
          <w:p w14:paraId="1FBDF46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0.727</w:t>
            </w:r>
          </w:p>
        </w:tc>
      </w:tr>
    </w:tbl>
    <w:p w14:paraId="2662462C" w14:textId="24090EE0"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The recorded data (</w:t>
      </w:r>
      <w:r w:rsidRPr="002A40B8">
        <w:rPr>
          <w:rFonts w:ascii="Times New Roman" w:eastAsia="Times New Roman" w:hAnsi="Times New Roman" w:cs="Times New Roman"/>
          <w:b/>
          <w:bCs/>
          <w:kern w:val="0"/>
          <w:sz w:val="24"/>
          <w:szCs w:val="24"/>
          <w:lang w:eastAsia="en-GB"/>
          <w14:ligatures w14:val="none"/>
        </w:rPr>
        <w:t>Table 1: Training and Validation Metrics 1.1</w:t>
      </w:r>
      <w:r w:rsidRPr="002A40B8">
        <w:rPr>
          <w:rFonts w:ascii="Times New Roman" w:eastAsia="Times New Roman" w:hAnsi="Times New Roman" w:cs="Times New Roman"/>
          <w:kern w:val="0"/>
          <w:sz w:val="24"/>
          <w:szCs w:val="24"/>
          <w:lang w:eastAsia="en-GB"/>
          <w14:ligatures w14:val="none"/>
        </w:rPr>
        <w:t>) further supported this hypothesis, as neither the training nor validation accuracy had plateaued by the tenth epoch, indicating potential for further improvement.</w:t>
      </w:r>
    </w:p>
    <w:p w14:paraId="232ABE68"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1.2 Enhanced Record-Keeping &amp; Epoch Variation</w:t>
      </w:r>
    </w:p>
    <w:p w14:paraId="39D76D01" w14:textId="77777777"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A key improvement introduced in </w:t>
      </w:r>
      <w:r w:rsidRPr="002A40B8">
        <w:rPr>
          <w:rFonts w:ascii="Times New Roman" w:eastAsia="Times New Roman" w:hAnsi="Times New Roman" w:cs="Times New Roman"/>
          <w:b/>
          <w:bCs/>
          <w:kern w:val="0"/>
          <w:sz w:val="24"/>
          <w:szCs w:val="24"/>
          <w:lang w:eastAsia="en-GB"/>
          <w14:ligatures w14:val="none"/>
        </w:rPr>
        <w:t>Version 1.2</w:t>
      </w:r>
      <w:r w:rsidRPr="002A40B8">
        <w:rPr>
          <w:rFonts w:ascii="Times New Roman" w:eastAsia="Times New Roman" w:hAnsi="Times New Roman" w:cs="Times New Roman"/>
          <w:kern w:val="0"/>
          <w:sz w:val="24"/>
          <w:szCs w:val="24"/>
          <w:lang w:eastAsia="en-GB"/>
          <w14:ligatures w14:val="none"/>
        </w:rPr>
        <w:t xml:space="preserve"> was an updated naming convention for output files, now incorporating hyperparameter values for better organization (</w:t>
      </w:r>
      <w:r w:rsidRPr="002A40B8">
        <w:rPr>
          <w:rFonts w:ascii="Times New Roman" w:eastAsia="Times New Roman" w:hAnsi="Times New Roman" w:cs="Times New Roman"/>
          <w:b/>
          <w:bCs/>
          <w:kern w:val="0"/>
          <w:sz w:val="24"/>
          <w:szCs w:val="24"/>
          <w:lang w:eastAsia="en-GB"/>
          <w14:ligatures w14:val="none"/>
        </w:rPr>
        <w:t>Figure 13: Naming Convention 1.2</w:t>
      </w:r>
      <w:r w:rsidRPr="002A40B8">
        <w:rPr>
          <w:rFonts w:ascii="Times New Roman" w:eastAsia="Times New Roman" w:hAnsi="Times New Roman" w:cs="Times New Roman"/>
          <w:kern w:val="0"/>
          <w:sz w:val="24"/>
          <w:szCs w:val="24"/>
          <w:lang w:eastAsia="en-GB"/>
          <w14:ligatures w14:val="none"/>
        </w:rPr>
        <w:t>). While this modification did not affect model performance, it improved record-keeping efficiency.</w:t>
      </w:r>
    </w:p>
    <w:p w14:paraId="465E783F" w14:textId="3137D05F" w:rsidR="00360E3F" w:rsidRPr="002A40B8" w:rsidRDefault="00360E3F"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45418AED" wp14:editId="7E7B8BB2">
            <wp:extent cx="4783540" cy="506654"/>
            <wp:effectExtent l="0" t="0" r="0" b="8255"/>
            <wp:docPr id="3375617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61759" name="Picture 337561759"/>
                    <pic:cNvPicPr/>
                  </pic:nvPicPr>
                  <pic:blipFill>
                    <a:blip r:embed="rId9">
                      <a:extLst>
                        <a:ext uri="{28A0092B-C50C-407E-A947-70E740481C1C}">
                          <a14:useLocalDpi xmlns:a14="http://schemas.microsoft.com/office/drawing/2010/main" val="0"/>
                        </a:ext>
                      </a:extLst>
                    </a:blip>
                    <a:stretch>
                      <a:fillRect/>
                    </a:stretch>
                  </pic:blipFill>
                  <pic:spPr>
                    <a:xfrm>
                      <a:off x="0" y="0"/>
                      <a:ext cx="4891376" cy="518076"/>
                    </a:xfrm>
                    <a:prstGeom prst="rect">
                      <a:avLst/>
                    </a:prstGeom>
                  </pic:spPr>
                </pic:pic>
              </a:graphicData>
            </a:graphic>
          </wp:inline>
        </w:drawing>
      </w:r>
    </w:p>
    <w:p w14:paraId="68ABAADC" w14:textId="77777777" w:rsidR="00360E3F"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The next test investigated the impact of varying the number of epochs. Three different values—10, 25, and 50—were tested while keeping other hyperparameters constant (</w:t>
      </w:r>
      <w:r w:rsidRPr="002A40B8">
        <w:rPr>
          <w:rFonts w:ascii="Times New Roman" w:eastAsia="Times New Roman" w:hAnsi="Times New Roman" w:cs="Times New Roman"/>
          <w:b/>
          <w:bCs/>
          <w:kern w:val="0"/>
          <w:sz w:val="24"/>
          <w:szCs w:val="24"/>
          <w:lang w:eastAsia="en-GB"/>
          <w14:ligatures w14:val="none"/>
        </w:rPr>
        <w:t>Table 2: Epoch Variation Results 1.2</w:t>
      </w:r>
      <w:r w:rsidRPr="002A40B8">
        <w:rPr>
          <w:rFonts w:ascii="Times New Roman" w:eastAsia="Times New Roman" w:hAnsi="Times New Roman" w:cs="Times New Roman"/>
          <w:kern w:val="0"/>
          <w:sz w:val="24"/>
          <w:szCs w:val="24"/>
          <w:lang w:eastAsia="en-GB"/>
          <w14:ligatures w14:val="none"/>
        </w:rPr>
        <w:t xml:space="preserve">). </w:t>
      </w:r>
    </w:p>
    <w:tbl>
      <w:tblPr>
        <w:tblStyle w:val="TableGrid"/>
        <w:tblpPr w:leftFromText="181" w:rightFromText="181" w:bottomFromText="284" w:vertAnchor="text" w:tblpXSpec="center" w:tblpY="1"/>
        <w:tblOverlap w:val="never"/>
        <w:tblW w:w="8524" w:type="dxa"/>
        <w:tblLook w:val="04A0" w:firstRow="1" w:lastRow="0" w:firstColumn="1" w:lastColumn="0" w:noHBand="0" w:noVBand="1"/>
      </w:tblPr>
      <w:tblGrid>
        <w:gridCol w:w="1383"/>
        <w:gridCol w:w="1774"/>
        <w:gridCol w:w="1846"/>
        <w:gridCol w:w="1769"/>
        <w:gridCol w:w="1752"/>
      </w:tblGrid>
      <w:tr w:rsidR="00360E3F" w:rsidRPr="003D4258" w14:paraId="57BD9435" w14:textId="77777777" w:rsidTr="001A5C07">
        <w:trPr>
          <w:trHeight w:val="330"/>
        </w:trPr>
        <w:tc>
          <w:tcPr>
            <w:tcW w:w="1336" w:type="dxa"/>
          </w:tcPr>
          <w:p w14:paraId="4089859C" w14:textId="77777777" w:rsidR="00360E3F" w:rsidRPr="00360E3F" w:rsidRDefault="00360E3F" w:rsidP="001A5C07">
            <w:pPr>
              <w:rPr>
                <w:rFonts w:ascii="Times New Roman" w:hAnsi="Times New Roman" w:cs="Times New Roman"/>
                <w:sz w:val="20"/>
                <w:szCs w:val="20"/>
              </w:rPr>
            </w:pPr>
            <w:proofErr w:type="spellStart"/>
            <w:r w:rsidRPr="00360E3F">
              <w:rPr>
                <w:rFonts w:ascii="Times New Roman" w:hAnsi="Times New Roman" w:cs="Times New Roman"/>
                <w:sz w:val="20"/>
                <w:szCs w:val="20"/>
              </w:rPr>
              <w:t>No_of_epochs</w:t>
            </w:r>
            <w:proofErr w:type="spellEnd"/>
          </w:p>
        </w:tc>
        <w:tc>
          <w:tcPr>
            <w:tcW w:w="1781" w:type="dxa"/>
          </w:tcPr>
          <w:p w14:paraId="76D77D6C" w14:textId="77777777" w:rsidR="00360E3F" w:rsidRPr="00360E3F" w:rsidRDefault="00360E3F" w:rsidP="001A5C07">
            <w:pPr>
              <w:rPr>
                <w:rFonts w:ascii="Times New Roman" w:hAnsi="Times New Roman" w:cs="Times New Roman"/>
                <w:sz w:val="20"/>
                <w:szCs w:val="20"/>
              </w:rPr>
            </w:pPr>
            <w:proofErr w:type="spellStart"/>
            <w:r w:rsidRPr="00360E3F">
              <w:rPr>
                <w:rFonts w:ascii="Times New Roman" w:hAnsi="Times New Roman" w:cs="Times New Roman"/>
                <w:sz w:val="20"/>
                <w:szCs w:val="20"/>
              </w:rPr>
              <w:t>train_accuracy</w:t>
            </w:r>
            <w:proofErr w:type="spellEnd"/>
          </w:p>
        </w:tc>
        <w:tc>
          <w:tcPr>
            <w:tcW w:w="1861" w:type="dxa"/>
          </w:tcPr>
          <w:p w14:paraId="43F38A93" w14:textId="77777777" w:rsidR="00360E3F" w:rsidRPr="00360E3F" w:rsidRDefault="00360E3F" w:rsidP="001A5C07">
            <w:pPr>
              <w:rPr>
                <w:rFonts w:ascii="Times New Roman" w:hAnsi="Times New Roman" w:cs="Times New Roman"/>
                <w:sz w:val="20"/>
                <w:szCs w:val="20"/>
              </w:rPr>
            </w:pPr>
            <w:proofErr w:type="spellStart"/>
            <w:r w:rsidRPr="00360E3F">
              <w:rPr>
                <w:rFonts w:ascii="Times New Roman" w:hAnsi="Times New Roman" w:cs="Times New Roman"/>
                <w:sz w:val="20"/>
                <w:szCs w:val="20"/>
              </w:rPr>
              <w:t>train_loss</w:t>
            </w:r>
            <w:proofErr w:type="spellEnd"/>
          </w:p>
        </w:tc>
        <w:tc>
          <w:tcPr>
            <w:tcW w:w="1778" w:type="dxa"/>
          </w:tcPr>
          <w:p w14:paraId="71180A6F" w14:textId="77777777" w:rsidR="00360E3F" w:rsidRPr="00360E3F" w:rsidRDefault="00360E3F" w:rsidP="001A5C07">
            <w:pPr>
              <w:rPr>
                <w:rFonts w:ascii="Times New Roman" w:hAnsi="Times New Roman" w:cs="Times New Roman"/>
                <w:sz w:val="20"/>
                <w:szCs w:val="20"/>
              </w:rPr>
            </w:pPr>
            <w:proofErr w:type="spellStart"/>
            <w:r w:rsidRPr="00360E3F">
              <w:rPr>
                <w:rFonts w:ascii="Times New Roman" w:hAnsi="Times New Roman" w:cs="Times New Roman"/>
                <w:sz w:val="20"/>
                <w:szCs w:val="20"/>
              </w:rPr>
              <w:t>val_accuracy</w:t>
            </w:r>
            <w:proofErr w:type="spellEnd"/>
          </w:p>
        </w:tc>
        <w:tc>
          <w:tcPr>
            <w:tcW w:w="1768" w:type="dxa"/>
          </w:tcPr>
          <w:p w14:paraId="425526C8" w14:textId="77777777" w:rsidR="00360E3F" w:rsidRPr="00360E3F" w:rsidRDefault="00360E3F" w:rsidP="001A5C07">
            <w:pPr>
              <w:rPr>
                <w:rFonts w:ascii="Times New Roman" w:hAnsi="Times New Roman" w:cs="Times New Roman"/>
                <w:sz w:val="20"/>
                <w:szCs w:val="20"/>
              </w:rPr>
            </w:pPr>
            <w:proofErr w:type="spellStart"/>
            <w:r w:rsidRPr="00360E3F">
              <w:rPr>
                <w:rFonts w:ascii="Times New Roman" w:hAnsi="Times New Roman" w:cs="Times New Roman"/>
                <w:sz w:val="20"/>
                <w:szCs w:val="20"/>
              </w:rPr>
              <w:t>val_loss</w:t>
            </w:r>
            <w:proofErr w:type="spellEnd"/>
          </w:p>
        </w:tc>
      </w:tr>
      <w:tr w:rsidR="00360E3F" w:rsidRPr="003D4258" w14:paraId="0C6ECB52" w14:textId="77777777" w:rsidTr="001A5C07">
        <w:trPr>
          <w:trHeight w:val="330"/>
        </w:trPr>
        <w:tc>
          <w:tcPr>
            <w:tcW w:w="1336" w:type="dxa"/>
          </w:tcPr>
          <w:p w14:paraId="1EEB8F05"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10</w:t>
            </w:r>
          </w:p>
        </w:tc>
        <w:tc>
          <w:tcPr>
            <w:tcW w:w="1781" w:type="dxa"/>
          </w:tcPr>
          <w:p w14:paraId="4DDA7D85"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0.795</w:t>
            </w:r>
          </w:p>
        </w:tc>
        <w:tc>
          <w:tcPr>
            <w:tcW w:w="1861" w:type="dxa"/>
          </w:tcPr>
          <w:p w14:paraId="520E34D3"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0.559</w:t>
            </w:r>
          </w:p>
        </w:tc>
        <w:tc>
          <w:tcPr>
            <w:tcW w:w="1778" w:type="dxa"/>
          </w:tcPr>
          <w:p w14:paraId="060D76DF"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0.761</w:t>
            </w:r>
          </w:p>
        </w:tc>
        <w:tc>
          <w:tcPr>
            <w:tcW w:w="1768" w:type="dxa"/>
          </w:tcPr>
          <w:p w14:paraId="4D95F1EC"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0.721</w:t>
            </w:r>
          </w:p>
        </w:tc>
      </w:tr>
      <w:tr w:rsidR="00360E3F" w:rsidRPr="003D4258" w14:paraId="6C063880" w14:textId="77777777" w:rsidTr="001A5C07">
        <w:trPr>
          <w:trHeight w:val="330"/>
        </w:trPr>
        <w:tc>
          <w:tcPr>
            <w:tcW w:w="1336" w:type="dxa"/>
          </w:tcPr>
          <w:p w14:paraId="117AC170"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25</w:t>
            </w:r>
          </w:p>
        </w:tc>
        <w:tc>
          <w:tcPr>
            <w:tcW w:w="1781" w:type="dxa"/>
          </w:tcPr>
          <w:p w14:paraId="2D5BA574"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0.949</w:t>
            </w:r>
          </w:p>
        </w:tc>
        <w:tc>
          <w:tcPr>
            <w:tcW w:w="1861" w:type="dxa"/>
          </w:tcPr>
          <w:p w14:paraId="2FE71CB9"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0.139</w:t>
            </w:r>
          </w:p>
        </w:tc>
        <w:tc>
          <w:tcPr>
            <w:tcW w:w="1778" w:type="dxa"/>
          </w:tcPr>
          <w:p w14:paraId="5045A6EB"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0.789</w:t>
            </w:r>
          </w:p>
        </w:tc>
        <w:tc>
          <w:tcPr>
            <w:tcW w:w="1768" w:type="dxa"/>
          </w:tcPr>
          <w:p w14:paraId="1B216AAD"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0.950</w:t>
            </w:r>
          </w:p>
        </w:tc>
      </w:tr>
      <w:tr w:rsidR="00360E3F" w:rsidRPr="003D4258" w14:paraId="0AAEAED0" w14:textId="77777777" w:rsidTr="001A5C07">
        <w:trPr>
          <w:trHeight w:val="330"/>
        </w:trPr>
        <w:tc>
          <w:tcPr>
            <w:tcW w:w="1336" w:type="dxa"/>
          </w:tcPr>
          <w:p w14:paraId="45B2758B"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50</w:t>
            </w:r>
          </w:p>
        </w:tc>
        <w:tc>
          <w:tcPr>
            <w:tcW w:w="1781" w:type="dxa"/>
          </w:tcPr>
          <w:p w14:paraId="6A5436D3"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0.985</w:t>
            </w:r>
          </w:p>
        </w:tc>
        <w:tc>
          <w:tcPr>
            <w:tcW w:w="1861" w:type="dxa"/>
          </w:tcPr>
          <w:p w14:paraId="3BC83AFB"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0.041</w:t>
            </w:r>
          </w:p>
        </w:tc>
        <w:tc>
          <w:tcPr>
            <w:tcW w:w="1778" w:type="dxa"/>
          </w:tcPr>
          <w:p w14:paraId="0B8B9278"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0.744</w:t>
            </w:r>
          </w:p>
        </w:tc>
        <w:tc>
          <w:tcPr>
            <w:tcW w:w="1768" w:type="dxa"/>
          </w:tcPr>
          <w:p w14:paraId="047EAC8F" w14:textId="77777777" w:rsidR="00360E3F" w:rsidRPr="00360E3F" w:rsidRDefault="00360E3F" w:rsidP="001A5C07">
            <w:pPr>
              <w:rPr>
                <w:rFonts w:ascii="Times New Roman" w:hAnsi="Times New Roman" w:cs="Times New Roman"/>
                <w:sz w:val="20"/>
                <w:szCs w:val="20"/>
              </w:rPr>
            </w:pPr>
            <w:r w:rsidRPr="00360E3F">
              <w:rPr>
                <w:rFonts w:ascii="Times New Roman" w:hAnsi="Times New Roman" w:cs="Times New Roman"/>
                <w:sz w:val="20"/>
                <w:szCs w:val="20"/>
              </w:rPr>
              <w:t>1.652</w:t>
            </w:r>
          </w:p>
        </w:tc>
      </w:tr>
    </w:tbl>
    <w:p w14:paraId="1CFFC3E2" w14:textId="77777777" w:rsidR="00360E3F"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lastRenderedPageBreak/>
        <w:t xml:space="preserve">The results showed that increasing epochs to 25 improved both training and validation accuracy, but at 50 epochs, validation accuracy declined while validation loss increased, indicating overfitting. </w:t>
      </w:r>
    </w:p>
    <w:p w14:paraId="7940E899" w14:textId="0A171DAC" w:rsidR="00360E3F" w:rsidRDefault="00360E3F"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33DA15FE" wp14:editId="508A8831">
            <wp:extent cx="4263511" cy="1940943"/>
            <wp:effectExtent l="0" t="0" r="3810" b="2540"/>
            <wp:docPr id="1728465383" name="Picture 13" descr="A graph of 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5383" name="Picture 13" descr="A graph of a graph of a number of people&#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497" b="5494"/>
                    <a:stretch/>
                  </pic:blipFill>
                  <pic:spPr bwMode="auto">
                    <a:xfrm>
                      <a:off x="0" y="0"/>
                      <a:ext cx="4287529" cy="1951877"/>
                    </a:xfrm>
                    <a:prstGeom prst="rect">
                      <a:avLst/>
                    </a:prstGeom>
                    <a:noFill/>
                    <a:ln>
                      <a:noFill/>
                    </a:ln>
                    <a:extLst>
                      <a:ext uri="{53640926-AAD7-44D8-BBD7-CCE9431645EC}">
                        <a14:shadowObscured xmlns:a14="http://schemas.microsoft.com/office/drawing/2010/main"/>
                      </a:ext>
                    </a:extLst>
                  </pic:spPr>
                </pic:pic>
              </a:graphicData>
            </a:graphic>
          </wp:inline>
        </w:drawing>
      </w:r>
    </w:p>
    <w:p w14:paraId="187D954F" w14:textId="1B0A67E8"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Analysis of accuracy and loss plots (</w:t>
      </w:r>
      <w:r w:rsidRPr="002A40B8">
        <w:rPr>
          <w:rFonts w:ascii="Times New Roman" w:eastAsia="Times New Roman" w:hAnsi="Times New Roman" w:cs="Times New Roman"/>
          <w:b/>
          <w:bCs/>
          <w:kern w:val="0"/>
          <w:sz w:val="24"/>
          <w:szCs w:val="24"/>
          <w:lang w:eastAsia="en-GB"/>
          <w14:ligatures w14:val="none"/>
        </w:rPr>
        <w:t>Figure 14: Accuracy &amp; Loss 1.2a 1</w:t>
      </w:r>
      <w:r w:rsidRPr="002A40B8">
        <w:rPr>
          <w:rFonts w:ascii="Times New Roman" w:eastAsia="Times New Roman" w:hAnsi="Times New Roman" w:cs="Times New Roman"/>
          <w:kern w:val="0"/>
          <w:sz w:val="24"/>
          <w:szCs w:val="24"/>
          <w:lang w:eastAsia="en-GB"/>
          <w14:ligatures w14:val="none"/>
        </w:rPr>
        <w:t xml:space="preserve"> and </w:t>
      </w:r>
      <w:r w:rsidRPr="002A40B8">
        <w:rPr>
          <w:rFonts w:ascii="Times New Roman" w:eastAsia="Times New Roman" w:hAnsi="Times New Roman" w:cs="Times New Roman"/>
          <w:b/>
          <w:bCs/>
          <w:kern w:val="0"/>
          <w:sz w:val="24"/>
          <w:szCs w:val="24"/>
          <w:lang w:eastAsia="en-GB"/>
          <w14:ligatures w14:val="none"/>
        </w:rPr>
        <w:t>Figure 15: Accuracy &amp; Loss 1.2a 2</w:t>
      </w:r>
      <w:r w:rsidRPr="002A40B8">
        <w:rPr>
          <w:rFonts w:ascii="Times New Roman" w:eastAsia="Times New Roman" w:hAnsi="Times New Roman" w:cs="Times New Roman"/>
          <w:kern w:val="0"/>
          <w:sz w:val="24"/>
          <w:szCs w:val="24"/>
          <w:lang w:eastAsia="en-GB"/>
          <w14:ligatures w14:val="none"/>
        </w:rPr>
        <w:t>) further suggested that overfitting began between epochs 10 and 25, with more pronounced degradation by epoch 50. These findings indicated that an optimal epoch value likely lay within this range, pending further hyperparameter tuning.</w:t>
      </w:r>
    </w:p>
    <w:p w14:paraId="35473D5C" w14:textId="4B8B95C3" w:rsidR="00360E3F" w:rsidRDefault="00360E3F"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44FD4596" wp14:editId="43636CF9">
            <wp:extent cx="3476532" cy="2095995"/>
            <wp:effectExtent l="0" t="0" r="0" b="0"/>
            <wp:docPr id="191301387" name="Picture 15"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387" name="Picture 15" descr="A graph of a graph of a graph of a graph of a graph of a graph of a graph of a graph of a graph of a graph of a graph of a graph of a graph of&#10;&#10;AI-generated content may be incorrec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757" r="8273"/>
                    <a:stretch/>
                  </pic:blipFill>
                  <pic:spPr bwMode="auto">
                    <a:xfrm>
                      <a:off x="0" y="0"/>
                      <a:ext cx="3574729" cy="2155198"/>
                    </a:xfrm>
                    <a:prstGeom prst="rect">
                      <a:avLst/>
                    </a:prstGeom>
                    <a:noFill/>
                    <a:ln>
                      <a:noFill/>
                    </a:ln>
                    <a:extLst>
                      <a:ext uri="{53640926-AAD7-44D8-BBD7-CCE9431645EC}">
                        <a14:shadowObscured xmlns:a14="http://schemas.microsoft.com/office/drawing/2010/main"/>
                      </a:ext>
                    </a:extLst>
                  </pic:spPr>
                </pic:pic>
              </a:graphicData>
            </a:graphic>
          </wp:inline>
        </w:drawing>
      </w:r>
    </w:p>
    <w:p w14:paraId="24D5B84A"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1.2b Hyperparameter Combinations: Learning Rate, Dropout, and Epochs</w:t>
      </w:r>
    </w:p>
    <w:p w14:paraId="360BB863" w14:textId="77777777"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Building upon previous findings, this test phase examined how variations in learning rate, dropout rate, and epochs influenced performance. Two learning rates (0.001, 0.005), three dropout rates (0.2, 0.35, 0.5), and three epoch values (10, 15, 20) were tested in different combinations (</w:t>
      </w:r>
      <w:r w:rsidRPr="002A40B8">
        <w:rPr>
          <w:rFonts w:ascii="Times New Roman" w:eastAsia="Times New Roman" w:hAnsi="Times New Roman" w:cs="Times New Roman"/>
          <w:b/>
          <w:bCs/>
          <w:kern w:val="0"/>
          <w:sz w:val="24"/>
          <w:szCs w:val="24"/>
          <w:lang w:eastAsia="en-GB"/>
          <w14:ligatures w14:val="none"/>
        </w:rPr>
        <w:t>Table 3: Hyperparameter Combination Results 1.2b</w:t>
      </w:r>
      <w:r w:rsidRPr="002A40B8">
        <w:rPr>
          <w:rFonts w:ascii="Times New Roman" w:eastAsia="Times New Roman" w:hAnsi="Times New Roman" w:cs="Times New Roman"/>
          <w:kern w:val="0"/>
          <w:sz w:val="24"/>
          <w:szCs w:val="24"/>
          <w:lang w:eastAsia="en-GB"/>
          <w14:ligatures w14:val="none"/>
        </w:rPr>
        <w:t>).</w:t>
      </w:r>
    </w:p>
    <w:tbl>
      <w:tblPr>
        <w:tblStyle w:val="TableGrid"/>
        <w:tblpPr w:leftFromText="181" w:rightFromText="181" w:bottomFromText="284" w:vertAnchor="text" w:tblpY="1"/>
        <w:tblOverlap w:val="never"/>
        <w:tblW w:w="0" w:type="auto"/>
        <w:tblLook w:val="04A0" w:firstRow="1" w:lastRow="0" w:firstColumn="1" w:lastColumn="0" w:noHBand="0" w:noVBand="1"/>
      </w:tblPr>
      <w:tblGrid>
        <w:gridCol w:w="1338"/>
        <w:gridCol w:w="1072"/>
        <w:gridCol w:w="1238"/>
        <w:gridCol w:w="770"/>
        <w:gridCol w:w="1393"/>
        <w:gridCol w:w="1017"/>
        <w:gridCol w:w="1271"/>
        <w:gridCol w:w="917"/>
      </w:tblGrid>
      <w:tr w:rsidR="00360E3F" w:rsidRPr="00360E3F" w14:paraId="555A0356" w14:textId="77777777" w:rsidTr="001A5C07">
        <w:tc>
          <w:tcPr>
            <w:tcW w:w="1127" w:type="dxa"/>
          </w:tcPr>
          <w:p w14:paraId="6C1E7B54"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Learning_rate</w:t>
            </w:r>
            <w:proofErr w:type="spellEnd"/>
          </w:p>
        </w:tc>
        <w:tc>
          <w:tcPr>
            <w:tcW w:w="1127" w:type="dxa"/>
          </w:tcPr>
          <w:p w14:paraId="686E27F8"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batch_size</w:t>
            </w:r>
            <w:proofErr w:type="spellEnd"/>
          </w:p>
        </w:tc>
        <w:tc>
          <w:tcPr>
            <w:tcW w:w="1127" w:type="dxa"/>
          </w:tcPr>
          <w:p w14:paraId="65004902"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dropout_rate</w:t>
            </w:r>
            <w:proofErr w:type="spellEnd"/>
          </w:p>
        </w:tc>
        <w:tc>
          <w:tcPr>
            <w:tcW w:w="1127" w:type="dxa"/>
          </w:tcPr>
          <w:p w14:paraId="56FDAB7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epoch</w:t>
            </w:r>
          </w:p>
        </w:tc>
        <w:tc>
          <w:tcPr>
            <w:tcW w:w="1127" w:type="dxa"/>
          </w:tcPr>
          <w:p w14:paraId="5CA8CB7A"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train_accuracy</w:t>
            </w:r>
            <w:proofErr w:type="spellEnd"/>
          </w:p>
        </w:tc>
        <w:tc>
          <w:tcPr>
            <w:tcW w:w="1127" w:type="dxa"/>
          </w:tcPr>
          <w:p w14:paraId="5292E4D4"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train_loss</w:t>
            </w:r>
            <w:proofErr w:type="spellEnd"/>
          </w:p>
        </w:tc>
        <w:tc>
          <w:tcPr>
            <w:tcW w:w="1127" w:type="dxa"/>
          </w:tcPr>
          <w:p w14:paraId="68618D3A"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val_accuracy</w:t>
            </w:r>
            <w:proofErr w:type="spellEnd"/>
          </w:p>
        </w:tc>
        <w:tc>
          <w:tcPr>
            <w:tcW w:w="1127" w:type="dxa"/>
          </w:tcPr>
          <w:p w14:paraId="0173DFB6"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val_loss</w:t>
            </w:r>
            <w:proofErr w:type="spellEnd"/>
          </w:p>
        </w:tc>
      </w:tr>
      <w:tr w:rsidR="00360E3F" w:rsidRPr="00360E3F" w14:paraId="2D9B69E6" w14:textId="77777777" w:rsidTr="001A5C07">
        <w:tc>
          <w:tcPr>
            <w:tcW w:w="1127" w:type="dxa"/>
          </w:tcPr>
          <w:p w14:paraId="793ED94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0.001</w:t>
            </w:r>
          </w:p>
        </w:tc>
        <w:tc>
          <w:tcPr>
            <w:tcW w:w="1127" w:type="dxa"/>
          </w:tcPr>
          <w:p w14:paraId="7B215DD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4A19E908"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w:t>
            </w:r>
          </w:p>
        </w:tc>
        <w:tc>
          <w:tcPr>
            <w:tcW w:w="1127" w:type="dxa"/>
          </w:tcPr>
          <w:p w14:paraId="5F0DAF5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20.0</w:t>
            </w:r>
          </w:p>
        </w:tc>
        <w:tc>
          <w:tcPr>
            <w:tcW w:w="1127" w:type="dxa"/>
          </w:tcPr>
          <w:p w14:paraId="2B0CC23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0.93</w:t>
            </w:r>
          </w:p>
        </w:tc>
        <w:tc>
          <w:tcPr>
            <w:tcW w:w="1127" w:type="dxa"/>
          </w:tcPr>
          <w:p w14:paraId="2382E25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w:t>
            </w:r>
          </w:p>
        </w:tc>
        <w:tc>
          <w:tcPr>
            <w:tcW w:w="1127" w:type="dxa"/>
          </w:tcPr>
          <w:p w14:paraId="6F31E5D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0.77</w:t>
            </w:r>
          </w:p>
        </w:tc>
        <w:tc>
          <w:tcPr>
            <w:tcW w:w="1127" w:type="dxa"/>
          </w:tcPr>
          <w:p w14:paraId="684B58D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0.81</w:t>
            </w:r>
          </w:p>
        </w:tc>
      </w:tr>
      <w:tr w:rsidR="00360E3F" w:rsidRPr="00360E3F" w14:paraId="2C2AC85D" w14:textId="77777777" w:rsidTr="001A5C07">
        <w:tc>
          <w:tcPr>
            <w:tcW w:w="1127" w:type="dxa"/>
          </w:tcPr>
          <w:p w14:paraId="3E3A6ED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0.001</w:t>
            </w:r>
          </w:p>
        </w:tc>
        <w:tc>
          <w:tcPr>
            <w:tcW w:w="1127" w:type="dxa"/>
          </w:tcPr>
          <w:p w14:paraId="62BA7F6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27B74C38"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0.35</w:t>
            </w:r>
          </w:p>
        </w:tc>
        <w:tc>
          <w:tcPr>
            <w:tcW w:w="1127" w:type="dxa"/>
          </w:tcPr>
          <w:p w14:paraId="3DF3CF18"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20.0</w:t>
            </w:r>
          </w:p>
        </w:tc>
        <w:tc>
          <w:tcPr>
            <w:tcW w:w="1127" w:type="dxa"/>
          </w:tcPr>
          <w:p w14:paraId="4D5CA1E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0.93</w:t>
            </w:r>
          </w:p>
        </w:tc>
        <w:tc>
          <w:tcPr>
            <w:tcW w:w="1127" w:type="dxa"/>
          </w:tcPr>
          <w:p w14:paraId="75BB56F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0.21</w:t>
            </w:r>
          </w:p>
        </w:tc>
        <w:tc>
          <w:tcPr>
            <w:tcW w:w="1127" w:type="dxa"/>
          </w:tcPr>
          <w:p w14:paraId="2F03D88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0.75</w:t>
            </w:r>
          </w:p>
        </w:tc>
        <w:tc>
          <w:tcPr>
            <w:tcW w:w="1127" w:type="dxa"/>
          </w:tcPr>
          <w:p w14:paraId="4195D57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0.84</w:t>
            </w:r>
          </w:p>
        </w:tc>
      </w:tr>
      <w:tr w:rsidR="00360E3F" w:rsidRPr="00360E3F" w14:paraId="5448F8BC" w14:textId="77777777" w:rsidTr="001A5C07">
        <w:tc>
          <w:tcPr>
            <w:tcW w:w="1127" w:type="dxa"/>
          </w:tcPr>
          <w:p w14:paraId="00556FFB"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0.001</w:t>
            </w:r>
          </w:p>
        </w:tc>
        <w:tc>
          <w:tcPr>
            <w:tcW w:w="1127" w:type="dxa"/>
          </w:tcPr>
          <w:p w14:paraId="68B59BA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1A20C9E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76EE9DA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20.0</w:t>
            </w:r>
          </w:p>
        </w:tc>
        <w:tc>
          <w:tcPr>
            <w:tcW w:w="1127" w:type="dxa"/>
          </w:tcPr>
          <w:p w14:paraId="3B22D76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0.93</w:t>
            </w:r>
          </w:p>
        </w:tc>
        <w:tc>
          <w:tcPr>
            <w:tcW w:w="1127" w:type="dxa"/>
          </w:tcPr>
          <w:p w14:paraId="42AD514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w:t>
            </w:r>
          </w:p>
        </w:tc>
        <w:tc>
          <w:tcPr>
            <w:tcW w:w="1127" w:type="dxa"/>
          </w:tcPr>
          <w:p w14:paraId="0E13A44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0.76</w:t>
            </w:r>
          </w:p>
        </w:tc>
        <w:tc>
          <w:tcPr>
            <w:tcW w:w="1127" w:type="dxa"/>
          </w:tcPr>
          <w:p w14:paraId="2291F3F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0.94</w:t>
            </w:r>
          </w:p>
        </w:tc>
      </w:tr>
      <w:tr w:rsidR="00360E3F" w:rsidRPr="00360E3F" w14:paraId="540B9E00" w14:textId="77777777" w:rsidTr="001A5C07">
        <w:tc>
          <w:tcPr>
            <w:tcW w:w="1127" w:type="dxa"/>
          </w:tcPr>
          <w:p w14:paraId="0E7B325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0.005</w:t>
            </w:r>
          </w:p>
        </w:tc>
        <w:tc>
          <w:tcPr>
            <w:tcW w:w="1127" w:type="dxa"/>
          </w:tcPr>
          <w:p w14:paraId="27481378"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131FBBD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0.35</w:t>
            </w:r>
          </w:p>
        </w:tc>
        <w:tc>
          <w:tcPr>
            <w:tcW w:w="1127" w:type="dxa"/>
          </w:tcPr>
          <w:p w14:paraId="4375C108"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15.0</w:t>
            </w:r>
          </w:p>
        </w:tc>
        <w:tc>
          <w:tcPr>
            <w:tcW w:w="1127" w:type="dxa"/>
          </w:tcPr>
          <w:p w14:paraId="177B23E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0.92</w:t>
            </w:r>
          </w:p>
        </w:tc>
        <w:tc>
          <w:tcPr>
            <w:tcW w:w="1127" w:type="dxa"/>
          </w:tcPr>
          <w:p w14:paraId="6A1D202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0.25</w:t>
            </w:r>
          </w:p>
        </w:tc>
        <w:tc>
          <w:tcPr>
            <w:tcW w:w="1127" w:type="dxa"/>
          </w:tcPr>
          <w:p w14:paraId="7A67135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0.77</w:t>
            </w:r>
          </w:p>
        </w:tc>
        <w:tc>
          <w:tcPr>
            <w:tcW w:w="1127" w:type="dxa"/>
          </w:tcPr>
          <w:p w14:paraId="5F5ED48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0.77</w:t>
            </w:r>
          </w:p>
        </w:tc>
      </w:tr>
      <w:tr w:rsidR="00360E3F" w:rsidRPr="00360E3F" w14:paraId="3BECBF5B" w14:textId="77777777" w:rsidTr="001A5C07">
        <w:tc>
          <w:tcPr>
            <w:tcW w:w="1127" w:type="dxa"/>
          </w:tcPr>
          <w:p w14:paraId="5CB93BD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0.005</w:t>
            </w:r>
          </w:p>
        </w:tc>
        <w:tc>
          <w:tcPr>
            <w:tcW w:w="1127" w:type="dxa"/>
          </w:tcPr>
          <w:p w14:paraId="493A93A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673E7B7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w:t>
            </w:r>
          </w:p>
        </w:tc>
        <w:tc>
          <w:tcPr>
            <w:tcW w:w="1127" w:type="dxa"/>
          </w:tcPr>
          <w:p w14:paraId="6313D80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20.0</w:t>
            </w:r>
          </w:p>
        </w:tc>
        <w:tc>
          <w:tcPr>
            <w:tcW w:w="1127" w:type="dxa"/>
          </w:tcPr>
          <w:p w14:paraId="0B5457A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0.9</w:t>
            </w:r>
          </w:p>
        </w:tc>
        <w:tc>
          <w:tcPr>
            <w:tcW w:w="1127" w:type="dxa"/>
          </w:tcPr>
          <w:p w14:paraId="3DB4190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0.25</w:t>
            </w:r>
          </w:p>
        </w:tc>
        <w:tc>
          <w:tcPr>
            <w:tcW w:w="1127" w:type="dxa"/>
          </w:tcPr>
          <w:p w14:paraId="41302C0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0.76</w:t>
            </w:r>
          </w:p>
        </w:tc>
        <w:tc>
          <w:tcPr>
            <w:tcW w:w="1127" w:type="dxa"/>
          </w:tcPr>
          <w:p w14:paraId="7016F61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0.86</w:t>
            </w:r>
          </w:p>
        </w:tc>
      </w:tr>
      <w:tr w:rsidR="00360E3F" w:rsidRPr="00360E3F" w14:paraId="23164103" w14:textId="77777777" w:rsidTr="001A5C07">
        <w:tc>
          <w:tcPr>
            <w:tcW w:w="1127" w:type="dxa"/>
          </w:tcPr>
          <w:p w14:paraId="0475D39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0.005</w:t>
            </w:r>
          </w:p>
        </w:tc>
        <w:tc>
          <w:tcPr>
            <w:tcW w:w="1127" w:type="dxa"/>
          </w:tcPr>
          <w:p w14:paraId="3743E17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422C506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3914E9D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20.0</w:t>
            </w:r>
          </w:p>
        </w:tc>
        <w:tc>
          <w:tcPr>
            <w:tcW w:w="1127" w:type="dxa"/>
          </w:tcPr>
          <w:p w14:paraId="725BAAF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0.9</w:t>
            </w:r>
          </w:p>
        </w:tc>
        <w:tc>
          <w:tcPr>
            <w:tcW w:w="1127" w:type="dxa"/>
          </w:tcPr>
          <w:p w14:paraId="41BA484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0.27</w:t>
            </w:r>
          </w:p>
        </w:tc>
        <w:tc>
          <w:tcPr>
            <w:tcW w:w="1127" w:type="dxa"/>
          </w:tcPr>
          <w:p w14:paraId="2273AC8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0.72</w:t>
            </w:r>
          </w:p>
        </w:tc>
        <w:tc>
          <w:tcPr>
            <w:tcW w:w="1127" w:type="dxa"/>
          </w:tcPr>
          <w:p w14:paraId="4AAE7DA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1.01</w:t>
            </w:r>
          </w:p>
        </w:tc>
      </w:tr>
      <w:tr w:rsidR="00360E3F" w:rsidRPr="00360E3F" w14:paraId="7207BA52" w14:textId="77777777" w:rsidTr="001A5C07">
        <w:tc>
          <w:tcPr>
            <w:tcW w:w="1127" w:type="dxa"/>
          </w:tcPr>
          <w:p w14:paraId="27C8DA6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0.005</w:t>
            </w:r>
          </w:p>
        </w:tc>
        <w:tc>
          <w:tcPr>
            <w:tcW w:w="1127" w:type="dxa"/>
          </w:tcPr>
          <w:p w14:paraId="5F701BE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6AEB4F5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w:t>
            </w:r>
          </w:p>
        </w:tc>
        <w:tc>
          <w:tcPr>
            <w:tcW w:w="1127" w:type="dxa"/>
          </w:tcPr>
          <w:p w14:paraId="6050E34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15.0</w:t>
            </w:r>
          </w:p>
        </w:tc>
        <w:tc>
          <w:tcPr>
            <w:tcW w:w="1127" w:type="dxa"/>
          </w:tcPr>
          <w:p w14:paraId="1A2BE6B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0.89</w:t>
            </w:r>
          </w:p>
        </w:tc>
        <w:tc>
          <w:tcPr>
            <w:tcW w:w="1127" w:type="dxa"/>
          </w:tcPr>
          <w:p w14:paraId="213E149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w:t>
            </w:r>
          </w:p>
        </w:tc>
        <w:tc>
          <w:tcPr>
            <w:tcW w:w="1127" w:type="dxa"/>
          </w:tcPr>
          <w:p w14:paraId="65A84A6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0.73</w:t>
            </w:r>
          </w:p>
        </w:tc>
        <w:tc>
          <w:tcPr>
            <w:tcW w:w="1127" w:type="dxa"/>
          </w:tcPr>
          <w:p w14:paraId="043B4D0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w:t>
            </w:r>
          </w:p>
        </w:tc>
      </w:tr>
      <w:tr w:rsidR="00360E3F" w:rsidRPr="00360E3F" w14:paraId="2F9D7CC1" w14:textId="77777777" w:rsidTr="001A5C07">
        <w:tc>
          <w:tcPr>
            <w:tcW w:w="1127" w:type="dxa"/>
          </w:tcPr>
          <w:p w14:paraId="2D83CA6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0.001</w:t>
            </w:r>
          </w:p>
        </w:tc>
        <w:tc>
          <w:tcPr>
            <w:tcW w:w="1127" w:type="dxa"/>
          </w:tcPr>
          <w:p w14:paraId="33F7EF5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49A598F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0.35</w:t>
            </w:r>
          </w:p>
        </w:tc>
        <w:tc>
          <w:tcPr>
            <w:tcW w:w="1127" w:type="dxa"/>
          </w:tcPr>
          <w:p w14:paraId="70EB57E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15.0</w:t>
            </w:r>
          </w:p>
        </w:tc>
        <w:tc>
          <w:tcPr>
            <w:tcW w:w="1127" w:type="dxa"/>
          </w:tcPr>
          <w:p w14:paraId="0F98675B"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0.88</w:t>
            </w:r>
          </w:p>
        </w:tc>
        <w:tc>
          <w:tcPr>
            <w:tcW w:w="1127" w:type="dxa"/>
          </w:tcPr>
          <w:p w14:paraId="64C1BC2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0.35</w:t>
            </w:r>
          </w:p>
        </w:tc>
        <w:tc>
          <w:tcPr>
            <w:tcW w:w="1127" w:type="dxa"/>
          </w:tcPr>
          <w:p w14:paraId="775B7FC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0.74</w:t>
            </w:r>
          </w:p>
        </w:tc>
        <w:tc>
          <w:tcPr>
            <w:tcW w:w="1127" w:type="dxa"/>
          </w:tcPr>
          <w:p w14:paraId="0C40DE51"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0.84</w:t>
            </w:r>
          </w:p>
        </w:tc>
      </w:tr>
      <w:tr w:rsidR="00360E3F" w:rsidRPr="00360E3F" w14:paraId="22A2E085" w14:textId="77777777" w:rsidTr="001A5C07">
        <w:tc>
          <w:tcPr>
            <w:tcW w:w="1127" w:type="dxa"/>
          </w:tcPr>
          <w:p w14:paraId="47C7BBD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0.005</w:t>
            </w:r>
          </w:p>
        </w:tc>
        <w:tc>
          <w:tcPr>
            <w:tcW w:w="1127" w:type="dxa"/>
          </w:tcPr>
          <w:p w14:paraId="547E557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0DA183B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0846898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15.0</w:t>
            </w:r>
          </w:p>
        </w:tc>
        <w:tc>
          <w:tcPr>
            <w:tcW w:w="1127" w:type="dxa"/>
          </w:tcPr>
          <w:p w14:paraId="1517B50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0.88</w:t>
            </w:r>
          </w:p>
        </w:tc>
        <w:tc>
          <w:tcPr>
            <w:tcW w:w="1127" w:type="dxa"/>
          </w:tcPr>
          <w:p w14:paraId="49896A7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0.34</w:t>
            </w:r>
          </w:p>
        </w:tc>
        <w:tc>
          <w:tcPr>
            <w:tcW w:w="1127" w:type="dxa"/>
          </w:tcPr>
          <w:p w14:paraId="37C75B8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0.75</w:t>
            </w:r>
          </w:p>
        </w:tc>
        <w:tc>
          <w:tcPr>
            <w:tcW w:w="1127" w:type="dxa"/>
          </w:tcPr>
          <w:p w14:paraId="760E6E1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0.83</w:t>
            </w:r>
          </w:p>
        </w:tc>
      </w:tr>
      <w:tr w:rsidR="00360E3F" w:rsidRPr="00360E3F" w14:paraId="0ACB5FEA" w14:textId="77777777" w:rsidTr="001A5C07">
        <w:tc>
          <w:tcPr>
            <w:tcW w:w="1127" w:type="dxa"/>
          </w:tcPr>
          <w:p w14:paraId="5D8C189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lastRenderedPageBreak/>
              <w:t>0.001</w:t>
            </w:r>
          </w:p>
        </w:tc>
        <w:tc>
          <w:tcPr>
            <w:tcW w:w="1127" w:type="dxa"/>
          </w:tcPr>
          <w:p w14:paraId="6297731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6727930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74401A3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15.0</w:t>
            </w:r>
          </w:p>
        </w:tc>
        <w:tc>
          <w:tcPr>
            <w:tcW w:w="1127" w:type="dxa"/>
          </w:tcPr>
          <w:p w14:paraId="5A3A329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0.86</w:t>
            </w:r>
          </w:p>
        </w:tc>
        <w:tc>
          <w:tcPr>
            <w:tcW w:w="1127" w:type="dxa"/>
          </w:tcPr>
          <w:p w14:paraId="05B4259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0.39</w:t>
            </w:r>
          </w:p>
        </w:tc>
        <w:tc>
          <w:tcPr>
            <w:tcW w:w="1127" w:type="dxa"/>
          </w:tcPr>
          <w:p w14:paraId="6B1233E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0.74</w:t>
            </w:r>
          </w:p>
        </w:tc>
        <w:tc>
          <w:tcPr>
            <w:tcW w:w="1127" w:type="dxa"/>
          </w:tcPr>
          <w:p w14:paraId="345DBA9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0.78</w:t>
            </w:r>
          </w:p>
        </w:tc>
      </w:tr>
      <w:tr w:rsidR="00360E3F" w:rsidRPr="00360E3F" w14:paraId="4C88575E" w14:textId="77777777" w:rsidTr="001A5C07">
        <w:tc>
          <w:tcPr>
            <w:tcW w:w="1127" w:type="dxa"/>
          </w:tcPr>
          <w:p w14:paraId="372B449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0.001</w:t>
            </w:r>
          </w:p>
        </w:tc>
        <w:tc>
          <w:tcPr>
            <w:tcW w:w="1127" w:type="dxa"/>
          </w:tcPr>
          <w:p w14:paraId="11F216C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0F60178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w:t>
            </w:r>
          </w:p>
        </w:tc>
        <w:tc>
          <w:tcPr>
            <w:tcW w:w="1127" w:type="dxa"/>
          </w:tcPr>
          <w:p w14:paraId="7472491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15.0</w:t>
            </w:r>
          </w:p>
        </w:tc>
        <w:tc>
          <w:tcPr>
            <w:tcW w:w="1127" w:type="dxa"/>
          </w:tcPr>
          <w:p w14:paraId="5F6BBF8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0.84</w:t>
            </w:r>
          </w:p>
        </w:tc>
        <w:tc>
          <w:tcPr>
            <w:tcW w:w="1127" w:type="dxa"/>
          </w:tcPr>
          <w:p w14:paraId="43A0017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0.43</w:t>
            </w:r>
          </w:p>
        </w:tc>
        <w:tc>
          <w:tcPr>
            <w:tcW w:w="1127" w:type="dxa"/>
          </w:tcPr>
          <w:p w14:paraId="6C647D5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0.72</w:t>
            </w:r>
          </w:p>
        </w:tc>
        <w:tc>
          <w:tcPr>
            <w:tcW w:w="1127" w:type="dxa"/>
          </w:tcPr>
          <w:p w14:paraId="6628F69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w:t>
            </w:r>
          </w:p>
        </w:tc>
      </w:tr>
      <w:tr w:rsidR="00360E3F" w:rsidRPr="00360E3F" w14:paraId="0776EE46" w14:textId="77777777" w:rsidTr="001A5C07">
        <w:tc>
          <w:tcPr>
            <w:tcW w:w="1127" w:type="dxa"/>
          </w:tcPr>
          <w:p w14:paraId="258C958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0.005</w:t>
            </w:r>
          </w:p>
        </w:tc>
        <w:tc>
          <w:tcPr>
            <w:tcW w:w="1127" w:type="dxa"/>
          </w:tcPr>
          <w:p w14:paraId="1D522B5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7455C91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1A10C72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10.0</w:t>
            </w:r>
          </w:p>
        </w:tc>
        <w:tc>
          <w:tcPr>
            <w:tcW w:w="1127" w:type="dxa"/>
          </w:tcPr>
          <w:p w14:paraId="10B4315B"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0.83</w:t>
            </w:r>
          </w:p>
        </w:tc>
        <w:tc>
          <w:tcPr>
            <w:tcW w:w="1127" w:type="dxa"/>
          </w:tcPr>
          <w:p w14:paraId="6BD626E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0.49</w:t>
            </w:r>
          </w:p>
        </w:tc>
        <w:tc>
          <w:tcPr>
            <w:tcW w:w="1127" w:type="dxa"/>
          </w:tcPr>
          <w:p w14:paraId="119F6AA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0.76</w:t>
            </w:r>
          </w:p>
        </w:tc>
        <w:tc>
          <w:tcPr>
            <w:tcW w:w="1127" w:type="dxa"/>
          </w:tcPr>
          <w:p w14:paraId="2BCA359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0.64</w:t>
            </w:r>
          </w:p>
        </w:tc>
      </w:tr>
      <w:tr w:rsidR="00360E3F" w:rsidRPr="00360E3F" w14:paraId="67C9CE6E" w14:textId="77777777" w:rsidTr="001A5C07">
        <w:tc>
          <w:tcPr>
            <w:tcW w:w="1127" w:type="dxa"/>
          </w:tcPr>
          <w:p w14:paraId="789FB60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0.001</w:t>
            </w:r>
          </w:p>
        </w:tc>
        <w:tc>
          <w:tcPr>
            <w:tcW w:w="1127" w:type="dxa"/>
          </w:tcPr>
          <w:p w14:paraId="221789D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7C0F6EF1"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w:t>
            </w:r>
          </w:p>
        </w:tc>
        <w:tc>
          <w:tcPr>
            <w:tcW w:w="1127" w:type="dxa"/>
          </w:tcPr>
          <w:p w14:paraId="7720071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10.0</w:t>
            </w:r>
          </w:p>
        </w:tc>
        <w:tc>
          <w:tcPr>
            <w:tcW w:w="1127" w:type="dxa"/>
          </w:tcPr>
          <w:p w14:paraId="22BCDACB"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0.83</w:t>
            </w:r>
          </w:p>
        </w:tc>
        <w:tc>
          <w:tcPr>
            <w:tcW w:w="1127" w:type="dxa"/>
          </w:tcPr>
          <w:p w14:paraId="422264B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3C7E27C1"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0.76</w:t>
            </w:r>
          </w:p>
        </w:tc>
        <w:tc>
          <w:tcPr>
            <w:tcW w:w="1127" w:type="dxa"/>
          </w:tcPr>
          <w:p w14:paraId="4EC7F33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0.74</w:t>
            </w:r>
          </w:p>
        </w:tc>
      </w:tr>
      <w:tr w:rsidR="00360E3F" w:rsidRPr="00360E3F" w14:paraId="03E2AFF3" w14:textId="77777777" w:rsidTr="001A5C07">
        <w:tc>
          <w:tcPr>
            <w:tcW w:w="1127" w:type="dxa"/>
          </w:tcPr>
          <w:p w14:paraId="4401492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0.005</w:t>
            </w:r>
          </w:p>
        </w:tc>
        <w:tc>
          <w:tcPr>
            <w:tcW w:w="1127" w:type="dxa"/>
          </w:tcPr>
          <w:p w14:paraId="0060F67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22DB6EF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0.2</w:t>
            </w:r>
          </w:p>
        </w:tc>
        <w:tc>
          <w:tcPr>
            <w:tcW w:w="1127" w:type="dxa"/>
          </w:tcPr>
          <w:p w14:paraId="573D0E1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10.0</w:t>
            </w:r>
          </w:p>
        </w:tc>
        <w:tc>
          <w:tcPr>
            <w:tcW w:w="1127" w:type="dxa"/>
          </w:tcPr>
          <w:p w14:paraId="5C526318"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w:t>
            </w:r>
          </w:p>
        </w:tc>
        <w:tc>
          <w:tcPr>
            <w:tcW w:w="1127" w:type="dxa"/>
          </w:tcPr>
          <w:p w14:paraId="5FB06848"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0.57</w:t>
            </w:r>
          </w:p>
        </w:tc>
        <w:tc>
          <w:tcPr>
            <w:tcW w:w="1127" w:type="dxa"/>
          </w:tcPr>
          <w:p w14:paraId="0D9D86D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0.74</w:t>
            </w:r>
          </w:p>
        </w:tc>
        <w:tc>
          <w:tcPr>
            <w:tcW w:w="1127" w:type="dxa"/>
          </w:tcPr>
          <w:p w14:paraId="6F49F90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0.72</w:t>
            </w:r>
          </w:p>
        </w:tc>
      </w:tr>
      <w:tr w:rsidR="00360E3F" w:rsidRPr="00360E3F" w14:paraId="77038995" w14:textId="77777777" w:rsidTr="001A5C07">
        <w:tc>
          <w:tcPr>
            <w:tcW w:w="1127" w:type="dxa"/>
          </w:tcPr>
          <w:p w14:paraId="2A84B83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0.001</w:t>
            </w:r>
          </w:p>
        </w:tc>
        <w:tc>
          <w:tcPr>
            <w:tcW w:w="1127" w:type="dxa"/>
          </w:tcPr>
          <w:p w14:paraId="409D20D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67022E7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59BDCBA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10.0</w:t>
            </w:r>
          </w:p>
        </w:tc>
        <w:tc>
          <w:tcPr>
            <w:tcW w:w="1127" w:type="dxa"/>
          </w:tcPr>
          <w:p w14:paraId="613A642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0.79</w:t>
            </w:r>
          </w:p>
        </w:tc>
        <w:tc>
          <w:tcPr>
            <w:tcW w:w="1127" w:type="dxa"/>
          </w:tcPr>
          <w:p w14:paraId="1821765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0.56</w:t>
            </w:r>
          </w:p>
        </w:tc>
        <w:tc>
          <w:tcPr>
            <w:tcW w:w="1127" w:type="dxa"/>
          </w:tcPr>
          <w:p w14:paraId="56C52A8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0.76</w:t>
            </w:r>
          </w:p>
        </w:tc>
        <w:tc>
          <w:tcPr>
            <w:tcW w:w="1127" w:type="dxa"/>
          </w:tcPr>
          <w:p w14:paraId="64FDC88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0.72</w:t>
            </w:r>
          </w:p>
        </w:tc>
      </w:tr>
      <w:tr w:rsidR="00360E3F" w:rsidRPr="00360E3F" w14:paraId="46AD2B66" w14:textId="77777777" w:rsidTr="001A5C07">
        <w:tc>
          <w:tcPr>
            <w:tcW w:w="1127" w:type="dxa"/>
          </w:tcPr>
          <w:p w14:paraId="5DC21A7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0.001</w:t>
            </w:r>
          </w:p>
        </w:tc>
        <w:tc>
          <w:tcPr>
            <w:tcW w:w="1127" w:type="dxa"/>
          </w:tcPr>
          <w:p w14:paraId="7A7DC1C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457F25B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0.35</w:t>
            </w:r>
          </w:p>
        </w:tc>
        <w:tc>
          <w:tcPr>
            <w:tcW w:w="1127" w:type="dxa"/>
          </w:tcPr>
          <w:p w14:paraId="39D6A93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10.0</w:t>
            </w:r>
          </w:p>
        </w:tc>
        <w:tc>
          <w:tcPr>
            <w:tcW w:w="1127" w:type="dxa"/>
          </w:tcPr>
          <w:p w14:paraId="7B272EC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0.79</w:t>
            </w:r>
          </w:p>
        </w:tc>
        <w:tc>
          <w:tcPr>
            <w:tcW w:w="1127" w:type="dxa"/>
          </w:tcPr>
          <w:p w14:paraId="293A42D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0.62</w:t>
            </w:r>
          </w:p>
        </w:tc>
        <w:tc>
          <w:tcPr>
            <w:tcW w:w="1127" w:type="dxa"/>
          </w:tcPr>
          <w:p w14:paraId="3B21FA28"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0.73</w:t>
            </w:r>
          </w:p>
        </w:tc>
        <w:tc>
          <w:tcPr>
            <w:tcW w:w="1127" w:type="dxa"/>
          </w:tcPr>
          <w:p w14:paraId="2186AD2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0.79</w:t>
            </w:r>
          </w:p>
        </w:tc>
      </w:tr>
      <w:tr w:rsidR="00360E3F" w:rsidRPr="00360E3F" w14:paraId="2782D621" w14:textId="77777777" w:rsidTr="001A5C07">
        <w:tc>
          <w:tcPr>
            <w:tcW w:w="1127" w:type="dxa"/>
          </w:tcPr>
          <w:p w14:paraId="7C66C26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0.005</w:t>
            </w:r>
          </w:p>
        </w:tc>
        <w:tc>
          <w:tcPr>
            <w:tcW w:w="1127" w:type="dxa"/>
          </w:tcPr>
          <w:p w14:paraId="0D3D5EF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0670BFF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0.35</w:t>
            </w:r>
          </w:p>
        </w:tc>
        <w:tc>
          <w:tcPr>
            <w:tcW w:w="1127" w:type="dxa"/>
          </w:tcPr>
          <w:p w14:paraId="2E81FE5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20.0</w:t>
            </w:r>
          </w:p>
        </w:tc>
        <w:tc>
          <w:tcPr>
            <w:tcW w:w="1127" w:type="dxa"/>
          </w:tcPr>
          <w:p w14:paraId="4C080B21"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0.88</w:t>
            </w:r>
          </w:p>
        </w:tc>
        <w:tc>
          <w:tcPr>
            <w:tcW w:w="1127" w:type="dxa"/>
          </w:tcPr>
          <w:p w14:paraId="6B9FC68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w:t>
            </w:r>
          </w:p>
        </w:tc>
        <w:tc>
          <w:tcPr>
            <w:tcW w:w="1127" w:type="dxa"/>
          </w:tcPr>
          <w:p w14:paraId="6B91200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0.73</w:t>
            </w:r>
          </w:p>
        </w:tc>
        <w:tc>
          <w:tcPr>
            <w:tcW w:w="1127" w:type="dxa"/>
          </w:tcPr>
          <w:p w14:paraId="3987BDA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0.91</w:t>
            </w:r>
          </w:p>
        </w:tc>
      </w:tr>
      <w:tr w:rsidR="00360E3F" w:rsidRPr="00360E3F" w14:paraId="31D3F05B" w14:textId="77777777" w:rsidTr="001A5C07">
        <w:tc>
          <w:tcPr>
            <w:tcW w:w="1127" w:type="dxa"/>
          </w:tcPr>
          <w:p w14:paraId="615D8781"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0.005</w:t>
            </w:r>
          </w:p>
        </w:tc>
        <w:tc>
          <w:tcPr>
            <w:tcW w:w="1127" w:type="dxa"/>
          </w:tcPr>
          <w:p w14:paraId="5C243FB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75AC75B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0.35</w:t>
            </w:r>
          </w:p>
        </w:tc>
        <w:tc>
          <w:tcPr>
            <w:tcW w:w="1127" w:type="dxa"/>
          </w:tcPr>
          <w:p w14:paraId="742CD67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10.0</w:t>
            </w:r>
          </w:p>
        </w:tc>
        <w:tc>
          <w:tcPr>
            <w:tcW w:w="1127" w:type="dxa"/>
          </w:tcPr>
          <w:p w14:paraId="772C0C6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0.77</w:t>
            </w:r>
          </w:p>
        </w:tc>
        <w:tc>
          <w:tcPr>
            <w:tcW w:w="1127" w:type="dxa"/>
          </w:tcPr>
          <w:p w14:paraId="6FE5041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0.65</w:t>
            </w:r>
          </w:p>
        </w:tc>
        <w:tc>
          <w:tcPr>
            <w:tcW w:w="1127" w:type="dxa"/>
          </w:tcPr>
          <w:p w14:paraId="3FDBC2F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0.71</w:t>
            </w:r>
          </w:p>
        </w:tc>
        <w:tc>
          <w:tcPr>
            <w:tcW w:w="1127" w:type="dxa"/>
          </w:tcPr>
          <w:p w14:paraId="6CD49138"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0.88</w:t>
            </w:r>
          </w:p>
        </w:tc>
      </w:tr>
    </w:tbl>
    <w:p w14:paraId="7AAD8F12"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Results indicated that a lower learning rate (0.001) and a higher epoch count (20) generally led to improved validation accuracy. The dropout rate also played a role, with lower values (0.2–0.35) producing slightly better results than 0.5. However, even the top-performing models still exhibited signs of overfitting. The poorest results emerged from the highest learning rate (0.005) and lowest epoch count (10), reinforcing the importance of careful learning rate selection.</w:t>
      </w:r>
    </w:p>
    <w:p w14:paraId="6F568EF6"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1.2c Further Hyperparameter Optimization</w:t>
      </w:r>
    </w:p>
    <w:p w14:paraId="12A1F5CF" w14:textId="77777777" w:rsidR="00360E3F"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To refine performance further, this stage tested a batch size of 64 against the previously used 32, alongside additional learning rate variations (</w:t>
      </w:r>
      <w:r w:rsidRPr="002A40B8">
        <w:rPr>
          <w:rFonts w:ascii="Times New Roman" w:eastAsia="Times New Roman" w:hAnsi="Times New Roman" w:cs="Times New Roman"/>
          <w:b/>
          <w:bCs/>
          <w:kern w:val="0"/>
          <w:sz w:val="24"/>
          <w:szCs w:val="24"/>
          <w:lang w:eastAsia="en-GB"/>
          <w14:ligatures w14:val="none"/>
        </w:rPr>
        <w:t>Table 4: Batch Size and Learning Rate Results 1.2c</w:t>
      </w:r>
      <w:r w:rsidRPr="002A40B8">
        <w:rPr>
          <w:rFonts w:ascii="Times New Roman" w:eastAsia="Times New Roman" w:hAnsi="Times New Roman" w:cs="Times New Roman"/>
          <w:kern w:val="0"/>
          <w:sz w:val="24"/>
          <w:szCs w:val="24"/>
          <w:lang w:eastAsia="en-GB"/>
          <w14:ligatures w14:val="none"/>
        </w:rPr>
        <w:t xml:space="preserve">). </w:t>
      </w:r>
    </w:p>
    <w:tbl>
      <w:tblPr>
        <w:tblStyle w:val="TableGrid"/>
        <w:tblpPr w:leftFromText="181" w:rightFromText="181" w:bottomFromText="284" w:vertAnchor="text" w:tblpY="1"/>
        <w:tblOverlap w:val="never"/>
        <w:tblW w:w="0" w:type="auto"/>
        <w:tblLook w:val="04A0" w:firstRow="1" w:lastRow="0" w:firstColumn="1" w:lastColumn="0" w:noHBand="0" w:noVBand="1"/>
      </w:tblPr>
      <w:tblGrid>
        <w:gridCol w:w="1271"/>
        <w:gridCol w:w="1067"/>
        <w:gridCol w:w="1238"/>
        <w:gridCol w:w="1338"/>
        <w:gridCol w:w="1149"/>
        <w:gridCol w:w="786"/>
        <w:gridCol w:w="1271"/>
        <w:gridCol w:w="896"/>
      </w:tblGrid>
      <w:tr w:rsidR="00360E3F" w:rsidRPr="00360E3F" w14:paraId="4FE82999" w14:textId="77777777" w:rsidTr="001A5C07">
        <w:tc>
          <w:tcPr>
            <w:tcW w:w="1127" w:type="dxa"/>
          </w:tcPr>
          <w:p w14:paraId="7460F87D"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learning_rate</w:t>
            </w:r>
            <w:proofErr w:type="spellEnd"/>
          </w:p>
        </w:tc>
        <w:tc>
          <w:tcPr>
            <w:tcW w:w="1127" w:type="dxa"/>
          </w:tcPr>
          <w:p w14:paraId="4729D94F"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batch_size</w:t>
            </w:r>
            <w:proofErr w:type="spellEnd"/>
          </w:p>
        </w:tc>
        <w:tc>
          <w:tcPr>
            <w:tcW w:w="1127" w:type="dxa"/>
          </w:tcPr>
          <w:p w14:paraId="2B8275F4"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dropout_rate</w:t>
            </w:r>
            <w:proofErr w:type="spellEnd"/>
          </w:p>
        </w:tc>
        <w:tc>
          <w:tcPr>
            <w:tcW w:w="1127" w:type="dxa"/>
          </w:tcPr>
          <w:p w14:paraId="46F3EBB4"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no_of_epochs</w:t>
            </w:r>
            <w:proofErr w:type="spellEnd"/>
          </w:p>
        </w:tc>
        <w:tc>
          <w:tcPr>
            <w:tcW w:w="1127" w:type="dxa"/>
          </w:tcPr>
          <w:p w14:paraId="16A63EF8"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tr_accuracy</w:t>
            </w:r>
            <w:proofErr w:type="spellEnd"/>
          </w:p>
        </w:tc>
        <w:tc>
          <w:tcPr>
            <w:tcW w:w="1127" w:type="dxa"/>
          </w:tcPr>
          <w:p w14:paraId="02CA7D20"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tr_loss</w:t>
            </w:r>
            <w:proofErr w:type="spellEnd"/>
          </w:p>
        </w:tc>
        <w:tc>
          <w:tcPr>
            <w:tcW w:w="1127" w:type="dxa"/>
          </w:tcPr>
          <w:p w14:paraId="2D2EDD9D"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val_accuracy</w:t>
            </w:r>
            <w:proofErr w:type="spellEnd"/>
          </w:p>
        </w:tc>
        <w:tc>
          <w:tcPr>
            <w:tcW w:w="1127" w:type="dxa"/>
          </w:tcPr>
          <w:p w14:paraId="79F89139" w14:textId="77777777" w:rsidR="00360E3F" w:rsidRPr="00360E3F" w:rsidRDefault="00360E3F" w:rsidP="00360E3F">
            <w:pPr>
              <w:rPr>
                <w:rFonts w:ascii="Times New Roman" w:hAnsi="Times New Roman" w:cs="Times New Roman"/>
                <w:sz w:val="20"/>
                <w:szCs w:val="20"/>
              </w:rPr>
            </w:pPr>
            <w:proofErr w:type="spellStart"/>
            <w:r w:rsidRPr="00360E3F">
              <w:rPr>
                <w:rFonts w:ascii="Times New Roman" w:hAnsi="Times New Roman" w:cs="Times New Roman"/>
                <w:sz w:val="20"/>
                <w:szCs w:val="20"/>
              </w:rPr>
              <w:t>val_loss</w:t>
            </w:r>
            <w:proofErr w:type="spellEnd"/>
          </w:p>
        </w:tc>
      </w:tr>
      <w:tr w:rsidR="00360E3F" w:rsidRPr="00360E3F" w14:paraId="7C5BB0EC" w14:textId="77777777" w:rsidTr="001A5C07">
        <w:tc>
          <w:tcPr>
            <w:tcW w:w="1127" w:type="dxa"/>
          </w:tcPr>
          <w:p w14:paraId="1890B00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0.001</w:t>
            </w:r>
          </w:p>
        </w:tc>
        <w:tc>
          <w:tcPr>
            <w:tcW w:w="1127" w:type="dxa"/>
          </w:tcPr>
          <w:p w14:paraId="01BD76B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64</w:t>
            </w:r>
          </w:p>
        </w:tc>
        <w:tc>
          <w:tcPr>
            <w:tcW w:w="1127" w:type="dxa"/>
          </w:tcPr>
          <w:p w14:paraId="5C7F846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2308037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w:t>
            </w:r>
          </w:p>
        </w:tc>
        <w:tc>
          <w:tcPr>
            <w:tcW w:w="1127" w:type="dxa"/>
          </w:tcPr>
          <w:p w14:paraId="0578FF9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0.77</w:t>
            </w:r>
          </w:p>
        </w:tc>
        <w:tc>
          <w:tcPr>
            <w:tcW w:w="1127" w:type="dxa"/>
          </w:tcPr>
          <w:p w14:paraId="0DF1E8C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0.66</w:t>
            </w:r>
          </w:p>
        </w:tc>
        <w:tc>
          <w:tcPr>
            <w:tcW w:w="1127" w:type="dxa"/>
          </w:tcPr>
          <w:p w14:paraId="147CA2A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0.74</w:t>
            </w:r>
          </w:p>
        </w:tc>
        <w:tc>
          <w:tcPr>
            <w:tcW w:w="1127" w:type="dxa"/>
          </w:tcPr>
          <w:p w14:paraId="0C7840D4"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0.40</w:t>
            </w:r>
          </w:p>
        </w:tc>
      </w:tr>
      <w:tr w:rsidR="00360E3F" w:rsidRPr="00360E3F" w14:paraId="624CDB96" w14:textId="77777777" w:rsidTr="001A5C07">
        <w:tc>
          <w:tcPr>
            <w:tcW w:w="1127" w:type="dxa"/>
          </w:tcPr>
          <w:p w14:paraId="649F3881"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0.001</w:t>
            </w:r>
          </w:p>
        </w:tc>
        <w:tc>
          <w:tcPr>
            <w:tcW w:w="1127" w:type="dxa"/>
          </w:tcPr>
          <w:p w14:paraId="4B47A6EC"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64</w:t>
            </w:r>
          </w:p>
        </w:tc>
        <w:tc>
          <w:tcPr>
            <w:tcW w:w="1127" w:type="dxa"/>
          </w:tcPr>
          <w:p w14:paraId="16DB817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7E02112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15</w:t>
            </w:r>
          </w:p>
        </w:tc>
        <w:tc>
          <w:tcPr>
            <w:tcW w:w="1127" w:type="dxa"/>
          </w:tcPr>
          <w:p w14:paraId="305A344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0.86</w:t>
            </w:r>
          </w:p>
        </w:tc>
        <w:tc>
          <w:tcPr>
            <w:tcW w:w="1127" w:type="dxa"/>
          </w:tcPr>
          <w:p w14:paraId="0F957479"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0.41</w:t>
            </w:r>
          </w:p>
        </w:tc>
        <w:tc>
          <w:tcPr>
            <w:tcW w:w="1127" w:type="dxa"/>
          </w:tcPr>
          <w:p w14:paraId="73A1FB27"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0.70</w:t>
            </w:r>
          </w:p>
        </w:tc>
        <w:tc>
          <w:tcPr>
            <w:tcW w:w="1127" w:type="dxa"/>
          </w:tcPr>
          <w:p w14:paraId="282D060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0.88</w:t>
            </w:r>
          </w:p>
        </w:tc>
      </w:tr>
      <w:tr w:rsidR="00360E3F" w:rsidRPr="00360E3F" w14:paraId="40C2082B" w14:textId="77777777" w:rsidTr="001A5C07">
        <w:tc>
          <w:tcPr>
            <w:tcW w:w="1127" w:type="dxa"/>
          </w:tcPr>
          <w:p w14:paraId="3990E74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0.0005</w:t>
            </w:r>
          </w:p>
        </w:tc>
        <w:tc>
          <w:tcPr>
            <w:tcW w:w="1127" w:type="dxa"/>
          </w:tcPr>
          <w:p w14:paraId="07065EB3"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32</w:t>
            </w:r>
          </w:p>
        </w:tc>
        <w:tc>
          <w:tcPr>
            <w:tcW w:w="1127" w:type="dxa"/>
          </w:tcPr>
          <w:p w14:paraId="1A6BB7D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3177AF0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w:t>
            </w:r>
          </w:p>
        </w:tc>
        <w:tc>
          <w:tcPr>
            <w:tcW w:w="1127" w:type="dxa"/>
          </w:tcPr>
          <w:p w14:paraId="5781B0A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0.76</w:t>
            </w:r>
          </w:p>
        </w:tc>
        <w:tc>
          <w:tcPr>
            <w:tcW w:w="1127" w:type="dxa"/>
          </w:tcPr>
          <w:p w14:paraId="2562B0B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0.67</w:t>
            </w:r>
          </w:p>
        </w:tc>
        <w:tc>
          <w:tcPr>
            <w:tcW w:w="1127" w:type="dxa"/>
          </w:tcPr>
          <w:p w14:paraId="562313BB"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0.74</w:t>
            </w:r>
          </w:p>
        </w:tc>
        <w:tc>
          <w:tcPr>
            <w:tcW w:w="1127" w:type="dxa"/>
          </w:tcPr>
          <w:p w14:paraId="1AB8DB4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0.78</w:t>
            </w:r>
          </w:p>
        </w:tc>
      </w:tr>
      <w:tr w:rsidR="00360E3F" w:rsidRPr="00360E3F" w14:paraId="31C9880A" w14:textId="77777777" w:rsidTr="001A5C07">
        <w:tc>
          <w:tcPr>
            <w:tcW w:w="1127" w:type="dxa"/>
          </w:tcPr>
          <w:p w14:paraId="6EC0226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0.0005</w:t>
            </w:r>
          </w:p>
        </w:tc>
        <w:tc>
          <w:tcPr>
            <w:tcW w:w="1127" w:type="dxa"/>
          </w:tcPr>
          <w:p w14:paraId="5BF3A50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64</w:t>
            </w:r>
          </w:p>
        </w:tc>
        <w:tc>
          <w:tcPr>
            <w:tcW w:w="1127" w:type="dxa"/>
          </w:tcPr>
          <w:p w14:paraId="2D0EC39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2A72BE6B"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w:t>
            </w:r>
          </w:p>
        </w:tc>
        <w:tc>
          <w:tcPr>
            <w:tcW w:w="1127" w:type="dxa"/>
          </w:tcPr>
          <w:p w14:paraId="0EFFCFB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0.78</w:t>
            </w:r>
          </w:p>
        </w:tc>
        <w:tc>
          <w:tcPr>
            <w:tcW w:w="1127" w:type="dxa"/>
          </w:tcPr>
          <w:p w14:paraId="06CF4AFD"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0.65</w:t>
            </w:r>
          </w:p>
        </w:tc>
        <w:tc>
          <w:tcPr>
            <w:tcW w:w="1127" w:type="dxa"/>
          </w:tcPr>
          <w:p w14:paraId="597C7A4A"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0.73</w:t>
            </w:r>
          </w:p>
        </w:tc>
        <w:tc>
          <w:tcPr>
            <w:tcW w:w="1127" w:type="dxa"/>
          </w:tcPr>
          <w:p w14:paraId="176C536F"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0.77</w:t>
            </w:r>
          </w:p>
        </w:tc>
      </w:tr>
      <w:tr w:rsidR="00360E3F" w:rsidRPr="00360E3F" w14:paraId="3DF2CC16" w14:textId="77777777" w:rsidTr="001A5C07">
        <w:tc>
          <w:tcPr>
            <w:tcW w:w="1127" w:type="dxa"/>
          </w:tcPr>
          <w:p w14:paraId="1B74C2C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0.005</w:t>
            </w:r>
          </w:p>
        </w:tc>
        <w:tc>
          <w:tcPr>
            <w:tcW w:w="1127" w:type="dxa"/>
          </w:tcPr>
          <w:p w14:paraId="695FEE6E"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64</w:t>
            </w:r>
          </w:p>
        </w:tc>
        <w:tc>
          <w:tcPr>
            <w:tcW w:w="1127" w:type="dxa"/>
          </w:tcPr>
          <w:p w14:paraId="204AD205"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0.5</w:t>
            </w:r>
          </w:p>
        </w:tc>
        <w:tc>
          <w:tcPr>
            <w:tcW w:w="1127" w:type="dxa"/>
          </w:tcPr>
          <w:p w14:paraId="7167DE68"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10</w:t>
            </w:r>
          </w:p>
        </w:tc>
        <w:tc>
          <w:tcPr>
            <w:tcW w:w="1127" w:type="dxa"/>
          </w:tcPr>
          <w:p w14:paraId="38CC3EC2"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0.78</w:t>
            </w:r>
          </w:p>
        </w:tc>
        <w:tc>
          <w:tcPr>
            <w:tcW w:w="1127" w:type="dxa"/>
          </w:tcPr>
          <w:p w14:paraId="0E905F7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0.63</w:t>
            </w:r>
          </w:p>
        </w:tc>
        <w:tc>
          <w:tcPr>
            <w:tcW w:w="1127" w:type="dxa"/>
          </w:tcPr>
          <w:p w14:paraId="53A9FFB0"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0.74</w:t>
            </w:r>
          </w:p>
        </w:tc>
        <w:tc>
          <w:tcPr>
            <w:tcW w:w="1127" w:type="dxa"/>
          </w:tcPr>
          <w:p w14:paraId="3BC2DF06" w14:textId="77777777" w:rsidR="00360E3F" w:rsidRPr="00360E3F" w:rsidRDefault="00360E3F" w:rsidP="00360E3F">
            <w:pPr>
              <w:rPr>
                <w:rFonts w:ascii="Times New Roman" w:hAnsi="Times New Roman" w:cs="Times New Roman"/>
                <w:sz w:val="20"/>
                <w:szCs w:val="20"/>
              </w:rPr>
            </w:pPr>
            <w:r w:rsidRPr="00360E3F">
              <w:rPr>
                <w:rFonts w:ascii="Times New Roman" w:hAnsi="Times New Roman" w:cs="Times New Roman"/>
                <w:sz w:val="20"/>
                <w:szCs w:val="20"/>
              </w:rPr>
              <w:t>0.71</w:t>
            </w:r>
          </w:p>
        </w:tc>
      </w:tr>
    </w:tbl>
    <w:p w14:paraId="2C81B570" w14:textId="7CDFED71" w:rsidR="00360E3F"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Results showed that increasing batch size improved performance, with all tests using batch size 64 outperforming those using 32. Learning rate adjustments revealed that 0.001 remained the most effective value, but finer adjustments could be explored for further optimization.</w:t>
      </w:r>
    </w:p>
    <w:p w14:paraId="181BD53B" w14:textId="7ED00994" w:rsidR="00360E3F" w:rsidRPr="002A40B8" w:rsidRDefault="00360E3F"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0E0C681B" wp14:editId="0D0298AC">
            <wp:extent cx="4086225" cy="1839209"/>
            <wp:effectExtent l="0" t="0" r="0" b="8890"/>
            <wp:docPr id="152529531"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9531" name="Picture 1" descr="A graph of a graph of a graph of a graph of a graph of a graph of a graph of a graph of a graph of a graph of a graph of a graph of a graph of&#10;&#10;AI-generated content may be incorrec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990" b="5980"/>
                    <a:stretch/>
                  </pic:blipFill>
                  <pic:spPr bwMode="auto">
                    <a:xfrm>
                      <a:off x="0" y="0"/>
                      <a:ext cx="4101646" cy="1846150"/>
                    </a:xfrm>
                    <a:prstGeom prst="rect">
                      <a:avLst/>
                    </a:prstGeom>
                    <a:noFill/>
                    <a:ln>
                      <a:noFill/>
                    </a:ln>
                    <a:extLst>
                      <a:ext uri="{53640926-AAD7-44D8-BBD7-CCE9431645EC}">
                        <a14:shadowObscured xmlns:a14="http://schemas.microsoft.com/office/drawing/2010/main"/>
                      </a:ext>
                    </a:extLst>
                  </pic:spPr>
                </pic:pic>
              </a:graphicData>
            </a:graphic>
          </wp:inline>
        </w:drawing>
      </w:r>
    </w:p>
    <w:p w14:paraId="2461163D"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The best-performing model from this test used a </w:t>
      </w:r>
      <w:r w:rsidRPr="002A40B8">
        <w:rPr>
          <w:rFonts w:ascii="Times New Roman" w:eastAsia="Times New Roman" w:hAnsi="Times New Roman" w:cs="Times New Roman"/>
          <w:b/>
          <w:bCs/>
          <w:kern w:val="0"/>
          <w:sz w:val="24"/>
          <w:szCs w:val="24"/>
          <w:lang w:eastAsia="en-GB"/>
          <w14:ligatures w14:val="none"/>
        </w:rPr>
        <w:t>learning rate of 0.001, batch size of 64, and 10 epochs</w:t>
      </w:r>
      <w:r w:rsidRPr="002A40B8">
        <w:rPr>
          <w:rFonts w:ascii="Times New Roman" w:eastAsia="Times New Roman" w:hAnsi="Times New Roman" w:cs="Times New Roman"/>
          <w:kern w:val="0"/>
          <w:sz w:val="24"/>
          <w:szCs w:val="24"/>
          <w:lang w:eastAsia="en-GB"/>
          <w14:ligatures w14:val="none"/>
        </w:rPr>
        <w:t>, achieving the highest validation accuracy while maintaining a relatively low validation loss (</w:t>
      </w:r>
      <w:r w:rsidRPr="002A40B8">
        <w:rPr>
          <w:rFonts w:ascii="Times New Roman" w:eastAsia="Times New Roman" w:hAnsi="Times New Roman" w:cs="Times New Roman"/>
          <w:b/>
          <w:bCs/>
          <w:kern w:val="0"/>
          <w:sz w:val="24"/>
          <w:szCs w:val="24"/>
          <w:lang w:eastAsia="en-GB"/>
          <w14:ligatures w14:val="none"/>
        </w:rPr>
        <w:t>Figure 18: Accuracy &amp; Loss 1.2c</w:t>
      </w:r>
      <w:r w:rsidRPr="002A40B8">
        <w:rPr>
          <w:rFonts w:ascii="Times New Roman" w:eastAsia="Times New Roman" w:hAnsi="Times New Roman" w:cs="Times New Roman"/>
          <w:kern w:val="0"/>
          <w:sz w:val="24"/>
          <w:szCs w:val="24"/>
          <w:lang w:eastAsia="en-GB"/>
          <w14:ligatures w14:val="none"/>
        </w:rPr>
        <w:t>). These findings underscored the potential benefits of larger batch sizes and lower learning rates for this model configuration.</w:t>
      </w:r>
    </w:p>
    <w:p w14:paraId="3B9EF46F"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Summary &amp; Next Steps</w:t>
      </w:r>
    </w:p>
    <w:p w14:paraId="5C140ABB"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lastRenderedPageBreak/>
        <w:t>Phase 1 successfully validated the functionality of the initial model and identified key hyperparameters affecting performance. Increasing epochs beyond 10 improved accuracy but introduced overfitting beyond 25 epochs. A learning rate of 0.001 consistently produced strong results, while a batch size of 64 showed promise for further improvement. Future testing will continue hyperparameter adjustments while also exploring dataset enhancements and modifications to model architecture to address overfitting and optimize generalization.</w:t>
      </w:r>
    </w:p>
    <w:p w14:paraId="6A5AE9DA" w14:textId="3E26F087" w:rsidR="008F7F0F" w:rsidRDefault="002A40B8">
      <w:r>
        <w:t>---------------------------------------</w:t>
      </w:r>
    </w:p>
    <w:p w14:paraId="73281FA1"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b/>
          <w:bCs/>
          <w:kern w:val="0"/>
          <w:sz w:val="24"/>
          <w:szCs w:val="24"/>
          <w:lang w:eastAsia="en-GB"/>
          <w14:ligatures w14:val="none"/>
        </w:rPr>
        <w:t>Implementation &amp; Testing – Model Development Phase 2</w:t>
      </w:r>
    </w:p>
    <w:p w14:paraId="65525D65"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2.1 Introduction of a Test Set &amp; Improved Record-Keeping</w:t>
      </w:r>
    </w:p>
    <w:p w14:paraId="70337922" w14:textId="6C737C5D" w:rsidR="00360E3F"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Phase 2 introduced key modifications aimed at enhancing evaluation methods and result organization. First, </w:t>
      </w:r>
      <w:r w:rsidRPr="002A40B8">
        <w:rPr>
          <w:rFonts w:ascii="Times New Roman" w:eastAsia="Times New Roman" w:hAnsi="Times New Roman" w:cs="Times New Roman"/>
          <w:b/>
          <w:bCs/>
          <w:kern w:val="0"/>
          <w:sz w:val="24"/>
          <w:szCs w:val="24"/>
          <w:lang w:eastAsia="en-GB"/>
          <w14:ligatures w14:val="none"/>
        </w:rPr>
        <w:t>Version 2.1</w:t>
      </w:r>
      <w:r w:rsidRPr="002A40B8">
        <w:rPr>
          <w:rFonts w:ascii="Times New Roman" w:eastAsia="Times New Roman" w:hAnsi="Times New Roman" w:cs="Times New Roman"/>
          <w:kern w:val="0"/>
          <w:sz w:val="24"/>
          <w:szCs w:val="24"/>
          <w:lang w:eastAsia="en-GB"/>
          <w14:ligatures w14:val="none"/>
        </w:rPr>
        <w:t xml:space="preserve"> implemented </w:t>
      </w:r>
      <w:r w:rsidR="00360E3F">
        <w:rPr>
          <w:rFonts w:ascii="Times New Roman" w:eastAsia="Times New Roman" w:hAnsi="Times New Roman" w:cs="Times New Roman"/>
          <w:kern w:val="0"/>
          <w:sz w:val="24"/>
          <w:szCs w:val="24"/>
          <w:lang w:eastAsia="en-GB"/>
          <w14:ligatures w14:val="none"/>
        </w:rPr>
        <w:t xml:space="preserve">the creation of a </w:t>
      </w:r>
      <w:r w:rsidRPr="002A40B8">
        <w:rPr>
          <w:rFonts w:ascii="Times New Roman" w:eastAsia="Times New Roman" w:hAnsi="Times New Roman" w:cs="Times New Roman"/>
          <w:kern w:val="0"/>
          <w:sz w:val="24"/>
          <w:szCs w:val="24"/>
          <w:lang w:eastAsia="en-GB"/>
          <w14:ligatures w14:val="none"/>
        </w:rPr>
        <w:t>dedicated test set to assess model performance on entirely unseen data, improving the reliability of accuracy and loss metrics (</w:t>
      </w:r>
      <w:r w:rsidRPr="002A40B8">
        <w:rPr>
          <w:rFonts w:ascii="Times New Roman" w:eastAsia="Times New Roman" w:hAnsi="Times New Roman" w:cs="Times New Roman"/>
          <w:b/>
          <w:bCs/>
          <w:kern w:val="0"/>
          <w:sz w:val="24"/>
          <w:szCs w:val="24"/>
          <w:lang w:eastAsia="en-GB"/>
          <w14:ligatures w14:val="none"/>
        </w:rPr>
        <w:t>Figure 19: Dataset Split 2.1</w:t>
      </w:r>
      <w:r w:rsidRPr="002A40B8">
        <w:rPr>
          <w:rFonts w:ascii="Times New Roman" w:eastAsia="Times New Roman" w:hAnsi="Times New Roman" w:cs="Times New Roman"/>
          <w:kern w:val="0"/>
          <w:sz w:val="24"/>
          <w:szCs w:val="24"/>
          <w:lang w:eastAsia="en-GB"/>
          <w14:ligatures w14:val="none"/>
        </w:rPr>
        <w:t>).</w:t>
      </w:r>
    </w:p>
    <w:p w14:paraId="7FB915B1" w14:textId="7A822614" w:rsidR="00360E3F" w:rsidRDefault="00360E3F"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6DFBCB11" wp14:editId="6FAA4A7A">
            <wp:extent cx="3614468" cy="1283005"/>
            <wp:effectExtent l="0" t="0" r="5080" b="0"/>
            <wp:docPr id="738444956" name="Picture 5"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44956" name="Picture 5" descr="A computer screen shot of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8866" cy="1298765"/>
                    </a:xfrm>
                    <a:prstGeom prst="rect">
                      <a:avLst/>
                    </a:prstGeom>
                    <a:noFill/>
                    <a:ln>
                      <a:noFill/>
                    </a:ln>
                  </pic:spPr>
                </pic:pic>
              </a:graphicData>
            </a:graphic>
          </wp:inline>
        </w:drawing>
      </w:r>
    </w:p>
    <w:p w14:paraId="23D5D9EA" w14:textId="01BB0B9C"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 Additionally, a structured output directory was introduced, ensuring that each new iteration's results were systematically stored (</w:t>
      </w:r>
      <w:r w:rsidRPr="002A40B8">
        <w:rPr>
          <w:rFonts w:ascii="Times New Roman" w:eastAsia="Times New Roman" w:hAnsi="Times New Roman" w:cs="Times New Roman"/>
          <w:b/>
          <w:bCs/>
          <w:kern w:val="0"/>
          <w:sz w:val="24"/>
          <w:szCs w:val="24"/>
          <w:lang w:eastAsia="en-GB"/>
          <w14:ligatures w14:val="none"/>
        </w:rPr>
        <w:t>Figure 20: Output Directory 2.1</w:t>
      </w:r>
      <w:r w:rsidRPr="002A40B8">
        <w:rPr>
          <w:rFonts w:ascii="Times New Roman" w:eastAsia="Times New Roman" w:hAnsi="Times New Roman" w:cs="Times New Roman"/>
          <w:kern w:val="0"/>
          <w:sz w:val="24"/>
          <w:szCs w:val="24"/>
          <w:lang w:eastAsia="en-GB"/>
          <w14:ligatures w14:val="none"/>
        </w:rPr>
        <w:t>).</w:t>
      </w:r>
    </w:p>
    <w:p w14:paraId="7417EB6B" w14:textId="033A5CA1" w:rsidR="00360E3F" w:rsidRPr="002A40B8" w:rsidRDefault="00360E3F"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71003147" wp14:editId="2F6F51C1">
            <wp:extent cx="3157268" cy="360177"/>
            <wp:effectExtent l="0" t="0" r="5080" b="1905"/>
            <wp:docPr id="120694050" name="Picture 6"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4050" name="Picture 6" descr="A black background with white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986" cy="376002"/>
                    </a:xfrm>
                    <a:prstGeom prst="rect">
                      <a:avLst/>
                    </a:prstGeom>
                    <a:noFill/>
                    <a:ln>
                      <a:noFill/>
                    </a:ln>
                  </pic:spPr>
                </pic:pic>
              </a:graphicData>
            </a:graphic>
          </wp:inline>
        </w:drawing>
      </w:r>
    </w:p>
    <w:p w14:paraId="783B707B" w14:textId="77777777" w:rsidR="00F653BE"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The inclusion of a test set provided more realistic accuracy and loss evaluations. Results from this phase showed consistently high training and validation accuracies, with test accuracy closely aligning with validation performance (</w:t>
      </w:r>
      <w:r w:rsidRPr="002A40B8">
        <w:rPr>
          <w:rFonts w:ascii="Times New Roman" w:eastAsia="Times New Roman" w:hAnsi="Times New Roman" w:cs="Times New Roman"/>
          <w:b/>
          <w:bCs/>
          <w:kern w:val="0"/>
          <w:sz w:val="24"/>
          <w:szCs w:val="24"/>
          <w:lang w:eastAsia="en-GB"/>
          <w14:ligatures w14:val="none"/>
        </w:rPr>
        <w:t>Table 5: Performance Metrics 2.1</w:t>
      </w:r>
      <w:r w:rsidRPr="002A40B8">
        <w:rPr>
          <w:rFonts w:ascii="Times New Roman" w:eastAsia="Times New Roman" w:hAnsi="Times New Roman" w:cs="Times New Roman"/>
          <w:kern w:val="0"/>
          <w:sz w:val="24"/>
          <w:szCs w:val="24"/>
          <w:lang w:eastAsia="en-GB"/>
          <w14:ligatures w14:val="none"/>
        </w:rPr>
        <w:t xml:space="preserve">). </w:t>
      </w:r>
    </w:p>
    <w:tbl>
      <w:tblPr>
        <w:tblStyle w:val="TableGrid"/>
        <w:tblpPr w:leftFromText="181" w:rightFromText="181" w:bottomFromText="284" w:vertAnchor="text" w:tblpY="1"/>
        <w:tblOverlap w:val="never"/>
        <w:tblW w:w="0" w:type="auto"/>
        <w:tblLook w:val="04A0" w:firstRow="1" w:lastRow="0" w:firstColumn="1" w:lastColumn="0" w:noHBand="0" w:noVBand="1"/>
      </w:tblPr>
      <w:tblGrid>
        <w:gridCol w:w="890"/>
        <w:gridCol w:w="863"/>
        <w:gridCol w:w="865"/>
        <w:gridCol w:w="858"/>
        <w:gridCol w:w="949"/>
        <w:gridCol w:w="994"/>
        <w:gridCol w:w="895"/>
        <w:gridCol w:w="899"/>
        <w:gridCol w:w="898"/>
        <w:gridCol w:w="905"/>
      </w:tblGrid>
      <w:tr w:rsidR="00F653BE" w:rsidRPr="00F653BE" w14:paraId="1F4DBE70" w14:textId="77777777" w:rsidTr="001A5C07">
        <w:tc>
          <w:tcPr>
            <w:tcW w:w="901" w:type="dxa"/>
          </w:tcPr>
          <w:p w14:paraId="76544E4A"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LR</w:t>
            </w:r>
          </w:p>
        </w:tc>
        <w:tc>
          <w:tcPr>
            <w:tcW w:w="901" w:type="dxa"/>
          </w:tcPr>
          <w:p w14:paraId="1B4C6359"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BS</w:t>
            </w:r>
          </w:p>
        </w:tc>
        <w:tc>
          <w:tcPr>
            <w:tcW w:w="901" w:type="dxa"/>
          </w:tcPr>
          <w:p w14:paraId="5C8C078D"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DR</w:t>
            </w:r>
          </w:p>
        </w:tc>
        <w:tc>
          <w:tcPr>
            <w:tcW w:w="901" w:type="dxa"/>
          </w:tcPr>
          <w:p w14:paraId="030A8B3C"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E</w:t>
            </w:r>
          </w:p>
        </w:tc>
        <w:tc>
          <w:tcPr>
            <w:tcW w:w="902" w:type="dxa"/>
          </w:tcPr>
          <w:p w14:paraId="468C3C90" w14:textId="77777777" w:rsidR="00F653BE" w:rsidRPr="00F653BE" w:rsidRDefault="00F653BE" w:rsidP="00F653BE">
            <w:pPr>
              <w:rPr>
                <w:rFonts w:ascii="Times New Roman" w:hAnsi="Times New Roman" w:cs="Times New Roman"/>
                <w:sz w:val="20"/>
                <w:szCs w:val="20"/>
              </w:rPr>
            </w:pPr>
            <w:proofErr w:type="spellStart"/>
            <w:r w:rsidRPr="00F653BE">
              <w:rPr>
                <w:rFonts w:ascii="Times New Roman" w:hAnsi="Times New Roman" w:cs="Times New Roman"/>
                <w:sz w:val="20"/>
                <w:szCs w:val="20"/>
              </w:rPr>
              <w:t>train_acc</w:t>
            </w:r>
            <w:proofErr w:type="spellEnd"/>
          </w:p>
        </w:tc>
        <w:tc>
          <w:tcPr>
            <w:tcW w:w="902" w:type="dxa"/>
          </w:tcPr>
          <w:p w14:paraId="0CFC29E6" w14:textId="77777777" w:rsidR="00F653BE" w:rsidRPr="00F653BE" w:rsidRDefault="00F653BE" w:rsidP="00F653BE">
            <w:pPr>
              <w:rPr>
                <w:rFonts w:ascii="Times New Roman" w:hAnsi="Times New Roman" w:cs="Times New Roman"/>
                <w:sz w:val="20"/>
                <w:szCs w:val="20"/>
              </w:rPr>
            </w:pPr>
            <w:proofErr w:type="spellStart"/>
            <w:r w:rsidRPr="00F653BE">
              <w:rPr>
                <w:rFonts w:ascii="Times New Roman" w:hAnsi="Times New Roman" w:cs="Times New Roman"/>
                <w:sz w:val="20"/>
                <w:szCs w:val="20"/>
              </w:rPr>
              <w:t>train_loss</w:t>
            </w:r>
            <w:proofErr w:type="spellEnd"/>
          </w:p>
        </w:tc>
        <w:tc>
          <w:tcPr>
            <w:tcW w:w="902" w:type="dxa"/>
          </w:tcPr>
          <w:p w14:paraId="40E00EE8" w14:textId="77777777" w:rsidR="00F653BE" w:rsidRPr="00F653BE" w:rsidRDefault="00F653BE" w:rsidP="00F653BE">
            <w:pPr>
              <w:rPr>
                <w:rFonts w:ascii="Times New Roman" w:hAnsi="Times New Roman" w:cs="Times New Roman"/>
                <w:sz w:val="20"/>
                <w:szCs w:val="20"/>
              </w:rPr>
            </w:pPr>
            <w:proofErr w:type="spellStart"/>
            <w:r w:rsidRPr="00F653BE">
              <w:rPr>
                <w:rFonts w:ascii="Times New Roman" w:hAnsi="Times New Roman" w:cs="Times New Roman"/>
                <w:sz w:val="20"/>
                <w:szCs w:val="20"/>
              </w:rPr>
              <w:t>val_acc</w:t>
            </w:r>
            <w:proofErr w:type="spellEnd"/>
          </w:p>
        </w:tc>
        <w:tc>
          <w:tcPr>
            <w:tcW w:w="902" w:type="dxa"/>
          </w:tcPr>
          <w:p w14:paraId="6EA8B684" w14:textId="77777777" w:rsidR="00F653BE" w:rsidRPr="00F653BE" w:rsidRDefault="00F653BE" w:rsidP="00F653BE">
            <w:pPr>
              <w:rPr>
                <w:rFonts w:ascii="Times New Roman" w:hAnsi="Times New Roman" w:cs="Times New Roman"/>
                <w:sz w:val="20"/>
                <w:szCs w:val="20"/>
              </w:rPr>
            </w:pPr>
            <w:proofErr w:type="spellStart"/>
            <w:r w:rsidRPr="00F653BE">
              <w:rPr>
                <w:rFonts w:ascii="Times New Roman" w:hAnsi="Times New Roman" w:cs="Times New Roman"/>
                <w:sz w:val="20"/>
                <w:szCs w:val="20"/>
              </w:rPr>
              <w:t>val_loss</w:t>
            </w:r>
            <w:proofErr w:type="spellEnd"/>
          </w:p>
        </w:tc>
        <w:tc>
          <w:tcPr>
            <w:tcW w:w="902" w:type="dxa"/>
          </w:tcPr>
          <w:p w14:paraId="596ED6CB" w14:textId="77777777" w:rsidR="00F653BE" w:rsidRPr="00F653BE" w:rsidRDefault="00F653BE" w:rsidP="00F653BE">
            <w:pPr>
              <w:rPr>
                <w:rFonts w:ascii="Times New Roman" w:hAnsi="Times New Roman" w:cs="Times New Roman"/>
                <w:sz w:val="20"/>
                <w:szCs w:val="20"/>
              </w:rPr>
            </w:pPr>
            <w:proofErr w:type="spellStart"/>
            <w:r w:rsidRPr="00F653BE">
              <w:rPr>
                <w:rFonts w:ascii="Times New Roman" w:hAnsi="Times New Roman" w:cs="Times New Roman"/>
                <w:sz w:val="20"/>
                <w:szCs w:val="20"/>
              </w:rPr>
              <w:t>test_acc</w:t>
            </w:r>
            <w:proofErr w:type="spellEnd"/>
          </w:p>
        </w:tc>
        <w:tc>
          <w:tcPr>
            <w:tcW w:w="902" w:type="dxa"/>
          </w:tcPr>
          <w:p w14:paraId="0C3318DE" w14:textId="77777777" w:rsidR="00F653BE" w:rsidRPr="00F653BE" w:rsidRDefault="00F653BE" w:rsidP="00F653BE">
            <w:pPr>
              <w:rPr>
                <w:rFonts w:ascii="Times New Roman" w:hAnsi="Times New Roman" w:cs="Times New Roman"/>
                <w:sz w:val="20"/>
                <w:szCs w:val="20"/>
              </w:rPr>
            </w:pPr>
            <w:proofErr w:type="spellStart"/>
            <w:r w:rsidRPr="00F653BE">
              <w:rPr>
                <w:rFonts w:ascii="Times New Roman" w:hAnsi="Times New Roman" w:cs="Times New Roman"/>
                <w:sz w:val="20"/>
                <w:szCs w:val="20"/>
              </w:rPr>
              <w:t>test_loss</w:t>
            </w:r>
            <w:proofErr w:type="spellEnd"/>
          </w:p>
        </w:tc>
      </w:tr>
      <w:tr w:rsidR="00F653BE" w:rsidRPr="00F653BE" w14:paraId="36BB567B" w14:textId="77777777" w:rsidTr="001A5C07">
        <w:tc>
          <w:tcPr>
            <w:tcW w:w="901" w:type="dxa"/>
          </w:tcPr>
          <w:p w14:paraId="048F9499"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0.001</w:t>
            </w:r>
          </w:p>
        </w:tc>
        <w:tc>
          <w:tcPr>
            <w:tcW w:w="901" w:type="dxa"/>
          </w:tcPr>
          <w:p w14:paraId="1344771E"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32</w:t>
            </w:r>
          </w:p>
        </w:tc>
        <w:tc>
          <w:tcPr>
            <w:tcW w:w="901" w:type="dxa"/>
          </w:tcPr>
          <w:p w14:paraId="449A82F4"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0.5</w:t>
            </w:r>
          </w:p>
        </w:tc>
        <w:tc>
          <w:tcPr>
            <w:tcW w:w="901" w:type="dxa"/>
          </w:tcPr>
          <w:p w14:paraId="769EA84C"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10</w:t>
            </w:r>
          </w:p>
        </w:tc>
        <w:tc>
          <w:tcPr>
            <w:tcW w:w="902" w:type="dxa"/>
          </w:tcPr>
          <w:p w14:paraId="3FAB6DC3"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0.943</w:t>
            </w:r>
          </w:p>
        </w:tc>
        <w:tc>
          <w:tcPr>
            <w:tcW w:w="902" w:type="dxa"/>
          </w:tcPr>
          <w:p w14:paraId="2E9E98F3"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0.161</w:t>
            </w:r>
          </w:p>
        </w:tc>
        <w:tc>
          <w:tcPr>
            <w:tcW w:w="902" w:type="dxa"/>
          </w:tcPr>
          <w:p w14:paraId="155E6438"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0.973</w:t>
            </w:r>
          </w:p>
        </w:tc>
        <w:tc>
          <w:tcPr>
            <w:tcW w:w="902" w:type="dxa"/>
          </w:tcPr>
          <w:p w14:paraId="613765D3"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0.099</w:t>
            </w:r>
          </w:p>
        </w:tc>
        <w:tc>
          <w:tcPr>
            <w:tcW w:w="902" w:type="dxa"/>
          </w:tcPr>
          <w:p w14:paraId="254A334F"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0.961</w:t>
            </w:r>
          </w:p>
        </w:tc>
        <w:tc>
          <w:tcPr>
            <w:tcW w:w="902" w:type="dxa"/>
          </w:tcPr>
          <w:p w14:paraId="2A9F2781"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0.113</w:t>
            </w:r>
          </w:p>
        </w:tc>
      </w:tr>
      <w:tr w:rsidR="00F653BE" w:rsidRPr="00F653BE" w14:paraId="188C7DBA" w14:textId="77777777" w:rsidTr="001A5C07">
        <w:tc>
          <w:tcPr>
            <w:tcW w:w="901" w:type="dxa"/>
          </w:tcPr>
          <w:p w14:paraId="4BF185A0"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0.001</w:t>
            </w:r>
          </w:p>
        </w:tc>
        <w:tc>
          <w:tcPr>
            <w:tcW w:w="901" w:type="dxa"/>
          </w:tcPr>
          <w:p w14:paraId="0BA015E8"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32</w:t>
            </w:r>
          </w:p>
        </w:tc>
        <w:tc>
          <w:tcPr>
            <w:tcW w:w="901" w:type="dxa"/>
          </w:tcPr>
          <w:p w14:paraId="17752366"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0.5</w:t>
            </w:r>
          </w:p>
        </w:tc>
        <w:tc>
          <w:tcPr>
            <w:tcW w:w="901" w:type="dxa"/>
          </w:tcPr>
          <w:p w14:paraId="03DBC9CA"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15</w:t>
            </w:r>
          </w:p>
        </w:tc>
        <w:tc>
          <w:tcPr>
            <w:tcW w:w="902" w:type="dxa"/>
          </w:tcPr>
          <w:p w14:paraId="21D8F3AC"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0.948</w:t>
            </w:r>
          </w:p>
        </w:tc>
        <w:tc>
          <w:tcPr>
            <w:tcW w:w="902" w:type="dxa"/>
          </w:tcPr>
          <w:p w14:paraId="1B08C42F"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0.136</w:t>
            </w:r>
          </w:p>
        </w:tc>
        <w:tc>
          <w:tcPr>
            <w:tcW w:w="902" w:type="dxa"/>
          </w:tcPr>
          <w:p w14:paraId="3A5B097B"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0.969</w:t>
            </w:r>
          </w:p>
        </w:tc>
        <w:tc>
          <w:tcPr>
            <w:tcW w:w="902" w:type="dxa"/>
          </w:tcPr>
          <w:p w14:paraId="51877552"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0.088</w:t>
            </w:r>
          </w:p>
        </w:tc>
        <w:tc>
          <w:tcPr>
            <w:tcW w:w="902" w:type="dxa"/>
          </w:tcPr>
          <w:p w14:paraId="54ACA91F"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0.975</w:t>
            </w:r>
          </w:p>
        </w:tc>
        <w:tc>
          <w:tcPr>
            <w:tcW w:w="902" w:type="dxa"/>
          </w:tcPr>
          <w:p w14:paraId="7EE0FE66"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0.054</w:t>
            </w:r>
          </w:p>
        </w:tc>
      </w:tr>
      <w:tr w:rsidR="00F653BE" w:rsidRPr="00F653BE" w14:paraId="5E09D2A7" w14:textId="77777777" w:rsidTr="001A5C07">
        <w:tc>
          <w:tcPr>
            <w:tcW w:w="901" w:type="dxa"/>
          </w:tcPr>
          <w:p w14:paraId="60C006FC"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0.005</w:t>
            </w:r>
          </w:p>
        </w:tc>
        <w:tc>
          <w:tcPr>
            <w:tcW w:w="901" w:type="dxa"/>
          </w:tcPr>
          <w:p w14:paraId="41D8D726"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32</w:t>
            </w:r>
          </w:p>
        </w:tc>
        <w:tc>
          <w:tcPr>
            <w:tcW w:w="901" w:type="dxa"/>
          </w:tcPr>
          <w:p w14:paraId="36C2B255"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0.5</w:t>
            </w:r>
          </w:p>
        </w:tc>
        <w:tc>
          <w:tcPr>
            <w:tcW w:w="901" w:type="dxa"/>
          </w:tcPr>
          <w:p w14:paraId="66404570"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10</w:t>
            </w:r>
          </w:p>
        </w:tc>
        <w:tc>
          <w:tcPr>
            <w:tcW w:w="902" w:type="dxa"/>
          </w:tcPr>
          <w:p w14:paraId="4AB4BC5E"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0.955</w:t>
            </w:r>
          </w:p>
        </w:tc>
        <w:tc>
          <w:tcPr>
            <w:tcW w:w="902" w:type="dxa"/>
          </w:tcPr>
          <w:p w14:paraId="12AB4475"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0.127</w:t>
            </w:r>
          </w:p>
        </w:tc>
        <w:tc>
          <w:tcPr>
            <w:tcW w:w="902" w:type="dxa"/>
          </w:tcPr>
          <w:p w14:paraId="4F6DFBF8"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0.946</w:t>
            </w:r>
          </w:p>
        </w:tc>
        <w:tc>
          <w:tcPr>
            <w:tcW w:w="902" w:type="dxa"/>
          </w:tcPr>
          <w:p w14:paraId="49682D2A"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0.130</w:t>
            </w:r>
          </w:p>
        </w:tc>
        <w:tc>
          <w:tcPr>
            <w:tcW w:w="902" w:type="dxa"/>
          </w:tcPr>
          <w:p w14:paraId="3C997674"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0.939</w:t>
            </w:r>
          </w:p>
        </w:tc>
        <w:tc>
          <w:tcPr>
            <w:tcW w:w="902" w:type="dxa"/>
          </w:tcPr>
          <w:p w14:paraId="666223F1"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0.155</w:t>
            </w:r>
          </w:p>
        </w:tc>
      </w:tr>
      <w:tr w:rsidR="00F653BE" w:rsidRPr="00F653BE" w14:paraId="605AF15C" w14:textId="77777777" w:rsidTr="001A5C07">
        <w:tc>
          <w:tcPr>
            <w:tcW w:w="901" w:type="dxa"/>
          </w:tcPr>
          <w:p w14:paraId="39E34568"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0.0005</w:t>
            </w:r>
          </w:p>
        </w:tc>
        <w:tc>
          <w:tcPr>
            <w:tcW w:w="901" w:type="dxa"/>
          </w:tcPr>
          <w:p w14:paraId="5EEA8078"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32</w:t>
            </w:r>
          </w:p>
        </w:tc>
        <w:tc>
          <w:tcPr>
            <w:tcW w:w="901" w:type="dxa"/>
          </w:tcPr>
          <w:p w14:paraId="654F65B1"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0.5</w:t>
            </w:r>
          </w:p>
        </w:tc>
        <w:tc>
          <w:tcPr>
            <w:tcW w:w="901" w:type="dxa"/>
          </w:tcPr>
          <w:p w14:paraId="31FD18EF"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10</w:t>
            </w:r>
          </w:p>
        </w:tc>
        <w:tc>
          <w:tcPr>
            <w:tcW w:w="902" w:type="dxa"/>
          </w:tcPr>
          <w:p w14:paraId="55B2564D"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0.931</w:t>
            </w:r>
          </w:p>
        </w:tc>
        <w:tc>
          <w:tcPr>
            <w:tcW w:w="902" w:type="dxa"/>
          </w:tcPr>
          <w:p w14:paraId="35A59AC5"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0.211</w:t>
            </w:r>
          </w:p>
        </w:tc>
        <w:tc>
          <w:tcPr>
            <w:tcW w:w="902" w:type="dxa"/>
          </w:tcPr>
          <w:p w14:paraId="2D2F4664"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0.967</w:t>
            </w:r>
          </w:p>
        </w:tc>
        <w:tc>
          <w:tcPr>
            <w:tcW w:w="902" w:type="dxa"/>
          </w:tcPr>
          <w:p w14:paraId="09AC4778"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0.131</w:t>
            </w:r>
          </w:p>
        </w:tc>
        <w:tc>
          <w:tcPr>
            <w:tcW w:w="902" w:type="dxa"/>
          </w:tcPr>
          <w:p w14:paraId="313E719B"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0.939</w:t>
            </w:r>
          </w:p>
        </w:tc>
        <w:tc>
          <w:tcPr>
            <w:tcW w:w="902" w:type="dxa"/>
          </w:tcPr>
          <w:p w14:paraId="439904D3"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0.191</w:t>
            </w:r>
          </w:p>
        </w:tc>
      </w:tr>
      <w:tr w:rsidR="00F653BE" w:rsidRPr="00F653BE" w14:paraId="45D06020" w14:textId="77777777" w:rsidTr="001A5C07">
        <w:tc>
          <w:tcPr>
            <w:tcW w:w="901" w:type="dxa"/>
          </w:tcPr>
          <w:p w14:paraId="1BEA470B"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0.005</w:t>
            </w:r>
          </w:p>
        </w:tc>
        <w:tc>
          <w:tcPr>
            <w:tcW w:w="901" w:type="dxa"/>
          </w:tcPr>
          <w:p w14:paraId="05B424B3"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32</w:t>
            </w:r>
          </w:p>
        </w:tc>
        <w:tc>
          <w:tcPr>
            <w:tcW w:w="901" w:type="dxa"/>
          </w:tcPr>
          <w:p w14:paraId="6AF0A73D"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0.5</w:t>
            </w:r>
          </w:p>
        </w:tc>
        <w:tc>
          <w:tcPr>
            <w:tcW w:w="901" w:type="dxa"/>
          </w:tcPr>
          <w:p w14:paraId="2D4CC28D"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15</w:t>
            </w:r>
          </w:p>
        </w:tc>
        <w:tc>
          <w:tcPr>
            <w:tcW w:w="902" w:type="dxa"/>
          </w:tcPr>
          <w:p w14:paraId="74D06A92"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0.969</w:t>
            </w:r>
          </w:p>
        </w:tc>
        <w:tc>
          <w:tcPr>
            <w:tcW w:w="902" w:type="dxa"/>
          </w:tcPr>
          <w:p w14:paraId="7A954A96"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0.095</w:t>
            </w:r>
          </w:p>
        </w:tc>
        <w:tc>
          <w:tcPr>
            <w:tcW w:w="902" w:type="dxa"/>
          </w:tcPr>
          <w:p w14:paraId="4C5B5DE5"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0.975</w:t>
            </w:r>
          </w:p>
        </w:tc>
        <w:tc>
          <w:tcPr>
            <w:tcW w:w="902" w:type="dxa"/>
          </w:tcPr>
          <w:p w14:paraId="682DE857"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0.086</w:t>
            </w:r>
          </w:p>
        </w:tc>
        <w:tc>
          <w:tcPr>
            <w:tcW w:w="902" w:type="dxa"/>
          </w:tcPr>
          <w:p w14:paraId="44373CC1"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0.971</w:t>
            </w:r>
          </w:p>
        </w:tc>
        <w:tc>
          <w:tcPr>
            <w:tcW w:w="902" w:type="dxa"/>
          </w:tcPr>
          <w:p w14:paraId="16228837"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0.094</w:t>
            </w:r>
          </w:p>
        </w:tc>
      </w:tr>
      <w:tr w:rsidR="00F653BE" w:rsidRPr="00F653BE" w14:paraId="2205A5A6" w14:textId="77777777" w:rsidTr="001A5C07">
        <w:tc>
          <w:tcPr>
            <w:tcW w:w="901" w:type="dxa"/>
          </w:tcPr>
          <w:p w14:paraId="660483AA"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0.0005</w:t>
            </w:r>
          </w:p>
        </w:tc>
        <w:tc>
          <w:tcPr>
            <w:tcW w:w="901" w:type="dxa"/>
          </w:tcPr>
          <w:p w14:paraId="563BFB01"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32</w:t>
            </w:r>
          </w:p>
        </w:tc>
        <w:tc>
          <w:tcPr>
            <w:tcW w:w="901" w:type="dxa"/>
          </w:tcPr>
          <w:p w14:paraId="561944EE"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0.5</w:t>
            </w:r>
          </w:p>
        </w:tc>
        <w:tc>
          <w:tcPr>
            <w:tcW w:w="901" w:type="dxa"/>
          </w:tcPr>
          <w:p w14:paraId="22764A0F"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15</w:t>
            </w:r>
          </w:p>
        </w:tc>
        <w:tc>
          <w:tcPr>
            <w:tcW w:w="902" w:type="dxa"/>
          </w:tcPr>
          <w:p w14:paraId="2F03F4FF"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0.957</w:t>
            </w:r>
          </w:p>
        </w:tc>
        <w:tc>
          <w:tcPr>
            <w:tcW w:w="902" w:type="dxa"/>
          </w:tcPr>
          <w:p w14:paraId="45DAA26B"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0.119</w:t>
            </w:r>
          </w:p>
        </w:tc>
        <w:tc>
          <w:tcPr>
            <w:tcW w:w="902" w:type="dxa"/>
          </w:tcPr>
          <w:p w14:paraId="6F95BD28"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0.983</w:t>
            </w:r>
          </w:p>
        </w:tc>
        <w:tc>
          <w:tcPr>
            <w:tcW w:w="902" w:type="dxa"/>
          </w:tcPr>
          <w:p w14:paraId="5E86A303"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0.073</w:t>
            </w:r>
          </w:p>
        </w:tc>
        <w:tc>
          <w:tcPr>
            <w:tcW w:w="902" w:type="dxa"/>
          </w:tcPr>
          <w:p w14:paraId="6E28911D"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0.982</w:t>
            </w:r>
          </w:p>
        </w:tc>
        <w:tc>
          <w:tcPr>
            <w:tcW w:w="902" w:type="dxa"/>
          </w:tcPr>
          <w:p w14:paraId="2553FC60"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0.047</w:t>
            </w:r>
          </w:p>
        </w:tc>
      </w:tr>
      <w:tr w:rsidR="00F653BE" w:rsidRPr="00F653BE" w14:paraId="74F94F00" w14:textId="77777777" w:rsidTr="001A5C07">
        <w:tc>
          <w:tcPr>
            <w:tcW w:w="901" w:type="dxa"/>
          </w:tcPr>
          <w:p w14:paraId="4DB0A2AD"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0.0005</w:t>
            </w:r>
          </w:p>
        </w:tc>
        <w:tc>
          <w:tcPr>
            <w:tcW w:w="901" w:type="dxa"/>
          </w:tcPr>
          <w:p w14:paraId="0C5DAABB"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32</w:t>
            </w:r>
          </w:p>
        </w:tc>
        <w:tc>
          <w:tcPr>
            <w:tcW w:w="901" w:type="dxa"/>
          </w:tcPr>
          <w:p w14:paraId="006B8049"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0.5</w:t>
            </w:r>
          </w:p>
        </w:tc>
        <w:tc>
          <w:tcPr>
            <w:tcW w:w="901" w:type="dxa"/>
          </w:tcPr>
          <w:p w14:paraId="37251469"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20</w:t>
            </w:r>
          </w:p>
        </w:tc>
        <w:tc>
          <w:tcPr>
            <w:tcW w:w="902" w:type="dxa"/>
          </w:tcPr>
          <w:p w14:paraId="248CDA36"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0.977</w:t>
            </w:r>
          </w:p>
        </w:tc>
        <w:tc>
          <w:tcPr>
            <w:tcW w:w="902" w:type="dxa"/>
          </w:tcPr>
          <w:p w14:paraId="4A9C154B"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0.070</w:t>
            </w:r>
          </w:p>
        </w:tc>
        <w:tc>
          <w:tcPr>
            <w:tcW w:w="902" w:type="dxa"/>
          </w:tcPr>
          <w:p w14:paraId="60E9C99E"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0.962</w:t>
            </w:r>
          </w:p>
        </w:tc>
        <w:tc>
          <w:tcPr>
            <w:tcW w:w="902" w:type="dxa"/>
          </w:tcPr>
          <w:p w14:paraId="03E89768"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0.108</w:t>
            </w:r>
          </w:p>
        </w:tc>
        <w:tc>
          <w:tcPr>
            <w:tcW w:w="902" w:type="dxa"/>
          </w:tcPr>
          <w:p w14:paraId="0D051E91"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0.950</w:t>
            </w:r>
          </w:p>
        </w:tc>
        <w:tc>
          <w:tcPr>
            <w:tcW w:w="902" w:type="dxa"/>
          </w:tcPr>
          <w:p w14:paraId="1872537B" w14:textId="77777777" w:rsidR="00F653BE" w:rsidRPr="00F653BE" w:rsidRDefault="00F653BE" w:rsidP="00F653BE">
            <w:pPr>
              <w:rPr>
                <w:rFonts w:ascii="Times New Roman" w:hAnsi="Times New Roman" w:cs="Times New Roman"/>
                <w:sz w:val="20"/>
                <w:szCs w:val="20"/>
              </w:rPr>
            </w:pPr>
            <w:r w:rsidRPr="00F653BE">
              <w:rPr>
                <w:rFonts w:ascii="Times New Roman" w:hAnsi="Times New Roman" w:cs="Times New Roman"/>
                <w:sz w:val="20"/>
                <w:szCs w:val="20"/>
              </w:rPr>
              <w:t>0.108</w:t>
            </w:r>
          </w:p>
        </w:tc>
      </w:tr>
    </w:tbl>
    <w:p w14:paraId="5E15A0E6" w14:textId="74131DFE"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The best-performing configuration used 15 epochs and a learning rate of 0.0005, achieving </w:t>
      </w:r>
      <w:r w:rsidRPr="002A40B8">
        <w:rPr>
          <w:rFonts w:ascii="Times New Roman" w:eastAsia="Times New Roman" w:hAnsi="Times New Roman" w:cs="Times New Roman"/>
          <w:b/>
          <w:bCs/>
          <w:kern w:val="0"/>
          <w:sz w:val="24"/>
          <w:szCs w:val="24"/>
          <w:lang w:eastAsia="en-GB"/>
          <w14:ligatures w14:val="none"/>
        </w:rPr>
        <w:t>98.2% test accuracy</w:t>
      </w:r>
      <w:r w:rsidRPr="002A40B8">
        <w:rPr>
          <w:rFonts w:ascii="Times New Roman" w:eastAsia="Times New Roman" w:hAnsi="Times New Roman" w:cs="Times New Roman"/>
          <w:kern w:val="0"/>
          <w:sz w:val="24"/>
          <w:szCs w:val="24"/>
          <w:lang w:eastAsia="en-GB"/>
          <w14:ligatures w14:val="none"/>
        </w:rPr>
        <w:t>, confirming strong generalization. Accuracy and loss trends (</w:t>
      </w:r>
      <w:r w:rsidRPr="002A40B8">
        <w:rPr>
          <w:rFonts w:ascii="Times New Roman" w:eastAsia="Times New Roman" w:hAnsi="Times New Roman" w:cs="Times New Roman"/>
          <w:b/>
          <w:bCs/>
          <w:kern w:val="0"/>
          <w:sz w:val="24"/>
          <w:szCs w:val="24"/>
          <w:lang w:eastAsia="en-GB"/>
          <w14:ligatures w14:val="none"/>
        </w:rPr>
        <w:t xml:space="preserve">Figure 21: </w:t>
      </w:r>
      <w:r w:rsidR="00F653BE">
        <w:rPr>
          <w:rFonts w:ascii="Times New Roman" w:eastAsia="Times New Roman" w:hAnsi="Times New Roman" w:cs="Times New Roman"/>
          <w:b/>
          <w:bCs/>
          <w:kern w:val="0"/>
          <w:sz w:val="24"/>
          <w:szCs w:val="24"/>
          <w:lang w:eastAsia="en-GB"/>
          <w14:ligatures w14:val="none"/>
        </w:rPr>
        <w:t>Accuracy &amp; Loss</w:t>
      </w:r>
      <w:r w:rsidRPr="002A40B8">
        <w:rPr>
          <w:rFonts w:ascii="Times New Roman" w:eastAsia="Times New Roman" w:hAnsi="Times New Roman" w:cs="Times New Roman"/>
          <w:b/>
          <w:bCs/>
          <w:kern w:val="0"/>
          <w:sz w:val="24"/>
          <w:szCs w:val="24"/>
          <w:lang w:eastAsia="en-GB"/>
          <w14:ligatures w14:val="none"/>
        </w:rPr>
        <w:t xml:space="preserve"> 2.1</w:t>
      </w:r>
      <w:r w:rsidRPr="002A40B8">
        <w:rPr>
          <w:rFonts w:ascii="Times New Roman" w:eastAsia="Times New Roman" w:hAnsi="Times New Roman" w:cs="Times New Roman"/>
          <w:kern w:val="0"/>
          <w:sz w:val="24"/>
          <w:szCs w:val="24"/>
          <w:lang w:eastAsia="en-GB"/>
          <w14:ligatures w14:val="none"/>
        </w:rPr>
        <w:t>) supported these findings, with minimal overfitting observed.</w:t>
      </w:r>
    </w:p>
    <w:p w14:paraId="672EC8D0" w14:textId="08DAC3E2" w:rsidR="00F653BE" w:rsidRDefault="00F653BE"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lastRenderedPageBreak/>
        <w:drawing>
          <wp:inline distT="0" distB="0" distL="0" distR="0" wp14:anchorId="4B99734B" wp14:editId="58E8D4F1">
            <wp:extent cx="3253916" cy="1733301"/>
            <wp:effectExtent l="0" t="0" r="3810" b="635"/>
            <wp:docPr id="1080770213" name="Picture 18"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70213" name="Picture 18" descr="A graph of different colored lines&#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754" t="7749" r="9250" b="5998"/>
                    <a:stretch/>
                  </pic:blipFill>
                  <pic:spPr bwMode="auto">
                    <a:xfrm>
                      <a:off x="0" y="0"/>
                      <a:ext cx="3308944" cy="1762614"/>
                    </a:xfrm>
                    <a:prstGeom prst="rect">
                      <a:avLst/>
                    </a:prstGeom>
                    <a:noFill/>
                    <a:ln>
                      <a:noFill/>
                    </a:ln>
                    <a:extLst>
                      <a:ext uri="{53640926-AAD7-44D8-BBD7-CCE9431645EC}">
                        <a14:shadowObscured xmlns:a14="http://schemas.microsoft.com/office/drawing/2010/main"/>
                      </a:ext>
                    </a:extLst>
                  </pic:spPr>
                </pic:pic>
              </a:graphicData>
            </a:graphic>
          </wp:inline>
        </w:drawing>
      </w:r>
    </w:p>
    <w:p w14:paraId="7ECA8EE9"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2.2 Integration of the Confusion Matrix &amp; Model Saving</w:t>
      </w:r>
    </w:p>
    <w:p w14:paraId="0E7535F6" w14:textId="77777777" w:rsidR="00F653BE" w:rsidRDefault="00F653BE"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73684260" wp14:editId="01C742C8">
            <wp:extent cx="3452129" cy="1246521"/>
            <wp:effectExtent l="0" t="0" r="0" b="0"/>
            <wp:docPr id="868307516" name="Picture 10"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07516" name="Picture 10" descr="A computer screen shot of text&#10;&#10;Description automatically generated"/>
                    <pic:cNvPicPr/>
                  </pic:nvPicPr>
                  <pic:blipFill rotWithShape="1">
                    <a:blip r:embed="rId16" cstate="print">
                      <a:extLst>
                        <a:ext uri="{28A0092B-C50C-407E-A947-70E740481C1C}">
                          <a14:useLocalDpi xmlns:a14="http://schemas.microsoft.com/office/drawing/2010/main" val="0"/>
                        </a:ext>
                      </a:extLst>
                    </a:blip>
                    <a:srcRect t="35192"/>
                    <a:stretch/>
                  </pic:blipFill>
                  <pic:spPr bwMode="auto">
                    <a:xfrm>
                      <a:off x="0" y="0"/>
                      <a:ext cx="3501095" cy="1264202"/>
                    </a:xfrm>
                    <a:prstGeom prst="rect">
                      <a:avLst/>
                    </a:prstGeom>
                    <a:ln>
                      <a:noFill/>
                    </a:ln>
                    <a:extLst>
                      <a:ext uri="{53640926-AAD7-44D8-BBD7-CCE9431645EC}">
                        <a14:shadowObscured xmlns:a14="http://schemas.microsoft.com/office/drawing/2010/main"/>
                      </a:ext>
                    </a:extLst>
                  </pic:spPr>
                </pic:pic>
              </a:graphicData>
            </a:graphic>
          </wp:inline>
        </w:drawing>
      </w:r>
    </w:p>
    <w:p w14:paraId="5D88808F" w14:textId="5459A754" w:rsidR="00F653BE"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To further verify classification performance, </w:t>
      </w:r>
      <w:r w:rsidRPr="002A40B8">
        <w:rPr>
          <w:rFonts w:ascii="Times New Roman" w:eastAsia="Times New Roman" w:hAnsi="Times New Roman" w:cs="Times New Roman"/>
          <w:b/>
          <w:bCs/>
          <w:kern w:val="0"/>
          <w:sz w:val="24"/>
          <w:szCs w:val="24"/>
          <w:lang w:eastAsia="en-GB"/>
          <w14:ligatures w14:val="none"/>
        </w:rPr>
        <w:t>Version 2.2</w:t>
      </w:r>
      <w:r w:rsidRPr="002A40B8">
        <w:rPr>
          <w:rFonts w:ascii="Times New Roman" w:eastAsia="Times New Roman" w:hAnsi="Times New Roman" w:cs="Times New Roman"/>
          <w:kern w:val="0"/>
          <w:sz w:val="24"/>
          <w:szCs w:val="24"/>
          <w:lang w:eastAsia="en-GB"/>
          <w14:ligatures w14:val="none"/>
        </w:rPr>
        <w:t xml:space="preserve"> introduced a confusion matrix, allowing for detailed insight into misclassification trends (</w:t>
      </w:r>
      <w:r w:rsidRPr="002A40B8">
        <w:rPr>
          <w:rFonts w:ascii="Times New Roman" w:eastAsia="Times New Roman" w:hAnsi="Times New Roman" w:cs="Times New Roman"/>
          <w:b/>
          <w:bCs/>
          <w:kern w:val="0"/>
          <w:sz w:val="24"/>
          <w:szCs w:val="24"/>
          <w:lang w:eastAsia="en-GB"/>
          <w14:ligatures w14:val="none"/>
        </w:rPr>
        <w:t>Figure 22: Confusion Matrix Implementation 2.2</w:t>
      </w:r>
      <w:r w:rsidRPr="002A40B8">
        <w:rPr>
          <w:rFonts w:ascii="Times New Roman" w:eastAsia="Times New Roman" w:hAnsi="Times New Roman" w:cs="Times New Roman"/>
          <w:kern w:val="0"/>
          <w:sz w:val="24"/>
          <w:szCs w:val="24"/>
          <w:lang w:eastAsia="en-GB"/>
          <w14:ligatures w14:val="none"/>
        </w:rPr>
        <w:t xml:space="preserve">). </w:t>
      </w:r>
    </w:p>
    <w:p w14:paraId="5D9D979D" w14:textId="1A4193A9" w:rsidR="00F653BE" w:rsidRDefault="00F653BE"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60CA77FC" wp14:editId="5269E439">
            <wp:extent cx="2960460" cy="316597"/>
            <wp:effectExtent l="0" t="0" r="0" b="7620"/>
            <wp:docPr id="757591760" name="Picture 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91760" name="Picture 11"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53255" cy="337215"/>
                    </a:xfrm>
                    <a:prstGeom prst="rect">
                      <a:avLst/>
                    </a:prstGeom>
                  </pic:spPr>
                </pic:pic>
              </a:graphicData>
            </a:graphic>
          </wp:inline>
        </w:drawing>
      </w:r>
    </w:p>
    <w:p w14:paraId="3BD98E69" w14:textId="03B32542"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Additionally, a model-saving feature was implemented, ensuring that high-performing models could be stored and reloaded for future testing (</w:t>
      </w:r>
      <w:r w:rsidRPr="002A40B8">
        <w:rPr>
          <w:rFonts w:ascii="Times New Roman" w:eastAsia="Times New Roman" w:hAnsi="Times New Roman" w:cs="Times New Roman"/>
          <w:b/>
          <w:bCs/>
          <w:kern w:val="0"/>
          <w:sz w:val="24"/>
          <w:szCs w:val="24"/>
          <w:lang w:eastAsia="en-GB"/>
          <w14:ligatures w14:val="none"/>
        </w:rPr>
        <w:t>Figure 23: Save Model Implementation 2.2</w:t>
      </w:r>
      <w:r w:rsidRPr="002A40B8">
        <w:rPr>
          <w:rFonts w:ascii="Times New Roman" w:eastAsia="Times New Roman" w:hAnsi="Times New Roman" w:cs="Times New Roman"/>
          <w:kern w:val="0"/>
          <w:sz w:val="24"/>
          <w:szCs w:val="24"/>
          <w:lang w:eastAsia="en-GB"/>
          <w14:ligatures w14:val="none"/>
        </w:rPr>
        <w:t>).</w:t>
      </w:r>
    </w:p>
    <w:tbl>
      <w:tblPr>
        <w:tblStyle w:val="TableGrid"/>
        <w:tblpPr w:leftFromText="181" w:rightFromText="181" w:bottomFromText="284" w:vertAnchor="text" w:tblpY="1"/>
        <w:tblOverlap w:val="never"/>
        <w:tblW w:w="0" w:type="auto"/>
        <w:tblLook w:val="04A0" w:firstRow="1" w:lastRow="0" w:firstColumn="1" w:lastColumn="0" w:noHBand="0" w:noVBand="1"/>
      </w:tblPr>
      <w:tblGrid>
        <w:gridCol w:w="1391"/>
        <w:gridCol w:w="1307"/>
        <w:gridCol w:w="1218"/>
        <w:gridCol w:w="1191"/>
        <w:gridCol w:w="2003"/>
        <w:gridCol w:w="1906"/>
      </w:tblGrid>
      <w:tr w:rsidR="00F653BE" w:rsidRPr="003D4258" w14:paraId="16A41B6A" w14:textId="77777777" w:rsidTr="001A5C07">
        <w:tc>
          <w:tcPr>
            <w:tcW w:w="1391" w:type="dxa"/>
          </w:tcPr>
          <w:p w14:paraId="592944ED" w14:textId="77777777" w:rsidR="00F653BE" w:rsidRPr="003D4258" w:rsidRDefault="00F653BE" w:rsidP="001A5C07">
            <w:pPr>
              <w:rPr>
                <w:rFonts w:cs="Times New Roman"/>
                <w:sz w:val="20"/>
                <w:szCs w:val="20"/>
              </w:rPr>
            </w:pPr>
            <w:proofErr w:type="spellStart"/>
            <w:r w:rsidRPr="003D4258">
              <w:rPr>
                <w:rFonts w:cs="Times New Roman"/>
                <w:sz w:val="20"/>
                <w:szCs w:val="20"/>
              </w:rPr>
              <w:t>learning_rate</w:t>
            </w:r>
            <w:proofErr w:type="spellEnd"/>
          </w:p>
        </w:tc>
        <w:tc>
          <w:tcPr>
            <w:tcW w:w="1307" w:type="dxa"/>
          </w:tcPr>
          <w:p w14:paraId="1F461DC7" w14:textId="77777777" w:rsidR="00F653BE" w:rsidRPr="003D4258" w:rsidRDefault="00F653BE" w:rsidP="001A5C07">
            <w:pPr>
              <w:rPr>
                <w:rFonts w:cs="Times New Roman"/>
                <w:sz w:val="20"/>
                <w:szCs w:val="20"/>
              </w:rPr>
            </w:pPr>
            <w:proofErr w:type="spellStart"/>
            <w:r w:rsidRPr="003D4258">
              <w:rPr>
                <w:rFonts w:cs="Times New Roman"/>
                <w:sz w:val="20"/>
                <w:szCs w:val="20"/>
              </w:rPr>
              <w:t>batch_size</w:t>
            </w:r>
            <w:proofErr w:type="spellEnd"/>
          </w:p>
        </w:tc>
        <w:tc>
          <w:tcPr>
            <w:tcW w:w="1218" w:type="dxa"/>
          </w:tcPr>
          <w:p w14:paraId="5FF1216D" w14:textId="77777777" w:rsidR="00F653BE" w:rsidRPr="003D4258" w:rsidRDefault="00F653BE" w:rsidP="001A5C07">
            <w:pPr>
              <w:rPr>
                <w:rFonts w:cs="Times New Roman"/>
                <w:sz w:val="20"/>
                <w:szCs w:val="20"/>
              </w:rPr>
            </w:pPr>
            <w:r w:rsidRPr="003D4258">
              <w:rPr>
                <w:rFonts w:cs="Times New Roman"/>
                <w:sz w:val="20"/>
                <w:szCs w:val="20"/>
              </w:rPr>
              <w:t>dropout</w:t>
            </w:r>
          </w:p>
        </w:tc>
        <w:tc>
          <w:tcPr>
            <w:tcW w:w="1191" w:type="dxa"/>
          </w:tcPr>
          <w:p w14:paraId="409C2D09" w14:textId="77777777" w:rsidR="00F653BE" w:rsidRPr="003D4258" w:rsidRDefault="00F653BE" w:rsidP="001A5C07">
            <w:pPr>
              <w:rPr>
                <w:rFonts w:cs="Times New Roman"/>
                <w:sz w:val="20"/>
                <w:szCs w:val="20"/>
              </w:rPr>
            </w:pPr>
            <w:r w:rsidRPr="003D4258">
              <w:rPr>
                <w:rFonts w:cs="Times New Roman"/>
                <w:sz w:val="20"/>
                <w:szCs w:val="20"/>
              </w:rPr>
              <w:t>epochs</w:t>
            </w:r>
          </w:p>
        </w:tc>
        <w:tc>
          <w:tcPr>
            <w:tcW w:w="2003" w:type="dxa"/>
          </w:tcPr>
          <w:p w14:paraId="42789553" w14:textId="77777777" w:rsidR="00F653BE" w:rsidRPr="003D4258" w:rsidRDefault="00F653BE" w:rsidP="001A5C07">
            <w:pPr>
              <w:rPr>
                <w:rFonts w:cs="Times New Roman"/>
                <w:sz w:val="20"/>
                <w:szCs w:val="20"/>
              </w:rPr>
            </w:pPr>
            <w:proofErr w:type="spellStart"/>
            <w:r w:rsidRPr="003D4258">
              <w:rPr>
                <w:rFonts w:cs="Times New Roman"/>
                <w:sz w:val="20"/>
                <w:szCs w:val="20"/>
              </w:rPr>
              <w:t>test_loss</w:t>
            </w:r>
            <w:proofErr w:type="spellEnd"/>
          </w:p>
        </w:tc>
        <w:tc>
          <w:tcPr>
            <w:tcW w:w="1906" w:type="dxa"/>
          </w:tcPr>
          <w:p w14:paraId="27056FF0" w14:textId="77777777" w:rsidR="00F653BE" w:rsidRPr="003D4258" w:rsidRDefault="00F653BE" w:rsidP="001A5C07">
            <w:pPr>
              <w:rPr>
                <w:rFonts w:cs="Times New Roman"/>
                <w:sz w:val="20"/>
                <w:szCs w:val="20"/>
              </w:rPr>
            </w:pPr>
            <w:proofErr w:type="spellStart"/>
            <w:r w:rsidRPr="003D4258">
              <w:rPr>
                <w:rFonts w:cs="Times New Roman"/>
                <w:sz w:val="20"/>
                <w:szCs w:val="20"/>
              </w:rPr>
              <w:t>test_accuracy</w:t>
            </w:r>
            <w:proofErr w:type="spellEnd"/>
          </w:p>
        </w:tc>
      </w:tr>
      <w:tr w:rsidR="00F653BE" w:rsidRPr="003D4258" w14:paraId="46FA9CD3" w14:textId="77777777" w:rsidTr="001A5C07">
        <w:tc>
          <w:tcPr>
            <w:tcW w:w="1391" w:type="dxa"/>
          </w:tcPr>
          <w:p w14:paraId="30BC6117" w14:textId="77777777" w:rsidR="00F653BE" w:rsidRPr="003D4258" w:rsidRDefault="00F653BE" w:rsidP="001A5C07">
            <w:pPr>
              <w:rPr>
                <w:rFonts w:cs="Times New Roman"/>
                <w:sz w:val="20"/>
                <w:szCs w:val="20"/>
              </w:rPr>
            </w:pPr>
            <w:r w:rsidRPr="003D4258">
              <w:rPr>
                <w:rFonts w:cs="Times New Roman"/>
                <w:sz w:val="20"/>
                <w:szCs w:val="20"/>
              </w:rPr>
              <w:t>0.0001</w:t>
            </w:r>
          </w:p>
        </w:tc>
        <w:tc>
          <w:tcPr>
            <w:tcW w:w="1307" w:type="dxa"/>
          </w:tcPr>
          <w:p w14:paraId="45E56FF2" w14:textId="77777777" w:rsidR="00F653BE" w:rsidRPr="003D4258" w:rsidRDefault="00F653BE" w:rsidP="001A5C07">
            <w:pPr>
              <w:rPr>
                <w:rFonts w:cs="Times New Roman"/>
                <w:sz w:val="20"/>
                <w:szCs w:val="20"/>
              </w:rPr>
            </w:pPr>
            <w:r w:rsidRPr="003D4258">
              <w:rPr>
                <w:rFonts w:cs="Times New Roman"/>
                <w:sz w:val="20"/>
                <w:szCs w:val="20"/>
              </w:rPr>
              <w:t>32</w:t>
            </w:r>
          </w:p>
        </w:tc>
        <w:tc>
          <w:tcPr>
            <w:tcW w:w="1218" w:type="dxa"/>
          </w:tcPr>
          <w:p w14:paraId="0E04606C" w14:textId="77777777" w:rsidR="00F653BE" w:rsidRPr="003D4258" w:rsidRDefault="00F653BE" w:rsidP="001A5C07">
            <w:pPr>
              <w:rPr>
                <w:rFonts w:cs="Times New Roman"/>
                <w:sz w:val="20"/>
                <w:szCs w:val="20"/>
              </w:rPr>
            </w:pPr>
            <w:r w:rsidRPr="003D4258">
              <w:rPr>
                <w:rFonts w:cs="Times New Roman"/>
                <w:sz w:val="20"/>
                <w:szCs w:val="20"/>
              </w:rPr>
              <w:t>0.5</w:t>
            </w:r>
          </w:p>
        </w:tc>
        <w:tc>
          <w:tcPr>
            <w:tcW w:w="1191" w:type="dxa"/>
          </w:tcPr>
          <w:p w14:paraId="58F3C9FA" w14:textId="77777777" w:rsidR="00F653BE" w:rsidRPr="003D4258" w:rsidRDefault="00F653BE" w:rsidP="001A5C07">
            <w:pPr>
              <w:rPr>
                <w:rFonts w:cs="Times New Roman"/>
                <w:sz w:val="20"/>
                <w:szCs w:val="20"/>
              </w:rPr>
            </w:pPr>
            <w:r w:rsidRPr="003D4258">
              <w:rPr>
                <w:rFonts w:cs="Times New Roman"/>
                <w:sz w:val="20"/>
                <w:szCs w:val="20"/>
              </w:rPr>
              <w:t>20</w:t>
            </w:r>
          </w:p>
        </w:tc>
        <w:tc>
          <w:tcPr>
            <w:tcW w:w="2003" w:type="dxa"/>
          </w:tcPr>
          <w:p w14:paraId="1B98653F" w14:textId="77777777" w:rsidR="00F653BE" w:rsidRPr="003D4258" w:rsidRDefault="00F653BE" w:rsidP="001A5C07">
            <w:pPr>
              <w:rPr>
                <w:rFonts w:cs="Times New Roman"/>
                <w:sz w:val="20"/>
                <w:szCs w:val="20"/>
              </w:rPr>
            </w:pPr>
            <w:r w:rsidRPr="003D4258">
              <w:rPr>
                <w:rFonts w:cs="Times New Roman"/>
                <w:sz w:val="20"/>
                <w:szCs w:val="20"/>
              </w:rPr>
              <w:t>0.106</w:t>
            </w:r>
          </w:p>
        </w:tc>
        <w:tc>
          <w:tcPr>
            <w:tcW w:w="1906" w:type="dxa"/>
          </w:tcPr>
          <w:p w14:paraId="4070EB2B" w14:textId="77777777" w:rsidR="00F653BE" w:rsidRPr="003D4258" w:rsidRDefault="00F653BE" w:rsidP="001A5C07">
            <w:pPr>
              <w:rPr>
                <w:rFonts w:cs="Times New Roman"/>
                <w:sz w:val="20"/>
                <w:szCs w:val="20"/>
              </w:rPr>
            </w:pPr>
            <w:r w:rsidRPr="003D4258">
              <w:rPr>
                <w:rFonts w:cs="Times New Roman"/>
                <w:sz w:val="20"/>
                <w:szCs w:val="20"/>
              </w:rPr>
              <w:t>0.968</w:t>
            </w:r>
          </w:p>
        </w:tc>
      </w:tr>
      <w:tr w:rsidR="00F653BE" w:rsidRPr="003D4258" w14:paraId="4AF5A315" w14:textId="77777777" w:rsidTr="001A5C07">
        <w:tc>
          <w:tcPr>
            <w:tcW w:w="1391" w:type="dxa"/>
          </w:tcPr>
          <w:p w14:paraId="175F1A14" w14:textId="77777777" w:rsidR="00F653BE" w:rsidRPr="003D4258" w:rsidRDefault="00F653BE" w:rsidP="001A5C07">
            <w:pPr>
              <w:rPr>
                <w:rFonts w:cs="Times New Roman"/>
                <w:sz w:val="20"/>
                <w:szCs w:val="20"/>
              </w:rPr>
            </w:pPr>
            <w:r w:rsidRPr="003D4258">
              <w:rPr>
                <w:rFonts w:cs="Times New Roman"/>
                <w:sz w:val="20"/>
                <w:szCs w:val="20"/>
              </w:rPr>
              <w:t>0.001</w:t>
            </w:r>
          </w:p>
        </w:tc>
        <w:tc>
          <w:tcPr>
            <w:tcW w:w="1307" w:type="dxa"/>
          </w:tcPr>
          <w:p w14:paraId="3678396C" w14:textId="77777777" w:rsidR="00F653BE" w:rsidRPr="003D4258" w:rsidRDefault="00F653BE" w:rsidP="001A5C07">
            <w:pPr>
              <w:rPr>
                <w:rFonts w:cs="Times New Roman"/>
                <w:sz w:val="20"/>
                <w:szCs w:val="20"/>
              </w:rPr>
            </w:pPr>
            <w:r w:rsidRPr="003D4258">
              <w:rPr>
                <w:rFonts w:cs="Times New Roman"/>
                <w:sz w:val="20"/>
                <w:szCs w:val="20"/>
              </w:rPr>
              <w:t>32</w:t>
            </w:r>
          </w:p>
        </w:tc>
        <w:tc>
          <w:tcPr>
            <w:tcW w:w="1218" w:type="dxa"/>
          </w:tcPr>
          <w:p w14:paraId="3D3FBB00" w14:textId="77777777" w:rsidR="00F653BE" w:rsidRPr="003D4258" w:rsidRDefault="00F653BE" w:rsidP="001A5C07">
            <w:pPr>
              <w:rPr>
                <w:rFonts w:cs="Times New Roman"/>
                <w:sz w:val="20"/>
                <w:szCs w:val="20"/>
              </w:rPr>
            </w:pPr>
            <w:r w:rsidRPr="003D4258">
              <w:rPr>
                <w:rFonts w:cs="Times New Roman"/>
                <w:sz w:val="20"/>
                <w:szCs w:val="20"/>
              </w:rPr>
              <w:t>0.5</w:t>
            </w:r>
          </w:p>
        </w:tc>
        <w:tc>
          <w:tcPr>
            <w:tcW w:w="1191" w:type="dxa"/>
          </w:tcPr>
          <w:p w14:paraId="50F5D5E0" w14:textId="77777777" w:rsidR="00F653BE" w:rsidRPr="003D4258" w:rsidRDefault="00F653BE" w:rsidP="001A5C07">
            <w:pPr>
              <w:rPr>
                <w:rFonts w:cs="Times New Roman"/>
                <w:sz w:val="20"/>
                <w:szCs w:val="20"/>
              </w:rPr>
            </w:pPr>
            <w:r w:rsidRPr="003D4258">
              <w:rPr>
                <w:rFonts w:cs="Times New Roman"/>
                <w:sz w:val="20"/>
                <w:szCs w:val="20"/>
              </w:rPr>
              <w:t>15</w:t>
            </w:r>
          </w:p>
        </w:tc>
        <w:tc>
          <w:tcPr>
            <w:tcW w:w="2003" w:type="dxa"/>
          </w:tcPr>
          <w:p w14:paraId="021ADB47" w14:textId="77777777" w:rsidR="00F653BE" w:rsidRPr="003D4258" w:rsidRDefault="00F653BE" w:rsidP="001A5C07">
            <w:pPr>
              <w:rPr>
                <w:rFonts w:cs="Times New Roman"/>
                <w:sz w:val="20"/>
                <w:szCs w:val="20"/>
              </w:rPr>
            </w:pPr>
            <w:r w:rsidRPr="003D4258">
              <w:rPr>
                <w:rFonts w:cs="Times New Roman"/>
                <w:sz w:val="20"/>
                <w:szCs w:val="20"/>
              </w:rPr>
              <w:t>0.110</w:t>
            </w:r>
          </w:p>
        </w:tc>
        <w:tc>
          <w:tcPr>
            <w:tcW w:w="1906" w:type="dxa"/>
          </w:tcPr>
          <w:p w14:paraId="5B5AF1A8" w14:textId="77777777" w:rsidR="00F653BE" w:rsidRPr="003D4258" w:rsidRDefault="00F653BE" w:rsidP="001A5C07">
            <w:pPr>
              <w:rPr>
                <w:rFonts w:cs="Times New Roman"/>
                <w:sz w:val="20"/>
                <w:szCs w:val="20"/>
              </w:rPr>
            </w:pPr>
            <w:r w:rsidRPr="003D4258">
              <w:rPr>
                <w:rFonts w:cs="Times New Roman"/>
                <w:sz w:val="20"/>
                <w:szCs w:val="20"/>
              </w:rPr>
              <w:t>0.964</w:t>
            </w:r>
          </w:p>
        </w:tc>
      </w:tr>
      <w:tr w:rsidR="00F653BE" w:rsidRPr="003D4258" w14:paraId="0E87AE83" w14:textId="77777777" w:rsidTr="001A5C07">
        <w:tc>
          <w:tcPr>
            <w:tcW w:w="1391" w:type="dxa"/>
          </w:tcPr>
          <w:p w14:paraId="4C7E406F" w14:textId="77777777" w:rsidR="00F653BE" w:rsidRPr="003D4258" w:rsidRDefault="00F653BE" w:rsidP="001A5C07">
            <w:pPr>
              <w:rPr>
                <w:rFonts w:cs="Times New Roman"/>
                <w:sz w:val="20"/>
                <w:szCs w:val="20"/>
              </w:rPr>
            </w:pPr>
            <w:r w:rsidRPr="003D4258">
              <w:rPr>
                <w:rFonts w:cs="Times New Roman"/>
                <w:sz w:val="20"/>
                <w:szCs w:val="20"/>
              </w:rPr>
              <w:t>0.001</w:t>
            </w:r>
          </w:p>
        </w:tc>
        <w:tc>
          <w:tcPr>
            <w:tcW w:w="1307" w:type="dxa"/>
          </w:tcPr>
          <w:p w14:paraId="227ABA11" w14:textId="77777777" w:rsidR="00F653BE" w:rsidRPr="003D4258" w:rsidRDefault="00F653BE" w:rsidP="001A5C07">
            <w:pPr>
              <w:rPr>
                <w:rFonts w:cs="Times New Roman"/>
                <w:sz w:val="20"/>
                <w:szCs w:val="20"/>
              </w:rPr>
            </w:pPr>
            <w:r w:rsidRPr="003D4258">
              <w:rPr>
                <w:rFonts w:cs="Times New Roman"/>
                <w:sz w:val="20"/>
                <w:szCs w:val="20"/>
              </w:rPr>
              <w:t>32</w:t>
            </w:r>
          </w:p>
        </w:tc>
        <w:tc>
          <w:tcPr>
            <w:tcW w:w="1218" w:type="dxa"/>
          </w:tcPr>
          <w:p w14:paraId="5940EC8D" w14:textId="77777777" w:rsidR="00F653BE" w:rsidRPr="003D4258" w:rsidRDefault="00F653BE" w:rsidP="001A5C07">
            <w:pPr>
              <w:rPr>
                <w:rFonts w:cs="Times New Roman"/>
                <w:sz w:val="20"/>
                <w:szCs w:val="20"/>
              </w:rPr>
            </w:pPr>
            <w:r w:rsidRPr="003D4258">
              <w:rPr>
                <w:rFonts w:cs="Times New Roman"/>
                <w:sz w:val="20"/>
                <w:szCs w:val="20"/>
              </w:rPr>
              <w:t>0.5</w:t>
            </w:r>
          </w:p>
        </w:tc>
        <w:tc>
          <w:tcPr>
            <w:tcW w:w="1191" w:type="dxa"/>
          </w:tcPr>
          <w:p w14:paraId="2ABFB6EA" w14:textId="77777777" w:rsidR="00F653BE" w:rsidRPr="003D4258" w:rsidRDefault="00F653BE" w:rsidP="001A5C07">
            <w:pPr>
              <w:rPr>
                <w:rFonts w:cs="Times New Roman"/>
                <w:sz w:val="20"/>
                <w:szCs w:val="20"/>
              </w:rPr>
            </w:pPr>
            <w:r w:rsidRPr="003D4258">
              <w:rPr>
                <w:rFonts w:cs="Times New Roman"/>
                <w:sz w:val="20"/>
                <w:szCs w:val="20"/>
              </w:rPr>
              <w:t>20</w:t>
            </w:r>
          </w:p>
        </w:tc>
        <w:tc>
          <w:tcPr>
            <w:tcW w:w="2003" w:type="dxa"/>
          </w:tcPr>
          <w:p w14:paraId="17D8F2BF" w14:textId="77777777" w:rsidR="00F653BE" w:rsidRPr="003D4258" w:rsidRDefault="00F653BE" w:rsidP="001A5C07">
            <w:pPr>
              <w:rPr>
                <w:rFonts w:cs="Times New Roman"/>
                <w:sz w:val="20"/>
                <w:szCs w:val="20"/>
              </w:rPr>
            </w:pPr>
            <w:r w:rsidRPr="003D4258">
              <w:rPr>
                <w:rFonts w:cs="Times New Roman"/>
                <w:sz w:val="20"/>
                <w:szCs w:val="20"/>
              </w:rPr>
              <w:t>0.093</w:t>
            </w:r>
          </w:p>
        </w:tc>
        <w:tc>
          <w:tcPr>
            <w:tcW w:w="1906" w:type="dxa"/>
          </w:tcPr>
          <w:p w14:paraId="78E544A7" w14:textId="77777777" w:rsidR="00F653BE" w:rsidRPr="003D4258" w:rsidRDefault="00F653BE" w:rsidP="001A5C07">
            <w:pPr>
              <w:rPr>
                <w:rFonts w:cs="Times New Roman"/>
                <w:sz w:val="20"/>
                <w:szCs w:val="20"/>
              </w:rPr>
            </w:pPr>
            <w:r w:rsidRPr="003D4258">
              <w:rPr>
                <w:rFonts w:cs="Times New Roman"/>
                <w:sz w:val="20"/>
                <w:szCs w:val="20"/>
              </w:rPr>
              <w:t>0.968</w:t>
            </w:r>
          </w:p>
        </w:tc>
      </w:tr>
      <w:tr w:rsidR="00F653BE" w:rsidRPr="003D4258" w14:paraId="294C5EB3" w14:textId="77777777" w:rsidTr="001A5C07">
        <w:tc>
          <w:tcPr>
            <w:tcW w:w="1391" w:type="dxa"/>
          </w:tcPr>
          <w:p w14:paraId="063E842D" w14:textId="77777777" w:rsidR="00F653BE" w:rsidRPr="003D4258" w:rsidRDefault="00F653BE" w:rsidP="001A5C07">
            <w:pPr>
              <w:rPr>
                <w:rFonts w:cs="Times New Roman"/>
                <w:sz w:val="20"/>
                <w:szCs w:val="20"/>
              </w:rPr>
            </w:pPr>
            <w:r w:rsidRPr="003D4258">
              <w:rPr>
                <w:rFonts w:cs="Times New Roman"/>
                <w:sz w:val="20"/>
                <w:szCs w:val="20"/>
              </w:rPr>
              <w:t>0.0005</w:t>
            </w:r>
          </w:p>
        </w:tc>
        <w:tc>
          <w:tcPr>
            <w:tcW w:w="1307" w:type="dxa"/>
          </w:tcPr>
          <w:p w14:paraId="276168BF" w14:textId="77777777" w:rsidR="00F653BE" w:rsidRPr="003D4258" w:rsidRDefault="00F653BE" w:rsidP="001A5C07">
            <w:pPr>
              <w:rPr>
                <w:rFonts w:cs="Times New Roman"/>
                <w:sz w:val="20"/>
                <w:szCs w:val="20"/>
              </w:rPr>
            </w:pPr>
            <w:r w:rsidRPr="003D4258">
              <w:rPr>
                <w:rFonts w:cs="Times New Roman"/>
                <w:sz w:val="20"/>
                <w:szCs w:val="20"/>
              </w:rPr>
              <w:t>32</w:t>
            </w:r>
          </w:p>
        </w:tc>
        <w:tc>
          <w:tcPr>
            <w:tcW w:w="1218" w:type="dxa"/>
          </w:tcPr>
          <w:p w14:paraId="5EFC3C47" w14:textId="77777777" w:rsidR="00F653BE" w:rsidRPr="003D4258" w:rsidRDefault="00F653BE" w:rsidP="001A5C07">
            <w:pPr>
              <w:rPr>
                <w:rFonts w:cs="Times New Roman"/>
                <w:sz w:val="20"/>
                <w:szCs w:val="20"/>
              </w:rPr>
            </w:pPr>
            <w:r w:rsidRPr="003D4258">
              <w:rPr>
                <w:rFonts w:cs="Times New Roman"/>
                <w:sz w:val="20"/>
                <w:szCs w:val="20"/>
              </w:rPr>
              <w:t>0.5</w:t>
            </w:r>
          </w:p>
        </w:tc>
        <w:tc>
          <w:tcPr>
            <w:tcW w:w="1191" w:type="dxa"/>
          </w:tcPr>
          <w:p w14:paraId="0DA16848" w14:textId="77777777" w:rsidR="00F653BE" w:rsidRPr="003D4258" w:rsidRDefault="00F653BE" w:rsidP="001A5C07">
            <w:pPr>
              <w:rPr>
                <w:rFonts w:cs="Times New Roman"/>
                <w:sz w:val="20"/>
                <w:szCs w:val="20"/>
              </w:rPr>
            </w:pPr>
            <w:r w:rsidRPr="003D4258">
              <w:rPr>
                <w:rFonts w:cs="Times New Roman"/>
                <w:sz w:val="20"/>
                <w:szCs w:val="20"/>
              </w:rPr>
              <w:t>20</w:t>
            </w:r>
          </w:p>
        </w:tc>
        <w:tc>
          <w:tcPr>
            <w:tcW w:w="2003" w:type="dxa"/>
          </w:tcPr>
          <w:p w14:paraId="042A48A2" w14:textId="77777777" w:rsidR="00F653BE" w:rsidRPr="003D4258" w:rsidRDefault="00F653BE" w:rsidP="001A5C07">
            <w:pPr>
              <w:rPr>
                <w:rFonts w:cs="Times New Roman"/>
                <w:sz w:val="20"/>
                <w:szCs w:val="20"/>
              </w:rPr>
            </w:pPr>
            <w:r w:rsidRPr="003D4258">
              <w:rPr>
                <w:rFonts w:cs="Times New Roman"/>
                <w:sz w:val="20"/>
                <w:szCs w:val="20"/>
              </w:rPr>
              <w:t>0.082</w:t>
            </w:r>
          </w:p>
        </w:tc>
        <w:tc>
          <w:tcPr>
            <w:tcW w:w="1906" w:type="dxa"/>
          </w:tcPr>
          <w:p w14:paraId="65312459" w14:textId="77777777" w:rsidR="00F653BE" w:rsidRPr="003D4258" w:rsidRDefault="00F653BE" w:rsidP="001A5C07">
            <w:pPr>
              <w:rPr>
                <w:rFonts w:cs="Times New Roman"/>
                <w:sz w:val="20"/>
                <w:szCs w:val="20"/>
              </w:rPr>
            </w:pPr>
            <w:r w:rsidRPr="003D4258">
              <w:rPr>
                <w:rFonts w:cs="Times New Roman"/>
                <w:sz w:val="20"/>
                <w:szCs w:val="20"/>
              </w:rPr>
              <w:t>0.968</w:t>
            </w:r>
          </w:p>
        </w:tc>
      </w:tr>
      <w:tr w:rsidR="00F653BE" w:rsidRPr="003D4258" w14:paraId="3A8C2F09" w14:textId="77777777" w:rsidTr="001A5C07">
        <w:tc>
          <w:tcPr>
            <w:tcW w:w="1391" w:type="dxa"/>
          </w:tcPr>
          <w:p w14:paraId="71D9AFDF" w14:textId="77777777" w:rsidR="00F653BE" w:rsidRPr="003D4258" w:rsidRDefault="00F653BE" w:rsidP="001A5C07">
            <w:pPr>
              <w:rPr>
                <w:rFonts w:cs="Times New Roman"/>
                <w:sz w:val="20"/>
                <w:szCs w:val="20"/>
              </w:rPr>
            </w:pPr>
            <w:r w:rsidRPr="003D4258">
              <w:rPr>
                <w:rFonts w:cs="Times New Roman"/>
                <w:sz w:val="20"/>
                <w:szCs w:val="20"/>
              </w:rPr>
              <w:t>0.005</w:t>
            </w:r>
          </w:p>
        </w:tc>
        <w:tc>
          <w:tcPr>
            <w:tcW w:w="1307" w:type="dxa"/>
          </w:tcPr>
          <w:p w14:paraId="473CFCB7" w14:textId="77777777" w:rsidR="00F653BE" w:rsidRPr="003D4258" w:rsidRDefault="00F653BE" w:rsidP="001A5C07">
            <w:pPr>
              <w:rPr>
                <w:rFonts w:cs="Times New Roman"/>
                <w:sz w:val="20"/>
                <w:szCs w:val="20"/>
              </w:rPr>
            </w:pPr>
            <w:r w:rsidRPr="003D4258">
              <w:rPr>
                <w:rFonts w:cs="Times New Roman"/>
                <w:sz w:val="20"/>
                <w:szCs w:val="20"/>
              </w:rPr>
              <w:t>32</w:t>
            </w:r>
          </w:p>
        </w:tc>
        <w:tc>
          <w:tcPr>
            <w:tcW w:w="1218" w:type="dxa"/>
          </w:tcPr>
          <w:p w14:paraId="09B7D851" w14:textId="77777777" w:rsidR="00F653BE" w:rsidRPr="003D4258" w:rsidRDefault="00F653BE" w:rsidP="001A5C07">
            <w:pPr>
              <w:rPr>
                <w:rFonts w:cs="Times New Roman"/>
                <w:sz w:val="20"/>
                <w:szCs w:val="20"/>
              </w:rPr>
            </w:pPr>
            <w:r w:rsidRPr="003D4258">
              <w:rPr>
                <w:rFonts w:cs="Times New Roman"/>
                <w:sz w:val="20"/>
                <w:szCs w:val="20"/>
              </w:rPr>
              <w:t>0.5</w:t>
            </w:r>
          </w:p>
        </w:tc>
        <w:tc>
          <w:tcPr>
            <w:tcW w:w="1191" w:type="dxa"/>
          </w:tcPr>
          <w:p w14:paraId="6CF25B1D" w14:textId="77777777" w:rsidR="00F653BE" w:rsidRPr="003D4258" w:rsidRDefault="00F653BE" w:rsidP="001A5C07">
            <w:pPr>
              <w:rPr>
                <w:rFonts w:cs="Times New Roman"/>
                <w:sz w:val="20"/>
                <w:szCs w:val="20"/>
              </w:rPr>
            </w:pPr>
            <w:r w:rsidRPr="003D4258">
              <w:rPr>
                <w:rFonts w:cs="Times New Roman"/>
                <w:sz w:val="20"/>
                <w:szCs w:val="20"/>
              </w:rPr>
              <w:t>15</w:t>
            </w:r>
          </w:p>
        </w:tc>
        <w:tc>
          <w:tcPr>
            <w:tcW w:w="2003" w:type="dxa"/>
          </w:tcPr>
          <w:p w14:paraId="289E5083" w14:textId="77777777" w:rsidR="00F653BE" w:rsidRPr="003D4258" w:rsidRDefault="00F653BE" w:rsidP="001A5C07">
            <w:pPr>
              <w:rPr>
                <w:rFonts w:cs="Times New Roman"/>
                <w:sz w:val="20"/>
                <w:szCs w:val="20"/>
              </w:rPr>
            </w:pPr>
            <w:r w:rsidRPr="003D4258">
              <w:rPr>
                <w:rFonts w:cs="Times New Roman"/>
                <w:sz w:val="20"/>
                <w:szCs w:val="20"/>
              </w:rPr>
              <w:t>0.078</w:t>
            </w:r>
          </w:p>
        </w:tc>
        <w:tc>
          <w:tcPr>
            <w:tcW w:w="1906" w:type="dxa"/>
          </w:tcPr>
          <w:p w14:paraId="5C83777F" w14:textId="77777777" w:rsidR="00F653BE" w:rsidRPr="003D4258" w:rsidRDefault="00F653BE" w:rsidP="001A5C07">
            <w:pPr>
              <w:rPr>
                <w:rFonts w:cs="Times New Roman"/>
                <w:sz w:val="20"/>
                <w:szCs w:val="20"/>
              </w:rPr>
            </w:pPr>
            <w:r w:rsidRPr="003D4258">
              <w:rPr>
                <w:rFonts w:cs="Times New Roman"/>
                <w:sz w:val="20"/>
                <w:szCs w:val="20"/>
              </w:rPr>
              <w:t>0.971</w:t>
            </w:r>
          </w:p>
        </w:tc>
      </w:tr>
      <w:tr w:rsidR="00F653BE" w:rsidRPr="003D4258" w14:paraId="15217E62" w14:textId="77777777" w:rsidTr="001A5C07">
        <w:tc>
          <w:tcPr>
            <w:tcW w:w="1391" w:type="dxa"/>
          </w:tcPr>
          <w:p w14:paraId="2EF53553" w14:textId="77777777" w:rsidR="00F653BE" w:rsidRPr="003D4258" w:rsidRDefault="00F653BE" w:rsidP="001A5C07">
            <w:pPr>
              <w:rPr>
                <w:rFonts w:cs="Times New Roman"/>
                <w:sz w:val="20"/>
                <w:szCs w:val="20"/>
              </w:rPr>
            </w:pPr>
            <w:r w:rsidRPr="003D4258">
              <w:rPr>
                <w:rFonts w:cs="Times New Roman"/>
                <w:sz w:val="20"/>
                <w:szCs w:val="20"/>
              </w:rPr>
              <w:t>0.005</w:t>
            </w:r>
          </w:p>
        </w:tc>
        <w:tc>
          <w:tcPr>
            <w:tcW w:w="1307" w:type="dxa"/>
          </w:tcPr>
          <w:p w14:paraId="100B8ED1" w14:textId="77777777" w:rsidR="00F653BE" w:rsidRPr="003D4258" w:rsidRDefault="00F653BE" w:rsidP="001A5C07">
            <w:pPr>
              <w:rPr>
                <w:rFonts w:cs="Times New Roman"/>
                <w:sz w:val="20"/>
                <w:szCs w:val="20"/>
              </w:rPr>
            </w:pPr>
            <w:r w:rsidRPr="003D4258">
              <w:rPr>
                <w:rFonts w:cs="Times New Roman"/>
                <w:sz w:val="20"/>
                <w:szCs w:val="20"/>
              </w:rPr>
              <w:t>32</w:t>
            </w:r>
          </w:p>
        </w:tc>
        <w:tc>
          <w:tcPr>
            <w:tcW w:w="1218" w:type="dxa"/>
          </w:tcPr>
          <w:p w14:paraId="26729D5A" w14:textId="77777777" w:rsidR="00F653BE" w:rsidRPr="003D4258" w:rsidRDefault="00F653BE" w:rsidP="001A5C07">
            <w:pPr>
              <w:rPr>
                <w:rFonts w:cs="Times New Roman"/>
                <w:sz w:val="20"/>
                <w:szCs w:val="20"/>
              </w:rPr>
            </w:pPr>
            <w:r w:rsidRPr="003D4258">
              <w:rPr>
                <w:rFonts w:cs="Times New Roman"/>
                <w:sz w:val="20"/>
                <w:szCs w:val="20"/>
              </w:rPr>
              <w:t>0.5</w:t>
            </w:r>
          </w:p>
        </w:tc>
        <w:tc>
          <w:tcPr>
            <w:tcW w:w="1191" w:type="dxa"/>
          </w:tcPr>
          <w:p w14:paraId="160B4CBB" w14:textId="77777777" w:rsidR="00F653BE" w:rsidRPr="003D4258" w:rsidRDefault="00F653BE" w:rsidP="001A5C07">
            <w:pPr>
              <w:rPr>
                <w:rFonts w:cs="Times New Roman"/>
                <w:sz w:val="20"/>
                <w:szCs w:val="20"/>
              </w:rPr>
            </w:pPr>
            <w:r w:rsidRPr="003D4258">
              <w:rPr>
                <w:rFonts w:cs="Times New Roman"/>
                <w:sz w:val="20"/>
                <w:szCs w:val="20"/>
              </w:rPr>
              <w:t>20</w:t>
            </w:r>
          </w:p>
        </w:tc>
        <w:tc>
          <w:tcPr>
            <w:tcW w:w="2003" w:type="dxa"/>
          </w:tcPr>
          <w:p w14:paraId="4A8B5CE7" w14:textId="77777777" w:rsidR="00F653BE" w:rsidRPr="003D4258" w:rsidRDefault="00F653BE" w:rsidP="001A5C07">
            <w:pPr>
              <w:rPr>
                <w:rFonts w:cs="Times New Roman"/>
                <w:sz w:val="20"/>
                <w:szCs w:val="20"/>
              </w:rPr>
            </w:pPr>
            <w:r w:rsidRPr="003D4258">
              <w:rPr>
                <w:rFonts w:cs="Times New Roman"/>
                <w:sz w:val="20"/>
                <w:szCs w:val="20"/>
              </w:rPr>
              <w:t>0.104</w:t>
            </w:r>
          </w:p>
        </w:tc>
        <w:tc>
          <w:tcPr>
            <w:tcW w:w="1906" w:type="dxa"/>
          </w:tcPr>
          <w:p w14:paraId="5F77E1E2" w14:textId="77777777" w:rsidR="00F653BE" w:rsidRPr="003D4258" w:rsidRDefault="00F653BE" w:rsidP="001A5C07">
            <w:pPr>
              <w:rPr>
                <w:rFonts w:cs="Times New Roman"/>
                <w:sz w:val="20"/>
                <w:szCs w:val="20"/>
              </w:rPr>
            </w:pPr>
            <w:r w:rsidRPr="003D4258">
              <w:rPr>
                <w:rFonts w:cs="Times New Roman"/>
                <w:sz w:val="20"/>
                <w:szCs w:val="20"/>
              </w:rPr>
              <w:t>0.964</w:t>
            </w:r>
          </w:p>
        </w:tc>
      </w:tr>
    </w:tbl>
    <w:p w14:paraId="06982525" w14:textId="77777777" w:rsidR="00F653BE"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Despite already high accuracy scores, hyperparameter tuning continued. The best-performing configuration achieved </w:t>
      </w:r>
      <w:r w:rsidRPr="002A40B8">
        <w:rPr>
          <w:rFonts w:ascii="Times New Roman" w:eastAsia="Times New Roman" w:hAnsi="Times New Roman" w:cs="Times New Roman"/>
          <w:b/>
          <w:bCs/>
          <w:kern w:val="0"/>
          <w:sz w:val="24"/>
          <w:szCs w:val="24"/>
          <w:lang w:eastAsia="en-GB"/>
          <w14:ligatures w14:val="none"/>
        </w:rPr>
        <w:t>97.1% test accuracy with a learning rate of 0.005 and 15 epochs</w:t>
      </w:r>
      <w:r w:rsidRPr="002A40B8">
        <w:rPr>
          <w:rFonts w:ascii="Times New Roman" w:eastAsia="Times New Roman" w:hAnsi="Times New Roman" w:cs="Times New Roman"/>
          <w:kern w:val="0"/>
          <w:sz w:val="24"/>
          <w:szCs w:val="24"/>
          <w:lang w:eastAsia="en-GB"/>
          <w14:ligatures w14:val="none"/>
        </w:rPr>
        <w:t xml:space="preserve"> (</w:t>
      </w:r>
      <w:r w:rsidRPr="002A40B8">
        <w:rPr>
          <w:rFonts w:ascii="Times New Roman" w:eastAsia="Times New Roman" w:hAnsi="Times New Roman" w:cs="Times New Roman"/>
          <w:b/>
          <w:bCs/>
          <w:kern w:val="0"/>
          <w:sz w:val="24"/>
          <w:szCs w:val="24"/>
          <w:lang w:eastAsia="en-GB"/>
          <w14:ligatures w14:val="none"/>
        </w:rPr>
        <w:t>Table 6: Performance Metrics 2.2</w:t>
      </w:r>
      <w:r w:rsidRPr="002A40B8">
        <w:rPr>
          <w:rFonts w:ascii="Times New Roman" w:eastAsia="Times New Roman" w:hAnsi="Times New Roman" w:cs="Times New Roman"/>
          <w:kern w:val="0"/>
          <w:sz w:val="24"/>
          <w:szCs w:val="24"/>
          <w:lang w:eastAsia="en-GB"/>
          <w14:ligatures w14:val="none"/>
        </w:rPr>
        <w:t xml:space="preserve">). </w:t>
      </w:r>
    </w:p>
    <w:p w14:paraId="412F6307" w14:textId="53DC1766" w:rsidR="00F653BE" w:rsidRDefault="00F653BE"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lastRenderedPageBreak/>
        <w:drawing>
          <wp:inline distT="0" distB="0" distL="0" distR="0" wp14:anchorId="3D7A81F1" wp14:editId="1FD7C4E2">
            <wp:extent cx="3030638" cy="1609106"/>
            <wp:effectExtent l="0" t="0" r="0" b="0"/>
            <wp:docPr id="649117112" name="Picture 21" descr="A graph of a training and valid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17112" name="Picture 21" descr="A graph of a training and validation&#10;&#10;AI-generated content may be incorrec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255" t="7334" r="9253" b="6168"/>
                    <a:stretch/>
                  </pic:blipFill>
                  <pic:spPr bwMode="auto">
                    <a:xfrm>
                      <a:off x="0" y="0"/>
                      <a:ext cx="3055988" cy="1622566"/>
                    </a:xfrm>
                    <a:prstGeom prst="rect">
                      <a:avLst/>
                    </a:prstGeom>
                    <a:noFill/>
                    <a:ln>
                      <a:noFill/>
                    </a:ln>
                    <a:extLst>
                      <a:ext uri="{53640926-AAD7-44D8-BBD7-CCE9431645EC}">
                        <a14:shadowObscured xmlns:a14="http://schemas.microsoft.com/office/drawing/2010/main"/>
                      </a:ext>
                    </a:extLst>
                  </pic:spPr>
                </pic:pic>
              </a:graphicData>
            </a:graphic>
          </wp:inline>
        </w:drawing>
      </w:r>
    </w:p>
    <w:p w14:paraId="24391F19" w14:textId="15D5ABE0"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Accuracy and loss plots (</w:t>
      </w:r>
      <w:r w:rsidRPr="002A40B8">
        <w:rPr>
          <w:rFonts w:ascii="Times New Roman" w:eastAsia="Times New Roman" w:hAnsi="Times New Roman" w:cs="Times New Roman"/>
          <w:b/>
          <w:bCs/>
          <w:kern w:val="0"/>
          <w:sz w:val="24"/>
          <w:szCs w:val="24"/>
          <w:lang w:eastAsia="en-GB"/>
          <w14:ligatures w14:val="none"/>
        </w:rPr>
        <w:t>Figure 24: Accuracy &amp; Loss 2.2</w:t>
      </w:r>
      <w:r w:rsidRPr="002A40B8">
        <w:rPr>
          <w:rFonts w:ascii="Times New Roman" w:eastAsia="Times New Roman" w:hAnsi="Times New Roman" w:cs="Times New Roman"/>
          <w:kern w:val="0"/>
          <w:sz w:val="24"/>
          <w:szCs w:val="24"/>
          <w:lang w:eastAsia="en-GB"/>
          <w14:ligatures w14:val="none"/>
        </w:rPr>
        <w:t>) reinforced this success, showing smooth learning curves. The confusion matrix (</w:t>
      </w:r>
      <w:r w:rsidRPr="002A40B8">
        <w:rPr>
          <w:rFonts w:ascii="Times New Roman" w:eastAsia="Times New Roman" w:hAnsi="Times New Roman" w:cs="Times New Roman"/>
          <w:b/>
          <w:bCs/>
          <w:kern w:val="0"/>
          <w:sz w:val="24"/>
          <w:szCs w:val="24"/>
          <w:lang w:eastAsia="en-GB"/>
          <w14:ligatures w14:val="none"/>
        </w:rPr>
        <w:t>Figure 25: Confusion Matrix 2.2</w:t>
      </w:r>
      <w:r w:rsidRPr="002A40B8">
        <w:rPr>
          <w:rFonts w:ascii="Times New Roman" w:eastAsia="Times New Roman" w:hAnsi="Times New Roman" w:cs="Times New Roman"/>
          <w:kern w:val="0"/>
          <w:sz w:val="24"/>
          <w:szCs w:val="24"/>
          <w:lang w:eastAsia="en-GB"/>
          <w14:ligatures w14:val="none"/>
        </w:rPr>
        <w:t>) confirmed that predictions were highly accurate, with only minimal misclassifications.</w:t>
      </w:r>
    </w:p>
    <w:p w14:paraId="5642BE88" w14:textId="548107BE" w:rsidR="00F653BE" w:rsidRPr="002A40B8" w:rsidRDefault="00F653BE"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7512E9B3" wp14:editId="719C6485">
            <wp:extent cx="2772888" cy="2392087"/>
            <wp:effectExtent l="0" t="0" r="8890" b="8255"/>
            <wp:docPr id="1430839007" name="Picture 20" descr="A colorful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39007" name="Picture 20" descr="A colorful squares with numbers&#10;&#10;AI-generated content may be incorrec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8916" r="15554"/>
                    <a:stretch/>
                  </pic:blipFill>
                  <pic:spPr bwMode="auto">
                    <a:xfrm>
                      <a:off x="0" y="0"/>
                      <a:ext cx="2793057" cy="2409487"/>
                    </a:xfrm>
                    <a:prstGeom prst="rect">
                      <a:avLst/>
                    </a:prstGeom>
                    <a:noFill/>
                    <a:ln>
                      <a:noFill/>
                    </a:ln>
                    <a:extLst>
                      <a:ext uri="{53640926-AAD7-44D8-BBD7-CCE9431645EC}">
                        <a14:shadowObscured xmlns:a14="http://schemas.microsoft.com/office/drawing/2010/main"/>
                      </a:ext>
                    </a:extLst>
                  </pic:spPr>
                </pic:pic>
              </a:graphicData>
            </a:graphic>
          </wp:inline>
        </w:drawing>
      </w:r>
    </w:p>
    <w:p w14:paraId="3E6ACA77"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2.3 Testing on Realistic Data</w:t>
      </w:r>
    </w:p>
    <w:p w14:paraId="21E5FC8B" w14:textId="73812001"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While previous test sets were unseen, they originated from the same dataset, limiting real-world applicability. </w:t>
      </w:r>
      <w:r w:rsidRPr="002A40B8">
        <w:rPr>
          <w:rFonts w:ascii="Times New Roman" w:eastAsia="Times New Roman" w:hAnsi="Times New Roman" w:cs="Times New Roman"/>
          <w:b/>
          <w:bCs/>
          <w:kern w:val="0"/>
          <w:sz w:val="24"/>
          <w:szCs w:val="24"/>
          <w:lang w:eastAsia="en-GB"/>
          <w14:ligatures w14:val="none"/>
        </w:rPr>
        <w:t>Version 2.3</w:t>
      </w:r>
      <w:r w:rsidRPr="002A40B8">
        <w:rPr>
          <w:rFonts w:ascii="Times New Roman" w:eastAsia="Times New Roman" w:hAnsi="Times New Roman" w:cs="Times New Roman"/>
          <w:kern w:val="0"/>
          <w:sz w:val="24"/>
          <w:szCs w:val="24"/>
          <w:lang w:eastAsia="en-GB"/>
          <w14:ligatures w14:val="none"/>
        </w:rPr>
        <w:t xml:space="preserve"> tested models on a newly compiled dataset containing real-world images, mimicking practical classification challenges</w:t>
      </w:r>
      <w:r w:rsidR="001279EA">
        <w:rPr>
          <w:rFonts w:ascii="Times New Roman" w:eastAsia="Times New Roman" w:hAnsi="Times New Roman" w:cs="Times New Roman"/>
          <w:kern w:val="0"/>
          <w:sz w:val="24"/>
          <w:szCs w:val="24"/>
          <w:lang w:eastAsia="en-GB"/>
          <w14:ligatures w14:val="none"/>
        </w:rPr>
        <w:t>.</w:t>
      </w:r>
    </w:p>
    <w:tbl>
      <w:tblPr>
        <w:tblStyle w:val="TableGrid"/>
        <w:tblpPr w:leftFromText="181" w:rightFromText="181" w:bottomFromText="284" w:vertAnchor="text" w:tblpY="1"/>
        <w:tblOverlap w:val="never"/>
        <w:tblW w:w="9051" w:type="dxa"/>
        <w:tblLook w:val="04A0" w:firstRow="1" w:lastRow="0" w:firstColumn="1" w:lastColumn="0" w:noHBand="0" w:noVBand="1"/>
      </w:tblPr>
      <w:tblGrid>
        <w:gridCol w:w="3418"/>
        <w:gridCol w:w="2718"/>
        <w:gridCol w:w="2915"/>
      </w:tblGrid>
      <w:tr w:rsidR="001279EA" w:rsidRPr="003D4258" w14:paraId="227EB494" w14:textId="77777777" w:rsidTr="001A5C07">
        <w:trPr>
          <w:trHeight w:val="267"/>
        </w:trPr>
        <w:tc>
          <w:tcPr>
            <w:tcW w:w="3418" w:type="dxa"/>
          </w:tcPr>
          <w:p w14:paraId="3A8C6B92" w14:textId="77777777" w:rsidR="001279EA" w:rsidRPr="003D4258" w:rsidRDefault="001279EA" w:rsidP="001A5C07">
            <w:pPr>
              <w:rPr>
                <w:rFonts w:cs="Times New Roman"/>
                <w:sz w:val="20"/>
                <w:szCs w:val="20"/>
              </w:rPr>
            </w:pPr>
            <w:r w:rsidRPr="003D4258">
              <w:rPr>
                <w:rFonts w:cs="Times New Roman"/>
                <w:sz w:val="20"/>
                <w:szCs w:val="20"/>
              </w:rPr>
              <w:t>Model</w:t>
            </w:r>
          </w:p>
        </w:tc>
        <w:tc>
          <w:tcPr>
            <w:tcW w:w="2718" w:type="dxa"/>
          </w:tcPr>
          <w:p w14:paraId="38079250" w14:textId="77777777" w:rsidR="001279EA" w:rsidRPr="003D4258" w:rsidRDefault="001279EA" w:rsidP="001A5C07">
            <w:pPr>
              <w:rPr>
                <w:rFonts w:cs="Times New Roman"/>
                <w:sz w:val="20"/>
                <w:szCs w:val="20"/>
              </w:rPr>
            </w:pPr>
            <w:r w:rsidRPr="003D4258">
              <w:rPr>
                <w:rFonts w:cs="Times New Roman"/>
                <w:sz w:val="20"/>
                <w:szCs w:val="20"/>
              </w:rPr>
              <w:t>Accuracy</w:t>
            </w:r>
          </w:p>
        </w:tc>
        <w:tc>
          <w:tcPr>
            <w:tcW w:w="2915" w:type="dxa"/>
          </w:tcPr>
          <w:p w14:paraId="1584CB7A" w14:textId="77777777" w:rsidR="001279EA" w:rsidRPr="003D4258" w:rsidRDefault="001279EA" w:rsidP="001A5C07">
            <w:pPr>
              <w:rPr>
                <w:rFonts w:cs="Times New Roman"/>
                <w:sz w:val="20"/>
                <w:szCs w:val="20"/>
              </w:rPr>
            </w:pPr>
            <w:proofErr w:type="spellStart"/>
            <w:r w:rsidRPr="003D4258">
              <w:rPr>
                <w:rFonts w:cs="Times New Roman"/>
                <w:sz w:val="20"/>
                <w:szCs w:val="20"/>
              </w:rPr>
              <w:t>Log_Loss</w:t>
            </w:r>
            <w:proofErr w:type="spellEnd"/>
          </w:p>
        </w:tc>
      </w:tr>
      <w:tr w:rsidR="001279EA" w:rsidRPr="003D4258" w14:paraId="0052CF5D" w14:textId="77777777" w:rsidTr="001A5C07">
        <w:trPr>
          <w:trHeight w:val="276"/>
        </w:trPr>
        <w:tc>
          <w:tcPr>
            <w:tcW w:w="3418" w:type="dxa"/>
          </w:tcPr>
          <w:p w14:paraId="71E26083" w14:textId="77777777" w:rsidR="001279EA" w:rsidRPr="003D4258" w:rsidRDefault="001279EA" w:rsidP="001A5C07">
            <w:pPr>
              <w:rPr>
                <w:rFonts w:cs="Times New Roman"/>
                <w:sz w:val="20"/>
                <w:szCs w:val="20"/>
              </w:rPr>
            </w:pPr>
            <w:r w:rsidRPr="003D4258">
              <w:rPr>
                <w:rFonts w:cs="Times New Roman"/>
                <w:sz w:val="20"/>
                <w:szCs w:val="20"/>
              </w:rPr>
              <w:t>model_LR0.0001_BS32_DR0.5_E20</w:t>
            </w:r>
          </w:p>
        </w:tc>
        <w:tc>
          <w:tcPr>
            <w:tcW w:w="2718" w:type="dxa"/>
          </w:tcPr>
          <w:p w14:paraId="149D7E20" w14:textId="77777777" w:rsidR="001279EA" w:rsidRPr="003D4258" w:rsidRDefault="001279EA" w:rsidP="001A5C07">
            <w:pPr>
              <w:rPr>
                <w:rFonts w:cs="Times New Roman"/>
                <w:sz w:val="20"/>
                <w:szCs w:val="20"/>
              </w:rPr>
            </w:pPr>
            <w:r w:rsidRPr="003D4258">
              <w:rPr>
                <w:rFonts w:cs="Times New Roman"/>
                <w:sz w:val="20"/>
                <w:szCs w:val="20"/>
              </w:rPr>
              <w:t>0.133</w:t>
            </w:r>
          </w:p>
        </w:tc>
        <w:tc>
          <w:tcPr>
            <w:tcW w:w="2915" w:type="dxa"/>
          </w:tcPr>
          <w:p w14:paraId="78FC40E7" w14:textId="77777777" w:rsidR="001279EA" w:rsidRPr="003D4258" w:rsidRDefault="001279EA" w:rsidP="001A5C07">
            <w:pPr>
              <w:rPr>
                <w:rFonts w:cs="Times New Roman"/>
                <w:sz w:val="20"/>
                <w:szCs w:val="20"/>
              </w:rPr>
            </w:pPr>
            <w:r w:rsidRPr="003D4258">
              <w:rPr>
                <w:rFonts w:cs="Times New Roman"/>
                <w:sz w:val="20"/>
                <w:szCs w:val="20"/>
              </w:rPr>
              <w:t>17.781</w:t>
            </w:r>
          </w:p>
        </w:tc>
      </w:tr>
      <w:tr w:rsidR="001279EA" w:rsidRPr="003D4258" w14:paraId="65B460F2" w14:textId="77777777" w:rsidTr="001A5C07">
        <w:trPr>
          <w:trHeight w:val="267"/>
        </w:trPr>
        <w:tc>
          <w:tcPr>
            <w:tcW w:w="3418" w:type="dxa"/>
          </w:tcPr>
          <w:p w14:paraId="03E9D691" w14:textId="77777777" w:rsidR="001279EA" w:rsidRPr="003D4258" w:rsidRDefault="001279EA" w:rsidP="001A5C07">
            <w:pPr>
              <w:rPr>
                <w:rFonts w:cs="Times New Roman"/>
                <w:sz w:val="20"/>
                <w:szCs w:val="20"/>
              </w:rPr>
            </w:pPr>
            <w:r w:rsidRPr="003D4258">
              <w:rPr>
                <w:rFonts w:cs="Times New Roman"/>
                <w:sz w:val="20"/>
                <w:szCs w:val="20"/>
              </w:rPr>
              <w:t>model_LR0.0005_BS32_DR0.35_E20</w:t>
            </w:r>
          </w:p>
        </w:tc>
        <w:tc>
          <w:tcPr>
            <w:tcW w:w="2718" w:type="dxa"/>
          </w:tcPr>
          <w:p w14:paraId="3CD9197F" w14:textId="77777777" w:rsidR="001279EA" w:rsidRPr="003D4258" w:rsidRDefault="001279EA" w:rsidP="001A5C07">
            <w:pPr>
              <w:rPr>
                <w:rFonts w:cs="Times New Roman"/>
                <w:sz w:val="20"/>
                <w:szCs w:val="20"/>
              </w:rPr>
            </w:pPr>
            <w:r w:rsidRPr="003D4258">
              <w:rPr>
                <w:rFonts w:cs="Times New Roman"/>
                <w:sz w:val="20"/>
                <w:szCs w:val="20"/>
              </w:rPr>
              <w:t>0.133</w:t>
            </w:r>
          </w:p>
        </w:tc>
        <w:tc>
          <w:tcPr>
            <w:tcW w:w="2915" w:type="dxa"/>
          </w:tcPr>
          <w:p w14:paraId="6FB3F469" w14:textId="77777777" w:rsidR="001279EA" w:rsidRPr="003D4258" w:rsidRDefault="001279EA" w:rsidP="001A5C07">
            <w:pPr>
              <w:rPr>
                <w:rFonts w:cs="Times New Roman"/>
                <w:sz w:val="20"/>
                <w:szCs w:val="20"/>
              </w:rPr>
            </w:pPr>
            <w:r w:rsidRPr="003D4258">
              <w:rPr>
                <w:rFonts w:cs="Times New Roman"/>
                <w:sz w:val="20"/>
                <w:szCs w:val="20"/>
              </w:rPr>
              <w:t>19.057</w:t>
            </w:r>
          </w:p>
        </w:tc>
      </w:tr>
      <w:tr w:rsidR="001279EA" w:rsidRPr="003D4258" w14:paraId="034DD197" w14:textId="77777777" w:rsidTr="001A5C07">
        <w:trPr>
          <w:trHeight w:val="276"/>
        </w:trPr>
        <w:tc>
          <w:tcPr>
            <w:tcW w:w="3418" w:type="dxa"/>
          </w:tcPr>
          <w:p w14:paraId="53F8070B" w14:textId="77777777" w:rsidR="001279EA" w:rsidRPr="003D4258" w:rsidRDefault="001279EA" w:rsidP="001A5C07">
            <w:pPr>
              <w:rPr>
                <w:rFonts w:cs="Times New Roman"/>
                <w:sz w:val="20"/>
                <w:szCs w:val="20"/>
              </w:rPr>
            </w:pPr>
            <w:r w:rsidRPr="003D4258">
              <w:rPr>
                <w:rFonts w:cs="Times New Roman"/>
                <w:sz w:val="20"/>
                <w:szCs w:val="20"/>
              </w:rPr>
              <w:t>model_LR0.001_BS32_DR0.5_E20</w:t>
            </w:r>
          </w:p>
        </w:tc>
        <w:tc>
          <w:tcPr>
            <w:tcW w:w="2718" w:type="dxa"/>
          </w:tcPr>
          <w:p w14:paraId="6D3316BF" w14:textId="77777777" w:rsidR="001279EA" w:rsidRPr="003D4258" w:rsidRDefault="001279EA" w:rsidP="001A5C07">
            <w:pPr>
              <w:rPr>
                <w:rFonts w:cs="Times New Roman"/>
                <w:sz w:val="20"/>
                <w:szCs w:val="20"/>
              </w:rPr>
            </w:pPr>
            <w:r w:rsidRPr="003D4258">
              <w:rPr>
                <w:rFonts w:cs="Times New Roman"/>
                <w:sz w:val="20"/>
                <w:szCs w:val="20"/>
              </w:rPr>
              <w:t>0.120</w:t>
            </w:r>
          </w:p>
        </w:tc>
        <w:tc>
          <w:tcPr>
            <w:tcW w:w="2915" w:type="dxa"/>
          </w:tcPr>
          <w:p w14:paraId="5BFC90DA" w14:textId="77777777" w:rsidR="001279EA" w:rsidRPr="003D4258" w:rsidRDefault="001279EA" w:rsidP="001A5C07">
            <w:pPr>
              <w:rPr>
                <w:rFonts w:cs="Times New Roman"/>
                <w:sz w:val="20"/>
                <w:szCs w:val="20"/>
              </w:rPr>
            </w:pPr>
            <w:r w:rsidRPr="003D4258">
              <w:rPr>
                <w:rFonts w:cs="Times New Roman"/>
                <w:sz w:val="20"/>
                <w:szCs w:val="20"/>
              </w:rPr>
              <w:t>17.934</w:t>
            </w:r>
          </w:p>
        </w:tc>
      </w:tr>
      <w:tr w:rsidR="001279EA" w:rsidRPr="003D4258" w14:paraId="73C19F5E" w14:textId="77777777" w:rsidTr="001A5C07">
        <w:trPr>
          <w:trHeight w:val="267"/>
        </w:trPr>
        <w:tc>
          <w:tcPr>
            <w:tcW w:w="3418" w:type="dxa"/>
          </w:tcPr>
          <w:p w14:paraId="5B6E51E4" w14:textId="77777777" w:rsidR="001279EA" w:rsidRPr="003D4258" w:rsidRDefault="001279EA" w:rsidP="001A5C07">
            <w:pPr>
              <w:rPr>
                <w:rFonts w:cs="Times New Roman"/>
                <w:sz w:val="20"/>
                <w:szCs w:val="20"/>
              </w:rPr>
            </w:pPr>
            <w:r w:rsidRPr="003D4258">
              <w:rPr>
                <w:rFonts w:cs="Times New Roman"/>
                <w:sz w:val="20"/>
                <w:szCs w:val="20"/>
              </w:rPr>
              <w:t>model_LR0.0005_BS32_DR0.5_E20</w:t>
            </w:r>
          </w:p>
        </w:tc>
        <w:tc>
          <w:tcPr>
            <w:tcW w:w="2718" w:type="dxa"/>
          </w:tcPr>
          <w:p w14:paraId="32486EF9" w14:textId="77777777" w:rsidR="001279EA" w:rsidRPr="003D4258" w:rsidRDefault="001279EA" w:rsidP="001A5C07">
            <w:pPr>
              <w:rPr>
                <w:rFonts w:cs="Times New Roman"/>
                <w:sz w:val="20"/>
                <w:szCs w:val="20"/>
              </w:rPr>
            </w:pPr>
            <w:r w:rsidRPr="003D4258">
              <w:rPr>
                <w:rFonts w:cs="Times New Roman"/>
                <w:sz w:val="20"/>
                <w:szCs w:val="20"/>
              </w:rPr>
              <w:t>0.107</w:t>
            </w:r>
          </w:p>
        </w:tc>
        <w:tc>
          <w:tcPr>
            <w:tcW w:w="2915" w:type="dxa"/>
          </w:tcPr>
          <w:p w14:paraId="1FD61A74" w14:textId="77777777" w:rsidR="001279EA" w:rsidRPr="003D4258" w:rsidRDefault="001279EA" w:rsidP="001A5C07">
            <w:pPr>
              <w:rPr>
                <w:rFonts w:cs="Times New Roman"/>
                <w:sz w:val="20"/>
                <w:szCs w:val="20"/>
              </w:rPr>
            </w:pPr>
            <w:r w:rsidRPr="003D4258">
              <w:rPr>
                <w:rFonts w:cs="Times New Roman"/>
                <w:sz w:val="20"/>
                <w:szCs w:val="20"/>
              </w:rPr>
              <w:t>21.350</w:t>
            </w:r>
          </w:p>
        </w:tc>
      </w:tr>
      <w:tr w:rsidR="001279EA" w:rsidRPr="003D4258" w14:paraId="3515B2B4" w14:textId="77777777" w:rsidTr="001A5C07">
        <w:trPr>
          <w:trHeight w:val="267"/>
        </w:trPr>
        <w:tc>
          <w:tcPr>
            <w:tcW w:w="3418" w:type="dxa"/>
          </w:tcPr>
          <w:p w14:paraId="660BC112" w14:textId="77777777" w:rsidR="001279EA" w:rsidRPr="003D4258" w:rsidRDefault="001279EA" w:rsidP="001A5C07">
            <w:pPr>
              <w:rPr>
                <w:rFonts w:cs="Times New Roman"/>
                <w:sz w:val="20"/>
                <w:szCs w:val="20"/>
              </w:rPr>
            </w:pPr>
            <w:r w:rsidRPr="003D4258">
              <w:rPr>
                <w:rFonts w:cs="Times New Roman"/>
                <w:sz w:val="20"/>
                <w:szCs w:val="20"/>
              </w:rPr>
              <w:t>model_LR0.005_BS32_DR0.5_E20</w:t>
            </w:r>
          </w:p>
        </w:tc>
        <w:tc>
          <w:tcPr>
            <w:tcW w:w="2718" w:type="dxa"/>
          </w:tcPr>
          <w:p w14:paraId="6BFACD57" w14:textId="77777777" w:rsidR="001279EA" w:rsidRPr="003D4258" w:rsidRDefault="001279EA" w:rsidP="001A5C07">
            <w:pPr>
              <w:rPr>
                <w:rFonts w:cs="Times New Roman"/>
                <w:sz w:val="20"/>
                <w:szCs w:val="20"/>
              </w:rPr>
            </w:pPr>
            <w:r w:rsidRPr="003D4258">
              <w:rPr>
                <w:rFonts w:cs="Times New Roman"/>
                <w:sz w:val="20"/>
                <w:szCs w:val="20"/>
              </w:rPr>
              <w:t>0.080</w:t>
            </w:r>
          </w:p>
        </w:tc>
        <w:tc>
          <w:tcPr>
            <w:tcW w:w="2915" w:type="dxa"/>
          </w:tcPr>
          <w:p w14:paraId="0FA481D6" w14:textId="77777777" w:rsidR="001279EA" w:rsidRPr="003D4258" w:rsidRDefault="001279EA" w:rsidP="001A5C07">
            <w:pPr>
              <w:rPr>
                <w:rFonts w:cs="Times New Roman"/>
                <w:sz w:val="20"/>
                <w:szCs w:val="20"/>
              </w:rPr>
            </w:pPr>
            <w:r w:rsidRPr="003D4258">
              <w:rPr>
                <w:rFonts w:cs="Times New Roman"/>
                <w:sz w:val="20"/>
                <w:szCs w:val="20"/>
              </w:rPr>
              <w:t>23.562</w:t>
            </w:r>
          </w:p>
        </w:tc>
      </w:tr>
      <w:tr w:rsidR="001279EA" w:rsidRPr="003D4258" w14:paraId="007B5B9A" w14:textId="77777777" w:rsidTr="001A5C07">
        <w:trPr>
          <w:trHeight w:val="276"/>
        </w:trPr>
        <w:tc>
          <w:tcPr>
            <w:tcW w:w="3418" w:type="dxa"/>
          </w:tcPr>
          <w:p w14:paraId="1C757391" w14:textId="77777777" w:rsidR="001279EA" w:rsidRPr="003D4258" w:rsidRDefault="001279EA" w:rsidP="001A5C07">
            <w:pPr>
              <w:rPr>
                <w:rFonts w:cs="Times New Roman"/>
                <w:sz w:val="20"/>
                <w:szCs w:val="20"/>
              </w:rPr>
            </w:pPr>
            <w:r w:rsidRPr="003D4258">
              <w:rPr>
                <w:rFonts w:cs="Times New Roman"/>
                <w:sz w:val="20"/>
                <w:szCs w:val="20"/>
              </w:rPr>
              <w:t>model_LR0.005_BS32_DR0.5_E15</w:t>
            </w:r>
          </w:p>
        </w:tc>
        <w:tc>
          <w:tcPr>
            <w:tcW w:w="2718" w:type="dxa"/>
          </w:tcPr>
          <w:p w14:paraId="60DF42C9" w14:textId="77777777" w:rsidR="001279EA" w:rsidRPr="003D4258" w:rsidRDefault="001279EA" w:rsidP="001A5C07">
            <w:pPr>
              <w:rPr>
                <w:rFonts w:cs="Times New Roman"/>
                <w:sz w:val="20"/>
                <w:szCs w:val="20"/>
              </w:rPr>
            </w:pPr>
            <w:r w:rsidRPr="003D4258">
              <w:rPr>
                <w:rFonts w:cs="Times New Roman"/>
                <w:sz w:val="20"/>
                <w:szCs w:val="20"/>
              </w:rPr>
              <w:t>0.067</w:t>
            </w:r>
          </w:p>
        </w:tc>
        <w:tc>
          <w:tcPr>
            <w:tcW w:w="2915" w:type="dxa"/>
          </w:tcPr>
          <w:p w14:paraId="7012134D" w14:textId="77777777" w:rsidR="001279EA" w:rsidRPr="003D4258" w:rsidRDefault="001279EA" w:rsidP="001A5C07">
            <w:pPr>
              <w:rPr>
                <w:rFonts w:cs="Times New Roman"/>
                <w:sz w:val="20"/>
                <w:szCs w:val="20"/>
              </w:rPr>
            </w:pPr>
            <w:r w:rsidRPr="003D4258">
              <w:rPr>
                <w:rFonts w:cs="Times New Roman"/>
                <w:sz w:val="20"/>
                <w:szCs w:val="20"/>
              </w:rPr>
              <w:t>23.163</w:t>
            </w:r>
          </w:p>
        </w:tc>
      </w:tr>
      <w:tr w:rsidR="001279EA" w:rsidRPr="003D4258" w14:paraId="33D81185" w14:textId="77777777" w:rsidTr="001A5C07">
        <w:trPr>
          <w:trHeight w:val="267"/>
        </w:trPr>
        <w:tc>
          <w:tcPr>
            <w:tcW w:w="3418" w:type="dxa"/>
          </w:tcPr>
          <w:p w14:paraId="1775C258" w14:textId="77777777" w:rsidR="001279EA" w:rsidRPr="003D4258" w:rsidRDefault="001279EA" w:rsidP="001A5C07">
            <w:pPr>
              <w:rPr>
                <w:rFonts w:cs="Times New Roman"/>
                <w:sz w:val="20"/>
                <w:szCs w:val="20"/>
              </w:rPr>
            </w:pPr>
            <w:r w:rsidRPr="003D4258">
              <w:rPr>
                <w:rFonts w:cs="Times New Roman"/>
                <w:sz w:val="20"/>
                <w:szCs w:val="20"/>
              </w:rPr>
              <w:t>model_LR0.001_BS32_DR0.5_E15</w:t>
            </w:r>
          </w:p>
        </w:tc>
        <w:tc>
          <w:tcPr>
            <w:tcW w:w="2718" w:type="dxa"/>
          </w:tcPr>
          <w:p w14:paraId="1BAD6192" w14:textId="77777777" w:rsidR="001279EA" w:rsidRPr="003D4258" w:rsidRDefault="001279EA" w:rsidP="001A5C07">
            <w:pPr>
              <w:rPr>
                <w:rFonts w:cs="Times New Roman"/>
                <w:sz w:val="20"/>
                <w:szCs w:val="20"/>
              </w:rPr>
            </w:pPr>
            <w:r w:rsidRPr="003D4258">
              <w:rPr>
                <w:rFonts w:cs="Times New Roman"/>
                <w:sz w:val="20"/>
                <w:szCs w:val="20"/>
              </w:rPr>
              <w:t>0.067</w:t>
            </w:r>
          </w:p>
        </w:tc>
        <w:tc>
          <w:tcPr>
            <w:tcW w:w="2915" w:type="dxa"/>
          </w:tcPr>
          <w:p w14:paraId="6584D479" w14:textId="77777777" w:rsidR="001279EA" w:rsidRPr="003D4258" w:rsidRDefault="001279EA" w:rsidP="001A5C07">
            <w:pPr>
              <w:rPr>
                <w:rFonts w:cs="Times New Roman"/>
                <w:sz w:val="20"/>
                <w:szCs w:val="20"/>
              </w:rPr>
            </w:pPr>
            <w:r w:rsidRPr="003D4258">
              <w:rPr>
                <w:rFonts w:cs="Times New Roman"/>
                <w:sz w:val="20"/>
                <w:szCs w:val="20"/>
              </w:rPr>
              <w:t>25.609</w:t>
            </w:r>
          </w:p>
        </w:tc>
      </w:tr>
    </w:tbl>
    <w:p w14:paraId="7CB74DD1" w14:textId="77777777" w:rsidR="001279EA"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Results showed a stark decline in accuracy, with even the best model achieving just </w:t>
      </w:r>
      <w:r w:rsidRPr="002A40B8">
        <w:rPr>
          <w:rFonts w:ascii="Times New Roman" w:eastAsia="Times New Roman" w:hAnsi="Times New Roman" w:cs="Times New Roman"/>
          <w:b/>
          <w:bCs/>
          <w:kern w:val="0"/>
          <w:sz w:val="24"/>
          <w:szCs w:val="24"/>
          <w:lang w:eastAsia="en-GB"/>
          <w14:ligatures w14:val="none"/>
        </w:rPr>
        <w:t>13% accuracy on realistic data</w:t>
      </w:r>
      <w:r w:rsidRPr="002A40B8">
        <w:rPr>
          <w:rFonts w:ascii="Times New Roman" w:eastAsia="Times New Roman" w:hAnsi="Times New Roman" w:cs="Times New Roman"/>
          <w:kern w:val="0"/>
          <w:sz w:val="24"/>
          <w:szCs w:val="24"/>
          <w:lang w:eastAsia="en-GB"/>
          <w14:ligatures w14:val="none"/>
        </w:rPr>
        <w:t xml:space="preserve"> (</w:t>
      </w:r>
      <w:r w:rsidRPr="002A40B8">
        <w:rPr>
          <w:rFonts w:ascii="Times New Roman" w:eastAsia="Times New Roman" w:hAnsi="Times New Roman" w:cs="Times New Roman"/>
          <w:b/>
          <w:bCs/>
          <w:kern w:val="0"/>
          <w:sz w:val="24"/>
          <w:szCs w:val="24"/>
          <w:lang w:eastAsia="en-GB"/>
          <w14:ligatures w14:val="none"/>
        </w:rPr>
        <w:t>Table 7: Realistic Dataset Performance 2.3</w:t>
      </w:r>
      <w:r w:rsidRPr="002A40B8">
        <w:rPr>
          <w:rFonts w:ascii="Times New Roman" w:eastAsia="Times New Roman" w:hAnsi="Times New Roman" w:cs="Times New Roman"/>
          <w:kern w:val="0"/>
          <w:sz w:val="24"/>
          <w:szCs w:val="24"/>
          <w:lang w:eastAsia="en-GB"/>
          <w14:ligatures w14:val="none"/>
        </w:rPr>
        <w:t xml:space="preserve">). </w:t>
      </w:r>
    </w:p>
    <w:p w14:paraId="4232D61E" w14:textId="124120A9" w:rsidR="001279EA" w:rsidRDefault="001279EA"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lastRenderedPageBreak/>
        <w:drawing>
          <wp:inline distT="0" distB="0" distL="0" distR="0" wp14:anchorId="699DEB86" wp14:editId="0E168D8D">
            <wp:extent cx="5725795" cy="4582795"/>
            <wp:effectExtent l="0" t="0" r="8255" b="8255"/>
            <wp:docPr id="1242966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795" cy="4582795"/>
                    </a:xfrm>
                    <a:prstGeom prst="rect">
                      <a:avLst/>
                    </a:prstGeom>
                    <a:noFill/>
                    <a:ln>
                      <a:noFill/>
                    </a:ln>
                  </pic:spPr>
                </pic:pic>
              </a:graphicData>
            </a:graphic>
          </wp:inline>
        </w:drawing>
      </w:r>
    </w:p>
    <w:p w14:paraId="0F1614A6" w14:textId="14F95D3B"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The confusion matrix </w:t>
      </w:r>
      <w:r w:rsidR="001279EA">
        <w:rPr>
          <w:rFonts w:ascii="Times New Roman" w:eastAsia="Times New Roman" w:hAnsi="Times New Roman" w:cs="Times New Roman"/>
          <w:kern w:val="0"/>
          <w:sz w:val="24"/>
          <w:szCs w:val="24"/>
          <w:lang w:eastAsia="en-GB"/>
          <w14:ligatures w14:val="none"/>
        </w:rPr>
        <w:t xml:space="preserve">of even the best run </w:t>
      </w:r>
      <w:r w:rsidRPr="002A40B8">
        <w:rPr>
          <w:rFonts w:ascii="Times New Roman" w:eastAsia="Times New Roman" w:hAnsi="Times New Roman" w:cs="Times New Roman"/>
          <w:kern w:val="0"/>
          <w:sz w:val="24"/>
          <w:szCs w:val="24"/>
          <w:lang w:eastAsia="en-GB"/>
          <w14:ligatures w14:val="none"/>
        </w:rPr>
        <w:t>(</w:t>
      </w:r>
      <w:r w:rsidR="001279EA" w:rsidRPr="001279EA">
        <w:rPr>
          <w:rFonts w:ascii="Times New Roman" w:eastAsia="Times New Roman" w:hAnsi="Times New Roman" w:cs="Times New Roman"/>
          <w:b/>
          <w:bCs/>
          <w:kern w:val="0"/>
          <w:sz w:val="24"/>
          <w:szCs w:val="24"/>
          <w:lang w:eastAsia="en-GB"/>
          <w14:ligatures w14:val="none"/>
        </w:rPr>
        <w:t>model_LR0.0001_BS32_DR0.5_E20</w:t>
      </w:r>
      <w:r w:rsidRPr="002A40B8">
        <w:rPr>
          <w:rFonts w:ascii="Times New Roman" w:eastAsia="Times New Roman" w:hAnsi="Times New Roman" w:cs="Times New Roman"/>
          <w:b/>
          <w:bCs/>
          <w:kern w:val="0"/>
          <w:sz w:val="24"/>
          <w:szCs w:val="24"/>
          <w:lang w:eastAsia="en-GB"/>
          <w14:ligatures w14:val="none"/>
        </w:rPr>
        <w:t>3</w:t>
      </w:r>
      <w:r w:rsidRPr="002A40B8">
        <w:rPr>
          <w:rFonts w:ascii="Times New Roman" w:eastAsia="Times New Roman" w:hAnsi="Times New Roman" w:cs="Times New Roman"/>
          <w:kern w:val="0"/>
          <w:sz w:val="24"/>
          <w:szCs w:val="24"/>
          <w:lang w:eastAsia="en-GB"/>
          <w14:ligatures w14:val="none"/>
        </w:rPr>
        <w:t>) highlighted severe misclassifications, revealing the model's struggle with more varied, cluttered images.</w:t>
      </w:r>
      <w:r w:rsidR="001279EA">
        <w:rPr>
          <w:rFonts w:ascii="Times New Roman" w:eastAsia="Times New Roman" w:hAnsi="Times New Roman" w:cs="Times New Roman"/>
          <w:kern w:val="0"/>
          <w:sz w:val="24"/>
          <w:szCs w:val="24"/>
          <w:lang w:eastAsia="en-GB"/>
          <w14:ligatures w14:val="none"/>
        </w:rPr>
        <w:t xml:space="preserve"> One class in particular, A</w:t>
      </w:r>
      <w:proofErr w:type="spellStart"/>
      <w:r w:rsidR="001279EA">
        <w:rPr>
          <w:rFonts w:ascii="Times New Roman" w:eastAsia="Times New Roman" w:hAnsi="Times New Roman" w:cs="Times New Roman"/>
          <w:kern w:val="0"/>
          <w:sz w:val="24"/>
          <w:szCs w:val="24"/>
          <w:lang w:eastAsia="en-GB"/>
          <w14:ligatures w14:val="none"/>
        </w:rPr>
        <w:t>cer_Palmatum</w:t>
      </w:r>
      <w:proofErr w:type="spellEnd"/>
      <w:r w:rsidR="001279EA">
        <w:rPr>
          <w:rFonts w:ascii="Times New Roman" w:eastAsia="Times New Roman" w:hAnsi="Times New Roman" w:cs="Times New Roman"/>
          <w:kern w:val="0"/>
          <w:sz w:val="24"/>
          <w:szCs w:val="24"/>
          <w:lang w:eastAsia="en-GB"/>
          <w14:ligatures w14:val="none"/>
        </w:rPr>
        <w:t>, dominated the model’s predictions, highlighting the confused state of the model.</w:t>
      </w:r>
      <w:r w:rsidRPr="002A40B8">
        <w:rPr>
          <w:rFonts w:ascii="Times New Roman" w:eastAsia="Times New Roman" w:hAnsi="Times New Roman" w:cs="Times New Roman"/>
          <w:kern w:val="0"/>
          <w:sz w:val="24"/>
          <w:szCs w:val="24"/>
          <w:lang w:eastAsia="en-GB"/>
          <w14:ligatures w14:val="none"/>
        </w:rPr>
        <w:t xml:space="preserve"> This experiment emphasized the need for better generalization, prompting exploration of data augmentation in the next phase.</w:t>
      </w:r>
      <w:r w:rsidR="001279EA">
        <w:rPr>
          <w:rFonts w:ascii="Times New Roman" w:eastAsia="Times New Roman" w:hAnsi="Times New Roman" w:cs="Times New Roman"/>
          <w:kern w:val="0"/>
          <w:sz w:val="24"/>
          <w:szCs w:val="24"/>
          <w:lang w:eastAsia="en-GB"/>
          <w14:ligatures w14:val="none"/>
        </w:rPr>
        <w:t xml:space="preserve"> </w:t>
      </w:r>
    </w:p>
    <w:p w14:paraId="5D22E7F7"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2.4 Implementation of Data Augmentation</w:t>
      </w:r>
    </w:p>
    <w:p w14:paraId="406DB1CA" w14:textId="77777777" w:rsidR="001279EA" w:rsidRDefault="002A40B8" w:rsidP="002A40B8">
      <w:pPr>
        <w:spacing w:before="100" w:beforeAutospacing="1" w:after="100" w:afterAutospacing="1" w:line="240" w:lineRule="auto"/>
        <w:rPr>
          <w:rFonts w:cs="Times New Roman"/>
          <w:noProof/>
        </w:rPr>
      </w:pPr>
      <w:r w:rsidRPr="002A40B8">
        <w:rPr>
          <w:rFonts w:ascii="Times New Roman" w:eastAsia="Times New Roman" w:hAnsi="Times New Roman" w:cs="Times New Roman"/>
          <w:kern w:val="0"/>
          <w:sz w:val="24"/>
          <w:szCs w:val="24"/>
          <w:lang w:eastAsia="en-GB"/>
          <w14:ligatures w14:val="none"/>
        </w:rPr>
        <w:t xml:space="preserve">To address the limitations exposed in </w:t>
      </w:r>
      <w:r w:rsidRPr="002A40B8">
        <w:rPr>
          <w:rFonts w:ascii="Times New Roman" w:eastAsia="Times New Roman" w:hAnsi="Times New Roman" w:cs="Times New Roman"/>
          <w:b/>
          <w:bCs/>
          <w:kern w:val="0"/>
          <w:sz w:val="24"/>
          <w:szCs w:val="24"/>
          <w:lang w:eastAsia="en-GB"/>
          <w14:ligatures w14:val="none"/>
        </w:rPr>
        <w:t>2.3</w:t>
      </w:r>
      <w:r w:rsidRPr="002A40B8">
        <w:rPr>
          <w:rFonts w:ascii="Times New Roman" w:eastAsia="Times New Roman" w:hAnsi="Times New Roman" w:cs="Times New Roman"/>
          <w:kern w:val="0"/>
          <w:sz w:val="24"/>
          <w:szCs w:val="24"/>
          <w:lang w:eastAsia="en-GB"/>
          <w14:ligatures w14:val="none"/>
        </w:rPr>
        <w:t xml:space="preserve">, </w:t>
      </w:r>
      <w:r w:rsidRPr="002A40B8">
        <w:rPr>
          <w:rFonts w:ascii="Times New Roman" w:eastAsia="Times New Roman" w:hAnsi="Times New Roman" w:cs="Times New Roman"/>
          <w:b/>
          <w:bCs/>
          <w:kern w:val="0"/>
          <w:sz w:val="24"/>
          <w:szCs w:val="24"/>
          <w:lang w:eastAsia="en-GB"/>
          <w14:ligatures w14:val="none"/>
        </w:rPr>
        <w:t>Version 2.4</w:t>
      </w:r>
      <w:r w:rsidRPr="002A40B8">
        <w:rPr>
          <w:rFonts w:ascii="Times New Roman" w:eastAsia="Times New Roman" w:hAnsi="Times New Roman" w:cs="Times New Roman"/>
          <w:kern w:val="0"/>
          <w:sz w:val="24"/>
          <w:szCs w:val="24"/>
          <w:lang w:eastAsia="en-GB"/>
          <w14:ligatures w14:val="none"/>
        </w:rPr>
        <w:t xml:space="preserve"> introduced a data augmentation layer to increase dataset variability during training. Augmentations included image flipping, rotation, and zooming to enhance robustness (</w:t>
      </w:r>
      <w:r w:rsidRPr="002A40B8">
        <w:rPr>
          <w:rFonts w:ascii="Times New Roman" w:eastAsia="Times New Roman" w:hAnsi="Times New Roman" w:cs="Times New Roman"/>
          <w:b/>
          <w:bCs/>
          <w:kern w:val="0"/>
          <w:sz w:val="24"/>
          <w:szCs w:val="24"/>
          <w:lang w:eastAsia="en-GB"/>
          <w14:ligatures w14:val="none"/>
        </w:rPr>
        <w:t>Figure 30: Augmentation &amp; Architecture 2.4</w:t>
      </w:r>
      <w:r w:rsidRPr="002A40B8">
        <w:rPr>
          <w:rFonts w:ascii="Times New Roman" w:eastAsia="Times New Roman" w:hAnsi="Times New Roman" w:cs="Times New Roman"/>
          <w:kern w:val="0"/>
          <w:sz w:val="24"/>
          <w:szCs w:val="24"/>
          <w:lang w:eastAsia="en-GB"/>
          <w14:ligatures w14:val="none"/>
        </w:rPr>
        <w:t>).</w:t>
      </w:r>
      <w:r w:rsidR="001279EA" w:rsidRPr="001279EA">
        <w:rPr>
          <w:rFonts w:cs="Times New Roman"/>
          <w:noProof/>
        </w:rPr>
        <w:t xml:space="preserve"> </w:t>
      </w:r>
    </w:p>
    <w:p w14:paraId="1F29C965" w14:textId="4185ADEA" w:rsidR="002A40B8" w:rsidRPr="002A40B8" w:rsidRDefault="001279EA"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17F1196C" wp14:editId="17691263">
            <wp:extent cx="2250374" cy="1658568"/>
            <wp:effectExtent l="0" t="0" r="0" b="0"/>
            <wp:docPr id="1631364982"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64982" name="Picture 8" descr="A screen shot of a computer pr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74431" cy="1676298"/>
                    </a:xfrm>
                    <a:prstGeom prst="rect">
                      <a:avLst/>
                    </a:prstGeom>
                  </pic:spPr>
                </pic:pic>
              </a:graphicData>
            </a:graphic>
          </wp:inline>
        </w:drawing>
      </w:r>
    </w:p>
    <w:p w14:paraId="4031ABFE" w14:textId="77777777" w:rsidR="003376E9"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lastRenderedPageBreak/>
        <w:t xml:space="preserve">Testing confirmed the effectiveness of augmentation, with the best configuration achieving </w:t>
      </w:r>
      <w:r w:rsidRPr="002A40B8">
        <w:rPr>
          <w:rFonts w:ascii="Times New Roman" w:eastAsia="Times New Roman" w:hAnsi="Times New Roman" w:cs="Times New Roman"/>
          <w:b/>
          <w:bCs/>
          <w:kern w:val="0"/>
          <w:sz w:val="24"/>
          <w:szCs w:val="24"/>
          <w:lang w:eastAsia="en-GB"/>
          <w14:ligatures w14:val="none"/>
        </w:rPr>
        <w:t>92% test accuracy</w:t>
      </w:r>
      <w:r w:rsidRPr="002A40B8">
        <w:rPr>
          <w:rFonts w:ascii="Times New Roman" w:eastAsia="Times New Roman" w:hAnsi="Times New Roman" w:cs="Times New Roman"/>
          <w:kern w:val="0"/>
          <w:sz w:val="24"/>
          <w:szCs w:val="24"/>
          <w:lang w:eastAsia="en-GB"/>
          <w14:ligatures w14:val="none"/>
        </w:rPr>
        <w:t>, marking a notable improvement in real-world generalization (</w:t>
      </w:r>
      <w:r w:rsidRPr="002A40B8">
        <w:rPr>
          <w:rFonts w:ascii="Times New Roman" w:eastAsia="Times New Roman" w:hAnsi="Times New Roman" w:cs="Times New Roman"/>
          <w:b/>
          <w:bCs/>
          <w:kern w:val="0"/>
          <w:sz w:val="24"/>
          <w:szCs w:val="24"/>
          <w:lang w:eastAsia="en-GB"/>
          <w14:ligatures w14:val="none"/>
        </w:rPr>
        <w:t>Table 8: Augmented Dataset Performance 2.4</w:t>
      </w:r>
      <w:r w:rsidRPr="002A40B8">
        <w:rPr>
          <w:rFonts w:ascii="Times New Roman" w:eastAsia="Times New Roman" w:hAnsi="Times New Roman" w:cs="Times New Roman"/>
          <w:kern w:val="0"/>
          <w:sz w:val="24"/>
          <w:szCs w:val="24"/>
          <w:lang w:eastAsia="en-GB"/>
          <w14:ligatures w14:val="none"/>
        </w:rPr>
        <w:t>).</w:t>
      </w:r>
    </w:p>
    <w:tbl>
      <w:tblPr>
        <w:tblStyle w:val="TableGrid"/>
        <w:tblpPr w:leftFromText="181" w:rightFromText="181" w:bottomFromText="284" w:vertAnchor="text" w:tblpY="1"/>
        <w:tblOverlap w:val="never"/>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3376E9" w:rsidRPr="003D4258" w14:paraId="19C00DF7" w14:textId="77777777" w:rsidTr="001A5C07">
        <w:tc>
          <w:tcPr>
            <w:tcW w:w="901" w:type="dxa"/>
          </w:tcPr>
          <w:p w14:paraId="4B114BD6" w14:textId="77777777" w:rsidR="003376E9" w:rsidRPr="003D4258" w:rsidRDefault="003376E9" w:rsidP="001A5C07">
            <w:pPr>
              <w:rPr>
                <w:rFonts w:cs="Times New Roman"/>
                <w:sz w:val="20"/>
                <w:szCs w:val="20"/>
              </w:rPr>
            </w:pPr>
            <w:r w:rsidRPr="003D4258">
              <w:rPr>
                <w:rFonts w:cs="Times New Roman"/>
                <w:sz w:val="20"/>
                <w:szCs w:val="20"/>
              </w:rPr>
              <w:t>L.R</w:t>
            </w:r>
          </w:p>
        </w:tc>
        <w:tc>
          <w:tcPr>
            <w:tcW w:w="901" w:type="dxa"/>
          </w:tcPr>
          <w:p w14:paraId="71973E82" w14:textId="77777777" w:rsidR="003376E9" w:rsidRPr="003D4258" w:rsidRDefault="003376E9" w:rsidP="001A5C07">
            <w:pPr>
              <w:rPr>
                <w:rFonts w:cs="Times New Roman"/>
                <w:sz w:val="20"/>
                <w:szCs w:val="20"/>
              </w:rPr>
            </w:pPr>
            <w:r w:rsidRPr="003D4258">
              <w:rPr>
                <w:rFonts w:cs="Times New Roman"/>
                <w:sz w:val="20"/>
                <w:szCs w:val="20"/>
              </w:rPr>
              <w:t>B.S</w:t>
            </w:r>
          </w:p>
        </w:tc>
        <w:tc>
          <w:tcPr>
            <w:tcW w:w="901" w:type="dxa"/>
          </w:tcPr>
          <w:p w14:paraId="52460566" w14:textId="77777777" w:rsidR="003376E9" w:rsidRPr="003D4258" w:rsidRDefault="003376E9" w:rsidP="001A5C07">
            <w:pPr>
              <w:rPr>
                <w:rFonts w:cs="Times New Roman"/>
                <w:sz w:val="20"/>
                <w:szCs w:val="20"/>
              </w:rPr>
            </w:pPr>
            <w:r w:rsidRPr="003D4258">
              <w:rPr>
                <w:rFonts w:cs="Times New Roman"/>
                <w:sz w:val="20"/>
                <w:szCs w:val="20"/>
              </w:rPr>
              <w:t>D.R</w:t>
            </w:r>
          </w:p>
        </w:tc>
        <w:tc>
          <w:tcPr>
            <w:tcW w:w="901" w:type="dxa"/>
          </w:tcPr>
          <w:p w14:paraId="634A03C7" w14:textId="77777777" w:rsidR="003376E9" w:rsidRPr="003D4258" w:rsidRDefault="003376E9" w:rsidP="001A5C07">
            <w:pPr>
              <w:rPr>
                <w:rFonts w:cs="Times New Roman"/>
                <w:sz w:val="20"/>
                <w:szCs w:val="20"/>
              </w:rPr>
            </w:pPr>
            <w:r w:rsidRPr="003D4258">
              <w:rPr>
                <w:rFonts w:cs="Times New Roman"/>
                <w:sz w:val="20"/>
                <w:szCs w:val="20"/>
              </w:rPr>
              <w:t>E</w:t>
            </w:r>
          </w:p>
        </w:tc>
        <w:tc>
          <w:tcPr>
            <w:tcW w:w="902" w:type="dxa"/>
          </w:tcPr>
          <w:p w14:paraId="297FCE73" w14:textId="77777777" w:rsidR="003376E9" w:rsidRPr="003D4258" w:rsidRDefault="003376E9" w:rsidP="001A5C07">
            <w:pPr>
              <w:rPr>
                <w:rFonts w:cs="Times New Roman"/>
                <w:sz w:val="20"/>
                <w:szCs w:val="20"/>
              </w:rPr>
            </w:pPr>
            <w:r w:rsidRPr="003D4258">
              <w:rPr>
                <w:rFonts w:cs="Times New Roman"/>
                <w:sz w:val="20"/>
                <w:szCs w:val="20"/>
              </w:rPr>
              <w:t>Tr. Acc.</w:t>
            </w:r>
          </w:p>
        </w:tc>
        <w:tc>
          <w:tcPr>
            <w:tcW w:w="902" w:type="dxa"/>
          </w:tcPr>
          <w:p w14:paraId="271FCD7F" w14:textId="77777777" w:rsidR="003376E9" w:rsidRPr="003D4258" w:rsidRDefault="003376E9" w:rsidP="001A5C07">
            <w:pPr>
              <w:rPr>
                <w:rFonts w:cs="Times New Roman"/>
                <w:sz w:val="20"/>
                <w:szCs w:val="20"/>
              </w:rPr>
            </w:pPr>
            <w:r w:rsidRPr="003D4258">
              <w:rPr>
                <w:rFonts w:cs="Times New Roman"/>
                <w:sz w:val="20"/>
                <w:szCs w:val="20"/>
              </w:rPr>
              <w:t>Tr. Loss</w:t>
            </w:r>
          </w:p>
        </w:tc>
        <w:tc>
          <w:tcPr>
            <w:tcW w:w="902" w:type="dxa"/>
          </w:tcPr>
          <w:p w14:paraId="0A1B5210" w14:textId="77777777" w:rsidR="003376E9" w:rsidRPr="003D4258" w:rsidRDefault="003376E9" w:rsidP="001A5C07">
            <w:pPr>
              <w:rPr>
                <w:rFonts w:cs="Times New Roman"/>
                <w:sz w:val="20"/>
                <w:szCs w:val="20"/>
              </w:rPr>
            </w:pPr>
            <w:r w:rsidRPr="003D4258">
              <w:rPr>
                <w:rFonts w:cs="Times New Roman"/>
                <w:sz w:val="20"/>
                <w:szCs w:val="20"/>
              </w:rPr>
              <w:t>Val. Acc.</w:t>
            </w:r>
          </w:p>
        </w:tc>
        <w:tc>
          <w:tcPr>
            <w:tcW w:w="902" w:type="dxa"/>
          </w:tcPr>
          <w:p w14:paraId="5527E9E2" w14:textId="77777777" w:rsidR="003376E9" w:rsidRPr="003D4258" w:rsidRDefault="003376E9" w:rsidP="001A5C07">
            <w:pPr>
              <w:rPr>
                <w:rFonts w:cs="Times New Roman"/>
                <w:sz w:val="20"/>
                <w:szCs w:val="20"/>
              </w:rPr>
            </w:pPr>
            <w:r w:rsidRPr="003D4258">
              <w:rPr>
                <w:rFonts w:cs="Times New Roman"/>
                <w:sz w:val="20"/>
                <w:szCs w:val="20"/>
              </w:rPr>
              <w:t>Val. Loss</w:t>
            </w:r>
          </w:p>
        </w:tc>
        <w:tc>
          <w:tcPr>
            <w:tcW w:w="902" w:type="dxa"/>
          </w:tcPr>
          <w:p w14:paraId="7744542C" w14:textId="77777777" w:rsidR="003376E9" w:rsidRPr="003D4258" w:rsidRDefault="003376E9" w:rsidP="001A5C07">
            <w:pPr>
              <w:rPr>
                <w:rFonts w:cs="Times New Roman"/>
                <w:sz w:val="20"/>
                <w:szCs w:val="20"/>
              </w:rPr>
            </w:pPr>
            <w:r w:rsidRPr="003D4258">
              <w:rPr>
                <w:rFonts w:cs="Times New Roman"/>
                <w:sz w:val="20"/>
                <w:szCs w:val="20"/>
              </w:rPr>
              <w:t>Test Acc.</w:t>
            </w:r>
          </w:p>
        </w:tc>
        <w:tc>
          <w:tcPr>
            <w:tcW w:w="902" w:type="dxa"/>
          </w:tcPr>
          <w:p w14:paraId="135E0A5B" w14:textId="77777777" w:rsidR="003376E9" w:rsidRPr="003D4258" w:rsidRDefault="003376E9" w:rsidP="001A5C07">
            <w:pPr>
              <w:rPr>
                <w:rFonts w:cs="Times New Roman"/>
                <w:sz w:val="20"/>
                <w:szCs w:val="20"/>
              </w:rPr>
            </w:pPr>
            <w:r w:rsidRPr="003D4258">
              <w:rPr>
                <w:rFonts w:cs="Times New Roman"/>
                <w:sz w:val="20"/>
                <w:szCs w:val="20"/>
              </w:rPr>
              <w:t>Test Loss</w:t>
            </w:r>
          </w:p>
        </w:tc>
      </w:tr>
      <w:tr w:rsidR="003376E9" w:rsidRPr="003D4258" w14:paraId="7DB0DB97" w14:textId="77777777" w:rsidTr="001A5C07">
        <w:tc>
          <w:tcPr>
            <w:tcW w:w="901" w:type="dxa"/>
          </w:tcPr>
          <w:p w14:paraId="77E48C73" w14:textId="77777777" w:rsidR="003376E9" w:rsidRPr="003D4258" w:rsidRDefault="003376E9" w:rsidP="001A5C07">
            <w:pPr>
              <w:rPr>
                <w:rFonts w:cs="Times New Roman"/>
                <w:sz w:val="20"/>
                <w:szCs w:val="20"/>
              </w:rPr>
            </w:pPr>
            <w:r w:rsidRPr="003D4258">
              <w:rPr>
                <w:rFonts w:cs="Times New Roman"/>
                <w:sz w:val="20"/>
                <w:szCs w:val="20"/>
              </w:rPr>
              <w:t>0.0005</w:t>
            </w:r>
          </w:p>
        </w:tc>
        <w:tc>
          <w:tcPr>
            <w:tcW w:w="901" w:type="dxa"/>
          </w:tcPr>
          <w:p w14:paraId="15ED222C" w14:textId="77777777" w:rsidR="003376E9" w:rsidRPr="003D4258" w:rsidRDefault="003376E9" w:rsidP="001A5C07">
            <w:pPr>
              <w:rPr>
                <w:rFonts w:cs="Times New Roman"/>
                <w:sz w:val="20"/>
                <w:szCs w:val="20"/>
              </w:rPr>
            </w:pPr>
            <w:r w:rsidRPr="003D4258">
              <w:rPr>
                <w:rFonts w:cs="Times New Roman"/>
                <w:sz w:val="20"/>
                <w:szCs w:val="20"/>
              </w:rPr>
              <w:t>32</w:t>
            </w:r>
          </w:p>
        </w:tc>
        <w:tc>
          <w:tcPr>
            <w:tcW w:w="901" w:type="dxa"/>
          </w:tcPr>
          <w:p w14:paraId="4544B858" w14:textId="77777777" w:rsidR="003376E9" w:rsidRPr="003D4258" w:rsidRDefault="003376E9" w:rsidP="001A5C07">
            <w:pPr>
              <w:rPr>
                <w:rFonts w:cs="Times New Roman"/>
                <w:sz w:val="20"/>
                <w:szCs w:val="20"/>
              </w:rPr>
            </w:pPr>
            <w:r w:rsidRPr="003D4258">
              <w:rPr>
                <w:rFonts w:cs="Times New Roman"/>
                <w:sz w:val="20"/>
                <w:szCs w:val="20"/>
              </w:rPr>
              <w:t>0.4</w:t>
            </w:r>
          </w:p>
        </w:tc>
        <w:tc>
          <w:tcPr>
            <w:tcW w:w="901" w:type="dxa"/>
          </w:tcPr>
          <w:p w14:paraId="7860D0F2" w14:textId="77777777" w:rsidR="003376E9" w:rsidRPr="003D4258" w:rsidRDefault="003376E9" w:rsidP="001A5C07">
            <w:pPr>
              <w:rPr>
                <w:rFonts w:cs="Times New Roman"/>
                <w:sz w:val="20"/>
                <w:szCs w:val="20"/>
              </w:rPr>
            </w:pPr>
            <w:r w:rsidRPr="003D4258">
              <w:rPr>
                <w:rFonts w:cs="Times New Roman"/>
                <w:sz w:val="20"/>
                <w:szCs w:val="20"/>
              </w:rPr>
              <w:t>30</w:t>
            </w:r>
          </w:p>
        </w:tc>
        <w:tc>
          <w:tcPr>
            <w:tcW w:w="902" w:type="dxa"/>
          </w:tcPr>
          <w:p w14:paraId="353CD0F8" w14:textId="77777777" w:rsidR="003376E9" w:rsidRPr="003D4258" w:rsidRDefault="003376E9" w:rsidP="001A5C07">
            <w:pPr>
              <w:rPr>
                <w:rFonts w:cs="Times New Roman"/>
                <w:sz w:val="20"/>
                <w:szCs w:val="20"/>
              </w:rPr>
            </w:pPr>
            <w:r w:rsidRPr="003D4258">
              <w:rPr>
                <w:rFonts w:cs="Times New Roman"/>
                <w:sz w:val="20"/>
                <w:szCs w:val="20"/>
              </w:rPr>
              <w:t>0.757</w:t>
            </w:r>
          </w:p>
        </w:tc>
        <w:tc>
          <w:tcPr>
            <w:tcW w:w="902" w:type="dxa"/>
          </w:tcPr>
          <w:p w14:paraId="79299A13" w14:textId="77777777" w:rsidR="003376E9" w:rsidRPr="003D4258" w:rsidRDefault="003376E9" w:rsidP="001A5C07">
            <w:pPr>
              <w:rPr>
                <w:rFonts w:cs="Times New Roman"/>
                <w:sz w:val="20"/>
                <w:szCs w:val="20"/>
              </w:rPr>
            </w:pPr>
            <w:r w:rsidRPr="003D4258">
              <w:rPr>
                <w:rFonts w:cs="Times New Roman"/>
                <w:sz w:val="20"/>
                <w:szCs w:val="20"/>
              </w:rPr>
              <w:t>0.686</w:t>
            </w:r>
          </w:p>
        </w:tc>
        <w:tc>
          <w:tcPr>
            <w:tcW w:w="902" w:type="dxa"/>
          </w:tcPr>
          <w:p w14:paraId="4C08BEE4" w14:textId="77777777" w:rsidR="003376E9" w:rsidRPr="003D4258" w:rsidRDefault="003376E9" w:rsidP="001A5C07">
            <w:pPr>
              <w:rPr>
                <w:rFonts w:cs="Times New Roman"/>
                <w:sz w:val="20"/>
                <w:szCs w:val="20"/>
              </w:rPr>
            </w:pPr>
            <w:r w:rsidRPr="003D4258">
              <w:rPr>
                <w:rFonts w:cs="Times New Roman"/>
                <w:sz w:val="20"/>
                <w:szCs w:val="20"/>
              </w:rPr>
              <w:t>0.870</w:t>
            </w:r>
          </w:p>
        </w:tc>
        <w:tc>
          <w:tcPr>
            <w:tcW w:w="902" w:type="dxa"/>
          </w:tcPr>
          <w:p w14:paraId="06901190" w14:textId="77777777" w:rsidR="003376E9" w:rsidRPr="003D4258" w:rsidRDefault="003376E9" w:rsidP="001A5C07">
            <w:pPr>
              <w:rPr>
                <w:rFonts w:cs="Times New Roman"/>
                <w:sz w:val="20"/>
                <w:szCs w:val="20"/>
              </w:rPr>
            </w:pPr>
            <w:r w:rsidRPr="003D4258">
              <w:rPr>
                <w:rFonts w:cs="Times New Roman"/>
                <w:sz w:val="20"/>
                <w:szCs w:val="20"/>
              </w:rPr>
              <w:t>0.427</w:t>
            </w:r>
          </w:p>
        </w:tc>
        <w:tc>
          <w:tcPr>
            <w:tcW w:w="902" w:type="dxa"/>
          </w:tcPr>
          <w:p w14:paraId="5FFE87E5" w14:textId="77777777" w:rsidR="003376E9" w:rsidRPr="003D4258" w:rsidRDefault="003376E9" w:rsidP="001A5C07">
            <w:pPr>
              <w:rPr>
                <w:rFonts w:cs="Times New Roman"/>
                <w:sz w:val="20"/>
                <w:szCs w:val="20"/>
              </w:rPr>
            </w:pPr>
            <w:r w:rsidRPr="003D4258">
              <w:rPr>
                <w:rFonts w:cs="Times New Roman"/>
                <w:sz w:val="20"/>
                <w:szCs w:val="20"/>
              </w:rPr>
              <w:t>0.922</w:t>
            </w:r>
          </w:p>
        </w:tc>
        <w:tc>
          <w:tcPr>
            <w:tcW w:w="902" w:type="dxa"/>
          </w:tcPr>
          <w:p w14:paraId="42B03A14" w14:textId="77777777" w:rsidR="003376E9" w:rsidRPr="003D4258" w:rsidRDefault="003376E9" w:rsidP="001A5C07">
            <w:pPr>
              <w:rPr>
                <w:rFonts w:cs="Times New Roman"/>
                <w:sz w:val="20"/>
                <w:szCs w:val="20"/>
              </w:rPr>
            </w:pPr>
            <w:r w:rsidRPr="003D4258">
              <w:rPr>
                <w:rFonts w:cs="Times New Roman"/>
                <w:sz w:val="20"/>
                <w:szCs w:val="20"/>
              </w:rPr>
              <w:t>0.394</w:t>
            </w:r>
          </w:p>
        </w:tc>
      </w:tr>
      <w:tr w:rsidR="003376E9" w:rsidRPr="003D4258" w14:paraId="04476B0F" w14:textId="77777777" w:rsidTr="001A5C07">
        <w:tc>
          <w:tcPr>
            <w:tcW w:w="901" w:type="dxa"/>
          </w:tcPr>
          <w:p w14:paraId="04E53741" w14:textId="77777777" w:rsidR="003376E9" w:rsidRPr="003D4258" w:rsidRDefault="003376E9" w:rsidP="001A5C07">
            <w:pPr>
              <w:rPr>
                <w:rFonts w:cs="Times New Roman"/>
                <w:sz w:val="20"/>
                <w:szCs w:val="20"/>
              </w:rPr>
            </w:pPr>
            <w:r w:rsidRPr="003D4258">
              <w:rPr>
                <w:rFonts w:cs="Times New Roman"/>
                <w:sz w:val="20"/>
                <w:szCs w:val="20"/>
              </w:rPr>
              <w:t>0.0005</w:t>
            </w:r>
          </w:p>
        </w:tc>
        <w:tc>
          <w:tcPr>
            <w:tcW w:w="901" w:type="dxa"/>
          </w:tcPr>
          <w:p w14:paraId="688574C7" w14:textId="77777777" w:rsidR="003376E9" w:rsidRPr="003D4258" w:rsidRDefault="003376E9" w:rsidP="001A5C07">
            <w:pPr>
              <w:rPr>
                <w:rFonts w:cs="Times New Roman"/>
                <w:sz w:val="20"/>
                <w:szCs w:val="20"/>
              </w:rPr>
            </w:pPr>
            <w:r w:rsidRPr="003D4258">
              <w:rPr>
                <w:rFonts w:cs="Times New Roman"/>
                <w:sz w:val="20"/>
                <w:szCs w:val="20"/>
              </w:rPr>
              <w:t>32</w:t>
            </w:r>
          </w:p>
        </w:tc>
        <w:tc>
          <w:tcPr>
            <w:tcW w:w="901" w:type="dxa"/>
          </w:tcPr>
          <w:p w14:paraId="62DDF106" w14:textId="77777777" w:rsidR="003376E9" w:rsidRPr="003D4258" w:rsidRDefault="003376E9" w:rsidP="001A5C07">
            <w:pPr>
              <w:rPr>
                <w:rFonts w:cs="Times New Roman"/>
                <w:sz w:val="20"/>
                <w:szCs w:val="20"/>
              </w:rPr>
            </w:pPr>
            <w:r w:rsidRPr="003D4258">
              <w:rPr>
                <w:rFonts w:cs="Times New Roman"/>
                <w:sz w:val="20"/>
                <w:szCs w:val="20"/>
              </w:rPr>
              <w:t>0.5</w:t>
            </w:r>
          </w:p>
        </w:tc>
        <w:tc>
          <w:tcPr>
            <w:tcW w:w="901" w:type="dxa"/>
          </w:tcPr>
          <w:p w14:paraId="7774613F" w14:textId="77777777" w:rsidR="003376E9" w:rsidRPr="003D4258" w:rsidRDefault="003376E9" w:rsidP="001A5C07">
            <w:pPr>
              <w:rPr>
                <w:rFonts w:cs="Times New Roman"/>
                <w:sz w:val="20"/>
                <w:szCs w:val="20"/>
              </w:rPr>
            </w:pPr>
            <w:r w:rsidRPr="003D4258">
              <w:rPr>
                <w:rFonts w:cs="Times New Roman"/>
                <w:sz w:val="20"/>
                <w:szCs w:val="20"/>
              </w:rPr>
              <w:t>20</w:t>
            </w:r>
          </w:p>
        </w:tc>
        <w:tc>
          <w:tcPr>
            <w:tcW w:w="902" w:type="dxa"/>
          </w:tcPr>
          <w:p w14:paraId="46C3A792" w14:textId="77777777" w:rsidR="003376E9" w:rsidRPr="003D4258" w:rsidRDefault="003376E9" w:rsidP="001A5C07">
            <w:pPr>
              <w:rPr>
                <w:rFonts w:cs="Times New Roman"/>
                <w:sz w:val="20"/>
                <w:szCs w:val="20"/>
              </w:rPr>
            </w:pPr>
            <w:r w:rsidRPr="003D4258">
              <w:rPr>
                <w:rFonts w:cs="Times New Roman"/>
                <w:sz w:val="20"/>
                <w:szCs w:val="20"/>
              </w:rPr>
              <w:t>0.786</w:t>
            </w:r>
          </w:p>
        </w:tc>
        <w:tc>
          <w:tcPr>
            <w:tcW w:w="902" w:type="dxa"/>
          </w:tcPr>
          <w:p w14:paraId="5B006547" w14:textId="77777777" w:rsidR="003376E9" w:rsidRPr="003D4258" w:rsidRDefault="003376E9" w:rsidP="001A5C07">
            <w:pPr>
              <w:rPr>
                <w:rFonts w:cs="Times New Roman"/>
                <w:sz w:val="20"/>
                <w:szCs w:val="20"/>
              </w:rPr>
            </w:pPr>
            <w:r w:rsidRPr="003D4258">
              <w:rPr>
                <w:rFonts w:cs="Times New Roman"/>
                <w:sz w:val="20"/>
                <w:szCs w:val="20"/>
              </w:rPr>
              <w:t>0.590</w:t>
            </w:r>
          </w:p>
        </w:tc>
        <w:tc>
          <w:tcPr>
            <w:tcW w:w="902" w:type="dxa"/>
          </w:tcPr>
          <w:p w14:paraId="393A3B72" w14:textId="77777777" w:rsidR="003376E9" w:rsidRPr="003D4258" w:rsidRDefault="003376E9" w:rsidP="001A5C07">
            <w:pPr>
              <w:rPr>
                <w:rFonts w:cs="Times New Roman"/>
                <w:sz w:val="20"/>
                <w:szCs w:val="20"/>
              </w:rPr>
            </w:pPr>
            <w:r w:rsidRPr="003D4258">
              <w:rPr>
                <w:rFonts w:cs="Times New Roman"/>
                <w:sz w:val="20"/>
                <w:szCs w:val="20"/>
              </w:rPr>
              <w:t>0.892</w:t>
            </w:r>
          </w:p>
        </w:tc>
        <w:tc>
          <w:tcPr>
            <w:tcW w:w="902" w:type="dxa"/>
          </w:tcPr>
          <w:p w14:paraId="0A07586A" w14:textId="77777777" w:rsidR="003376E9" w:rsidRPr="003D4258" w:rsidRDefault="003376E9" w:rsidP="001A5C07">
            <w:pPr>
              <w:rPr>
                <w:rFonts w:cs="Times New Roman"/>
                <w:sz w:val="20"/>
                <w:szCs w:val="20"/>
              </w:rPr>
            </w:pPr>
            <w:r w:rsidRPr="003D4258">
              <w:rPr>
                <w:rFonts w:cs="Times New Roman"/>
                <w:sz w:val="20"/>
                <w:szCs w:val="20"/>
              </w:rPr>
              <w:t>0.340</w:t>
            </w:r>
          </w:p>
        </w:tc>
        <w:tc>
          <w:tcPr>
            <w:tcW w:w="902" w:type="dxa"/>
          </w:tcPr>
          <w:p w14:paraId="56D77F5F" w14:textId="77777777" w:rsidR="003376E9" w:rsidRPr="003D4258" w:rsidRDefault="003376E9" w:rsidP="001A5C07">
            <w:pPr>
              <w:rPr>
                <w:rFonts w:cs="Times New Roman"/>
                <w:sz w:val="20"/>
                <w:szCs w:val="20"/>
              </w:rPr>
            </w:pPr>
            <w:r w:rsidRPr="003D4258">
              <w:rPr>
                <w:rFonts w:cs="Times New Roman"/>
                <w:sz w:val="20"/>
                <w:szCs w:val="20"/>
              </w:rPr>
              <w:t>0.900</w:t>
            </w:r>
          </w:p>
        </w:tc>
        <w:tc>
          <w:tcPr>
            <w:tcW w:w="902" w:type="dxa"/>
          </w:tcPr>
          <w:p w14:paraId="243E4770" w14:textId="77777777" w:rsidR="003376E9" w:rsidRPr="003D4258" w:rsidRDefault="003376E9" w:rsidP="001A5C07">
            <w:pPr>
              <w:rPr>
                <w:rFonts w:cs="Times New Roman"/>
                <w:sz w:val="20"/>
                <w:szCs w:val="20"/>
              </w:rPr>
            </w:pPr>
            <w:r w:rsidRPr="003D4258">
              <w:rPr>
                <w:rFonts w:cs="Times New Roman"/>
                <w:sz w:val="20"/>
                <w:szCs w:val="20"/>
              </w:rPr>
              <w:t>0.330</w:t>
            </w:r>
          </w:p>
        </w:tc>
      </w:tr>
      <w:tr w:rsidR="003376E9" w:rsidRPr="003D4258" w14:paraId="49F15553" w14:textId="77777777" w:rsidTr="001A5C07">
        <w:tc>
          <w:tcPr>
            <w:tcW w:w="901" w:type="dxa"/>
          </w:tcPr>
          <w:p w14:paraId="42E2C9FC" w14:textId="77777777" w:rsidR="003376E9" w:rsidRPr="003D4258" w:rsidRDefault="003376E9" w:rsidP="001A5C07">
            <w:pPr>
              <w:rPr>
                <w:rFonts w:cs="Times New Roman"/>
                <w:sz w:val="20"/>
                <w:szCs w:val="20"/>
              </w:rPr>
            </w:pPr>
            <w:r w:rsidRPr="003D4258">
              <w:rPr>
                <w:rFonts w:cs="Times New Roman"/>
                <w:sz w:val="20"/>
                <w:szCs w:val="20"/>
              </w:rPr>
              <w:t>0.0001</w:t>
            </w:r>
          </w:p>
        </w:tc>
        <w:tc>
          <w:tcPr>
            <w:tcW w:w="901" w:type="dxa"/>
          </w:tcPr>
          <w:p w14:paraId="116B907B" w14:textId="77777777" w:rsidR="003376E9" w:rsidRPr="003D4258" w:rsidRDefault="003376E9" w:rsidP="001A5C07">
            <w:pPr>
              <w:rPr>
                <w:rFonts w:cs="Times New Roman"/>
                <w:sz w:val="20"/>
                <w:szCs w:val="20"/>
              </w:rPr>
            </w:pPr>
            <w:r w:rsidRPr="003D4258">
              <w:rPr>
                <w:rFonts w:cs="Times New Roman"/>
                <w:sz w:val="20"/>
                <w:szCs w:val="20"/>
              </w:rPr>
              <w:t>32</w:t>
            </w:r>
          </w:p>
        </w:tc>
        <w:tc>
          <w:tcPr>
            <w:tcW w:w="901" w:type="dxa"/>
          </w:tcPr>
          <w:p w14:paraId="6692808B" w14:textId="77777777" w:rsidR="003376E9" w:rsidRPr="003D4258" w:rsidRDefault="003376E9" w:rsidP="001A5C07">
            <w:pPr>
              <w:rPr>
                <w:rFonts w:cs="Times New Roman"/>
                <w:sz w:val="20"/>
                <w:szCs w:val="20"/>
              </w:rPr>
            </w:pPr>
            <w:r w:rsidRPr="003D4258">
              <w:rPr>
                <w:rFonts w:cs="Times New Roman"/>
                <w:sz w:val="20"/>
                <w:szCs w:val="20"/>
              </w:rPr>
              <w:t>0.5</w:t>
            </w:r>
          </w:p>
        </w:tc>
        <w:tc>
          <w:tcPr>
            <w:tcW w:w="901" w:type="dxa"/>
          </w:tcPr>
          <w:p w14:paraId="1D5A47BD" w14:textId="77777777" w:rsidR="003376E9" w:rsidRPr="003D4258" w:rsidRDefault="003376E9" w:rsidP="001A5C07">
            <w:pPr>
              <w:rPr>
                <w:rFonts w:cs="Times New Roman"/>
                <w:sz w:val="20"/>
                <w:szCs w:val="20"/>
              </w:rPr>
            </w:pPr>
            <w:r w:rsidRPr="003D4258">
              <w:rPr>
                <w:rFonts w:cs="Times New Roman"/>
                <w:sz w:val="20"/>
                <w:szCs w:val="20"/>
              </w:rPr>
              <w:t>20</w:t>
            </w:r>
          </w:p>
        </w:tc>
        <w:tc>
          <w:tcPr>
            <w:tcW w:w="902" w:type="dxa"/>
          </w:tcPr>
          <w:p w14:paraId="2B7EDF13" w14:textId="77777777" w:rsidR="003376E9" w:rsidRPr="003D4258" w:rsidRDefault="003376E9" w:rsidP="001A5C07">
            <w:pPr>
              <w:rPr>
                <w:rFonts w:cs="Times New Roman"/>
                <w:sz w:val="20"/>
                <w:szCs w:val="20"/>
              </w:rPr>
            </w:pPr>
            <w:r w:rsidRPr="003D4258">
              <w:rPr>
                <w:rFonts w:cs="Times New Roman"/>
                <w:sz w:val="20"/>
                <w:szCs w:val="20"/>
              </w:rPr>
              <w:t>0.787</w:t>
            </w:r>
          </w:p>
        </w:tc>
        <w:tc>
          <w:tcPr>
            <w:tcW w:w="902" w:type="dxa"/>
          </w:tcPr>
          <w:p w14:paraId="3D40A555" w14:textId="77777777" w:rsidR="003376E9" w:rsidRPr="003D4258" w:rsidRDefault="003376E9" w:rsidP="001A5C07">
            <w:pPr>
              <w:rPr>
                <w:rFonts w:cs="Times New Roman"/>
                <w:sz w:val="20"/>
                <w:szCs w:val="20"/>
              </w:rPr>
            </w:pPr>
            <w:r w:rsidRPr="003D4258">
              <w:rPr>
                <w:rFonts w:cs="Times New Roman"/>
                <w:sz w:val="20"/>
                <w:szCs w:val="20"/>
              </w:rPr>
              <w:t>0.599</w:t>
            </w:r>
          </w:p>
        </w:tc>
        <w:tc>
          <w:tcPr>
            <w:tcW w:w="902" w:type="dxa"/>
          </w:tcPr>
          <w:p w14:paraId="74138804" w14:textId="77777777" w:rsidR="003376E9" w:rsidRPr="003D4258" w:rsidRDefault="003376E9" w:rsidP="001A5C07">
            <w:pPr>
              <w:rPr>
                <w:rFonts w:cs="Times New Roman"/>
                <w:sz w:val="20"/>
                <w:szCs w:val="20"/>
              </w:rPr>
            </w:pPr>
            <w:r w:rsidRPr="003D4258">
              <w:rPr>
                <w:rFonts w:cs="Times New Roman"/>
                <w:sz w:val="20"/>
                <w:szCs w:val="20"/>
              </w:rPr>
              <w:t>0.881</w:t>
            </w:r>
          </w:p>
        </w:tc>
        <w:tc>
          <w:tcPr>
            <w:tcW w:w="902" w:type="dxa"/>
          </w:tcPr>
          <w:p w14:paraId="2C55EF00" w14:textId="77777777" w:rsidR="003376E9" w:rsidRPr="003D4258" w:rsidRDefault="003376E9" w:rsidP="001A5C07">
            <w:pPr>
              <w:rPr>
                <w:rFonts w:cs="Times New Roman"/>
                <w:sz w:val="20"/>
                <w:szCs w:val="20"/>
              </w:rPr>
            </w:pPr>
            <w:r w:rsidRPr="003D4258">
              <w:rPr>
                <w:rFonts w:cs="Times New Roman"/>
                <w:sz w:val="20"/>
                <w:szCs w:val="20"/>
              </w:rPr>
              <w:t>0.347</w:t>
            </w:r>
          </w:p>
        </w:tc>
        <w:tc>
          <w:tcPr>
            <w:tcW w:w="902" w:type="dxa"/>
          </w:tcPr>
          <w:p w14:paraId="77BE9C0D" w14:textId="77777777" w:rsidR="003376E9" w:rsidRPr="003D4258" w:rsidRDefault="003376E9" w:rsidP="001A5C07">
            <w:pPr>
              <w:rPr>
                <w:rFonts w:cs="Times New Roman"/>
                <w:sz w:val="20"/>
                <w:szCs w:val="20"/>
              </w:rPr>
            </w:pPr>
            <w:r w:rsidRPr="003D4258">
              <w:rPr>
                <w:rFonts w:cs="Times New Roman"/>
                <w:sz w:val="20"/>
                <w:szCs w:val="20"/>
              </w:rPr>
              <w:t>0.882</w:t>
            </w:r>
          </w:p>
        </w:tc>
        <w:tc>
          <w:tcPr>
            <w:tcW w:w="902" w:type="dxa"/>
          </w:tcPr>
          <w:p w14:paraId="6675A2BF" w14:textId="77777777" w:rsidR="003376E9" w:rsidRPr="003D4258" w:rsidRDefault="003376E9" w:rsidP="001A5C07">
            <w:pPr>
              <w:rPr>
                <w:rFonts w:cs="Times New Roman"/>
                <w:sz w:val="20"/>
                <w:szCs w:val="20"/>
              </w:rPr>
            </w:pPr>
            <w:r w:rsidRPr="003D4258">
              <w:rPr>
                <w:rFonts w:cs="Times New Roman"/>
                <w:sz w:val="20"/>
                <w:szCs w:val="20"/>
              </w:rPr>
              <w:t>0.341</w:t>
            </w:r>
          </w:p>
        </w:tc>
      </w:tr>
      <w:tr w:rsidR="003376E9" w:rsidRPr="003D4258" w14:paraId="20FA2DEC" w14:textId="77777777" w:rsidTr="001A5C07">
        <w:tc>
          <w:tcPr>
            <w:tcW w:w="901" w:type="dxa"/>
          </w:tcPr>
          <w:p w14:paraId="4A63261F" w14:textId="77777777" w:rsidR="003376E9" w:rsidRPr="003D4258" w:rsidRDefault="003376E9" w:rsidP="001A5C07">
            <w:pPr>
              <w:rPr>
                <w:rFonts w:cs="Times New Roman"/>
                <w:sz w:val="20"/>
                <w:szCs w:val="20"/>
              </w:rPr>
            </w:pPr>
            <w:r w:rsidRPr="003D4258">
              <w:rPr>
                <w:rFonts w:cs="Times New Roman"/>
                <w:sz w:val="20"/>
                <w:szCs w:val="20"/>
              </w:rPr>
              <w:t>0.0001</w:t>
            </w:r>
          </w:p>
        </w:tc>
        <w:tc>
          <w:tcPr>
            <w:tcW w:w="901" w:type="dxa"/>
          </w:tcPr>
          <w:p w14:paraId="58BA4C5A" w14:textId="77777777" w:rsidR="003376E9" w:rsidRPr="003D4258" w:rsidRDefault="003376E9" w:rsidP="001A5C07">
            <w:pPr>
              <w:rPr>
                <w:rFonts w:cs="Times New Roman"/>
                <w:sz w:val="20"/>
                <w:szCs w:val="20"/>
              </w:rPr>
            </w:pPr>
            <w:r w:rsidRPr="003D4258">
              <w:rPr>
                <w:rFonts w:cs="Times New Roman"/>
                <w:sz w:val="20"/>
                <w:szCs w:val="20"/>
              </w:rPr>
              <w:t>32</w:t>
            </w:r>
          </w:p>
        </w:tc>
        <w:tc>
          <w:tcPr>
            <w:tcW w:w="901" w:type="dxa"/>
          </w:tcPr>
          <w:p w14:paraId="7E0FF168" w14:textId="77777777" w:rsidR="003376E9" w:rsidRPr="003D4258" w:rsidRDefault="003376E9" w:rsidP="001A5C07">
            <w:pPr>
              <w:rPr>
                <w:rFonts w:cs="Times New Roman"/>
                <w:sz w:val="20"/>
                <w:szCs w:val="20"/>
              </w:rPr>
            </w:pPr>
            <w:r w:rsidRPr="003D4258">
              <w:rPr>
                <w:rFonts w:cs="Times New Roman"/>
                <w:sz w:val="20"/>
                <w:szCs w:val="20"/>
              </w:rPr>
              <w:t>0.35</w:t>
            </w:r>
          </w:p>
        </w:tc>
        <w:tc>
          <w:tcPr>
            <w:tcW w:w="901" w:type="dxa"/>
          </w:tcPr>
          <w:p w14:paraId="44AD2562" w14:textId="77777777" w:rsidR="003376E9" w:rsidRPr="003D4258" w:rsidRDefault="003376E9" w:rsidP="001A5C07">
            <w:pPr>
              <w:rPr>
                <w:rFonts w:cs="Times New Roman"/>
                <w:sz w:val="20"/>
                <w:szCs w:val="20"/>
              </w:rPr>
            </w:pPr>
            <w:r w:rsidRPr="003D4258">
              <w:rPr>
                <w:rFonts w:cs="Times New Roman"/>
                <w:sz w:val="20"/>
                <w:szCs w:val="20"/>
              </w:rPr>
              <w:t>20</w:t>
            </w:r>
          </w:p>
        </w:tc>
        <w:tc>
          <w:tcPr>
            <w:tcW w:w="902" w:type="dxa"/>
          </w:tcPr>
          <w:p w14:paraId="417FEB28" w14:textId="77777777" w:rsidR="003376E9" w:rsidRPr="003D4258" w:rsidRDefault="003376E9" w:rsidP="001A5C07">
            <w:pPr>
              <w:rPr>
                <w:rFonts w:cs="Times New Roman"/>
                <w:sz w:val="20"/>
                <w:szCs w:val="20"/>
              </w:rPr>
            </w:pPr>
            <w:r w:rsidRPr="003D4258">
              <w:rPr>
                <w:rFonts w:cs="Times New Roman"/>
                <w:sz w:val="20"/>
                <w:szCs w:val="20"/>
              </w:rPr>
              <w:t>0.736</w:t>
            </w:r>
          </w:p>
        </w:tc>
        <w:tc>
          <w:tcPr>
            <w:tcW w:w="902" w:type="dxa"/>
          </w:tcPr>
          <w:p w14:paraId="636D2D1A" w14:textId="77777777" w:rsidR="003376E9" w:rsidRPr="003D4258" w:rsidRDefault="003376E9" w:rsidP="001A5C07">
            <w:pPr>
              <w:rPr>
                <w:rFonts w:cs="Times New Roman"/>
                <w:sz w:val="20"/>
                <w:szCs w:val="20"/>
              </w:rPr>
            </w:pPr>
            <w:r w:rsidRPr="003D4258">
              <w:rPr>
                <w:rFonts w:cs="Times New Roman"/>
                <w:sz w:val="20"/>
                <w:szCs w:val="20"/>
              </w:rPr>
              <w:t>0.748</w:t>
            </w:r>
          </w:p>
        </w:tc>
        <w:tc>
          <w:tcPr>
            <w:tcW w:w="902" w:type="dxa"/>
          </w:tcPr>
          <w:p w14:paraId="6E683AE6" w14:textId="77777777" w:rsidR="003376E9" w:rsidRPr="003D4258" w:rsidRDefault="003376E9" w:rsidP="001A5C07">
            <w:pPr>
              <w:rPr>
                <w:rFonts w:cs="Times New Roman"/>
                <w:sz w:val="20"/>
                <w:szCs w:val="20"/>
              </w:rPr>
            </w:pPr>
            <w:r w:rsidRPr="003D4258">
              <w:rPr>
                <w:rFonts w:cs="Times New Roman"/>
                <w:sz w:val="20"/>
                <w:szCs w:val="20"/>
              </w:rPr>
              <w:t>0.885</w:t>
            </w:r>
          </w:p>
        </w:tc>
        <w:tc>
          <w:tcPr>
            <w:tcW w:w="902" w:type="dxa"/>
          </w:tcPr>
          <w:p w14:paraId="2FA87E72" w14:textId="77777777" w:rsidR="003376E9" w:rsidRPr="003D4258" w:rsidRDefault="003376E9" w:rsidP="001A5C07">
            <w:pPr>
              <w:rPr>
                <w:rFonts w:cs="Times New Roman"/>
                <w:sz w:val="20"/>
                <w:szCs w:val="20"/>
              </w:rPr>
            </w:pPr>
            <w:r w:rsidRPr="003D4258">
              <w:rPr>
                <w:rFonts w:cs="Times New Roman"/>
                <w:sz w:val="20"/>
                <w:szCs w:val="20"/>
              </w:rPr>
              <w:t>0.332</w:t>
            </w:r>
          </w:p>
        </w:tc>
        <w:tc>
          <w:tcPr>
            <w:tcW w:w="902" w:type="dxa"/>
          </w:tcPr>
          <w:p w14:paraId="6E079CAD" w14:textId="77777777" w:rsidR="003376E9" w:rsidRPr="003D4258" w:rsidRDefault="003376E9" w:rsidP="001A5C07">
            <w:pPr>
              <w:rPr>
                <w:rFonts w:cs="Times New Roman"/>
                <w:sz w:val="20"/>
                <w:szCs w:val="20"/>
              </w:rPr>
            </w:pPr>
            <w:r w:rsidRPr="003D4258">
              <w:rPr>
                <w:rFonts w:cs="Times New Roman"/>
                <w:sz w:val="20"/>
                <w:szCs w:val="20"/>
              </w:rPr>
              <w:t>0.857</w:t>
            </w:r>
          </w:p>
        </w:tc>
        <w:tc>
          <w:tcPr>
            <w:tcW w:w="902" w:type="dxa"/>
          </w:tcPr>
          <w:p w14:paraId="35127AB4" w14:textId="77777777" w:rsidR="003376E9" w:rsidRPr="003D4258" w:rsidRDefault="003376E9" w:rsidP="001A5C07">
            <w:pPr>
              <w:rPr>
                <w:rFonts w:cs="Times New Roman"/>
                <w:sz w:val="20"/>
                <w:szCs w:val="20"/>
              </w:rPr>
            </w:pPr>
            <w:r w:rsidRPr="003D4258">
              <w:rPr>
                <w:rFonts w:cs="Times New Roman"/>
                <w:sz w:val="20"/>
                <w:szCs w:val="20"/>
              </w:rPr>
              <w:t>0.336</w:t>
            </w:r>
          </w:p>
        </w:tc>
      </w:tr>
      <w:tr w:rsidR="003376E9" w:rsidRPr="003D4258" w14:paraId="3C4A447F" w14:textId="77777777" w:rsidTr="001A5C07">
        <w:tc>
          <w:tcPr>
            <w:tcW w:w="901" w:type="dxa"/>
          </w:tcPr>
          <w:p w14:paraId="38C08B1B" w14:textId="77777777" w:rsidR="003376E9" w:rsidRPr="003D4258" w:rsidRDefault="003376E9" w:rsidP="001A5C07">
            <w:pPr>
              <w:rPr>
                <w:rFonts w:cs="Times New Roman"/>
                <w:sz w:val="20"/>
                <w:szCs w:val="20"/>
              </w:rPr>
            </w:pPr>
            <w:r w:rsidRPr="003D4258">
              <w:rPr>
                <w:rFonts w:cs="Times New Roman"/>
                <w:sz w:val="20"/>
                <w:szCs w:val="20"/>
              </w:rPr>
              <w:t>0.0050</w:t>
            </w:r>
          </w:p>
        </w:tc>
        <w:tc>
          <w:tcPr>
            <w:tcW w:w="901" w:type="dxa"/>
          </w:tcPr>
          <w:p w14:paraId="4DA55284" w14:textId="77777777" w:rsidR="003376E9" w:rsidRPr="003D4258" w:rsidRDefault="003376E9" w:rsidP="001A5C07">
            <w:pPr>
              <w:rPr>
                <w:rFonts w:cs="Times New Roman"/>
                <w:sz w:val="20"/>
                <w:szCs w:val="20"/>
              </w:rPr>
            </w:pPr>
            <w:r w:rsidRPr="003D4258">
              <w:rPr>
                <w:rFonts w:cs="Times New Roman"/>
                <w:sz w:val="20"/>
                <w:szCs w:val="20"/>
              </w:rPr>
              <w:t>32</w:t>
            </w:r>
          </w:p>
        </w:tc>
        <w:tc>
          <w:tcPr>
            <w:tcW w:w="901" w:type="dxa"/>
          </w:tcPr>
          <w:p w14:paraId="5A5B6546" w14:textId="77777777" w:rsidR="003376E9" w:rsidRPr="003D4258" w:rsidRDefault="003376E9" w:rsidP="001A5C07">
            <w:pPr>
              <w:rPr>
                <w:rFonts w:cs="Times New Roman"/>
                <w:sz w:val="20"/>
                <w:szCs w:val="20"/>
              </w:rPr>
            </w:pPr>
            <w:r w:rsidRPr="003D4258">
              <w:rPr>
                <w:rFonts w:cs="Times New Roman"/>
                <w:sz w:val="20"/>
                <w:szCs w:val="20"/>
              </w:rPr>
              <w:t>0.5</w:t>
            </w:r>
          </w:p>
        </w:tc>
        <w:tc>
          <w:tcPr>
            <w:tcW w:w="901" w:type="dxa"/>
          </w:tcPr>
          <w:p w14:paraId="7F4907AA" w14:textId="77777777" w:rsidR="003376E9" w:rsidRPr="003D4258" w:rsidRDefault="003376E9" w:rsidP="001A5C07">
            <w:pPr>
              <w:rPr>
                <w:rFonts w:cs="Times New Roman"/>
                <w:sz w:val="20"/>
                <w:szCs w:val="20"/>
              </w:rPr>
            </w:pPr>
            <w:r w:rsidRPr="003D4258">
              <w:rPr>
                <w:rFonts w:cs="Times New Roman"/>
                <w:sz w:val="20"/>
                <w:szCs w:val="20"/>
              </w:rPr>
              <w:t>15</w:t>
            </w:r>
          </w:p>
        </w:tc>
        <w:tc>
          <w:tcPr>
            <w:tcW w:w="902" w:type="dxa"/>
          </w:tcPr>
          <w:p w14:paraId="2FB811C6" w14:textId="77777777" w:rsidR="003376E9" w:rsidRPr="003D4258" w:rsidRDefault="003376E9" w:rsidP="001A5C07">
            <w:pPr>
              <w:rPr>
                <w:rFonts w:cs="Times New Roman"/>
                <w:sz w:val="20"/>
                <w:szCs w:val="20"/>
              </w:rPr>
            </w:pPr>
            <w:r w:rsidRPr="003D4258">
              <w:rPr>
                <w:rFonts w:cs="Times New Roman"/>
                <w:sz w:val="20"/>
                <w:szCs w:val="20"/>
              </w:rPr>
              <w:t>0.747</w:t>
            </w:r>
          </w:p>
        </w:tc>
        <w:tc>
          <w:tcPr>
            <w:tcW w:w="902" w:type="dxa"/>
          </w:tcPr>
          <w:p w14:paraId="438EAD13" w14:textId="77777777" w:rsidR="003376E9" w:rsidRPr="003D4258" w:rsidRDefault="003376E9" w:rsidP="001A5C07">
            <w:pPr>
              <w:rPr>
                <w:rFonts w:cs="Times New Roman"/>
                <w:sz w:val="20"/>
                <w:szCs w:val="20"/>
              </w:rPr>
            </w:pPr>
            <w:r w:rsidRPr="003D4258">
              <w:rPr>
                <w:rFonts w:cs="Times New Roman"/>
                <w:sz w:val="20"/>
                <w:szCs w:val="20"/>
              </w:rPr>
              <w:t>0.740</w:t>
            </w:r>
          </w:p>
        </w:tc>
        <w:tc>
          <w:tcPr>
            <w:tcW w:w="902" w:type="dxa"/>
          </w:tcPr>
          <w:p w14:paraId="53928B11" w14:textId="77777777" w:rsidR="003376E9" w:rsidRPr="003D4258" w:rsidRDefault="003376E9" w:rsidP="001A5C07">
            <w:pPr>
              <w:rPr>
                <w:rFonts w:cs="Times New Roman"/>
                <w:sz w:val="20"/>
                <w:szCs w:val="20"/>
              </w:rPr>
            </w:pPr>
            <w:r w:rsidRPr="003D4258">
              <w:rPr>
                <w:rFonts w:cs="Times New Roman"/>
                <w:sz w:val="20"/>
                <w:szCs w:val="20"/>
              </w:rPr>
              <w:t>0.865</w:t>
            </w:r>
          </w:p>
        </w:tc>
        <w:tc>
          <w:tcPr>
            <w:tcW w:w="902" w:type="dxa"/>
          </w:tcPr>
          <w:p w14:paraId="37EDEADC" w14:textId="77777777" w:rsidR="003376E9" w:rsidRPr="003D4258" w:rsidRDefault="003376E9" w:rsidP="001A5C07">
            <w:pPr>
              <w:rPr>
                <w:rFonts w:cs="Times New Roman"/>
                <w:sz w:val="20"/>
                <w:szCs w:val="20"/>
              </w:rPr>
            </w:pPr>
            <w:r w:rsidRPr="003D4258">
              <w:rPr>
                <w:rFonts w:cs="Times New Roman"/>
                <w:sz w:val="20"/>
                <w:szCs w:val="20"/>
              </w:rPr>
              <w:t>0.368</w:t>
            </w:r>
          </w:p>
        </w:tc>
        <w:tc>
          <w:tcPr>
            <w:tcW w:w="902" w:type="dxa"/>
          </w:tcPr>
          <w:p w14:paraId="3D57D20A" w14:textId="77777777" w:rsidR="003376E9" w:rsidRPr="003D4258" w:rsidRDefault="003376E9" w:rsidP="001A5C07">
            <w:pPr>
              <w:rPr>
                <w:rFonts w:cs="Times New Roman"/>
                <w:sz w:val="20"/>
                <w:szCs w:val="20"/>
              </w:rPr>
            </w:pPr>
            <w:r w:rsidRPr="003D4258">
              <w:rPr>
                <w:rFonts w:cs="Times New Roman"/>
                <w:sz w:val="20"/>
                <w:szCs w:val="20"/>
              </w:rPr>
              <w:t>0.857</w:t>
            </w:r>
          </w:p>
        </w:tc>
        <w:tc>
          <w:tcPr>
            <w:tcW w:w="902" w:type="dxa"/>
          </w:tcPr>
          <w:p w14:paraId="6D21947C" w14:textId="77777777" w:rsidR="003376E9" w:rsidRPr="003D4258" w:rsidRDefault="003376E9" w:rsidP="001A5C07">
            <w:pPr>
              <w:rPr>
                <w:rFonts w:cs="Times New Roman"/>
                <w:sz w:val="20"/>
                <w:szCs w:val="20"/>
              </w:rPr>
            </w:pPr>
            <w:r w:rsidRPr="003D4258">
              <w:rPr>
                <w:rFonts w:cs="Times New Roman"/>
                <w:sz w:val="20"/>
                <w:szCs w:val="20"/>
              </w:rPr>
              <w:t>0.378</w:t>
            </w:r>
          </w:p>
        </w:tc>
      </w:tr>
      <w:tr w:rsidR="003376E9" w:rsidRPr="003D4258" w14:paraId="766DEEBA" w14:textId="77777777" w:rsidTr="001A5C07">
        <w:tc>
          <w:tcPr>
            <w:tcW w:w="901" w:type="dxa"/>
          </w:tcPr>
          <w:p w14:paraId="083281E6" w14:textId="77777777" w:rsidR="003376E9" w:rsidRPr="003D4258" w:rsidRDefault="003376E9" w:rsidP="001A5C07">
            <w:pPr>
              <w:rPr>
                <w:rFonts w:cs="Times New Roman"/>
                <w:sz w:val="20"/>
                <w:szCs w:val="20"/>
              </w:rPr>
            </w:pPr>
            <w:r w:rsidRPr="003D4258">
              <w:rPr>
                <w:rFonts w:cs="Times New Roman"/>
                <w:sz w:val="20"/>
                <w:szCs w:val="20"/>
              </w:rPr>
              <w:t>0.0010</w:t>
            </w:r>
          </w:p>
        </w:tc>
        <w:tc>
          <w:tcPr>
            <w:tcW w:w="901" w:type="dxa"/>
          </w:tcPr>
          <w:p w14:paraId="14AE0C28" w14:textId="77777777" w:rsidR="003376E9" w:rsidRPr="003D4258" w:rsidRDefault="003376E9" w:rsidP="001A5C07">
            <w:pPr>
              <w:rPr>
                <w:rFonts w:cs="Times New Roman"/>
                <w:sz w:val="20"/>
                <w:szCs w:val="20"/>
              </w:rPr>
            </w:pPr>
            <w:r w:rsidRPr="003D4258">
              <w:rPr>
                <w:rFonts w:cs="Times New Roman"/>
                <w:sz w:val="20"/>
                <w:szCs w:val="20"/>
              </w:rPr>
              <w:t>32</w:t>
            </w:r>
          </w:p>
        </w:tc>
        <w:tc>
          <w:tcPr>
            <w:tcW w:w="901" w:type="dxa"/>
          </w:tcPr>
          <w:p w14:paraId="74150576" w14:textId="77777777" w:rsidR="003376E9" w:rsidRPr="003D4258" w:rsidRDefault="003376E9" w:rsidP="001A5C07">
            <w:pPr>
              <w:rPr>
                <w:rFonts w:cs="Times New Roman"/>
                <w:sz w:val="20"/>
                <w:szCs w:val="20"/>
              </w:rPr>
            </w:pPr>
            <w:r w:rsidRPr="003D4258">
              <w:rPr>
                <w:rFonts w:cs="Times New Roman"/>
                <w:sz w:val="20"/>
                <w:szCs w:val="20"/>
              </w:rPr>
              <w:t>0.5</w:t>
            </w:r>
          </w:p>
        </w:tc>
        <w:tc>
          <w:tcPr>
            <w:tcW w:w="901" w:type="dxa"/>
          </w:tcPr>
          <w:p w14:paraId="657F8324" w14:textId="77777777" w:rsidR="003376E9" w:rsidRPr="003D4258" w:rsidRDefault="003376E9" w:rsidP="001A5C07">
            <w:pPr>
              <w:rPr>
                <w:rFonts w:cs="Times New Roman"/>
                <w:sz w:val="20"/>
                <w:szCs w:val="20"/>
              </w:rPr>
            </w:pPr>
            <w:r w:rsidRPr="003D4258">
              <w:rPr>
                <w:rFonts w:cs="Times New Roman"/>
                <w:sz w:val="20"/>
                <w:szCs w:val="20"/>
              </w:rPr>
              <w:t>15</w:t>
            </w:r>
          </w:p>
        </w:tc>
        <w:tc>
          <w:tcPr>
            <w:tcW w:w="902" w:type="dxa"/>
          </w:tcPr>
          <w:p w14:paraId="67D6DEE8" w14:textId="77777777" w:rsidR="003376E9" w:rsidRPr="003D4258" w:rsidRDefault="003376E9" w:rsidP="001A5C07">
            <w:pPr>
              <w:rPr>
                <w:rFonts w:cs="Times New Roman"/>
                <w:sz w:val="20"/>
                <w:szCs w:val="20"/>
              </w:rPr>
            </w:pPr>
            <w:r w:rsidRPr="003D4258">
              <w:rPr>
                <w:rFonts w:cs="Times New Roman"/>
                <w:sz w:val="20"/>
                <w:szCs w:val="20"/>
              </w:rPr>
              <w:t>0.743</w:t>
            </w:r>
          </w:p>
        </w:tc>
        <w:tc>
          <w:tcPr>
            <w:tcW w:w="902" w:type="dxa"/>
          </w:tcPr>
          <w:p w14:paraId="39325A86" w14:textId="77777777" w:rsidR="003376E9" w:rsidRPr="003D4258" w:rsidRDefault="003376E9" w:rsidP="001A5C07">
            <w:pPr>
              <w:rPr>
                <w:rFonts w:cs="Times New Roman"/>
                <w:sz w:val="20"/>
                <w:szCs w:val="20"/>
              </w:rPr>
            </w:pPr>
            <w:r w:rsidRPr="003D4258">
              <w:rPr>
                <w:rFonts w:cs="Times New Roman"/>
                <w:sz w:val="20"/>
                <w:szCs w:val="20"/>
              </w:rPr>
              <w:t>0.722</w:t>
            </w:r>
          </w:p>
        </w:tc>
        <w:tc>
          <w:tcPr>
            <w:tcW w:w="902" w:type="dxa"/>
          </w:tcPr>
          <w:p w14:paraId="5BC7A444" w14:textId="77777777" w:rsidR="003376E9" w:rsidRPr="003D4258" w:rsidRDefault="003376E9" w:rsidP="001A5C07">
            <w:pPr>
              <w:rPr>
                <w:rFonts w:cs="Times New Roman"/>
                <w:sz w:val="20"/>
                <w:szCs w:val="20"/>
              </w:rPr>
            </w:pPr>
            <w:r w:rsidRPr="003D4258">
              <w:rPr>
                <w:rFonts w:cs="Times New Roman"/>
                <w:sz w:val="20"/>
                <w:szCs w:val="20"/>
              </w:rPr>
              <w:t>0.835</w:t>
            </w:r>
          </w:p>
        </w:tc>
        <w:tc>
          <w:tcPr>
            <w:tcW w:w="902" w:type="dxa"/>
          </w:tcPr>
          <w:p w14:paraId="14F59986" w14:textId="77777777" w:rsidR="003376E9" w:rsidRPr="003D4258" w:rsidRDefault="003376E9" w:rsidP="001A5C07">
            <w:pPr>
              <w:rPr>
                <w:rFonts w:cs="Times New Roman"/>
                <w:sz w:val="20"/>
                <w:szCs w:val="20"/>
              </w:rPr>
            </w:pPr>
            <w:r w:rsidRPr="003D4258">
              <w:rPr>
                <w:rFonts w:cs="Times New Roman"/>
                <w:sz w:val="20"/>
                <w:szCs w:val="20"/>
              </w:rPr>
              <w:t>0.416</w:t>
            </w:r>
          </w:p>
        </w:tc>
        <w:tc>
          <w:tcPr>
            <w:tcW w:w="902" w:type="dxa"/>
          </w:tcPr>
          <w:p w14:paraId="2D0F74D6" w14:textId="77777777" w:rsidR="003376E9" w:rsidRPr="003D4258" w:rsidRDefault="003376E9" w:rsidP="001A5C07">
            <w:pPr>
              <w:rPr>
                <w:rFonts w:cs="Times New Roman"/>
                <w:sz w:val="20"/>
                <w:szCs w:val="20"/>
              </w:rPr>
            </w:pPr>
            <w:r w:rsidRPr="003D4258">
              <w:rPr>
                <w:rFonts w:cs="Times New Roman"/>
                <w:sz w:val="20"/>
                <w:szCs w:val="20"/>
              </w:rPr>
              <w:t>0.832</w:t>
            </w:r>
          </w:p>
        </w:tc>
        <w:tc>
          <w:tcPr>
            <w:tcW w:w="902" w:type="dxa"/>
          </w:tcPr>
          <w:p w14:paraId="4501F056" w14:textId="77777777" w:rsidR="003376E9" w:rsidRPr="003D4258" w:rsidRDefault="003376E9" w:rsidP="001A5C07">
            <w:pPr>
              <w:rPr>
                <w:rFonts w:cs="Times New Roman"/>
                <w:sz w:val="20"/>
                <w:szCs w:val="20"/>
              </w:rPr>
            </w:pPr>
            <w:r w:rsidRPr="003D4258">
              <w:rPr>
                <w:rFonts w:cs="Times New Roman"/>
                <w:sz w:val="20"/>
                <w:szCs w:val="20"/>
              </w:rPr>
              <w:t>0.412</w:t>
            </w:r>
          </w:p>
        </w:tc>
      </w:tr>
    </w:tbl>
    <w:p w14:paraId="211FF94A" w14:textId="4CA000A5"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 However, training accuracy and loss remained lower than in previous versions, suggesting room for refinement. The confusion matrix (</w:t>
      </w:r>
      <w:r w:rsidRPr="002A40B8">
        <w:rPr>
          <w:rFonts w:ascii="Times New Roman" w:eastAsia="Times New Roman" w:hAnsi="Times New Roman" w:cs="Times New Roman"/>
          <w:b/>
          <w:bCs/>
          <w:kern w:val="0"/>
          <w:sz w:val="24"/>
          <w:szCs w:val="24"/>
          <w:lang w:eastAsia="en-GB"/>
          <w14:ligatures w14:val="none"/>
        </w:rPr>
        <w:t>Figure 32: Confusion Matrix 2.4</w:t>
      </w:r>
      <w:r w:rsidRPr="002A40B8">
        <w:rPr>
          <w:rFonts w:ascii="Times New Roman" w:eastAsia="Times New Roman" w:hAnsi="Times New Roman" w:cs="Times New Roman"/>
          <w:kern w:val="0"/>
          <w:sz w:val="24"/>
          <w:szCs w:val="24"/>
          <w:lang w:eastAsia="en-GB"/>
          <w14:ligatures w14:val="none"/>
        </w:rPr>
        <w:t>) showed better distribution of correct classifications compared to previous tests.</w:t>
      </w:r>
    </w:p>
    <w:p w14:paraId="544011AC" w14:textId="1CE1CCFA" w:rsidR="003376E9" w:rsidRPr="002A40B8" w:rsidRDefault="003376E9"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74E55FB5" wp14:editId="1E95A55B">
            <wp:extent cx="3117880" cy="2638151"/>
            <wp:effectExtent l="0" t="0" r="6350" b="0"/>
            <wp:docPr id="1571115003" name="Picture 2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15003" name="Picture 23" descr="A screenshot of a graph&#10;&#10;AI-generated content may be incorrect."/>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7514" r="12578"/>
                    <a:stretch/>
                  </pic:blipFill>
                  <pic:spPr bwMode="auto">
                    <a:xfrm>
                      <a:off x="0" y="0"/>
                      <a:ext cx="3130160" cy="2648541"/>
                    </a:xfrm>
                    <a:prstGeom prst="rect">
                      <a:avLst/>
                    </a:prstGeom>
                    <a:noFill/>
                    <a:ln>
                      <a:noFill/>
                    </a:ln>
                    <a:extLst>
                      <a:ext uri="{53640926-AAD7-44D8-BBD7-CCE9431645EC}">
                        <a14:shadowObscured xmlns:a14="http://schemas.microsoft.com/office/drawing/2010/main"/>
                      </a:ext>
                    </a:extLst>
                  </pic:spPr>
                </pic:pic>
              </a:graphicData>
            </a:graphic>
          </wp:inline>
        </w:drawing>
      </w:r>
    </w:p>
    <w:p w14:paraId="62AB5E4D"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Summary &amp; Next Steps</w:t>
      </w:r>
    </w:p>
    <w:p w14:paraId="634DA8AE"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Phase 2 introduced a test set for improved evaluation, integrated a confusion matrix for deeper insight, and implemented data augmentation to enhance real-world applicability. While augmentation improved robustness, accuracy on realistic images still lagged behind results on structured datasets. Future work will focus on architectural modifications, particularly integrating pre-trained models such as </w:t>
      </w:r>
      <w:proofErr w:type="spellStart"/>
      <w:r w:rsidRPr="002A40B8">
        <w:rPr>
          <w:rFonts w:ascii="Times New Roman" w:eastAsia="Times New Roman" w:hAnsi="Times New Roman" w:cs="Times New Roman"/>
          <w:b/>
          <w:bCs/>
          <w:kern w:val="0"/>
          <w:sz w:val="24"/>
          <w:szCs w:val="24"/>
          <w:lang w:eastAsia="en-GB"/>
          <w14:ligatures w14:val="none"/>
        </w:rPr>
        <w:t>EfficientNet</w:t>
      </w:r>
      <w:proofErr w:type="spellEnd"/>
      <w:r w:rsidRPr="002A40B8">
        <w:rPr>
          <w:rFonts w:ascii="Times New Roman" w:eastAsia="Times New Roman" w:hAnsi="Times New Roman" w:cs="Times New Roman"/>
          <w:b/>
          <w:bCs/>
          <w:kern w:val="0"/>
          <w:sz w:val="24"/>
          <w:szCs w:val="24"/>
          <w:lang w:eastAsia="en-GB"/>
          <w14:ligatures w14:val="none"/>
        </w:rPr>
        <w:t xml:space="preserve"> and </w:t>
      </w:r>
      <w:proofErr w:type="spellStart"/>
      <w:r w:rsidRPr="002A40B8">
        <w:rPr>
          <w:rFonts w:ascii="Times New Roman" w:eastAsia="Times New Roman" w:hAnsi="Times New Roman" w:cs="Times New Roman"/>
          <w:b/>
          <w:bCs/>
          <w:kern w:val="0"/>
          <w:sz w:val="24"/>
          <w:szCs w:val="24"/>
          <w:lang w:eastAsia="en-GB"/>
          <w14:ligatures w14:val="none"/>
        </w:rPr>
        <w:t>MobileNet</w:t>
      </w:r>
      <w:proofErr w:type="spellEnd"/>
      <w:r w:rsidRPr="002A40B8">
        <w:rPr>
          <w:rFonts w:ascii="Times New Roman" w:eastAsia="Times New Roman" w:hAnsi="Times New Roman" w:cs="Times New Roman"/>
          <w:kern w:val="0"/>
          <w:sz w:val="24"/>
          <w:szCs w:val="24"/>
          <w:lang w:eastAsia="en-GB"/>
          <w14:ligatures w14:val="none"/>
        </w:rPr>
        <w:t>, to further improve performance on diverse data.</w:t>
      </w:r>
    </w:p>
    <w:p w14:paraId="150804F1" w14:textId="77777777" w:rsidR="002A40B8" w:rsidRDefault="002A40B8">
      <w:r>
        <w:t>-----------------------------------</w:t>
      </w:r>
    </w:p>
    <w:p w14:paraId="173F2A05"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b/>
          <w:bCs/>
          <w:kern w:val="0"/>
          <w:sz w:val="24"/>
          <w:szCs w:val="24"/>
          <w:lang w:eastAsia="en-GB"/>
          <w14:ligatures w14:val="none"/>
        </w:rPr>
        <w:t>Implementation &amp; Testing – Model Development Phase 3</w:t>
      </w:r>
    </w:p>
    <w:p w14:paraId="6D3BAFF8"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3.1 Integration of MobileNetV2</w:t>
      </w:r>
    </w:p>
    <w:p w14:paraId="25DAB91A"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Phase 3 introduced pre-trained architectures to enhance model performance, starting with </w:t>
      </w:r>
      <w:r w:rsidRPr="002A40B8">
        <w:rPr>
          <w:rFonts w:ascii="Times New Roman" w:eastAsia="Times New Roman" w:hAnsi="Times New Roman" w:cs="Times New Roman"/>
          <w:b/>
          <w:bCs/>
          <w:kern w:val="0"/>
          <w:sz w:val="24"/>
          <w:szCs w:val="24"/>
          <w:lang w:eastAsia="en-GB"/>
          <w14:ligatures w14:val="none"/>
        </w:rPr>
        <w:t>MobileNetV2</w:t>
      </w:r>
      <w:r w:rsidRPr="002A40B8">
        <w:rPr>
          <w:rFonts w:ascii="Times New Roman" w:eastAsia="Times New Roman" w:hAnsi="Times New Roman" w:cs="Times New Roman"/>
          <w:kern w:val="0"/>
          <w:sz w:val="24"/>
          <w:szCs w:val="24"/>
          <w:lang w:eastAsia="en-GB"/>
          <w14:ligatures w14:val="none"/>
        </w:rPr>
        <w:t xml:space="preserve">, imported from the </w:t>
      </w:r>
      <w:proofErr w:type="spellStart"/>
      <w:r w:rsidRPr="002A40B8">
        <w:rPr>
          <w:rFonts w:ascii="Times New Roman" w:eastAsia="Times New Roman" w:hAnsi="Times New Roman" w:cs="Times New Roman"/>
          <w:kern w:val="0"/>
          <w:sz w:val="24"/>
          <w:szCs w:val="24"/>
          <w:lang w:eastAsia="en-GB"/>
          <w14:ligatures w14:val="none"/>
        </w:rPr>
        <w:t>Keras</w:t>
      </w:r>
      <w:proofErr w:type="spellEnd"/>
      <w:r w:rsidRPr="002A40B8">
        <w:rPr>
          <w:rFonts w:ascii="Times New Roman" w:eastAsia="Times New Roman" w:hAnsi="Times New Roman" w:cs="Times New Roman"/>
          <w:kern w:val="0"/>
          <w:sz w:val="24"/>
          <w:szCs w:val="24"/>
          <w:lang w:eastAsia="en-GB"/>
          <w14:ligatures w14:val="none"/>
        </w:rPr>
        <w:t xml:space="preserve"> applications package (</w:t>
      </w:r>
      <w:r w:rsidRPr="002A40B8">
        <w:rPr>
          <w:rFonts w:ascii="Times New Roman" w:eastAsia="Times New Roman" w:hAnsi="Times New Roman" w:cs="Times New Roman"/>
          <w:b/>
          <w:bCs/>
          <w:kern w:val="0"/>
          <w:sz w:val="24"/>
          <w:szCs w:val="24"/>
          <w:lang w:eastAsia="en-GB"/>
          <w14:ligatures w14:val="none"/>
        </w:rPr>
        <w:t xml:space="preserve">Figure 33: </w:t>
      </w:r>
      <w:proofErr w:type="spellStart"/>
      <w:r w:rsidRPr="002A40B8">
        <w:rPr>
          <w:rFonts w:ascii="Times New Roman" w:eastAsia="Times New Roman" w:hAnsi="Times New Roman" w:cs="Times New Roman"/>
          <w:b/>
          <w:bCs/>
          <w:kern w:val="0"/>
          <w:sz w:val="24"/>
          <w:szCs w:val="24"/>
          <w:lang w:eastAsia="en-GB"/>
          <w14:ligatures w14:val="none"/>
        </w:rPr>
        <w:t>MobileNet</w:t>
      </w:r>
      <w:proofErr w:type="spellEnd"/>
      <w:r w:rsidRPr="002A40B8">
        <w:rPr>
          <w:rFonts w:ascii="Times New Roman" w:eastAsia="Times New Roman" w:hAnsi="Times New Roman" w:cs="Times New Roman"/>
          <w:b/>
          <w:bCs/>
          <w:kern w:val="0"/>
          <w:sz w:val="24"/>
          <w:szCs w:val="24"/>
          <w:lang w:eastAsia="en-GB"/>
          <w14:ligatures w14:val="none"/>
        </w:rPr>
        <w:t xml:space="preserve"> </w:t>
      </w:r>
      <w:r w:rsidRPr="002A40B8">
        <w:rPr>
          <w:rFonts w:ascii="Times New Roman" w:eastAsia="Times New Roman" w:hAnsi="Times New Roman" w:cs="Times New Roman"/>
          <w:b/>
          <w:bCs/>
          <w:kern w:val="0"/>
          <w:sz w:val="24"/>
          <w:szCs w:val="24"/>
          <w:lang w:eastAsia="en-GB"/>
          <w14:ligatures w14:val="none"/>
        </w:rPr>
        <w:lastRenderedPageBreak/>
        <w:t>Importation 3.1</w:t>
      </w:r>
      <w:r w:rsidRPr="002A40B8">
        <w:rPr>
          <w:rFonts w:ascii="Times New Roman" w:eastAsia="Times New Roman" w:hAnsi="Times New Roman" w:cs="Times New Roman"/>
          <w:kern w:val="0"/>
          <w:sz w:val="24"/>
          <w:szCs w:val="24"/>
          <w:lang w:eastAsia="en-GB"/>
          <w14:ligatures w14:val="none"/>
        </w:rPr>
        <w:t>). The architecture was incorporated into the model definition, replacing earlier manually defined architectures (</w:t>
      </w:r>
      <w:r w:rsidRPr="002A40B8">
        <w:rPr>
          <w:rFonts w:ascii="Times New Roman" w:eastAsia="Times New Roman" w:hAnsi="Times New Roman" w:cs="Times New Roman"/>
          <w:b/>
          <w:bCs/>
          <w:kern w:val="0"/>
          <w:sz w:val="24"/>
          <w:szCs w:val="24"/>
          <w:lang w:eastAsia="en-GB"/>
          <w14:ligatures w14:val="none"/>
        </w:rPr>
        <w:t>Figure 34: Model Architecture 3.1</w:t>
      </w:r>
      <w:r w:rsidRPr="002A40B8">
        <w:rPr>
          <w:rFonts w:ascii="Times New Roman" w:eastAsia="Times New Roman" w:hAnsi="Times New Roman" w:cs="Times New Roman"/>
          <w:kern w:val="0"/>
          <w:sz w:val="24"/>
          <w:szCs w:val="24"/>
          <w:lang w:eastAsia="en-GB"/>
          <w14:ligatures w14:val="none"/>
        </w:rPr>
        <w:t>).</w:t>
      </w:r>
    </w:p>
    <w:p w14:paraId="52FBE599"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The test utilized the same </w:t>
      </w:r>
      <w:r w:rsidRPr="002A40B8">
        <w:rPr>
          <w:rFonts w:ascii="Times New Roman" w:eastAsia="Times New Roman" w:hAnsi="Times New Roman" w:cs="Times New Roman"/>
          <w:b/>
          <w:bCs/>
          <w:kern w:val="0"/>
          <w:sz w:val="24"/>
          <w:szCs w:val="24"/>
          <w:lang w:eastAsia="en-GB"/>
          <w14:ligatures w14:val="none"/>
        </w:rPr>
        <w:t>LeafSnap_15_Lab</w:t>
      </w:r>
      <w:r w:rsidRPr="002A40B8">
        <w:rPr>
          <w:rFonts w:ascii="Times New Roman" w:eastAsia="Times New Roman" w:hAnsi="Times New Roman" w:cs="Times New Roman"/>
          <w:kern w:val="0"/>
          <w:sz w:val="24"/>
          <w:szCs w:val="24"/>
          <w:lang w:eastAsia="en-GB"/>
          <w14:ligatures w14:val="none"/>
        </w:rPr>
        <w:t xml:space="preserve"> dataset as prior phases to isolate the impact of MobileNetV2. Hyperparameters were set to </w:t>
      </w:r>
      <w:r w:rsidRPr="002A40B8">
        <w:rPr>
          <w:rFonts w:ascii="Times New Roman" w:eastAsia="Times New Roman" w:hAnsi="Times New Roman" w:cs="Times New Roman"/>
          <w:b/>
          <w:bCs/>
          <w:kern w:val="0"/>
          <w:sz w:val="24"/>
          <w:szCs w:val="24"/>
          <w:lang w:eastAsia="en-GB"/>
          <w14:ligatures w14:val="none"/>
        </w:rPr>
        <w:t>10 epochs, a learning rate of 0.0001, and a batch size of 32</w:t>
      </w:r>
      <w:r w:rsidRPr="002A40B8">
        <w:rPr>
          <w:rFonts w:ascii="Times New Roman" w:eastAsia="Times New Roman" w:hAnsi="Times New Roman" w:cs="Times New Roman"/>
          <w:kern w:val="0"/>
          <w:sz w:val="24"/>
          <w:szCs w:val="24"/>
          <w:lang w:eastAsia="en-GB"/>
          <w14:ligatures w14:val="none"/>
        </w:rPr>
        <w:t xml:space="preserve">. Results showed a dramatic improvement, with validation accuracy reaching </w:t>
      </w:r>
      <w:r w:rsidRPr="002A40B8">
        <w:rPr>
          <w:rFonts w:ascii="Times New Roman" w:eastAsia="Times New Roman" w:hAnsi="Times New Roman" w:cs="Times New Roman"/>
          <w:b/>
          <w:bCs/>
          <w:kern w:val="0"/>
          <w:sz w:val="24"/>
          <w:szCs w:val="24"/>
          <w:lang w:eastAsia="en-GB"/>
          <w14:ligatures w14:val="none"/>
        </w:rPr>
        <w:t>99.8% and test accuracy hitting 99.6%</w:t>
      </w:r>
      <w:r w:rsidRPr="002A40B8">
        <w:rPr>
          <w:rFonts w:ascii="Times New Roman" w:eastAsia="Times New Roman" w:hAnsi="Times New Roman" w:cs="Times New Roman"/>
          <w:kern w:val="0"/>
          <w:sz w:val="24"/>
          <w:szCs w:val="24"/>
          <w:lang w:eastAsia="en-GB"/>
          <w14:ligatures w14:val="none"/>
        </w:rPr>
        <w:t>, the highest recorded in the project thus far (</w:t>
      </w:r>
      <w:r w:rsidRPr="002A40B8">
        <w:rPr>
          <w:rFonts w:ascii="Times New Roman" w:eastAsia="Times New Roman" w:hAnsi="Times New Roman" w:cs="Times New Roman"/>
          <w:b/>
          <w:bCs/>
          <w:kern w:val="0"/>
          <w:sz w:val="24"/>
          <w:szCs w:val="24"/>
          <w:lang w:eastAsia="en-GB"/>
          <w14:ligatures w14:val="none"/>
        </w:rPr>
        <w:t>Table 9: Performance Metrics 3.1</w:t>
      </w:r>
      <w:r w:rsidRPr="002A40B8">
        <w:rPr>
          <w:rFonts w:ascii="Times New Roman" w:eastAsia="Times New Roman" w:hAnsi="Times New Roman" w:cs="Times New Roman"/>
          <w:kern w:val="0"/>
          <w:sz w:val="24"/>
          <w:szCs w:val="24"/>
          <w:lang w:eastAsia="en-GB"/>
          <w14:ligatures w14:val="none"/>
        </w:rPr>
        <w:t>). Accuracy and loss plots (</w:t>
      </w:r>
      <w:r w:rsidRPr="002A40B8">
        <w:rPr>
          <w:rFonts w:ascii="Times New Roman" w:eastAsia="Times New Roman" w:hAnsi="Times New Roman" w:cs="Times New Roman"/>
          <w:b/>
          <w:bCs/>
          <w:kern w:val="0"/>
          <w:sz w:val="24"/>
          <w:szCs w:val="24"/>
          <w:lang w:eastAsia="en-GB"/>
          <w14:ligatures w14:val="none"/>
        </w:rPr>
        <w:t>Figure 36: Accuracy &amp; Loss 3.1</w:t>
      </w:r>
      <w:r w:rsidRPr="002A40B8">
        <w:rPr>
          <w:rFonts w:ascii="Times New Roman" w:eastAsia="Times New Roman" w:hAnsi="Times New Roman" w:cs="Times New Roman"/>
          <w:kern w:val="0"/>
          <w:sz w:val="24"/>
          <w:szCs w:val="24"/>
          <w:lang w:eastAsia="en-GB"/>
          <w14:ligatures w14:val="none"/>
        </w:rPr>
        <w:t>) confirmed that while accuracy nearly maxed out, loss had yet to plateau, suggesting potential for further gains with increased epochs.</w:t>
      </w:r>
    </w:p>
    <w:p w14:paraId="24A3FF8B"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3.2 Testing MobileNetV2 on a Realistic Dataset</w:t>
      </w:r>
    </w:p>
    <w:p w14:paraId="428F2C9F"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To assess the model’s real-world effectiveness, </w:t>
      </w:r>
      <w:r w:rsidRPr="002A40B8">
        <w:rPr>
          <w:rFonts w:ascii="Times New Roman" w:eastAsia="Times New Roman" w:hAnsi="Times New Roman" w:cs="Times New Roman"/>
          <w:b/>
          <w:bCs/>
          <w:kern w:val="0"/>
          <w:sz w:val="24"/>
          <w:szCs w:val="24"/>
          <w:lang w:eastAsia="en-GB"/>
          <w14:ligatures w14:val="none"/>
        </w:rPr>
        <w:t>Version 3.2</w:t>
      </w:r>
      <w:r w:rsidRPr="002A40B8">
        <w:rPr>
          <w:rFonts w:ascii="Times New Roman" w:eastAsia="Times New Roman" w:hAnsi="Times New Roman" w:cs="Times New Roman"/>
          <w:kern w:val="0"/>
          <w:sz w:val="24"/>
          <w:szCs w:val="24"/>
          <w:lang w:eastAsia="en-GB"/>
          <w14:ligatures w14:val="none"/>
        </w:rPr>
        <w:t xml:space="preserve"> replaced the </w:t>
      </w:r>
      <w:proofErr w:type="spellStart"/>
      <w:r w:rsidRPr="002A40B8">
        <w:rPr>
          <w:rFonts w:ascii="Times New Roman" w:eastAsia="Times New Roman" w:hAnsi="Times New Roman" w:cs="Times New Roman"/>
          <w:kern w:val="0"/>
          <w:sz w:val="24"/>
          <w:szCs w:val="24"/>
          <w:lang w:eastAsia="en-GB"/>
          <w14:ligatures w14:val="none"/>
        </w:rPr>
        <w:t>LeafSnap</w:t>
      </w:r>
      <w:proofErr w:type="spellEnd"/>
      <w:r w:rsidRPr="002A40B8">
        <w:rPr>
          <w:rFonts w:ascii="Times New Roman" w:eastAsia="Times New Roman" w:hAnsi="Times New Roman" w:cs="Times New Roman"/>
          <w:kern w:val="0"/>
          <w:sz w:val="24"/>
          <w:szCs w:val="24"/>
          <w:lang w:eastAsia="en-GB"/>
          <w14:ligatures w14:val="none"/>
        </w:rPr>
        <w:t xml:space="preserve"> dataset with a new </w:t>
      </w:r>
      <w:proofErr w:type="spellStart"/>
      <w:r w:rsidRPr="002A40B8">
        <w:rPr>
          <w:rFonts w:ascii="Times New Roman" w:eastAsia="Times New Roman" w:hAnsi="Times New Roman" w:cs="Times New Roman"/>
          <w:b/>
          <w:bCs/>
          <w:kern w:val="0"/>
          <w:sz w:val="24"/>
          <w:szCs w:val="24"/>
          <w:lang w:eastAsia="en-GB"/>
          <w14:ligatures w14:val="none"/>
        </w:rPr>
        <w:t>shrooms_ds</w:t>
      </w:r>
      <w:proofErr w:type="spellEnd"/>
      <w:r w:rsidRPr="002A40B8">
        <w:rPr>
          <w:rFonts w:ascii="Times New Roman" w:eastAsia="Times New Roman" w:hAnsi="Times New Roman" w:cs="Times New Roman"/>
          <w:kern w:val="0"/>
          <w:sz w:val="24"/>
          <w:szCs w:val="24"/>
          <w:lang w:eastAsia="en-GB"/>
          <w14:ligatures w14:val="none"/>
        </w:rPr>
        <w:t xml:space="preserve"> dataset, featuring thousands of field images of mushrooms (</w:t>
      </w:r>
      <w:r w:rsidRPr="002A40B8">
        <w:rPr>
          <w:rFonts w:ascii="Times New Roman" w:eastAsia="Times New Roman" w:hAnsi="Times New Roman" w:cs="Times New Roman"/>
          <w:b/>
          <w:bCs/>
          <w:kern w:val="0"/>
          <w:sz w:val="24"/>
          <w:szCs w:val="24"/>
          <w:lang w:eastAsia="en-GB"/>
          <w14:ligatures w14:val="none"/>
        </w:rPr>
        <w:t>Figure 37: Dataset Path 3.2</w:t>
      </w:r>
      <w:r w:rsidRPr="002A40B8">
        <w:rPr>
          <w:rFonts w:ascii="Times New Roman" w:eastAsia="Times New Roman" w:hAnsi="Times New Roman" w:cs="Times New Roman"/>
          <w:kern w:val="0"/>
          <w:sz w:val="24"/>
          <w:szCs w:val="24"/>
          <w:lang w:eastAsia="en-GB"/>
          <w14:ligatures w14:val="none"/>
        </w:rPr>
        <w:t>). No other modifications were made, ensuring any performance changes stemmed from the dataset shift.</w:t>
      </w:r>
    </w:p>
    <w:p w14:paraId="09AFA14A"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Results indicated that, while validation accuracy reached </w:t>
      </w:r>
      <w:r w:rsidRPr="002A40B8">
        <w:rPr>
          <w:rFonts w:ascii="Times New Roman" w:eastAsia="Times New Roman" w:hAnsi="Times New Roman" w:cs="Times New Roman"/>
          <w:b/>
          <w:bCs/>
          <w:kern w:val="0"/>
          <w:sz w:val="24"/>
          <w:szCs w:val="24"/>
          <w:lang w:eastAsia="en-GB"/>
          <w14:ligatures w14:val="none"/>
        </w:rPr>
        <w:t>71.6%</w:t>
      </w:r>
      <w:r w:rsidRPr="002A40B8">
        <w:rPr>
          <w:rFonts w:ascii="Times New Roman" w:eastAsia="Times New Roman" w:hAnsi="Times New Roman" w:cs="Times New Roman"/>
          <w:kern w:val="0"/>
          <w:sz w:val="24"/>
          <w:szCs w:val="24"/>
          <w:lang w:eastAsia="en-GB"/>
          <w14:ligatures w14:val="none"/>
        </w:rPr>
        <w:t xml:space="preserve">, test accuracy was </w:t>
      </w:r>
      <w:r w:rsidRPr="002A40B8">
        <w:rPr>
          <w:rFonts w:ascii="Times New Roman" w:eastAsia="Times New Roman" w:hAnsi="Times New Roman" w:cs="Times New Roman"/>
          <w:b/>
          <w:bCs/>
          <w:kern w:val="0"/>
          <w:sz w:val="24"/>
          <w:szCs w:val="24"/>
          <w:lang w:eastAsia="en-GB"/>
          <w14:ligatures w14:val="none"/>
        </w:rPr>
        <w:t>72.0%</w:t>
      </w:r>
      <w:r w:rsidRPr="002A40B8">
        <w:rPr>
          <w:rFonts w:ascii="Times New Roman" w:eastAsia="Times New Roman" w:hAnsi="Times New Roman" w:cs="Times New Roman"/>
          <w:kern w:val="0"/>
          <w:sz w:val="24"/>
          <w:szCs w:val="24"/>
          <w:lang w:eastAsia="en-GB"/>
          <w14:ligatures w14:val="none"/>
        </w:rPr>
        <w:t>, a strong start given the increased dataset complexity (</w:t>
      </w:r>
      <w:r w:rsidRPr="002A40B8">
        <w:rPr>
          <w:rFonts w:ascii="Times New Roman" w:eastAsia="Times New Roman" w:hAnsi="Times New Roman" w:cs="Times New Roman"/>
          <w:b/>
          <w:bCs/>
          <w:kern w:val="0"/>
          <w:sz w:val="24"/>
          <w:szCs w:val="24"/>
          <w:lang w:eastAsia="en-GB"/>
          <w14:ligatures w14:val="none"/>
        </w:rPr>
        <w:t>Table 10: Mushroom Dataset Performance 3.2</w:t>
      </w:r>
      <w:r w:rsidRPr="002A40B8">
        <w:rPr>
          <w:rFonts w:ascii="Times New Roman" w:eastAsia="Times New Roman" w:hAnsi="Times New Roman" w:cs="Times New Roman"/>
          <w:kern w:val="0"/>
          <w:sz w:val="24"/>
          <w:szCs w:val="24"/>
          <w:lang w:eastAsia="en-GB"/>
          <w14:ligatures w14:val="none"/>
        </w:rPr>
        <w:t>). Accuracy and loss plots (</w:t>
      </w:r>
      <w:r w:rsidRPr="002A40B8">
        <w:rPr>
          <w:rFonts w:ascii="Times New Roman" w:eastAsia="Times New Roman" w:hAnsi="Times New Roman" w:cs="Times New Roman"/>
          <w:b/>
          <w:bCs/>
          <w:kern w:val="0"/>
          <w:sz w:val="24"/>
          <w:szCs w:val="24"/>
          <w:lang w:eastAsia="en-GB"/>
          <w14:ligatures w14:val="none"/>
        </w:rPr>
        <w:t>Figure 38: Accuracy &amp; Loss 3.2</w:t>
      </w:r>
      <w:r w:rsidRPr="002A40B8">
        <w:rPr>
          <w:rFonts w:ascii="Times New Roman" w:eastAsia="Times New Roman" w:hAnsi="Times New Roman" w:cs="Times New Roman"/>
          <w:kern w:val="0"/>
          <w:sz w:val="24"/>
          <w:szCs w:val="24"/>
          <w:lang w:eastAsia="en-GB"/>
          <w14:ligatures w14:val="none"/>
        </w:rPr>
        <w:t>) suggested no overfitting, and the confusion matrix (</w:t>
      </w:r>
      <w:r w:rsidRPr="002A40B8">
        <w:rPr>
          <w:rFonts w:ascii="Times New Roman" w:eastAsia="Times New Roman" w:hAnsi="Times New Roman" w:cs="Times New Roman"/>
          <w:b/>
          <w:bCs/>
          <w:kern w:val="0"/>
          <w:sz w:val="24"/>
          <w:szCs w:val="24"/>
          <w:lang w:eastAsia="en-GB"/>
          <w14:ligatures w14:val="none"/>
        </w:rPr>
        <w:t>Figure 39: Confusion Matrix 3.2</w:t>
      </w:r>
      <w:r w:rsidRPr="002A40B8">
        <w:rPr>
          <w:rFonts w:ascii="Times New Roman" w:eastAsia="Times New Roman" w:hAnsi="Times New Roman" w:cs="Times New Roman"/>
          <w:kern w:val="0"/>
          <w:sz w:val="24"/>
          <w:szCs w:val="24"/>
          <w:lang w:eastAsia="en-GB"/>
          <w14:ligatures w14:val="none"/>
        </w:rPr>
        <w:t xml:space="preserve">) confirmed reasonable class distribution. However, further tuning was necessary to push performance closer to results from </w:t>
      </w:r>
      <w:r w:rsidRPr="002A40B8">
        <w:rPr>
          <w:rFonts w:ascii="Times New Roman" w:eastAsia="Times New Roman" w:hAnsi="Times New Roman" w:cs="Times New Roman"/>
          <w:b/>
          <w:bCs/>
          <w:kern w:val="0"/>
          <w:sz w:val="24"/>
          <w:szCs w:val="24"/>
          <w:lang w:eastAsia="en-GB"/>
          <w14:ligatures w14:val="none"/>
        </w:rPr>
        <w:t>3.1</w:t>
      </w:r>
      <w:r w:rsidRPr="002A40B8">
        <w:rPr>
          <w:rFonts w:ascii="Times New Roman" w:eastAsia="Times New Roman" w:hAnsi="Times New Roman" w:cs="Times New Roman"/>
          <w:kern w:val="0"/>
          <w:sz w:val="24"/>
          <w:szCs w:val="24"/>
          <w:lang w:eastAsia="en-GB"/>
          <w14:ligatures w14:val="none"/>
        </w:rPr>
        <w:t>.</w:t>
      </w:r>
    </w:p>
    <w:p w14:paraId="31CB38F9"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3.3 Implementing a Balanced Mushroom Dataset</w:t>
      </w:r>
    </w:p>
    <w:p w14:paraId="5C557EEC"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To address class imbalance in </w:t>
      </w:r>
      <w:proofErr w:type="spellStart"/>
      <w:r w:rsidRPr="002A40B8">
        <w:rPr>
          <w:rFonts w:ascii="Times New Roman" w:eastAsia="Times New Roman" w:hAnsi="Times New Roman" w:cs="Times New Roman"/>
          <w:b/>
          <w:bCs/>
          <w:kern w:val="0"/>
          <w:sz w:val="24"/>
          <w:szCs w:val="24"/>
          <w:lang w:eastAsia="en-GB"/>
          <w14:ligatures w14:val="none"/>
        </w:rPr>
        <w:t>shrooms_ds</w:t>
      </w:r>
      <w:proofErr w:type="spellEnd"/>
      <w:r w:rsidRPr="002A40B8">
        <w:rPr>
          <w:rFonts w:ascii="Times New Roman" w:eastAsia="Times New Roman" w:hAnsi="Times New Roman" w:cs="Times New Roman"/>
          <w:kern w:val="0"/>
          <w:sz w:val="24"/>
          <w:szCs w:val="24"/>
          <w:lang w:eastAsia="en-GB"/>
          <w14:ligatures w14:val="none"/>
        </w:rPr>
        <w:t xml:space="preserve">, a new version, </w:t>
      </w:r>
      <w:proofErr w:type="spellStart"/>
      <w:r w:rsidRPr="002A40B8">
        <w:rPr>
          <w:rFonts w:ascii="Times New Roman" w:eastAsia="Times New Roman" w:hAnsi="Times New Roman" w:cs="Times New Roman"/>
          <w:b/>
          <w:bCs/>
          <w:kern w:val="0"/>
          <w:sz w:val="24"/>
          <w:szCs w:val="24"/>
          <w:lang w:eastAsia="en-GB"/>
          <w14:ligatures w14:val="none"/>
        </w:rPr>
        <w:t>shrooms_ds_max</w:t>
      </w:r>
      <w:proofErr w:type="spellEnd"/>
      <w:r w:rsidRPr="002A40B8">
        <w:rPr>
          <w:rFonts w:ascii="Times New Roman" w:eastAsia="Times New Roman" w:hAnsi="Times New Roman" w:cs="Times New Roman"/>
          <w:kern w:val="0"/>
          <w:sz w:val="24"/>
          <w:szCs w:val="24"/>
          <w:lang w:eastAsia="en-GB"/>
          <w14:ligatures w14:val="none"/>
        </w:rPr>
        <w:t>, was created by applying augmentation to underrepresented classes. This balanced dataset was implemented by adjusting the dataset path (</w:t>
      </w:r>
      <w:r w:rsidRPr="002A40B8">
        <w:rPr>
          <w:rFonts w:ascii="Times New Roman" w:eastAsia="Times New Roman" w:hAnsi="Times New Roman" w:cs="Times New Roman"/>
          <w:b/>
          <w:bCs/>
          <w:kern w:val="0"/>
          <w:sz w:val="24"/>
          <w:szCs w:val="24"/>
          <w:lang w:eastAsia="en-GB"/>
          <w14:ligatures w14:val="none"/>
        </w:rPr>
        <w:t>Figure 40: Dataset Path 3.3</w:t>
      </w:r>
      <w:r w:rsidRPr="002A40B8">
        <w:rPr>
          <w:rFonts w:ascii="Times New Roman" w:eastAsia="Times New Roman" w:hAnsi="Times New Roman" w:cs="Times New Roman"/>
          <w:kern w:val="0"/>
          <w:sz w:val="24"/>
          <w:szCs w:val="24"/>
          <w:lang w:eastAsia="en-GB"/>
          <w14:ligatures w14:val="none"/>
        </w:rPr>
        <w:t xml:space="preserve">), while all other parameters remained unchanged apart from an increased epoch count of </w:t>
      </w:r>
      <w:r w:rsidRPr="002A40B8">
        <w:rPr>
          <w:rFonts w:ascii="Times New Roman" w:eastAsia="Times New Roman" w:hAnsi="Times New Roman" w:cs="Times New Roman"/>
          <w:b/>
          <w:bCs/>
          <w:kern w:val="0"/>
          <w:sz w:val="24"/>
          <w:szCs w:val="24"/>
          <w:lang w:eastAsia="en-GB"/>
          <w14:ligatures w14:val="none"/>
        </w:rPr>
        <w:t>20</w:t>
      </w:r>
      <w:r w:rsidRPr="002A40B8">
        <w:rPr>
          <w:rFonts w:ascii="Times New Roman" w:eastAsia="Times New Roman" w:hAnsi="Times New Roman" w:cs="Times New Roman"/>
          <w:kern w:val="0"/>
          <w:sz w:val="24"/>
          <w:szCs w:val="24"/>
          <w:lang w:eastAsia="en-GB"/>
          <w14:ligatures w14:val="none"/>
        </w:rPr>
        <w:t>.</w:t>
      </w:r>
    </w:p>
    <w:p w14:paraId="56F3151A"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The model trained on </w:t>
      </w:r>
      <w:proofErr w:type="spellStart"/>
      <w:r w:rsidRPr="002A40B8">
        <w:rPr>
          <w:rFonts w:ascii="Times New Roman" w:eastAsia="Times New Roman" w:hAnsi="Times New Roman" w:cs="Times New Roman"/>
          <w:b/>
          <w:bCs/>
          <w:kern w:val="0"/>
          <w:sz w:val="24"/>
          <w:szCs w:val="24"/>
          <w:lang w:eastAsia="en-GB"/>
          <w14:ligatures w14:val="none"/>
        </w:rPr>
        <w:t>shrooms_ds_max</w:t>
      </w:r>
      <w:proofErr w:type="spellEnd"/>
      <w:r w:rsidRPr="002A40B8">
        <w:rPr>
          <w:rFonts w:ascii="Times New Roman" w:eastAsia="Times New Roman" w:hAnsi="Times New Roman" w:cs="Times New Roman"/>
          <w:kern w:val="0"/>
          <w:sz w:val="24"/>
          <w:szCs w:val="24"/>
          <w:lang w:eastAsia="en-GB"/>
          <w14:ligatures w14:val="none"/>
        </w:rPr>
        <w:t xml:space="preserve"> showed improved validation accuracy (</w:t>
      </w:r>
      <w:r w:rsidRPr="002A40B8">
        <w:rPr>
          <w:rFonts w:ascii="Times New Roman" w:eastAsia="Times New Roman" w:hAnsi="Times New Roman" w:cs="Times New Roman"/>
          <w:b/>
          <w:bCs/>
          <w:kern w:val="0"/>
          <w:sz w:val="24"/>
          <w:szCs w:val="24"/>
          <w:lang w:eastAsia="en-GB"/>
          <w14:ligatures w14:val="none"/>
        </w:rPr>
        <w:t>78.2%</w:t>
      </w:r>
      <w:r w:rsidRPr="002A40B8">
        <w:rPr>
          <w:rFonts w:ascii="Times New Roman" w:eastAsia="Times New Roman" w:hAnsi="Times New Roman" w:cs="Times New Roman"/>
          <w:kern w:val="0"/>
          <w:sz w:val="24"/>
          <w:szCs w:val="24"/>
          <w:lang w:eastAsia="en-GB"/>
          <w14:ligatures w14:val="none"/>
        </w:rPr>
        <w:t>) and test accuracy (</w:t>
      </w:r>
      <w:r w:rsidRPr="002A40B8">
        <w:rPr>
          <w:rFonts w:ascii="Times New Roman" w:eastAsia="Times New Roman" w:hAnsi="Times New Roman" w:cs="Times New Roman"/>
          <w:b/>
          <w:bCs/>
          <w:kern w:val="0"/>
          <w:sz w:val="24"/>
          <w:szCs w:val="24"/>
          <w:lang w:eastAsia="en-GB"/>
          <w14:ligatures w14:val="none"/>
        </w:rPr>
        <w:t>76.3%</w:t>
      </w:r>
      <w:r w:rsidRPr="002A40B8">
        <w:rPr>
          <w:rFonts w:ascii="Times New Roman" w:eastAsia="Times New Roman" w:hAnsi="Times New Roman" w:cs="Times New Roman"/>
          <w:kern w:val="0"/>
          <w:sz w:val="24"/>
          <w:szCs w:val="24"/>
          <w:lang w:eastAsia="en-GB"/>
          <w14:ligatures w14:val="none"/>
        </w:rPr>
        <w:t xml:space="preserve">), a notable increase over </w:t>
      </w:r>
      <w:r w:rsidRPr="002A40B8">
        <w:rPr>
          <w:rFonts w:ascii="Times New Roman" w:eastAsia="Times New Roman" w:hAnsi="Times New Roman" w:cs="Times New Roman"/>
          <w:b/>
          <w:bCs/>
          <w:kern w:val="0"/>
          <w:sz w:val="24"/>
          <w:szCs w:val="24"/>
          <w:lang w:eastAsia="en-GB"/>
          <w14:ligatures w14:val="none"/>
        </w:rPr>
        <w:t>3.2</w:t>
      </w:r>
      <w:r w:rsidRPr="002A40B8">
        <w:rPr>
          <w:rFonts w:ascii="Times New Roman" w:eastAsia="Times New Roman" w:hAnsi="Times New Roman" w:cs="Times New Roman"/>
          <w:kern w:val="0"/>
          <w:sz w:val="24"/>
          <w:szCs w:val="24"/>
          <w:lang w:eastAsia="en-GB"/>
          <w14:ligatures w14:val="none"/>
        </w:rPr>
        <w:t xml:space="preserve"> (</w:t>
      </w:r>
      <w:r w:rsidRPr="002A40B8">
        <w:rPr>
          <w:rFonts w:ascii="Times New Roman" w:eastAsia="Times New Roman" w:hAnsi="Times New Roman" w:cs="Times New Roman"/>
          <w:b/>
          <w:bCs/>
          <w:kern w:val="0"/>
          <w:sz w:val="24"/>
          <w:szCs w:val="24"/>
          <w:lang w:eastAsia="en-GB"/>
          <w14:ligatures w14:val="none"/>
        </w:rPr>
        <w:t>Table 11: Balanced Dataset Performance 3.3</w:t>
      </w:r>
      <w:r w:rsidRPr="002A40B8">
        <w:rPr>
          <w:rFonts w:ascii="Times New Roman" w:eastAsia="Times New Roman" w:hAnsi="Times New Roman" w:cs="Times New Roman"/>
          <w:kern w:val="0"/>
          <w:sz w:val="24"/>
          <w:szCs w:val="24"/>
          <w:lang w:eastAsia="en-GB"/>
          <w14:ligatures w14:val="none"/>
        </w:rPr>
        <w:t>). The confusion matrix (</w:t>
      </w:r>
      <w:r w:rsidRPr="002A40B8">
        <w:rPr>
          <w:rFonts w:ascii="Times New Roman" w:eastAsia="Times New Roman" w:hAnsi="Times New Roman" w:cs="Times New Roman"/>
          <w:b/>
          <w:bCs/>
          <w:kern w:val="0"/>
          <w:sz w:val="24"/>
          <w:szCs w:val="24"/>
          <w:lang w:eastAsia="en-GB"/>
          <w14:ligatures w14:val="none"/>
        </w:rPr>
        <w:t>Figure 42: Confusion Matrix 3.3</w:t>
      </w:r>
      <w:r w:rsidRPr="002A40B8">
        <w:rPr>
          <w:rFonts w:ascii="Times New Roman" w:eastAsia="Times New Roman" w:hAnsi="Times New Roman" w:cs="Times New Roman"/>
          <w:kern w:val="0"/>
          <w:sz w:val="24"/>
          <w:szCs w:val="24"/>
          <w:lang w:eastAsia="en-GB"/>
          <w14:ligatures w14:val="none"/>
        </w:rPr>
        <w:t>) confirmed better distribution across classes, reinforcing the benefits of dataset balancing.</w:t>
      </w:r>
    </w:p>
    <w:p w14:paraId="467D5977"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3.4 Testing EfficientNetB0 as an Alternative Pre-Trained Model</w:t>
      </w:r>
    </w:p>
    <w:p w14:paraId="51DE0DF6"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Seeking further improvements, </w:t>
      </w:r>
      <w:r w:rsidRPr="002A40B8">
        <w:rPr>
          <w:rFonts w:ascii="Times New Roman" w:eastAsia="Times New Roman" w:hAnsi="Times New Roman" w:cs="Times New Roman"/>
          <w:b/>
          <w:bCs/>
          <w:kern w:val="0"/>
          <w:sz w:val="24"/>
          <w:szCs w:val="24"/>
          <w:lang w:eastAsia="en-GB"/>
          <w14:ligatures w14:val="none"/>
        </w:rPr>
        <w:t>Version 3.4</w:t>
      </w:r>
      <w:r w:rsidRPr="002A40B8">
        <w:rPr>
          <w:rFonts w:ascii="Times New Roman" w:eastAsia="Times New Roman" w:hAnsi="Times New Roman" w:cs="Times New Roman"/>
          <w:kern w:val="0"/>
          <w:sz w:val="24"/>
          <w:szCs w:val="24"/>
          <w:lang w:eastAsia="en-GB"/>
          <w14:ligatures w14:val="none"/>
        </w:rPr>
        <w:t xml:space="preserve"> replaced MobileNetV2 with </w:t>
      </w:r>
      <w:r w:rsidRPr="002A40B8">
        <w:rPr>
          <w:rFonts w:ascii="Times New Roman" w:eastAsia="Times New Roman" w:hAnsi="Times New Roman" w:cs="Times New Roman"/>
          <w:b/>
          <w:bCs/>
          <w:kern w:val="0"/>
          <w:sz w:val="24"/>
          <w:szCs w:val="24"/>
          <w:lang w:eastAsia="en-GB"/>
          <w14:ligatures w14:val="none"/>
        </w:rPr>
        <w:t>EfficientNetB0</w:t>
      </w:r>
      <w:r w:rsidRPr="002A40B8">
        <w:rPr>
          <w:rFonts w:ascii="Times New Roman" w:eastAsia="Times New Roman" w:hAnsi="Times New Roman" w:cs="Times New Roman"/>
          <w:kern w:val="0"/>
          <w:sz w:val="24"/>
          <w:szCs w:val="24"/>
          <w:lang w:eastAsia="en-GB"/>
          <w14:ligatures w14:val="none"/>
        </w:rPr>
        <w:t>, another lightweight pre-trained model (</w:t>
      </w:r>
      <w:r w:rsidRPr="002A40B8">
        <w:rPr>
          <w:rFonts w:ascii="Times New Roman" w:eastAsia="Times New Roman" w:hAnsi="Times New Roman" w:cs="Times New Roman"/>
          <w:b/>
          <w:bCs/>
          <w:kern w:val="0"/>
          <w:sz w:val="24"/>
          <w:szCs w:val="24"/>
          <w:lang w:eastAsia="en-GB"/>
          <w14:ligatures w14:val="none"/>
        </w:rPr>
        <w:t>Figure 43: EfficientNetB0 Implementation 3.4</w:t>
      </w:r>
      <w:r w:rsidRPr="002A40B8">
        <w:rPr>
          <w:rFonts w:ascii="Times New Roman" w:eastAsia="Times New Roman" w:hAnsi="Times New Roman" w:cs="Times New Roman"/>
          <w:kern w:val="0"/>
          <w:sz w:val="24"/>
          <w:szCs w:val="24"/>
          <w:lang w:eastAsia="en-GB"/>
          <w14:ligatures w14:val="none"/>
        </w:rPr>
        <w:t>). This allowed for direct performance comparison between the two architectures while keeping hyperparameters and dataset (</w:t>
      </w:r>
      <w:proofErr w:type="spellStart"/>
      <w:r w:rsidRPr="002A40B8">
        <w:rPr>
          <w:rFonts w:ascii="Times New Roman" w:eastAsia="Times New Roman" w:hAnsi="Times New Roman" w:cs="Times New Roman"/>
          <w:kern w:val="0"/>
          <w:sz w:val="24"/>
          <w:szCs w:val="24"/>
          <w:lang w:eastAsia="en-GB"/>
          <w14:ligatures w14:val="none"/>
        </w:rPr>
        <w:t>shrooms_ds_max</w:t>
      </w:r>
      <w:proofErr w:type="spellEnd"/>
      <w:r w:rsidRPr="002A40B8">
        <w:rPr>
          <w:rFonts w:ascii="Times New Roman" w:eastAsia="Times New Roman" w:hAnsi="Times New Roman" w:cs="Times New Roman"/>
          <w:kern w:val="0"/>
          <w:sz w:val="24"/>
          <w:szCs w:val="24"/>
          <w:lang w:eastAsia="en-GB"/>
          <w14:ligatures w14:val="none"/>
        </w:rPr>
        <w:t>) constant.</w:t>
      </w:r>
    </w:p>
    <w:p w14:paraId="4ECA6724"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Unfortunately, results were unexpectedly poor, with validation and test accuracy stagnating below </w:t>
      </w:r>
      <w:r w:rsidRPr="002A40B8">
        <w:rPr>
          <w:rFonts w:ascii="Times New Roman" w:eastAsia="Times New Roman" w:hAnsi="Times New Roman" w:cs="Times New Roman"/>
          <w:b/>
          <w:bCs/>
          <w:kern w:val="0"/>
          <w:sz w:val="24"/>
          <w:szCs w:val="24"/>
          <w:lang w:eastAsia="en-GB"/>
          <w14:ligatures w14:val="none"/>
        </w:rPr>
        <w:t>13.2%</w:t>
      </w:r>
      <w:r w:rsidRPr="002A40B8">
        <w:rPr>
          <w:rFonts w:ascii="Times New Roman" w:eastAsia="Times New Roman" w:hAnsi="Times New Roman" w:cs="Times New Roman"/>
          <w:kern w:val="0"/>
          <w:sz w:val="24"/>
          <w:szCs w:val="24"/>
          <w:lang w:eastAsia="en-GB"/>
          <w14:ligatures w14:val="none"/>
        </w:rPr>
        <w:t>, and no significant improvement over epochs (</w:t>
      </w:r>
      <w:r w:rsidRPr="002A40B8">
        <w:rPr>
          <w:rFonts w:ascii="Times New Roman" w:eastAsia="Times New Roman" w:hAnsi="Times New Roman" w:cs="Times New Roman"/>
          <w:b/>
          <w:bCs/>
          <w:kern w:val="0"/>
          <w:sz w:val="24"/>
          <w:szCs w:val="24"/>
          <w:lang w:eastAsia="en-GB"/>
          <w14:ligatures w14:val="none"/>
        </w:rPr>
        <w:t>Table 12: Performance Metrics 3.4</w:t>
      </w:r>
      <w:r w:rsidRPr="002A40B8">
        <w:rPr>
          <w:rFonts w:ascii="Times New Roman" w:eastAsia="Times New Roman" w:hAnsi="Times New Roman" w:cs="Times New Roman"/>
          <w:kern w:val="0"/>
          <w:sz w:val="24"/>
          <w:szCs w:val="24"/>
          <w:lang w:eastAsia="en-GB"/>
          <w14:ligatures w14:val="none"/>
        </w:rPr>
        <w:t>). Accuracy and loss plots (</w:t>
      </w:r>
      <w:r w:rsidRPr="002A40B8">
        <w:rPr>
          <w:rFonts w:ascii="Times New Roman" w:eastAsia="Times New Roman" w:hAnsi="Times New Roman" w:cs="Times New Roman"/>
          <w:b/>
          <w:bCs/>
          <w:kern w:val="0"/>
          <w:sz w:val="24"/>
          <w:szCs w:val="24"/>
          <w:lang w:eastAsia="en-GB"/>
          <w14:ligatures w14:val="none"/>
        </w:rPr>
        <w:t>Figure 44: Accuracy &amp; Loss 3.4</w:t>
      </w:r>
      <w:r w:rsidRPr="002A40B8">
        <w:rPr>
          <w:rFonts w:ascii="Times New Roman" w:eastAsia="Times New Roman" w:hAnsi="Times New Roman" w:cs="Times New Roman"/>
          <w:kern w:val="0"/>
          <w:sz w:val="24"/>
          <w:szCs w:val="24"/>
          <w:lang w:eastAsia="en-GB"/>
          <w14:ligatures w14:val="none"/>
        </w:rPr>
        <w:t>) confirmed ineffective learning, while the confusion matrix (</w:t>
      </w:r>
      <w:r w:rsidRPr="002A40B8">
        <w:rPr>
          <w:rFonts w:ascii="Times New Roman" w:eastAsia="Times New Roman" w:hAnsi="Times New Roman" w:cs="Times New Roman"/>
          <w:b/>
          <w:bCs/>
          <w:kern w:val="0"/>
          <w:sz w:val="24"/>
          <w:szCs w:val="24"/>
          <w:lang w:eastAsia="en-GB"/>
          <w14:ligatures w14:val="none"/>
        </w:rPr>
        <w:t>Figure 45: Confusion Matrix 3.4</w:t>
      </w:r>
      <w:r w:rsidRPr="002A40B8">
        <w:rPr>
          <w:rFonts w:ascii="Times New Roman" w:eastAsia="Times New Roman" w:hAnsi="Times New Roman" w:cs="Times New Roman"/>
          <w:kern w:val="0"/>
          <w:sz w:val="24"/>
          <w:szCs w:val="24"/>
          <w:lang w:eastAsia="en-GB"/>
          <w14:ligatures w14:val="none"/>
        </w:rPr>
        <w:t xml:space="preserve">) showed the model predominantly assigning only two class labels. This failure suggested deeper integration adjustments were needed for </w:t>
      </w:r>
      <w:proofErr w:type="spellStart"/>
      <w:r w:rsidRPr="002A40B8">
        <w:rPr>
          <w:rFonts w:ascii="Times New Roman" w:eastAsia="Times New Roman" w:hAnsi="Times New Roman" w:cs="Times New Roman"/>
          <w:kern w:val="0"/>
          <w:sz w:val="24"/>
          <w:szCs w:val="24"/>
          <w:lang w:eastAsia="en-GB"/>
          <w14:ligatures w14:val="none"/>
        </w:rPr>
        <w:t>EfficientNet</w:t>
      </w:r>
      <w:proofErr w:type="spellEnd"/>
      <w:r w:rsidRPr="002A40B8">
        <w:rPr>
          <w:rFonts w:ascii="Times New Roman" w:eastAsia="Times New Roman" w:hAnsi="Times New Roman" w:cs="Times New Roman"/>
          <w:kern w:val="0"/>
          <w:sz w:val="24"/>
          <w:szCs w:val="24"/>
          <w:lang w:eastAsia="en-GB"/>
          <w14:ligatures w14:val="none"/>
        </w:rPr>
        <w:t xml:space="preserve"> architectures.</w:t>
      </w:r>
    </w:p>
    <w:p w14:paraId="45E3A293"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lastRenderedPageBreak/>
        <w:t>Summary &amp; Next Steps</w:t>
      </w:r>
    </w:p>
    <w:p w14:paraId="48E0BAB7"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Phase 3 demonstrated the powerful impact of pre-trained architectures, with </w:t>
      </w:r>
      <w:r w:rsidRPr="002A40B8">
        <w:rPr>
          <w:rFonts w:ascii="Times New Roman" w:eastAsia="Times New Roman" w:hAnsi="Times New Roman" w:cs="Times New Roman"/>
          <w:b/>
          <w:bCs/>
          <w:kern w:val="0"/>
          <w:sz w:val="24"/>
          <w:szCs w:val="24"/>
          <w:lang w:eastAsia="en-GB"/>
          <w14:ligatures w14:val="none"/>
        </w:rPr>
        <w:t>MobileNetV2 vastly outperforming previous manually designed models</w:t>
      </w:r>
      <w:r w:rsidRPr="002A40B8">
        <w:rPr>
          <w:rFonts w:ascii="Times New Roman" w:eastAsia="Times New Roman" w:hAnsi="Times New Roman" w:cs="Times New Roman"/>
          <w:kern w:val="0"/>
          <w:sz w:val="24"/>
          <w:szCs w:val="24"/>
          <w:lang w:eastAsia="en-GB"/>
          <w14:ligatures w14:val="none"/>
        </w:rPr>
        <w:t xml:space="preserve">, achieving near-perfect accuracy on structured datasets. While </w:t>
      </w:r>
      <w:r w:rsidRPr="002A40B8">
        <w:rPr>
          <w:rFonts w:ascii="Times New Roman" w:eastAsia="Times New Roman" w:hAnsi="Times New Roman" w:cs="Times New Roman"/>
          <w:b/>
          <w:bCs/>
          <w:kern w:val="0"/>
          <w:sz w:val="24"/>
          <w:szCs w:val="24"/>
          <w:lang w:eastAsia="en-GB"/>
          <w14:ligatures w14:val="none"/>
        </w:rPr>
        <w:t>performance on real-world datasets improved</w:t>
      </w:r>
      <w:r w:rsidRPr="002A40B8">
        <w:rPr>
          <w:rFonts w:ascii="Times New Roman" w:eastAsia="Times New Roman" w:hAnsi="Times New Roman" w:cs="Times New Roman"/>
          <w:kern w:val="0"/>
          <w:sz w:val="24"/>
          <w:szCs w:val="24"/>
          <w:lang w:eastAsia="en-GB"/>
          <w14:ligatures w14:val="none"/>
        </w:rPr>
        <w:t xml:space="preserve">, further fine-tuning was necessary, particularly in balancing datasets and refining pre-trained model integration. Future work will </w:t>
      </w:r>
      <w:r w:rsidRPr="002A40B8">
        <w:rPr>
          <w:rFonts w:ascii="Times New Roman" w:eastAsia="Times New Roman" w:hAnsi="Times New Roman" w:cs="Times New Roman"/>
          <w:b/>
          <w:bCs/>
          <w:kern w:val="0"/>
          <w:sz w:val="24"/>
          <w:szCs w:val="24"/>
          <w:lang w:eastAsia="en-GB"/>
          <w14:ligatures w14:val="none"/>
        </w:rPr>
        <w:t xml:space="preserve">address </w:t>
      </w:r>
      <w:proofErr w:type="spellStart"/>
      <w:r w:rsidRPr="002A40B8">
        <w:rPr>
          <w:rFonts w:ascii="Times New Roman" w:eastAsia="Times New Roman" w:hAnsi="Times New Roman" w:cs="Times New Roman"/>
          <w:b/>
          <w:bCs/>
          <w:kern w:val="0"/>
          <w:sz w:val="24"/>
          <w:szCs w:val="24"/>
          <w:lang w:eastAsia="en-GB"/>
          <w14:ligatures w14:val="none"/>
        </w:rPr>
        <w:t>EfficientNet’s</w:t>
      </w:r>
      <w:proofErr w:type="spellEnd"/>
      <w:r w:rsidRPr="002A40B8">
        <w:rPr>
          <w:rFonts w:ascii="Times New Roman" w:eastAsia="Times New Roman" w:hAnsi="Times New Roman" w:cs="Times New Roman"/>
          <w:b/>
          <w:bCs/>
          <w:kern w:val="0"/>
          <w:sz w:val="24"/>
          <w:szCs w:val="24"/>
          <w:lang w:eastAsia="en-GB"/>
          <w14:ligatures w14:val="none"/>
        </w:rPr>
        <w:t xml:space="preserve"> initial failure and explore deeper modifications to model structure and hyperparameters.</w:t>
      </w:r>
    </w:p>
    <w:p w14:paraId="62CC9F15" w14:textId="27A82E86" w:rsidR="002A40B8" w:rsidRDefault="002A40B8">
      <w:r>
        <w:t>------------------------------------</w:t>
      </w:r>
    </w:p>
    <w:p w14:paraId="556E51A9"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b/>
          <w:bCs/>
          <w:kern w:val="0"/>
          <w:sz w:val="24"/>
          <w:szCs w:val="24"/>
          <w:lang w:eastAsia="en-GB"/>
          <w14:ligatures w14:val="none"/>
        </w:rPr>
        <w:t>Implementation &amp; Testing – Model Development Phase 4</w:t>
      </w:r>
    </w:p>
    <w:p w14:paraId="043F9ECF"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 xml:space="preserve">4.1 Optimized </w:t>
      </w:r>
      <w:proofErr w:type="spellStart"/>
      <w:r w:rsidRPr="002A40B8">
        <w:rPr>
          <w:rFonts w:ascii="Times New Roman" w:eastAsia="Times New Roman" w:hAnsi="Times New Roman" w:cs="Times New Roman"/>
          <w:b/>
          <w:bCs/>
          <w:kern w:val="0"/>
          <w:sz w:val="27"/>
          <w:szCs w:val="27"/>
          <w:lang w:eastAsia="en-GB"/>
          <w14:ligatures w14:val="none"/>
        </w:rPr>
        <w:t>EfficientNet</w:t>
      </w:r>
      <w:proofErr w:type="spellEnd"/>
      <w:r w:rsidRPr="002A40B8">
        <w:rPr>
          <w:rFonts w:ascii="Times New Roman" w:eastAsia="Times New Roman" w:hAnsi="Times New Roman" w:cs="Times New Roman"/>
          <w:b/>
          <w:bCs/>
          <w:kern w:val="0"/>
          <w:sz w:val="27"/>
          <w:szCs w:val="27"/>
          <w:lang w:eastAsia="en-GB"/>
          <w14:ligatures w14:val="none"/>
        </w:rPr>
        <w:t xml:space="preserve"> Integration &amp; Code Refinements</w:t>
      </w:r>
    </w:p>
    <w:p w14:paraId="17BC1995" w14:textId="77777777" w:rsid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Phase 4 introduced </w:t>
      </w:r>
      <w:r w:rsidRPr="002A40B8">
        <w:rPr>
          <w:rFonts w:ascii="Times New Roman" w:eastAsia="Times New Roman" w:hAnsi="Times New Roman" w:cs="Times New Roman"/>
          <w:b/>
          <w:bCs/>
          <w:kern w:val="0"/>
          <w:sz w:val="24"/>
          <w:szCs w:val="24"/>
          <w:lang w:eastAsia="en-GB"/>
          <w14:ligatures w14:val="none"/>
        </w:rPr>
        <w:t>EfficientNetV2S</w:t>
      </w:r>
      <w:r w:rsidRPr="002A40B8">
        <w:rPr>
          <w:rFonts w:ascii="Times New Roman" w:eastAsia="Times New Roman" w:hAnsi="Times New Roman" w:cs="Times New Roman"/>
          <w:kern w:val="0"/>
          <w:sz w:val="24"/>
          <w:szCs w:val="24"/>
          <w:lang w:eastAsia="en-GB"/>
          <w14:ligatures w14:val="none"/>
        </w:rPr>
        <w:t xml:space="preserve"> and </w:t>
      </w:r>
      <w:r w:rsidRPr="002A40B8">
        <w:rPr>
          <w:rFonts w:ascii="Times New Roman" w:eastAsia="Times New Roman" w:hAnsi="Times New Roman" w:cs="Times New Roman"/>
          <w:b/>
          <w:bCs/>
          <w:kern w:val="0"/>
          <w:sz w:val="24"/>
          <w:szCs w:val="24"/>
          <w:lang w:eastAsia="en-GB"/>
          <w14:ligatures w14:val="none"/>
        </w:rPr>
        <w:t>EfficientNetB7</w:t>
      </w:r>
      <w:r w:rsidRPr="002A40B8">
        <w:rPr>
          <w:rFonts w:ascii="Times New Roman" w:eastAsia="Times New Roman" w:hAnsi="Times New Roman" w:cs="Times New Roman"/>
          <w:kern w:val="0"/>
          <w:sz w:val="24"/>
          <w:szCs w:val="24"/>
          <w:lang w:eastAsia="en-GB"/>
          <w14:ligatures w14:val="none"/>
        </w:rPr>
        <w:t xml:space="preserve">, two promising pre-trained models, alongside improvements in dataset handling and result logging. The revised program structure replaced OS-based directory management with </w:t>
      </w:r>
      <w:proofErr w:type="spellStart"/>
      <w:r w:rsidRPr="002A40B8">
        <w:rPr>
          <w:rFonts w:ascii="Times New Roman" w:eastAsia="Times New Roman" w:hAnsi="Times New Roman" w:cs="Times New Roman"/>
          <w:kern w:val="0"/>
          <w:sz w:val="24"/>
          <w:szCs w:val="24"/>
          <w:lang w:eastAsia="en-GB"/>
          <w14:ligatures w14:val="none"/>
        </w:rPr>
        <w:t>Pathlib</w:t>
      </w:r>
      <w:proofErr w:type="spellEnd"/>
      <w:r w:rsidRPr="002A40B8">
        <w:rPr>
          <w:rFonts w:ascii="Times New Roman" w:eastAsia="Times New Roman" w:hAnsi="Times New Roman" w:cs="Times New Roman"/>
          <w:kern w:val="0"/>
          <w:sz w:val="24"/>
          <w:szCs w:val="24"/>
          <w:lang w:eastAsia="en-GB"/>
          <w14:ligatures w14:val="none"/>
        </w:rPr>
        <w:t>, introduced Seaborn for enhanced visualization, and implemented CSV logging for automated result tracking (</w:t>
      </w:r>
      <w:r w:rsidRPr="002A40B8">
        <w:rPr>
          <w:rFonts w:ascii="Times New Roman" w:eastAsia="Times New Roman" w:hAnsi="Times New Roman" w:cs="Times New Roman"/>
          <w:b/>
          <w:bCs/>
          <w:kern w:val="0"/>
          <w:sz w:val="24"/>
          <w:szCs w:val="24"/>
          <w:lang w:eastAsia="en-GB"/>
          <w14:ligatures w14:val="none"/>
        </w:rPr>
        <w:t>Figure 46: Importation 4.1</w:t>
      </w:r>
      <w:r w:rsidRPr="002A40B8">
        <w:rPr>
          <w:rFonts w:ascii="Times New Roman" w:eastAsia="Times New Roman" w:hAnsi="Times New Roman" w:cs="Times New Roman"/>
          <w:kern w:val="0"/>
          <w:sz w:val="24"/>
          <w:szCs w:val="24"/>
          <w:lang w:eastAsia="en-GB"/>
          <w14:ligatures w14:val="none"/>
        </w:rPr>
        <w:t>).</w:t>
      </w:r>
    </w:p>
    <w:p w14:paraId="11751CF0" w14:textId="17506497" w:rsidR="003376E9" w:rsidRPr="002A40B8" w:rsidRDefault="003376E9"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71BCD">
        <w:rPr>
          <w:rFonts w:cs="Times New Roman"/>
          <w:noProof/>
        </w:rPr>
        <w:drawing>
          <wp:inline distT="0" distB="0" distL="0" distR="0" wp14:anchorId="022FC329" wp14:editId="7D5EA840">
            <wp:extent cx="2596101" cy="1054204"/>
            <wp:effectExtent l="0" t="0" r="0" b="0"/>
            <wp:docPr id="4309095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0957" name="Picture 4" descr="A screen 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12179" cy="1060733"/>
                    </a:xfrm>
                    <a:prstGeom prst="rect">
                      <a:avLst/>
                    </a:prstGeom>
                  </pic:spPr>
                </pic:pic>
              </a:graphicData>
            </a:graphic>
          </wp:inline>
        </w:drawing>
      </w:r>
    </w:p>
    <w:p w14:paraId="32FF5FCC" w14:textId="0A0ADC4B" w:rsidR="003376E9"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To ensure test consistency, a pre-split dataset, </w:t>
      </w:r>
      <w:proofErr w:type="spellStart"/>
      <w:r w:rsidRPr="002A40B8">
        <w:rPr>
          <w:rFonts w:ascii="Times New Roman" w:eastAsia="Times New Roman" w:hAnsi="Times New Roman" w:cs="Times New Roman"/>
          <w:b/>
          <w:bCs/>
          <w:kern w:val="0"/>
          <w:sz w:val="24"/>
          <w:szCs w:val="24"/>
          <w:lang w:eastAsia="en-GB"/>
          <w14:ligatures w14:val="none"/>
        </w:rPr>
        <w:t>shrooms_ds_split</w:t>
      </w:r>
      <w:proofErr w:type="spellEnd"/>
      <w:r w:rsidRPr="002A40B8">
        <w:rPr>
          <w:rFonts w:ascii="Times New Roman" w:eastAsia="Times New Roman" w:hAnsi="Times New Roman" w:cs="Times New Roman"/>
          <w:kern w:val="0"/>
          <w:sz w:val="24"/>
          <w:szCs w:val="24"/>
          <w:lang w:eastAsia="en-GB"/>
          <w14:ligatures w14:val="none"/>
        </w:rPr>
        <w:t>, was introduced, allowing for standardized training, validation, and testing (</w:t>
      </w:r>
      <w:r w:rsidRPr="002A40B8">
        <w:rPr>
          <w:rFonts w:ascii="Times New Roman" w:eastAsia="Times New Roman" w:hAnsi="Times New Roman" w:cs="Times New Roman"/>
          <w:b/>
          <w:bCs/>
          <w:kern w:val="0"/>
          <w:sz w:val="24"/>
          <w:szCs w:val="24"/>
          <w:lang w:eastAsia="en-GB"/>
          <w14:ligatures w14:val="none"/>
        </w:rPr>
        <w:t>Figure 47: Dataset Split 4.1</w:t>
      </w:r>
      <w:r w:rsidRPr="002A40B8">
        <w:rPr>
          <w:rFonts w:ascii="Times New Roman" w:eastAsia="Times New Roman" w:hAnsi="Times New Roman" w:cs="Times New Roman"/>
          <w:kern w:val="0"/>
          <w:sz w:val="24"/>
          <w:szCs w:val="24"/>
          <w:lang w:eastAsia="en-GB"/>
          <w14:ligatures w14:val="none"/>
        </w:rPr>
        <w:t xml:space="preserve">). Using </w:t>
      </w:r>
      <w:r w:rsidRPr="002A40B8">
        <w:rPr>
          <w:rFonts w:ascii="Times New Roman" w:eastAsia="Times New Roman" w:hAnsi="Times New Roman" w:cs="Times New Roman"/>
          <w:b/>
          <w:bCs/>
          <w:kern w:val="0"/>
          <w:sz w:val="24"/>
          <w:szCs w:val="24"/>
          <w:lang w:eastAsia="en-GB"/>
          <w14:ligatures w14:val="none"/>
        </w:rPr>
        <w:t>EfficientNetV2S</w:t>
      </w:r>
      <w:r w:rsidRPr="002A40B8">
        <w:rPr>
          <w:rFonts w:ascii="Times New Roman" w:eastAsia="Times New Roman" w:hAnsi="Times New Roman" w:cs="Times New Roman"/>
          <w:kern w:val="0"/>
          <w:sz w:val="24"/>
          <w:szCs w:val="24"/>
          <w:lang w:eastAsia="en-GB"/>
          <w14:ligatures w14:val="none"/>
        </w:rPr>
        <w:t xml:space="preserve">, the model achieved </w:t>
      </w:r>
      <w:r w:rsidRPr="002A40B8">
        <w:rPr>
          <w:rFonts w:ascii="Times New Roman" w:eastAsia="Times New Roman" w:hAnsi="Times New Roman" w:cs="Times New Roman"/>
          <w:b/>
          <w:bCs/>
          <w:kern w:val="0"/>
          <w:sz w:val="24"/>
          <w:szCs w:val="24"/>
          <w:lang w:eastAsia="en-GB"/>
          <w14:ligatures w14:val="none"/>
        </w:rPr>
        <w:t>87.6% training accuracy, 82.1% validation accuracy, and 82.1% test accuracy</w:t>
      </w:r>
      <w:r w:rsidRPr="002A40B8">
        <w:rPr>
          <w:rFonts w:ascii="Times New Roman" w:eastAsia="Times New Roman" w:hAnsi="Times New Roman" w:cs="Times New Roman"/>
          <w:kern w:val="0"/>
          <w:sz w:val="24"/>
          <w:szCs w:val="24"/>
          <w:lang w:eastAsia="en-GB"/>
          <w14:ligatures w14:val="none"/>
        </w:rPr>
        <w:t>, outperforming previous models on the mushroom dataset (</w:t>
      </w:r>
      <w:r w:rsidRPr="002A40B8">
        <w:rPr>
          <w:rFonts w:ascii="Times New Roman" w:eastAsia="Times New Roman" w:hAnsi="Times New Roman" w:cs="Times New Roman"/>
          <w:b/>
          <w:bCs/>
          <w:kern w:val="0"/>
          <w:sz w:val="24"/>
          <w:szCs w:val="24"/>
          <w:lang w:eastAsia="en-GB"/>
          <w14:ligatures w14:val="none"/>
        </w:rPr>
        <w:t>Table 13: Performance Metrics 4.1</w:t>
      </w:r>
      <w:r w:rsidRPr="002A40B8">
        <w:rPr>
          <w:rFonts w:ascii="Times New Roman" w:eastAsia="Times New Roman" w:hAnsi="Times New Roman" w:cs="Times New Roman"/>
          <w:kern w:val="0"/>
          <w:sz w:val="24"/>
          <w:szCs w:val="24"/>
          <w:lang w:eastAsia="en-GB"/>
          <w14:ligatures w14:val="none"/>
        </w:rPr>
        <w:t>). Accuracy and loss trends (</w:t>
      </w:r>
      <w:r w:rsidRPr="002A40B8">
        <w:rPr>
          <w:rFonts w:ascii="Times New Roman" w:eastAsia="Times New Roman" w:hAnsi="Times New Roman" w:cs="Times New Roman"/>
          <w:b/>
          <w:bCs/>
          <w:kern w:val="0"/>
          <w:sz w:val="24"/>
          <w:szCs w:val="24"/>
          <w:lang w:eastAsia="en-GB"/>
          <w14:ligatures w14:val="none"/>
        </w:rPr>
        <w:t>Figure 54: Accuracy &amp; Loss 4.1</w:t>
      </w:r>
      <w:r w:rsidRPr="002A40B8">
        <w:rPr>
          <w:rFonts w:ascii="Times New Roman" w:eastAsia="Times New Roman" w:hAnsi="Times New Roman" w:cs="Times New Roman"/>
          <w:kern w:val="0"/>
          <w:sz w:val="24"/>
          <w:szCs w:val="24"/>
          <w:lang w:eastAsia="en-GB"/>
          <w14:ligatures w14:val="none"/>
        </w:rPr>
        <w:t>) suggested mild overfitting, while the confusion matrix (</w:t>
      </w:r>
      <w:r w:rsidRPr="002A40B8">
        <w:rPr>
          <w:rFonts w:ascii="Times New Roman" w:eastAsia="Times New Roman" w:hAnsi="Times New Roman" w:cs="Times New Roman"/>
          <w:b/>
          <w:bCs/>
          <w:kern w:val="0"/>
          <w:sz w:val="24"/>
          <w:szCs w:val="24"/>
          <w:lang w:eastAsia="en-GB"/>
          <w14:ligatures w14:val="none"/>
        </w:rPr>
        <w:t>Figure 55: Confusion Matrix 4.1</w:t>
      </w:r>
      <w:r w:rsidRPr="002A40B8">
        <w:rPr>
          <w:rFonts w:ascii="Times New Roman" w:eastAsia="Times New Roman" w:hAnsi="Times New Roman" w:cs="Times New Roman"/>
          <w:kern w:val="0"/>
          <w:sz w:val="24"/>
          <w:szCs w:val="24"/>
          <w:lang w:eastAsia="en-GB"/>
          <w14:ligatures w14:val="none"/>
        </w:rPr>
        <w:t>) indicated uneven class distribution, highlighting areas for further tuning.</w:t>
      </w:r>
    </w:p>
    <w:p w14:paraId="548D3B24"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4.2 EfficientNetB7 Comparison</w:t>
      </w:r>
    </w:p>
    <w:p w14:paraId="4922AF31"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To compare </w:t>
      </w:r>
      <w:proofErr w:type="spellStart"/>
      <w:r w:rsidRPr="002A40B8">
        <w:rPr>
          <w:rFonts w:ascii="Times New Roman" w:eastAsia="Times New Roman" w:hAnsi="Times New Roman" w:cs="Times New Roman"/>
          <w:kern w:val="0"/>
          <w:sz w:val="24"/>
          <w:szCs w:val="24"/>
          <w:lang w:eastAsia="en-GB"/>
          <w14:ligatures w14:val="none"/>
        </w:rPr>
        <w:t>EfficientNet</w:t>
      </w:r>
      <w:proofErr w:type="spellEnd"/>
      <w:r w:rsidRPr="002A40B8">
        <w:rPr>
          <w:rFonts w:ascii="Times New Roman" w:eastAsia="Times New Roman" w:hAnsi="Times New Roman" w:cs="Times New Roman"/>
          <w:kern w:val="0"/>
          <w:sz w:val="24"/>
          <w:szCs w:val="24"/>
          <w:lang w:eastAsia="en-GB"/>
          <w14:ligatures w14:val="none"/>
        </w:rPr>
        <w:t xml:space="preserve"> variants, </w:t>
      </w:r>
      <w:r w:rsidRPr="002A40B8">
        <w:rPr>
          <w:rFonts w:ascii="Times New Roman" w:eastAsia="Times New Roman" w:hAnsi="Times New Roman" w:cs="Times New Roman"/>
          <w:b/>
          <w:bCs/>
          <w:kern w:val="0"/>
          <w:sz w:val="24"/>
          <w:szCs w:val="24"/>
          <w:lang w:eastAsia="en-GB"/>
          <w14:ligatures w14:val="none"/>
        </w:rPr>
        <w:t>Version 4.2</w:t>
      </w:r>
      <w:r w:rsidRPr="002A40B8">
        <w:rPr>
          <w:rFonts w:ascii="Times New Roman" w:eastAsia="Times New Roman" w:hAnsi="Times New Roman" w:cs="Times New Roman"/>
          <w:kern w:val="0"/>
          <w:sz w:val="24"/>
          <w:szCs w:val="24"/>
          <w:lang w:eastAsia="en-GB"/>
          <w14:ligatures w14:val="none"/>
        </w:rPr>
        <w:t xml:space="preserve"> replaced EfficientNetV2S with </w:t>
      </w:r>
      <w:r w:rsidRPr="002A40B8">
        <w:rPr>
          <w:rFonts w:ascii="Times New Roman" w:eastAsia="Times New Roman" w:hAnsi="Times New Roman" w:cs="Times New Roman"/>
          <w:b/>
          <w:bCs/>
          <w:kern w:val="0"/>
          <w:sz w:val="24"/>
          <w:szCs w:val="24"/>
          <w:lang w:eastAsia="en-GB"/>
          <w14:ligatures w14:val="none"/>
        </w:rPr>
        <w:t>EfficientNetB7</w:t>
      </w:r>
      <w:r w:rsidRPr="002A40B8">
        <w:rPr>
          <w:rFonts w:ascii="Times New Roman" w:eastAsia="Times New Roman" w:hAnsi="Times New Roman" w:cs="Times New Roman"/>
          <w:kern w:val="0"/>
          <w:sz w:val="24"/>
          <w:szCs w:val="24"/>
          <w:lang w:eastAsia="en-GB"/>
          <w14:ligatures w14:val="none"/>
        </w:rPr>
        <w:t>, keeping all other parameters unchanged (</w:t>
      </w:r>
      <w:r w:rsidRPr="002A40B8">
        <w:rPr>
          <w:rFonts w:ascii="Times New Roman" w:eastAsia="Times New Roman" w:hAnsi="Times New Roman" w:cs="Times New Roman"/>
          <w:b/>
          <w:bCs/>
          <w:kern w:val="0"/>
          <w:sz w:val="24"/>
          <w:szCs w:val="24"/>
          <w:lang w:eastAsia="en-GB"/>
          <w14:ligatures w14:val="none"/>
        </w:rPr>
        <w:t xml:space="preserve">Figure 56: </w:t>
      </w:r>
      <w:proofErr w:type="spellStart"/>
      <w:r w:rsidRPr="002A40B8">
        <w:rPr>
          <w:rFonts w:ascii="Times New Roman" w:eastAsia="Times New Roman" w:hAnsi="Times New Roman" w:cs="Times New Roman"/>
          <w:b/>
          <w:bCs/>
          <w:kern w:val="0"/>
          <w:sz w:val="24"/>
          <w:szCs w:val="24"/>
          <w:lang w:eastAsia="en-GB"/>
          <w14:ligatures w14:val="none"/>
        </w:rPr>
        <w:t>EfficientNet</w:t>
      </w:r>
      <w:proofErr w:type="spellEnd"/>
      <w:r w:rsidRPr="002A40B8">
        <w:rPr>
          <w:rFonts w:ascii="Times New Roman" w:eastAsia="Times New Roman" w:hAnsi="Times New Roman" w:cs="Times New Roman"/>
          <w:b/>
          <w:bCs/>
          <w:kern w:val="0"/>
          <w:sz w:val="24"/>
          <w:szCs w:val="24"/>
          <w:lang w:eastAsia="en-GB"/>
          <w14:ligatures w14:val="none"/>
        </w:rPr>
        <w:t xml:space="preserve"> Importation 4.2</w:t>
      </w:r>
      <w:r w:rsidRPr="002A40B8">
        <w:rPr>
          <w:rFonts w:ascii="Times New Roman" w:eastAsia="Times New Roman" w:hAnsi="Times New Roman" w:cs="Times New Roman"/>
          <w:kern w:val="0"/>
          <w:sz w:val="24"/>
          <w:szCs w:val="24"/>
          <w:lang w:eastAsia="en-GB"/>
          <w14:ligatures w14:val="none"/>
        </w:rPr>
        <w:t>). Results showed comparable validation (</w:t>
      </w:r>
      <w:r w:rsidRPr="002A40B8">
        <w:rPr>
          <w:rFonts w:ascii="Times New Roman" w:eastAsia="Times New Roman" w:hAnsi="Times New Roman" w:cs="Times New Roman"/>
          <w:b/>
          <w:bCs/>
          <w:kern w:val="0"/>
          <w:sz w:val="24"/>
          <w:szCs w:val="24"/>
          <w:lang w:eastAsia="en-GB"/>
          <w14:ligatures w14:val="none"/>
        </w:rPr>
        <w:t>82.3%</w:t>
      </w:r>
      <w:r w:rsidRPr="002A40B8">
        <w:rPr>
          <w:rFonts w:ascii="Times New Roman" w:eastAsia="Times New Roman" w:hAnsi="Times New Roman" w:cs="Times New Roman"/>
          <w:kern w:val="0"/>
          <w:sz w:val="24"/>
          <w:szCs w:val="24"/>
          <w:lang w:eastAsia="en-GB"/>
          <w14:ligatures w14:val="none"/>
        </w:rPr>
        <w:t>) and test accuracy (</w:t>
      </w:r>
      <w:r w:rsidRPr="002A40B8">
        <w:rPr>
          <w:rFonts w:ascii="Times New Roman" w:eastAsia="Times New Roman" w:hAnsi="Times New Roman" w:cs="Times New Roman"/>
          <w:b/>
          <w:bCs/>
          <w:kern w:val="0"/>
          <w:sz w:val="24"/>
          <w:szCs w:val="24"/>
          <w:lang w:eastAsia="en-GB"/>
          <w14:ligatures w14:val="none"/>
        </w:rPr>
        <w:t>81.8%</w:t>
      </w:r>
      <w:r w:rsidRPr="002A40B8">
        <w:rPr>
          <w:rFonts w:ascii="Times New Roman" w:eastAsia="Times New Roman" w:hAnsi="Times New Roman" w:cs="Times New Roman"/>
          <w:kern w:val="0"/>
          <w:sz w:val="24"/>
          <w:szCs w:val="24"/>
          <w:lang w:eastAsia="en-GB"/>
          <w14:ligatures w14:val="none"/>
        </w:rPr>
        <w:t>), with slightly improved training accuracy (</w:t>
      </w:r>
      <w:r w:rsidRPr="002A40B8">
        <w:rPr>
          <w:rFonts w:ascii="Times New Roman" w:eastAsia="Times New Roman" w:hAnsi="Times New Roman" w:cs="Times New Roman"/>
          <w:b/>
          <w:bCs/>
          <w:kern w:val="0"/>
          <w:sz w:val="24"/>
          <w:szCs w:val="24"/>
          <w:lang w:eastAsia="en-GB"/>
          <w14:ligatures w14:val="none"/>
        </w:rPr>
        <w:t>91.2%</w:t>
      </w:r>
      <w:r w:rsidRPr="002A40B8">
        <w:rPr>
          <w:rFonts w:ascii="Times New Roman" w:eastAsia="Times New Roman" w:hAnsi="Times New Roman" w:cs="Times New Roman"/>
          <w:kern w:val="0"/>
          <w:sz w:val="24"/>
          <w:szCs w:val="24"/>
          <w:lang w:eastAsia="en-GB"/>
          <w14:ligatures w14:val="none"/>
        </w:rPr>
        <w:t>) (</w:t>
      </w:r>
      <w:r w:rsidRPr="002A40B8">
        <w:rPr>
          <w:rFonts w:ascii="Times New Roman" w:eastAsia="Times New Roman" w:hAnsi="Times New Roman" w:cs="Times New Roman"/>
          <w:b/>
          <w:bCs/>
          <w:kern w:val="0"/>
          <w:sz w:val="24"/>
          <w:szCs w:val="24"/>
          <w:lang w:eastAsia="en-GB"/>
          <w14:ligatures w14:val="none"/>
        </w:rPr>
        <w:t>Table 14: Performance Metrics 4.2</w:t>
      </w:r>
      <w:r w:rsidRPr="002A40B8">
        <w:rPr>
          <w:rFonts w:ascii="Times New Roman" w:eastAsia="Times New Roman" w:hAnsi="Times New Roman" w:cs="Times New Roman"/>
          <w:kern w:val="0"/>
          <w:sz w:val="24"/>
          <w:szCs w:val="24"/>
          <w:lang w:eastAsia="en-GB"/>
          <w14:ligatures w14:val="none"/>
        </w:rPr>
        <w:t>).</w:t>
      </w:r>
    </w:p>
    <w:p w14:paraId="52A7BFD8"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The accuracy and loss plots (</w:t>
      </w:r>
      <w:r w:rsidRPr="002A40B8">
        <w:rPr>
          <w:rFonts w:ascii="Times New Roman" w:eastAsia="Times New Roman" w:hAnsi="Times New Roman" w:cs="Times New Roman"/>
          <w:b/>
          <w:bCs/>
          <w:kern w:val="0"/>
          <w:sz w:val="24"/>
          <w:szCs w:val="24"/>
          <w:lang w:eastAsia="en-GB"/>
          <w14:ligatures w14:val="none"/>
        </w:rPr>
        <w:t>Figure 58: Accuracy &amp; Loss 4.2</w:t>
      </w:r>
      <w:r w:rsidRPr="002A40B8">
        <w:rPr>
          <w:rFonts w:ascii="Times New Roman" w:eastAsia="Times New Roman" w:hAnsi="Times New Roman" w:cs="Times New Roman"/>
          <w:kern w:val="0"/>
          <w:sz w:val="24"/>
          <w:szCs w:val="24"/>
          <w:lang w:eastAsia="en-GB"/>
          <w14:ligatures w14:val="none"/>
        </w:rPr>
        <w:t>) suggested minor overfitting, but the confusion matrix (</w:t>
      </w:r>
      <w:r w:rsidRPr="002A40B8">
        <w:rPr>
          <w:rFonts w:ascii="Times New Roman" w:eastAsia="Times New Roman" w:hAnsi="Times New Roman" w:cs="Times New Roman"/>
          <w:b/>
          <w:bCs/>
          <w:kern w:val="0"/>
          <w:sz w:val="24"/>
          <w:szCs w:val="24"/>
          <w:lang w:eastAsia="en-GB"/>
          <w14:ligatures w14:val="none"/>
        </w:rPr>
        <w:t>Figure 59: Confusion Matrix 4.2</w:t>
      </w:r>
      <w:r w:rsidRPr="002A40B8">
        <w:rPr>
          <w:rFonts w:ascii="Times New Roman" w:eastAsia="Times New Roman" w:hAnsi="Times New Roman" w:cs="Times New Roman"/>
          <w:kern w:val="0"/>
          <w:sz w:val="24"/>
          <w:szCs w:val="24"/>
          <w:lang w:eastAsia="en-GB"/>
          <w14:ligatures w14:val="none"/>
        </w:rPr>
        <w:t xml:space="preserve">) reaffirmed class imbalance issues. While both </w:t>
      </w:r>
      <w:proofErr w:type="spellStart"/>
      <w:r w:rsidRPr="002A40B8">
        <w:rPr>
          <w:rFonts w:ascii="Times New Roman" w:eastAsia="Times New Roman" w:hAnsi="Times New Roman" w:cs="Times New Roman"/>
          <w:kern w:val="0"/>
          <w:sz w:val="24"/>
          <w:szCs w:val="24"/>
          <w:lang w:eastAsia="en-GB"/>
          <w14:ligatures w14:val="none"/>
        </w:rPr>
        <w:t>EfficientNet</w:t>
      </w:r>
      <w:proofErr w:type="spellEnd"/>
      <w:r w:rsidRPr="002A40B8">
        <w:rPr>
          <w:rFonts w:ascii="Times New Roman" w:eastAsia="Times New Roman" w:hAnsi="Times New Roman" w:cs="Times New Roman"/>
          <w:kern w:val="0"/>
          <w:sz w:val="24"/>
          <w:szCs w:val="24"/>
          <w:lang w:eastAsia="en-GB"/>
          <w14:ligatures w14:val="none"/>
        </w:rPr>
        <w:t xml:space="preserve"> variants performed well, EfficientNetV2S displayed slightly better generalization.</w:t>
      </w:r>
    </w:p>
    <w:p w14:paraId="0877A188"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lastRenderedPageBreak/>
        <w:t>4.3 Transition to LeafSnap_15_Merged &amp; Classification Report Integration</w:t>
      </w:r>
    </w:p>
    <w:p w14:paraId="707C8CA2"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b/>
          <w:bCs/>
          <w:kern w:val="0"/>
          <w:sz w:val="24"/>
          <w:szCs w:val="24"/>
          <w:lang w:eastAsia="en-GB"/>
          <w14:ligatures w14:val="none"/>
        </w:rPr>
        <w:t>Version 4.3</w:t>
      </w:r>
      <w:r w:rsidRPr="002A40B8">
        <w:rPr>
          <w:rFonts w:ascii="Times New Roman" w:eastAsia="Times New Roman" w:hAnsi="Times New Roman" w:cs="Times New Roman"/>
          <w:kern w:val="0"/>
          <w:sz w:val="24"/>
          <w:szCs w:val="24"/>
          <w:lang w:eastAsia="en-GB"/>
          <w14:ligatures w14:val="none"/>
        </w:rPr>
        <w:t xml:space="preserve"> returned to leaf classification, implementing a merged version of </w:t>
      </w:r>
      <w:r w:rsidRPr="002A40B8">
        <w:rPr>
          <w:rFonts w:ascii="Times New Roman" w:eastAsia="Times New Roman" w:hAnsi="Times New Roman" w:cs="Times New Roman"/>
          <w:b/>
          <w:bCs/>
          <w:kern w:val="0"/>
          <w:sz w:val="24"/>
          <w:szCs w:val="24"/>
          <w:lang w:eastAsia="en-GB"/>
          <w14:ligatures w14:val="none"/>
        </w:rPr>
        <w:t>LeafSnap_15</w:t>
      </w:r>
      <w:r w:rsidRPr="002A40B8">
        <w:rPr>
          <w:rFonts w:ascii="Times New Roman" w:eastAsia="Times New Roman" w:hAnsi="Times New Roman" w:cs="Times New Roman"/>
          <w:kern w:val="0"/>
          <w:sz w:val="24"/>
          <w:szCs w:val="24"/>
          <w:lang w:eastAsia="en-GB"/>
          <w14:ligatures w14:val="none"/>
        </w:rPr>
        <w:t>, combining lab and field images for greater dataset diversity (</w:t>
      </w:r>
      <w:r w:rsidRPr="002A40B8">
        <w:rPr>
          <w:rFonts w:ascii="Times New Roman" w:eastAsia="Times New Roman" w:hAnsi="Times New Roman" w:cs="Times New Roman"/>
          <w:b/>
          <w:bCs/>
          <w:kern w:val="0"/>
          <w:sz w:val="24"/>
          <w:szCs w:val="24"/>
          <w:lang w:eastAsia="en-GB"/>
          <w14:ligatures w14:val="none"/>
        </w:rPr>
        <w:t>Figure 60: Dataset Path 4.3</w:t>
      </w:r>
      <w:r w:rsidRPr="002A40B8">
        <w:rPr>
          <w:rFonts w:ascii="Times New Roman" w:eastAsia="Times New Roman" w:hAnsi="Times New Roman" w:cs="Times New Roman"/>
          <w:kern w:val="0"/>
          <w:sz w:val="24"/>
          <w:szCs w:val="24"/>
          <w:lang w:eastAsia="en-GB"/>
          <w14:ligatures w14:val="none"/>
        </w:rPr>
        <w:t xml:space="preserve">). This version also introduced a </w:t>
      </w:r>
      <w:r w:rsidRPr="002A40B8">
        <w:rPr>
          <w:rFonts w:ascii="Times New Roman" w:eastAsia="Times New Roman" w:hAnsi="Times New Roman" w:cs="Times New Roman"/>
          <w:b/>
          <w:bCs/>
          <w:kern w:val="0"/>
          <w:sz w:val="24"/>
          <w:szCs w:val="24"/>
          <w:lang w:eastAsia="en-GB"/>
          <w14:ligatures w14:val="none"/>
        </w:rPr>
        <w:t>classification report</w:t>
      </w:r>
      <w:r w:rsidRPr="002A40B8">
        <w:rPr>
          <w:rFonts w:ascii="Times New Roman" w:eastAsia="Times New Roman" w:hAnsi="Times New Roman" w:cs="Times New Roman"/>
          <w:kern w:val="0"/>
          <w:sz w:val="24"/>
          <w:szCs w:val="24"/>
          <w:lang w:eastAsia="en-GB"/>
          <w14:ligatures w14:val="none"/>
        </w:rPr>
        <w:t>, detailing precision, recall, and F1-scores for each class (</w:t>
      </w:r>
      <w:r w:rsidRPr="002A40B8">
        <w:rPr>
          <w:rFonts w:ascii="Times New Roman" w:eastAsia="Times New Roman" w:hAnsi="Times New Roman" w:cs="Times New Roman"/>
          <w:b/>
          <w:bCs/>
          <w:kern w:val="0"/>
          <w:sz w:val="24"/>
          <w:szCs w:val="24"/>
          <w:lang w:eastAsia="en-GB"/>
          <w14:ligatures w14:val="none"/>
        </w:rPr>
        <w:t>Table 15: Classification Report 4.3</w:t>
      </w:r>
      <w:r w:rsidRPr="002A40B8">
        <w:rPr>
          <w:rFonts w:ascii="Times New Roman" w:eastAsia="Times New Roman" w:hAnsi="Times New Roman" w:cs="Times New Roman"/>
          <w:kern w:val="0"/>
          <w:sz w:val="24"/>
          <w:szCs w:val="24"/>
          <w:lang w:eastAsia="en-GB"/>
          <w14:ligatures w14:val="none"/>
        </w:rPr>
        <w:t>).</w:t>
      </w:r>
    </w:p>
    <w:p w14:paraId="752C25D3"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Despite achieving </w:t>
      </w:r>
      <w:r w:rsidRPr="002A40B8">
        <w:rPr>
          <w:rFonts w:ascii="Times New Roman" w:eastAsia="Times New Roman" w:hAnsi="Times New Roman" w:cs="Times New Roman"/>
          <w:b/>
          <w:bCs/>
          <w:kern w:val="0"/>
          <w:sz w:val="24"/>
          <w:szCs w:val="24"/>
          <w:lang w:eastAsia="en-GB"/>
          <w14:ligatures w14:val="none"/>
        </w:rPr>
        <w:t>99.8% validation accuracy and 100% test accuracy</w:t>
      </w:r>
      <w:r w:rsidRPr="002A40B8">
        <w:rPr>
          <w:rFonts w:ascii="Times New Roman" w:eastAsia="Times New Roman" w:hAnsi="Times New Roman" w:cs="Times New Roman"/>
          <w:kern w:val="0"/>
          <w:sz w:val="24"/>
          <w:szCs w:val="24"/>
          <w:lang w:eastAsia="en-GB"/>
          <w14:ligatures w14:val="none"/>
        </w:rPr>
        <w:t xml:space="preserve"> (</w:t>
      </w:r>
      <w:r w:rsidRPr="002A40B8">
        <w:rPr>
          <w:rFonts w:ascii="Times New Roman" w:eastAsia="Times New Roman" w:hAnsi="Times New Roman" w:cs="Times New Roman"/>
          <w:b/>
          <w:bCs/>
          <w:kern w:val="0"/>
          <w:sz w:val="24"/>
          <w:szCs w:val="24"/>
          <w:lang w:eastAsia="en-GB"/>
          <w14:ligatures w14:val="none"/>
        </w:rPr>
        <w:t>Table 16: Performance Metrics 4.3</w:t>
      </w:r>
      <w:r w:rsidRPr="002A40B8">
        <w:rPr>
          <w:rFonts w:ascii="Times New Roman" w:eastAsia="Times New Roman" w:hAnsi="Times New Roman" w:cs="Times New Roman"/>
          <w:kern w:val="0"/>
          <w:sz w:val="24"/>
          <w:szCs w:val="24"/>
          <w:lang w:eastAsia="en-GB"/>
          <w14:ligatures w14:val="none"/>
        </w:rPr>
        <w:t>), the classification report (</w:t>
      </w:r>
      <w:r w:rsidRPr="002A40B8">
        <w:rPr>
          <w:rFonts w:ascii="Times New Roman" w:eastAsia="Times New Roman" w:hAnsi="Times New Roman" w:cs="Times New Roman"/>
          <w:b/>
          <w:bCs/>
          <w:kern w:val="0"/>
          <w:sz w:val="24"/>
          <w:szCs w:val="24"/>
          <w:lang w:eastAsia="en-GB"/>
          <w14:ligatures w14:val="none"/>
        </w:rPr>
        <w:t>Figure 62: Confusion Matrix 4.3</w:t>
      </w:r>
      <w:r w:rsidRPr="002A40B8">
        <w:rPr>
          <w:rFonts w:ascii="Times New Roman" w:eastAsia="Times New Roman" w:hAnsi="Times New Roman" w:cs="Times New Roman"/>
          <w:kern w:val="0"/>
          <w:sz w:val="24"/>
          <w:szCs w:val="24"/>
          <w:lang w:eastAsia="en-GB"/>
          <w14:ligatures w14:val="none"/>
        </w:rPr>
        <w:t>) suggested significant misclassifications, contradicting earlier results. This discrepancy indicated that while the model performed well numerically, class-specific performance varied widely, necessitating dataset balancing.</w:t>
      </w:r>
    </w:p>
    <w:p w14:paraId="39B3FCF9"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4.4 EfficientNetV2S Validation on LeafSnap_15_Merged</w:t>
      </w:r>
    </w:p>
    <w:p w14:paraId="48FCB6E5"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To maintain consistency, </w:t>
      </w:r>
      <w:r w:rsidRPr="002A40B8">
        <w:rPr>
          <w:rFonts w:ascii="Times New Roman" w:eastAsia="Times New Roman" w:hAnsi="Times New Roman" w:cs="Times New Roman"/>
          <w:b/>
          <w:bCs/>
          <w:kern w:val="0"/>
          <w:sz w:val="24"/>
          <w:szCs w:val="24"/>
          <w:lang w:eastAsia="en-GB"/>
          <w14:ligatures w14:val="none"/>
        </w:rPr>
        <w:t>Version 4.4</w:t>
      </w:r>
      <w:r w:rsidRPr="002A40B8">
        <w:rPr>
          <w:rFonts w:ascii="Times New Roman" w:eastAsia="Times New Roman" w:hAnsi="Times New Roman" w:cs="Times New Roman"/>
          <w:kern w:val="0"/>
          <w:sz w:val="24"/>
          <w:szCs w:val="24"/>
          <w:lang w:eastAsia="en-GB"/>
          <w14:ligatures w14:val="none"/>
        </w:rPr>
        <w:t xml:space="preserve"> replaced EfficientNetB7 with </w:t>
      </w:r>
      <w:r w:rsidRPr="002A40B8">
        <w:rPr>
          <w:rFonts w:ascii="Times New Roman" w:eastAsia="Times New Roman" w:hAnsi="Times New Roman" w:cs="Times New Roman"/>
          <w:b/>
          <w:bCs/>
          <w:kern w:val="0"/>
          <w:sz w:val="24"/>
          <w:szCs w:val="24"/>
          <w:lang w:eastAsia="en-GB"/>
          <w14:ligatures w14:val="none"/>
        </w:rPr>
        <w:t>EfficientNetV2S</w:t>
      </w:r>
      <w:r w:rsidRPr="002A40B8">
        <w:rPr>
          <w:rFonts w:ascii="Times New Roman" w:eastAsia="Times New Roman" w:hAnsi="Times New Roman" w:cs="Times New Roman"/>
          <w:kern w:val="0"/>
          <w:sz w:val="24"/>
          <w:szCs w:val="24"/>
          <w:lang w:eastAsia="en-GB"/>
          <w14:ligatures w14:val="none"/>
        </w:rPr>
        <w:t>, keeping hyperparameters identical (</w:t>
      </w:r>
      <w:r w:rsidRPr="002A40B8">
        <w:rPr>
          <w:rFonts w:ascii="Times New Roman" w:eastAsia="Times New Roman" w:hAnsi="Times New Roman" w:cs="Times New Roman"/>
          <w:b/>
          <w:bCs/>
          <w:kern w:val="0"/>
          <w:sz w:val="24"/>
          <w:szCs w:val="24"/>
          <w:lang w:eastAsia="en-GB"/>
          <w14:ligatures w14:val="none"/>
        </w:rPr>
        <w:t>Figure 63: Model Definition 4.4</w:t>
      </w:r>
      <w:r w:rsidRPr="002A40B8">
        <w:rPr>
          <w:rFonts w:ascii="Times New Roman" w:eastAsia="Times New Roman" w:hAnsi="Times New Roman" w:cs="Times New Roman"/>
          <w:kern w:val="0"/>
          <w:sz w:val="24"/>
          <w:szCs w:val="24"/>
          <w:lang w:eastAsia="en-GB"/>
          <w14:ligatures w14:val="none"/>
        </w:rPr>
        <w:t xml:space="preserve">). Results remained strong, achieving </w:t>
      </w:r>
      <w:r w:rsidRPr="002A40B8">
        <w:rPr>
          <w:rFonts w:ascii="Times New Roman" w:eastAsia="Times New Roman" w:hAnsi="Times New Roman" w:cs="Times New Roman"/>
          <w:b/>
          <w:bCs/>
          <w:kern w:val="0"/>
          <w:sz w:val="24"/>
          <w:szCs w:val="24"/>
          <w:lang w:eastAsia="en-GB"/>
          <w14:ligatures w14:val="none"/>
        </w:rPr>
        <w:t>99.4% validation accuracy and 100% test accuracy</w:t>
      </w:r>
      <w:r w:rsidRPr="002A40B8">
        <w:rPr>
          <w:rFonts w:ascii="Times New Roman" w:eastAsia="Times New Roman" w:hAnsi="Times New Roman" w:cs="Times New Roman"/>
          <w:kern w:val="0"/>
          <w:sz w:val="24"/>
          <w:szCs w:val="24"/>
          <w:lang w:eastAsia="en-GB"/>
          <w14:ligatures w14:val="none"/>
        </w:rPr>
        <w:t xml:space="preserve"> (</w:t>
      </w:r>
      <w:r w:rsidRPr="002A40B8">
        <w:rPr>
          <w:rFonts w:ascii="Times New Roman" w:eastAsia="Times New Roman" w:hAnsi="Times New Roman" w:cs="Times New Roman"/>
          <w:b/>
          <w:bCs/>
          <w:kern w:val="0"/>
          <w:sz w:val="24"/>
          <w:szCs w:val="24"/>
          <w:lang w:eastAsia="en-GB"/>
          <w14:ligatures w14:val="none"/>
        </w:rPr>
        <w:t>Table 17: Performance Metrics 4.4</w:t>
      </w:r>
      <w:r w:rsidRPr="002A40B8">
        <w:rPr>
          <w:rFonts w:ascii="Times New Roman" w:eastAsia="Times New Roman" w:hAnsi="Times New Roman" w:cs="Times New Roman"/>
          <w:kern w:val="0"/>
          <w:sz w:val="24"/>
          <w:szCs w:val="24"/>
          <w:lang w:eastAsia="en-GB"/>
          <w14:ligatures w14:val="none"/>
        </w:rPr>
        <w:t xml:space="preserve">), slightly outperforming </w:t>
      </w:r>
      <w:r w:rsidRPr="002A40B8">
        <w:rPr>
          <w:rFonts w:ascii="Times New Roman" w:eastAsia="Times New Roman" w:hAnsi="Times New Roman" w:cs="Times New Roman"/>
          <w:b/>
          <w:bCs/>
          <w:kern w:val="0"/>
          <w:sz w:val="24"/>
          <w:szCs w:val="24"/>
          <w:lang w:eastAsia="en-GB"/>
          <w14:ligatures w14:val="none"/>
        </w:rPr>
        <w:t>4.3</w:t>
      </w:r>
      <w:r w:rsidRPr="002A40B8">
        <w:rPr>
          <w:rFonts w:ascii="Times New Roman" w:eastAsia="Times New Roman" w:hAnsi="Times New Roman" w:cs="Times New Roman"/>
          <w:kern w:val="0"/>
          <w:sz w:val="24"/>
          <w:szCs w:val="24"/>
          <w:lang w:eastAsia="en-GB"/>
          <w14:ligatures w14:val="none"/>
        </w:rPr>
        <w:t>.</w:t>
      </w:r>
    </w:p>
    <w:p w14:paraId="22015240"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However, the classification report (</w:t>
      </w:r>
      <w:r w:rsidRPr="002A40B8">
        <w:rPr>
          <w:rFonts w:ascii="Times New Roman" w:eastAsia="Times New Roman" w:hAnsi="Times New Roman" w:cs="Times New Roman"/>
          <w:b/>
          <w:bCs/>
          <w:kern w:val="0"/>
          <w:sz w:val="24"/>
          <w:szCs w:val="24"/>
          <w:lang w:eastAsia="en-GB"/>
          <w14:ligatures w14:val="none"/>
        </w:rPr>
        <w:t>Table 18: Classification Report 4.4</w:t>
      </w:r>
      <w:r w:rsidRPr="002A40B8">
        <w:rPr>
          <w:rFonts w:ascii="Times New Roman" w:eastAsia="Times New Roman" w:hAnsi="Times New Roman" w:cs="Times New Roman"/>
          <w:kern w:val="0"/>
          <w:sz w:val="24"/>
          <w:szCs w:val="24"/>
          <w:lang w:eastAsia="en-GB"/>
          <w14:ligatures w14:val="none"/>
        </w:rPr>
        <w:t>) revealed similarly poor precision and recall values, confirming class imbalance issues. The confusion matrix (</w:t>
      </w:r>
      <w:r w:rsidRPr="002A40B8">
        <w:rPr>
          <w:rFonts w:ascii="Times New Roman" w:eastAsia="Times New Roman" w:hAnsi="Times New Roman" w:cs="Times New Roman"/>
          <w:b/>
          <w:bCs/>
          <w:kern w:val="0"/>
          <w:sz w:val="24"/>
          <w:szCs w:val="24"/>
          <w:lang w:eastAsia="en-GB"/>
          <w14:ligatures w14:val="none"/>
        </w:rPr>
        <w:t>Figure 65: Confusion Matrix 4.4</w:t>
      </w:r>
      <w:r w:rsidRPr="002A40B8">
        <w:rPr>
          <w:rFonts w:ascii="Times New Roman" w:eastAsia="Times New Roman" w:hAnsi="Times New Roman" w:cs="Times New Roman"/>
          <w:kern w:val="0"/>
          <w:sz w:val="24"/>
          <w:szCs w:val="24"/>
          <w:lang w:eastAsia="en-GB"/>
          <w14:ligatures w14:val="none"/>
        </w:rPr>
        <w:t>) further supported this finding, reinforcing the need for corrective action.</w:t>
      </w:r>
    </w:p>
    <w:p w14:paraId="27BD19AC"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4.5 Implementation of Class Weights to Address Imbalance</w:t>
      </w:r>
    </w:p>
    <w:p w14:paraId="1C8EACB6"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To counteract dataset imbalance, </w:t>
      </w:r>
      <w:r w:rsidRPr="002A40B8">
        <w:rPr>
          <w:rFonts w:ascii="Times New Roman" w:eastAsia="Times New Roman" w:hAnsi="Times New Roman" w:cs="Times New Roman"/>
          <w:b/>
          <w:bCs/>
          <w:kern w:val="0"/>
          <w:sz w:val="24"/>
          <w:szCs w:val="24"/>
          <w:lang w:eastAsia="en-GB"/>
          <w14:ligatures w14:val="none"/>
        </w:rPr>
        <w:t>Version 4.5</w:t>
      </w:r>
      <w:r w:rsidRPr="002A40B8">
        <w:rPr>
          <w:rFonts w:ascii="Times New Roman" w:eastAsia="Times New Roman" w:hAnsi="Times New Roman" w:cs="Times New Roman"/>
          <w:kern w:val="0"/>
          <w:sz w:val="24"/>
          <w:szCs w:val="24"/>
          <w:lang w:eastAsia="en-GB"/>
          <w14:ligatures w14:val="none"/>
        </w:rPr>
        <w:t xml:space="preserve"> introduced </w:t>
      </w:r>
      <w:r w:rsidRPr="002A40B8">
        <w:rPr>
          <w:rFonts w:ascii="Times New Roman" w:eastAsia="Times New Roman" w:hAnsi="Times New Roman" w:cs="Times New Roman"/>
          <w:b/>
          <w:bCs/>
          <w:kern w:val="0"/>
          <w:sz w:val="24"/>
          <w:szCs w:val="24"/>
          <w:lang w:eastAsia="en-GB"/>
          <w14:ligatures w14:val="none"/>
        </w:rPr>
        <w:t>class weighting</w:t>
      </w:r>
      <w:r w:rsidRPr="002A40B8">
        <w:rPr>
          <w:rFonts w:ascii="Times New Roman" w:eastAsia="Times New Roman" w:hAnsi="Times New Roman" w:cs="Times New Roman"/>
          <w:kern w:val="0"/>
          <w:sz w:val="24"/>
          <w:szCs w:val="24"/>
          <w:lang w:eastAsia="en-GB"/>
          <w14:ligatures w14:val="none"/>
        </w:rPr>
        <w:t>, computed dynamically based on dataset distribution (</w:t>
      </w:r>
      <w:r w:rsidRPr="002A40B8">
        <w:rPr>
          <w:rFonts w:ascii="Times New Roman" w:eastAsia="Times New Roman" w:hAnsi="Times New Roman" w:cs="Times New Roman"/>
          <w:b/>
          <w:bCs/>
          <w:kern w:val="0"/>
          <w:sz w:val="24"/>
          <w:szCs w:val="24"/>
          <w:lang w:eastAsia="en-GB"/>
          <w14:ligatures w14:val="none"/>
        </w:rPr>
        <w:t>Figure 66: Class Weighting Importation 4.5</w:t>
      </w:r>
      <w:r w:rsidRPr="002A40B8">
        <w:rPr>
          <w:rFonts w:ascii="Times New Roman" w:eastAsia="Times New Roman" w:hAnsi="Times New Roman" w:cs="Times New Roman"/>
          <w:kern w:val="0"/>
          <w:sz w:val="24"/>
          <w:szCs w:val="24"/>
          <w:lang w:eastAsia="en-GB"/>
          <w14:ligatures w14:val="none"/>
        </w:rPr>
        <w:t xml:space="preserve">). The weighted model achieved </w:t>
      </w:r>
      <w:r w:rsidRPr="002A40B8">
        <w:rPr>
          <w:rFonts w:ascii="Times New Roman" w:eastAsia="Times New Roman" w:hAnsi="Times New Roman" w:cs="Times New Roman"/>
          <w:b/>
          <w:bCs/>
          <w:kern w:val="0"/>
          <w:sz w:val="24"/>
          <w:szCs w:val="24"/>
          <w:lang w:eastAsia="en-GB"/>
          <w14:ligatures w14:val="none"/>
        </w:rPr>
        <w:t>99.2% validation accuracy and 99.2% test accuracy</w:t>
      </w:r>
      <w:r w:rsidRPr="002A40B8">
        <w:rPr>
          <w:rFonts w:ascii="Times New Roman" w:eastAsia="Times New Roman" w:hAnsi="Times New Roman" w:cs="Times New Roman"/>
          <w:kern w:val="0"/>
          <w:sz w:val="24"/>
          <w:szCs w:val="24"/>
          <w:lang w:eastAsia="en-GB"/>
          <w14:ligatures w14:val="none"/>
        </w:rPr>
        <w:t xml:space="preserve"> (</w:t>
      </w:r>
      <w:r w:rsidRPr="002A40B8">
        <w:rPr>
          <w:rFonts w:ascii="Times New Roman" w:eastAsia="Times New Roman" w:hAnsi="Times New Roman" w:cs="Times New Roman"/>
          <w:b/>
          <w:bCs/>
          <w:kern w:val="0"/>
          <w:sz w:val="24"/>
          <w:szCs w:val="24"/>
          <w:lang w:eastAsia="en-GB"/>
          <w14:ligatures w14:val="none"/>
        </w:rPr>
        <w:t>Table 19: Performance Metrics 4.5</w:t>
      </w:r>
      <w:r w:rsidRPr="002A40B8">
        <w:rPr>
          <w:rFonts w:ascii="Times New Roman" w:eastAsia="Times New Roman" w:hAnsi="Times New Roman" w:cs="Times New Roman"/>
          <w:kern w:val="0"/>
          <w:sz w:val="24"/>
          <w:szCs w:val="24"/>
          <w:lang w:eastAsia="en-GB"/>
          <w14:ligatures w14:val="none"/>
        </w:rPr>
        <w:t>), with accuracy and loss plots (</w:t>
      </w:r>
      <w:r w:rsidRPr="002A40B8">
        <w:rPr>
          <w:rFonts w:ascii="Times New Roman" w:eastAsia="Times New Roman" w:hAnsi="Times New Roman" w:cs="Times New Roman"/>
          <w:b/>
          <w:bCs/>
          <w:kern w:val="0"/>
          <w:sz w:val="24"/>
          <w:szCs w:val="24"/>
          <w:lang w:eastAsia="en-GB"/>
          <w14:ligatures w14:val="none"/>
        </w:rPr>
        <w:t>Figure 69: Accuracy &amp; Loss 4.5</w:t>
      </w:r>
      <w:r w:rsidRPr="002A40B8">
        <w:rPr>
          <w:rFonts w:ascii="Times New Roman" w:eastAsia="Times New Roman" w:hAnsi="Times New Roman" w:cs="Times New Roman"/>
          <w:kern w:val="0"/>
          <w:sz w:val="24"/>
          <w:szCs w:val="24"/>
          <w:lang w:eastAsia="en-GB"/>
          <w14:ligatures w14:val="none"/>
        </w:rPr>
        <w:t>) suggesting a more stable learning curve.</w:t>
      </w:r>
    </w:p>
    <w:p w14:paraId="288471B3"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However, the classification report (</w:t>
      </w:r>
      <w:r w:rsidRPr="002A40B8">
        <w:rPr>
          <w:rFonts w:ascii="Times New Roman" w:eastAsia="Times New Roman" w:hAnsi="Times New Roman" w:cs="Times New Roman"/>
          <w:b/>
          <w:bCs/>
          <w:kern w:val="0"/>
          <w:sz w:val="24"/>
          <w:szCs w:val="24"/>
          <w:lang w:eastAsia="en-GB"/>
          <w14:ligatures w14:val="none"/>
        </w:rPr>
        <w:t>Table 20: Classification Report 4.5</w:t>
      </w:r>
      <w:r w:rsidRPr="002A40B8">
        <w:rPr>
          <w:rFonts w:ascii="Times New Roman" w:eastAsia="Times New Roman" w:hAnsi="Times New Roman" w:cs="Times New Roman"/>
          <w:kern w:val="0"/>
          <w:sz w:val="24"/>
          <w:szCs w:val="24"/>
          <w:lang w:eastAsia="en-GB"/>
          <w14:ligatures w14:val="none"/>
        </w:rPr>
        <w:t xml:space="preserve">) indicated that class misclassification persisted, with minimal improvements over </w:t>
      </w:r>
      <w:r w:rsidRPr="002A40B8">
        <w:rPr>
          <w:rFonts w:ascii="Times New Roman" w:eastAsia="Times New Roman" w:hAnsi="Times New Roman" w:cs="Times New Roman"/>
          <w:b/>
          <w:bCs/>
          <w:kern w:val="0"/>
          <w:sz w:val="24"/>
          <w:szCs w:val="24"/>
          <w:lang w:eastAsia="en-GB"/>
          <w14:ligatures w14:val="none"/>
        </w:rPr>
        <w:t>4.4</w:t>
      </w:r>
      <w:r w:rsidRPr="002A40B8">
        <w:rPr>
          <w:rFonts w:ascii="Times New Roman" w:eastAsia="Times New Roman" w:hAnsi="Times New Roman" w:cs="Times New Roman"/>
          <w:kern w:val="0"/>
          <w:sz w:val="24"/>
          <w:szCs w:val="24"/>
          <w:lang w:eastAsia="en-GB"/>
          <w14:ligatures w14:val="none"/>
        </w:rPr>
        <w:t>. The confusion matrix (</w:t>
      </w:r>
      <w:r w:rsidRPr="002A40B8">
        <w:rPr>
          <w:rFonts w:ascii="Times New Roman" w:eastAsia="Times New Roman" w:hAnsi="Times New Roman" w:cs="Times New Roman"/>
          <w:b/>
          <w:bCs/>
          <w:kern w:val="0"/>
          <w:sz w:val="24"/>
          <w:szCs w:val="24"/>
          <w:lang w:eastAsia="en-GB"/>
          <w14:ligatures w14:val="none"/>
        </w:rPr>
        <w:t>Figure 70: Confusion Matrix 4.5</w:t>
      </w:r>
      <w:r w:rsidRPr="002A40B8">
        <w:rPr>
          <w:rFonts w:ascii="Times New Roman" w:eastAsia="Times New Roman" w:hAnsi="Times New Roman" w:cs="Times New Roman"/>
          <w:kern w:val="0"/>
          <w:sz w:val="24"/>
          <w:szCs w:val="24"/>
          <w:lang w:eastAsia="en-GB"/>
          <w14:ligatures w14:val="none"/>
        </w:rPr>
        <w:t>) showed slightly better distribution but failed to resolve the issue entirely.</w:t>
      </w:r>
    </w:p>
    <w:p w14:paraId="7C0AA09D"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4.6 Transition to Manually Balanced Dataset</w:t>
      </w:r>
    </w:p>
    <w:p w14:paraId="3EC096E7"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To further improve class distribution, </w:t>
      </w:r>
      <w:r w:rsidRPr="002A40B8">
        <w:rPr>
          <w:rFonts w:ascii="Times New Roman" w:eastAsia="Times New Roman" w:hAnsi="Times New Roman" w:cs="Times New Roman"/>
          <w:b/>
          <w:bCs/>
          <w:kern w:val="0"/>
          <w:sz w:val="24"/>
          <w:szCs w:val="24"/>
          <w:lang w:eastAsia="en-GB"/>
          <w14:ligatures w14:val="none"/>
        </w:rPr>
        <w:t>Version 4.6</w:t>
      </w:r>
      <w:r w:rsidRPr="002A40B8">
        <w:rPr>
          <w:rFonts w:ascii="Times New Roman" w:eastAsia="Times New Roman" w:hAnsi="Times New Roman" w:cs="Times New Roman"/>
          <w:kern w:val="0"/>
          <w:sz w:val="24"/>
          <w:szCs w:val="24"/>
          <w:lang w:eastAsia="en-GB"/>
          <w14:ligatures w14:val="none"/>
        </w:rPr>
        <w:t xml:space="preserve"> manually balanced the dataset instead of relying on class weighting, equalizing class representation through selective augmentation (</w:t>
      </w:r>
      <w:r w:rsidRPr="002A40B8">
        <w:rPr>
          <w:rFonts w:ascii="Times New Roman" w:eastAsia="Times New Roman" w:hAnsi="Times New Roman" w:cs="Times New Roman"/>
          <w:b/>
          <w:bCs/>
          <w:kern w:val="0"/>
          <w:sz w:val="24"/>
          <w:szCs w:val="24"/>
          <w:lang w:eastAsia="en-GB"/>
          <w14:ligatures w14:val="none"/>
        </w:rPr>
        <w:t>Figure 71: Dataset Balancing 4.6</w:t>
      </w:r>
      <w:r w:rsidRPr="002A40B8">
        <w:rPr>
          <w:rFonts w:ascii="Times New Roman" w:eastAsia="Times New Roman" w:hAnsi="Times New Roman" w:cs="Times New Roman"/>
          <w:kern w:val="0"/>
          <w:sz w:val="24"/>
          <w:szCs w:val="24"/>
          <w:lang w:eastAsia="en-GB"/>
          <w14:ligatures w14:val="none"/>
        </w:rPr>
        <w:t>).</w:t>
      </w:r>
    </w:p>
    <w:p w14:paraId="7D69FD19"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Results showed significant improvement, with validation accuracy reaching </w:t>
      </w:r>
      <w:r w:rsidRPr="002A40B8">
        <w:rPr>
          <w:rFonts w:ascii="Times New Roman" w:eastAsia="Times New Roman" w:hAnsi="Times New Roman" w:cs="Times New Roman"/>
          <w:b/>
          <w:bCs/>
          <w:kern w:val="0"/>
          <w:sz w:val="24"/>
          <w:szCs w:val="24"/>
          <w:lang w:eastAsia="en-GB"/>
          <w14:ligatures w14:val="none"/>
        </w:rPr>
        <w:t>99.5%</w:t>
      </w:r>
      <w:r w:rsidRPr="002A40B8">
        <w:rPr>
          <w:rFonts w:ascii="Times New Roman" w:eastAsia="Times New Roman" w:hAnsi="Times New Roman" w:cs="Times New Roman"/>
          <w:kern w:val="0"/>
          <w:sz w:val="24"/>
          <w:szCs w:val="24"/>
          <w:lang w:eastAsia="en-GB"/>
          <w14:ligatures w14:val="none"/>
        </w:rPr>
        <w:t xml:space="preserve"> and test accuracy stabilizing at </w:t>
      </w:r>
      <w:r w:rsidRPr="002A40B8">
        <w:rPr>
          <w:rFonts w:ascii="Times New Roman" w:eastAsia="Times New Roman" w:hAnsi="Times New Roman" w:cs="Times New Roman"/>
          <w:b/>
          <w:bCs/>
          <w:kern w:val="0"/>
          <w:sz w:val="24"/>
          <w:szCs w:val="24"/>
          <w:lang w:eastAsia="en-GB"/>
          <w14:ligatures w14:val="none"/>
        </w:rPr>
        <w:t>99.4%</w:t>
      </w:r>
      <w:r w:rsidRPr="002A40B8">
        <w:rPr>
          <w:rFonts w:ascii="Times New Roman" w:eastAsia="Times New Roman" w:hAnsi="Times New Roman" w:cs="Times New Roman"/>
          <w:kern w:val="0"/>
          <w:sz w:val="24"/>
          <w:szCs w:val="24"/>
          <w:lang w:eastAsia="en-GB"/>
          <w14:ligatures w14:val="none"/>
        </w:rPr>
        <w:t xml:space="preserve"> (</w:t>
      </w:r>
      <w:r w:rsidRPr="002A40B8">
        <w:rPr>
          <w:rFonts w:ascii="Times New Roman" w:eastAsia="Times New Roman" w:hAnsi="Times New Roman" w:cs="Times New Roman"/>
          <w:b/>
          <w:bCs/>
          <w:kern w:val="0"/>
          <w:sz w:val="24"/>
          <w:szCs w:val="24"/>
          <w:lang w:eastAsia="en-GB"/>
          <w14:ligatures w14:val="none"/>
        </w:rPr>
        <w:t>Table 21: Performance Metrics 4.6</w:t>
      </w:r>
      <w:r w:rsidRPr="002A40B8">
        <w:rPr>
          <w:rFonts w:ascii="Times New Roman" w:eastAsia="Times New Roman" w:hAnsi="Times New Roman" w:cs="Times New Roman"/>
          <w:kern w:val="0"/>
          <w:sz w:val="24"/>
          <w:szCs w:val="24"/>
          <w:lang w:eastAsia="en-GB"/>
          <w14:ligatures w14:val="none"/>
        </w:rPr>
        <w:t>). The classification report (</w:t>
      </w:r>
      <w:r w:rsidRPr="002A40B8">
        <w:rPr>
          <w:rFonts w:ascii="Times New Roman" w:eastAsia="Times New Roman" w:hAnsi="Times New Roman" w:cs="Times New Roman"/>
          <w:b/>
          <w:bCs/>
          <w:kern w:val="0"/>
          <w:sz w:val="24"/>
          <w:szCs w:val="24"/>
          <w:lang w:eastAsia="en-GB"/>
          <w14:ligatures w14:val="none"/>
        </w:rPr>
        <w:t>Table 22: Classification Report 4.6</w:t>
      </w:r>
      <w:r w:rsidRPr="002A40B8">
        <w:rPr>
          <w:rFonts w:ascii="Times New Roman" w:eastAsia="Times New Roman" w:hAnsi="Times New Roman" w:cs="Times New Roman"/>
          <w:kern w:val="0"/>
          <w:sz w:val="24"/>
          <w:szCs w:val="24"/>
          <w:lang w:eastAsia="en-GB"/>
          <w14:ligatures w14:val="none"/>
        </w:rPr>
        <w:t>) reflected major gains in precision and recall, with values approaching expected performance. The confusion matrix (</w:t>
      </w:r>
      <w:r w:rsidRPr="002A40B8">
        <w:rPr>
          <w:rFonts w:ascii="Times New Roman" w:eastAsia="Times New Roman" w:hAnsi="Times New Roman" w:cs="Times New Roman"/>
          <w:b/>
          <w:bCs/>
          <w:kern w:val="0"/>
          <w:sz w:val="24"/>
          <w:szCs w:val="24"/>
          <w:lang w:eastAsia="en-GB"/>
          <w14:ligatures w14:val="none"/>
        </w:rPr>
        <w:t xml:space="preserve">Figure 73: </w:t>
      </w:r>
      <w:r w:rsidRPr="002A40B8">
        <w:rPr>
          <w:rFonts w:ascii="Times New Roman" w:eastAsia="Times New Roman" w:hAnsi="Times New Roman" w:cs="Times New Roman"/>
          <w:b/>
          <w:bCs/>
          <w:kern w:val="0"/>
          <w:sz w:val="24"/>
          <w:szCs w:val="24"/>
          <w:lang w:eastAsia="en-GB"/>
          <w14:ligatures w14:val="none"/>
        </w:rPr>
        <w:lastRenderedPageBreak/>
        <w:t>Confusion Matrix 4.6</w:t>
      </w:r>
      <w:r w:rsidRPr="002A40B8">
        <w:rPr>
          <w:rFonts w:ascii="Times New Roman" w:eastAsia="Times New Roman" w:hAnsi="Times New Roman" w:cs="Times New Roman"/>
          <w:kern w:val="0"/>
          <w:sz w:val="24"/>
          <w:szCs w:val="24"/>
          <w:lang w:eastAsia="en-GB"/>
          <w14:ligatures w14:val="none"/>
        </w:rPr>
        <w:t>) confirmed more evenly distributed classifications, validating dataset balancing as the most effective corrective measure.</w:t>
      </w:r>
    </w:p>
    <w:p w14:paraId="661F9879"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4.7 Final Refinements &amp; Optimal Configuration Selection</w:t>
      </w:r>
    </w:p>
    <w:p w14:paraId="6529457A"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The final phase, </w:t>
      </w:r>
      <w:r w:rsidRPr="002A40B8">
        <w:rPr>
          <w:rFonts w:ascii="Times New Roman" w:eastAsia="Times New Roman" w:hAnsi="Times New Roman" w:cs="Times New Roman"/>
          <w:b/>
          <w:bCs/>
          <w:kern w:val="0"/>
          <w:sz w:val="24"/>
          <w:szCs w:val="24"/>
          <w:lang w:eastAsia="en-GB"/>
          <w14:ligatures w14:val="none"/>
        </w:rPr>
        <w:t>Version 4.7</w:t>
      </w:r>
      <w:r w:rsidRPr="002A40B8">
        <w:rPr>
          <w:rFonts w:ascii="Times New Roman" w:eastAsia="Times New Roman" w:hAnsi="Times New Roman" w:cs="Times New Roman"/>
          <w:kern w:val="0"/>
          <w:sz w:val="24"/>
          <w:szCs w:val="24"/>
          <w:lang w:eastAsia="en-GB"/>
          <w14:ligatures w14:val="none"/>
        </w:rPr>
        <w:t xml:space="preserve">, evaluated all previous enhancements to establish the optimal configuration. EfficientNetV2S was selected as the preferred pre-trained model, with </w:t>
      </w:r>
      <w:r w:rsidRPr="002A40B8">
        <w:rPr>
          <w:rFonts w:ascii="Times New Roman" w:eastAsia="Times New Roman" w:hAnsi="Times New Roman" w:cs="Times New Roman"/>
          <w:b/>
          <w:bCs/>
          <w:kern w:val="0"/>
          <w:sz w:val="24"/>
          <w:szCs w:val="24"/>
          <w:lang w:eastAsia="en-GB"/>
          <w14:ligatures w14:val="none"/>
        </w:rPr>
        <w:t>manual dataset balancing and 15 epochs</w:t>
      </w:r>
      <w:r w:rsidRPr="002A40B8">
        <w:rPr>
          <w:rFonts w:ascii="Times New Roman" w:eastAsia="Times New Roman" w:hAnsi="Times New Roman" w:cs="Times New Roman"/>
          <w:kern w:val="0"/>
          <w:sz w:val="24"/>
          <w:szCs w:val="24"/>
          <w:lang w:eastAsia="en-GB"/>
          <w14:ligatures w14:val="none"/>
        </w:rPr>
        <w:t xml:space="preserve"> as the ideal hyperparameter choices.</w:t>
      </w:r>
    </w:p>
    <w:p w14:paraId="7B5B4C42"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The final test achieved </w:t>
      </w:r>
      <w:r w:rsidRPr="002A40B8">
        <w:rPr>
          <w:rFonts w:ascii="Times New Roman" w:eastAsia="Times New Roman" w:hAnsi="Times New Roman" w:cs="Times New Roman"/>
          <w:b/>
          <w:bCs/>
          <w:kern w:val="0"/>
          <w:sz w:val="24"/>
          <w:szCs w:val="24"/>
          <w:lang w:eastAsia="en-GB"/>
          <w14:ligatures w14:val="none"/>
        </w:rPr>
        <w:t>99.6% validation accuracy and 99.5% test accuracy</w:t>
      </w:r>
      <w:r w:rsidRPr="002A40B8">
        <w:rPr>
          <w:rFonts w:ascii="Times New Roman" w:eastAsia="Times New Roman" w:hAnsi="Times New Roman" w:cs="Times New Roman"/>
          <w:kern w:val="0"/>
          <w:sz w:val="24"/>
          <w:szCs w:val="24"/>
          <w:lang w:eastAsia="en-GB"/>
          <w14:ligatures w14:val="none"/>
        </w:rPr>
        <w:t>, with a classification report confirming robust performance across all classes (</w:t>
      </w:r>
      <w:r w:rsidRPr="002A40B8">
        <w:rPr>
          <w:rFonts w:ascii="Times New Roman" w:eastAsia="Times New Roman" w:hAnsi="Times New Roman" w:cs="Times New Roman"/>
          <w:b/>
          <w:bCs/>
          <w:kern w:val="0"/>
          <w:sz w:val="24"/>
          <w:szCs w:val="24"/>
          <w:lang w:eastAsia="en-GB"/>
          <w14:ligatures w14:val="none"/>
        </w:rPr>
        <w:t>Table 23: Final Performance Metrics 4.7</w:t>
      </w:r>
      <w:r w:rsidRPr="002A40B8">
        <w:rPr>
          <w:rFonts w:ascii="Times New Roman" w:eastAsia="Times New Roman" w:hAnsi="Times New Roman" w:cs="Times New Roman"/>
          <w:kern w:val="0"/>
          <w:sz w:val="24"/>
          <w:szCs w:val="24"/>
          <w:lang w:eastAsia="en-GB"/>
          <w14:ligatures w14:val="none"/>
        </w:rPr>
        <w:t>). The confusion matrix (</w:t>
      </w:r>
      <w:r w:rsidRPr="002A40B8">
        <w:rPr>
          <w:rFonts w:ascii="Times New Roman" w:eastAsia="Times New Roman" w:hAnsi="Times New Roman" w:cs="Times New Roman"/>
          <w:b/>
          <w:bCs/>
          <w:kern w:val="0"/>
          <w:sz w:val="24"/>
          <w:szCs w:val="24"/>
          <w:lang w:eastAsia="en-GB"/>
          <w14:ligatures w14:val="none"/>
        </w:rPr>
        <w:t>Figure 75: Confusion Matrix 4.7</w:t>
      </w:r>
      <w:r w:rsidRPr="002A40B8">
        <w:rPr>
          <w:rFonts w:ascii="Times New Roman" w:eastAsia="Times New Roman" w:hAnsi="Times New Roman" w:cs="Times New Roman"/>
          <w:kern w:val="0"/>
          <w:sz w:val="24"/>
          <w:szCs w:val="24"/>
          <w:lang w:eastAsia="en-GB"/>
          <w14:ligatures w14:val="none"/>
        </w:rPr>
        <w:t>) showed near-perfect alignment between predictions and actual labels, marking the model as deployment-ready.</w:t>
      </w:r>
    </w:p>
    <w:p w14:paraId="7889723D"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A40B8">
        <w:rPr>
          <w:rFonts w:ascii="Times New Roman" w:eastAsia="Times New Roman" w:hAnsi="Times New Roman" w:cs="Times New Roman"/>
          <w:b/>
          <w:bCs/>
          <w:kern w:val="0"/>
          <w:sz w:val="27"/>
          <w:szCs w:val="27"/>
          <w:lang w:eastAsia="en-GB"/>
          <w14:ligatures w14:val="none"/>
        </w:rPr>
        <w:t>Summary &amp; Next Steps</w:t>
      </w:r>
    </w:p>
    <w:p w14:paraId="4BF08E83"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lang w:eastAsia="en-GB"/>
          <w14:ligatures w14:val="none"/>
        </w:rPr>
        <w:t xml:space="preserve">Phase 4 successfully optimized model architecture, dataset handling, and performance evaluation. </w:t>
      </w:r>
      <w:r w:rsidRPr="002A40B8">
        <w:rPr>
          <w:rFonts w:ascii="Times New Roman" w:eastAsia="Times New Roman" w:hAnsi="Times New Roman" w:cs="Times New Roman"/>
          <w:b/>
          <w:bCs/>
          <w:kern w:val="0"/>
          <w:sz w:val="24"/>
          <w:szCs w:val="24"/>
          <w:lang w:eastAsia="en-GB"/>
          <w14:ligatures w14:val="none"/>
        </w:rPr>
        <w:t>EfficientNetV2S emerged as the most effective pre-trained model</w:t>
      </w:r>
      <w:r w:rsidRPr="002A40B8">
        <w:rPr>
          <w:rFonts w:ascii="Times New Roman" w:eastAsia="Times New Roman" w:hAnsi="Times New Roman" w:cs="Times New Roman"/>
          <w:kern w:val="0"/>
          <w:sz w:val="24"/>
          <w:szCs w:val="24"/>
          <w:lang w:eastAsia="en-GB"/>
          <w14:ligatures w14:val="none"/>
        </w:rPr>
        <w:t xml:space="preserve">, manual dataset balancing proved superior to class weighting, and </w:t>
      </w:r>
      <w:r w:rsidRPr="002A40B8">
        <w:rPr>
          <w:rFonts w:ascii="Times New Roman" w:eastAsia="Times New Roman" w:hAnsi="Times New Roman" w:cs="Times New Roman"/>
          <w:b/>
          <w:bCs/>
          <w:kern w:val="0"/>
          <w:sz w:val="24"/>
          <w:szCs w:val="24"/>
          <w:lang w:eastAsia="en-GB"/>
          <w14:ligatures w14:val="none"/>
        </w:rPr>
        <w:t>15 epochs</w:t>
      </w:r>
      <w:r w:rsidRPr="002A40B8">
        <w:rPr>
          <w:rFonts w:ascii="Times New Roman" w:eastAsia="Times New Roman" w:hAnsi="Times New Roman" w:cs="Times New Roman"/>
          <w:kern w:val="0"/>
          <w:sz w:val="24"/>
          <w:szCs w:val="24"/>
          <w:lang w:eastAsia="en-GB"/>
          <w14:ligatures w14:val="none"/>
        </w:rPr>
        <w:t xml:space="preserve"> were established as optimal. Future steps will explore deployment strategies, real-time inference testing, and further enhancements to generalization across varied datasets.</w:t>
      </w:r>
    </w:p>
    <w:p w14:paraId="770BC3E4" w14:textId="26AF144A" w:rsidR="002A40B8" w:rsidRDefault="002A40B8">
      <w:r>
        <w:t>-------------------------------------------</w:t>
      </w:r>
    </w:p>
    <w:p w14:paraId="566FED97"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b/>
          <w:bCs/>
          <w:kern w:val="0"/>
          <w:sz w:val="24"/>
          <w:szCs w:val="24"/>
          <w:highlight w:val="yellow"/>
          <w:lang w:eastAsia="en-GB"/>
          <w14:ligatures w14:val="none"/>
        </w:rPr>
        <w:t>Implementation &amp; Testing – Model Development Phase 5</w:t>
      </w:r>
    </w:p>
    <w:p w14:paraId="1EFAAF32"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en-GB"/>
          <w14:ligatures w14:val="none"/>
        </w:rPr>
      </w:pPr>
      <w:r w:rsidRPr="002A40B8">
        <w:rPr>
          <w:rFonts w:ascii="Times New Roman" w:eastAsia="Times New Roman" w:hAnsi="Times New Roman" w:cs="Times New Roman"/>
          <w:b/>
          <w:bCs/>
          <w:kern w:val="0"/>
          <w:sz w:val="27"/>
          <w:szCs w:val="27"/>
          <w:highlight w:val="yellow"/>
          <w:lang w:eastAsia="en-GB"/>
          <w14:ligatures w14:val="none"/>
        </w:rPr>
        <w:t>5.1 Introduction of MobileNetV2 &amp; Initial Testing</w:t>
      </w:r>
    </w:p>
    <w:p w14:paraId="121FD5E0"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kern w:val="0"/>
          <w:sz w:val="24"/>
          <w:szCs w:val="24"/>
          <w:highlight w:val="yellow"/>
          <w:lang w:eastAsia="en-GB"/>
          <w14:ligatures w14:val="none"/>
        </w:rPr>
        <w:t xml:space="preserve">Phase 5 focused on refining and optimizing the </w:t>
      </w:r>
      <w:r w:rsidRPr="002A40B8">
        <w:rPr>
          <w:rFonts w:ascii="Times New Roman" w:eastAsia="Times New Roman" w:hAnsi="Times New Roman" w:cs="Times New Roman"/>
          <w:b/>
          <w:bCs/>
          <w:kern w:val="0"/>
          <w:sz w:val="24"/>
          <w:szCs w:val="24"/>
          <w:highlight w:val="yellow"/>
          <w:lang w:eastAsia="en-GB"/>
          <w14:ligatures w14:val="none"/>
        </w:rPr>
        <w:t>MobileNetV2</w:t>
      </w:r>
      <w:r w:rsidRPr="002A40B8">
        <w:rPr>
          <w:rFonts w:ascii="Times New Roman" w:eastAsia="Times New Roman" w:hAnsi="Times New Roman" w:cs="Times New Roman"/>
          <w:kern w:val="0"/>
          <w:sz w:val="24"/>
          <w:szCs w:val="24"/>
          <w:highlight w:val="yellow"/>
          <w:lang w:eastAsia="en-GB"/>
          <w14:ligatures w14:val="none"/>
        </w:rPr>
        <w:t xml:space="preserve"> architecture to achieve the highest possible accuracy while improving model efficiency. The initial version, </w:t>
      </w:r>
      <w:r w:rsidRPr="002A40B8">
        <w:rPr>
          <w:rFonts w:ascii="Times New Roman" w:eastAsia="Times New Roman" w:hAnsi="Times New Roman" w:cs="Times New Roman"/>
          <w:b/>
          <w:bCs/>
          <w:kern w:val="0"/>
          <w:sz w:val="24"/>
          <w:szCs w:val="24"/>
          <w:highlight w:val="yellow"/>
          <w:lang w:eastAsia="en-GB"/>
          <w14:ligatures w14:val="none"/>
        </w:rPr>
        <w:t>5.1</w:t>
      </w:r>
      <w:r w:rsidRPr="002A40B8">
        <w:rPr>
          <w:rFonts w:ascii="Times New Roman" w:eastAsia="Times New Roman" w:hAnsi="Times New Roman" w:cs="Times New Roman"/>
          <w:kern w:val="0"/>
          <w:sz w:val="24"/>
          <w:szCs w:val="24"/>
          <w:highlight w:val="yellow"/>
          <w:lang w:eastAsia="en-GB"/>
          <w14:ligatures w14:val="none"/>
        </w:rPr>
        <w:t>, established a foundation by integrating MobileNetV2 and testing various hyperparameter configurations (</w:t>
      </w:r>
      <w:r w:rsidRPr="002A40B8">
        <w:rPr>
          <w:rFonts w:ascii="Times New Roman" w:eastAsia="Times New Roman" w:hAnsi="Times New Roman" w:cs="Times New Roman"/>
          <w:b/>
          <w:bCs/>
          <w:kern w:val="0"/>
          <w:sz w:val="24"/>
          <w:szCs w:val="24"/>
          <w:highlight w:val="yellow"/>
          <w:lang w:eastAsia="en-GB"/>
          <w14:ligatures w14:val="none"/>
        </w:rPr>
        <w:t>Figure 76: MobileNetV2 Importation 5.1</w:t>
      </w:r>
      <w:r w:rsidRPr="002A40B8">
        <w:rPr>
          <w:rFonts w:ascii="Times New Roman" w:eastAsia="Times New Roman" w:hAnsi="Times New Roman" w:cs="Times New Roman"/>
          <w:kern w:val="0"/>
          <w:sz w:val="24"/>
          <w:szCs w:val="24"/>
          <w:highlight w:val="yellow"/>
          <w:lang w:eastAsia="en-GB"/>
          <w14:ligatures w14:val="none"/>
        </w:rPr>
        <w:t>).</w:t>
      </w:r>
    </w:p>
    <w:p w14:paraId="6A5CBB81"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kern w:val="0"/>
          <w:sz w:val="24"/>
          <w:szCs w:val="24"/>
          <w:highlight w:val="yellow"/>
          <w:lang w:eastAsia="en-GB"/>
          <w14:ligatures w14:val="none"/>
        </w:rPr>
        <w:t xml:space="preserve">The first set of tests used a </w:t>
      </w:r>
      <w:r w:rsidRPr="002A40B8">
        <w:rPr>
          <w:rFonts w:ascii="Times New Roman" w:eastAsia="Times New Roman" w:hAnsi="Times New Roman" w:cs="Times New Roman"/>
          <w:b/>
          <w:bCs/>
          <w:kern w:val="0"/>
          <w:sz w:val="24"/>
          <w:szCs w:val="24"/>
          <w:highlight w:val="yellow"/>
          <w:lang w:eastAsia="en-GB"/>
          <w14:ligatures w14:val="none"/>
        </w:rPr>
        <w:t>batch size of 32, learning rate of 0.0001, and 15 epochs</w:t>
      </w:r>
      <w:r w:rsidRPr="002A40B8">
        <w:rPr>
          <w:rFonts w:ascii="Times New Roman" w:eastAsia="Times New Roman" w:hAnsi="Times New Roman" w:cs="Times New Roman"/>
          <w:kern w:val="0"/>
          <w:sz w:val="24"/>
          <w:szCs w:val="24"/>
          <w:highlight w:val="yellow"/>
          <w:lang w:eastAsia="en-GB"/>
          <w14:ligatures w14:val="none"/>
        </w:rPr>
        <w:t xml:space="preserve">. Early results showed </w:t>
      </w:r>
      <w:r w:rsidRPr="002A40B8">
        <w:rPr>
          <w:rFonts w:ascii="Times New Roman" w:eastAsia="Times New Roman" w:hAnsi="Times New Roman" w:cs="Times New Roman"/>
          <w:b/>
          <w:bCs/>
          <w:kern w:val="0"/>
          <w:sz w:val="24"/>
          <w:szCs w:val="24"/>
          <w:highlight w:val="yellow"/>
          <w:lang w:eastAsia="en-GB"/>
          <w14:ligatures w14:val="none"/>
        </w:rPr>
        <w:t>98.7% training accuracy and 96.0% validation accuracy</w:t>
      </w:r>
      <w:r w:rsidRPr="002A40B8">
        <w:rPr>
          <w:rFonts w:ascii="Times New Roman" w:eastAsia="Times New Roman" w:hAnsi="Times New Roman" w:cs="Times New Roman"/>
          <w:kern w:val="0"/>
          <w:sz w:val="24"/>
          <w:szCs w:val="24"/>
          <w:highlight w:val="yellow"/>
          <w:lang w:eastAsia="en-GB"/>
          <w14:ligatures w14:val="none"/>
        </w:rPr>
        <w:t xml:space="preserve">, with a test accuracy of </w:t>
      </w:r>
      <w:r w:rsidRPr="002A40B8">
        <w:rPr>
          <w:rFonts w:ascii="Times New Roman" w:eastAsia="Times New Roman" w:hAnsi="Times New Roman" w:cs="Times New Roman"/>
          <w:b/>
          <w:bCs/>
          <w:kern w:val="0"/>
          <w:sz w:val="24"/>
          <w:szCs w:val="24"/>
          <w:highlight w:val="yellow"/>
          <w:lang w:eastAsia="en-GB"/>
          <w14:ligatures w14:val="none"/>
        </w:rPr>
        <w:t>96.5%</w:t>
      </w:r>
      <w:r w:rsidRPr="002A40B8">
        <w:rPr>
          <w:rFonts w:ascii="Times New Roman" w:eastAsia="Times New Roman" w:hAnsi="Times New Roman" w:cs="Times New Roman"/>
          <w:kern w:val="0"/>
          <w:sz w:val="24"/>
          <w:szCs w:val="24"/>
          <w:highlight w:val="yellow"/>
          <w:lang w:eastAsia="en-GB"/>
          <w14:ligatures w14:val="none"/>
        </w:rPr>
        <w:t xml:space="preserve"> (</w:t>
      </w:r>
      <w:r w:rsidRPr="002A40B8">
        <w:rPr>
          <w:rFonts w:ascii="Times New Roman" w:eastAsia="Times New Roman" w:hAnsi="Times New Roman" w:cs="Times New Roman"/>
          <w:b/>
          <w:bCs/>
          <w:kern w:val="0"/>
          <w:sz w:val="24"/>
          <w:szCs w:val="24"/>
          <w:highlight w:val="yellow"/>
          <w:lang w:eastAsia="en-GB"/>
          <w14:ligatures w14:val="none"/>
        </w:rPr>
        <w:t>Table 24: Performance Metrics 5.1</w:t>
      </w:r>
      <w:r w:rsidRPr="002A40B8">
        <w:rPr>
          <w:rFonts w:ascii="Times New Roman" w:eastAsia="Times New Roman" w:hAnsi="Times New Roman" w:cs="Times New Roman"/>
          <w:kern w:val="0"/>
          <w:sz w:val="24"/>
          <w:szCs w:val="24"/>
          <w:highlight w:val="yellow"/>
          <w:lang w:eastAsia="en-GB"/>
          <w14:ligatures w14:val="none"/>
        </w:rPr>
        <w:t>). However, slight overfitting was observed in the accuracy and loss plots (</w:t>
      </w:r>
      <w:r w:rsidRPr="002A40B8">
        <w:rPr>
          <w:rFonts w:ascii="Times New Roman" w:eastAsia="Times New Roman" w:hAnsi="Times New Roman" w:cs="Times New Roman"/>
          <w:b/>
          <w:bCs/>
          <w:kern w:val="0"/>
          <w:sz w:val="24"/>
          <w:szCs w:val="24"/>
          <w:highlight w:val="yellow"/>
          <w:lang w:eastAsia="en-GB"/>
          <w14:ligatures w14:val="none"/>
        </w:rPr>
        <w:t>Figure 78: Accuracy &amp; Loss 5.1</w:t>
      </w:r>
      <w:r w:rsidRPr="002A40B8">
        <w:rPr>
          <w:rFonts w:ascii="Times New Roman" w:eastAsia="Times New Roman" w:hAnsi="Times New Roman" w:cs="Times New Roman"/>
          <w:kern w:val="0"/>
          <w:sz w:val="24"/>
          <w:szCs w:val="24"/>
          <w:highlight w:val="yellow"/>
          <w:lang w:eastAsia="en-GB"/>
          <w14:ligatures w14:val="none"/>
        </w:rPr>
        <w:t>), prompting further refinements.</w:t>
      </w:r>
    </w:p>
    <w:p w14:paraId="0292287F"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en-GB"/>
          <w14:ligatures w14:val="none"/>
        </w:rPr>
      </w:pPr>
      <w:r w:rsidRPr="002A40B8">
        <w:rPr>
          <w:rFonts w:ascii="Times New Roman" w:eastAsia="Times New Roman" w:hAnsi="Times New Roman" w:cs="Times New Roman"/>
          <w:b/>
          <w:bCs/>
          <w:kern w:val="0"/>
          <w:sz w:val="27"/>
          <w:szCs w:val="27"/>
          <w:highlight w:val="yellow"/>
          <w:lang w:eastAsia="en-GB"/>
          <w14:ligatures w14:val="none"/>
        </w:rPr>
        <w:t>5.2 Dataset Augmentation &amp; Increasing Epochs</w:t>
      </w:r>
    </w:p>
    <w:p w14:paraId="3C284171"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kern w:val="0"/>
          <w:sz w:val="24"/>
          <w:szCs w:val="24"/>
          <w:highlight w:val="yellow"/>
          <w:lang w:eastAsia="en-GB"/>
          <w14:ligatures w14:val="none"/>
        </w:rPr>
        <w:t xml:space="preserve">To improve generalization, </w:t>
      </w:r>
      <w:r w:rsidRPr="002A40B8">
        <w:rPr>
          <w:rFonts w:ascii="Times New Roman" w:eastAsia="Times New Roman" w:hAnsi="Times New Roman" w:cs="Times New Roman"/>
          <w:b/>
          <w:bCs/>
          <w:kern w:val="0"/>
          <w:sz w:val="24"/>
          <w:szCs w:val="24"/>
          <w:highlight w:val="yellow"/>
          <w:lang w:eastAsia="en-GB"/>
          <w14:ligatures w14:val="none"/>
        </w:rPr>
        <w:t>5.2</w:t>
      </w:r>
      <w:r w:rsidRPr="002A40B8">
        <w:rPr>
          <w:rFonts w:ascii="Times New Roman" w:eastAsia="Times New Roman" w:hAnsi="Times New Roman" w:cs="Times New Roman"/>
          <w:kern w:val="0"/>
          <w:sz w:val="24"/>
          <w:szCs w:val="24"/>
          <w:highlight w:val="yellow"/>
          <w:lang w:eastAsia="en-GB"/>
          <w14:ligatures w14:val="none"/>
        </w:rPr>
        <w:t xml:space="preserve"> implemented dataset augmentation using </w:t>
      </w:r>
      <w:r w:rsidRPr="002A40B8">
        <w:rPr>
          <w:rFonts w:ascii="Times New Roman" w:eastAsia="Times New Roman" w:hAnsi="Times New Roman" w:cs="Times New Roman"/>
          <w:b/>
          <w:bCs/>
          <w:kern w:val="0"/>
          <w:sz w:val="24"/>
          <w:szCs w:val="24"/>
          <w:highlight w:val="yellow"/>
          <w:lang w:eastAsia="en-GB"/>
          <w14:ligatures w14:val="none"/>
        </w:rPr>
        <w:t>flowers17_5x</w:t>
      </w:r>
      <w:r w:rsidRPr="002A40B8">
        <w:rPr>
          <w:rFonts w:ascii="Times New Roman" w:eastAsia="Times New Roman" w:hAnsi="Times New Roman" w:cs="Times New Roman"/>
          <w:kern w:val="0"/>
          <w:sz w:val="24"/>
          <w:szCs w:val="24"/>
          <w:highlight w:val="yellow"/>
          <w:lang w:eastAsia="en-GB"/>
          <w14:ligatures w14:val="none"/>
        </w:rPr>
        <w:t>, a dataset expansion technique that multiplied images using TensorFlow augmentation methods (</w:t>
      </w:r>
      <w:r w:rsidRPr="002A40B8">
        <w:rPr>
          <w:rFonts w:ascii="Times New Roman" w:eastAsia="Times New Roman" w:hAnsi="Times New Roman" w:cs="Times New Roman"/>
          <w:b/>
          <w:bCs/>
          <w:kern w:val="0"/>
          <w:sz w:val="24"/>
          <w:szCs w:val="24"/>
          <w:highlight w:val="yellow"/>
          <w:lang w:eastAsia="en-GB"/>
          <w14:ligatures w14:val="none"/>
        </w:rPr>
        <w:t>Figure 79: Augmentation Implementation 5.2</w:t>
      </w:r>
      <w:r w:rsidRPr="002A40B8">
        <w:rPr>
          <w:rFonts w:ascii="Times New Roman" w:eastAsia="Times New Roman" w:hAnsi="Times New Roman" w:cs="Times New Roman"/>
          <w:kern w:val="0"/>
          <w:sz w:val="24"/>
          <w:szCs w:val="24"/>
          <w:highlight w:val="yellow"/>
          <w:lang w:eastAsia="en-GB"/>
          <w14:ligatures w14:val="none"/>
        </w:rPr>
        <w:t xml:space="preserve">). Additionally, epochs were increased to </w:t>
      </w:r>
      <w:r w:rsidRPr="002A40B8">
        <w:rPr>
          <w:rFonts w:ascii="Times New Roman" w:eastAsia="Times New Roman" w:hAnsi="Times New Roman" w:cs="Times New Roman"/>
          <w:b/>
          <w:bCs/>
          <w:kern w:val="0"/>
          <w:sz w:val="24"/>
          <w:szCs w:val="24"/>
          <w:highlight w:val="yellow"/>
          <w:lang w:eastAsia="en-GB"/>
          <w14:ligatures w14:val="none"/>
        </w:rPr>
        <w:t>20</w:t>
      </w:r>
      <w:r w:rsidRPr="002A40B8">
        <w:rPr>
          <w:rFonts w:ascii="Times New Roman" w:eastAsia="Times New Roman" w:hAnsi="Times New Roman" w:cs="Times New Roman"/>
          <w:kern w:val="0"/>
          <w:sz w:val="24"/>
          <w:szCs w:val="24"/>
          <w:highlight w:val="yellow"/>
          <w:lang w:eastAsia="en-GB"/>
          <w14:ligatures w14:val="none"/>
        </w:rPr>
        <w:t xml:space="preserve"> to evaluate long-term performance trends.</w:t>
      </w:r>
    </w:p>
    <w:p w14:paraId="6F635375"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kern w:val="0"/>
          <w:sz w:val="24"/>
          <w:szCs w:val="24"/>
          <w:highlight w:val="yellow"/>
          <w:lang w:eastAsia="en-GB"/>
          <w14:ligatures w14:val="none"/>
        </w:rPr>
        <w:t xml:space="preserve">The augmented dataset and extended training led to a </w:t>
      </w:r>
      <w:r w:rsidRPr="002A40B8">
        <w:rPr>
          <w:rFonts w:ascii="Times New Roman" w:eastAsia="Times New Roman" w:hAnsi="Times New Roman" w:cs="Times New Roman"/>
          <w:b/>
          <w:bCs/>
          <w:kern w:val="0"/>
          <w:sz w:val="24"/>
          <w:szCs w:val="24"/>
          <w:highlight w:val="yellow"/>
          <w:lang w:eastAsia="en-GB"/>
          <w14:ligatures w14:val="none"/>
        </w:rPr>
        <w:t>test accuracy of 97.6%</w:t>
      </w:r>
      <w:r w:rsidRPr="002A40B8">
        <w:rPr>
          <w:rFonts w:ascii="Times New Roman" w:eastAsia="Times New Roman" w:hAnsi="Times New Roman" w:cs="Times New Roman"/>
          <w:kern w:val="0"/>
          <w:sz w:val="24"/>
          <w:szCs w:val="24"/>
          <w:highlight w:val="yellow"/>
          <w:lang w:eastAsia="en-GB"/>
          <w14:ligatures w14:val="none"/>
        </w:rPr>
        <w:t xml:space="preserve"> and a validation loss of </w:t>
      </w:r>
      <w:r w:rsidRPr="002A40B8">
        <w:rPr>
          <w:rFonts w:ascii="Times New Roman" w:eastAsia="Times New Roman" w:hAnsi="Times New Roman" w:cs="Times New Roman"/>
          <w:b/>
          <w:bCs/>
          <w:kern w:val="0"/>
          <w:sz w:val="24"/>
          <w:szCs w:val="24"/>
          <w:highlight w:val="yellow"/>
          <w:lang w:eastAsia="en-GB"/>
          <w14:ligatures w14:val="none"/>
        </w:rPr>
        <w:t>0.073</w:t>
      </w:r>
      <w:r w:rsidRPr="002A40B8">
        <w:rPr>
          <w:rFonts w:ascii="Times New Roman" w:eastAsia="Times New Roman" w:hAnsi="Times New Roman" w:cs="Times New Roman"/>
          <w:kern w:val="0"/>
          <w:sz w:val="24"/>
          <w:szCs w:val="24"/>
          <w:highlight w:val="yellow"/>
          <w:lang w:eastAsia="en-GB"/>
          <w14:ligatures w14:val="none"/>
        </w:rPr>
        <w:t>, the best results thus far (</w:t>
      </w:r>
      <w:r w:rsidRPr="002A40B8">
        <w:rPr>
          <w:rFonts w:ascii="Times New Roman" w:eastAsia="Times New Roman" w:hAnsi="Times New Roman" w:cs="Times New Roman"/>
          <w:b/>
          <w:bCs/>
          <w:kern w:val="0"/>
          <w:sz w:val="24"/>
          <w:szCs w:val="24"/>
          <w:highlight w:val="yellow"/>
          <w:lang w:eastAsia="en-GB"/>
          <w14:ligatures w14:val="none"/>
        </w:rPr>
        <w:t>Table 25: Performance Metrics 5.2</w:t>
      </w:r>
      <w:r w:rsidRPr="002A40B8">
        <w:rPr>
          <w:rFonts w:ascii="Times New Roman" w:eastAsia="Times New Roman" w:hAnsi="Times New Roman" w:cs="Times New Roman"/>
          <w:kern w:val="0"/>
          <w:sz w:val="24"/>
          <w:szCs w:val="24"/>
          <w:highlight w:val="yellow"/>
          <w:lang w:eastAsia="en-GB"/>
          <w14:ligatures w14:val="none"/>
        </w:rPr>
        <w:t xml:space="preserve">). </w:t>
      </w:r>
      <w:r w:rsidRPr="002A40B8">
        <w:rPr>
          <w:rFonts w:ascii="Times New Roman" w:eastAsia="Times New Roman" w:hAnsi="Times New Roman" w:cs="Times New Roman"/>
          <w:kern w:val="0"/>
          <w:sz w:val="24"/>
          <w:szCs w:val="24"/>
          <w:highlight w:val="yellow"/>
          <w:lang w:eastAsia="en-GB"/>
          <w14:ligatures w14:val="none"/>
        </w:rPr>
        <w:lastRenderedPageBreak/>
        <w:t>Accuracy and loss plots (</w:t>
      </w:r>
      <w:r w:rsidRPr="002A40B8">
        <w:rPr>
          <w:rFonts w:ascii="Times New Roman" w:eastAsia="Times New Roman" w:hAnsi="Times New Roman" w:cs="Times New Roman"/>
          <w:b/>
          <w:bCs/>
          <w:kern w:val="0"/>
          <w:sz w:val="24"/>
          <w:szCs w:val="24"/>
          <w:highlight w:val="yellow"/>
          <w:lang w:eastAsia="en-GB"/>
          <w14:ligatures w14:val="none"/>
        </w:rPr>
        <w:t>Figure 80: Accuracy &amp; Loss 5.2</w:t>
      </w:r>
      <w:r w:rsidRPr="002A40B8">
        <w:rPr>
          <w:rFonts w:ascii="Times New Roman" w:eastAsia="Times New Roman" w:hAnsi="Times New Roman" w:cs="Times New Roman"/>
          <w:kern w:val="0"/>
          <w:sz w:val="24"/>
          <w:szCs w:val="24"/>
          <w:highlight w:val="yellow"/>
          <w:lang w:eastAsia="en-GB"/>
          <w14:ligatures w14:val="none"/>
        </w:rPr>
        <w:t>) confirmed better convergence, and the confusion matrix showed only a few misclassifications (</w:t>
      </w:r>
      <w:r w:rsidRPr="002A40B8">
        <w:rPr>
          <w:rFonts w:ascii="Times New Roman" w:eastAsia="Times New Roman" w:hAnsi="Times New Roman" w:cs="Times New Roman"/>
          <w:b/>
          <w:bCs/>
          <w:kern w:val="0"/>
          <w:sz w:val="24"/>
          <w:szCs w:val="24"/>
          <w:highlight w:val="yellow"/>
          <w:lang w:eastAsia="en-GB"/>
          <w14:ligatures w14:val="none"/>
        </w:rPr>
        <w:t>Figure 81: Confusion Matrix 5.2</w:t>
      </w:r>
      <w:r w:rsidRPr="002A40B8">
        <w:rPr>
          <w:rFonts w:ascii="Times New Roman" w:eastAsia="Times New Roman" w:hAnsi="Times New Roman" w:cs="Times New Roman"/>
          <w:kern w:val="0"/>
          <w:sz w:val="24"/>
          <w:szCs w:val="24"/>
          <w:highlight w:val="yellow"/>
          <w:lang w:eastAsia="en-GB"/>
          <w14:ligatures w14:val="none"/>
        </w:rPr>
        <w:t>).</w:t>
      </w:r>
    </w:p>
    <w:p w14:paraId="5085A451"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en-GB"/>
          <w14:ligatures w14:val="none"/>
        </w:rPr>
      </w:pPr>
      <w:r w:rsidRPr="002A40B8">
        <w:rPr>
          <w:rFonts w:ascii="Times New Roman" w:eastAsia="Times New Roman" w:hAnsi="Times New Roman" w:cs="Times New Roman"/>
          <w:b/>
          <w:bCs/>
          <w:kern w:val="0"/>
          <w:sz w:val="27"/>
          <w:szCs w:val="27"/>
          <w:highlight w:val="yellow"/>
          <w:lang w:eastAsia="en-GB"/>
          <w14:ligatures w14:val="none"/>
        </w:rPr>
        <w:t>5.3 Evaluating Model Performance with Classification Reports</w:t>
      </w:r>
    </w:p>
    <w:p w14:paraId="31FD9829"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kern w:val="0"/>
          <w:sz w:val="24"/>
          <w:szCs w:val="24"/>
          <w:highlight w:val="yellow"/>
          <w:lang w:eastAsia="en-GB"/>
          <w14:ligatures w14:val="none"/>
        </w:rPr>
        <w:t xml:space="preserve">In </w:t>
      </w:r>
      <w:r w:rsidRPr="002A40B8">
        <w:rPr>
          <w:rFonts w:ascii="Times New Roman" w:eastAsia="Times New Roman" w:hAnsi="Times New Roman" w:cs="Times New Roman"/>
          <w:b/>
          <w:bCs/>
          <w:kern w:val="0"/>
          <w:sz w:val="24"/>
          <w:szCs w:val="24"/>
          <w:highlight w:val="yellow"/>
          <w:lang w:eastAsia="en-GB"/>
          <w14:ligatures w14:val="none"/>
        </w:rPr>
        <w:t>Version 5.3</w:t>
      </w:r>
      <w:r w:rsidRPr="002A40B8">
        <w:rPr>
          <w:rFonts w:ascii="Times New Roman" w:eastAsia="Times New Roman" w:hAnsi="Times New Roman" w:cs="Times New Roman"/>
          <w:kern w:val="0"/>
          <w:sz w:val="24"/>
          <w:szCs w:val="24"/>
          <w:highlight w:val="yellow"/>
          <w:lang w:eastAsia="en-GB"/>
          <w14:ligatures w14:val="none"/>
        </w:rPr>
        <w:t>, a classification report was introduced to validate precision, recall, and F1-score (</w:t>
      </w:r>
      <w:r w:rsidRPr="002A40B8">
        <w:rPr>
          <w:rFonts w:ascii="Times New Roman" w:eastAsia="Times New Roman" w:hAnsi="Times New Roman" w:cs="Times New Roman"/>
          <w:b/>
          <w:bCs/>
          <w:kern w:val="0"/>
          <w:sz w:val="24"/>
          <w:szCs w:val="24"/>
          <w:highlight w:val="yellow"/>
          <w:lang w:eastAsia="en-GB"/>
          <w14:ligatures w14:val="none"/>
        </w:rPr>
        <w:t>Figure 82: Classification Report 5.3</w:t>
      </w:r>
      <w:r w:rsidRPr="002A40B8">
        <w:rPr>
          <w:rFonts w:ascii="Times New Roman" w:eastAsia="Times New Roman" w:hAnsi="Times New Roman" w:cs="Times New Roman"/>
          <w:kern w:val="0"/>
          <w:sz w:val="24"/>
          <w:szCs w:val="24"/>
          <w:highlight w:val="yellow"/>
          <w:lang w:eastAsia="en-GB"/>
          <w14:ligatures w14:val="none"/>
        </w:rPr>
        <w:t xml:space="preserve">). All values exceeded </w:t>
      </w:r>
      <w:r w:rsidRPr="002A40B8">
        <w:rPr>
          <w:rFonts w:ascii="Times New Roman" w:eastAsia="Times New Roman" w:hAnsi="Times New Roman" w:cs="Times New Roman"/>
          <w:b/>
          <w:bCs/>
          <w:kern w:val="0"/>
          <w:sz w:val="24"/>
          <w:szCs w:val="24"/>
          <w:highlight w:val="yellow"/>
          <w:lang w:eastAsia="en-GB"/>
          <w14:ligatures w14:val="none"/>
        </w:rPr>
        <w:t>0.97</w:t>
      </w:r>
      <w:r w:rsidRPr="002A40B8">
        <w:rPr>
          <w:rFonts w:ascii="Times New Roman" w:eastAsia="Times New Roman" w:hAnsi="Times New Roman" w:cs="Times New Roman"/>
          <w:kern w:val="0"/>
          <w:sz w:val="24"/>
          <w:szCs w:val="24"/>
          <w:highlight w:val="yellow"/>
          <w:lang w:eastAsia="en-GB"/>
          <w14:ligatures w14:val="none"/>
        </w:rPr>
        <w:t>, aligning with the previously recorded high accuracy values (</w:t>
      </w:r>
      <w:r w:rsidRPr="002A40B8">
        <w:rPr>
          <w:rFonts w:ascii="Times New Roman" w:eastAsia="Times New Roman" w:hAnsi="Times New Roman" w:cs="Times New Roman"/>
          <w:b/>
          <w:bCs/>
          <w:kern w:val="0"/>
          <w:sz w:val="24"/>
          <w:szCs w:val="24"/>
          <w:highlight w:val="yellow"/>
          <w:lang w:eastAsia="en-GB"/>
          <w14:ligatures w14:val="none"/>
        </w:rPr>
        <w:t>Table 26: Classification Report 5.3</w:t>
      </w:r>
      <w:r w:rsidRPr="002A40B8">
        <w:rPr>
          <w:rFonts w:ascii="Times New Roman" w:eastAsia="Times New Roman" w:hAnsi="Times New Roman" w:cs="Times New Roman"/>
          <w:kern w:val="0"/>
          <w:sz w:val="24"/>
          <w:szCs w:val="24"/>
          <w:highlight w:val="yellow"/>
          <w:lang w:eastAsia="en-GB"/>
          <w14:ligatures w14:val="none"/>
        </w:rPr>
        <w:t>).</w:t>
      </w:r>
    </w:p>
    <w:p w14:paraId="68C3237A"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kern w:val="0"/>
          <w:sz w:val="24"/>
          <w:szCs w:val="24"/>
          <w:highlight w:val="yellow"/>
          <w:lang w:eastAsia="en-GB"/>
          <w14:ligatures w14:val="none"/>
        </w:rPr>
        <w:t xml:space="preserve">The confusion matrix showed only </w:t>
      </w:r>
      <w:r w:rsidRPr="002A40B8">
        <w:rPr>
          <w:rFonts w:ascii="Times New Roman" w:eastAsia="Times New Roman" w:hAnsi="Times New Roman" w:cs="Times New Roman"/>
          <w:b/>
          <w:bCs/>
          <w:kern w:val="0"/>
          <w:sz w:val="24"/>
          <w:szCs w:val="24"/>
          <w:highlight w:val="yellow"/>
          <w:lang w:eastAsia="en-GB"/>
          <w14:ligatures w14:val="none"/>
        </w:rPr>
        <w:t>14 incorrect classifications</w:t>
      </w:r>
      <w:r w:rsidRPr="002A40B8">
        <w:rPr>
          <w:rFonts w:ascii="Times New Roman" w:eastAsia="Times New Roman" w:hAnsi="Times New Roman" w:cs="Times New Roman"/>
          <w:kern w:val="0"/>
          <w:sz w:val="24"/>
          <w:szCs w:val="24"/>
          <w:highlight w:val="yellow"/>
          <w:lang w:eastAsia="en-GB"/>
          <w14:ligatures w14:val="none"/>
        </w:rPr>
        <w:t>, reinforcing the model's robust performance (</w:t>
      </w:r>
      <w:r w:rsidRPr="002A40B8">
        <w:rPr>
          <w:rFonts w:ascii="Times New Roman" w:eastAsia="Times New Roman" w:hAnsi="Times New Roman" w:cs="Times New Roman"/>
          <w:b/>
          <w:bCs/>
          <w:kern w:val="0"/>
          <w:sz w:val="24"/>
          <w:szCs w:val="24"/>
          <w:highlight w:val="yellow"/>
          <w:lang w:eastAsia="en-GB"/>
          <w14:ligatures w14:val="none"/>
        </w:rPr>
        <w:t>Figure 83: Confusion Matrix 5.3</w:t>
      </w:r>
      <w:r w:rsidRPr="002A40B8">
        <w:rPr>
          <w:rFonts w:ascii="Times New Roman" w:eastAsia="Times New Roman" w:hAnsi="Times New Roman" w:cs="Times New Roman"/>
          <w:kern w:val="0"/>
          <w:sz w:val="24"/>
          <w:szCs w:val="24"/>
          <w:highlight w:val="yellow"/>
          <w:lang w:eastAsia="en-GB"/>
          <w14:ligatures w14:val="none"/>
        </w:rPr>
        <w:t xml:space="preserve">). These results validated the efficiency of </w:t>
      </w:r>
      <w:r w:rsidRPr="002A40B8">
        <w:rPr>
          <w:rFonts w:ascii="Times New Roman" w:eastAsia="Times New Roman" w:hAnsi="Times New Roman" w:cs="Times New Roman"/>
          <w:b/>
          <w:bCs/>
          <w:kern w:val="0"/>
          <w:sz w:val="24"/>
          <w:szCs w:val="24"/>
          <w:highlight w:val="yellow"/>
          <w:lang w:eastAsia="en-GB"/>
          <w14:ligatures w14:val="none"/>
        </w:rPr>
        <w:t>MobileNetV2 with augmentation</w:t>
      </w:r>
      <w:r w:rsidRPr="002A40B8">
        <w:rPr>
          <w:rFonts w:ascii="Times New Roman" w:eastAsia="Times New Roman" w:hAnsi="Times New Roman" w:cs="Times New Roman"/>
          <w:kern w:val="0"/>
          <w:sz w:val="24"/>
          <w:szCs w:val="24"/>
          <w:highlight w:val="yellow"/>
          <w:lang w:eastAsia="en-GB"/>
          <w14:ligatures w14:val="none"/>
        </w:rPr>
        <w:t>, leading to further optimization efforts.</w:t>
      </w:r>
    </w:p>
    <w:p w14:paraId="2134DD35"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en-GB"/>
          <w14:ligatures w14:val="none"/>
        </w:rPr>
      </w:pPr>
      <w:r w:rsidRPr="002A40B8">
        <w:rPr>
          <w:rFonts w:ascii="Times New Roman" w:eastAsia="Times New Roman" w:hAnsi="Times New Roman" w:cs="Times New Roman"/>
          <w:b/>
          <w:bCs/>
          <w:kern w:val="0"/>
          <w:sz w:val="27"/>
          <w:szCs w:val="27"/>
          <w:highlight w:val="yellow"/>
          <w:lang w:eastAsia="en-GB"/>
          <w14:ligatures w14:val="none"/>
        </w:rPr>
        <w:t>5.4 Fine-Tuning MobileNetV2 for Higher Accuracy</w:t>
      </w:r>
    </w:p>
    <w:p w14:paraId="04170496"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b/>
          <w:bCs/>
          <w:kern w:val="0"/>
          <w:sz w:val="24"/>
          <w:szCs w:val="24"/>
          <w:highlight w:val="yellow"/>
          <w:lang w:eastAsia="en-GB"/>
          <w14:ligatures w14:val="none"/>
        </w:rPr>
        <w:t>Version 5.4</w:t>
      </w:r>
      <w:r w:rsidRPr="002A40B8">
        <w:rPr>
          <w:rFonts w:ascii="Times New Roman" w:eastAsia="Times New Roman" w:hAnsi="Times New Roman" w:cs="Times New Roman"/>
          <w:kern w:val="0"/>
          <w:sz w:val="24"/>
          <w:szCs w:val="24"/>
          <w:highlight w:val="yellow"/>
          <w:lang w:eastAsia="en-GB"/>
          <w14:ligatures w14:val="none"/>
        </w:rPr>
        <w:t xml:space="preserve"> introduced fine-tuning by unfreezing the last </w:t>
      </w:r>
      <w:r w:rsidRPr="002A40B8">
        <w:rPr>
          <w:rFonts w:ascii="Times New Roman" w:eastAsia="Times New Roman" w:hAnsi="Times New Roman" w:cs="Times New Roman"/>
          <w:b/>
          <w:bCs/>
          <w:kern w:val="0"/>
          <w:sz w:val="24"/>
          <w:szCs w:val="24"/>
          <w:highlight w:val="yellow"/>
          <w:lang w:eastAsia="en-GB"/>
          <w14:ligatures w14:val="none"/>
        </w:rPr>
        <w:t>20 layers of MobileNetV2</w:t>
      </w:r>
      <w:r w:rsidRPr="002A40B8">
        <w:rPr>
          <w:rFonts w:ascii="Times New Roman" w:eastAsia="Times New Roman" w:hAnsi="Times New Roman" w:cs="Times New Roman"/>
          <w:kern w:val="0"/>
          <w:sz w:val="24"/>
          <w:szCs w:val="24"/>
          <w:highlight w:val="yellow"/>
          <w:lang w:eastAsia="en-GB"/>
          <w14:ligatures w14:val="none"/>
        </w:rPr>
        <w:t>, allowing weight adjustments for more refined feature extraction (</w:t>
      </w:r>
      <w:r w:rsidRPr="002A40B8">
        <w:rPr>
          <w:rFonts w:ascii="Times New Roman" w:eastAsia="Times New Roman" w:hAnsi="Times New Roman" w:cs="Times New Roman"/>
          <w:b/>
          <w:bCs/>
          <w:kern w:val="0"/>
          <w:sz w:val="24"/>
          <w:szCs w:val="24"/>
          <w:highlight w:val="yellow"/>
          <w:lang w:eastAsia="en-GB"/>
          <w14:ligatures w14:val="none"/>
        </w:rPr>
        <w:t>Figure 84: Fine-Tuning Implementation 5.4</w:t>
      </w:r>
      <w:r w:rsidRPr="002A40B8">
        <w:rPr>
          <w:rFonts w:ascii="Times New Roman" w:eastAsia="Times New Roman" w:hAnsi="Times New Roman" w:cs="Times New Roman"/>
          <w:kern w:val="0"/>
          <w:sz w:val="24"/>
          <w:szCs w:val="24"/>
          <w:highlight w:val="yellow"/>
          <w:lang w:eastAsia="en-GB"/>
          <w14:ligatures w14:val="none"/>
        </w:rPr>
        <w:t xml:space="preserve">). The learning rate was reduced to </w:t>
      </w:r>
      <w:r w:rsidRPr="002A40B8">
        <w:rPr>
          <w:rFonts w:ascii="Times New Roman" w:eastAsia="Times New Roman" w:hAnsi="Times New Roman" w:cs="Times New Roman"/>
          <w:b/>
          <w:bCs/>
          <w:kern w:val="0"/>
          <w:sz w:val="24"/>
          <w:szCs w:val="24"/>
          <w:highlight w:val="yellow"/>
          <w:lang w:eastAsia="en-GB"/>
          <w14:ligatures w14:val="none"/>
        </w:rPr>
        <w:t>0.00005</w:t>
      </w:r>
      <w:r w:rsidRPr="002A40B8">
        <w:rPr>
          <w:rFonts w:ascii="Times New Roman" w:eastAsia="Times New Roman" w:hAnsi="Times New Roman" w:cs="Times New Roman"/>
          <w:kern w:val="0"/>
          <w:sz w:val="24"/>
          <w:szCs w:val="24"/>
          <w:highlight w:val="yellow"/>
          <w:lang w:eastAsia="en-GB"/>
          <w14:ligatures w14:val="none"/>
        </w:rPr>
        <w:t xml:space="preserve"> to maintain stable training.</w:t>
      </w:r>
    </w:p>
    <w:p w14:paraId="0217A92A"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kern w:val="0"/>
          <w:sz w:val="24"/>
          <w:szCs w:val="24"/>
          <w:highlight w:val="yellow"/>
          <w:lang w:eastAsia="en-GB"/>
          <w14:ligatures w14:val="none"/>
        </w:rPr>
        <w:t xml:space="preserve">Results showed a remarkable improvement, with validation and test accuracies reaching </w:t>
      </w:r>
      <w:r w:rsidRPr="002A40B8">
        <w:rPr>
          <w:rFonts w:ascii="Times New Roman" w:eastAsia="Times New Roman" w:hAnsi="Times New Roman" w:cs="Times New Roman"/>
          <w:b/>
          <w:bCs/>
          <w:kern w:val="0"/>
          <w:sz w:val="24"/>
          <w:szCs w:val="24"/>
          <w:highlight w:val="yellow"/>
          <w:lang w:eastAsia="en-GB"/>
          <w14:ligatures w14:val="none"/>
        </w:rPr>
        <w:t>99.9%</w:t>
      </w:r>
      <w:r w:rsidRPr="002A40B8">
        <w:rPr>
          <w:rFonts w:ascii="Times New Roman" w:eastAsia="Times New Roman" w:hAnsi="Times New Roman" w:cs="Times New Roman"/>
          <w:kern w:val="0"/>
          <w:sz w:val="24"/>
          <w:szCs w:val="24"/>
          <w:highlight w:val="yellow"/>
          <w:lang w:eastAsia="en-GB"/>
          <w14:ligatures w14:val="none"/>
        </w:rPr>
        <w:t>. Accuracy and loss plots (</w:t>
      </w:r>
      <w:r w:rsidRPr="002A40B8">
        <w:rPr>
          <w:rFonts w:ascii="Times New Roman" w:eastAsia="Times New Roman" w:hAnsi="Times New Roman" w:cs="Times New Roman"/>
          <w:b/>
          <w:bCs/>
          <w:kern w:val="0"/>
          <w:sz w:val="24"/>
          <w:szCs w:val="24"/>
          <w:highlight w:val="yellow"/>
          <w:lang w:eastAsia="en-GB"/>
          <w14:ligatures w14:val="none"/>
        </w:rPr>
        <w:t>Figure 85: Accuracy &amp; Loss 5.4</w:t>
      </w:r>
      <w:r w:rsidRPr="002A40B8">
        <w:rPr>
          <w:rFonts w:ascii="Times New Roman" w:eastAsia="Times New Roman" w:hAnsi="Times New Roman" w:cs="Times New Roman"/>
          <w:kern w:val="0"/>
          <w:sz w:val="24"/>
          <w:szCs w:val="24"/>
          <w:highlight w:val="yellow"/>
          <w:lang w:eastAsia="en-GB"/>
          <w14:ligatures w14:val="none"/>
        </w:rPr>
        <w:t>) showed a nearly perfect alignment between training and validation trends, indicating minimal overfitting.</w:t>
      </w:r>
    </w:p>
    <w:p w14:paraId="60C16C59"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en-GB"/>
          <w14:ligatures w14:val="none"/>
        </w:rPr>
      </w:pPr>
      <w:r w:rsidRPr="002A40B8">
        <w:rPr>
          <w:rFonts w:ascii="Times New Roman" w:eastAsia="Times New Roman" w:hAnsi="Times New Roman" w:cs="Times New Roman"/>
          <w:b/>
          <w:bCs/>
          <w:kern w:val="0"/>
          <w:sz w:val="27"/>
          <w:szCs w:val="27"/>
          <w:highlight w:val="yellow"/>
          <w:lang w:eastAsia="en-GB"/>
          <w14:ligatures w14:val="none"/>
        </w:rPr>
        <w:t>5.5 Achieving Near-Perfect Accuracy with Final Adjustments</w:t>
      </w:r>
    </w:p>
    <w:p w14:paraId="77668618"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kern w:val="0"/>
          <w:sz w:val="24"/>
          <w:szCs w:val="24"/>
          <w:highlight w:val="yellow"/>
          <w:lang w:eastAsia="en-GB"/>
          <w14:ligatures w14:val="none"/>
        </w:rPr>
        <w:t xml:space="preserve">Building on the success of </w:t>
      </w:r>
      <w:r w:rsidRPr="002A40B8">
        <w:rPr>
          <w:rFonts w:ascii="Times New Roman" w:eastAsia="Times New Roman" w:hAnsi="Times New Roman" w:cs="Times New Roman"/>
          <w:b/>
          <w:bCs/>
          <w:kern w:val="0"/>
          <w:sz w:val="24"/>
          <w:szCs w:val="24"/>
          <w:highlight w:val="yellow"/>
          <w:lang w:eastAsia="en-GB"/>
          <w14:ligatures w14:val="none"/>
        </w:rPr>
        <w:t>5.4</w:t>
      </w:r>
      <w:r w:rsidRPr="002A40B8">
        <w:rPr>
          <w:rFonts w:ascii="Times New Roman" w:eastAsia="Times New Roman" w:hAnsi="Times New Roman" w:cs="Times New Roman"/>
          <w:kern w:val="0"/>
          <w:sz w:val="24"/>
          <w:szCs w:val="24"/>
          <w:highlight w:val="yellow"/>
          <w:lang w:eastAsia="en-GB"/>
          <w14:ligatures w14:val="none"/>
        </w:rPr>
        <w:t xml:space="preserve">, </w:t>
      </w:r>
      <w:r w:rsidRPr="002A40B8">
        <w:rPr>
          <w:rFonts w:ascii="Times New Roman" w:eastAsia="Times New Roman" w:hAnsi="Times New Roman" w:cs="Times New Roman"/>
          <w:b/>
          <w:bCs/>
          <w:kern w:val="0"/>
          <w:sz w:val="24"/>
          <w:szCs w:val="24"/>
          <w:highlight w:val="yellow"/>
          <w:lang w:eastAsia="en-GB"/>
          <w14:ligatures w14:val="none"/>
        </w:rPr>
        <w:t>Version 5.5</w:t>
      </w:r>
      <w:r w:rsidRPr="002A40B8">
        <w:rPr>
          <w:rFonts w:ascii="Times New Roman" w:eastAsia="Times New Roman" w:hAnsi="Times New Roman" w:cs="Times New Roman"/>
          <w:kern w:val="0"/>
          <w:sz w:val="24"/>
          <w:szCs w:val="24"/>
          <w:highlight w:val="yellow"/>
          <w:lang w:eastAsia="en-GB"/>
          <w14:ligatures w14:val="none"/>
        </w:rPr>
        <w:t xml:space="preserve"> applied minor hyperparameter refinements while keeping MobileNetV2’s fine-tuned layers active. The best configuration—</w:t>
      </w:r>
      <w:r w:rsidRPr="002A40B8">
        <w:rPr>
          <w:rFonts w:ascii="Times New Roman" w:eastAsia="Times New Roman" w:hAnsi="Times New Roman" w:cs="Times New Roman"/>
          <w:b/>
          <w:bCs/>
          <w:kern w:val="0"/>
          <w:sz w:val="24"/>
          <w:szCs w:val="24"/>
          <w:highlight w:val="yellow"/>
          <w:lang w:eastAsia="en-GB"/>
          <w14:ligatures w14:val="none"/>
        </w:rPr>
        <w:t>batch size of 64, learning rate of 0.00005, and 20 epochs</w:t>
      </w:r>
      <w:r w:rsidRPr="002A40B8">
        <w:rPr>
          <w:rFonts w:ascii="Times New Roman" w:eastAsia="Times New Roman" w:hAnsi="Times New Roman" w:cs="Times New Roman"/>
          <w:kern w:val="0"/>
          <w:sz w:val="24"/>
          <w:szCs w:val="24"/>
          <w:highlight w:val="yellow"/>
          <w:lang w:eastAsia="en-GB"/>
          <w14:ligatures w14:val="none"/>
        </w:rPr>
        <w:t xml:space="preserve">—achieved an outstanding </w:t>
      </w:r>
      <w:r w:rsidRPr="002A40B8">
        <w:rPr>
          <w:rFonts w:ascii="Times New Roman" w:eastAsia="Times New Roman" w:hAnsi="Times New Roman" w:cs="Times New Roman"/>
          <w:b/>
          <w:bCs/>
          <w:kern w:val="0"/>
          <w:sz w:val="24"/>
          <w:szCs w:val="24"/>
          <w:highlight w:val="yellow"/>
          <w:lang w:eastAsia="en-GB"/>
          <w14:ligatures w14:val="none"/>
        </w:rPr>
        <w:t>test accuracy of 100%</w:t>
      </w:r>
      <w:r w:rsidRPr="002A40B8">
        <w:rPr>
          <w:rFonts w:ascii="Times New Roman" w:eastAsia="Times New Roman" w:hAnsi="Times New Roman" w:cs="Times New Roman"/>
          <w:kern w:val="0"/>
          <w:sz w:val="24"/>
          <w:szCs w:val="24"/>
          <w:highlight w:val="yellow"/>
          <w:lang w:eastAsia="en-GB"/>
          <w14:ligatures w14:val="none"/>
        </w:rPr>
        <w:t xml:space="preserve"> (</w:t>
      </w:r>
      <w:r w:rsidRPr="002A40B8">
        <w:rPr>
          <w:rFonts w:ascii="Times New Roman" w:eastAsia="Times New Roman" w:hAnsi="Times New Roman" w:cs="Times New Roman"/>
          <w:b/>
          <w:bCs/>
          <w:kern w:val="0"/>
          <w:sz w:val="24"/>
          <w:szCs w:val="24"/>
          <w:highlight w:val="yellow"/>
          <w:lang w:eastAsia="en-GB"/>
          <w14:ligatures w14:val="none"/>
        </w:rPr>
        <w:t>Table 27: Final Performance Metrics 5.5</w:t>
      </w:r>
      <w:r w:rsidRPr="002A40B8">
        <w:rPr>
          <w:rFonts w:ascii="Times New Roman" w:eastAsia="Times New Roman" w:hAnsi="Times New Roman" w:cs="Times New Roman"/>
          <w:kern w:val="0"/>
          <w:sz w:val="24"/>
          <w:szCs w:val="24"/>
          <w:highlight w:val="yellow"/>
          <w:lang w:eastAsia="en-GB"/>
          <w14:ligatures w14:val="none"/>
        </w:rPr>
        <w:t>).</w:t>
      </w:r>
    </w:p>
    <w:p w14:paraId="33334FEA"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kern w:val="0"/>
          <w:sz w:val="24"/>
          <w:szCs w:val="24"/>
          <w:highlight w:val="yellow"/>
          <w:lang w:eastAsia="en-GB"/>
          <w14:ligatures w14:val="none"/>
        </w:rPr>
        <w:t>The confusion matrix (</w:t>
      </w:r>
      <w:r w:rsidRPr="002A40B8">
        <w:rPr>
          <w:rFonts w:ascii="Times New Roman" w:eastAsia="Times New Roman" w:hAnsi="Times New Roman" w:cs="Times New Roman"/>
          <w:b/>
          <w:bCs/>
          <w:kern w:val="0"/>
          <w:sz w:val="24"/>
          <w:szCs w:val="24"/>
          <w:highlight w:val="yellow"/>
          <w:lang w:eastAsia="en-GB"/>
          <w14:ligatures w14:val="none"/>
        </w:rPr>
        <w:t>Figure 86: Confusion Matrix 5.5</w:t>
      </w:r>
      <w:r w:rsidRPr="002A40B8">
        <w:rPr>
          <w:rFonts w:ascii="Times New Roman" w:eastAsia="Times New Roman" w:hAnsi="Times New Roman" w:cs="Times New Roman"/>
          <w:kern w:val="0"/>
          <w:sz w:val="24"/>
          <w:szCs w:val="24"/>
          <w:highlight w:val="yellow"/>
          <w:lang w:eastAsia="en-GB"/>
          <w14:ligatures w14:val="none"/>
        </w:rPr>
        <w:t xml:space="preserve">) showed </w:t>
      </w:r>
      <w:r w:rsidRPr="002A40B8">
        <w:rPr>
          <w:rFonts w:ascii="Times New Roman" w:eastAsia="Times New Roman" w:hAnsi="Times New Roman" w:cs="Times New Roman"/>
          <w:b/>
          <w:bCs/>
          <w:kern w:val="0"/>
          <w:sz w:val="24"/>
          <w:szCs w:val="24"/>
          <w:highlight w:val="yellow"/>
          <w:lang w:eastAsia="en-GB"/>
          <w14:ligatures w14:val="none"/>
        </w:rPr>
        <w:t>perfect classifications</w:t>
      </w:r>
      <w:r w:rsidRPr="002A40B8">
        <w:rPr>
          <w:rFonts w:ascii="Times New Roman" w:eastAsia="Times New Roman" w:hAnsi="Times New Roman" w:cs="Times New Roman"/>
          <w:kern w:val="0"/>
          <w:sz w:val="24"/>
          <w:szCs w:val="24"/>
          <w:highlight w:val="yellow"/>
          <w:lang w:eastAsia="en-GB"/>
          <w14:ligatures w14:val="none"/>
        </w:rPr>
        <w:t>, and accuracy/loss graphs (</w:t>
      </w:r>
      <w:r w:rsidRPr="002A40B8">
        <w:rPr>
          <w:rFonts w:ascii="Times New Roman" w:eastAsia="Times New Roman" w:hAnsi="Times New Roman" w:cs="Times New Roman"/>
          <w:b/>
          <w:bCs/>
          <w:kern w:val="0"/>
          <w:sz w:val="24"/>
          <w:szCs w:val="24"/>
          <w:highlight w:val="yellow"/>
          <w:lang w:eastAsia="en-GB"/>
          <w14:ligatures w14:val="none"/>
        </w:rPr>
        <w:t>Figure 87: Accuracy &amp; Loss 5.5</w:t>
      </w:r>
      <w:r w:rsidRPr="002A40B8">
        <w:rPr>
          <w:rFonts w:ascii="Times New Roman" w:eastAsia="Times New Roman" w:hAnsi="Times New Roman" w:cs="Times New Roman"/>
          <w:kern w:val="0"/>
          <w:sz w:val="24"/>
          <w:szCs w:val="24"/>
          <w:highlight w:val="yellow"/>
          <w:lang w:eastAsia="en-GB"/>
          <w14:ligatures w14:val="none"/>
        </w:rPr>
        <w:t xml:space="preserve">) confirmed total convergence. Classification reports supported these findings, with </w:t>
      </w:r>
      <w:r w:rsidRPr="002A40B8">
        <w:rPr>
          <w:rFonts w:ascii="Times New Roman" w:eastAsia="Times New Roman" w:hAnsi="Times New Roman" w:cs="Times New Roman"/>
          <w:b/>
          <w:bCs/>
          <w:kern w:val="0"/>
          <w:sz w:val="24"/>
          <w:szCs w:val="24"/>
          <w:highlight w:val="yellow"/>
          <w:lang w:eastAsia="en-GB"/>
          <w14:ligatures w14:val="none"/>
        </w:rPr>
        <w:t>1.0 precision, recall, and F1-score across all classes</w:t>
      </w:r>
      <w:r w:rsidRPr="002A40B8">
        <w:rPr>
          <w:rFonts w:ascii="Times New Roman" w:eastAsia="Times New Roman" w:hAnsi="Times New Roman" w:cs="Times New Roman"/>
          <w:kern w:val="0"/>
          <w:sz w:val="24"/>
          <w:szCs w:val="24"/>
          <w:highlight w:val="yellow"/>
          <w:lang w:eastAsia="en-GB"/>
          <w14:ligatures w14:val="none"/>
        </w:rPr>
        <w:t>.</w:t>
      </w:r>
    </w:p>
    <w:p w14:paraId="528D8DF6" w14:textId="77777777" w:rsidR="002A40B8" w:rsidRPr="002A40B8" w:rsidRDefault="002A40B8" w:rsidP="002A40B8">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en-GB"/>
          <w14:ligatures w14:val="none"/>
        </w:rPr>
      </w:pPr>
      <w:r w:rsidRPr="002A40B8">
        <w:rPr>
          <w:rFonts w:ascii="Times New Roman" w:eastAsia="Times New Roman" w:hAnsi="Times New Roman" w:cs="Times New Roman"/>
          <w:b/>
          <w:bCs/>
          <w:kern w:val="0"/>
          <w:sz w:val="27"/>
          <w:szCs w:val="27"/>
          <w:highlight w:val="yellow"/>
          <w:lang w:eastAsia="en-GB"/>
          <w14:ligatures w14:val="none"/>
        </w:rPr>
        <w:t>5.6 Summary &amp; Next Steps</w:t>
      </w:r>
    </w:p>
    <w:p w14:paraId="1B8BFAEC"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kern w:val="0"/>
          <w:sz w:val="24"/>
          <w:szCs w:val="24"/>
          <w:highlight w:val="yellow"/>
          <w:lang w:eastAsia="en-GB"/>
          <w14:ligatures w14:val="none"/>
        </w:rPr>
        <w:t xml:space="preserve">Phase 5 successfully optimized </w:t>
      </w:r>
      <w:r w:rsidRPr="002A40B8">
        <w:rPr>
          <w:rFonts w:ascii="Times New Roman" w:eastAsia="Times New Roman" w:hAnsi="Times New Roman" w:cs="Times New Roman"/>
          <w:b/>
          <w:bCs/>
          <w:kern w:val="0"/>
          <w:sz w:val="24"/>
          <w:szCs w:val="24"/>
          <w:highlight w:val="yellow"/>
          <w:lang w:eastAsia="en-GB"/>
          <w14:ligatures w14:val="none"/>
        </w:rPr>
        <w:t>MobileNetV2</w:t>
      </w:r>
      <w:r w:rsidRPr="002A40B8">
        <w:rPr>
          <w:rFonts w:ascii="Times New Roman" w:eastAsia="Times New Roman" w:hAnsi="Times New Roman" w:cs="Times New Roman"/>
          <w:kern w:val="0"/>
          <w:sz w:val="24"/>
          <w:szCs w:val="24"/>
          <w:highlight w:val="yellow"/>
          <w:lang w:eastAsia="en-GB"/>
          <w14:ligatures w14:val="none"/>
        </w:rPr>
        <w:t xml:space="preserve">, leading to </w:t>
      </w:r>
      <w:r w:rsidRPr="002A40B8">
        <w:rPr>
          <w:rFonts w:ascii="Times New Roman" w:eastAsia="Times New Roman" w:hAnsi="Times New Roman" w:cs="Times New Roman"/>
          <w:b/>
          <w:bCs/>
          <w:kern w:val="0"/>
          <w:sz w:val="24"/>
          <w:szCs w:val="24"/>
          <w:highlight w:val="yellow"/>
          <w:lang w:eastAsia="en-GB"/>
          <w14:ligatures w14:val="none"/>
        </w:rPr>
        <w:t>100% accuracy</w:t>
      </w:r>
      <w:r w:rsidRPr="002A40B8">
        <w:rPr>
          <w:rFonts w:ascii="Times New Roman" w:eastAsia="Times New Roman" w:hAnsi="Times New Roman" w:cs="Times New Roman"/>
          <w:kern w:val="0"/>
          <w:sz w:val="24"/>
          <w:szCs w:val="24"/>
          <w:highlight w:val="yellow"/>
          <w:lang w:eastAsia="en-GB"/>
          <w14:ligatures w14:val="none"/>
        </w:rPr>
        <w:t xml:space="preserve"> through strategic fine-tuning, dataset augmentation, and hyperparameter refinement. Key takeaways include:</w:t>
      </w:r>
    </w:p>
    <w:p w14:paraId="6426006E" w14:textId="77777777" w:rsidR="002A40B8" w:rsidRPr="002A40B8" w:rsidRDefault="002A40B8" w:rsidP="002A40B8">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b/>
          <w:bCs/>
          <w:kern w:val="0"/>
          <w:sz w:val="24"/>
          <w:szCs w:val="24"/>
          <w:highlight w:val="yellow"/>
          <w:lang w:eastAsia="en-GB"/>
          <w14:ligatures w14:val="none"/>
        </w:rPr>
        <w:t>Fine-tuning MobileNetV2 unlocked maximum potential.</w:t>
      </w:r>
    </w:p>
    <w:p w14:paraId="20EB6DDB" w14:textId="77777777" w:rsidR="002A40B8" w:rsidRPr="002A40B8" w:rsidRDefault="002A40B8" w:rsidP="002A40B8">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b/>
          <w:bCs/>
          <w:kern w:val="0"/>
          <w:sz w:val="24"/>
          <w:szCs w:val="24"/>
          <w:highlight w:val="yellow"/>
          <w:lang w:eastAsia="en-GB"/>
          <w14:ligatures w14:val="none"/>
        </w:rPr>
        <w:t>Dataset augmentation significantly improved generalization.</w:t>
      </w:r>
    </w:p>
    <w:p w14:paraId="02E221A3" w14:textId="77777777" w:rsidR="002A40B8" w:rsidRPr="002A40B8" w:rsidRDefault="002A40B8" w:rsidP="002A40B8">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en-GB"/>
          <w14:ligatures w14:val="none"/>
        </w:rPr>
      </w:pPr>
      <w:r w:rsidRPr="002A40B8">
        <w:rPr>
          <w:rFonts w:ascii="Times New Roman" w:eastAsia="Times New Roman" w:hAnsi="Times New Roman" w:cs="Times New Roman"/>
          <w:b/>
          <w:bCs/>
          <w:kern w:val="0"/>
          <w:sz w:val="24"/>
          <w:szCs w:val="24"/>
          <w:highlight w:val="yellow"/>
          <w:lang w:eastAsia="en-GB"/>
          <w14:ligatures w14:val="none"/>
        </w:rPr>
        <w:t>Hyperparameter tuning led to perfect classification performance.</w:t>
      </w:r>
    </w:p>
    <w:p w14:paraId="38310ABC" w14:textId="77777777" w:rsidR="002A40B8" w:rsidRPr="002A40B8" w:rsidRDefault="002A40B8" w:rsidP="002A40B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A40B8">
        <w:rPr>
          <w:rFonts w:ascii="Times New Roman" w:eastAsia="Times New Roman" w:hAnsi="Times New Roman" w:cs="Times New Roman"/>
          <w:kern w:val="0"/>
          <w:sz w:val="24"/>
          <w:szCs w:val="24"/>
          <w:highlight w:val="yellow"/>
          <w:lang w:eastAsia="en-GB"/>
          <w14:ligatures w14:val="none"/>
        </w:rPr>
        <w:t xml:space="preserve">Future work will focus on </w:t>
      </w:r>
      <w:r w:rsidRPr="002A40B8">
        <w:rPr>
          <w:rFonts w:ascii="Times New Roman" w:eastAsia="Times New Roman" w:hAnsi="Times New Roman" w:cs="Times New Roman"/>
          <w:b/>
          <w:bCs/>
          <w:kern w:val="0"/>
          <w:sz w:val="24"/>
          <w:szCs w:val="24"/>
          <w:highlight w:val="yellow"/>
          <w:lang w:eastAsia="en-GB"/>
          <w14:ligatures w14:val="none"/>
        </w:rPr>
        <w:t>real-world deployment, real-time classification testing, and extending the model to additional datasets</w:t>
      </w:r>
      <w:r w:rsidRPr="002A40B8">
        <w:rPr>
          <w:rFonts w:ascii="Times New Roman" w:eastAsia="Times New Roman" w:hAnsi="Times New Roman" w:cs="Times New Roman"/>
          <w:kern w:val="0"/>
          <w:sz w:val="24"/>
          <w:szCs w:val="24"/>
          <w:highlight w:val="yellow"/>
          <w:lang w:eastAsia="en-GB"/>
          <w14:ligatures w14:val="none"/>
        </w:rPr>
        <w:t xml:space="preserve"> for broader applicability.</w:t>
      </w:r>
    </w:p>
    <w:p w14:paraId="0CAA1AE9" w14:textId="77777777" w:rsidR="002A40B8" w:rsidRDefault="002A40B8"/>
    <w:sectPr w:rsidR="002A4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A54CE"/>
    <w:multiLevelType w:val="multilevel"/>
    <w:tmpl w:val="34F4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75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B8"/>
    <w:rsid w:val="001279EA"/>
    <w:rsid w:val="00140114"/>
    <w:rsid w:val="002A40B8"/>
    <w:rsid w:val="003376E9"/>
    <w:rsid w:val="00360E3F"/>
    <w:rsid w:val="004F61AE"/>
    <w:rsid w:val="007D425A"/>
    <w:rsid w:val="008F7F0F"/>
    <w:rsid w:val="00D245A7"/>
    <w:rsid w:val="00DC2E27"/>
    <w:rsid w:val="00F65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10F2"/>
  <w15:chartTrackingRefBased/>
  <w15:docId w15:val="{7DC7A951-77F1-48A3-8587-8E9E7221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0B8"/>
    <w:rPr>
      <w:rFonts w:eastAsiaTheme="majorEastAsia" w:cstheme="majorBidi"/>
      <w:color w:val="272727" w:themeColor="text1" w:themeTint="D8"/>
    </w:rPr>
  </w:style>
  <w:style w:type="paragraph" w:styleId="Title">
    <w:name w:val="Title"/>
    <w:basedOn w:val="Normal"/>
    <w:next w:val="Normal"/>
    <w:link w:val="TitleChar"/>
    <w:uiPriority w:val="10"/>
    <w:qFormat/>
    <w:rsid w:val="002A4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0B8"/>
    <w:pPr>
      <w:spacing w:before="160"/>
      <w:jc w:val="center"/>
    </w:pPr>
    <w:rPr>
      <w:i/>
      <w:iCs/>
      <w:color w:val="404040" w:themeColor="text1" w:themeTint="BF"/>
    </w:rPr>
  </w:style>
  <w:style w:type="character" w:customStyle="1" w:styleId="QuoteChar">
    <w:name w:val="Quote Char"/>
    <w:basedOn w:val="DefaultParagraphFont"/>
    <w:link w:val="Quote"/>
    <w:uiPriority w:val="29"/>
    <w:rsid w:val="002A40B8"/>
    <w:rPr>
      <w:i/>
      <w:iCs/>
      <w:color w:val="404040" w:themeColor="text1" w:themeTint="BF"/>
    </w:rPr>
  </w:style>
  <w:style w:type="paragraph" w:styleId="ListParagraph">
    <w:name w:val="List Paragraph"/>
    <w:basedOn w:val="Normal"/>
    <w:uiPriority w:val="34"/>
    <w:qFormat/>
    <w:rsid w:val="002A40B8"/>
    <w:pPr>
      <w:ind w:left="720"/>
      <w:contextualSpacing/>
    </w:pPr>
  </w:style>
  <w:style w:type="character" w:styleId="IntenseEmphasis">
    <w:name w:val="Intense Emphasis"/>
    <w:basedOn w:val="DefaultParagraphFont"/>
    <w:uiPriority w:val="21"/>
    <w:qFormat/>
    <w:rsid w:val="002A40B8"/>
    <w:rPr>
      <w:i/>
      <w:iCs/>
      <w:color w:val="0F4761" w:themeColor="accent1" w:themeShade="BF"/>
    </w:rPr>
  </w:style>
  <w:style w:type="paragraph" w:styleId="IntenseQuote">
    <w:name w:val="Intense Quote"/>
    <w:basedOn w:val="Normal"/>
    <w:next w:val="Normal"/>
    <w:link w:val="IntenseQuoteChar"/>
    <w:uiPriority w:val="30"/>
    <w:qFormat/>
    <w:rsid w:val="002A4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0B8"/>
    <w:rPr>
      <w:i/>
      <w:iCs/>
      <w:color w:val="0F4761" w:themeColor="accent1" w:themeShade="BF"/>
    </w:rPr>
  </w:style>
  <w:style w:type="character" w:styleId="IntenseReference">
    <w:name w:val="Intense Reference"/>
    <w:basedOn w:val="DefaultParagraphFont"/>
    <w:uiPriority w:val="32"/>
    <w:qFormat/>
    <w:rsid w:val="002A40B8"/>
    <w:rPr>
      <w:b/>
      <w:bCs/>
      <w:smallCaps/>
      <w:color w:val="0F4761" w:themeColor="accent1" w:themeShade="BF"/>
      <w:spacing w:val="5"/>
    </w:rPr>
  </w:style>
  <w:style w:type="paragraph" w:styleId="Caption">
    <w:name w:val="caption"/>
    <w:basedOn w:val="Normal"/>
    <w:next w:val="Normal"/>
    <w:uiPriority w:val="35"/>
    <w:unhideWhenUsed/>
    <w:qFormat/>
    <w:rsid w:val="00360E3F"/>
    <w:pPr>
      <w:spacing w:after="200" w:line="240" w:lineRule="auto"/>
    </w:pPr>
    <w:rPr>
      <w:i/>
      <w:iCs/>
      <w:color w:val="0E2841" w:themeColor="text2"/>
      <w:sz w:val="18"/>
      <w:szCs w:val="18"/>
    </w:rPr>
  </w:style>
  <w:style w:type="table" w:styleId="TableGrid">
    <w:name w:val="Table Grid"/>
    <w:basedOn w:val="TableNormal"/>
    <w:uiPriority w:val="59"/>
    <w:rsid w:val="00360E3F"/>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09686">
      <w:bodyDiv w:val="1"/>
      <w:marLeft w:val="0"/>
      <w:marRight w:val="0"/>
      <w:marTop w:val="0"/>
      <w:marBottom w:val="0"/>
      <w:divBdr>
        <w:top w:val="none" w:sz="0" w:space="0" w:color="auto"/>
        <w:left w:val="none" w:sz="0" w:space="0" w:color="auto"/>
        <w:bottom w:val="none" w:sz="0" w:space="0" w:color="auto"/>
        <w:right w:val="none" w:sz="0" w:space="0" w:color="auto"/>
      </w:divBdr>
    </w:div>
    <w:div w:id="311831715">
      <w:bodyDiv w:val="1"/>
      <w:marLeft w:val="0"/>
      <w:marRight w:val="0"/>
      <w:marTop w:val="0"/>
      <w:marBottom w:val="0"/>
      <w:divBdr>
        <w:top w:val="none" w:sz="0" w:space="0" w:color="auto"/>
        <w:left w:val="none" w:sz="0" w:space="0" w:color="auto"/>
        <w:bottom w:val="none" w:sz="0" w:space="0" w:color="auto"/>
        <w:right w:val="none" w:sz="0" w:space="0" w:color="auto"/>
      </w:divBdr>
    </w:div>
    <w:div w:id="792214250">
      <w:bodyDiv w:val="1"/>
      <w:marLeft w:val="0"/>
      <w:marRight w:val="0"/>
      <w:marTop w:val="0"/>
      <w:marBottom w:val="0"/>
      <w:divBdr>
        <w:top w:val="none" w:sz="0" w:space="0" w:color="auto"/>
        <w:left w:val="none" w:sz="0" w:space="0" w:color="auto"/>
        <w:bottom w:val="none" w:sz="0" w:space="0" w:color="auto"/>
        <w:right w:val="none" w:sz="0" w:space="0" w:color="auto"/>
      </w:divBdr>
    </w:div>
    <w:div w:id="828834043">
      <w:bodyDiv w:val="1"/>
      <w:marLeft w:val="0"/>
      <w:marRight w:val="0"/>
      <w:marTop w:val="0"/>
      <w:marBottom w:val="0"/>
      <w:divBdr>
        <w:top w:val="none" w:sz="0" w:space="0" w:color="auto"/>
        <w:left w:val="none" w:sz="0" w:space="0" w:color="auto"/>
        <w:bottom w:val="none" w:sz="0" w:space="0" w:color="auto"/>
        <w:right w:val="none" w:sz="0" w:space="0" w:color="auto"/>
      </w:divBdr>
    </w:div>
    <w:div w:id="1041511913">
      <w:bodyDiv w:val="1"/>
      <w:marLeft w:val="0"/>
      <w:marRight w:val="0"/>
      <w:marTop w:val="0"/>
      <w:marBottom w:val="0"/>
      <w:divBdr>
        <w:top w:val="none" w:sz="0" w:space="0" w:color="auto"/>
        <w:left w:val="none" w:sz="0" w:space="0" w:color="auto"/>
        <w:bottom w:val="none" w:sz="0" w:space="0" w:color="auto"/>
        <w:right w:val="none" w:sz="0" w:space="0" w:color="auto"/>
      </w:divBdr>
    </w:div>
    <w:div w:id="1051802689">
      <w:bodyDiv w:val="1"/>
      <w:marLeft w:val="0"/>
      <w:marRight w:val="0"/>
      <w:marTop w:val="0"/>
      <w:marBottom w:val="0"/>
      <w:divBdr>
        <w:top w:val="none" w:sz="0" w:space="0" w:color="auto"/>
        <w:left w:val="none" w:sz="0" w:space="0" w:color="auto"/>
        <w:bottom w:val="none" w:sz="0" w:space="0" w:color="auto"/>
        <w:right w:val="none" w:sz="0" w:space="0" w:color="auto"/>
      </w:divBdr>
    </w:div>
    <w:div w:id="1078940236">
      <w:bodyDiv w:val="1"/>
      <w:marLeft w:val="0"/>
      <w:marRight w:val="0"/>
      <w:marTop w:val="0"/>
      <w:marBottom w:val="0"/>
      <w:divBdr>
        <w:top w:val="none" w:sz="0" w:space="0" w:color="auto"/>
        <w:left w:val="none" w:sz="0" w:space="0" w:color="auto"/>
        <w:bottom w:val="none" w:sz="0" w:space="0" w:color="auto"/>
        <w:right w:val="none" w:sz="0" w:space="0" w:color="auto"/>
      </w:divBdr>
    </w:div>
    <w:div w:id="1288315046">
      <w:bodyDiv w:val="1"/>
      <w:marLeft w:val="0"/>
      <w:marRight w:val="0"/>
      <w:marTop w:val="0"/>
      <w:marBottom w:val="0"/>
      <w:divBdr>
        <w:top w:val="none" w:sz="0" w:space="0" w:color="auto"/>
        <w:left w:val="none" w:sz="0" w:space="0" w:color="auto"/>
        <w:bottom w:val="none" w:sz="0" w:space="0" w:color="auto"/>
        <w:right w:val="none" w:sz="0" w:space="0" w:color="auto"/>
      </w:divBdr>
    </w:div>
    <w:div w:id="1416635285">
      <w:bodyDiv w:val="1"/>
      <w:marLeft w:val="0"/>
      <w:marRight w:val="0"/>
      <w:marTop w:val="0"/>
      <w:marBottom w:val="0"/>
      <w:divBdr>
        <w:top w:val="none" w:sz="0" w:space="0" w:color="auto"/>
        <w:left w:val="none" w:sz="0" w:space="0" w:color="auto"/>
        <w:bottom w:val="none" w:sz="0" w:space="0" w:color="auto"/>
        <w:right w:val="none" w:sz="0" w:space="0" w:color="auto"/>
      </w:divBdr>
    </w:div>
    <w:div w:id="1487822777">
      <w:bodyDiv w:val="1"/>
      <w:marLeft w:val="0"/>
      <w:marRight w:val="0"/>
      <w:marTop w:val="0"/>
      <w:marBottom w:val="0"/>
      <w:divBdr>
        <w:top w:val="none" w:sz="0" w:space="0" w:color="auto"/>
        <w:left w:val="none" w:sz="0" w:space="0" w:color="auto"/>
        <w:bottom w:val="none" w:sz="0" w:space="0" w:color="auto"/>
        <w:right w:val="none" w:sz="0" w:space="0" w:color="auto"/>
      </w:divBdr>
    </w:div>
    <w:div w:id="1508863445">
      <w:bodyDiv w:val="1"/>
      <w:marLeft w:val="0"/>
      <w:marRight w:val="0"/>
      <w:marTop w:val="0"/>
      <w:marBottom w:val="0"/>
      <w:divBdr>
        <w:top w:val="none" w:sz="0" w:space="0" w:color="auto"/>
        <w:left w:val="none" w:sz="0" w:space="0" w:color="auto"/>
        <w:bottom w:val="none" w:sz="0" w:space="0" w:color="auto"/>
        <w:right w:val="none" w:sz="0" w:space="0" w:color="auto"/>
      </w:divBdr>
    </w:div>
    <w:div w:id="182782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3966</Words>
  <Characters>21857</Characters>
  <Application>Microsoft Office Word</Application>
  <DocSecurity>0</DocSecurity>
  <Lines>780</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Morris-Stiff R O (FCES)</dc:creator>
  <cp:keywords/>
  <dc:description/>
  <cp:lastModifiedBy>Morris-Stiff R O (FCES)</cp:lastModifiedBy>
  <cp:revision>1</cp:revision>
  <dcterms:created xsi:type="dcterms:W3CDTF">2025-03-23T17:24:00Z</dcterms:created>
  <dcterms:modified xsi:type="dcterms:W3CDTF">2025-03-23T18:27:00Z</dcterms:modified>
</cp:coreProperties>
</file>