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10C01" w14:textId="6D3B4781" w:rsidR="009D010E" w:rsidRDefault="00307075">
      <w:pPr>
        <w:rPr>
          <w:b/>
          <w:bCs/>
        </w:rPr>
      </w:pPr>
      <w:r w:rsidRPr="00307075">
        <w:rPr>
          <w:b/>
          <w:bCs/>
        </w:rPr>
        <w:t xml:space="preserve">Security Consultant </w:t>
      </w:r>
    </w:p>
    <w:p w14:paraId="40F7CE38" w14:textId="48B98B50" w:rsidR="00307075" w:rsidRDefault="00227EAF">
      <w:pPr>
        <w:rPr>
          <w:b/>
          <w:bCs/>
        </w:rPr>
      </w:pPr>
      <w:r w:rsidRPr="00227EAF">
        <w:t>A security consultant in a product development project plays a crucial role in ensuring that the software is secure, resilient against threats, and compliant with relevant standards. Their responsibilities include identifying potential vulnerabilities, designing security architectures, implementing best practices, and conducting security testing throughout the development lifecycle</w:t>
      </w:r>
      <w:r w:rsidRPr="00227EAF">
        <w:rPr>
          <w:b/>
          <w:bCs/>
        </w:rPr>
        <w:t>.</w:t>
      </w:r>
    </w:p>
    <w:p w14:paraId="35AFD670" w14:textId="09432006" w:rsidR="00523532" w:rsidRDefault="00523532">
      <w:pPr>
        <w:rPr>
          <w:b/>
          <w:bCs/>
        </w:rPr>
      </w:pPr>
      <w:r>
        <w:rPr>
          <w:b/>
          <w:bCs/>
        </w:rPr>
        <w:t>Role of a security Con</w:t>
      </w:r>
      <w:r w:rsidR="00D76819">
        <w:rPr>
          <w:b/>
          <w:bCs/>
        </w:rPr>
        <w:t xml:space="preserve">sultant in Product Development </w:t>
      </w:r>
    </w:p>
    <w:p w14:paraId="7780D79B" w14:textId="77777777" w:rsidR="008340F2" w:rsidRDefault="008340F2" w:rsidP="008340F2">
      <w:pPr>
        <w:numPr>
          <w:ilvl w:val="0"/>
          <w:numId w:val="1"/>
        </w:numPr>
        <w:shd w:val="clear" w:color="auto" w:fill="FFFFFF"/>
        <w:spacing w:after="0" w:line="240" w:lineRule="auto"/>
        <w:textAlignment w:val="baseline"/>
        <w:rPr>
          <w:rFonts w:ascii="inherit" w:eastAsia="Times New Roman" w:hAnsi="inherit" w:cs="Helvetica"/>
          <w:color w:val="131414"/>
          <w:kern w:val="0"/>
          <w:lang w:eastAsia="en-GB"/>
          <w14:ligatures w14:val="none"/>
        </w:rPr>
      </w:pPr>
      <w:r w:rsidRPr="008340F2">
        <w:rPr>
          <w:rFonts w:ascii="inherit" w:eastAsia="Times New Roman" w:hAnsi="inherit" w:cs="Helvetica"/>
          <w:b/>
          <w:bCs/>
          <w:color w:val="131414"/>
          <w:kern w:val="0"/>
          <w:bdr w:val="none" w:sz="0" w:space="0" w:color="auto" w:frame="1"/>
          <w:lang w:eastAsia="en-GB"/>
          <w14:ligatures w14:val="none"/>
        </w:rPr>
        <w:t>Risk Assessment:</w:t>
      </w:r>
      <w:r w:rsidRPr="008340F2">
        <w:rPr>
          <w:rFonts w:ascii="inherit" w:eastAsia="Times New Roman" w:hAnsi="inherit" w:cs="Helvetica"/>
          <w:color w:val="131414"/>
          <w:kern w:val="0"/>
          <w:lang w:eastAsia="en-GB"/>
          <w14:ligatures w14:val="none"/>
        </w:rPr>
        <w:t> </w:t>
      </w:r>
      <w:proofErr w:type="spellStart"/>
      <w:r w:rsidRPr="008340F2">
        <w:rPr>
          <w:rFonts w:ascii="inherit" w:eastAsia="Times New Roman" w:hAnsi="inherit" w:cs="Helvetica"/>
          <w:color w:val="131414"/>
          <w:kern w:val="0"/>
          <w:lang w:eastAsia="en-GB"/>
          <w14:ligatures w14:val="none"/>
        </w:rPr>
        <w:t>Analyzing</w:t>
      </w:r>
      <w:proofErr w:type="spellEnd"/>
      <w:r w:rsidRPr="008340F2">
        <w:rPr>
          <w:rFonts w:ascii="inherit" w:eastAsia="Times New Roman" w:hAnsi="inherit" w:cs="Helvetica"/>
          <w:color w:val="131414"/>
          <w:kern w:val="0"/>
          <w:lang w:eastAsia="en-GB"/>
          <w14:ligatures w14:val="none"/>
        </w:rPr>
        <w:t xml:space="preserve"> potential security risks associated with the product, including data breaches, unauthorized access, and other vulnerabilities.</w:t>
      </w:r>
    </w:p>
    <w:p w14:paraId="49153E10" w14:textId="77777777" w:rsidR="003F23CB" w:rsidRPr="008340F2" w:rsidRDefault="003F23CB" w:rsidP="003F23CB">
      <w:pPr>
        <w:shd w:val="clear" w:color="auto" w:fill="FFFFFF"/>
        <w:spacing w:after="0" w:line="240" w:lineRule="auto"/>
        <w:ind w:left="720"/>
        <w:textAlignment w:val="baseline"/>
        <w:rPr>
          <w:rFonts w:ascii="inherit" w:eastAsia="Times New Roman" w:hAnsi="inherit" w:cs="Helvetica"/>
          <w:color w:val="131414"/>
          <w:kern w:val="0"/>
          <w:lang w:eastAsia="en-GB"/>
          <w14:ligatures w14:val="none"/>
        </w:rPr>
      </w:pPr>
    </w:p>
    <w:p w14:paraId="47C2A76B" w14:textId="77777777" w:rsidR="003F23CB" w:rsidRDefault="003F23CB" w:rsidP="003F23CB">
      <w:pPr>
        <w:numPr>
          <w:ilvl w:val="0"/>
          <w:numId w:val="1"/>
        </w:numPr>
        <w:shd w:val="clear" w:color="auto" w:fill="FFFFFF"/>
        <w:spacing w:after="0" w:line="240" w:lineRule="auto"/>
        <w:textAlignment w:val="baseline"/>
        <w:rPr>
          <w:rFonts w:ascii="inherit" w:eastAsia="Times New Roman" w:hAnsi="inherit" w:cs="Helvetica"/>
          <w:color w:val="131414"/>
          <w:kern w:val="0"/>
          <w:lang w:eastAsia="en-GB"/>
          <w14:ligatures w14:val="none"/>
        </w:rPr>
      </w:pPr>
      <w:r w:rsidRPr="003F23CB">
        <w:rPr>
          <w:rFonts w:ascii="inherit" w:eastAsia="Times New Roman" w:hAnsi="inherit" w:cs="Helvetica"/>
          <w:b/>
          <w:bCs/>
          <w:color w:val="131414"/>
          <w:kern w:val="0"/>
          <w:bdr w:val="none" w:sz="0" w:space="0" w:color="auto" w:frame="1"/>
          <w:lang w:eastAsia="en-GB"/>
          <w14:ligatures w14:val="none"/>
        </w:rPr>
        <w:t>Security Design:</w:t>
      </w:r>
      <w:r w:rsidRPr="003F23CB">
        <w:rPr>
          <w:rFonts w:ascii="inherit" w:eastAsia="Times New Roman" w:hAnsi="inherit" w:cs="Helvetica"/>
          <w:color w:val="131414"/>
          <w:kern w:val="0"/>
          <w:lang w:eastAsia="en-GB"/>
          <w14:ligatures w14:val="none"/>
        </w:rPr>
        <w:t> Integrating security principles into the architecture from the outset, such as secure coding practices, encryption, authentication, and authorization mechanisms.</w:t>
      </w:r>
    </w:p>
    <w:p w14:paraId="036101A8" w14:textId="77777777" w:rsidR="003F23CB" w:rsidRPr="003F23CB" w:rsidRDefault="003F23CB" w:rsidP="00293A3E">
      <w:pPr>
        <w:shd w:val="clear" w:color="auto" w:fill="FFFFFF"/>
        <w:spacing w:after="0" w:line="240" w:lineRule="auto"/>
        <w:textAlignment w:val="baseline"/>
        <w:rPr>
          <w:rFonts w:ascii="inherit" w:eastAsia="Times New Roman" w:hAnsi="inherit" w:cs="Helvetica"/>
          <w:color w:val="131414"/>
          <w:kern w:val="0"/>
          <w:lang w:eastAsia="en-GB"/>
          <w14:ligatures w14:val="none"/>
        </w:rPr>
      </w:pPr>
    </w:p>
    <w:p w14:paraId="2B5E1E06" w14:textId="77777777" w:rsidR="0013648C" w:rsidRDefault="0013648C" w:rsidP="0013648C">
      <w:pPr>
        <w:numPr>
          <w:ilvl w:val="0"/>
          <w:numId w:val="1"/>
        </w:numPr>
        <w:shd w:val="clear" w:color="auto" w:fill="FFFFFF"/>
        <w:spacing w:after="0" w:line="240" w:lineRule="auto"/>
        <w:textAlignment w:val="baseline"/>
        <w:rPr>
          <w:rFonts w:ascii="inherit" w:eastAsia="Times New Roman" w:hAnsi="inherit" w:cs="Helvetica"/>
          <w:color w:val="131414"/>
          <w:kern w:val="0"/>
          <w:lang w:eastAsia="en-GB"/>
          <w14:ligatures w14:val="none"/>
        </w:rPr>
      </w:pPr>
      <w:r w:rsidRPr="0013648C">
        <w:rPr>
          <w:rFonts w:ascii="inherit" w:eastAsia="Times New Roman" w:hAnsi="inherit" w:cs="Helvetica"/>
          <w:b/>
          <w:bCs/>
          <w:color w:val="131414"/>
          <w:kern w:val="0"/>
          <w:bdr w:val="none" w:sz="0" w:space="0" w:color="auto" w:frame="1"/>
          <w:lang w:eastAsia="en-GB"/>
          <w14:ligatures w14:val="none"/>
        </w:rPr>
        <w:t>Compliance &amp; Standards:</w:t>
      </w:r>
      <w:r w:rsidRPr="0013648C">
        <w:rPr>
          <w:rFonts w:ascii="inherit" w:eastAsia="Times New Roman" w:hAnsi="inherit" w:cs="Helvetica"/>
          <w:color w:val="131414"/>
          <w:kern w:val="0"/>
          <w:lang w:eastAsia="en-GB"/>
          <w14:ligatures w14:val="none"/>
        </w:rPr>
        <w:t> Ensuring the product adheres to industry standards (e.g., GDPR, HIPAA, ISO/IEC 27001) and regulatory requirements.</w:t>
      </w:r>
    </w:p>
    <w:p w14:paraId="12D22E58" w14:textId="77777777" w:rsidR="0013648C" w:rsidRPr="0013648C" w:rsidRDefault="0013648C" w:rsidP="0013648C">
      <w:pPr>
        <w:shd w:val="clear" w:color="auto" w:fill="FFFFFF"/>
        <w:spacing w:after="0" w:line="240" w:lineRule="auto"/>
        <w:ind w:left="720"/>
        <w:textAlignment w:val="baseline"/>
        <w:rPr>
          <w:rFonts w:ascii="inherit" w:eastAsia="Times New Roman" w:hAnsi="inherit" w:cs="Helvetica"/>
          <w:color w:val="131414"/>
          <w:kern w:val="0"/>
          <w:lang w:eastAsia="en-GB"/>
          <w14:ligatures w14:val="none"/>
        </w:rPr>
      </w:pPr>
    </w:p>
    <w:p w14:paraId="7E4DB711" w14:textId="77777777" w:rsidR="00931669" w:rsidRDefault="00931669" w:rsidP="00931669">
      <w:pPr>
        <w:numPr>
          <w:ilvl w:val="0"/>
          <w:numId w:val="1"/>
        </w:numPr>
        <w:shd w:val="clear" w:color="auto" w:fill="FFFFFF"/>
        <w:spacing w:after="0" w:line="240" w:lineRule="auto"/>
        <w:textAlignment w:val="baseline"/>
        <w:rPr>
          <w:rFonts w:ascii="inherit" w:eastAsia="Times New Roman" w:hAnsi="inherit" w:cs="Helvetica"/>
          <w:color w:val="131414"/>
          <w:kern w:val="0"/>
          <w:lang w:eastAsia="en-GB"/>
          <w14:ligatures w14:val="none"/>
        </w:rPr>
      </w:pPr>
      <w:r w:rsidRPr="00931669">
        <w:rPr>
          <w:rFonts w:ascii="inherit" w:eastAsia="Times New Roman" w:hAnsi="inherit" w:cs="Helvetica"/>
          <w:b/>
          <w:bCs/>
          <w:color w:val="131414"/>
          <w:kern w:val="0"/>
          <w:bdr w:val="none" w:sz="0" w:space="0" w:color="auto" w:frame="1"/>
          <w:lang w:eastAsia="en-GB"/>
          <w14:ligatures w14:val="none"/>
        </w:rPr>
        <w:t xml:space="preserve">Threat </w:t>
      </w:r>
      <w:proofErr w:type="spellStart"/>
      <w:r w:rsidRPr="00931669">
        <w:rPr>
          <w:rFonts w:ascii="inherit" w:eastAsia="Times New Roman" w:hAnsi="inherit" w:cs="Helvetica"/>
          <w:b/>
          <w:bCs/>
          <w:color w:val="131414"/>
          <w:kern w:val="0"/>
          <w:bdr w:val="none" w:sz="0" w:space="0" w:color="auto" w:frame="1"/>
          <w:lang w:eastAsia="en-GB"/>
          <w14:ligatures w14:val="none"/>
        </w:rPr>
        <w:t>Modeling</w:t>
      </w:r>
      <w:proofErr w:type="spellEnd"/>
      <w:r w:rsidRPr="00931669">
        <w:rPr>
          <w:rFonts w:ascii="inherit" w:eastAsia="Times New Roman" w:hAnsi="inherit" w:cs="Helvetica"/>
          <w:b/>
          <w:bCs/>
          <w:color w:val="131414"/>
          <w:kern w:val="0"/>
          <w:bdr w:val="none" w:sz="0" w:space="0" w:color="auto" w:frame="1"/>
          <w:lang w:eastAsia="en-GB"/>
          <w14:ligatures w14:val="none"/>
        </w:rPr>
        <w:t>:</w:t>
      </w:r>
      <w:r w:rsidRPr="00931669">
        <w:rPr>
          <w:rFonts w:ascii="inherit" w:eastAsia="Times New Roman" w:hAnsi="inherit" w:cs="Helvetica"/>
          <w:color w:val="131414"/>
          <w:kern w:val="0"/>
          <w:lang w:eastAsia="en-GB"/>
          <w14:ligatures w14:val="none"/>
        </w:rPr>
        <w:t> Identifying possible attack vectors and designing countermeasures.</w:t>
      </w:r>
    </w:p>
    <w:p w14:paraId="1F19C531" w14:textId="77777777" w:rsidR="00931669" w:rsidRPr="00931669" w:rsidRDefault="00931669" w:rsidP="00931669">
      <w:pPr>
        <w:shd w:val="clear" w:color="auto" w:fill="FFFFFF"/>
        <w:spacing w:after="0" w:line="240" w:lineRule="auto"/>
        <w:textAlignment w:val="baseline"/>
        <w:rPr>
          <w:rFonts w:ascii="inherit" w:eastAsia="Times New Roman" w:hAnsi="inherit" w:cs="Helvetica"/>
          <w:color w:val="131414"/>
          <w:kern w:val="0"/>
          <w:lang w:eastAsia="en-GB"/>
          <w14:ligatures w14:val="none"/>
        </w:rPr>
      </w:pPr>
    </w:p>
    <w:p w14:paraId="0674FADE" w14:textId="77777777" w:rsidR="00931669" w:rsidRDefault="00931669" w:rsidP="00931669">
      <w:pPr>
        <w:numPr>
          <w:ilvl w:val="0"/>
          <w:numId w:val="1"/>
        </w:numPr>
        <w:shd w:val="clear" w:color="auto" w:fill="FFFFFF"/>
        <w:spacing w:after="0" w:line="240" w:lineRule="auto"/>
        <w:textAlignment w:val="baseline"/>
        <w:rPr>
          <w:rFonts w:ascii="inherit" w:eastAsia="Times New Roman" w:hAnsi="inherit" w:cs="Helvetica"/>
          <w:color w:val="131414"/>
          <w:kern w:val="0"/>
          <w:lang w:eastAsia="en-GB"/>
          <w14:ligatures w14:val="none"/>
        </w:rPr>
      </w:pPr>
      <w:r w:rsidRPr="00931669">
        <w:rPr>
          <w:rFonts w:ascii="inherit" w:eastAsia="Times New Roman" w:hAnsi="inherit" w:cs="Helvetica"/>
          <w:b/>
          <w:bCs/>
          <w:color w:val="131414"/>
          <w:kern w:val="0"/>
          <w:bdr w:val="none" w:sz="0" w:space="0" w:color="auto" w:frame="1"/>
          <w:lang w:eastAsia="en-GB"/>
          <w14:ligatures w14:val="none"/>
        </w:rPr>
        <w:t>Security Testing:</w:t>
      </w:r>
      <w:r w:rsidRPr="00931669">
        <w:rPr>
          <w:rFonts w:ascii="inherit" w:eastAsia="Times New Roman" w:hAnsi="inherit" w:cs="Helvetica"/>
          <w:color w:val="131414"/>
          <w:kern w:val="0"/>
          <w:lang w:eastAsia="en-GB"/>
          <w14:ligatures w14:val="none"/>
        </w:rPr>
        <w:t> Conducting penetration tests, code reviews, and vulnerability assessments.</w:t>
      </w:r>
    </w:p>
    <w:p w14:paraId="1E03248D" w14:textId="77777777" w:rsidR="00931669" w:rsidRPr="00931669" w:rsidRDefault="00931669" w:rsidP="00931669">
      <w:pPr>
        <w:shd w:val="clear" w:color="auto" w:fill="FFFFFF"/>
        <w:spacing w:after="0" w:line="240" w:lineRule="auto"/>
        <w:textAlignment w:val="baseline"/>
        <w:rPr>
          <w:rFonts w:ascii="inherit" w:eastAsia="Times New Roman" w:hAnsi="inherit" w:cs="Helvetica"/>
          <w:color w:val="131414"/>
          <w:kern w:val="0"/>
          <w:lang w:eastAsia="en-GB"/>
          <w14:ligatures w14:val="none"/>
        </w:rPr>
      </w:pPr>
    </w:p>
    <w:p w14:paraId="696DA911" w14:textId="2666B27F" w:rsidR="00193D53" w:rsidRDefault="00293A3E" w:rsidP="00826FBF">
      <w:pPr>
        <w:numPr>
          <w:ilvl w:val="0"/>
          <w:numId w:val="1"/>
        </w:numPr>
        <w:shd w:val="clear" w:color="auto" w:fill="FFFFFF"/>
        <w:spacing w:after="0" w:line="240" w:lineRule="auto"/>
        <w:textAlignment w:val="baseline"/>
        <w:rPr>
          <w:rFonts w:ascii="inherit" w:eastAsia="Times New Roman" w:hAnsi="inherit" w:cs="Helvetica"/>
          <w:color w:val="131414"/>
          <w:kern w:val="0"/>
          <w:lang w:eastAsia="en-GB"/>
          <w14:ligatures w14:val="none"/>
        </w:rPr>
      </w:pPr>
      <w:r w:rsidRPr="00293A3E">
        <w:rPr>
          <w:rFonts w:ascii="inherit" w:eastAsia="Times New Roman" w:hAnsi="inherit" w:cs="Helvetica"/>
          <w:b/>
          <w:bCs/>
          <w:color w:val="131414"/>
          <w:kern w:val="0"/>
          <w:lang w:eastAsia="en-GB"/>
          <w14:ligatures w14:val="none"/>
        </w:rPr>
        <w:t>Training &amp; Awareness:</w:t>
      </w:r>
      <w:r w:rsidRPr="00293A3E">
        <w:rPr>
          <w:rFonts w:ascii="inherit" w:eastAsia="Times New Roman" w:hAnsi="inherit" w:cs="Helvetica"/>
          <w:color w:val="131414"/>
          <w:kern w:val="0"/>
          <w:lang w:eastAsia="en-GB"/>
          <w14:ligatures w14:val="none"/>
        </w:rPr>
        <w:t> Educating the development team on security best practices</w:t>
      </w:r>
      <w:r>
        <w:rPr>
          <w:rFonts w:ascii="inherit" w:eastAsia="Times New Roman" w:hAnsi="inherit" w:cs="Helvetica"/>
          <w:color w:val="131414"/>
          <w:kern w:val="0"/>
          <w:lang w:eastAsia="en-GB"/>
          <w14:ligatures w14:val="none"/>
        </w:rPr>
        <w:t>.</w:t>
      </w:r>
    </w:p>
    <w:p w14:paraId="0027E4CB" w14:textId="77777777" w:rsidR="00293A3E" w:rsidRDefault="00293A3E" w:rsidP="00293A3E">
      <w:pPr>
        <w:pStyle w:val="ListParagraph"/>
        <w:rPr>
          <w:rFonts w:ascii="inherit" w:eastAsia="Times New Roman" w:hAnsi="inherit" w:cs="Helvetica"/>
          <w:color w:val="131414"/>
          <w:kern w:val="0"/>
          <w:lang w:eastAsia="en-GB"/>
          <w14:ligatures w14:val="none"/>
        </w:rPr>
      </w:pPr>
    </w:p>
    <w:p w14:paraId="069E40C8" w14:textId="77777777" w:rsidR="00293A3E" w:rsidRDefault="00293A3E" w:rsidP="00293A3E">
      <w:pPr>
        <w:shd w:val="clear" w:color="auto" w:fill="FFFFFF"/>
        <w:spacing w:after="0" w:line="240" w:lineRule="auto"/>
        <w:ind w:left="720"/>
        <w:textAlignment w:val="baseline"/>
        <w:rPr>
          <w:rFonts w:ascii="inherit" w:eastAsia="Times New Roman" w:hAnsi="inherit" w:cs="Helvetica"/>
          <w:color w:val="131414"/>
          <w:kern w:val="0"/>
          <w:lang w:eastAsia="en-GB"/>
          <w14:ligatures w14:val="none"/>
        </w:rPr>
      </w:pPr>
    </w:p>
    <w:p w14:paraId="0EEB844A" w14:textId="05D095DA" w:rsidR="00293A3E" w:rsidRDefault="001D73C2" w:rsidP="00293A3E">
      <w:pPr>
        <w:shd w:val="clear" w:color="auto" w:fill="FFFFFF"/>
        <w:spacing w:after="0" w:line="240" w:lineRule="auto"/>
        <w:ind w:left="720"/>
        <w:textAlignment w:val="baseline"/>
        <w:rPr>
          <w:rFonts w:ascii="inherit" w:eastAsia="Times New Roman" w:hAnsi="inherit" w:cs="Helvetica"/>
          <w:b/>
          <w:bCs/>
          <w:color w:val="131414"/>
          <w:kern w:val="0"/>
          <w:lang w:eastAsia="en-GB"/>
          <w14:ligatures w14:val="none"/>
        </w:rPr>
      </w:pPr>
      <w:r w:rsidRPr="006D027B">
        <w:rPr>
          <w:rFonts w:ascii="inherit" w:eastAsia="Times New Roman" w:hAnsi="inherit" w:cs="Helvetica"/>
          <w:b/>
          <w:bCs/>
          <w:color w:val="131414"/>
          <w:kern w:val="0"/>
          <w:lang w:eastAsia="en-GB"/>
          <w14:ligatures w14:val="none"/>
        </w:rPr>
        <w:t>Modern Appro</w:t>
      </w:r>
      <w:r w:rsidR="00263123" w:rsidRPr="006D027B">
        <w:rPr>
          <w:rFonts w:ascii="inherit" w:eastAsia="Times New Roman" w:hAnsi="inherit" w:cs="Helvetica"/>
          <w:b/>
          <w:bCs/>
          <w:color w:val="131414"/>
          <w:kern w:val="0"/>
          <w:lang w:eastAsia="en-GB"/>
          <w14:ligatures w14:val="none"/>
        </w:rPr>
        <w:t xml:space="preserve">aches </w:t>
      </w:r>
      <w:proofErr w:type="gramStart"/>
      <w:r w:rsidR="00263123" w:rsidRPr="006D027B">
        <w:rPr>
          <w:rFonts w:ascii="inherit" w:eastAsia="Times New Roman" w:hAnsi="inherit" w:cs="Helvetica"/>
          <w:b/>
          <w:bCs/>
          <w:color w:val="131414"/>
          <w:kern w:val="0"/>
          <w:lang w:eastAsia="en-GB"/>
          <w14:ligatures w14:val="none"/>
        </w:rPr>
        <w:t>To</w:t>
      </w:r>
      <w:proofErr w:type="gramEnd"/>
      <w:r w:rsidR="00263123" w:rsidRPr="006D027B">
        <w:rPr>
          <w:rFonts w:ascii="inherit" w:eastAsia="Times New Roman" w:hAnsi="inherit" w:cs="Helvetica"/>
          <w:b/>
          <w:bCs/>
          <w:color w:val="131414"/>
          <w:kern w:val="0"/>
          <w:lang w:eastAsia="en-GB"/>
          <w14:ligatures w14:val="none"/>
        </w:rPr>
        <w:t xml:space="preserve"> Software Develop</w:t>
      </w:r>
      <w:r w:rsidR="006D027B" w:rsidRPr="006D027B">
        <w:rPr>
          <w:rFonts w:ascii="inherit" w:eastAsia="Times New Roman" w:hAnsi="inherit" w:cs="Helvetica"/>
          <w:b/>
          <w:bCs/>
          <w:color w:val="131414"/>
          <w:kern w:val="0"/>
          <w:lang w:eastAsia="en-GB"/>
          <w14:ligatures w14:val="none"/>
        </w:rPr>
        <w:t>ment</w:t>
      </w:r>
    </w:p>
    <w:p w14:paraId="4D74202A" w14:textId="77777777" w:rsidR="00EA4159" w:rsidRPr="006D027B" w:rsidRDefault="00EA4159" w:rsidP="00293A3E">
      <w:pPr>
        <w:shd w:val="clear" w:color="auto" w:fill="FFFFFF"/>
        <w:spacing w:after="0" w:line="240" w:lineRule="auto"/>
        <w:ind w:left="720"/>
        <w:textAlignment w:val="baseline"/>
        <w:rPr>
          <w:rFonts w:ascii="inherit" w:eastAsia="Times New Roman" w:hAnsi="inherit" w:cs="Helvetica"/>
          <w:b/>
          <w:bCs/>
          <w:color w:val="131414"/>
          <w:kern w:val="0"/>
          <w:lang w:eastAsia="en-GB"/>
          <w14:ligatures w14:val="none"/>
        </w:rPr>
      </w:pPr>
    </w:p>
    <w:p w14:paraId="15E97809" w14:textId="77777777" w:rsidR="00EA4159" w:rsidRPr="00EA4159" w:rsidRDefault="00EA4159" w:rsidP="00EA4159">
      <w:pPr>
        <w:numPr>
          <w:ilvl w:val="0"/>
          <w:numId w:val="7"/>
        </w:numPr>
      </w:pPr>
      <w:r w:rsidRPr="00EA4159">
        <w:t xml:space="preserve">Agile Methodology: Emphasizes iterative development, collaboration, and flexibility. Security is integrated continuously through practices like </w:t>
      </w:r>
      <w:proofErr w:type="spellStart"/>
      <w:r w:rsidRPr="00EA4159">
        <w:t>DevSecOps</w:t>
      </w:r>
      <w:proofErr w:type="spellEnd"/>
      <w:r w:rsidRPr="00EA4159">
        <w:t>.</w:t>
      </w:r>
    </w:p>
    <w:p w14:paraId="38AEBFB8" w14:textId="77777777" w:rsidR="00EA4159" w:rsidRPr="00EA4159" w:rsidRDefault="00EA4159" w:rsidP="00EA4159">
      <w:pPr>
        <w:numPr>
          <w:ilvl w:val="0"/>
          <w:numId w:val="7"/>
        </w:numPr>
      </w:pPr>
      <w:proofErr w:type="spellStart"/>
      <w:r w:rsidRPr="00EA4159">
        <w:t>DevSecOps</w:t>
      </w:r>
      <w:proofErr w:type="spellEnd"/>
      <w:r w:rsidRPr="00EA4159">
        <w:t>: Embeds security into the DevOps pipeline, enabling automated security testing, continuous integration, and rapid feedback loops.</w:t>
      </w:r>
    </w:p>
    <w:p w14:paraId="22FDD681" w14:textId="77777777" w:rsidR="00EA4159" w:rsidRDefault="00EA4159" w:rsidP="00EA4159">
      <w:pPr>
        <w:numPr>
          <w:ilvl w:val="0"/>
          <w:numId w:val="7"/>
        </w:numPr>
      </w:pPr>
      <w:r w:rsidRPr="00EA4159">
        <w:t>Continuous Delivery &amp; Deployment: Facilitates frequent releases with automated testing, reducing time-to-market while maintaining quality and security.</w:t>
      </w:r>
    </w:p>
    <w:p w14:paraId="2F12DF0E" w14:textId="77777777" w:rsidR="00D57F30" w:rsidRDefault="00D57F30" w:rsidP="00D57F30">
      <w:pPr>
        <w:numPr>
          <w:ilvl w:val="0"/>
          <w:numId w:val="7"/>
        </w:numPr>
        <w:shd w:val="clear" w:color="auto" w:fill="FFFFFF"/>
        <w:spacing w:after="0" w:line="240" w:lineRule="auto"/>
        <w:textAlignment w:val="baseline"/>
        <w:rPr>
          <w:rFonts w:ascii="inherit" w:eastAsia="Times New Roman" w:hAnsi="inherit" w:cs="Helvetica"/>
          <w:color w:val="131414"/>
          <w:kern w:val="0"/>
          <w:lang w:eastAsia="en-GB"/>
          <w14:ligatures w14:val="none"/>
        </w:rPr>
      </w:pPr>
      <w:r w:rsidRPr="00D57F30">
        <w:rPr>
          <w:rFonts w:ascii="inherit" w:eastAsia="Times New Roman" w:hAnsi="inherit" w:cs="Helvetica"/>
          <w:b/>
          <w:bCs/>
          <w:color w:val="131414"/>
          <w:kern w:val="0"/>
          <w:bdr w:val="none" w:sz="0" w:space="0" w:color="auto" w:frame="1"/>
          <w:lang w:eastAsia="en-GB"/>
          <w14:ligatures w14:val="none"/>
        </w:rPr>
        <w:t>Microservices Architecture:</w:t>
      </w:r>
      <w:r w:rsidRPr="00D57F30">
        <w:rPr>
          <w:rFonts w:ascii="inherit" w:eastAsia="Times New Roman" w:hAnsi="inherit" w:cs="Helvetica"/>
          <w:color w:val="131414"/>
          <w:kern w:val="0"/>
          <w:lang w:eastAsia="en-GB"/>
          <w14:ligatures w14:val="none"/>
        </w:rPr>
        <w:t> Breaks down applications into smaller, manageable services, allowing for isolated security controls and easier updates.</w:t>
      </w:r>
    </w:p>
    <w:p w14:paraId="2B8FD070" w14:textId="77777777" w:rsidR="00D57F30" w:rsidRPr="00D57F30" w:rsidRDefault="00D57F30" w:rsidP="00D57F30">
      <w:pPr>
        <w:shd w:val="clear" w:color="auto" w:fill="FFFFFF"/>
        <w:spacing w:after="0" w:line="240" w:lineRule="auto"/>
        <w:ind w:left="720"/>
        <w:textAlignment w:val="baseline"/>
        <w:rPr>
          <w:rFonts w:ascii="inherit" w:eastAsia="Times New Roman" w:hAnsi="inherit" w:cs="Helvetica"/>
          <w:color w:val="131414"/>
          <w:kern w:val="0"/>
          <w:lang w:eastAsia="en-GB"/>
          <w14:ligatures w14:val="none"/>
        </w:rPr>
      </w:pPr>
    </w:p>
    <w:p w14:paraId="0203D569" w14:textId="77777777" w:rsidR="00D57F30" w:rsidRDefault="00D57F30" w:rsidP="00D57F30">
      <w:pPr>
        <w:numPr>
          <w:ilvl w:val="0"/>
          <w:numId w:val="7"/>
        </w:numPr>
        <w:shd w:val="clear" w:color="auto" w:fill="FFFFFF"/>
        <w:spacing w:after="0" w:line="240" w:lineRule="auto"/>
        <w:textAlignment w:val="baseline"/>
        <w:rPr>
          <w:rFonts w:ascii="inherit" w:eastAsia="Times New Roman" w:hAnsi="inherit" w:cs="Helvetica"/>
          <w:color w:val="131414"/>
          <w:kern w:val="0"/>
          <w:lang w:eastAsia="en-GB"/>
          <w14:ligatures w14:val="none"/>
        </w:rPr>
      </w:pPr>
      <w:r w:rsidRPr="00D57F30">
        <w:rPr>
          <w:rFonts w:ascii="inherit" w:eastAsia="Times New Roman" w:hAnsi="inherit" w:cs="Helvetica"/>
          <w:b/>
          <w:bCs/>
          <w:color w:val="131414"/>
          <w:kern w:val="0"/>
          <w:bdr w:val="none" w:sz="0" w:space="0" w:color="auto" w:frame="1"/>
          <w:lang w:eastAsia="en-GB"/>
          <w14:ligatures w14:val="none"/>
        </w:rPr>
        <w:t>Automated Security Tools:</w:t>
      </w:r>
      <w:r w:rsidRPr="00D57F30">
        <w:rPr>
          <w:rFonts w:ascii="inherit" w:eastAsia="Times New Roman" w:hAnsi="inherit" w:cs="Helvetica"/>
          <w:color w:val="131414"/>
          <w:kern w:val="0"/>
          <w:lang w:eastAsia="en-GB"/>
          <w14:ligatures w14:val="none"/>
        </w:rPr>
        <w:t> Use of static and dynamic analysis tools, container security scanners, and infrastructure as code (</w:t>
      </w:r>
      <w:proofErr w:type="spellStart"/>
      <w:r w:rsidRPr="00D57F30">
        <w:rPr>
          <w:rFonts w:ascii="inherit" w:eastAsia="Times New Roman" w:hAnsi="inherit" w:cs="Helvetica"/>
          <w:color w:val="131414"/>
          <w:kern w:val="0"/>
          <w:lang w:eastAsia="en-GB"/>
          <w14:ligatures w14:val="none"/>
        </w:rPr>
        <w:t>IaC</w:t>
      </w:r>
      <w:proofErr w:type="spellEnd"/>
      <w:r w:rsidRPr="00D57F30">
        <w:rPr>
          <w:rFonts w:ascii="inherit" w:eastAsia="Times New Roman" w:hAnsi="inherit" w:cs="Helvetica"/>
          <w:color w:val="131414"/>
          <w:kern w:val="0"/>
          <w:lang w:eastAsia="en-GB"/>
          <w14:ligatures w14:val="none"/>
        </w:rPr>
        <w:t>) security checks.</w:t>
      </w:r>
    </w:p>
    <w:p w14:paraId="66385297" w14:textId="77777777" w:rsidR="00D57F30" w:rsidRPr="00D57F30" w:rsidRDefault="00D57F30" w:rsidP="00D57F30">
      <w:pPr>
        <w:shd w:val="clear" w:color="auto" w:fill="FFFFFF"/>
        <w:spacing w:after="0" w:line="240" w:lineRule="auto"/>
        <w:textAlignment w:val="baseline"/>
        <w:rPr>
          <w:rFonts w:ascii="inherit" w:eastAsia="Times New Roman" w:hAnsi="inherit" w:cs="Helvetica"/>
          <w:color w:val="131414"/>
          <w:kern w:val="0"/>
          <w:lang w:eastAsia="en-GB"/>
          <w14:ligatures w14:val="none"/>
        </w:rPr>
      </w:pPr>
    </w:p>
    <w:p w14:paraId="681ECEE5" w14:textId="77777777" w:rsidR="00D57F30" w:rsidRDefault="00D57F30" w:rsidP="00D57F30">
      <w:pPr>
        <w:numPr>
          <w:ilvl w:val="0"/>
          <w:numId w:val="7"/>
        </w:numPr>
        <w:shd w:val="clear" w:color="auto" w:fill="FFFFFF"/>
        <w:spacing w:after="0" w:line="240" w:lineRule="auto"/>
        <w:textAlignment w:val="baseline"/>
        <w:rPr>
          <w:rFonts w:ascii="inherit" w:eastAsia="Times New Roman" w:hAnsi="inherit" w:cs="Helvetica"/>
          <w:color w:val="131414"/>
          <w:kern w:val="0"/>
          <w:lang w:eastAsia="en-GB"/>
          <w14:ligatures w14:val="none"/>
        </w:rPr>
      </w:pPr>
      <w:r w:rsidRPr="00D57F30">
        <w:rPr>
          <w:rFonts w:ascii="inherit" w:eastAsia="Times New Roman" w:hAnsi="inherit" w:cs="Helvetica"/>
          <w:b/>
          <w:bCs/>
          <w:color w:val="131414"/>
          <w:kern w:val="0"/>
          <w:bdr w:val="none" w:sz="0" w:space="0" w:color="auto" w:frame="1"/>
          <w:lang w:eastAsia="en-GB"/>
          <w14:ligatures w14:val="none"/>
        </w:rPr>
        <w:lastRenderedPageBreak/>
        <w:t>Shift-Left Security:</w:t>
      </w:r>
      <w:r w:rsidRPr="00D57F30">
        <w:rPr>
          <w:rFonts w:ascii="inherit" w:eastAsia="Times New Roman" w:hAnsi="inherit" w:cs="Helvetica"/>
          <w:color w:val="131414"/>
          <w:kern w:val="0"/>
          <w:lang w:eastAsia="en-GB"/>
          <w14:ligatures w14:val="none"/>
        </w:rPr>
        <w:t> Incorporating security considerations early in the development process rather than as an afterthought.</w:t>
      </w:r>
    </w:p>
    <w:p w14:paraId="7FB8FF12" w14:textId="77777777" w:rsidR="006C2D51" w:rsidRPr="00D57F30" w:rsidRDefault="006C2D51" w:rsidP="006C2D51">
      <w:pPr>
        <w:shd w:val="clear" w:color="auto" w:fill="FFFFFF"/>
        <w:spacing w:after="0" w:line="240" w:lineRule="auto"/>
        <w:textAlignment w:val="baseline"/>
        <w:rPr>
          <w:rFonts w:ascii="inherit" w:eastAsia="Times New Roman" w:hAnsi="inherit" w:cs="Helvetica"/>
          <w:color w:val="131414"/>
          <w:kern w:val="0"/>
          <w:lang w:eastAsia="en-GB"/>
          <w14:ligatures w14:val="none"/>
        </w:rPr>
      </w:pPr>
    </w:p>
    <w:p w14:paraId="5F133154" w14:textId="2650BE9C" w:rsidR="00EA4159" w:rsidRDefault="006C2D51" w:rsidP="00EA4159">
      <w:pPr>
        <w:numPr>
          <w:ilvl w:val="0"/>
          <w:numId w:val="7"/>
        </w:numPr>
      </w:pPr>
      <w:r w:rsidRPr="006C2D51">
        <w:rPr>
          <w:b/>
          <w:bCs/>
        </w:rPr>
        <w:t>Secure Coding Practices:</w:t>
      </w:r>
      <w:r w:rsidRPr="006C2D51">
        <w:t> Promoting coding standards that prevent common vulnerabilities like SQL injection, cross-site scripting (XSS), etc</w:t>
      </w:r>
    </w:p>
    <w:p w14:paraId="1D7134E1" w14:textId="77777777" w:rsidR="001854A9" w:rsidRDefault="001854A9" w:rsidP="001854A9">
      <w:pPr>
        <w:pStyle w:val="ListParagraph"/>
      </w:pPr>
    </w:p>
    <w:p w14:paraId="39E83CCC" w14:textId="77777777" w:rsidR="001854A9" w:rsidRDefault="001854A9" w:rsidP="001854A9">
      <w:pPr>
        <w:ind w:left="720"/>
      </w:pPr>
    </w:p>
    <w:p w14:paraId="5E0DEC26" w14:textId="5388B4F8" w:rsidR="001854A9" w:rsidRDefault="001B6732" w:rsidP="001854A9">
      <w:pPr>
        <w:ind w:left="720"/>
      </w:pPr>
      <w:r>
        <w:t>Au</w:t>
      </w:r>
      <w:r w:rsidR="001B7072">
        <w:t xml:space="preserve">thenticating App Password </w:t>
      </w:r>
    </w:p>
    <w:p w14:paraId="58C191CF" w14:textId="77777777" w:rsidR="006730A4" w:rsidRPr="006730A4" w:rsidRDefault="006730A4" w:rsidP="006730A4">
      <w:pPr>
        <w:numPr>
          <w:ilvl w:val="0"/>
          <w:numId w:val="9"/>
        </w:numPr>
      </w:pPr>
      <w:r w:rsidRPr="006730A4">
        <w:rPr>
          <w:b/>
          <w:bCs/>
        </w:rPr>
        <w:t>Using the App Password Directly:</w:t>
      </w:r>
      <w:r w:rsidRPr="006730A4">
        <w:br/>
        <w:t>Enter the generated app password into the application’s login or authentication prompt. This password acts as a substitute for your regular account password and is used specifically for apps that do not support two-factor authentication.</w:t>
      </w:r>
    </w:p>
    <w:p w14:paraId="54A3D036" w14:textId="77777777" w:rsidR="00531D6F" w:rsidRPr="00531D6F" w:rsidRDefault="00531D6F" w:rsidP="00531D6F">
      <w:pPr>
        <w:numPr>
          <w:ilvl w:val="0"/>
          <w:numId w:val="9"/>
        </w:numPr>
        <w:shd w:val="clear" w:color="auto" w:fill="FFFFFF"/>
        <w:spacing w:after="0" w:line="240" w:lineRule="auto"/>
        <w:textAlignment w:val="baseline"/>
        <w:rPr>
          <w:rFonts w:ascii="inherit" w:eastAsia="Times New Roman" w:hAnsi="inherit" w:cs="Helvetica"/>
          <w:color w:val="131414"/>
          <w:kern w:val="0"/>
          <w:lang w:eastAsia="en-GB"/>
          <w14:ligatures w14:val="none"/>
        </w:rPr>
      </w:pPr>
      <w:r w:rsidRPr="00531D6F">
        <w:rPr>
          <w:rFonts w:ascii="inherit" w:eastAsia="Times New Roman" w:hAnsi="inherit" w:cs="Helvetica"/>
          <w:b/>
          <w:bCs/>
          <w:color w:val="131414"/>
          <w:kern w:val="0"/>
          <w:bdr w:val="none" w:sz="0" w:space="0" w:color="auto" w:frame="1"/>
          <w:lang w:eastAsia="en-GB"/>
          <w14:ligatures w14:val="none"/>
        </w:rPr>
        <w:t>Two-Factor Authentication (2FA) Verification:</w:t>
      </w:r>
      <w:r w:rsidRPr="00531D6F">
        <w:rPr>
          <w:rFonts w:ascii="inherit" w:eastAsia="Times New Roman" w:hAnsi="inherit" w:cs="Helvetica"/>
          <w:color w:val="131414"/>
          <w:kern w:val="0"/>
          <w:lang w:eastAsia="en-GB"/>
          <w14:ligatures w14:val="none"/>
        </w:rPr>
        <w:br/>
        <w:t>When generating the app password, you may need to verify your identity through 2FA methods such as a code sent via SMS, authenticator app, or biometric verification, ensuring that only authorized users can create and use app passwords.</w:t>
      </w:r>
    </w:p>
    <w:p w14:paraId="2B7799A9" w14:textId="77777777" w:rsidR="00531D6F" w:rsidRPr="00531D6F" w:rsidRDefault="00531D6F" w:rsidP="00531D6F">
      <w:pPr>
        <w:numPr>
          <w:ilvl w:val="0"/>
          <w:numId w:val="9"/>
        </w:numPr>
        <w:shd w:val="clear" w:color="auto" w:fill="FFFFFF"/>
        <w:spacing w:after="0" w:line="240" w:lineRule="auto"/>
        <w:textAlignment w:val="baseline"/>
        <w:rPr>
          <w:rFonts w:ascii="inherit" w:eastAsia="Times New Roman" w:hAnsi="inherit" w:cs="Helvetica"/>
          <w:color w:val="131414"/>
          <w:kern w:val="0"/>
          <w:lang w:eastAsia="en-GB"/>
          <w14:ligatures w14:val="none"/>
        </w:rPr>
      </w:pPr>
      <w:r w:rsidRPr="00531D6F">
        <w:rPr>
          <w:rFonts w:ascii="inherit" w:eastAsia="Times New Roman" w:hAnsi="inherit" w:cs="Helvetica"/>
          <w:b/>
          <w:bCs/>
          <w:color w:val="131414"/>
          <w:kern w:val="0"/>
          <w:bdr w:val="none" w:sz="0" w:space="0" w:color="auto" w:frame="1"/>
          <w:lang w:eastAsia="en-GB"/>
          <w14:ligatures w14:val="none"/>
        </w:rPr>
        <w:t>OAuth Tokens (for certain services):</w:t>
      </w:r>
      <w:r w:rsidRPr="00531D6F">
        <w:rPr>
          <w:rFonts w:ascii="inherit" w:eastAsia="Times New Roman" w:hAnsi="inherit" w:cs="Helvetica"/>
          <w:color w:val="131414"/>
          <w:kern w:val="0"/>
          <w:lang w:eastAsia="en-GB"/>
          <w14:ligatures w14:val="none"/>
        </w:rPr>
        <w:br/>
        <w:t>Some platforms use OAuth tokens instead of app passwords. These tokens are issued after authenticating via a web-based flow, providing secure access without exposing your main credentials.</w:t>
      </w:r>
    </w:p>
    <w:p w14:paraId="382D0CA8" w14:textId="77777777" w:rsidR="008C1C9F" w:rsidRPr="008C1C9F" w:rsidRDefault="008C1C9F" w:rsidP="008C1C9F">
      <w:pPr>
        <w:numPr>
          <w:ilvl w:val="0"/>
          <w:numId w:val="9"/>
        </w:numPr>
        <w:shd w:val="clear" w:color="auto" w:fill="FFFFFF"/>
        <w:spacing w:after="0" w:line="240" w:lineRule="auto"/>
        <w:textAlignment w:val="baseline"/>
        <w:rPr>
          <w:rFonts w:ascii="inherit" w:eastAsia="Times New Roman" w:hAnsi="inherit" w:cs="Helvetica"/>
          <w:color w:val="131414"/>
          <w:kern w:val="0"/>
          <w:lang w:eastAsia="en-GB"/>
          <w14:ligatures w14:val="none"/>
        </w:rPr>
      </w:pPr>
      <w:r w:rsidRPr="008C1C9F">
        <w:rPr>
          <w:rFonts w:ascii="inherit" w:eastAsia="Times New Roman" w:hAnsi="inherit" w:cs="Helvetica"/>
          <w:b/>
          <w:bCs/>
          <w:color w:val="131414"/>
          <w:kern w:val="0"/>
          <w:bdr w:val="none" w:sz="0" w:space="0" w:color="auto" w:frame="1"/>
          <w:lang w:eastAsia="en-GB"/>
          <w14:ligatures w14:val="none"/>
        </w:rPr>
        <w:t>Biometric Authentication (on supported devices):</w:t>
      </w:r>
      <w:r w:rsidRPr="008C1C9F">
        <w:rPr>
          <w:rFonts w:ascii="inherit" w:eastAsia="Times New Roman" w:hAnsi="inherit" w:cs="Helvetica"/>
          <w:color w:val="131414"/>
          <w:kern w:val="0"/>
          <w:lang w:eastAsia="en-GB"/>
          <w14:ligatures w14:val="none"/>
        </w:rPr>
        <w:br/>
        <w:t>On mobile devices or systems supporting biometric security, you might authenticate the use of app passwords through fingerprint or facial recognition when prompted.</w:t>
      </w:r>
    </w:p>
    <w:p w14:paraId="3948FF03" w14:textId="77777777" w:rsidR="001B7072" w:rsidRPr="00EA4159" w:rsidRDefault="001B7072" w:rsidP="001854A9">
      <w:pPr>
        <w:ind w:left="720"/>
      </w:pPr>
    </w:p>
    <w:p w14:paraId="26E481EE" w14:textId="533D4CF1" w:rsidR="00D76819" w:rsidRPr="00293A3E" w:rsidRDefault="00D76819" w:rsidP="00293A3E">
      <w:pPr>
        <w:ind w:left="360"/>
        <w:rPr>
          <w:b/>
          <w:bCs/>
        </w:rPr>
      </w:pPr>
    </w:p>
    <w:p w14:paraId="3EF41446" w14:textId="2709B513" w:rsidR="00307075" w:rsidRPr="00307075" w:rsidRDefault="00307075">
      <w:pPr>
        <w:rPr>
          <w:b/>
          <w:bCs/>
        </w:rPr>
      </w:pPr>
    </w:p>
    <w:sectPr w:rsidR="00307075" w:rsidRPr="003070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7727"/>
    <w:multiLevelType w:val="multilevel"/>
    <w:tmpl w:val="A6209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B391B"/>
    <w:multiLevelType w:val="hybridMultilevel"/>
    <w:tmpl w:val="85A0CA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4B48FD"/>
    <w:multiLevelType w:val="multilevel"/>
    <w:tmpl w:val="AF7C9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8D7E30"/>
    <w:multiLevelType w:val="multilevel"/>
    <w:tmpl w:val="70FCC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6D02E5"/>
    <w:multiLevelType w:val="multilevel"/>
    <w:tmpl w:val="4E8E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A46345"/>
    <w:multiLevelType w:val="multilevel"/>
    <w:tmpl w:val="37C29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975D6A"/>
    <w:multiLevelType w:val="multilevel"/>
    <w:tmpl w:val="DB48E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127202"/>
    <w:multiLevelType w:val="multilevel"/>
    <w:tmpl w:val="2F6CB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C465B1"/>
    <w:multiLevelType w:val="multilevel"/>
    <w:tmpl w:val="21EE2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633AC3"/>
    <w:multiLevelType w:val="multilevel"/>
    <w:tmpl w:val="2B62A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613320"/>
    <w:multiLevelType w:val="multilevel"/>
    <w:tmpl w:val="0F6E5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4866312">
    <w:abstractNumId w:val="1"/>
  </w:num>
  <w:num w:numId="2" w16cid:durableId="1528367805">
    <w:abstractNumId w:val="0"/>
  </w:num>
  <w:num w:numId="3" w16cid:durableId="329917382">
    <w:abstractNumId w:val="5"/>
  </w:num>
  <w:num w:numId="4" w16cid:durableId="1109621894">
    <w:abstractNumId w:val="2"/>
  </w:num>
  <w:num w:numId="5" w16cid:durableId="757360557">
    <w:abstractNumId w:val="6"/>
  </w:num>
  <w:num w:numId="6" w16cid:durableId="466895600">
    <w:abstractNumId w:val="3"/>
  </w:num>
  <w:num w:numId="7" w16cid:durableId="884490596">
    <w:abstractNumId w:val="8"/>
  </w:num>
  <w:num w:numId="8" w16cid:durableId="2093041757">
    <w:abstractNumId w:val="9"/>
  </w:num>
  <w:num w:numId="9" w16cid:durableId="1868904844">
    <w:abstractNumId w:val="4"/>
  </w:num>
  <w:num w:numId="10" w16cid:durableId="1287617280">
    <w:abstractNumId w:val="7"/>
  </w:num>
  <w:num w:numId="11" w16cid:durableId="3866819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10E"/>
    <w:rsid w:val="0013648C"/>
    <w:rsid w:val="001854A9"/>
    <w:rsid w:val="00193D53"/>
    <w:rsid w:val="001B6732"/>
    <w:rsid w:val="001B7072"/>
    <w:rsid w:val="001D73C2"/>
    <w:rsid w:val="00227EAF"/>
    <w:rsid w:val="00263123"/>
    <w:rsid w:val="00293A3E"/>
    <w:rsid w:val="00307075"/>
    <w:rsid w:val="003F23CB"/>
    <w:rsid w:val="004A1823"/>
    <w:rsid w:val="00523532"/>
    <w:rsid w:val="00531D6F"/>
    <w:rsid w:val="00593627"/>
    <w:rsid w:val="005D591D"/>
    <w:rsid w:val="006730A4"/>
    <w:rsid w:val="006C2D51"/>
    <w:rsid w:val="006D027B"/>
    <w:rsid w:val="00826FBF"/>
    <w:rsid w:val="008340F2"/>
    <w:rsid w:val="008C1C9F"/>
    <w:rsid w:val="00931669"/>
    <w:rsid w:val="009D010E"/>
    <w:rsid w:val="00D57F30"/>
    <w:rsid w:val="00D76819"/>
    <w:rsid w:val="00EA4159"/>
    <w:rsid w:val="00EA4B20"/>
    <w:rsid w:val="00EF2E2B"/>
    <w:rsid w:val="00F37B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C01A5"/>
  <w15:chartTrackingRefBased/>
  <w15:docId w15:val="{2B88271C-A93A-4F73-89FA-2677AD333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1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1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10E"/>
    <w:rPr>
      <w:rFonts w:eastAsiaTheme="majorEastAsia" w:cstheme="majorBidi"/>
      <w:color w:val="272727" w:themeColor="text1" w:themeTint="D8"/>
    </w:rPr>
  </w:style>
  <w:style w:type="paragraph" w:styleId="Title">
    <w:name w:val="Title"/>
    <w:basedOn w:val="Normal"/>
    <w:next w:val="Normal"/>
    <w:link w:val="TitleChar"/>
    <w:uiPriority w:val="10"/>
    <w:qFormat/>
    <w:rsid w:val="009D0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10E"/>
    <w:pPr>
      <w:spacing w:before="160"/>
      <w:jc w:val="center"/>
    </w:pPr>
    <w:rPr>
      <w:i/>
      <w:iCs/>
      <w:color w:val="404040" w:themeColor="text1" w:themeTint="BF"/>
    </w:rPr>
  </w:style>
  <w:style w:type="character" w:customStyle="1" w:styleId="QuoteChar">
    <w:name w:val="Quote Char"/>
    <w:basedOn w:val="DefaultParagraphFont"/>
    <w:link w:val="Quote"/>
    <w:uiPriority w:val="29"/>
    <w:rsid w:val="009D010E"/>
    <w:rPr>
      <w:i/>
      <w:iCs/>
      <w:color w:val="404040" w:themeColor="text1" w:themeTint="BF"/>
    </w:rPr>
  </w:style>
  <w:style w:type="paragraph" w:styleId="ListParagraph">
    <w:name w:val="List Paragraph"/>
    <w:basedOn w:val="Normal"/>
    <w:uiPriority w:val="34"/>
    <w:qFormat/>
    <w:rsid w:val="009D010E"/>
    <w:pPr>
      <w:ind w:left="720"/>
      <w:contextualSpacing/>
    </w:pPr>
  </w:style>
  <w:style w:type="character" w:styleId="IntenseEmphasis">
    <w:name w:val="Intense Emphasis"/>
    <w:basedOn w:val="DefaultParagraphFont"/>
    <w:uiPriority w:val="21"/>
    <w:qFormat/>
    <w:rsid w:val="009D010E"/>
    <w:rPr>
      <w:i/>
      <w:iCs/>
      <w:color w:val="0F4761" w:themeColor="accent1" w:themeShade="BF"/>
    </w:rPr>
  </w:style>
  <w:style w:type="paragraph" w:styleId="IntenseQuote">
    <w:name w:val="Intense Quote"/>
    <w:basedOn w:val="Normal"/>
    <w:next w:val="Normal"/>
    <w:link w:val="IntenseQuoteChar"/>
    <w:uiPriority w:val="30"/>
    <w:qFormat/>
    <w:rsid w:val="009D0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10E"/>
    <w:rPr>
      <w:i/>
      <w:iCs/>
      <w:color w:val="0F4761" w:themeColor="accent1" w:themeShade="BF"/>
    </w:rPr>
  </w:style>
  <w:style w:type="character" w:styleId="IntenseReference">
    <w:name w:val="Intense Reference"/>
    <w:basedOn w:val="DefaultParagraphFont"/>
    <w:uiPriority w:val="32"/>
    <w:qFormat/>
    <w:rsid w:val="009D010E"/>
    <w:rPr>
      <w:b/>
      <w:bCs/>
      <w:smallCaps/>
      <w:color w:val="0F4761" w:themeColor="accent1" w:themeShade="BF"/>
      <w:spacing w:val="5"/>
    </w:rPr>
  </w:style>
  <w:style w:type="character" w:styleId="Strong">
    <w:name w:val="Strong"/>
    <w:basedOn w:val="DefaultParagraphFont"/>
    <w:uiPriority w:val="22"/>
    <w:qFormat/>
    <w:rsid w:val="008340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489</Words>
  <Characters>2788</Characters>
  <Application>Microsoft Office Word</Application>
  <DocSecurity>0</DocSecurity>
  <Lines>23</Lines>
  <Paragraphs>6</Paragraphs>
  <ScaleCrop>false</ScaleCrop>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 Lawrence K.</dc:creator>
  <cp:keywords/>
  <dc:description/>
  <cp:lastModifiedBy>Anim, Lawrence K.</cp:lastModifiedBy>
  <cp:revision>2</cp:revision>
  <dcterms:created xsi:type="dcterms:W3CDTF">2026-03-20T18:58:00Z</dcterms:created>
  <dcterms:modified xsi:type="dcterms:W3CDTF">2026-03-20T18:58:00Z</dcterms:modified>
</cp:coreProperties>
</file>