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資工二 109590022 林云媐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04.4: User navigation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u884hp4cobvx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Which template provides an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with an options menu and the </w:t>
      </w:r>
      <w:hyperlink r:id="rId6">
        <w:r w:rsidDel="00000000" w:rsidR="00000000" w:rsidRPr="00000000">
          <w:rPr>
            <w:b w:val="1"/>
            <w:color w:val="1a73e8"/>
            <w:sz w:val="21"/>
            <w:szCs w:val="21"/>
            <w:highlight w:val="white"/>
            <w:u w:val="single"/>
            <w:rtl w:val="0"/>
          </w:rPr>
          <w:t xml:space="preserve">v7 appcompat</w:t>
        </w:r>
      </w:hyperlink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support library </w:t>
      </w:r>
      <w:hyperlink r:id="rId7">
        <w:r w:rsidDel="00000000" w:rsidR="00000000" w:rsidRPr="00000000">
          <w:rPr>
            <w:b w:val="1"/>
            <w:color w:val="1a73e8"/>
            <w:sz w:val="21"/>
            <w:szCs w:val="21"/>
            <w:u w:val="single"/>
            <w:shd w:fill="e8eaed" w:val="clear"/>
            <w:rtl w:val="0"/>
          </w:rPr>
          <w:t xml:space="preserve">Toolbar</w:t>
        </w:r>
      </w:hyperlink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as the app bar? Choose one: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Navigation Drawer Activity template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jnqblcdpifa8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2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Which dependency do you need in order to use a </w:t>
      </w:r>
      <w:hyperlink r:id="rId8">
        <w:r w:rsidDel="00000000" w:rsidR="00000000" w:rsidRPr="00000000">
          <w:rPr>
            <w:b w:val="1"/>
            <w:color w:val="1a73e8"/>
            <w:sz w:val="21"/>
            <w:szCs w:val="21"/>
            <w:u w:val="single"/>
            <w:shd w:fill="e8eaed" w:val="clear"/>
            <w:rtl w:val="0"/>
          </w:rPr>
          <w:t xml:space="preserve">TabLayout</w:t>
        </w:r>
      </w:hyperlink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? Choose one: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com.android.support:design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after="0" w:before="300" w:lineRule="auto"/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</w:rPr>
      </w:pPr>
      <w:bookmarkStart w:colFirst="0" w:colLast="0" w:name="_pum5yhtgb1tb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5c5c5c"/>
          <w:sz w:val="24"/>
          <w:szCs w:val="24"/>
          <w:highlight w:val="white"/>
          <w:rtl w:val="0"/>
        </w:rPr>
        <w:t xml:space="preserve">Question 3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c5c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Where do you define each child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and parent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to provide Up navigation? Choose one: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To provide the Up button for a child screen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, declare the parent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in the child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Activity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section of the </w:t>
      </w:r>
      <w:r w:rsidDel="00000000" w:rsidR="00000000" w:rsidRPr="00000000">
        <w:rPr>
          <w:b w:val="1"/>
          <w:color w:val="5c5c5c"/>
          <w:sz w:val="21"/>
          <w:szCs w:val="21"/>
          <w:shd w:fill="e8eaed" w:val="clear"/>
          <w:rtl w:val="0"/>
        </w:rPr>
        <w:t xml:space="preserve">AndroidManifest.xml</w:t>
      </w:r>
      <w:r w:rsidDel="00000000" w:rsidR="00000000" w:rsidRPr="00000000">
        <w:rPr>
          <w:b w:val="1"/>
          <w:color w:val="5c5c5c"/>
          <w:sz w:val="21"/>
          <w:szCs w:val="21"/>
          <w:highlight w:val="white"/>
          <w:rtl w:val="0"/>
        </w:rPr>
        <w:t xml:space="preserve"> file.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86868"/>
          <w:sz w:val="27"/>
          <w:szCs w:val="27"/>
          <w:highlight w:val="white"/>
          <w:rtl w:val="0"/>
        </w:rPr>
        <w:t xml:space="preserve">Android fundamentals 04.5: RecyclerView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c8w7jysoxazc" w:id="3"/>
      <w:bookmarkEnd w:id="3"/>
      <w:r w:rsidDel="00000000" w:rsidR="00000000" w:rsidRPr="00000000">
        <w:rPr>
          <w:color w:val="5c5c5c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of the following statements about a RecyclerView is </w:t>
      </w:r>
      <w:r w:rsidDel="00000000" w:rsidR="00000000" w:rsidRPr="00000000">
        <w:rPr>
          <w:i w:val="1"/>
          <w:color w:val="5c5c5c"/>
          <w:sz w:val="21"/>
          <w:szCs w:val="21"/>
          <w:rtl w:val="0"/>
        </w:rPr>
        <w:t xml:space="preserve">false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? Choose one.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You don't need a layout manager with a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RecyclerView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to handle the hierarchy and layout of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View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elements.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44zz8hnv93y8" w:id="4"/>
      <w:bookmarkEnd w:id="4"/>
      <w:r w:rsidDel="00000000" w:rsidR="00000000" w:rsidRPr="00000000">
        <w:rPr>
          <w:color w:val="5c5c5c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of the following is the primary component you need to provide to an adapter a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View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 item and its position within a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RecyclerView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? Choose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RecyclerView.Adapter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0" w:before="300" w:lineRule="auto"/>
        <w:rPr>
          <w:color w:val="5c5c5c"/>
          <w:sz w:val="24"/>
          <w:szCs w:val="24"/>
        </w:rPr>
      </w:pPr>
      <w:bookmarkStart w:colFirst="0" w:colLast="0" w:name="_bcu5x08iwxn" w:id="5"/>
      <w:bookmarkEnd w:id="5"/>
      <w:r w:rsidDel="00000000" w:rsidR="00000000" w:rsidRPr="00000000">
        <w:rPr>
          <w:color w:val="5c5c5c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c5c5c"/>
          <w:sz w:val="21"/>
          <w:szCs w:val="21"/>
        </w:rPr>
      </w:pPr>
      <w:r w:rsidDel="00000000" w:rsidR="00000000" w:rsidRPr="00000000">
        <w:rPr>
          <w:color w:val="5c5c5c"/>
          <w:sz w:val="21"/>
          <w:szCs w:val="21"/>
          <w:rtl w:val="0"/>
        </w:rPr>
        <w:t xml:space="preserve">Which interface do you need to implement in order to listen and respond to user clicks in a </w:t>
      </w: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RecyclerView</w:t>
      </w:r>
      <w:r w:rsidDel="00000000" w:rsidR="00000000" w:rsidRPr="00000000">
        <w:rPr>
          <w:color w:val="5c5c5c"/>
          <w:sz w:val="21"/>
          <w:szCs w:val="21"/>
          <w:rtl w:val="0"/>
        </w:rPr>
        <w:t xml:space="preserve">? Choose one.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hanging="360"/>
      </w:pPr>
      <w:r w:rsidDel="00000000" w:rsidR="00000000" w:rsidRPr="00000000">
        <w:rPr>
          <w:color w:val="5c5c5c"/>
          <w:sz w:val="21"/>
          <w:szCs w:val="21"/>
          <w:shd w:fill="e8eaed" w:val="clear"/>
          <w:rtl w:val="0"/>
        </w:rPr>
        <w:t xml:space="preserve">View.onClickListener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720" w:firstLine="0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Rule="auto"/>
        <w:ind w:left="0" w:firstLine="0"/>
        <w:rPr>
          <w:color w:val="5c5c5c"/>
          <w:sz w:val="21"/>
          <w:szCs w:val="21"/>
          <w:shd w:fill="e8ea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c5c5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tools/support-library/features.html#v7-appcompat" TargetMode="External"/><Relationship Id="rId7" Type="http://schemas.openxmlformats.org/officeDocument/2006/relationships/hyperlink" Target="https://developer.android.com/reference/android/support/v7/widget/Toolbar.html" TargetMode="External"/><Relationship Id="rId8" Type="http://schemas.openxmlformats.org/officeDocument/2006/relationships/hyperlink" Target="https://developer.android.com/reference/android/support/design/widget/Tab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