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8806">
      <w:pPr>
        <w:rPr>
          <w:rFonts w:hint="eastAsia" w:ascii="宋体" w:hAnsi="宋体" w:eastAsia="宋体" w:cs="宋体"/>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2920" w:right="1134" w:bottom="1440" w:left="1134" w:header="1134" w:footer="992" w:gutter="0"/>
          <w:cols w:space="425" w:num="1"/>
          <w:docGrid w:type="lines" w:linePitch="312" w:charSpace="0"/>
        </w:sectPr>
      </w:pPr>
    </w:p>
    <w:sdt>
      <w:sdtPr>
        <w:rPr>
          <w:rFonts w:hint="eastAsia" w:ascii="宋体" w:hAnsi="宋体" w:eastAsia="宋体" w:cs="宋体"/>
          <w:b/>
          <w:bCs/>
          <w:kern w:val="2"/>
          <w:sz w:val="24"/>
          <w:szCs w:val="24"/>
          <w:lang w:val="en-US" w:eastAsia="zh-CN" w:bidi="ar-SA"/>
        </w:rPr>
        <w:id w:val="147457024"/>
        <w15:color w:val="DBDBDB"/>
        <w:docPartObj>
          <w:docPartGallery w:val="Table of Contents"/>
          <w:docPartUnique/>
        </w:docPartObj>
      </w:sdtPr>
      <w:sdtEndPr>
        <w:rPr>
          <w:rFonts w:hint="eastAsia" w:ascii="宋体" w:hAnsi="宋体" w:eastAsia="宋体" w:cstheme="minorBidi"/>
          <w:b/>
          <w:bCs/>
          <w:kern w:val="2"/>
          <w:sz w:val="32"/>
          <w:szCs w:val="32"/>
          <w:lang w:val="en-US" w:eastAsia="zh-CN" w:bidi="ar-SA"/>
        </w:rPr>
      </w:sdtEndPr>
      <w:sdtContent>
        <w:p w14:paraId="024F8EF8">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宋体" w:hAnsi="宋体" w:eastAsia="宋体" w:cs="宋体"/>
              <w:b/>
              <w:bCs/>
              <w:sz w:val="24"/>
              <w:szCs w:val="24"/>
            </w:rPr>
          </w:pPr>
          <w:bookmarkStart w:id="0" w:name="_Toc4659"/>
        </w:p>
        <w:p w14:paraId="4F3696A5">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_Toc2139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1 实验目的</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_Toc2139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03D51232">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_Toc9293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2 实验工具</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_Toc9293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3F7C2B14">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_Toc2370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3 实验原理</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_Toc2370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486D71F6">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_Toc23863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 实验设计及实现</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_Toc23863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0C31558">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_Toc4428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4.1 程序开发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_Toc4428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5FF306">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_Toc31709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4.2 测试准备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_Toc31709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C24040">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_Toc9136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4.3 执行测试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_Toc9136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B157AD">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_Toc16854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4.3.1 单文件测试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_Toc16854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910AA0">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4.3.2 批量处理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96E158">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_Toc8093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4.3.3 特殊序列测试（单元测试）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_Toc8093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663E64">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_Toc25486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4.4 拓展（性能分析）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_Toc25486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76104E">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_Toc23588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5 实验结果与分析</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_Toc23588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AC6D267">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_Toc5015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5.1 实验结果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_Toc5015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672970">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_Toc32333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5.2 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_Toc32333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73B538">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_Toc27883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5.2.1 单元测试结果分析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_Toc27883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0AB730">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_Toc12031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5.2.2 同类型文件与不同类型文件的信息量异同点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_Toc12031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0F63D3">
          <w:pPr>
            <w:pStyle w:val="5"/>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_Toc12395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5.2.3 原因分析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_Toc12395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5ECAE">
          <w:pPr>
            <w:pStyle w:val="9"/>
            <w:tabs>
              <w:tab w:val="right" w:leader="dot" w:pos="9638"/>
            </w:tabs>
            <w:spacing w:line="360" w:lineRule="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_Toc16608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6 实验结论及评估</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_Toc16608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72E796D0">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_Toc20034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6.1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_Toc20034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83015F">
          <w:pPr>
            <w:pStyle w:val="11"/>
            <w:tabs>
              <w:tab w:val="right" w:leader="dot" w:pos="9638"/>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_Toc13066 </w:instrText>
          </w:r>
          <w:r>
            <w:rPr>
              <w:rFonts w:hint="eastAsia" w:ascii="宋体" w:hAnsi="宋体" w:eastAsia="宋体" w:cs="宋体"/>
              <w:sz w:val="24"/>
              <w:szCs w:val="24"/>
            </w:rPr>
            <w:fldChar w:fldCharType="separate"/>
          </w:r>
          <w:r>
            <w:rPr>
              <w:rFonts w:hint="eastAsia" w:ascii="宋体" w:hAnsi="宋体" w:eastAsia="宋体" w:cs="宋体"/>
              <w:bCs w:val="0"/>
              <w:sz w:val="24"/>
              <w:szCs w:val="24"/>
              <w:lang w:val="en-US" w:eastAsia="zh-CN"/>
            </w:rPr>
            <w:t>6.2 不足之处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_Toc13066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A29F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fldChar w:fldCharType="end"/>
          </w:r>
        </w:p>
      </w:sdtContent>
    </w:sdt>
    <w:p w14:paraId="23E37360">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1" w:name="_Toc2139"/>
      <w:r>
        <w:rPr>
          <w:rFonts w:hint="eastAsia" w:ascii="宋体" w:hAnsi="宋体" w:eastAsia="宋体" w:cs="宋体"/>
          <w:b/>
          <w:bCs w:val="0"/>
          <w:sz w:val="32"/>
          <w:szCs w:val="32"/>
          <w:lang w:val="en-US" w:eastAsia="zh-CN"/>
        </w:rPr>
        <w:t xml:space="preserve">1 </w:t>
      </w:r>
      <w:bookmarkEnd w:id="0"/>
      <w:r>
        <w:rPr>
          <w:rFonts w:hint="eastAsia" w:ascii="宋体" w:hAnsi="宋体" w:eastAsia="宋体" w:cs="宋体"/>
          <w:b/>
          <w:bCs w:val="0"/>
          <w:sz w:val="32"/>
          <w:szCs w:val="32"/>
          <w:lang w:val="en-US" w:eastAsia="zh-CN"/>
        </w:rPr>
        <w:t>实验目的</w:t>
      </w:r>
      <w:bookmarkEnd w:id="1"/>
    </w:p>
    <w:p w14:paraId="634A5748">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本实验主要是编写一个程序，计算任意指定文件的平均每个字节的信息量。通过一些特殊测试案例来验证算法的正确性，并分析同类型文件的信息量的共同点、不同类型文件的信息量的不同点及异同点产生的原因。</w:t>
      </w:r>
    </w:p>
    <w:p w14:paraId="4C2AB25B">
      <w:pPr>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2817069C">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2" w:name="_Toc8390"/>
      <w:bookmarkStart w:id="3" w:name="_Toc9293"/>
      <w:r>
        <w:rPr>
          <w:rFonts w:hint="eastAsia" w:ascii="宋体" w:hAnsi="宋体" w:eastAsia="宋体" w:cs="宋体"/>
          <w:b/>
          <w:bCs w:val="0"/>
          <w:sz w:val="32"/>
          <w:szCs w:val="32"/>
          <w:lang w:val="en-US" w:eastAsia="zh-CN"/>
        </w:rPr>
        <w:t xml:space="preserve">2 </w:t>
      </w:r>
      <w:bookmarkEnd w:id="2"/>
      <w:r>
        <w:rPr>
          <w:rFonts w:hint="eastAsia" w:ascii="宋体" w:hAnsi="宋体" w:eastAsia="宋体" w:cs="宋体"/>
          <w:b/>
          <w:bCs w:val="0"/>
          <w:sz w:val="32"/>
          <w:szCs w:val="32"/>
          <w:lang w:val="en-US" w:eastAsia="zh-CN"/>
        </w:rPr>
        <w:t>实验工具</w:t>
      </w:r>
      <w:bookmarkEnd w:id="3"/>
    </w:p>
    <w:p w14:paraId="5EA02476">
      <w:pPr>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操作系统：Windows 10/11</w:t>
      </w:r>
    </w:p>
    <w:p w14:paraId="45A362DF">
      <w:pPr>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开发工具：VS Code/PyCharm</w:t>
      </w:r>
    </w:p>
    <w:p w14:paraId="002FCDF2">
      <w:pPr>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测试文件：</w:t>
      </w:r>
    </w:p>
    <w:p w14:paraId="21F6C661">
      <w:pPr>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纯文本文件（.txt）    3个</w:t>
      </w:r>
    </w:p>
    <w:p w14:paraId="00459DAB">
      <w:pPr>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压缩文件（.zip/.7z）  3个</w:t>
      </w:r>
    </w:p>
    <w:p w14:paraId="5FC15B94">
      <w:pPr>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图像文件（.png）      3个</w:t>
      </w:r>
    </w:p>
    <w:p w14:paraId="7C475E3A">
      <w:pPr>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BC4DF02">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4" w:name="_Toc2370"/>
      <w:r>
        <w:rPr>
          <w:rFonts w:hint="eastAsia" w:ascii="宋体" w:hAnsi="宋体" w:eastAsia="宋体" w:cs="宋体"/>
          <w:b/>
          <w:bCs w:val="0"/>
          <w:sz w:val="32"/>
          <w:szCs w:val="32"/>
          <w:lang w:val="en-US" w:eastAsia="zh-CN"/>
        </w:rPr>
        <w:t>3 实验原理</w:t>
      </w:r>
      <w:bookmarkEnd w:id="4"/>
    </w:p>
    <w:p w14:paraId="1EF67F57">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文件的信息量计算基于字节级别的统计分析。每个文件可以看作一个字节序列，每个字节的取值范围为0到255（即8位二进制数）。</w:t>
      </w:r>
    </w:p>
    <w:p w14:paraId="55F0652B">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设产生该文件的信源为</w:t>
      </w:r>
      <w:r>
        <w:rPr>
          <w:rFonts w:hint="eastAsia" w:ascii="宋体" w:hAnsi="宋体" w:eastAsia="宋体"/>
          <w:position w:val="-4"/>
          <w:sz w:val="24"/>
          <w:szCs w:val="24"/>
        </w:rPr>
        <w:object>
          <v:shape id="_x0000_i1041"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41" DrawAspect="Content" ObjectID="_1468075725" r:id="rId12">
            <o:LockedField>false</o:LockedField>
          </o:OLEObject>
        </w:object>
      </w:r>
      <w:r>
        <w:rPr>
          <w:rFonts w:hint="eastAsia" w:ascii="宋体" w:hAnsi="宋体" w:eastAsia="宋体"/>
          <w:sz w:val="24"/>
          <w:szCs w:val="24"/>
        </w:rPr>
        <w:t>，它是每次发出一个字节符号的离散无记忆信源。另记</w:t>
      </w:r>
      <w:r>
        <w:rPr>
          <w:rFonts w:hint="eastAsia" w:ascii="宋体" w:hAnsi="宋体" w:eastAsia="宋体"/>
          <w:sz w:val="24"/>
          <w:szCs w:val="24"/>
          <w:lang w:val="en-US" w:eastAsia="zh-CN"/>
        </w:rPr>
        <w:t>q = 256</w:t>
      </w:r>
      <w:r>
        <w:rPr>
          <w:rFonts w:hint="eastAsia" w:ascii="宋体" w:hAnsi="宋体" w:eastAsia="宋体"/>
          <w:sz w:val="24"/>
          <w:szCs w:val="24"/>
        </w:rPr>
        <w:t>是字节符号的可取值个数，</w:t>
      </w:r>
      <w:r>
        <w:rPr>
          <w:rFonts w:hint="eastAsia" w:ascii="宋体" w:hAnsi="宋体" w:eastAsia="宋体"/>
          <w:position w:val="-6"/>
          <w:sz w:val="24"/>
          <w:szCs w:val="24"/>
        </w:rPr>
        <w:object>
          <v:shape id="_x0000_i1028" o:spt="75" type="#_x0000_t75" style="height:13.95pt;width:13.95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6" r:id="rId14">
            <o:LockedField>false</o:LockedField>
          </o:OLEObject>
        </w:object>
      </w:r>
      <w:r>
        <w:rPr>
          <w:rFonts w:hint="eastAsia" w:ascii="宋体" w:hAnsi="宋体" w:eastAsia="宋体"/>
          <w:sz w:val="24"/>
          <w:szCs w:val="24"/>
        </w:rPr>
        <w:t>是文件的字节符号总数，</w:t>
      </w:r>
      <w:r>
        <w:rPr>
          <w:rFonts w:hint="eastAsia" w:ascii="宋体" w:hAnsi="宋体" w:eastAsia="宋体"/>
          <w:position w:val="-10"/>
          <w:sz w:val="24"/>
          <w:szCs w:val="24"/>
        </w:rPr>
        <w:object>
          <v:shape id="_x0000_i1029" o:spt="75" alt="" type="#_x0000_t75" style="height:17pt;width:15pt;" o:ole="t" filled="f" o:preferrelative="t" stroked="f" coordsize="21600,21600">
            <v:path/>
            <v:fill on="f" focussize="0,0"/>
            <v:stroke on="f"/>
            <v:imagedata r:id="rId17" o:title=""/>
            <o:lock v:ext="edit" aspectratio="t"/>
            <w10:wrap type="none"/>
            <w10:anchorlock/>
          </v:shape>
          <o:OLEObject Type="Embed" ProgID="Equation.KSEE3" ShapeID="_x0000_i1029" DrawAspect="Content" ObjectID="_1468075727" r:id="rId16">
            <o:LockedField>false</o:LockedField>
          </o:OLEObject>
        </w:object>
      </w:r>
      <w:r>
        <w:rPr>
          <w:rFonts w:hint="eastAsia" w:ascii="宋体" w:hAnsi="宋体" w:eastAsia="宋体"/>
          <w:sz w:val="24"/>
          <w:szCs w:val="24"/>
        </w:rPr>
        <w:t>是字节符号</w:t>
      </w:r>
      <w:r>
        <w:rPr>
          <w:rFonts w:hint="eastAsia" w:ascii="宋体" w:hAnsi="宋体" w:eastAsia="宋体"/>
          <w:position w:val="-6"/>
          <w:sz w:val="24"/>
          <w:szCs w:val="24"/>
        </w:rPr>
        <w:object>
          <v:shape id="_x0000_i1030" o:spt="75" alt="" type="#_x0000_t75" style="height:13pt;width:24.95pt;" o:ole="t" filled="f" o:preferrelative="t" stroked="f" coordsize="21600,21600">
            <v:path/>
            <v:fill on="f" focussize="0,0"/>
            <v:stroke on="f"/>
            <v:imagedata r:id="rId19" o:title=""/>
            <o:lock v:ext="edit" aspectratio="t"/>
            <w10:wrap type="none"/>
            <w10:anchorlock/>
          </v:shape>
          <o:OLEObject Type="Embed" ProgID="Equation.KSEE3" ShapeID="_x0000_i1030" DrawAspect="Content" ObjectID="_1468075728" r:id="rId18">
            <o:LockedField>false</o:LockedField>
          </o:OLEObject>
        </w:object>
      </w:r>
      <w:r>
        <w:rPr>
          <w:rFonts w:hint="eastAsia" w:ascii="宋体" w:hAnsi="宋体" w:eastAsia="宋体"/>
          <w:sz w:val="24"/>
          <w:szCs w:val="24"/>
        </w:rPr>
        <w:t>出现的次数，</w:t>
      </w:r>
      <w:r>
        <w:rPr>
          <w:rFonts w:hint="eastAsia" w:ascii="宋体" w:hAnsi="宋体" w:eastAsia="宋体"/>
          <w:position w:val="-10"/>
          <w:sz w:val="24"/>
          <w:szCs w:val="24"/>
        </w:rPr>
        <w:object>
          <v:shape id="_x0000_i1031" o:spt="75" alt="" type="#_x0000_t75" style="height:16pt;width:21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29" r:id="rId20">
            <o:LockedField>false</o:LockedField>
          </o:OLEObject>
        </w:object>
      </w:r>
      <w:r>
        <w:rPr>
          <w:rFonts w:hint="eastAsia" w:ascii="宋体" w:hAnsi="宋体" w:eastAsia="宋体"/>
          <w:sz w:val="24"/>
          <w:szCs w:val="24"/>
        </w:rPr>
        <w:t>是</w:t>
      </w:r>
      <w:r>
        <w:rPr>
          <w:rFonts w:hint="eastAsia" w:ascii="宋体" w:hAnsi="宋体" w:eastAsia="宋体"/>
          <w:position w:val="-6"/>
          <w:sz w:val="24"/>
          <w:szCs w:val="24"/>
        </w:rPr>
        <w:object>
          <v:shape id="_x0000_i1032" o:spt="75" alt="" type="#_x0000_t75" style="height:13pt;width:24.95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0" r:id="rId22">
            <o:LockedField>false</o:LockedField>
          </o:OLEObject>
        </w:object>
      </w:r>
      <w:r>
        <w:rPr>
          <w:rFonts w:hint="eastAsia" w:ascii="宋体" w:hAnsi="宋体" w:eastAsia="宋体"/>
          <w:sz w:val="24"/>
          <w:szCs w:val="24"/>
        </w:rPr>
        <w:t>的自信息量。那么，该信源概率空间可表示为</w:t>
      </w:r>
    </w:p>
    <w:p w14:paraId="49C4D2FE">
      <w:pPr>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sz w:val="24"/>
          <w:szCs w:val="24"/>
        </w:rPr>
      </w:pPr>
      <w:r>
        <w:drawing>
          <wp:inline distT="0" distB="0" distL="114300" distR="114300">
            <wp:extent cx="3649980" cy="466725"/>
            <wp:effectExtent l="0" t="0" r="7620" b="571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23"/>
                    <a:stretch>
                      <a:fillRect/>
                    </a:stretch>
                  </pic:blipFill>
                  <pic:spPr>
                    <a:xfrm>
                      <a:off x="0" y="0"/>
                      <a:ext cx="3649980" cy="466725"/>
                    </a:xfrm>
                    <a:prstGeom prst="rect">
                      <a:avLst/>
                    </a:prstGeom>
                    <a:noFill/>
                    <a:ln>
                      <a:noFill/>
                    </a:ln>
                  </pic:spPr>
                </pic:pic>
              </a:graphicData>
            </a:graphic>
          </wp:inline>
        </w:drawing>
      </w:r>
    </w:p>
    <w:p w14:paraId="2AD5E8D5">
      <w:pPr>
        <w:widowControl w:val="0"/>
        <w:kinsoku/>
        <w:wordWrap/>
        <w:overflowPunct/>
        <w:topLinePunct w:val="0"/>
        <w:autoSpaceDE/>
        <w:autoSpaceDN/>
        <w:bidi w:val="0"/>
        <w:adjustRightInd/>
        <w:snapToGrid/>
        <w:spacing w:line="240" w:lineRule="auto"/>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每个字节符号的自信息量</w:t>
      </w:r>
    </w:p>
    <w:p w14:paraId="5DA5B6CC">
      <w:pPr>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sz w:val="24"/>
          <w:szCs w:val="24"/>
        </w:rPr>
      </w:pPr>
      <w:r>
        <w:rPr>
          <w:rFonts w:hint="eastAsia" w:ascii="宋体" w:hAnsi="宋体" w:eastAsia="宋体"/>
          <w:position w:val="-10"/>
          <w:sz w:val="24"/>
          <w:szCs w:val="24"/>
        </w:rPr>
        <w:object>
          <v:shape id="_x0000_i1055" o:spt="75" alt="" type="#_x0000_t75" style="height:17pt;width:84pt;" o:ole="t" filled="f" o:preferrelative="t" stroked="f" coordsize="21600,21600">
            <v:path/>
            <v:fill on="f" focussize="0,0"/>
            <v:stroke on="f"/>
            <v:imagedata r:id="rId25" o:title=""/>
            <o:lock v:ext="edit" aspectratio="t"/>
            <w10:wrap type="none"/>
            <w10:anchorlock/>
          </v:shape>
          <o:OLEObject Type="Embed" ProgID="Equation.KSEE3" ShapeID="_x0000_i1055" DrawAspect="Content" ObjectID="_1468075731" r:id="rId24">
            <o:LockedField>false</o:LockedField>
          </o:OLEObject>
        </w:object>
      </w:r>
    </w:p>
    <w:p w14:paraId="1E32D5E0">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rPr>
        <w:t>该文件平均每个字节的信息量</w:t>
      </w:r>
      <w:r>
        <w:rPr>
          <w:rFonts w:hint="eastAsia" w:ascii="宋体" w:hAnsi="宋体" w:eastAsia="宋体"/>
          <w:position w:val="-14"/>
          <w:sz w:val="24"/>
          <w:szCs w:val="24"/>
        </w:rPr>
        <w:object>
          <v:shape id="_x0000_i1036" o:spt="75" alt="" type="#_x0000_t75" style="height:19pt;width:20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2" r:id="rId26">
            <o:LockedField>false</o:LockedField>
          </o:OLEObject>
        </w:object>
      </w:r>
      <w:r>
        <w:rPr>
          <w:rFonts w:hint="eastAsia" w:ascii="宋体" w:hAnsi="宋体" w:eastAsia="宋体"/>
          <w:sz w:val="24"/>
          <w:szCs w:val="24"/>
          <w:lang w:val="en-US" w:eastAsia="zh-CN"/>
        </w:rPr>
        <w:t>为</w:t>
      </w:r>
    </w:p>
    <w:p w14:paraId="35DC713B">
      <w:pPr>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sz w:val="24"/>
          <w:szCs w:val="24"/>
        </w:rPr>
      </w:pPr>
      <w:r>
        <w:rPr>
          <w:rFonts w:hint="eastAsia" w:ascii="宋体" w:hAnsi="宋体" w:eastAsia="宋体"/>
          <w:position w:val="-24"/>
          <w:sz w:val="24"/>
          <w:szCs w:val="24"/>
        </w:rPr>
        <w:object>
          <v:shape id="_x0000_i1037" o:spt="75" alt="" type="#_x0000_t75" style="height:31pt;width:100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3" r:id="rId28">
            <o:LockedField>false</o:LockedField>
          </o:OLEObject>
        </w:object>
      </w:r>
    </w:p>
    <w:p w14:paraId="32C3D25A">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rPr>
      </w:pPr>
      <w:r>
        <w:rPr>
          <w:rFonts w:hint="eastAsia" w:ascii="宋体" w:hAnsi="宋体" w:eastAsia="宋体"/>
          <w:sz w:val="24"/>
          <w:szCs w:val="24"/>
        </w:rPr>
        <w:t>由于该文件只有信源</w:t>
      </w:r>
      <w:r>
        <w:rPr>
          <w:rFonts w:hint="eastAsia" w:ascii="宋体" w:hAnsi="宋体" w:eastAsia="宋体"/>
          <w:position w:val="-4"/>
          <w:sz w:val="24"/>
          <w:szCs w:val="24"/>
        </w:rPr>
        <w:object>
          <v:shape id="_x0000_i1038"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38" DrawAspect="Content" ObjectID="_1468075734" r:id="rId30">
            <o:LockedField>false</o:LockedField>
          </o:OLEObject>
        </w:object>
      </w:r>
      <w:r>
        <w:rPr>
          <w:rFonts w:hint="eastAsia" w:ascii="宋体" w:hAnsi="宋体" w:eastAsia="宋体"/>
          <w:sz w:val="24"/>
          <w:szCs w:val="24"/>
        </w:rPr>
        <w:t>发出其中一个样本序列，不可能准确获得信源</w:t>
      </w:r>
      <w:r>
        <w:rPr>
          <w:rFonts w:hint="eastAsia" w:ascii="宋体" w:hAnsi="宋体" w:eastAsia="宋体"/>
          <w:position w:val="-4"/>
          <w:sz w:val="24"/>
          <w:szCs w:val="24"/>
        </w:rPr>
        <w:object>
          <v:shape id="_x0000_i1039"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39" DrawAspect="Content" ObjectID="_1468075735" r:id="rId31">
            <o:LockedField>false</o:LockedField>
          </o:OLEObject>
        </w:object>
      </w:r>
      <w:r>
        <w:rPr>
          <w:rFonts w:hint="eastAsia" w:ascii="宋体" w:hAnsi="宋体" w:eastAsia="宋体"/>
          <w:sz w:val="24"/>
          <w:szCs w:val="24"/>
        </w:rPr>
        <w:t>的概率分布，</w:t>
      </w:r>
      <w:r>
        <w:rPr>
          <w:rFonts w:hint="eastAsia" w:ascii="宋体" w:hAnsi="宋体" w:eastAsia="宋体"/>
          <w:sz w:val="24"/>
          <w:szCs w:val="24"/>
          <w:lang w:val="en-US" w:eastAsia="zh-CN"/>
        </w:rPr>
        <w:t>所计算出来的信息量只是此文件平均每个字节符号的信息量，不是这个信源</w:t>
      </w:r>
      <w:r>
        <w:rPr>
          <w:rFonts w:hint="eastAsia" w:ascii="宋体" w:hAnsi="宋体" w:eastAsia="宋体"/>
          <w:position w:val="-4"/>
          <w:sz w:val="24"/>
          <w:szCs w:val="24"/>
        </w:rPr>
        <w:object>
          <v:shape id="_x0000_i1042"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42" DrawAspect="Content" ObjectID="_1468075736" r:id="rId32">
            <o:LockedField>false</o:LockedField>
          </o:OLEObject>
        </w:object>
      </w:r>
      <w:r>
        <w:rPr>
          <w:rFonts w:hint="eastAsia" w:ascii="宋体" w:hAnsi="宋体" w:eastAsia="宋体"/>
          <w:sz w:val="24"/>
          <w:szCs w:val="24"/>
          <w:lang w:val="en-US" w:eastAsia="zh-CN"/>
        </w:rPr>
        <w:t>所发出的平均每个字节符号的信息量（该信源的信息熵）。</w:t>
      </w:r>
      <w:r>
        <w:rPr>
          <w:rFonts w:hint="eastAsia" w:ascii="宋体" w:hAnsi="宋体" w:eastAsia="宋体"/>
          <w:sz w:val="24"/>
          <w:szCs w:val="24"/>
        </w:rPr>
        <w:t>但可通过计算该文件中字节符号的直方图来</w:t>
      </w:r>
      <w:r>
        <w:rPr>
          <w:rFonts w:hint="eastAsia" w:ascii="宋体" w:hAnsi="宋体" w:eastAsia="宋体"/>
          <w:sz w:val="24"/>
          <w:szCs w:val="24"/>
          <w:lang w:val="en-US" w:eastAsia="zh-CN"/>
        </w:rPr>
        <w:t>获得</w:t>
      </w:r>
      <w:r>
        <w:rPr>
          <w:rFonts w:hint="eastAsia" w:ascii="宋体" w:hAnsi="宋体" w:eastAsia="宋体"/>
          <w:sz w:val="24"/>
          <w:szCs w:val="24"/>
        </w:rPr>
        <w:t>近似概率分布，即</w:t>
      </w:r>
    </w:p>
    <w:p w14:paraId="57C597EF">
      <w:pPr>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sz w:val="24"/>
          <w:szCs w:val="24"/>
        </w:rPr>
      </w:pPr>
      <w:r>
        <w:rPr>
          <w:rFonts w:hint="eastAsia" w:ascii="宋体" w:hAnsi="宋体" w:eastAsia="宋体"/>
          <w:position w:val="-12"/>
          <w:sz w:val="24"/>
          <w:szCs w:val="24"/>
        </w:rPr>
        <w:object>
          <v:shape id="_x0000_i1043" o:spt="75" alt="" type="#_x0000_t75" style="height:18pt;width:65pt;" o:ole="t" filled="f" o:preferrelative="t" stroked="f" coordsize="21600,21600">
            <v:path/>
            <v:fill on="f" focussize="0,0"/>
            <v:stroke on="f"/>
            <v:imagedata r:id="rId34" o:title=""/>
            <o:lock v:ext="edit" aspectratio="t"/>
            <w10:wrap type="none"/>
            <w10:anchorlock/>
          </v:shape>
          <o:OLEObject Type="Embed" ProgID="Equation.KSEE3" ShapeID="_x0000_i1043" DrawAspect="Content" ObjectID="_1468075737" r:id="rId33">
            <o:LockedField>false</o:LockedField>
          </o:OLEObject>
        </w:object>
      </w:r>
    </w:p>
    <w:p w14:paraId="2F7F790E">
      <w:pPr>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则有</w:t>
      </w:r>
    </w:p>
    <w:p w14:paraId="078A8B22">
      <w:pPr>
        <w:widowControl w:val="0"/>
        <w:kinsoku/>
        <w:wordWrap/>
        <w:overflowPunct/>
        <w:topLinePunct w:val="0"/>
        <w:autoSpaceDE/>
        <w:autoSpaceDN/>
        <w:bidi w:val="0"/>
        <w:adjustRightInd/>
        <w:snapToGrid/>
        <w:jc w:val="center"/>
        <w:textAlignment w:val="auto"/>
        <w:rPr>
          <w:rFonts w:hint="eastAsia" w:ascii="宋体" w:hAnsi="宋体" w:eastAsia="宋体"/>
          <w:sz w:val="24"/>
          <w:szCs w:val="24"/>
        </w:rPr>
      </w:pPr>
      <w:r>
        <w:rPr>
          <w:rFonts w:hint="eastAsia" w:ascii="宋体" w:hAnsi="宋体" w:eastAsia="宋体"/>
          <w:position w:val="-16"/>
          <w:sz w:val="24"/>
          <w:szCs w:val="24"/>
        </w:rPr>
        <w:object>
          <v:shape id="_x0000_i1056" o:spt="75" alt="" type="#_x0000_t75" style="height:23pt;width:193.95pt;" o:ole="t" filled="f" o:preferrelative="t" stroked="f" coordsize="21600,21600">
            <v:path/>
            <v:fill on="f" focussize="0,0"/>
            <v:stroke on="f"/>
            <v:imagedata r:id="rId36" o:title=""/>
            <o:lock v:ext="edit" aspectratio="t"/>
            <w10:wrap type="none"/>
            <w10:anchorlock/>
          </v:shape>
          <o:OLEObject Type="Embed" ProgID="Equation.KSEE3" ShapeID="_x0000_i1056" DrawAspect="Content" ObjectID="_1468075738" r:id="rId35">
            <o:LockedField>false</o:LockedField>
          </o:OLEObject>
        </w:object>
      </w:r>
    </w:p>
    <w:p w14:paraId="73F4ACF2">
      <w:pPr>
        <w:widowControl w:val="0"/>
        <w:kinsoku/>
        <w:wordWrap/>
        <w:overflowPunct/>
        <w:topLinePunct w:val="0"/>
        <w:autoSpaceDE/>
        <w:autoSpaceDN/>
        <w:bidi w:val="0"/>
        <w:adjustRightInd/>
        <w:snapToGrid/>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则计算一个文件平均每个字节的信息量，数值上近似等于计算该信源的信息熵。</w:t>
      </w:r>
    </w:p>
    <w:p w14:paraId="79FB9379">
      <w:pPr>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而且，</w:t>
      </w:r>
      <w:r>
        <w:rPr>
          <w:rFonts w:hint="eastAsia" w:ascii="宋体" w:hAnsi="宋体" w:eastAsia="宋体"/>
          <w:sz w:val="24"/>
          <w:szCs w:val="24"/>
        </w:rPr>
        <w:t>当所有字节符号均匀分布时，熵达到最大值8 bit/sym，当文件只包含一种字节符号时，熵为0</w:t>
      </w:r>
      <w:r>
        <w:rPr>
          <w:rFonts w:hint="eastAsia" w:ascii="宋体" w:hAnsi="宋体" w:eastAsia="宋体"/>
          <w:sz w:val="24"/>
          <w:szCs w:val="24"/>
          <w:lang w:val="en-US" w:eastAsia="zh-CN"/>
        </w:rPr>
        <w:t xml:space="preserve"> </w:t>
      </w:r>
      <w:r>
        <w:rPr>
          <w:rFonts w:hint="eastAsia" w:ascii="宋体" w:hAnsi="宋体" w:eastAsia="宋体"/>
          <w:sz w:val="24"/>
          <w:szCs w:val="24"/>
        </w:rPr>
        <w:t>bit/sym</w:t>
      </w:r>
      <w:r>
        <w:rPr>
          <w:rFonts w:hint="eastAsia" w:ascii="宋体" w:hAnsi="宋体" w:eastAsia="宋体"/>
          <w:sz w:val="24"/>
          <w:szCs w:val="24"/>
          <w:lang w:eastAsia="zh-CN"/>
        </w:rPr>
        <w:t>。</w:t>
      </w:r>
    </w:p>
    <w:p w14:paraId="6385D716">
      <w:pPr>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2997C38E">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5" w:name="_Toc20277"/>
      <w:bookmarkStart w:id="6" w:name="_Toc23863"/>
      <w:r>
        <w:rPr>
          <w:rFonts w:hint="eastAsia" w:ascii="宋体" w:hAnsi="宋体" w:eastAsia="宋体" w:cs="宋体"/>
          <w:b/>
          <w:bCs w:val="0"/>
          <w:sz w:val="32"/>
          <w:szCs w:val="32"/>
          <w:lang w:val="en-US" w:eastAsia="zh-CN"/>
        </w:rPr>
        <w:t>4 实验设计及实现</w:t>
      </w:r>
      <w:bookmarkEnd w:id="5"/>
      <w:bookmarkEnd w:id="6"/>
    </w:p>
    <w:p w14:paraId="364EBA5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7" w:name="_Toc11699"/>
      <w:bookmarkStart w:id="8" w:name="_Toc4428"/>
      <w:r>
        <w:rPr>
          <w:rFonts w:hint="eastAsia" w:ascii="宋体" w:hAnsi="宋体" w:eastAsia="宋体" w:cs="宋体"/>
          <w:b/>
          <w:bCs w:val="0"/>
          <w:sz w:val="28"/>
          <w:szCs w:val="28"/>
          <w:lang w:val="en-US" w:eastAsia="zh-CN"/>
        </w:rPr>
        <w:t xml:space="preserve">4.1 </w:t>
      </w:r>
      <w:bookmarkEnd w:id="7"/>
      <w:r>
        <w:rPr>
          <w:rFonts w:hint="eastAsia" w:ascii="宋体" w:hAnsi="宋体" w:eastAsia="宋体" w:cs="宋体"/>
          <w:b/>
          <w:bCs w:val="0"/>
          <w:sz w:val="28"/>
          <w:szCs w:val="28"/>
          <w:lang w:val="en-US" w:eastAsia="zh-CN"/>
        </w:rPr>
        <w:t>程序开发</w:t>
      </w:r>
      <w:bookmarkEnd w:id="8"/>
    </w:p>
    <w:p w14:paraId="50038800">
      <w:pPr>
        <w:keepLines w:val="0"/>
        <w:pageBreakBefore w:val="0"/>
        <w:widowControl w:val="0"/>
        <w:kinsoku/>
        <w:wordWrap/>
        <w:overflowPunct/>
        <w:topLinePunct w:val="0"/>
        <w:autoSpaceDE/>
        <w:autoSpaceDN/>
        <w:bidi w:val="0"/>
        <w:adjustRightInd/>
        <w:snapToGrid/>
        <w:textAlignment w:val="auto"/>
        <w:rPr>
          <w:rFonts w:hint="default" w:ascii="宋体" w:hAnsi="宋体" w:eastAsia="宋体"/>
          <w:b/>
          <w:bCs/>
          <w:sz w:val="24"/>
          <w:szCs w:val="24"/>
          <w:lang w:val="en-US"/>
        </w:rPr>
      </w:pPr>
      <w:r>
        <w:rPr>
          <w:rFonts w:hint="eastAsia" w:ascii="宋体" w:hAnsi="宋体" w:eastAsia="宋体"/>
          <w:b/>
          <w:bCs/>
          <w:sz w:val="24"/>
          <w:szCs w:val="24"/>
          <w:lang w:val="en-US" w:eastAsia="zh-CN"/>
        </w:rPr>
        <w:t>4</w:t>
      </w:r>
      <w:r>
        <w:rPr>
          <w:rFonts w:hint="eastAsia" w:ascii="宋体" w:hAnsi="宋体" w:eastAsia="宋体"/>
          <w:b/>
          <w:bCs/>
          <w:sz w:val="24"/>
          <w:szCs w:val="24"/>
        </w:rPr>
        <w:t>.</w:t>
      </w:r>
      <w:r>
        <w:rPr>
          <w:rFonts w:hint="eastAsia" w:ascii="宋体" w:hAnsi="宋体" w:eastAsia="宋体"/>
          <w:b/>
          <w:bCs/>
          <w:sz w:val="24"/>
          <w:szCs w:val="24"/>
          <w:lang w:val="en-US" w:eastAsia="zh-CN"/>
        </w:rPr>
        <w:t>1.1 程序功能</w:t>
      </w:r>
    </w:p>
    <w:p w14:paraId="49E3A20B">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实验所需程序为calcInfo.py ，该程序实现了以下功能：</w:t>
      </w:r>
    </w:p>
    <w:p w14:paraId="08B1B832">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①计算信息量：基于上述实验原理，统计文件中每个字节的出现频率，通过计算信息熵来近似获得文件平均每个字节符号的的信息量 。</w:t>
      </w:r>
    </w:p>
    <w:p w14:paraId="1EC9BD9C">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②文件大小统计：统计文件的总字节数。</w:t>
      </w:r>
    </w:p>
    <w:p w14:paraId="34ACC526">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③实验输入与输出：命令行窗口执行python .\calcInfo.py INPUT OUTPUT可以调用该程序计算所输入文件的信息量，并将计算结果以CSV格式追加到指定输出文件中，输出格式为"文件名","平均每个字节的信息量（比特）","文件长度（字节）"，其中INPUT为指定的文件输入路径（如目录下input\text-en.txt），OUTPUT为指定输出路径（如output\calcInfo.csv）。</w:t>
      </w:r>
    </w:p>
    <w:p w14:paraId="550D3B9F">
      <w:pPr>
        <w:keepLines w:val="0"/>
        <w:pageBreakBefore w:val="0"/>
        <w:widowControl w:val="0"/>
        <w:kinsoku/>
        <w:wordWrap/>
        <w:overflowPunct/>
        <w:topLinePunct w:val="0"/>
        <w:autoSpaceDE/>
        <w:autoSpaceDN/>
        <w:bidi w:val="0"/>
        <w:adjustRightInd/>
        <w:snapToGrid/>
        <w:textAlignment w:val="auto"/>
        <w:rPr>
          <w:rFonts w:hint="default" w:ascii="宋体" w:hAnsi="宋体" w:eastAsia="宋体"/>
          <w:b/>
          <w:bCs/>
          <w:sz w:val="24"/>
          <w:szCs w:val="24"/>
          <w:lang w:val="en-US"/>
        </w:rPr>
      </w:pPr>
      <w:r>
        <w:rPr>
          <w:rFonts w:hint="eastAsia" w:ascii="宋体" w:hAnsi="宋体" w:eastAsia="宋体"/>
          <w:b/>
          <w:bCs/>
          <w:sz w:val="24"/>
          <w:szCs w:val="24"/>
          <w:lang w:val="en-US" w:eastAsia="zh-CN"/>
        </w:rPr>
        <w:t>4.1</w:t>
      </w:r>
      <w:r>
        <w:rPr>
          <w:rFonts w:hint="eastAsia" w:ascii="宋体" w:hAnsi="宋体" w:eastAsia="宋体"/>
          <w:b/>
          <w:bCs/>
          <w:sz w:val="24"/>
          <w:szCs w:val="24"/>
        </w:rPr>
        <w:t>.2</w:t>
      </w:r>
      <w:r>
        <w:rPr>
          <w:rFonts w:hint="eastAsia" w:ascii="宋体" w:hAnsi="宋体" w:eastAsia="宋体"/>
          <w:b/>
          <w:bCs/>
          <w:sz w:val="24"/>
          <w:szCs w:val="24"/>
          <w:lang w:val="en-US" w:eastAsia="zh-CN"/>
        </w:rPr>
        <w:t xml:space="preserve"> 关键细节实现</w:t>
      </w:r>
    </w:p>
    <w:p w14:paraId="7253129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ascii="宋体" w:hAnsi="宋体" w:eastAsia="宋体" w:cs="宋体"/>
          <w:sz w:val="24"/>
          <w:szCs w:val="24"/>
        </w:rPr>
        <w:t>程序的核心功能由compute_entropy_bits函数实现。</w:t>
      </w:r>
      <w:r>
        <w:rPr>
          <w:rFonts w:hint="eastAsia" w:ascii="宋体" w:hAnsi="宋体" w:eastAsia="宋体" w:cs="宋体"/>
          <w:sz w:val="24"/>
          <w:szCs w:val="24"/>
          <w:lang w:val="en-US" w:eastAsia="zh-CN"/>
        </w:rPr>
        <w:t>此</w:t>
      </w:r>
      <w:r>
        <w:rPr>
          <w:rFonts w:hint="eastAsia" w:ascii="宋体" w:hAnsi="宋体" w:eastAsia="宋体" w:cs="宋体"/>
          <w:sz w:val="24"/>
          <w:szCs w:val="24"/>
        </w:rPr>
        <w:t>函数通过流式处理高效计算文件的信息</w:t>
      </w:r>
      <w:r>
        <w:rPr>
          <w:rFonts w:hint="eastAsia" w:ascii="宋体" w:hAnsi="宋体" w:eastAsia="宋体" w:cs="宋体"/>
          <w:sz w:val="24"/>
          <w:szCs w:val="24"/>
          <w:lang w:val="en-US" w:eastAsia="zh-CN"/>
        </w:rPr>
        <w:t>熵</w:t>
      </w:r>
      <w:r>
        <w:rPr>
          <w:rFonts w:hint="eastAsia" w:ascii="宋体" w:hAnsi="宋体" w:eastAsia="宋体" w:cs="宋体"/>
          <w:sz w:val="24"/>
          <w:szCs w:val="24"/>
        </w:rPr>
        <w:t>和总字节数。函数首先初始化一个包含256个元素的直方图数组，用于统计文件中每个字节（0-255）的出现次数；以二进制只读模式分块读取文件（默认1MB），</w:t>
      </w:r>
      <w:r>
        <w:rPr>
          <w:rFonts w:hint="eastAsia" w:ascii="宋体" w:hAnsi="宋体" w:eastAsia="宋体" w:cs="宋体"/>
          <w:sz w:val="24"/>
          <w:szCs w:val="24"/>
          <w:lang w:val="en-US" w:eastAsia="zh-CN"/>
        </w:rPr>
        <w:t>这样</w:t>
      </w:r>
      <w:r>
        <w:rPr>
          <w:rFonts w:hint="eastAsia" w:ascii="宋体" w:hAnsi="宋体" w:eastAsia="宋体" w:cs="宋体"/>
          <w:sz w:val="24"/>
          <w:szCs w:val="24"/>
        </w:rPr>
        <w:t>能够高效处理大文件，同时降低内存消耗；遍历文件内容更新并记录总字节数；</w:t>
      </w:r>
      <w:r>
        <w:rPr>
          <w:rFonts w:hint="eastAsia" w:ascii="宋体" w:hAnsi="宋体" w:eastAsia="宋体" w:cs="宋体"/>
          <w:sz w:val="24"/>
          <w:szCs w:val="24"/>
          <w:lang w:val="en-US" w:eastAsia="zh-CN"/>
        </w:rPr>
        <w:t>完成统计后，</w:t>
      </w:r>
      <w:r>
        <w:rPr>
          <w:rFonts w:hint="eastAsia" w:ascii="宋体" w:hAnsi="宋体" w:eastAsia="宋体" w:cs="宋体"/>
          <w:sz w:val="24"/>
          <w:szCs w:val="24"/>
        </w:rPr>
        <w:t>最后遍历</w:t>
      </w:r>
      <w:r>
        <w:rPr>
          <w:rFonts w:hint="eastAsia" w:ascii="宋体" w:hAnsi="宋体" w:eastAsia="宋体" w:cs="宋体"/>
          <w:sz w:val="24"/>
          <w:szCs w:val="24"/>
          <w:lang w:val="en-US" w:eastAsia="zh-CN"/>
        </w:rPr>
        <w:t>直方图</w:t>
      </w:r>
      <w:r>
        <w:rPr>
          <w:rFonts w:hint="eastAsia" w:ascii="宋体" w:hAnsi="宋体" w:eastAsia="宋体" w:cs="宋体"/>
          <w:sz w:val="24"/>
          <w:szCs w:val="24"/>
        </w:rPr>
        <w:t>，对每个出现过的字节计算其概率，并累加熵贡献值，最终得到文件的平均信息熵（比特/字节）和总字节数</w:t>
      </w:r>
      <w:r>
        <w:rPr>
          <w:rFonts w:hint="eastAsia" w:ascii="宋体" w:hAnsi="宋体" w:eastAsia="宋体" w:cs="宋体"/>
          <w:sz w:val="24"/>
          <w:szCs w:val="24"/>
          <w:lang w:eastAsia="zh-CN"/>
        </w:rPr>
        <w:t>。</w:t>
      </w:r>
    </w:p>
    <w:p w14:paraId="7D1A0D91">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除主函数外，还有另一个关键函数append_csv_line，此函数负责将计算结果（输入文件名、信息量、文件大小）以追加的形式写入到指定的CSV文件。输出格式严格遵循实验要求，所有字段都用双引号包裹，确保数据的完整性和一致性。</w:t>
      </w:r>
    </w:p>
    <w:p w14:paraId="4E9E224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主函数main负责处理命令行参数，协调文件读取、熵计算和结果输出。</w:t>
      </w:r>
    </w:p>
    <w:p w14:paraId="743A21D8">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另外，</w:t>
      </w:r>
      <w:r>
        <w:rPr>
          <w:rFonts w:hint="default" w:ascii="宋体" w:hAnsi="宋体" w:eastAsia="宋体"/>
          <w:sz w:val="24"/>
          <w:szCs w:val="24"/>
          <w:lang w:val="en-US" w:eastAsia="zh-CN"/>
        </w:rPr>
        <w:t>程序包含了详细的异常处理逻辑，能够应对文件不存在、读写权限不足等常见错误，并向标准错误流输出明确的错误信息。同时，它会自动创建不存在的输出目录，增强了用户体验。</w:t>
      </w:r>
    </w:p>
    <w:p w14:paraId="67FB3D2B">
      <w:pPr>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6111240" cy="1576705"/>
            <wp:effectExtent l="9525" t="9525" r="20955" b="13970"/>
            <wp:docPr id="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4"/>
                    <pic:cNvPicPr>
                      <a:picLocks noChangeAspect="1"/>
                    </pic:cNvPicPr>
                  </pic:nvPicPr>
                  <pic:blipFill>
                    <a:blip r:embed="rId37"/>
                    <a:stretch>
                      <a:fillRect/>
                    </a:stretch>
                  </pic:blipFill>
                  <pic:spPr>
                    <a:xfrm>
                      <a:off x="0" y="0"/>
                      <a:ext cx="6111240" cy="1576705"/>
                    </a:xfrm>
                    <a:prstGeom prst="rect">
                      <a:avLst/>
                    </a:prstGeom>
                    <a:noFill/>
                    <a:ln>
                      <a:solidFill>
                        <a:srgbClr val="0000FF"/>
                      </a:solidFill>
                    </a:ln>
                  </pic:spPr>
                </pic:pic>
              </a:graphicData>
            </a:graphic>
          </wp:inline>
        </w:drawing>
      </w:r>
    </w:p>
    <w:p w14:paraId="5E2F5F2C">
      <w:pPr>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eastAsia"/>
          <w:lang w:val="en-US" w:eastAsia="zh-CN"/>
        </w:rPr>
        <w:t xml:space="preserve">图1 </w:t>
      </w:r>
      <w:r>
        <w:rPr>
          <w:rFonts w:hint="eastAsia" w:ascii="宋体" w:hAnsi="宋体" w:eastAsia="宋体"/>
          <w:sz w:val="24"/>
          <w:szCs w:val="24"/>
          <w:lang w:val="en-US" w:eastAsia="zh-CN"/>
        </w:rPr>
        <w:t>calcInfo.py中3个关键函数</w:t>
      </w:r>
    </w:p>
    <w:p w14:paraId="039CC385">
      <w:pPr>
        <w:keepLines w:val="0"/>
        <w:pageBreakBefore w:val="0"/>
        <w:widowControl w:val="0"/>
        <w:kinsoku/>
        <w:wordWrap/>
        <w:overflowPunct/>
        <w:topLinePunct w:val="0"/>
        <w:autoSpaceDE/>
        <w:autoSpaceDN/>
        <w:bidi w:val="0"/>
        <w:adjustRightInd/>
        <w:snapToGrid/>
        <w:textAlignment w:val="auto"/>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4.1</w:t>
      </w:r>
      <w:r>
        <w:rPr>
          <w:rFonts w:hint="eastAsia" w:ascii="宋体" w:hAnsi="宋体" w:eastAsia="宋体"/>
          <w:b/>
          <w:bCs/>
          <w:sz w:val="24"/>
          <w:szCs w:val="24"/>
        </w:rPr>
        <w:t>.</w:t>
      </w:r>
      <w:r>
        <w:rPr>
          <w:rFonts w:hint="eastAsia" w:ascii="宋体" w:hAnsi="宋体" w:eastAsia="宋体"/>
          <w:b/>
          <w:bCs/>
          <w:sz w:val="24"/>
          <w:szCs w:val="24"/>
          <w:lang w:val="en-US" w:eastAsia="zh-CN"/>
        </w:rPr>
        <w:t>3 批量处理脚本</w:t>
      </w:r>
    </w:p>
    <w:p w14:paraId="259A3994">
      <w:pPr>
        <w:ind w:firstLine="420" w:firstLineChars="0"/>
        <w:rPr>
          <w:rFonts w:hint="eastAsia" w:ascii="宋体" w:hAnsi="宋体" w:eastAsia="宋体"/>
          <w:sz w:val="24"/>
          <w:szCs w:val="24"/>
        </w:rPr>
      </w:pPr>
      <w:r>
        <w:rPr>
          <w:rFonts w:hint="default" w:ascii="宋体" w:hAnsi="宋体" w:eastAsia="宋体"/>
          <w:sz w:val="24"/>
          <w:szCs w:val="24"/>
          <w:lang w:val="en-US" w:eastAsia="zh-CN"/>
        </w:rPr>
        <w:t>run-exp.cmd通过遍历input/目录下的所有文件，依次调用calcInfo.py进行处理，并将结果追加到output/calcInfo.csv中。脚本支持本地路径切换和错误回退，确保批量处理的可靠性。</w:t>
      </w:r>
    </w:p>
    <w:p w14:paraId="6E739006">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9" w:name="_Toc4968"/>
      <w:bookmarkStart w:id="10" w:name="_Toc31709"/>
      <w:r>
        <w:rPr>
          <w:rFonts w:hint="eastAsia" w:ascii="宋体" w:hAnsi="宋体" w:eastAsia="宋体" w:cs="宋体"/>
          <w:b/>
          <w:bCs w:val="0"/>
          <w:sz w:val="28"/>
          <w:szCs w:val="28"/>
          <w:lang w:val="en-US" w:eastAsia="zh-CN"/>
        </w:rPr>
        <w:t xml:space="preserve">4.2 </w:t>
      </w:r>
      <w:bookmarkEnd w:id="9"/>
      <w:r>
        <w:rPr>
          <w:rFonts w:hint="eastAsia" w:ascii="宋体" w:hAnsi="宋体" w:eastAsia="宋体" w:cs="宋体"/>
          <w:b/>
          <w:bCs w:val="0"/>
          <w:sz w:val="28"/>
          <w:szCs w:val="28"/>
          <w:lang w:val="en-US" w:eastAsia="zh-CN"/>
        </w:rPr>
        <w:t>测试准备</w:t>
      </w:r>
      <w:bookmarkEnd w:id="10"/>
    </w:p>
    <w:p w14:paraId="7C48CE72">
      <w:pPr>
        <w:ind w:firstLine="420" w:firstLineChars="0"/>
        <w:rPr>
          <w:rFonts w:hint="eastAsia" w:ascii="宋体" w:hAnsi="宋体" w:eastAsia="宋体"/>
          <w:sz w:val="24"/>
          <w:szCs w:val="24"/>
        </w:rPr>
      </w:pPr>
      <w:r>
        <w:rPr>
          <w:rFonts w:hint="eastAsia" w:ascii="宋体" w:hAnsi="宋体" w:eastAsia="宋体"/>
          <w:sz w:val="24"/>
          <w:szCs w:val="24"/>
        </w:rPr>
        <w:t>在input/目录下放置多个文件</w:t>
      </w:r>
      <w:r>
        <w:rPr>
          <w:rFonts w:hint="eastAsia" w:ascii="宋体" w:hAnsi="宋体" w:eastAsia="宋体"/>
          <w:sz w:val="24"/>
          <w:szCs w:val="24"/>
          <w:lang w:eastAsia="zh-CN"/>
        </w:rPr>
        <w:t>，</w:t>
      </w:r>
      <w:r>
        <w:rPr>
          <w:rFonts w:hint="eastAsia" w:ascii="宋体" w:hAnsi="宋体" w:eastAsia="宋体"/>
          <w:sz w:val="24"/>
          <w:szCs w:val="24"/>
          <w:lang w:val="en-US" w:eastAsia="zh-CN"/>
        </w:rPr>
        <w:t>3种类型（纯文本文件、压缩包、图像文件）的文件共9个</w:t>
      </w:r>
      <w:r>
        <w:rPr>
          <w:rFonts w:hint="eastAsia" w:ascii="宋体" w:hAnsi="宋体" w:eastAsia="宋体"/>
          <w:sz w:val="24"/>
          <w:szCs w:val="24"/>
        </w:rPr>
        <w:t>，确保文件内容多样化，涵盖不同语言和文件大小。这些文件将作为实验的输入数据。</w:t>
      </w:r>
    </w:p>
    <w:p w14:paraId="1A44DBDA">
      <w:pPr>
        <w:ind w:firstLine="420" w:firstLineChars="0"/>
        <w:rPr>
          <w:rFonts w:hint="eastAsia" w:ascii="宋体" w:hAnsi="宋体" w:eastAsia="宋体"/>
          <w:sz w:val="24"/>
          <w:szCs w:val="24"/>
        </w:rPr>
      </w:pPr>
      <w:r>
        <w:rPr>
          <w:rFonts w:hint="eastAsia" w:ascii="宋体" w:hAnsi="宋体" w:eastAsia="宋体"/>
          <w:sz w:val="24"/>
          <w:szCs w:val="24"/>
        </w:rPr>
        <w:t>确保output/目录存在，否则程序会自动创建。输出文件calcInfo.csv将记录所有输入文件的熵值和文件大小。</w:t>
      </w:r>
    </w:p>
    <w:p w14:paraId="0A5A3661">
      <w:pPr>
        <w:ind w:firstLine="420" w:firstLineChars="0"/>
        <w:rPr>
          <w:rFonts w:hint="eastAsia" w:ascii="宋体" w:hAnsi="宋体" w:eastAsia="宋体"/>
          <w:sz w:val="24"/>
          <w:szCs w:val="24"/>
        </w:rPr>
      </w:pPr>
      <w:r>
        <w:rPr>
          <w:rFonts w:hint="eastAsia" w:ascii="宋体" w:hAnsi="宋体" w:eastAsia="宋体"/>
          <w:sz w:val="24"/>
          <w:szCs w:val="24"/>
        </w:rPr>
        <w:t>同时，确保Python环境满足要求</w:t>
      </w:r>
      <w:r>
        <w:rPr>
          <w:rFonts w:hint="eastAsia" w:ascii="宋体" w:hAnsi="宋体" w:eastAsia="宋体"/>
          <w:sz w:val="24"/>
          <w:szCs w:val="24"/>
          <w:lang w:eastAsia="zh-CN"/>
        </w:rPr>
        <w:t>，</w:t>
      </w:r>
      <w:r>
        <w:rPr>
          <w:rFonts w:hint="eastAsia" w:ascii="宋体" w:hAnsi="宋体" w:eastAsia="宋体"/>
          <w:sz w:val="24"/>
          <w:szCs w:val="24"/>
          <w:lang w:val="en-US" w:eastAsia="zh-CN"/>
        </w:rPr>
        <w:t>并且</w:t>
      </w:r>
      <w:r>
        <w:rPr>
          <w:rFonts w:hint="eastAsia" w:ascii="宋体" w:hAnsi="宋体" w:eastAsia="宋体"/>
          <w:sz w:val="24"/>
          <w:szCs w:val="24"/>
        </w:rPr>
        <w:t>calcInfo.py和run-exp.cmd位于同一目录下，避免路径问题。</w:t>
      </w:r>
    </w:p>
    <w:p w14:paraId="23098E2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11" w:name="_Toc19240"/>
      <w:bookmarkStart w:id="12" w:name="_Toc9136"/>
      <w:r>
        <w:rPr>
          <w:rFonts w:hint="eastAsia" w:ascii="宋体" w:hAnsi="宋体" w:eastAsia="宋体" w:cs="宋体"/>
          <w:b/>
          <w:bCs w:val="0"/>
          <w:sz w:val="28"/>
          <w:szCs w:val="28"/>
          <w:lang w:val="en-US" w:eastAsia="zh-CN"/>
        </w:rPr>
        <w:t xml:space="preserve">4.3 </w:t>
      </w:r>
      <w:bookmarkEnd w:id="11"/>
      <w:r>
        <w:rPr>
          <w:rFonts w:hint="eastAsia" w:ascii="宋体" w:hAnsi="宋体" w:eastAsia="宋体" w:cs="宋体"/>
          <w:b/>
          <w:bCs w:val="0"/>
          <w:sz w:val="28"/>
          <w:szCs w:val="28"/>
          <w:lang w:val="en-US" w:eastAsia="zh-CN"/>
        </w:rPr>
        <w:t>执行测试</w:t>
      </w:r>
      <w:bookmarkEnd w:id="12"/>
    </w:p>
    <w:p w14:paraId="5FBFC1FB">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13" w:name="_Toc16854"/>
      <w:bookmarkStart w:id="14" w:name="_Toc25595"/>
      <w:r>
        <w:rPr>
          <w:rFonts w:hint="eastAsia" w:ascii="宋体" w:hAnsi="宋体" w:eastAsia="宋体" w:cs="宋体"/>
          <w:sz w:val="24"/>
          <w:szCs w:val="24"/>
          <w:lang w:val="en-US" w:eastAsia="zh-CN"/>
        </w:rPr>
        <w:t>4.3.1 单文件测试</w:t>
      </w:r>
      <w:bookmarkEnd w:id="13"/>
    </w:p>
    <w:p w14:paraId="2A406CBE">
      <w:pPr>
        <w:bidi w:val="0"/>
        <w:ind w:firstLine="420" w:firstLineChars="0"/>
      </w:pPr>
      <w:r>
        <w:rPr>
          <w:rFonts w:hint="eastAsia" w:ascii="宋体" w:hAnsi="宋体" w:eastAsia="宋体"/>
          <w:sz w:val="24"/>
          <w:szCs w:val="24"/>
          <w:lang w:val="en-US" w:eastAsia="zh-CN"/>
        </w:rPr>
        <w:t>命令行窗口执行python .\calcInfo.py INPUT OUTPUT测试单个文件（此处展示的是图像文件的计算，python .\calcInfo.py input\image1.png output\calcInfo.csv），output/calcInfo.csv能够生成正确结果，且计算结果不被覆盖，能正常追加，程序功能正常。</w:t>
      </w:r>
      <w:r>
        <w:rPr>
          <w:rFonts w:hint="eastAsia"/>
          <w:sz w:val="24"/>
          <w:szCs w:val="24"/>
          <w:lang w:val="en-US" w:eastAsia="zh-CN"/>
        </w:rPr>
        <w:br w:type="textWrapping"/>
      </w:r>
      <w:r>
        <w:drawing>
          <wp:inline distT="0" distB="0" distL="114300" distR="114300">
            <wp:extent cx="2962275" cy="2035175"/>
            <wp:effectExtent l="9525" t="9525" r="15240" b="12700"/>
            <wp:docPr id="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pic:cNvPicPr>
                      <a:picLocks noChangeAspect="1"/>
                    </pic:cNvPicPr>
                  </pic:nvPicPr>
                  <pic:blipFill>
                    <a:blip r:embed="rId38"/>
                    <a:stretch>
                      <a:fillRect/>
                    </a:stretch>
                  </pic:blipFill>
                  <pic:spPr>
                    <a:xfrm>
                      <a:off x="0" y="0"/>
                      <a:ext cx="2962275" cy="2035175"/>
                    </a:xfrm>
                    <a:prstGeom prst="rect">
                      <a:avLst/>
                    </a:prstGeom>
                    <a:noFill/>
                    <a:ln>
                      <a:solidFill>
                        <a:srgbClr val="0000FF"/>
                      </a:solidFill>
                    </a:ln>
                  </pic:spPr>
                </pic:pic>
              </a:graphicData>
            </a:graphic>
          </wp:inline>
        </w:drawing>
      </w:r>
      <w:r>
        <w:drawing>
          <wp:inline distT="0" distB="0" distL="114300" distR="114300">
            <wp:extent cx="3063240" cy="2037715"/>
            <wp:effectExtent l="9525" t="9525" r="20955" b="10160"/>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pic:cNvPicPr>
                      <a:picLocks noChangeAspect="1"/>
                    </pic:cNvPicPr>
                  </pic:nvPicPr>
                  <pic:blipFill>
                    <a:blip r:embed="rId39"/>
                    <a:stretch>
                      <a:fillRect/>
                    </a:stretch>
                  </pic:blipFill>
                  <pic:spPr>
                    <a:xfrm>
                      <a:off x="0" y="0"/>
                      <a:ext cx="3063240" cy="2037715"/>
                    </a:xfrm>
                    <a:prstGeom prst="rect">
                      <a:avLst/>
                    </a:prstGeom>
                    <a:noFill/>
                    <a:ln>
                      <a:solidFill>
                        <a:srgbClr val="0000FF"/>
                      </a:solidFill>
                    </a:ln>
                  </pic:spPr>
                </pic:pic>
              </a:graphicData>
            </a:graphic>
          </wp:inline>
        </w:drawing>
      </w:r>
    </w:p>
    <w:p w14:paraId="76790064">
      <w:pPr>
        <w:bidi w:val="0"/>
        <w:ind w:firstLine="420" w:firstLineChars="0"/>
        <w:rPr>
          <w:rFonts w:hint="default" w:eastAsiaTheme="minorEastAsia"/>
          <w:lang w:val="en-US" w:eastAsia="zh-CN"/>
        </w:rPr>
      </w:pPr>
      <w:r>
        <w:rPr>
          <w:rFonts w:hint="eastAsia"/>
          <w:lang w:val="en-US" w:eastAsia="zh-CN"/>
        </w:rPr>
        <w:t xml:space="preserve">      图2 测试所用到的9个文件                      图3 单个文件测试截图</w:t>
      </w:r>
    </w:p>
    <w:p w14:paraId="3A19D6E6">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sz w:val="24"/>
          <w:szCs w:val="24"/>
          <w:lang w:val="en-US" w:eastAsia="zh-CN"/>
        </w:rPr>
      </w:pPr>
      <w:bookmarkStart w:id="15" w:name="_Toc10553"/>
      <w:bookmarkStart w:id="16" w:name="_Toc499"/>
      <w:r>
        <w:rPr>
          <w:rFonts w:hint="eastAsia" w:ascii="宋体" w:hAnsi="宋体" w:eastAsia="宋体" w:cs="宋体"/>
          <w:sz w:val="24"/>
          <w:szCs w:val="24"/>
          <w:lang w:val="en-US" w:eastAsia="zh-CN"/>
        </w:rPr>
        <w:t xml:space="preserve">4.3.2 </w:t>
      </w:r>
      <w:bookmarkEnd w:id="15"/>
      <w:r>
        <w:rPr>
          <w:rFonts w:hint="eastAsia" w:ascii="宋体" w:hAnsi="宋体" w:eastAsia="宋体" w:cs="宋体"/>
          <w:sz w:val="24"/>
          <w:szCs w:val="24"/>
          <w:lang w:val="en-US" w:eastAsia="zh-CN"/>
        </w:rPr>
        <w:t>批量处理</w:t>
      </w:r>
      <w:bookmarkEnd w:id="16"/>
    </w:p>
    <w:p w14:paraId="5830A0FD">
      <w:pPr>
        <w:bidi w:val="0"/>
        <w:ind w:firstLine="420" w:firstLineChars="0"/>
        <w:rPr>
          <w:rFonts w:hint="default" w:ascii="宋体" w:hAnsi="宋体" w:eastAsia="宋体"/>
          <w:sz w:val="24"/>
          <w:szCs w:val="24"/>
          <w:lang w:val="en-US" w:eastAsia="zh-CN"/>
        </w:rPr>
      </w:pPr>
      <w:r>
        <w:rPr>
          <w:rFonts w:hint="eastAsia" w:ascii="宋体" w:hAnsi="宋体" w:eastAsia="宋体"/>
          <w:sz w:val="24"/>
          <w:szCs w:val="24"/>
          <w:lang w:val="en-US" w:eastAsia="zh-CN"/>
        </w:rPr>
        <w:t>命令行窗口执行.\run-exp.cmd，</w:t>
      </w:r>
      <w:r>
        <w:rPr>
          <w:rFonts w:hint="default" w:ascii="宋体" w:hAnsi="宋体" w:eastAsia="宋体"/>
          <w:sz w:val="24"/>
          <w:szCs w:val="24"/>
          <w:lang w:val="en-US" w:eastAsia="zh-CN"/>
        </w:rPr>
        <w:t>input/目录下的所有文件依次处理，并将结果追加到output/calcInfo.csv中</w:t>
      </w:r>
      <w:r>
        <w:rPr>
          <w:rFonts w:hint="eastAsia" w:ascii="宋体" w:hAnsi="宋体" w:eastAsia="宋体"/>
          <w:sz w:val="24"/>
          <w:szCs w:val="24"/>
          <w:lang w:val="en-US" w:eastAsia="zh-CN"/>
        </w:rPr>
        <w:t>，程序功能正常。</w:t>
      </w:r>
    </w:p>
    <w:p w14:paraId="39391834">
      <w:pPr>
        <w:bidi w:val="0"/>
        <w:jc w:val="left"/>
      </w:pPr>
      <w:r>
        <w:drawing>
          <wp:inline distT="0" distB="0" distL="114300" distR="114300">
            <wp:extent cx="6116955" cy="3032760"/>
            <wp:effectExtent l="9525" t="9525" r="15240" b="20955"/>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0"/>
                    <pic:cNvPicPr>
                      <a:picLocks noChangeAspect="1"/>
                    </pic:cNvPicPr>
                  </pic:nvPicPr>
                  <pic:blipFill>
                    <a:blip r:embed="rId40"/>
                    <a:stretch>
                      <a:fillRect/>
                    </a:stretch>
                  </pic:blipFill>
                  <pic:spPr>
                    <a:xfrm>
                      <a:off x="0" y="0"/>
                      <a:ext cx="6116955" cy="3032760"/>
                    </a:xfrm>
                    <a:prstGeom prst="rect">
                      <a:avLst/>
                    </a:prstGeom>
                    <a:noFill/>
                    <a:ln>
                      <a:solidFill>
                        <a:srgbClr val="0000FF"/>
                      </a:solidFill>
                    </a:ln>
                  </pic:spPr>
                </pic:pic>
              </a:graphicData>
            </a:graphic>
          </wp:inline>
        </w:drawing>
      </w:r>
    </w:p>
    <w:p w14:paraId="1E9269FE">
      <w:pPr>
        <w:bidi w:val="0"/>
        <w:jc w:val="center"/>
        <w:rPr>
          <w:rFonts w:hint="default" w:eastAsiaTheme="minorEastAsia"/>
          <w:lang w:val="en-US" w:eastAsia="zh-CN"/>
        </w:rPr>
      </w:pPr>
      <w:r>
        <w:rPr>
          <w:rFonts w:hint="eastAsia"/>
          <w:lang w:val="en-US" w:eastAsia="zh-CN"/>
        </w:rPr>
        <w:t>图4 批量处理截图</w:t>
      </w:r>
    </w:p>
    <w:p w14:paraId="74975D50">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sz w:val="24"/>
          <w:szCs w:val="24"/>
          <w:lang w:val="en-US" w:eastAsia="zh-CN"/>
        </w:rPr>
      </w:pPr>
      <w:bookmarkStart w:id="17" w:name="_Toc8093"/>
      <w:r>
        <w:rPr>
          <w:rFonts w:hint="eastAsia" w:ascii="宋体" w:hAnsi="宋体" w:eastAsia="宋体" w:cs="宋体"/>
          <w:sz w:val="24"/>
          <w:szCs w:val="24"/>
          <w:lang w:val="en-US" w:eastAsia="zh-CN"/>
        </w:rPr>
        <w:t>4.3.3 特殊序列测试（单元测试）</w:t>
      </w:r>
      <w:bookmarkEnd w:id="17"/>
    </w:p>
    <w:bookmarkEnd w:id="14"/>
    <w:p w14:paraId="5EDC7BC1">
      <w:pPr>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为保证程序计算结果的准确性，现找一些较为特殊的序列（仅靠人工就可轻松计算出信息量）验证程序计算的准确性。</w:t>
      </w:r>
    </w:p>
    <w:p w14:paraId="294F2CAE">
      <w:pPr>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此处我们使用老师文件中的3个测试案例所示的序列进行测试。直接将特殊的序列生成二进制文件并调用</w:t>
      </w:r>
      <w:r>
        <w:rPr>
          <w:rFonts w:hint="default" w:ascii="宋体" w:hAnsi="宋体" w:eastAsia="宋体"/>
          <w:sz w:val="24"/>
          <w:szCs w:val="24"/>
          <w:lang w:val="en-US" w:eastAsia="zh-CN"/>
        </w:rPr>
        <w:t>calcInfo</w:t>
      </w:r>
      <w:r>
        <w:rPr>
          <w:rFonts w:hint="eastAsia" w:ascii="宋体" w:hAnsi="宋体" w:eastAsia="宋体"/>
          <w:sz w:val="24"/>
          <w:szCs w:val="24"/>
          <w:lang w:val="en-US" w:eastAsia="zh-CN"/>
        </w:rPr>
        <w:t>进行测试，并将计算结果与理论值进行比较，验证程序计算的准确性。</w:t>
      </w:r>
    </w:p>
    <w:p w14:paraId="25924C32">
      <w:pPr>
        <w:ind w:firstLine="420" w:firstLineChars="0"/>
        <w:rPr>
          <w:rFonts w:hint="eastAsia" w:ascii="宋体" w:hAnsi="宋体" w:eastAsia="宋体" w:cs="宋体"/>
          <w:color w:val="auto"/>
          <w:sz w:val="24"/>
          <w:szCs w:val="24"/>
        </w:rPr>
      </w:pPr>
      <w:r>
        <w:rPr>
          <w:rFonts w:hint="eastAsia" w:ascii="宋体" w:hAnsi="宋体" w:eastAsia="宋体"/>
          <w:sz w:val="24"/>
          <w:szCs w:val="24"/>
          <w:lang w:val="en-US" w:eastAsia="zh-CN"/>
        </w:rPr>
        <w:t>理论期望：</w:t>
      </w:r>
      <w:r>
        <w:rPr>
          <w:rFonts w:hint="eastAsia" w:ascii="宋体" w:hAnsi="宋体" w:eastAsia="宋体" w:cs="宋体"/>
          <w:color w:val="auto"/>
          <w:sz w:val="24"/>
          <w:szCs w:val="24"/>
        </w:rPr>
        <w:t>若文件中只有一种符号（概率为1），则H=0</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H为信息熵，其数值与文件</w:t>
      </w:r>
      <w:r>
        <w:rPr>
          <w:rFonts w:hint="eastAsia" w:ascii="宋体" w:hAnsi="宋体" w:eastAsia="宋体"/>
          <w:sz w:val="24"/>
          <w:szCs w:val="24"/>
          <w:lang w:val="en-US" w:eastAsia="zh-CN"/>
        </w:rPr>
        <w:t>平均每个字节的信息量相等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；若文件中有两种符号且概率相等（p=0.5），则H=1；若文件中包含256种符号且概率均等，则H=8。</w:t>
      </w:r>
    </w:p>
    <w:p w14:paraId="62D2C931">
      <w:pPr>
        <w:jc w:val="center"/>
        <w:rPr>
          <w:rFonts w:hint="default" w:ascii="宋体" w:hAnsi="宋体" w:eastAsia="宋体" w:cs="宋体"/>
          <w:color w:val="auto"/>
          <w:sz w:val="24"/>
          <w:szCs w:val="24"/>
          <w:lang w:val="en-US" w:eastAsia="zh-CN"/>
        </w:rPr>
      </w:pPr>
      <w:r>
        <w:drawing>
          <wp:inline distT="0" distB="0" distL="114300" distR="114300">
            <wp:extent cx="6111240" cy="904240"/>
            <wp:effectExtent l="9525" t="9525" r="20955" b="15875"/>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4"/>
                    <pic:cNvPicPr>
                      <a:picLocks noChangeAspect="1"/>
                    </pic:cNvPicPr>
                  </pic:nvPicPr>
                  <pic:blipFill>
                    <a:blip r:embed="rId41"/>
                    <a:stretch>
                      <a:fillRect/>
                    </a:stretch>
                  </pic:blipFill>
                  <pic:spPr>
                    <a:xfrm>
                      <a:off x="0" y="0"/>
                      <a:ext cx="6111240" cy="904240"/>
                    </a:xfrm>
                    <a:prstGeom prst="rect">
                      <a:avLst/>
                    </a:prstGeom>
                    <a:noFill/>
                    <a:ln>
                      <a:solidFill>
                        <a:srgbClr val="0000FF"/>
                      </a:solidFill>
                    </a:ln>
                  </pic:spPr>
                </pic:pic>
              </a:graphicData>
            </a:graphic>
          </wp:inline>
        </w:drawing>
      </w:r>
      <w:r>
        <w:rPr>
          <w:rFonts w:hint="eastAsia" w:ascii="宋体" w:hAnsi="宋体" w:eastAsia="宋体" w:cs="宋体"/>
          <w:color w:val="auto"/>
          <w:sz w:val="24"/>
          <w:szCs w:val="24"/>
        </w:rPr>
        <w:br w:type="textWrapping"/>
      </w:r>
      <w:r>
        <w:rPr>
          <w:rFonts w:hint="eastAsia" w:ascii="宋体" w:hAnsi="宋体" w:eastAsia="宋体" w:cs="宋体"/>
          <w:color w:val="auto"/>
          <w:sz w:val="24"/>
          <w:szCs w:val="24"/>
          <w:lang w:val="en-US" w:eastAsia="zh-CN"/>
        </w:rPr>
        <w:t>图5 3个特殊序列测试文件</w:t>
      </w:r>
    </w:p>
    <w:p w14:paraId="6C6496AA">
      <w:pPr>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6171565" cy="1262380"/>
            <wp:effectExtent l="9525" t="9525" r="21590" b="2349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42"/>
                    <a:stretch>
                      <a:fillRect/>
                    </a:stretch>
                  </pic:blipFill>
                  <pic:spPr>
                    <a:xfrm>
                      <a:off x="0" y="0"/>
                      <a:ext cx="6171565" cy="1262380"/>
                    </a:xfrm>
                    <a:prstGeom prst="rect">
                      <a:avLst/>
                    </a:prstGeom>
                    <a:ln>
                      <a:solidFill>
                        <a:srgbClr val="0000FF"/>
                      </a:solidFill>
                    </a:ln>
                  </pic:spPr>
                </pic:pic>
              </a:graphicData>
            </a:graphic>
          </wp:inline>
        </w:drawing>
      </w:r>
    </w:p>
    <w:p w14:paraId="50A0C123">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图5 calcInfo.py计算理论样本信息量（熵分别为 0、1、8）</w:t>
      </w:r>
    </w:p>
    <w:p w14:paraId="30861AC7">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18" w:name="_Toc25486"/>
      <w:r>
        <w:rPr>
          <w:rFonts w:hint="eastAsia" w:ascii="宋体" w:hAnsi="宋体" w:eastAsia="宋体" w:cs="宋体"/>
          <w:b/>
          <w:bCs w:val="0"/>
          <w:sz w:val="28"/>
          <w:szCs w:val="28"/>
          <w:lang w:val="en-US" w:eastAsia="zh-CN"/>
        </w:rPr>
        <w:t>4.4 拓展（性能分析）</w:t>
      </w:r>
      <w:bookmarkEnd w:id="18"/>
    </w:p>
    <w:p w14:paraId="7E30B189">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小组成员编写了性能对比脚本perf_compare.py用以进行测试。</w:t>
      </w:r>
    </w:p>
    <w:p w14:paraId="02785D11">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性能测试结果如下：</w:t>
      </w:r>
    </w:p>
    <w:p w14:paraId="0E6B535C">
      <w:pPr>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n=10,240: loop=0.0156s, bincount=0.00036s, entropy=0.00009s, H=8.0</w:t>
      </w:r>
    </w:p>
    <w:p w14:paraId="200B29A3">
      <w:pPr>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n=102,400: loop=0.1485s, bincount=0.00187s, entropy=0.00010s, H=8.0</w:t>
      </w:r>
    </w:p>
    <w:p w14:paraId="2DC56DCF">
      <w:pPr>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n=1,024,000: loop=1.4987s, bincount=0.0187s, entropy=0.00010s, H=8.0</w:t>
      </w:r>
    </w:p>
    <w:p w14:paraId="56752192">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default" w:ascii="宋体" w:hAnsi="宋体" w:eastAsia="宋体"/>
          <w:sz w:val="24"/>
          <w:szCs w:val="24"/>
          <w:lang w:val="en-US" w:eastAsia="zh-CN"/>
        </w:rPr>
        <w:t>由此可见，基于 NumPy 向量化的 np.bincount 实现较循环统计法快约 80 倍以上，在大文件处理时优势明显。</w:t>
      </w:r>
    </w:p>
    <w:p w14:paraId="0CE94804">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0FE8139">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bCs w:val="0"/>
          <w:sz w:val="32"/>
          <w:szCs w:val="32"/>
          <w:lang w:val="en-US" w:eastAsia="zh-CN"/>
        </w:rPr>
      </w:pPr>
      <w:bookmarkStart w:id="19" w:name="_Toc20302"/>
      <w:bookmarkStart w:id="20" w:name="_Toc23588"/>
      <w:r>
        <w:rPr>
          <w:rFonts w:hint="eastAsia" w:ascii="宋体" w:hAnsi="宋体" w:eastAsia="宋体" w:cs="宋体"/>
          <w:b/>
          <w:bCs w:val="0"/>
          <w:sz w:val="32"/>
          <w:szCs w:val="32"/>
          <w:lang w:val="en-US" w:eastAsia="zh-CN"/>
        </w:rPr>
        <w:t>5 实验结果</w:t>
      </w:r>
      <w:bookmarkEnd w:id="19"/>
      <w:r>
        <w:rPr>
          <w:rFonts w:hint="eastAsia" w:ascii="宋体" w:hAnsi="宋体" w:eastAsia="宋体" w:cs="宋体"/>
          <w:b/>
          <w:bCs w:val="0"/>
          <w:sz w:val="32"/>
          <w:szCs w:val="32"/>
          <w:lang w:val="en-US" w:eastAsia="zh-CN"/>
        </w:rPr>
        <w:t>与分析</w:t>
      </w:r>
      <w:bookmarkEnd w:id="20"/>
    </w:p>
    <w:p w14:paraId="57A9BBE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21" w:name="_Toc6080"/>
      <w:bookmarkStart w:id="22" w:name="_Toc5015"/>
      <w:r>
        <w:rPr>
          <w:rFonts w:hint="eastAsia" w:ascii="宋体" w:hAnsi="宋体" w:eastAsia="宋体" w:cs="宋体"/>
          <w:b/>
          <w:bCs w:val="0"/>
          <w:sz w:val="28"/>
          <w:szCs w:val="28"/>
          <w:lang w:val="en-US" w:eastAsia="zh-CN"/>
        </w:rPr>
        <w:t>5.1 实验结果</w:t>
      </w:r>
      <w:bookmarkEnd w:id="21"/>
      <w:bookmarkEnd w:id="22"/>
    </w:p>
    <w:p w14:paraId="7D3F6218">
      <w:pPr>
        <w:ind w:firstLine="420" w:firstLineChars="0"/>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此部分包含单元测试和9个不同实验文件的测试结果。</w:t>
      </w:r>
    </w:p>
    <w:p w14:paraId="13D7E9CD">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表1 单元测试结果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9"/>
        <w:gridCol w:w="2328"/>
        <w:gridCol w:w="2004"/>
        <w:gridCol w:w="1963"/>
      </w:tblGrid>
      <w:tr w14:paraId="1F59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5371DA96">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rPr>
              <w:t>文件名</w:t>
            </w:r>
          </w:p>
        </w:tc>
        <w:tc>
          <w:tcPr>
            <w:tcW w:w="2328"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5A74D86A">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计算结果</w:t>
            </w:r>
          </w:p>
          <w:p w14:paraId="7C2E434E">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rPr>
              <w:t>（比特/字节）</w:t>
            </w:r>
          </w:p>
        </w:tc>
        <w:tc>
          <w:tcPr>
            <w:tcW w:w="2004"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107F04C3">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文件大小</w:t>
            </w:r>
          </w:p>
          <w:p w14:paraId="612AB9E6">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rPr>
              <w:t>（字节）</w:t>
            </w:r>
          </w:p>
        </w:tc>
        <w:tc>
          <w:tcPr>
            <w:tcW w:w="1963"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61F0DF3A">
            <w:pPr>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理论值</w:t>
            </w:r>
          </w:p>
          <w:p w14:paraId="0377AE79">
            <w:pPr>
              <w:jc w:val="center"/>
              <w:rPr>
                <w:rFonts w:hint="eastAsia" w:ascii="宋体" w:hAnsi="宋体" w:eastAsia="宋体" w:cs="宋体"/>
                <w:b/>
                <w:bCs/>
                <w:color w:val="000000"/>
                <w:sz w:val="24"/>
                <w:szCs w:val="24"/>
                <w:vertAlign w:val="baseline"/>
                <w:lang w:eastAsia="zh-CN"/>
              </w:rPr>
            </w:pPr>
            <w:r>
              <w:rPr>
                <w:rFonts w:hint="eastAsia" w:ascii="宋体" w:hAnsi="宋体" w:eastAsia="宋体" w:cs="宋体"/>
                <w:b/>
                <w:bCs/>
                <w:color w:val="000000"/>
                <w:sz w:val="24"/>
                <w:szCs w:val="24"/>
              </w:rPr>
              <w:t>（比特/字节）</w:t>
            </w:r>
          </w:p>
        </w:tc>
      </w:tr>
      <w:tr w14:paraId="16BC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419CD2E">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input/case1_one.bin</w:t>
            </w:r>
          </w:p>
        </w:tc>
        <w:tc>
          <w:tcPr>
            <w:tcW w:w="232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9B63710">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0.000000</w:t>
            </w:r>
          </w:p>
        </w:tc>
        <w:tc>
          <w:tcPr>
            <w:tcW w:w="200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728264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8192</w:t>
            </w:r>
          </w:p>
        </w:tc>
        <w:tc>
          <w:tcPr>
            <w:tcW w:w="196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15906C3">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0</w:t>
            </w:r>
          </w:p>
        </w:tc>
      </w:tr>
      <w:tr w14:paraId="779D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6D54A7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input/case2_uniform256.bin</w:t>
            </w:r>
          </w:p>
        </w:tc>
        <w:tc>
          <w:tcPr>
            <w:tcW w:w="232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5684AD4">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8.000000</w:t>
            </w:r>
          </w:p>
        </w:tc>
        <w:tc>
          <w:tcPr>
            <w:tcW w:w="200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A3FDC07">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32768</w:t>
            </w:r>
          </w:p>
        </w:tc>
        <w:tc>
          <w:tcPr>
            <w:tcW w:w="196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6FC44E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8</w:t>
            </w:r>
          </w:p>
        </w:tc>
      </w:tr>
      <w:tr w14:paraId="34EE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3E91E1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input/case3_binary01.bin</w:t>
            </w:r>
          </w:p>
        </w:tc>
        <w:tc>
          <w:tcPr>
            <w:tcW w:w="232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CC20E3E">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1.000000</w:t>
            </w:r>
          </w:p>
        </w:tc>
        <w:tc>
          <w:tcPr>
            <w:tcW w:w="200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44ADE0C">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8192</w:t>
            </w:r>
          </w:p>
        </w:tc>
        <w:tc>
          <w:tcPr>
            <w:tcW w:w="196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104284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1</w:t>
            </w:r>
          </w:p>
        </w:tc>
      </w:tr>
    </w:tbl>
    <w:p w14:paraId="2A3C57FA">
      <w:pPr>
        <w:keepLines w:val="0"/>
        <w:pageBreakBefore w:val="0"/>
        <w:widowControl w:val="0"/>
        <w:kinsoku/>
        <w:wordWrap/>
        <w:overflowPunct/>
        <w:topLinePunct w:val="0"/>
        <w:autoSpaceDE/>
        <w:autoSpaceDN/>
        <w:bidi w:val="0"/>
        <w:adjustRightInd/>
        <w:snapToGrid/>
        <w:ind w:firstLine="420" w:firstLineChars="0"/>
        <w:jc w:val="center"/>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表2 9个实验文件所得数据表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424"/>
        <w:gridCol w:w="3396"/>
        <w:gridCol w:w="1500"/>
      </w:tblGrid>
      <w:tr w14:paraId="5667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125ED802">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bCs w:val="0"/>
                <w:color w:val="000000"/>
                <w:sz w:val="24"/>
                <w:szCs w:val="24"/>
                <w:vertAlign w:val="baseline"/>
                <w:lang w:val="en-US" w:eastAsia="zh-CN"/>
              </w:rPr>
            </w:pPr>
            <w:r>
              <w:rPr>
                <w:rFonts w:hint="eastAsia" w:ascii="宋体" w:hAnsi="宋体" w:eastAsia="宋体"/>
                <w:b/>
                <w:bCs w:val="0"/>
                <w:color w:val="000000"/>
                <w:sz w:val="24"/>
                <w:szCs w:val="24"/>
                <w:vertAlign w:val="baseline"/>
                <w:lang w:val="en-US" w:eastAsia="zh-CN"/>
              </w:rPr>
              <w:t>文件类型</w:t>
            </w:r>
          </w:p>
        </w:tc>
        <w:tc>
          <w:tcPr>
            <w:tcW w:w="2424"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59904A44">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bCs w:val="0"/>
                <w:color w:val="000000"/>
                <w:sz w:val="24"/>
                <w:szCs w:val="24"/>
                <w:vertAlign w:val="baseline"/>
                <w:lang w:val="en-US" w:eastAsia="zh-CN"/>
              </w:rPr>
            </w:pPr>
            <w:r>
              <w:rPr>
                <w:rFonts w:hint="eastAsia" w:ascii="宋体" w:hAnsi="宋体" w:eastAsia="宋体"/>
                <w:b/>
                <w:bCs w:val="0"/>
                <w:color w:val="000000"/>
                <w:sz w:val="24"/>
                <w:szCs w:val="24"/>
                <w:vertAlign w:val="baseline"/>
                <w:lang w:val="en-US" w:eastAsia="zh-CN"/>
              </w:rPr>
              <w:t>文件名</w:t>
            </w:r>
          </w:p>
        </w:tc>
        <w:tc>
          <w:tcPr>
            <w:tcW w:w="3396"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6C250CB2">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bCs w:val="0"/>
                <w:color w:val="000000"/>
                <w:sz w:val="24"/>
                <w:szCs w:val="24"/>
                <w:vertAlign w:val="baseline"/>
                <w:lang w:val="en-US" w:eastAsia="zh-CN"/>
              </w:rPr>
            </w:pPr>
            <w:r>
              <w:rPr>
                <w:rFonts w:hint="eastAsia" w:ascii="宋体" w:hAnsi="宋体" w:eastAsia="宋体"/>
                <w:b/>
                <w:bCs w:val="0"/>
                <w:color w:val="000000"/>
                <w:sz w:val="24"/>
                <w:szCs w:val="24"/>
                <w:lang w:val="en-US" w:eastAsia="zh-CN"/>
              </w:rPr>
              <w:t>平均每个字节的信息量（比特）</w:t>
            </w:r>
          </w:p>
        </w:tc>
        <w:tc>
          <w:tcPr>
            <w:tcW w:w="1500"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1D18DEBE">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bCs w:val="0"/>
                <w:color w:val="000000"/>
                <w:sz w:val="24"/>
                <w:szCs w:val="24"/>
                <w:vertAlign w:val="baseline"/>
                <w:lang w:val="en-US" w:eastAsia="zh-CN"/>
              </w:rPr>
            </w:pPr>
            <w:r>
              <w:rPr>
                <w:rFonts w:hint="eastAsia" w:ascii="宋体" w:hAnsi="宋体" w:eastAsia="宋体"/>
                <w:b/>
                <w:bCs w:val="0"/>
                <w:color w:val="000000"/>
                <w:sz w:val="24"/>
                <w:szCs w:val="24"/>
                <w:vertAlign w:val="baseline"/>
                <w:lang w:val="en-US" w:eastAsia="zh-CN"/>
              </w:rPr>
              <w:t>文件大小（字节）</w:t>
            </w:r>
          </w:p>
        </w:tc>
      </w:tr>
      <w:tr w14:paraId="6B02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88973AE">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图像文件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1762916">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input\image1.png</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E5554C0">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7.40294</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53377AE">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6285</w:t>
            </w:r>
          </w:p>
        </w:tc>
      </w:tr>
      <w:tr w14:paraId="11DB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3369D18">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图像文件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2339506">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input\image2.png</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B92F051">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7.994511</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6822ADA">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61822</w:t>
            </w:r>
          </w:p>
        </w:tc>
      </w:tr>
      <w:tr w14:paraId="76FD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A6708A8">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图像文件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DCF330D">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input\image3.png</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00F2EF7">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7.9592</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2C5AF2D">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3864</w:t>
            </w:r>
          </w:p>
        </w:tc>
      </w:tr>
      <w:tr w14:paraId="172F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15B3F93">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纯文本文件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8157184">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input\text-ch.txt</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8B986B6">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5.765796</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983578B">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16226</w:t>
            </w:r>
          </w:p>
        </w:tc>
      </w:tr>
      <w:tr w14:paraId="7766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E5DEB27">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压缩文件（.zip）</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D1BA1C4">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input\text-ch.zip</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83A0303">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7.966659</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7E19DA2">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7989</w:t>
            </w:r>
          </w:p>
        </w:tc>
      </w:tr>
      <w:tr w14:paraId="1F15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7F6AA9E">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压缩文件（.7z）</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426AE59">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input\text-en.7z</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74E6C02">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7.98539</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537D9D4">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12982</w:t>
            </w:r>
          </w:p>
        </w:tc>
      </w:tr>
      <w:tr w14:paraId="1FCE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89997CB">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纯文本文件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6AB952B">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input\text-en.txt</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EE37C52">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5.006716</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1BA082C">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36781</w:t>
            </w:r>
          </w:p>
        </w:tc>
      </w:tr>
      <w:tr w14:paraId="709B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75A4E01">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纯文本文件</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A9D25B1">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input\text-mix.txt</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5FB46DA">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6.077909</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727B0A4">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8569</w:t>
            </w:r>
          </w:p>
        </w:tc>
      </w:tr>
      <w:tr w14:paraId="232B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842B94A">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lang w:val="en-US" w:eastAsia="zh-CN"/>
              </w:rPr>
              <w:t>压缩文件（.zip）</w:t>
            </w:r>
          </w:p>
        </w:tc>
        <w:tc>
          <w:tcPr>
            <w:tcW w:w="2424"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1B6B231">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input\text-mix.zip</w:t>
            </w:r>
          </w:p>
        </w:tc>
        <w:tc>
          <w:tcPr>
            <w:tcW w:w="3396"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AF1E67B">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7.929036</w:t>
            </w:r>
          </w:p>
        </w:tc>
        <w:tc>
          <w:tcPr>
            <w:tcW w:w="150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8370582">
            <w:pPr>
              <w:keepNext w:val="0"/>
              <w:keepLines w:val="0"/>
              <w:widowControl/>
              <w:suppressLineNumbers w:val="0"/>
              <w:jc w:val="center"/>
              <w:textAlignment w:val="center"/>
              <w:rPr>
                <w:rFonts w:hint="default" w:ascii="宋体" w:hAnsi="宋体" w:eastAsia="宋体"/>
                <w:b w:val="0"/>
                <w:color w:val="000000"/>
                <w:sz w:val="24"/>
                <w:szCs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4642</w:t>
            </w:r>
          </w:p>
        </w:tc>
      </w:tr>
    </w:tbl>
    <w:p w14:paraId="696AFA7E">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i w:val="0"/>
          <w:iCs w:val="0"/>
          <w:color w:val="000000"/>
          <w:kern w:val="0"/>
          <w:sz w:val="22"/>
          <w:szCs w:val="22"/>
          <w:u w:val="none"/>
          <w:lang w:val="en-US" w:eastAsia="zh-CN" w:bidi="ar"/>
        </w:rPr>
      </w:pPr>
      <w:r>
        <w:rPr>
          <w:rFonts w:hint="eastAsia" w:ascii="宋体" w:hAnsi="宋体" w:eastAsia="宋体"/>
          <w:sz w:val="24"/>
          <w:szCs w:val="24"/>
          <w:lang w:val="en-US" w:eastAsia="zh-CN"/>
        </w:rPr>
        <w:t>其中</w:t>
      </w:r>
      <w:r>
        <w:rPr>
          <w:rFonts w:hint="eastAsia" w:ascii="宋体" w:hAnsi="宋体" w:eastAsia="宋体" w:cs="宋体"/>
          <w:b w:val="0"/>
          <w:i w:val="0"/>
          <w:iCs w:val="0"/>
          <w:color w:val="000000"/>
          <w:kern w:val="0"/>
          <w:sz w:val="22"/>
          <w:szCs w:val="22"/>
          <w:u w:val="none"/>
          <w:lang w:val="en-US" w:eastAsia="zh-CN" w:bidi="ar"/>
        </w:rPr>
        <w:t>image1.png、image2.png、image3.png为随机从屏幕截取或者从网上下载的图像文件，text-ch.txt为全中文文件，text-en.txt为全英文文件，input\text-mix.txt为中英文混合文件，3个压缩包文件分别对应3个纯文本文件。</w:t>
      </w:r>
    </w:p>
    <w:p w14:paraId="508C58C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23" w:name="_Toc14672"/>
      <w:bookmarkStart w:id="24" w:name="_Toc32333"/>
      <w:r>
        <w:rPr>
          <w:rFonts w:hint="eastAsia" w:ascii="宋体" w:hAnsi="宋体" w:eastAsia="宋体" w:cs="宋体"/>
          <w:b/>
          <w:bCs w:val="0"/>
          <w:sz w:val="28"/>
          <w:szCs w:val="28"/>
          <w:lang w:val="en-US" w:eastAsia="zh-CN"/>
        </w:rPr>
        <w:t xml:space="preserve">5.2 </w:t>
      </w:r>
      <w:bookmarkEnd w:id="23"/>
      <w:r>
        <w:rPr>
          <w:rFonts w:hint="eastAsia" w:ascii="宋体" w:hAnsi="宋体" w:eastAsia="宋体" w:cs="宋体"/>
          <w:b/>
          <w:bCs w:val="0"/>
          <w:sz w:val="28"/>
          <w:szCs w:val="28"/>
          <w:lang w:val="en-US" w:eastAsia="zh-CN"/>
        </w:rPr>
        <w:t>结果分析</w:t>
      </w:r>
      <w:bookmarkEnd w:id="24"/>
    </w:p>
    <w:p w14:paraId="78AF59E0">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此部分将对得到的实验结果进行更加深入地分析（文件</w:t>
      </w:r>
      <w:r>
        <w:rPr>
          <w:rFonts w:hint="eastAsia" w:ascii="宋体" w:hAnsi="宋体" w:eastAsia="宋体"/>
          <w:b w:val="0"/>
          <w:bCs/>
          <w:color w:val="000000"/>
          <w:sz w:val="24"/>
          <w:szCs w:val="24"/>
          <w:lang w:val="en-US" w:eastAsia="zh-CN"/>
        </w:rPr>
        <w:t>平均每个字节的信息量数值上近似等于信息熵</w:t>
      </w:r>
      <w:r>
        <w:rPr>
          <w:rFonts w:hint="eastAsia" w:ascii="宋体" w:hAnsi="宋体" w:eastAsia="宋体"/>
          <w:sz w:val="24"/>
          <w:szCs w:val="24"/>
          <w:lang w:val="en-US" w:eastAsia="zh-CN"/>
        </w:rPr>
        <w:t>）。</w:t>
      </w:r>
    </w:p>
    <w:p w14:paraId="4FB8042D">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5" w:name="_Toc27883"/>
      <w:r>
        <w:rPr>
          <w:rFonts w:hint="eastAsia" w:ascii="宋体" w:hAnsi="宋体" w:eastAsia="宋体" w:cs="宋体"/>
          <w:sz w:val="24"/>
          <w:szCs w:val="24"/>
          <w:lang w:val="en-US" w:eastAsia="zh-CN"/>
        </w:rPr>
        <w:t>5.2.1 单元测试结果分析</w:t>
      </w:r>
      <w:bookmarkEnd w:id="25"/>
    </w:p>
    <w:p w14:paraId="5B289C9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b w:val="0"/>
          <w:bCs w:val="0"/>
          <w:sz w:val="24"/>
          <w:szCs w:val="24"/>
          <w:lang w:val="en-US" w:eastAsia="zh-CN"/>
        </w:rPr>
      </w:pPr>
      <w:r>
        <w:rPr>
          <w:rFonts w:hint="eastAsia" w:ascii="宋体" w:hAnsi="宋体" w:eastAsia="宋体" w:cs="宋体"/>
          <w:color w:val="auto"/>
          <w:sz w:val="24"/>
          <w:szCs w:val="24"/>
        </w:rPr>
        <w:t>由表</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可见，理论值与实测值高度一致，误差均小于0.001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说明calcInfo.py能够准确计算出文件平均</w:t>
      </w:r>
      <w:r>
        <w:rPr>
          <w:rFonts w:hint="eastAsia" w:ascii="宋体" w:hAnsi="宋体" w:eastAsia="宋体"/>
          <w:b w:val="0"/>
          <w:bCs/>
          <w:color w:val="000000"/>
          <w:sz w:val="24"/>
          <w:szCs w:val="24"/>
          <w:lang w:val="en-US" w:eastAsia="zh-CN"/>
        </w:rPr>
        <w:t>每个字节的信息量。</w:t>
      </w:r>
    </w:p>
    <w:p w14:paraId="6A9924D5">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6" w:name="_Toc12031"/>
      <w:r>
        <w:rPr>
          <w:rFonts w:hint="eastAsia" w:ascii="宋体" w:hAnsi="宋体" w:eastAsia="宋体" w:cs="宋体"/>
          <w:sz w:val="24"/>
          <w:szCs w:val="24"/>
          <w:lang w:val="en-US" w:eastAsia="zh-CN"/>
        </w:rPr>
        <w:t>5.2.2 同类型文件与不同类型文件的信息量异同点</w:t>
      </w:r>
      <w:bookmarkEnd w:id="26"/>
    </w:p>
    <w:p w14:paraId="30A16AF7">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sz w:val="24"/>
          <w:szCs w:val="24"/>
          <w:lang w:val="en-US" w:eastAsia="zh-CN"/>
        </w:rPr>
      </w:pPr>
      <w:r>
        <w:rPr>
          <w:rFonts w:hint="eastAsia" w:ascii="宋体" w:hAnsi="宋体" w:eastAsia="宋体" w:cs="宋体"/>
          <w:b w:val="0"/>
          <w:i w:val="0"/>
          <w:iCs w:val="0"/>
          <w:color w:val="000000"/>
          <w:kern w:val="0"/>
          <w:sz w:val="22"/>
          <w:szCs w:val="22"/>
          <w:u w:val="none"/>
          <w:lang w:val="en-US" w:eastAsia="zh-CN" w:bidi="ar"/>
        </w:rPr>
        <w:t>大体来看，</w:t>
      </w:r>
      <w:r>
        <w:rPr>
          <w:rFonts w:hint="eastAsia" w:ascii="宋体" w:hAnsi="宋体" w:eastAsia="宋体"/>
          <w:b w:val="0"/>
          <w:color w:val="000000"/>
          <w:sz w:val="24"/>
          <w:szCs w:val="24"/>
          <w:vertAlign w:val="baseline"/>
          <w:lang w:val="en-US" w:eastAsia="zh-CN"/>
        </w:rPr>
        <w:t>纯文本文件</w:t>
      </w:r>
      <w:r>
        <w:rPr>
          <w:rFonts w:hint="eastAsia" w:ascii="宋体" w:hAnsi="宋体" w:eastAsia="宋体"/>
          <w:b w:val="0"/>
          <w:bCs/>
          <w:color w:val="000000"/>
          <w:sz w:val="24"/>
          <w:szCs w:val="24"/>
          <w:lang w:val="en-US" w:eastAsia="zh-CN"/>
        </w:rPr>
        <w:t>平均每个字节的信息量最少，</w:t>
      </w:r>
      <w:r>
        <w:rPr>
          <w:rFonts w:hint="eastAsia" w:ascii="宋体" w:hAnsi="宋体" w:eastAsia="宋体"/>
          <w:b w:val="0"/>
          <w:color w:val="000000"/>
          <w:sz w:val="24"/>
          <w:szCs w:val="24"/>
          <w:lang w:val="en-US" w:eastAsia="zh-CN"/>
        </w:rPr>
        <w:t>图像文件</w:t>
      </w:r>
      <w:r>
        <w:rPr>
          <w:rFonts w:hint="eastAsia" w:ascii="宋体" w:hAnsi="宋体" w:eastAsia="宋体"/>
          <w:b w:val="0"/>
          <w:bCs/>
          <w:color w:val="000000"/>
          <w:sz w:val="24"/>
          <w:szCs w:val="24"/>
          <w:lang w:val="en-US" w:eastAsia="zh-CN"/>
        </w:rPr>
        <w:t>平均每个字节的信息量较多，</w:t>
      </w:r>
      <w:r>
        <w:rPr>
          <w:rFonts w:hint="eastAsia" w:ascii="宋体" w:hAnsi="宋体" w:eastAsia="宋体"/>
          <w:b w:val="0"/>
          <w:color w:val="000000"/>
          <w:sz w:val="24"/>
          <w:szCs w:val="24"/>
          <w:lang w:val="en-US" w:eastAsia="zh-CN"/>
        </w:rPr>
        <w:t>压缩文件</w:t>
      </w:r>
      <w:r>
        <w:rPr>
          <w:rFonts w:hint="eastAsia" w:ascii="宋体" w:hAnsi="宋体" w:eastAsia="宋体"/>
          <w:b w:val="0"/>
          <w:bCs/>
          <w:color w:val="000000"/>
          <w:sz w:val="24"/>
          <w:szCs w:val="24"/>
          <w:lang w:val="en-US" w:eastAsia="zh-CN"/>
        </w:rPr>
        <w:t>平均每个字节的信息量最多，其数值已经非常接近最大熵（</w:t>
      </w:r>
      <w:r>
        <w:rPr>
          <w:rFonts w:hint="eastAsia" w:ascii="宋体" w:hAnsi="宋体" w:eastAsia="宋体"/>
          <w:sz w:val="24"/>
          <w:szCs w:val="24"/>
        </w:rPr>
        <w:t>8 bit/sym</w:t>
      </w:r>
      <w:r>
        <w:rPr>
          <w:rFonts w:hint="eastAsia" w:ascii="宋体" w:hAnsi="宋体" w:eastAsia="宋体"/>
          <w:b w:val="0"/>
          <w:bCs/>
          <w:color w:val="000000"/>
          <w:sz w:val="24"/>
          <w:szCs w:val="24"/>
          <w:lang w:val="en-US" w:eastAsia="zh-CN"/>
        </w:rPr>
        <w:t>）了。而且，不难看出，</w:t>
      </w:r>
      <w:r>
        <w:rPr>
          <w:rFonts w:hint="eastAsia" w:ascii="宋体" w:hAnsi="宋体" w:eastAsia="宋体"/>
          <w:b w:val="0"/>
          <w:color w:val="000000"/>
          <w:sz w:val="24"/>
          <w:szCs w:val="24"/>
          <w:vertAlign w:val="baseline"/>
          <w:lang w:val="en-US" w:eastAsia="zh-CN"/>
        </w:rPr>
        <w:t>纯文本文件和图像文件</w:t>
      </w:r>
      <w:r>
        <w:rPr>
          <w:rFonts w:hint="eastAsia" w:ascii="宋体" w:hAnsi="宋体" w:eastAsia="宋体"/>
          <w:b w:val="0"/>
          <w:bCs/>
          <w:color w:val="000000"/>
          <w:sz w:val="24"/>
          <w:szCs w:val="24"/>
          <w:lang w:val="en-US" w:eastAsia="zh-CN"/>
        </w:rPr>
        <w:t>平均每个字节的信息量，不同的文件之间还是会有较大的相差，但是不同的压缩文件平均每个字节的信息量相差会非常小。经过压缩后的文件与原文件相比，文件大小（字节量）也有显著降低。</w:t>
      </w:r>
    </w:p>
    <w:p w14:paraId="24110990">
      <w:pPr>
        <w:keepLines w:val="0"/>
        <w:pageBreakBefore w:val="0"/>
        <w:widowControl w:val="0"/>
        <w:kinsoku/>
        <w:wordWrap/>
        <w:overflowPunct/>
        <w:topLinePunct w:val="0"/>
        <w:autoSpaceDE/>
        <w:autoSpaceDN/>
        <w:bidi w:val="0"/>
        <w:adjustRightInd/>
        <w:snapToGrid/>
        <w:ind w:firstLine="420" w:firstLineChars="0"/>
        <w:jc w:val="center"/>
        <w:textAlignment w:val="auto"/>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表3 同类型文件的信息量共同点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81"/>
        <w:gridCol w:w="2520"/>
        <w:gridCol w:w="5653"/>
      </w:tblGrid>
      <w:tr w14:paraId="3862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1" w:type="dxa"/>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580102C6">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文件类型</w:t>
            </w:r>
          </w:p>
        </w:tc>
        <w:tc>
          <w:tcPr>
            <w:tcW w:w="2520"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78EABC4A">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信息量范围 (bit)</w:t>
            </w:r>
          </w:p>
        </w:tc>
        <w:tc>
          <w:tcPr>
            <w:tcW w:w="5653" w:type="dxa"/>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64BC5012">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共同特点</w:t>
            </w:r>
          </w:p>
        </w:tc>
      </w:tr>
      <w:tr w14:paraId="148A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D89BC27">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文本文件</w:t>
            </w:r>
          </w:p>
        </w:tc>
        <w:tc>
          <w:tcPr>
            <w:tcW w:w="252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4D1C171">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5.006716 - 6.077909</w:t>
            </w:r>
          </w:p>
        </w:tc>
        <w:tc>
          <w:tcPr>
            <w:tcW w:w="565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D08D7ED">
            <w:pPr>
              <w:keepNext w:val="0"/>
              <w:keepLines w:val="0"/>
              <w:widowControl/>
              <w:suppressLineNumbers w:val="0"/>
              <w:jc w:val="left"/>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熵值较低，内容具有语言规律和结构性冗余（如高频字母、空格），导致信息分布不均匀</w:t>
            </w:r>
          </w:p>
        </w:tc>
      </w:tr>
      <w:tr w14:paraId="54C4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465BEA2B">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图像文件</w:t>
            </w:r>
          </w:p>
        </w:tc>
        <w:tc>
          <w:tcPr>
            <w:tcW w:w="252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EE41817">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7.402940 - 7.994511</w:t>
            </w:r>
          </w:p>
        </w:tc>
        <w:tc>
          <w:tcPr>
            <w:tcW w:w="565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098DB512">
            <w:pPr>
              <w:keepNext w:val="0"/>
              <w:keepLines w:val="0"/>
              <w:widowControl/>
              <w:suppressLineNumbers w:val="0"/>
              <w:jc w:val="left"/>
              <w:rPr>
                <w:rFonts w:hint="default"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熵值较高，文件内容复杂度高（编码后的二进制数据），但不同图像因编码方式差异导致熵值波动较大</w:t>
            </w:r>
          </w:p>
        </w:tc>
      </w:tr>
      <w:tr w14:paraId="5CB1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1"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D2CE9A8">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压缩文件</w:t>
            </w:r>
          </w:p>
        </w:tc>
        <w:tc>
          <w:tcPr>
            <w:tcW w:w="2520"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F2BE81D">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7.929036 - 7.985390</w:t>
            </w:r>
          </w:p>
        </w:tc>
        <w:tc>
          <w:tcPr>
            <w:tcW w:w="5653"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578EDEFD">
            <w:pPr>
              <w:keepNext w:val="0"/>
              <w:keepLines w:val="0"/>
              <w:widowControl/>
              <w:suppressLineNumbers w:val="0"/>
              <w:jc w:val="left"/>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熵值接近最大熵（8 bit/sym），数据分布高度均匀，不同压缩文件的熵值差异极小（&lt;0.06 bit/sym）</w:t>
            </w:r>
          </w:p>
        </w:tc>
      </w:tr>
    </w:tbl>
    <w:p w14:paraId="4E615053">
      <w:pPr>
        <w:keepLines w:val="0"/>
        <w:pageBreakBefore w:val="0"/>
        <w:widowControl w:val="0"/>
        <w:kinsoku/>
        <w:wordWrap/>
        <w:overflowPunct/>
        <w:topLinePunct w:val="0"/>
        <w:autoSpaceDE/>
        <w:autoSpaceDN/>
        <w:bidi w:val="0"/>
        <w:adjustRightInd/>
        <w:snapToGrid/>
        <w:ind w:firstLine="420" w:firstLineChars="0"/>
        <w:jc w:val="center"/>
        <w:textAlignment w:val="auto"/>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表4</w:t>
      </w:r>
      <w:r>
        <w:rPr>
          <w:rFonts w:hint="default" w:ascii="宋体" w:hAnsi="宋体" w:eastAsia="宋体"/>
          <w:b w:val="0"/>
          <w:bCs w:val="0"/>
          <w:sz w:val="24"/>
          <w:szCs w:val="24"/>
          <w:lang w:val="en-US" w:eastAsia="zh-CN"/>
        </w:rPr>
        <w:t xml:space="preserve"> 不同类型文件的信息量不同点</w:t>
      </w:r>
    </w:p>
    <w:tbl>
      <w:tblPr>
        <w:tblStyle w:val="14"/>
        <w:tblW w:w="99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5"/>
        <w:gridCol w:w="3408"/>
        <w:gridCol w:w="50"/>
        <w:gridCol w:w="4691"/>
        <w:gridCol w:w="50"/>
      </w:tblGrid>
      <w:tr w14:paraId="3743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5" w:type="dxa"/>
            <w:tcBorders>
              <w:top w:val="single" w:color="FFFFFF" w:sz="4" w:space="0"/>
              <w:left w:val="single" w:color="FFFFFF" w:sz="4" w:space="0"/>
              <w:bottom w:val="single" w:color="FFFFFF" w:sz="4" w:space="0"/>
              <w:right w:val="single" w:color="FFFFFF" w:sz="4" w:space="0"/>
              <w:tl2br w:val="nil"/>
            </w:tcBorders>
            <w:shd w:val="clear" w:color="auto" w:fill="9CC2E5" w:themeFill="accent1" w:themeFillTint="99"/>
            <w:vAlign w:val="center"/>
          </w:tcPr>
          <w:p w14:paraId="64BE5872">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对比类型</w:t>
            </w:r>
          </w:p>
        </w:tc>
        <w:tc>
          <w:tcPr>
            <w:tcW w:w="3458" w:type="dxa"/>
            <w:gridSpan w:val="2"/>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49D5C528">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信息量差异</w:t>
            </w:r>
          </w:p>
        </w:tc>
        <w:tc>
          <w:tcPr>
            <w:tcW w:w="4741" w:type="dxa"/>
            <w:gridSpan w:val="2"/>
            <w:tcBorders>
              <w:top w:val="single" w:color="FFFFFF" w:sz="4" w:space="0"/>
              <w:left w:val="single" w:color="FFFFFF" w:sz="4" w:space="0"/>
              <w:bottom w:val="single" w:color="FFFFFF" w:sz="4" w:space="0"/>
              <w:right w:val="single" w:color="FFFFFF" w:sz="4" w:space="0"/>
            </w:tcBorders>
            <w:shd w:val="clear" w:color="auto" w:fill="9CC2E5" w:themeFill="accent1" w:themeFillTint="99"/>
            <w:vAlign w:val="center"/>
          </w:tcPr>
          <w:p w14:paraId="028BF2AC">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Style w:val="16"/>
                <w:rFonts w:hint="eastAsia" w:ascii="宋体" w:hAnsi="宋体" w:eastAsia="宋体" w:cs="宋体"/>
                <w:i w:val="0"/>
                <w:iCs w:val="0"/>
                <w:caps w:val="0"/>
                <w:color w:val="auto"/>
                <w:spacing w:val="0"/>
                <w:kern w:val="0"/>
                <w:sz w:val="24"/>
                <w:szCs w:val="24"/>
                <w:lang w:val="en-US" w:eastAsia="zh-CN" w:bidi="ar"/>
              </w:rPr>
              <w:t>典型例子</w:t>
            </w:r>
          </w:p>
        </w:tc>
      </w:tr>
      <w:tr w14:paraId="74F4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50" w:type="dxa"/>
        </w:trPr>
        <w:tc>
          <w:tcPr>
            <w:tcW w:w="1705"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52BFDC8">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文本vs压缩</w:t>
            </w:r>
          </w:p>
        </w:tc>
        <w:tc>
          <w:tcPr>
            <w:tcW w:w="340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324A2C4B">
            <w:pPr>
              <w:keepNext w:val="0"/>
              <w:keepLines w:val="0"/>
              <w:widowControl/>
              <w:suppressLineNumbers w:val="0"/>
              <w:jc w:val="center"/>
              <w:rPr>
                <w:rFonts w:hint="default"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文本信息量比压缩文件低很多</w:t>
            </w:r>
          </w:p>
        </w:tc>
        <w:tc>
          <w:tcPr>
            <w:tcW w:w="4741" w:type="dxa"/>
            <w:gridSpan w:val="2"/>
            <w:tcBorders>
              <w:top w:val="single" w:color="FFFFFF" w:sz="4" w:space="0"/>
              <w:left w:val="single" w:color="FFFFFF" w:sz="4" w:space="0"/>
              <w:bottom w:val="single" w:color="FFFFFF" w:sz="4" w:space="0"/>
              <w:right w:val="single" w:color="FFFFFF" w:sz="4" w:space="0"/>
            </w:tcBorders>
            <w:shd w:val="clear" w:color="auto" w:fill="D9E3F3"/>
            <w:vAlign w:val="center"/>
          </w:tcPr>
          <w:p w14:paraId="0F9B02BC">
            <w:pPr>
              <w:keepNext w:val="0"/>
              <w:keepLines w:val="0"/>
              <w:widowControl/>
              <w:suppressLineNumbers w:val="0"/>
              <w:jc w:val="left"/>
              <w:rPr>
                <w:rFonts w:hint="eastAsia" w:ascii="宋体" w:hAnsi="宋体" w:eastAsia="宋体" w:cs="宋体"/>
                <w:b w:val="0"/>
                <w:color w:val="auto"/>
                <w:sz w:val="24"/>
                <w:szCs w:val="24"/>
                <w:vertAlign w:val="baseline"/>
                <w:lang w:val="en-US" w:eastAsia="zh-CN"/>
              </w:rPr>
            </w:pPr>
            <w:r>
              <w:rPr>
                <w:rStyle w:val="18"/>
                <w:rFonts w:hint="eastAsia" w:ascii="宋体" w:hAnsi="宋体" w:eastAsia="宋体" w:cs="宋体"/>
                <w:i w:val="0"/>
                <w:iCs w:val="0"/>
                <w:caps w:val="0"/>
                <w:color w:val="auto"/>
                <w:spacing w:val="0"/>
                <w:kern w:val="0"/>
                <w:sz w:val="24"/>
                <w:szCs w:val="24"/>
                <w:lang w:val="en-US" w:eastAsia="zh-CN" w:bidi="ar"/>
              </w:rPr>
              <w:t>text-en.txt</w:t>
            </w:r>
            <w:r>
              <w:rPr>
                <w:rFonts w:hint="eastAsia" w:ascii="宋体" w:hAnsi="宋体" w:eastAsia="宋体" w:cs="宋体"/>
                <w:i w:val="0"/>
                <w:iCs w:val="0"/>
                <w:caps w:val="0"/>
                <w:color w:val="auto"/>
                <w:spacing w:val="0"/>
                <w:kern w:val="0"/>
                <w:sz w:val="24"/>
                <w:szCs w:val="24"/>
                <w:lang w:val="en-US" w:eastAsia="zh-CN" w:bidi="ar"/>
              </w:rPr>
              <w:t> (5.006716) vs </w:t>
            </w:r>
            <w:r>
              <w:rPr>
                <w:rStyle w:val="18"/>
                <w:rFonts w:hint="eastAsia" w:ascii="宋体" w:hAnsi="宋体" w:eastAsia="宋体" w:cs="宋体"/>
                <w:i w:val="0"/>
                <w:iCs w:val="0"/>
                <w:caps w:val="0"/>
                <w:color w:val="auto"/>
                <w:spacing w:val="0"/>
                <w:kern w:val="0"/>
                <w:sz w:val="24"/>
                <w:szCs w:val="24"/>
                <w:lang w:val="en-US" w:eastAsia="zh-CN" w:bidi="ar"/>
              </w:rPr>
              <w:t>text-en.7z</w:t>
            </w:r>
            <w:r>
              <w:rPr>
                <w:rFonts w:hint="eastAsia" w:ascii="宋体" w:hAnsi="宋体" w:eastAsia="宋体" w:cs="宋体"/>
                <w:i w:val="0"/>
                <w:iCs w:val="0"/>
                <w:caps w:val="0"/>
                <w:color w:val="auto"/>
                <w:spacing w:val="0"/>
                <w:kern w:val="0"/>
                <w:sz w:val="24"/>
                <w:szCs w:val="24"/>
                <w:lang w:val="en-US" w:eastAsia="zh-CN" w:bidi="ar"/>
              </w:rPr>
              <w:t> (7.985390)</w:t>
            </w:r>
          </w:p>
        </w:tc>
      </w:tr>
      <w:tr w14:paraId="2F10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50" w:type="dxa"/>
          <w:trHeight w:val="90" w:hRule="atLeast"/>
        </w:trPr>
        <w:tc>
          <w:tcPr>
            <w:tcW w:w="1705"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12BF5841">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文本vs图像</w:t>
            </w:r>
          </w:p>
        </w:tc>
        <w:tc>
          <w:tcPr>
            <w:tcW w:w="340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6827A720">
            <w:pPr>
              <w:keepNext w:val="0"/>
              <w:keepLines w:val="0"/>
              <w:widowControl/>
              <w:suppressLineNumbers w:val="0"/>
              <w:jc w:val="center"/>
              <w:rPr>
                <w:rFonts w:hint="eastAsia"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文本信息量比图像文件低很多</w:t>
            </w:r>
          </w:p>
        </w:tc>
        <w:tc>
          <w:tcPr>
            <w:tcW w:w="4741" w:type="dxa"/>
            <w:gridSpan w:val="2"/>
            <w:tcBorders>
              <w:top w:val="single" w:color="FFFFFF" w:sz="4" w:space="0"/>
              <w:left w:val="single" w:color="FFFFFF" w:sz="4" w:space="0"/>
              <w:bottom w:val="single" w:color="FFFFFF" w:sz="4" w:space="0"/>
              <w:right w:val="single" w:color="FFFFFF" w:sz="4" w:space="0"/>
            </w:tcBorders>
            <w:shd w:val="clear" w:color="auto" w:fill="D9E3F3"/>
            <w:vAlign w:val="center"/>
          </w:tcPr>
          <w:p w14:paraId="4EF7E2E8">
            <w:pPr>
              <w:keepNext w:val="0"/>
              <w:keepLines w:val="0"/>
              <w:widowControl/>
              <w:suppressLineNumbers w:val="0"/>
              <w:jc w:val="left"/>
              <w:rPr>
                <w:rFonts w:hint="eastAsia" w:ascii="宋体" w:hAnsi="宋体" w:eastAsia="宋体" w:cs="宋体"/>
                <w:b w:val="0"/>
                <w:color w:val="auto"/>
                <w:sz w:val="24"/>
                <w:szCs w:val="24"/>
                <w:vertAlign w:val="baseline"/>
                <w:lang w:val="en-US" w:eastAsia="zh-CN"/>
              </w:rPr>
            </w:pPr>
            <w:r>
              <w:rPr>
                <w:rStyle w:val="18"/>
                <w:rFonts w:hint="eastAsia" w:ascii="宋体" w:hAnsi="宋体" w:eastAsia="宋体" w:cs="宋体"/>
                <w:i w:val="0"/>
                <w:iCs w:val="0"/>
                <w:caps w:val="0"/>
                <w:color w:val="auto"/>
                <w:spacing w:val="0"/>
                <w:kern w:val="0"/>
                <w:sz w:val="24"/>
                <w:szCs w:val="24"/>
                <w:lang w:val="en-US" w:eastAsia="zh-CN" w:bidi="ar"/>
              </w:rPr>
              <w:t>text-ch.txt</w:t>
            </w:r>
            <w:r>
              <w:rPr>
                <w:rFonts w:hint="eastAsia" w:ascii="宋体" w:hAnsi="宋体" w:eastAsia="宋体" w:cs="宋体"/>
                <w:i w:val="0"/>
                <w:iCs w:val="0"/>
                <w:caps w:val="0"/>
                <w:color w:val="auto"/>
                <w:spacing w:val="0"/>
                <w:kern w:val="0"/>
                <w:sz w:val="24"/>
                <w:szCs w:val="24"/>
                <w:lang w:val="en-US" w:eastAsia="zh-CN" w:bidi="ar"/>
              </w:rPr>
              <w:t> (5.765796) vs </w:t>
            </w:r>
            <w:r>
              <w:rPr>
                <w:rStyle w:val="18"/>
                <w:rFonts w:hint="eastAsia" w:ascii="宋体" w:hAnsi="宋体" w:eastAsia="宋体" w:cs="宋体"/>
                <w:i w:val="0"/>
                <w:iCs w:val="0"/>
                <w:caps w:val="0"/>
                <w:color w:val="auto"/>
                <w:spacing w:val="0"/>
                <w:kern w:val="0"/>
                <w:sz w:val="24"/>
                <w:szCs w:val="24"/>
                <w:lang w:val="en-US" w:eastAsia="zh-CN" w:bidi="ar"/>
              </w:rPr>
              <w:t>image2.png</w:t>
            </w:r>
            <w:r>
              <w:rPr>
                <w:rFonts w:hint="eastAsia" w:ascii="宋体" w:hAnsi="宋体" w:eastAsia="宋体" w:cs="宋体"/>
                <w:i w:val="0"/>
                <w:iCs w:val="0"/>
                <w:caps w:val="0"/>
                <w:color w:val="auto"/>
                <w:spacing w:val="0"/>
                <w:kern w:val="0"/>
                <w:sz w:val="24"/>
                <w:szCs w:val="24"/>
                <w:lang w:val="en-US" w:eastAsia="zh-CN" w:bidi="ar"/>
              </w:rPr>
              <w:t> (7.994511)</w:t>
            </w:r>
          </w:p>
        </w:tc>
      </w:tr>
      <w:tr w14:paraId="1DB5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50" w:type="dxa"/>
        </w:trPr>
        <w:tc>
          <w:tcPr>
            <w:tcW w:w="1705"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713352A3">
            <w:pPr>
              <w:keepNext w:val="0"/>
              <w:keepLines w:val="0"/>
              <w:widowControl/>
              <w:suppressLineNumbers w:val="0"/>
              <w:jc w:val="center"/>
              <w:rPr>
                <w:rFonts w:hint="eastAsia" w:ascii="宋体" w:hAnsi="宋体" w:eastAsia="宋体" w:cs="宋体"/>
                <w:b w:val="0"/>
                <w:bCs/>
                <w:color w:val="auto"/>
                <w:sz w:val="24"/>
                <w:szCs w:val="24"/>
                <w:vertAlign w:val="baseline"/>
                <w:lang w:val="en-US" w:eastAsia="zh-CN"/>
              </w:rPr>
            </w:pPr>
            <w:r>
              <w:rPr>
                <w:rStyle w:val="16"/>
                <w:rFonts w:hint="eastAsia" w:ascii="宋体" w:hAnsi="宋体" w:eastAsia="宋体" w:cs="宋体"/>
                <w:b w:val="0"/>
                <w:bCs/>
                <w:i w:val="0"/>
                <w:iCs w:val="0"/>
                <w:caps w:val="0"/>
                <w:color w:val="auto"/>
                <w:spacing w:val="0"/>
                <w:kern w:val="0"/>
                <w:sz w:val="24"/>
                <w:szCs w:val="24"/>
                <w:lang w:val="en-US" w:eastAsia="zh-CN" w:bidi="ar"/>
              </w:rPr>
              <w:t>图像vs压缩</w:t>
            </w:r>
          </w:p>
        </w:tc>
        <w:tc>
          <w:tcPr>
            <w:tcW w:w="3408" w:type="dxa"/>
            <w:tcBorders>
              <w:top w:val="single" w:color="FFFFFF" w:sz="4" w:space="0"/>
              <w:left w:val="single" w:color="FFFFFF" w:sz="4" w:space="0"/>
              <w:bottom w:val="single" w:color="FFFFFF" w:sz="4" w:space="0"/>
              <w:right w:val="single" w:color="FFFFFF" w:sz="4" w:space="0"/>
            </w:tcBorders>
            <w:shd w:val="clear" w:color="auto" w:fill="D9E3F3"/>
            <w:vAlign w:val="center"/>
          </w:tcPr>
          <w:p w14:paraId="27DB637D">
            <w:pPr>
              <w:keepNext w:val="0"/>
              <w:keepLines w:val="0"/>
              <w:widowControl/>
              <w:suppressLineNumbers w:val="0"/>
              <w:jc w:val="center"/>
              <w:rPr>
                <w:rFonts w:hint="default" w:ascii="宋体" w:hAnsi="宋体" w:eastAsia="宋体" w:cs="宋体"/>
                <w:b w:val="0"/>
                <w:color w:val="auto"/>
                <w:sz w:val="24"/>
                <w:szCs w:val="24"/>
                <w:vertAlign w:val="baseline"/>
                <w:lang w:val="en-US" w:eastAsia="zh-CN"/>
              </w:rPr>
            </w:pPr>
            <w:r>
              <w:rPr>
                <w:rFonts w:hint="eastAsia" w:ascii="宋体" w:hAnsi="宋体" w:eastAsia="宋体" w:cs="宋体"/>
                <w:i w:val="0"/>
                <w:iCs w:val="0"/>
                <w:caps w:val="0"/>
                <w:color w:val="auto"/>
                <w:spacing w:val="0"/>
                <w:kern w:val="0"/>
                <w:sz w:val="24"/>
                <w:szCs w:val="24"/>
                <w:lang w:val="en-US" w:eastAsia="zh-CN" w:bidi="ar"/>
              </w:rPr>
              <w:t>压缩文件信息量更接近最大熵的数值，图像文件的略小</w:t>
            </w:r>
          </w:p>
        </w:tc>
        <w:tc>
          <w:tcPr>
            <w:tcW w:w="4741" w:type="dxa"/>
            <w:gridSpan w:val="2"/>
            <w:tcBorders>
              <w:top w:val="single" w:color="FFFFFF" w:sz="4" w:space="0"/>
              <w:left w:val="single" w:color="FFFFFF" w:sz="4" w:space="0"/>
              <w:bottom w:val="single" w:color="FFFFFF" w:sz="4" w:space="0"/>
              <w:right w:val="single" w:color="FFFFFF" w:sz="4" w:space="0"/>
            </w:tcBorders>
            <w:shd w:val="clear" w:color="auto" w:fill="D9E3F3"/>
            <w:vAlign w:val="center"/>
          </w:tcPr>
          <w:p w14:paraId="429111D8">
            <w:pPr>
              <w:keepNext w:val="0"/>
              <w:keepLines w:val="0"/>
              <w:widowControl/>
              <w:suppressLineNumbers w:val="0"/>
              <w:jc w:val="left"/>
              <w:rPr>
                <w:rFonts w:hint="eastAsia" w:ascii="宋体" w:hAnsi="宋体" w:eastAsia="宋体" w:cs="宋体"/>
                <w:b w:val="0"/>
                <w:color w:val="auto"/>
                <w:sz w:val="24"/>
                <w:szCs w:val="24"/>
                <w:vertAlign w:val="baseline"/>
                <w:lang w:val="en-US" w:eastAsia="zh-CN"/>
              </w:rPr>
            </w:pPr>
            <w:r>
              <w:rPr>
                <w:rStyle w:val="18"/>
                <w:rFonts w:hint="eastAsia" w:ascii="宋体" w:hAnsi="宋体" w:eastAsia="宋体" w:cs="宋体"/>
                <w:i w:val="0"/>
                <w:iCs w:val="0"/>
                <w:caps w:val="0"/>
                <w:color w:val="auto"/>
                <w:spacing w:val="0"/>
                <w:kern w:val="0"/>
                <w:sz w:val="24"/>
                <w:szCs w:val="24"/>
                <w:lang w:val="en-US" w:eastAsia="zh-CN" w:bidi="ar"/>
              </w:rPr>
              <w:t>image3.png</w:t>
            </w:r>
            <w:r>
              <w:rPr>
                <w:rFonts w:hint="eastAsia" w:ascii="宋体" w:hAnsi="宋体" w:eastAsia="宋体" w:cs="宋体"/>
                <w:i w:val="0"/>
                <w:iCs w:val="0"/>
                <w:caps w:val="0"/>
                <w:color w:val="auto"/>
                <w:spacing w:val="0"/>
                <w:kern w:val="0"/>
                <w:sz w:val="24"/>
                <w:szCs w:val="24"/>
                <w:lang w:val="en-US" w:eastAsia="zh-CN" w:bidi="ar"/>
              </w:rPr>
              <w:t> (7.959200) vs </w:t>
            </w:r>
            <w:r>
              <w:rPr>
                <w:rStyle w:val="18"/>
                <w:rFonts w:hint="eastAsia" w:ascii="宋体" w:hAnsi="宋体" w:eastAsia="宋体" w:cs="宋体"/>
                <w:i w:val="0"/>
                <w:iCs w:val="0"/>
                <w:caps w:val="0"/>
                <w:color w:val="auto"/>
                <w:spacing w:val="0"/>
                <w:kern w:val="0"/>
                <w:sz w:val="24"/>
                <w:szCs w:val="24"/>
                <w:lang w:val="en-US" w:eastAsia="zh-CN" w:bidi="ar"/>
              </w:rPr>
              <w:t>text-ch.zip</w:t>
            </w:r>
            <w:r>
              <w:rPr>
                <w:rFonts w:hint="eastAsia" w:ascii="宋体" w:hAnsi="宋体" w:eastAsia="宋体" w:cs="宋体"/>
                <w:i w:val="0"/>
                <w:iCs w:val="0"/>
                <w:caps w:val="0"/>
                <w:color w:val="auto"/>
                <w:spacing w:val="0"/>
                <w:kern w:val="0"/>
                <w:sz w:val="24"/>
                <w:szCs w:val="24"/>
                <w:lang w:val="en-US" w:eastAsia="zh-CN" w:bidi="ar"/>
              </w:rPr>
              <w:t> (7.966659)</w:t>
            </w:r>
          </w:p>
        </w:tc>
      </w:tr>
    </w:tbl>
    <w:p w14:paraId="4DC0C1E3">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7" w:name="_Toc12395"/>
      <w:r>
        <w:rPr>
          <w:rFonts w:hint="eastAsia" w:ascii="宋体" w:hAnsi="宋体" w:eastAsia="宋体" w:cs="宋体"/>
          <w:sz w:val="24"/>
          <w:szCs w:val="24"/>
          <w:lang w:val="en-US" w:eastAsia="zh-CN"/>
        </w:rPr>
        <w:t>5.2.3 原因分析</w:t>
      </w:r>
      <w:bookmarkEnd w:id="27"/>
    </w:p>
    <w:p w14:paraId="433EEF4A">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b/>
          <w:bCs/>
          <w:sz w:val="24"/>
          <w:szCs w:val="24"/>
        </w:rPr>
      </w:pPr>
      <w:r>
        <w:rPr>
          <w:rFonts w:hint="eastAsia" w:ascii="宋体" w:hAnsi="宋体" w:eastAsia="宋体"/>
          <w:b/>
          <w:bCs/>
          <w:sz w:val="24"/>
          <w:szCs w:val="24"/>
          <w:lang w:val="en-US" w:eastAsia="zh-CN"/>
        </w:rPr>
        <w:t>1.</w:t>
      </w:r>
      <w:r>
        <w:rPr>
          <w:rFonts w:hint="eastAsia" w:ascii="宋体" w:hAnsi="宋体" w:eastAsia="宋体"/>
          <w:b/>
          <w:bCs/>
          <w:sz w:val="24"/>
          <w:szCs w:val="24"/>
        </w:rPr>
        <w:t>文本文件低熵原因：</w:t>
      </w:r>
    </w:p>
    <w:p w14:paraId="0252EF5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自然语言的统计特性（如字母频率、单词重复）导致高冗余。例如，英文中字母“e”和空格的出现概率远高于其他字符，根据公式</w:t>
      </w:r>
      <w:r>
        <w:rPr>
          <w:rFonts w:hint="eastAsia" w:ascii="宋体" w:hAnsi="宋体" w:eastAsia="宋体"/>
          <w:position w:val="-16"/>
          <w:sz w:val="24"/>
          <w:szCs w:val="24"/>
        </w:rPr>
        <w:object>
          <v:shape id="_x0000_i1057" o:spt="75" type="#_x0000_t75" style="height:23pt;width:193.95pt;" o:ole="t" filled="f" o:preferrelative="t" stroked="f" coordsize="21600,21600">
            <v:path/>
            <v:fill on="f" focussize="0,0"/>
            <v:stroke on="f"/>
            <v:imagedata r:id="rId36" o:title=""/>
            <o:lock v:ext="edit" aspectratio="t"/>
            <w10:wrap type="none"/>
            <w10:anchorlock/>
          </v:shape>
          <o:OLEObject Type="Embed" ProgID="Equation.KSEE3" ShapeID="_x0000_i1057" DrawAspect="Content" ObjectID="_1468075739" r:id="rId43">
            <o:LockedField>false</o:LockedField>
          </o:OLEObject>
        </w:object>
      </w:r>
      <w:r>
        <w:rPr>
          <w:rFonts w:hint="eastAsia" w:ascii="宋体" w:hAnsi="宋体" w:eastAsia="宋体"/>
          <w:sz w:val="24"/>
          <w:szCs w:val="24"/>
        </w:rPr>
        <w:t>，高概率字节显著降低熵值。</w:t>
      </w:r>
    </w:p>
    <w:p w14:paraId="4E357A2E">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而且，</w:t>
      </w:r>
      <w:r>
        <w:rPr>
          <w:rFonts w:hint="eastAsia" w:ascii="宋体" w:hAnsi="宋体" w:eastAsia="宋体"/>
          <w:sz w:val="24"/>
          <w:szCs w:val="24"/>
        </w:rPr>
        <w:t>不同语言（如中文vs英文）的字符分布差异导致</w:t>
      </w:r>
      <w:r>
        <w:rPr>
          <w:rFonts w:hint="eastAsia" w:ascii="宋体" w:hAnsi="宋体" w:eastAsia="宋体"/>
          <w:sz w:val="24"/>
          <w:szCs w:val="24"/>
          <w:lang w:val="en-US" w:eastAsia="zh-CN"/>
        </w:rPr>
        <w:t>不同文本文件的</w:t>
      </w:r>
      <w:r>
        <w:rPr>
          <w:rFonts w:hint="eastAsia" w:ascii="宋体" w:hAnsi="宋体" w:eastAsia="宋体"/>
          <w:sz w:val="24"/>
          <w:szCs w:val="24"/>
        </w:rPr>
        <w:t>熵值波动（</w:t>
      </w:r>
      <w:r>
        <w:rPr>
          <w:rFonts w:hint="eastAsia" w:ascii="宋体" w:hAnsi="宋体" w:eastAsia="宋体"/>
          <w:sz w:val="24"/>
          <w:szCs w:val="24"/>
          <w:lang w:val="en-US" w:eastAsia="zh-CN"/>
        </w:rPr>
        <w:t>实验种</w:t>
      </w:r>
      <w:r>
        <w:rPr>
          <w:rFonts w:hint="eastAsia" w:ascii="宋体" w:hAnsi="宋体" w:eastAsia="宋体"/>
          <w:sz w:val="24"/>
          <w:szCs w:val="24"/>
        </w:rPr>
        <w:t>中文熵值略高）。</w:t>
      </w:r>
    </w:p>
    <w:p w14:paraId="287F4A92">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b/>
          <w:bCs/>
          <w:sz w:val="24"/>
          <w:szCs w:val="24"/>
        </w:rPr>
      </w:pPr>
      <w:r>
        <w:rPr>
          <w:rFonts w:hint="eastAsia" w:ascii="宋体" w:hAnsi="宋体" w:eastAsia="宋体"/>
          <w:b/>
          <w:bCs/>
          <w:sz w:val="24"/>
          <w:szCs w:val="24"/>
          <w:lang w:val="en-US" w:eastAsia="zh-CN"/>
        </w:rPr>
        <w:t>2.</w:t>
      </w:r>
      <w:r>
        <w:rPr>
          <w:rFonts w:hint="eastAsia" w:ascii="宋体" w:hAnsi="宋体" w:eastAsia="宋体"/>
          <w:b/>
          <w:bCs/>
          <w:sz w:val="24"/>
          <w:szCs w:val="24"/>
        </w:rPr>
        <w:t>图像文件中高熵原因：</w:t>
      </w:r>
    </w:p>
    <w:p w14:paraId="32729F65">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图像文件的二进制编码数据（如PNG格式）复杂度较高，但不同图像的编码方式（如压缩算法、颜色深度）会导致熵值差异。</w:t>
      </w:r>
    </w:p>
    <w:p w14:paraId="042AA964">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b/>
          <w:bCs/>
          <w:sz w:val="24"/>
          <w:szCs w:val="24"/>
        </w:rPr>
      </w:pPr>
      <w:r>
        <w:rPr>
          <w:rFonts w:hint="eastAsia" w:ascii="宋体" w:hAnsi="宋体" w:eastAsia="宋体"/>
          <w:b/>
          <w:bCs/>
          <w:sz w:val="24"/>
          <w:szCs w:val="24"/>
          <w:lang w:val="en-US" w:eastAsia="zh-CN"/>
        </w:rPr>
        <w:t>3.</w:t>
      </w:r>
      <w:r>
        <w:rPr>
          <w:rFonts w:hint="eastAsia" w:ascii="宋体" w:hAnsi="宋体" w:eastAsia="宋体"/>
          <w:b/>
          <w:bCs/>
          <w:sz w:val="24"/>
          <w:szCs w:val="24"/>
        </w:rPr>
        <w:t>压缩文件高熵原因：</w:t>
      </w:r>
    </w:p>
    <w:p w14:paraId="0369517C">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压缩算法（如ZIP、7z）通过消除冗余和重新编码（如霍夫曼编码），使字节分布接近均匀分布，熵值趋近理论最大值。</w:t>
      </w:r>
    </w:p>
    <w:p w14:paraId="56E1877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并且，</w:t>
      </w:r>
      <w:r>
        <w:rPr>
          <w:rFonts w:hint="eastAsia" w:ascii="宋体" w:hAnsi="宋体" w:eastAsia="宋体"/>
          <w:sz w:val="24"/>
          <w:szCs w:val="24"/>
        </w:rPr>
        <w:t>压缩后的数据几乎无结构性差异，因此不同</w:t>
      </w:r>
      <w:r>
        <w:rPr>
          <w:rFonts w:hint="eastAsia" w:ascii="宋体" w:hAnsi="宋体" w:eastAsia="宋体"/>
          <w:sz w:val="24"/>
          <w:szCs w:val="24"/>
          <w:lang w:val="en-US" w:eastAsia="zh-CN"/>
        </w:rPr>
        <w:t>压缩</w:t>
      </w:r>
      <w:r>
        <w:rPr>
          <w:rFonts w:hint="eastAsia" w:ascii="宋体" w:hAnsi="宋体" w:eastAsia="宋体"/>
          <w:sz w:val="24"/>
          <w:szCs w:val="24"/>
        </w:rPr>
        <w:t>文件的熵值差异极小。</w:t>
      </w:r>
    </w:p>
    <w:p w14:paraId="0F34501C">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24"/>
        </w:rPr>
      </w:pPr>
    </w:p>
    <w:p w14:paraId="58CEB5F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ascii="宋体" w:hAnsi="宋体" w:eastAsia="宋体"/>
          <w:sz w:val="24"/>
          <w:szCs w:val="24"/>
        </w:rPr>
      </w:pPr>
      <w:bookmarkStart w:id="28" w:name="_Toc26560"/>
      <w:bookmarkStart w:id="29" w:name="_Toc16608"/>
      <w:r>
        <w:rPr>
          <w:rFonts w:hint="eastAsia" w:ascii="宋体" w:hAnsi="宋体" w:eastAsia="宋体" w:cs="宋体"/>
          <w:b/>
          <w:bCs w:val="0"/>
          <w:sz w:val="32"/>
          <w:szCs w:val="32"/>
          <w:lang w:val="en-US" w:eastAsia="zh-CN"/>
        </w:rPr>
        <w:t xml:space="preserve">6 </w:t>
      </w:r>
      <w:bookmarkEnd w:id="28"/>
      <w:r>
        <w:rPr>
          <w:rFonts w:hint="eastAsia" w:ascii="宋体" w:hAnsi="宋体" w:eastAsia="宋体" w:cs="宋体"/>
          <w:b/>
          <w:bCs w:val="0"/>
          <w:sz w:val="32"/>
          <w:szCs w:val="32"/>
          <w:lang w:val="en-US" w:eastAsia="zh-CN"/>
        </w:rPr>
        <w:t>实验结论及评估</w:t>
      </w:r>
      <w:bookmarkEnd w:id="29"/>
    </w:p>
    <w:p w14:paraId="2DCBCA8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30" w:name="_Toc20034"/>
      <w:r>
        <w:rPr>
          <w:rFonts w:hint="eastAsia" w:ascii="宋体" w:hAnsi="宋体" w:eastAsia="宋体" w:cs="宋体"/>
          <w:b/>
          <w:bCs w:val="0"/>
          <w:sz w:val="28"/>
          <w:szCs w:val="28"/>
          <w:lang w:val="en-US" w:eastAsia="zh-CN"/>
        </w:rPr>
        <w:t>6.1 实验结论</w:t>
      </w:r>
      <w:bookmarkEnd w:id="30"/>
    </w:p>
    <w:p w14:paraId="3BC973EF">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综上所述，</w:t>
      </w:r>
      <w:r>
        <w:rPr>
          <w:rFonts w:hint="eastAsia" w:ascii="宋体" w:hAnsi="宋体" w:eastAsia="宋体" w:cs="宋体"/>
          <w:color w:val="auto"/>
          <w:sz w:val="24"/>
          <w:szCs w:val="24"/>
        </w:rPr>
        <w:t>calcInfo.py程序实现正确，计算结果与理论值一致。</w:t>
      </w:r>
      <w:r>
        <w:rPr>
          <w:rFonts w:hint="eastAsia" w:ascii="宋体" w:hAnsi="宋体" w:eastAsia="宋体"/>
          <w:sz w:val="24"/>
          <w:szCs w:val="24"/>
          <w:lang w:val="en-US" w:eastAsia="zh-CN"/>
        </w:rPr>
        <w:t>由本实验实验结果可知信息量大小：压缩文件＞图像文件＞文本文件，且熵值高低能直接反映数据的冗余程度与分布均匀性，压缩文件极高的熵值表明文件经过压缩后能够极大程度降低数据的冗余。</w:t>
      </w:r>
    </w:p>
    <w:p w14:paraId="782B066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本次实验的结果也</w:t>
      </w:r>
      <w:r>
        <w:rPr>
          <w:rFonts w:hint="eastAsia" w:ascii="宋体" w:hAnsi="宋体" w:eastAsia="宋体"/>
          <w:sz w:val="24"/>
          <w:szCs w:val="24"/>
        </w:rPr>
        <w:t>与信息论中熵的定义</w:t>
      </w:r>
      <w:r>
        <w:rPr>
          <w:rFonts w:hint="eastAsia" w:ascii="宋体" w:hAnsi="宋体" w:eastAsia="宋体"/>
          <w:sz w:val="24"/>
          <w:szCs w:val="24"/>
          <w:lang w:val="en-US" w:eastAsia="zh-CN"/>
        </w:rPr>
        <w:t>以及信息论的核心目标</w:t>
      </w:r>
      <w:r>
        <w:rPr>
          <w:rFonts w:hint="eastAsia" w:ascii="宋体" w:hAnsi="宋体" w:eastAsia="宋体"/>
          <w:sz w:val="24"/>
          <w:szCs w:val="24"/>
        </w:rPr>
        <w:t>高度一致：熵值越高</w:t>
      </w:r>
      <w:r>
        <w:rPr>
          <w:rFonts w:hint="eastAsia" w:ascii="宋体" w:hAnsi="宋体" w:eastAsia="宋体"/>
          <w:sz w:val="24"/>
          <w:szCs w:val="24"/>
          <w:lang w:eastAsia="zh-CN"/>
        </w:rPr>
        <w:t>（</w:t>
      </w:r>
      <w:r>
        <w:rPr>
          <w:rFonts w:hint="eastAsia" w:ascii="宋体" w:hAnsi="宋体" w:eastAsia="宋体"/>
          <w:sz w:val="24"/>
          <w:szCs w:val="24"/>
          <w:lang w:val="en-US" w:eastAsia="zh-CN"/>
        </w:rPr>
        <w:t>信息量数值越大</w:t>
      </w:r>
      <w:r>
        <w:rPr>
          <w:rFonts w:hint="eastAsia" w:ascii="宋体" w:hAnsi="宋体" w:eastAsia="宋体"/>
          <w:sz w:val="24"/>
          <w:szCs w:val="24"/>
          <w:lang w:eastAsia="zh-CN"/>
        </w:rPr>
        <w:t>）</w:t>
      </w:r>
      <w:r>
        <w:rPr>
          <w:rFonts w:hint="eastAsia" w:ascii="宋体" w:hAnsi="宋体" w:eastAsia="宋体"/>
          <w:sz w:val="24"/>
          <w:szCs w:val="24"/>
        </w:rPr>
        <w:t>，数据越无序</w:t>
      </w:r>
      <w:r>
        <w:rPr>
          <w:rFonts w:hint="eastAsia" w:ascii="宋体" w:hAnsi="宋体" w:eastAsia="宋体"/>
          <w:sz w:val="24"/>
          <w:szCs w:val="24"/>
          <w:lang w:eastAsia="zh-CN"/>
        </w:rPr>
        <w:t>（</w:t>
      </w:r>
      <w:r>
        <w:rPr>
          <w:rFonts w:hint="eastAsia" w:ascii="宋体" w:hAnsi="宋体" w:eastAsia="宋体"/>
          <w:sz w:val="24"/>
          <w:szCs w:val="24"/>
          <w:lang w:val="en-US" w:eastAsia="zh-CN"/>
        </w:rPr>
        <w:t>随机性强</w:t>
      </w:r>
      <w:r>
        <w:rPr>
          <w:rFonts w:hint="eastAsia" w:ascii="宋体" w:hAnsi="宋体" w:eastAsia="宋体"/>
          <w:sz w:val="24"/>
          <w:szCs w:val="24"/>
          <w:lang w:eastAsia="zh-CN"/>
        </w:rPr>
        <w:t>）</w:t>
      </w:r>
      <w:r>
        <w:rPr>
          <w:rFonts w:hint="eastAsia" w:ascii="宋体" w:hAnsi="宋体" w:eastAsia="宋体"/>
          <w:sz w:val="24"/>
          <w:szCs w:val="24"/>
        </w:rPr>
        <w:t>，压缩潜力越低；熵值越低，数据越结构化</w:t>
      </w:r>
      <w:r>
        <w:rPr>
          <w:rFonts w:hint="eastAsia" w:ascii="宋体" w:hAnsi="宋体" w:eastAsia="宋体"/>
          <w:sz w:val="24"/>
          <w:szCs w:val="24"/>
          <w:lang w:eastAsia="zh-CN"/>
        </w:rPr>
        <w:t>（</w:t>
      </w:r>
      <w:r>
        <w:rPr>
          <w:rFonts w:hint="eastAsia" w:ascii="宋体" w:hAnsi="宋体" w:eastAsia="宋体"/>
          <w:sz w:val="24"/>
          <w:szCs w:val="24"/>
          <w:lang w:val="en-US" w:eastAsia="zh-CN"/>
        </w:rPr>
        <w:t>规律性强</w:t>
      </w:r>
      <w:bookmarkStart w:id="32" w:name="_GoBack"/>
      <w:bookmarkEnd w:id="32"/>
      <w:r>
        <w:rPr>
          <w:rFonts w:hint="eastAsia" w:ascii="宋体" w:hAnsi="宋体" w:eastAsia="宋体"/>
          <w:sz w:val="24"/>
          <w:szCs w:val="24"/>
          <w:lang w:eastAsia="zh-CN"/>
        </w:rPr>
        <w:t>）</w:t>
      </w:r>
      <w:r>
        <w:rPr>
          <w:rFonts w:hint="eastAsia" w:ascii="宋体" w:hAnsi="宋体" w:eastAsia="宋体"/>
          <w:sz w:val="24"/>
          <w:szCs w:val="24"/>
        </w:rPr>
        <w:t>，压缩潜力越高。</w:t>
      </w:r>
    </w:p>
    <w:p w14:paraId="413C86A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sz w:val="24"/>
          <w:szCs w:val="24"/>
        </w:rPr>
      </w:pPr>
      <w:bookmarkStart w:id="31" w:name="_Toc13066"/>
      <w:r>
        <w:rPr>
          <w:rFonts w:hint="eastAsia" w:ascii="宋体" w:hAnsi="宋体" w:eastAsia="宋体" w:cs="宋体"/>
          <w:b/>
          <w:bCs w:val="0"/>
          <w:sz w:val="28"/>
          <w:szCs w:val="28"/>
          <w:lang w:val="en-US" w:eastAsia="zh-CN"/>
        </w:rPr>
        <w:t>6.2 不足之处</w:t>
      </w:r>
      <w:bookmarkEnd w:id="31"/>
    </w:p>
    <w:p w14:paraId="40DAFFCA">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尽管实验取得了预期结果，但仍存在以下不足之处：</w:t>
      </w:r>
    </w:p>
    <w:p w14:paraId="68F3F2D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①</w:t>
      </w:r>
      <w:r>
        <w:rPr>
          <w:rFonts w:hint="eastAsia" w:ascii="宋体" w:hAnsi="宋体" w:eastAsia="宋体"/>
          <w:sz w:val="24"/>
          <w:szCs w:val="24"/>
        </w:rPr>
        <w:t>实验样本有限</w:t>
      </w:r>
      <w:r>
        <w:rPr>
          <w:rFonts w:hint="eastAsia" w:ascii="宋体" w:hAnsi="宋体" w:eastAsia="宋体"/>
          <w:sz w:val="24"/>
          <w:szCs w:val="24"/>
          <w:lang w:eastAsia="zh-CN"/>
        </w:rPr>
        <w:t>：</w:t>
      </w:r>
    </w:p>
    <w:p w14:paraId="4FE2DD4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lang w:val="en-US" w:eastAsia="zh-CN"/>
        </w:rPr>
        <w:t>实验</w:t>
      </w:r>
      <w:r>
        <w:rPr>
          <w:rFonts w:hint="eastAsia" w:ascii="宋体" w:hAnsi="宋体" w:eastAsia="宋体"/>
          <w:sz w:val="24"/>
          <w:szCs w:val="24"/>
        </w:rPr>
        <w:t>仅测试了少量文本、图像和压缩文件</w:t>
      </w:r>
      <w:r>
        <w:rPr>
          <w:rFonts w:hint="eastAsia" w:ascii="宋体" w:hAnsi="宋体" w:eastAsia="宋体"/>
          <w:sz w:val="24"/>
          <w:szCs w:val="24"/>
          <w:lang w:eastAsia="zh-CN"/>
        </w:rPr>
        <w:t>（</w:t>
      </w:r>
      <w:r>
        <w:rPr>
          <w:rFonts w:hint="eastAsia" w:ascii="宋体" w:hAnsi="宋体" w:eastAsia="宋体"/>
          <w:sz w:val="24"/>
          <w:szCs w:val="24"/>
          <w:lang w:val="en-US" w:eastAsia="zh-CN"/>
        </w:rPr>
        <w:t>共9个文件</w:t>
      </w:r>
      <w:r>
        <w:rPr>
          <w:rFonts w:hint="eastAsia" w:ascii="宋体" w:hAnsi="宋体" w:eastAsia="宋体"/>
          <w:sz w:val="24"/>
          <w:szCs w:val="24"/>
          <w:lang w:eastAsia="zh-CN"/>
        </w:rPr>
        <w:t>）</w:t>
      </w:r>
      <w:r>
        <w:rPr>
          <w:rFonts w:hint="eastAsia" w:ascii="宋体" w:hAnsi="宋体" w:eastAsia="宋体"/>
          <w:sz w:val="24"/>
          <w:szCs w:val="24"/>
        </w:rPr>
        <w:t>，未能覆盖更多文件类型（如音频、视频等），导致结论的普适性受限。</w:t>
      </w:r>
    </w:p>
    <w:p w14:paraId="30222C0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②</w:t>
      </w:r>
      <w:r>
        <w:rPr>
          <w:rFonts w:hint="eastAsia" w:ascii="宋体" w:hAnsi="宋体" w:eastAsia="宋体"/>
          <w:sz w:val="24"/>
          <w:szCs w:val="24"/>
        </w:rPr>
        <w:t>压缩算法单一</w:t>
      </w:r>
      <w:r>
        <w:rPr>
          <w:rFonts w:hint="eastAsia" w:ascii="宋体" w:hAnsi="宋体" w:eastAsia="宋体"/>
          <w:sz w:val="24"/>
          <w:szCs w:val="24"/>
          <w:lang w:eastAsia="zh-CN"/>
        </w:rPr>
        <w:t>：</w:t>
      </w:r>
    </w:p>
    <w:p w14:paraId="4374BC04">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仅测试了ZIP和7z格式，未比较其他压缩算法（如RAR、GZIP）对熵值的影响。</w:t>
      </w:r>
    </w:p>
    <w:p w14:paraId="7EA3B71C">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③</w:t>
      </w:r>
      <w:r>
        <w:rPr>
          <w:rFonts w:hint="eastAsia" w:ascii="宋体" w:hAnsi="宋体" w:eastAsia="宋体"/>
          <w:sz w:val="24"/>
          <w:szCs w:val="24"/>
        </w:rPr>
        <w:t>缺乏自动化测试</w:t>
      </w:r>
      <w:r>
        <w:rPr>
          <w:rFonts w:hint="eastAsia" w:ascii="宋体" w:hAnsi="宋体" w:eastAsia="宋体"/>
          <w:sz w:val="24"/>
          <w:szCs w:val="24"/>
          <w:lang w:eastAsia="zh-CN"/>
        </w:rPr>
        <w:t>：</w:t>
      </w:r>
    </w:p>
    <w:p w14:paraId="16620DE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sz w:val="24"/>
          <w:szCs w:val="24"/>
        </w:rPr>
      </w:pPr>
      <w:r>
        <w:rPr>
          <w:rFonts w:hint="eastAsia" w:ascii="宋体" w:hAnsi="宋体" w:eastAsia="宋体"/>
          <w:sz w:val="24"/>
          <w:szCs w:val="24"/>
        </w:rPr>
        <w:t>实验过程依赖手动</w:t>
      </w:r>
      <w:r>
        <w:rPr>
          <w:rFonts w:hint="eastAsia" w:ascii="宋体" w:hAnsi="宋体" w:eastAsia="宋体"/>
          <w:sz w:val="24"/>
          <w:szCs w:val="24"/>
          <w:lang w:val="en-US" w:eastAsia="zh-CN"/>
        </w:rPr>
        <w:t>生成二进制文件用以测试</w:t>
      </w:r>
      <w:r>
        <w:rPr>
          <w:rFonts w:hint="eastAsia" w:ascii="宋体" w:hAnsi="宋体" w:eastAsia="宋体"/>
          <w:sz w:val="24"/>
          <w:szCs w:val="24"/>
        </w:rPr>
        <w:t>，未引入自动化测试框架。</w:t>
      </w:r>
    </w:p>
    <w:p w14:paraId="5881A8F8">
      <w:pPr>
        <w:keepLines w:val="0"/>
        <w:pageBreakBefore w:val="0"/>
        <w:widowControl w:val="0"/>
        <w:kinsoku/>
        <w:wordWrap/>
        <w:overflowPunct/>
        <w:topLinePunct w:val="0"/>
        <w:autoSpaceDE/>
        <w:autoSpaceDN/>
        <w:bidi w:val="0"/>
        <w:adjustRightInd/>
        <w:snapToGrid/>
        <w:textAlignment w:val="auto"/>
        <w:rPr>
          <w:rFonts w:ascii="宋体" w:hAnsi="宋体" w:eastAsia="宋体"/>
          <w:sz w:val="24"/>
          <w:szCs w:val="24"/>
        </w:rPr>
      </w:pPr>
    </w:p>
    <w:p w14:paraId="21E5CB15">
      <w:pPr>
        <w:keepLines w:val="0"/>
        <w:pageBreakBefore w:val="0"/>
        <w:widowControl w:val="0"/>
        <w:kinsoku/>
        <w:wordWrap/>
        <w:overflowPunct/>
        <w:topLinePunct w:val="0"/>
        <w:autoSpaceDE/>
        <w:autoSpaceDN/>
        <w:bidi w:val="0"/>
        <w:adjustRightInd/>
        <w:snapToGrid/>
        <w:textAlignment w:val="auto"/>
        <w:rPr>
          <w:rFonts w:ascii="宋体" w:hAnsi="宋体" w:eastAsia="宋体"/>
          <w:sz w:val="24"/>
          <w:szCs w:val="24"/>
        </w:rPr>
      </w:pPr>
    </w:p>
    <w:p w14:paraId="005C4E74">
      <w:pPr>
        <w:pStyle w:val="12"/>
        <w:keepNext w:val="0"/>
        <w:keepLines w:val="0"/>
        <w:widowControl/>
        <w:suppressLineNumbers w:val="0"/>
        <w:shd w:val="clear" w:fill="FFFFFF"/>
        <w:rPr>
          <w:rFonts w:hint="eastAsia"/>
          <w:b/>
          <w:bCs/>
          <w:sz w:val="28"/>
          <w:szCs w:val="28"/>
          <w:lang w:val="en-US" w:eastAsia="zh-CN"/>
        </w:rPr>
      </w:pPr>
      <w:r>
        <w:rPr>
          <w:rFonts w:hint="eastAsia"/>
          <w:b/>
          <w:bCs/>
          <w:sz w:val="28"/>
          <w:szCs w:val="28"/>
          <w:lang w:val="en-US" w:eastAsia="zh-CN"/>
        </w:rPr>
        <w:t>附：</w:t>
      </w:r>
    </w:p>
    <w:p w14:paraId="3DDAFB60">
      <w:pPr>
        <w:pStyle w:val="12"/>
        <w:keepNext w:val="0"/>
        <w:keepLines w:val="0"/>
        <w:widowControl/>
        <w:suppressLineNumbers w:val="0"/>
        <w:shd w:val="clear" w:fill="FFFFFF"/>
        <w:rPr>
          <w:rFonts w:hint="eastAsia"/>
          <w:b/>
          <w:bCs/>
          <w:lang w:val="en-US" w:eastAsia="zh-CN"/>
        </w:rPr>
      </w:pPr>
      <w:r>
        <w:rPr>
          <w:rFonts w:hint="eastAsia"/>
          <w:b/>
          <w:bCs/>
          <w:lang w:val="en-US" w:eastAsia="zh-CN"/>
        </w:rPr>
        <w:t>第十小组第四周组员分工：</w:t>
      </w:r>
    </w:p>
    <w:p w14:paraId="1DB2F1BC">
      <w:pPr>
        <w:pStyle w:val="12"/>
        <w:keepNext w:val="0"/>
        <w:keepLines w:val="0"/>
        <w:widowControl/>
        <w:suppressLineNumbers w:val="0"/>
        <w:shd w:val="clear" w:fill="FFFFFF"/>
        <w:ind w:firstLine="420" w:firstLineChars="0"/>
        <w:rPr>
          <w:rFonts w:hint="eastAsia"/>
          <w:b w:val="0"/>
          <w:bCs w:val="0"/>
          <w:lang w:val="en-US" w:eastAsia="zh-CN"/>
        </w:rPr>
      </w:pPr>
      <w:r>
        <w:rPr>
          <w:rFonts w:hint="eastAsia"/>
          <w:b w:val="0"/>
          <w:bCs w:val="0"/>
          <w:lang w:val="en-US" w:eastAsia="zh-CN"/>
        </w:rPr>
        <w:t>编程：</w:t>
      </w:r>
      <w:r>
        <w:rPr>
          <w:rFonts w:hint="eastAsia"/>
          <w:b w:val="0"/>
          <w:bCs w:val="0"/>
          <w:lang w:val="en-US" w:eastAsia="zh-CN"/>
        </w:rPr>
        <w:t>钟殷政 、</w:t>
      </w:r>
      <w:r>
        <w:rPr>
          <w:rFonts w:hint="eastAsia"/>
          <w:b w:val="0"/>
          <w:bCs w:val="0"/>
          <w:lang w:val="en-US" w:eastAsia="zh-CN"/>
        </w:rPr>
        <w:t>高彗祥、钱晨</w:t>
      </w:r>
    </w:p>
    <w:p w14:paraId="68D763BD">
      <w:pPr>
        <w:pStyle w:val="12"/>
        <w:keepNext w:val="0"/>
        <w:keepLines w:val="0"/>
        <w:widowControl/>
        <w:suppressLineNumbers w:val="0"/>
        <w:shd w:val="clear" w:fill="FFFFFF"/>
        <w:ind w:firstLine="420" w:firstLineChars="0"/>
        <w:rPr>
          <w:rFonts w:hint="eastAsia"/>
          <w:b w:val="0"/>
          <w:bCs w:val="0"/>
          <w:lang w:val="en-US" w:eastAsia="zh-CN"/>
        </w:rPr>
      </w:pPr>
      <w:r>
        <w:rPr>
          <w:rFonts w:hint="eastAsia"/>
          <w:b w:val="0"/>
          <w:bCs w:val="0"/>
          <w:lang w:val="en-US" w:eastAsia="zh-CN"/>
        </w:rPr>
        <w:t>程序运行方法说明文档：蒋澜溪</w:t>
      </w:r>
    </w:p>
    <w:p w14:paraId="2A64699A">
      <w:pPr>
        <w:pStyle w:val="12"/>
        <w:keepNext w:val="0"/>
        <w:keepLines w:val="0"/>
        <w:widowControl/>
        <w:suppressLineNumbers w:val="0"/>
        <w:shd w:val="clear" w:fill="FFFFFF"/>
        <w:ind w:firstLine="420" w:firstLineChars="0"/>
        <w:rPr>
          <w:rFonts w:hint="eastAsia"/>
          <w:b w:val="0"/>
          <w:bCs w:val="0"/>
          <w:lang w:val="en-US" w:eastAsia="zh-CN"/>
        </w:rPr>
      </w:pPr>
      <w:r>
        <w:rPr>
          <w:rFonts w:hint="eastAsia"/>
          <w:b w:val="0"/>
          <w:bCs w:val="0"/>
          <w:lang w:val="en-US" w:eastAsia="zh-CN"/>
        </w:rPr>
        <w:t>单元测试、性能分析：汤智恒</w:t>
      </w:r>
    </w:p>
    <w:p w14:paraId="311D9B7D">
      <w:pPr>
        <w:pStyle w:val="12"/>
        <w:keepNext w:val="0"/>
        <w:keepLines w:val="0"/>
        <w:widowControl/>
        <w:suppressLineNumbers w:val="0"/>
        <w:shd w:val="clear" w:fill="FFFFFF"/>
        <w:ind w:firstLine="420" w:firstLineChars="0"/>
        <w:rPr>
          <w:rFonts w:hint="default"/>
          <w:b w:val="0"/>
          <w:bCs w:val="0"/>
          <w:lang w:val="en-US" w:eastAsia="zh-CN"/>
        </w:rPr>
      </w:pPr>
      <w:r>
        <w:rPr>
          <w:rFonts w:hint="eastAsia"/>
          <w:b w:val="0"/>
          <w:bCs w:val="0"/>
          <w:lang w:val="en-US" w:eastAsia="zh-CN"/>
        </w:rPr>
        <w:t xml:space="preserve">实验报告及文件整理：田云华 </w:t>
      </w:r>
    </w:p>
    <w:sectPr>
      <w:headerReference r:id="rId9" w:type="default"/>
      <w:footerReference r:id="rId10" w:type="default"/>
      <w:type w:val="continuous"/>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swiss"/>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aTeX_Math">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var(--vscode-editor-font-family)">
    <w:altName w:val="ksdb"/>
    <w:panose1 w:val="00000000000000000000"/>
    <w:charset w:val="00"/>
    <w:family w:val="auto"/>
    <w:pitch w:val="default"/>
    <w:sig w:usb0="00000000" w:usb1="00000000" w:usb2="00000000" w:usb3="00000000" w:csb0="00000000" w:csb1="00000000"/>
  </w:font>
  <w:font w:name="var(--vscode-editor-font-family">
    <w:altName w:val="ksdb"/>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87A8">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AF7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D91F4">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6A05">
    <w:pPr>
      <w:pStyle w:val="7"/>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7664">
    <w:pPr>
      <w:tabs>
        <w:tab w:val="left" w:pos="1665"/>
      </w:tabs>
      <w:spacing w:line="480" w:lineRule="exact"/>
      <w:ind w:right="368" w:firstLine="840" w:firstLineChars="400"/>
      <w:jc w:val="center"/>
      <w:rPr>
        <w:rFonts w:ascii="楷体_GB2312" w:eastAsia="楷体_GB2312"/>
        <w:b/>
        <w:sz w:val="48"/>
        <w:szCs w:val="48"/>
      </w:rPr>
    </w:pPr>
    <w:r>
      <w:drawing>
        <wp:anchor distT="0" distB="0" distL="114300" distR="114300" simplePos="0" relativeHeight="251661312" behindDoc="0" locked="0" layoutInCell="1" allowOverlap="1">
          <wp:simplePos x="0" y="0"/>
          <wp:positionH relativeFrom="column">
            <wp:posOffset>-273050</wp:posOffset>
          </wp:positionH>
          <wp:positionV relativeFrom="paragraph">
            <wp:posOffset>-285115</wp:posOffset>
          </wp:positionV>
          <wp:extent cx="740410" cy="678815"/>
          <wp:effectExtent l="0" t="0" r="2540" b="698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BEBA8EAE-BF5A-486C-A8C5-ECC9F3942E4B}">
                        <a14:imgProps xmlns:a14="http://schemas.microsoft.com/office/drawing/2010/main">
                          <a14:imgLayer r:embed="rId2">
                            <a14:imgEffect>
                              <a14:backgroundRemoval t="0" b="100000" l="3865" r="98068"/>
                            </a14:imgEffect>
                          </a14:imgLayer>
                        </a14:imgProps>
                      </a:ext>
                      <a:ext uri="{28A0092B-C50C-407E-A947-70E740481C1C}">
                        <a14:useLocalDpi xmlns:a14="http://schemas.microsoft.com/office/drawing/2010/main" val="0"/>
                      </a:ext>
                    </a:extLst>
                  </a:blip>
                  <a:stretch>
                    <a:fillRect/>
                  </a:stretch>
                </pic:blipFill>
                <pic:spPr>
                  <a:xfrm>
                    <a:off x="0" y="0"/>
                    <a:ext cx="740410" cy="678815"/>
                  </a:xfrm>
                  <a:prstGeom prst="rect">
                    <a:avLst/>
                  </a:prstGeom>
                </pic:spPr>
              </pic:pic>
            </a:graphicData>
          </a:graphic>
        </wp:anchor>
      </w:drawing>
    </w:r>
    <w:r>
      <w:rPr>
        <w:rFonts w:hint="eastAsia" w:ascii="楷体_GB2312" w:eastAsia="楷体_GB2312"/>
        <w:b/>
        <w:sz w:val="48"/>
        <w:szCs w:val="48"/>
      </w:rPr>
      <w:t>暨南大学智能科学与工程学院实验报告</w:t>
    </w:r>
  </w:p>
  <w:tbl>
    <w:tblPr>
      <w:tblStyle w:val="13"/>
      <w:tblpPr w:leftFromText="180" w:rightFromText="180" w:vertAnchor="text" w:horzAnchor="page" w:tblpX="869" w:tblpY="207"/>
      <w:tblOverlap w:val="never"/>
      <w:tblW w:w="10482" w:type="dxa"/>
      <w:tblCellSpacing w:w="20" w:type="dxa"/>
      <w:tblInd w:w="0" w:type="dxa"/>
      <w:tblLayout w:type="fixed"/>
      <w:tblCellMar>
        <w:top w:w="0" w:type="dxa"/>
        <w:left w:w="108" w:type="dxa"/>
        <w:bottom w:w="0" w:type="dxa"/>
        <w:right w:w="108" w:type="dxa"/>
      </w:tblCellMar>
    </w:tblPr>
    <w:tblGrid>
      <w:gridCol w:w="1423"/>
      <w:gridCol w:w="1812"/>
      <w:gridCol w:w="1776"/>
      <w:gridCol w:w="2748"/>
      <w:gridCol w:w="1164"/>
      <w:gridCol w:w="1559"/>
    </w:tblGrid>
    <w:tr w14:paraId="3F2601BC">
      <w:tblPrEx>
        <w:tblCellMar>
          <w:top w:w="0" w:type="dxa"/>
          <w:left w:w="108" w:type="dxa"/>
          <w:bottom w:w="0" w:type="dxa"/>
          <w:right w:w="108" w:type="dxa"/>
        </w:tblCellMar>
      </w:tblPrEx>
      <w:trPr>
        <w:trHeight w:val="472" w:hRule="atLeast"/>
        <w:tblCellSpacing w:w="20" w:type="dxa"/>
      </w:trPr>
      <w:tc>
        <w:tcPr>
          <w:tcW w:w="1363" w:type="dxa"/>
          <w:tcBorders>
            <w:top w:val="single" w:color="auto" w:sz="4" w:space="0"/>
            <w:tl2br w:val="nil"/>
            <w:tr2bl w:val="nil"/>
          </w:tcBorders>
          <w:vAlign w:val="center"/>
        </w:tcPr>
        <w:p w14:paraId="633E8648">
          <w:pPr>
            <w:spacing w:line="360" w:lineRule="auto"/>
            <w:jc w:val="both"/>
            <w:rPr>
              <w:rFonts w:hint="eastAsia" w:ascii="黑体" w:eastAsia="黑体"/>
              <w:b/>
              <w:bCs/>
              <w:sz w:val="24"/>
            </w:rPr>
          </w:pPr>
          <w:r>
            <w:rPr>
              <w:rFonts w:hint="eastAsia" w:ascii="黑体" w:eastAsia="黑体"/>
              <w:b/>
              <w:bCs/>
              <w:sz w:val="24"/>
            </w:rPr>
            <w:t>实验题目</w:t>
          </w:r>
          <w:r>
            <w:rPr>
              <w:rFonts w:hint="eastAsia" w:ascii="黑体" w:eastAsia="黑体"/>
              <w:b/>
              <w:bCs/>
              <w:sz w:val="24"/>
              <w:lang w:eastAsia="zh-CN"/>
            </w:rPr>
            <w:t>：</w:t>
          </w:r>
        </w:p>
      </w:tc>
      <w:tc>
        <w:tcPr>
          <w:tcW w:w="6296" w:type="dxa"/>
          <w:gridSpan w:val="3"/>
          <w:tcBorders>
            <w:top w:val="single" w:color="auto" w:sz="4" w:space="0"/>
            <w:tl2br w:val="nil"/>
            <w:tr2bl w:val="nil"/>
          </w:tcBorders>
          <w:vAlign w:val="center"/>
        </w:tcPr>
        <w:p w14:paraId="14D1A920">
          <w:pPr>
            <w:spacing w:line="240" w:lineRule="auto"/>
            <w:jc w:val="center"/>
            <w:rPr>
              <w:rFonts w:hint="default" w:ascii="黑体" w:eastAsia="黑体"/>
              <w:sz w:val="24"/>
              <w:lang w:val="en-US" w:eastAsia="zh-CN"/>
            </w:rPr>
          </w:pPr>
          <w:r>
            <w:rPr>
              <w:rFonts w:hint="eastAsia" w:ascii="黑体" w:eastAsia="黑体"/>
              <w:sz w:val="24"/>
              <w:lang w:val="en-US" w:eastAsia="zh-CN"/>
            </w:rPr>
            <w:t>实验2.1 计算文件的信息量</w:t>
          </w:r>
        </w:p>
      </w:tc>
      <w:tc>
        <w:tcPr>
          <w:tcW w:w="1124" w:type="dxa"/>
          <w:tcBorders>
            <w:top w:val="single" w:color="auto" w:sz="4" w:space="0"/>
            <w:tl2br w:val="nil"/>
            <w:tr2bl w:val="nil"/>
          </w:tcBorders>
          <w:vAlign w:val="center"/>
        </w:tcPr>
        <w:p w14:paraId="435BD795">
          <w:pPr>
            <w:spacing w:line="360" w:lineRule="auto"/>
            <w:jc w:val="both"/>
            <w:rPr>
              <w:rFonts w:hint="eastAsia" w:ascii="黑体" w:eastAsia="黑体"/>
              <w:b/>
              <w:bCs/>
              <w:sz w:val="24"/>
            </w:rPr>
          </w:pPr>
          <w:r>
            <w:rPr>
              <w:rFonts w:hint="eastAsia" w:ascii="黑体" w:eastAsia="黑体"/>
              <w:b/>
              <w:bCs/>
              <w:sz w:val="24"/>
            </w:rPr>
            <w:t>指导</w:t>
          </w:r>
        </w:p>
        <w:p w14:paraId="31965FF1">
          <w:pPr>
            <w:spacing w:line="360" w:lineRule="auto"/>
            <w:jc w:val="both"/>
            <w:rPr>
              <w:rFonts w:hint="eastAsia" w:ascii="黑体" w:eastAsia="黑体"/>
              <w:b/>
              <w:bCs/>
              <w:sz w:val="24"/>
              <w:lang w:val="en-US" w:eastAsia="zh-CN"/>
            </w:rPr>
          </w:pPr>
          <w:r>
            <w:rPr>
              <w:rFonts w:hint="eastAsia" w:ascii="黑体" w:eastAsia="黑体"/>
              <w:b/>
              <w:bCs/>
              <w:sz w:val="24"/>
            </w:rPr>
            <w:t>教师</w:t>
          </w:r>
          <w:r>
            <w:rPr>
              <w:rFonts w:hint="eastAsia" w:ascii="黑体" w:eastAsia="黑体"/>
              <w:b/>
              <w:bCs/>
              <w:sz w:val="24"/>
              <w:lang w:eastAsia="zh-CN"/>
            </w:rPr>
            <w:t>：</w:t>
          </w:r>
        </w:p>
      </w:tc>
      <w:tc>
        <w:tcPr>
          <w:tcW w:w="1499" w:type="dxa"/>
          <w:tcBorders>
            <w:top w:val="single" w:color="auto" w:sz="4" w:space="0"/>
            <w:tl2br w:val="nil"/>
            <w:tr2bl w:val="nil"/>
          </w:tcBorders>
          <w:vAlign w:val="center"/>
        </w:tcPr>
        <w:p w14:paraId="6D30689A">
          <w:pPr>
            <w:spacing w:line="360" w:lineRule="auto"/>
            <w:jc w:val="both"/>
            <w:rPr>
              <w:rFonts w:hint="default" w:ascii="黑体" w:eastAsia="黑体"/>
              <w:sz w:val="24"/>
              <w:lang w:val="en-US" w:eastAsia="zh-CN"/>
            </w:rPr>
          </w:pPr>
          <w:r>
            <w:rPr>
              <w:rFonts w:hint="eastAsia" w:ascii="黑体" w:eastAsia="黑体"/>
              <w:sz w:val="24"/>
              <w:lang w:val="en-US" w:eastAsia="zh-CN"/>
            </w:rPr>
            <w:t>郭江凌</w:t>
          </w:r>
        </w:p>
      </w:tc>
    </w:tr>
    <w:tr w14:paraId="35F45F04">
      <w:tblPrEx>
        <w:tblCellMar>
          <w:top w:w="0" w:type="dxa"/>
          <w:left w:w="108" w:type="dxa"/>
          <w:bottom w:w="0" w:type="dxa"/>
          <w:right w:w="108" w:type="dxa"/>
        </w:tblCellMar>
      </w:tblPrEx>
      <w:trPr>
        <w:trHeight w:val="472" w:hRule="atLeast"/>
        <w:tblCellSpacing w:w="20" w:type="dxa"/>
      </w:trPr>
      <w:tc>
        <w:tcPr>
          <w:tcW w:w="1363" w:type="dxa"/>
          <w:tcBorders>
            <w:top w:val="single" w:color="auto" w:sz="4" w:space="0"/>
            <w:tl2br w:val="nil"/>
            <w:tr2bl w:val="nil"/>
          </w:tcBorders>
          <w:vAlign w:val="center"/>
        </w:tcPr>
        <w:p w14:paraId="267FABC7">
          <w:pPr>
            <w:spacing w:line="360" w:lineRule="auto"/>
            <w:jc w:val="both"/>
            <w:rPr>
              <w:rFonts w:hint="eastAsia" w:ascii="黑体" w:eastAsia="黑体"/>
              <w:b/>
              <w:bCs/>
              <w:sz w:val="24"/>
              <w:lang w:eastAsia="zh-CN"/>
            </w:rPr>
          </w:pPr>
          <w:r>
            <w:rPr>
              <w:rFonts w:hint="eastAsia" w:ascii="黑体" w:eastAsia="黑体"/>
              <w:b/>
              <w:bCs/>
              <w:sz w:val="24"/>
            </w:rPr>
            <w:t>专业</w:t>
          </w:r>
          <w:r>
            <w:rPr>
              <w:rFonts w:hint="eastAsia" w:ascii="黑体" w:eastAsia="黑体"/>
              <w:b/>
              <w:bCs/>
              <w:sz w:val="24"/>
              <w:lang w:eastAsia="zh-CN"/>
            </w:rPr>
            <w:t>：</w:t>
          </w:r>
        </w:p>
      </w:tc>
      <w:tc>
        <w:tcPr>
          <w:tcW w:w="1772" w:type="dxa"/>
          <w:tcBorders>
            <w:top w:val="single" w:color="auto" w:sz="4" w:space="0"/>
            <w:tl2br w:val="nil"/>
            <w:tr2bl w:val="nil"/>
          </w:tcBorders>
          <w:vAlign w:val="center"/>
        </w:tcPr>
        <w:p w14:paraId="7559F292">
          <w:pPr>
            <w:spacing w:line="360" w:lineRule="auto"/>
            <w:jc w:val="both"/>
            <w:rPr>
              <w:rFonts w:hint="eastAsia" w:ascii="黑体" w:eastAsia="黑体"/>
              <w:sz w:val="24"/>
              <w:lang w:val="en-US" w:eastAsia="zh-CN"/>
            </w:rPr>
          </w:pPr>
          <w:r>
            <w:rPr>
              <w:rFonts w:hint="eastAsia" w:ascii="黑体" w:eastAsia="黑体"/>
              <w:sz w:val="24"/>
              <w:lang w:val="en-US" w:eastAsia="zh-CN"/>
            </w:rPr>
            <w:t>人工智能、</w:t>
          </w:r>
        </w:p>
        <w:p w14:paraId="0AEDB5C8">
          <w:pPr>
            <w:spacing w:line="360" w:lineRule="auto"/>
            <w:jc w:val="both"/>
            <w:rPr>
              <w:rFonts w:hint="eastAsia" w:ascii="黑体" w:eastAsia="黑体"/>
              <w:sz w:val="24"/>
              <w:lang w:eastAsia="zh-CN"/>
            </w:rPr>
          </w:pPr>
          <w:r>
            <w:rPr>
              <w:rFonts w:hint="eastAsia" w:ascii="黑体" w:eastAsia="黑体"/>
              <w:sz w:val="24"/>
              <w:lang w:val="en-US" w:eastAsia="zh-CN"/>
            </w:rPr>
            <w:t>工业工程</w:t>
          </w:r>
        </w:p>
      </w:tc>
      <w:tc>
        <w:tcPr>
          <w:tcW w:w="1736" w:type="dxa"/>
          <w:tcBorders>
            <w:top w:val="single" w:color="auto" w:sz="4" w:space="0"/>
            <w:tl2br w:val="nil"/>
            <w:tr2bl w:val="nil"/>
          </w:tcBorders>
          <w:vAlign w:val="center"/>
        </w:tcPr>
        <w:p w14:paraId="5C636DE1">
          <w:pPr>
            <w:spacing w:line="360" w:lineRule="auto"/>
            <w:jc w:val="both"/>
            <w:rPr>
              <w:rFonts w:hint="eastAsia" w:ascii="黑体" w:eastAsia="黑体"/>
              <w:sz w:val="24"/>
              <w:lang w:eastAsia="zh-CN"/>
            </w:rPr>
          </w:pPr>
          <w:r>
            <w:rPr>
              <w:rFonts w:hint="eastAsia" w:ascii="黑体" w:eastAsia="黑体"/>
              <w:b/>
              <w:bCs/>
              <w:sz w:val="24"/>
            </w:rPr>
            <w:t>姓名</w:t>
          </w:r>
          <w:r>
            <w:rPr>
              <w:rFonts w:hint="eastAsia" w:ascii="黑体" w:eastAsia="黑体"/>
              <w:b/>
              <w:bCs/>
              <w:sz w:val="24"/>
              <w:lang w:val="en-US" w:eastAsia="zh-CN"/>
            </w:rPr>
            <w:t>、学号</w:t>
          </w:r>
          <w:r>
            <w:rPr>
              <w:rFonts w:hint="eastAsia" w:ascii="黑体" w:eastAsia="黑体"/>
              <w:sz w:val="24"/>
              <w:lang w:eastAsia="zh-CN"/>
            </w:rPr>
            <w:t>：</w:t>
          </w:r>
        </w:p>
      </w:tc>
      <w:tc>
        <w:tcPr>
          <w:tcW w:w="2708" w:type="dxa"/>
          <w:tcBorders>
            <w:top w:val="single" w:color="auto" w:sz="4" w:space="0"/>
            <w:tl2br w:val="nil"/>
            <w:tr2bl w:val="nil"/>
          </w:tcBorders>
          <w:vAlign w:val="center"/>
        </w:tcPr>
        <w:p w14:paraId="70918F53">
          <w:pPr>
            <w:spacing w:line="240" w:lineRule="auto"/>
            <w:jc w:val="both"/>
            <w:rPr>
              <w:rFonts w:hint="eastAsia" w:ascii="黑体" w:eastAsia="黑体"/>
              <w:sz w:val="24"/>
              <w:lang w:val="en-US" w:eastAsia="zh-CN"/>
            </w:rPr>
          </w:pPr>
          <w:r>
            <w:rPr>
              <w:rFonts w:hint="eastAsia" w:ascii="黑体" w:eastAsia="黑体"/>
              <w:sz w:val="24"/>
              <w:lang w:val="en-US" w:eastAsia="zh-CN"/>
            </w:rPr>
            <w:t>钟殷政 2022151798</w:t>
          </w:r>
        </w:p>
        <w:p w14:paraId="1BDCEF59">
          <w:pPr>
            <w:spacing w:line="240" w:lineRule="auto"/>
            <w:jc w:val="both"/>
            <w:rPr>
              <w:rFonts w:hint="default" w:ascii="黑体" w:eastAsia="黑体"/>
              <w:sz w:val="24"/>
              <w:lang w:val="en-US" w:eastAsia="zh-CN"/>
            </w:rPr>
          </w:pPr>
          <w:r>
            <w:rPr>
              <w:rFonts w:hint="eastAsia" w:ascii="黑体" w:eastAsia="黑体"/>
              <w:sz w:val="24"/>
              <w:lang w:val="en-US" w:eastAsia="zh-CN"/>
            </w:rPr>
            <w:t>汤智恒 2022152496</w:t>
          </w:r>
        </w:p>
        <w:p w14:paraId="4396F4D8">
          <w:pPr>
            <w:spacing w:line="240" w:lineRule="auto"/>
            <w:jc w:val="both"/>
            <w:rPr>
              <w:rFonts w:hint="default" w:ascii="黑体" w:eastAsia="黑体"/>
              <w:sz w:val="24"/>
              <w:lang w:val="en-US" w:eastAsia="zh-CN"/>
            </w:rPr>
          </w:pPr>
          <w:r>
            <w:rPr>
              <w:rFonts w:hint="eastAsia" w:ascii="黑体" w:eastAsia="黑体"/>
              <w:sz w:val="24"/>
              <w:lang w:val="en-US" w:eastAsia="zh-CN"/>
            </w:rPr>
            <w:t>高彗祥 2022170449</w:t>
          </w:r>
        </w:p>
        <w:p w14:paraId="7E3499B2">
          <w:pPr>
            <w:spacing w:line="240" w:lineRule="auto"/>
            <w:jc w:val="both"/>
            <w:rPr>
              <w:rFonts w:hint="default" w:ascii="黑体" w:eastAsia="黑体"/>
              <w:sz w:val="24"/>
              <w:lang w:val="en-US" w:eastAsia="zh-CN"/>
            </w:rPr>
          </w:pPr>
          <w:r>
            <w:rPr>
              <w:rFonts w:hint="eastAsia" w:ascii="黑体" w:eastAsia="黑体"/>
              <w:sz w:val="24"/>
              <w:lang w:val="en-US" w:eastAsia="zh-CN"/>
            </w:rPr>
            <w:t>钱  晨 2022151797</w:t>
          </w:r>
        </w:p>
        <w:p w14:paraId="053AF131">
          <w:pPr>
            <w:spacing w:line="240" w:lineRule="auto"/>
            <w:jc w:val="both"/>
            <w:rPr>
              <w:rFonts w:hint="default" w:ascii="黑体" w:eastAsia="黑体"/>
              <w:sz w:val="24"/>
              <w:lang w:val="en-US" w:eastAsia="zh-CN"/>
            </w:rPr>
          </w:pPr>
          <w:r>
            <w:rPr>
              <w:rFonts w:hint="eastAsia" w:ascii="黑体" w:eastAsia="黑体"/>
              <w:sz w:val="24"/>
              <w:lang w:val="en-US" w:eastAsia="zh-CN"/>
            </w:rPr>
            <w:t>蒋澜溪 2022104566</w:t>
          </w:r>
        </w:p>
        <w:p w14:paraId="6D7B41BA">
          <w:pPr>
            <w:spacing w:line="240" w:lineRule="auto"/>
            <w:jc w:val="both"/>
            <w:rPr>
              <w:rFonts w:hint="default" w:ascii="黑体" w:eastAsia="黑体"/>
              <w:sz w:val="24"/>
              <w:lang w:val="en-US" w:eastAsia="zh-CN"/>
            </w:rPr>
          </w:pPr>
          <w:r>
            <w:rPr>
              <w:rFonts w:hint="eastAsia" w:ascii="黑体" w:eastAsia="黑体"/>
              <w:sz w:val="24"/>
              <w:lang w:val="en-US" w:eastAsia="zh-CN"/>
            </w:rPr>
            <w:t>田云华 2022104567</w:t>
          </w:r>
        </w:p>
      </w:tc>
      <w:tc>
        <w:tcPr>
          <w:tcW w:w="1124" w:type="dxa"/>
          <w:tcBorders>
            <w:top w:val="single" w:color="auto" w:sz="4" w:space="0"/>
            <w:tl2br w:val="nil"/>
            <w:tr2bl w:val="nil"/>
          </w:tcBorders>
          <w:vAlign w:val="center"/>
        </w:tcPr>
        <w:p w14:paraId="14D79547">
          <w:pPr>
            <w:spacing w:line="360" w:lineRule="auto"/>
            <w:jc w:val="both"/>
            <w:rPr>
              <w:rFonts w:hint="eastAsia" w:ascii="黑体" w:eastAsia="黑体"/>
              <w:b/>
              <w:bCs/>
              <w:sz w:val="24"/>
              <w:lang w:val="en-US" w:eastAsia="zh-CN"/>
            </w:rPr>
          </w:pPr>
          <w:r>
            <w:rPr>
              <w:rFonts w:hint="eastAsia" w:ascii="黑体" w:eastAsia="黑体"/>
              <w:b/>
              <w:bCs/>
              <w:sz w:val="24"/>
              <w:lang w:val="en-US" w:eastAsia="zh-CN"/>
            </w:rPr>
            <w:t>实验</w:t>
          </w:r>
        </w:p>
        <w:p w14:paraId="2C95797A">
          <w:pPr>
            <w:spacing w:line="360" w:lineRule="auto"/>
            <w:jc w:val="both"/>
            <w:rPr>
              <w:rFonts w:hint="eastAsia" w:ascii="黑体" w:eastAsia="黑体"/>
              <w:b/>
              <w:bCs/>
              <w:sz w:val="24"/>
              <w:lang w:eastAsia="zh-CN"/>
            </w:rPr>
          </w:pPr>
          <w:r>
            <w:rPr>
              <w:rFonts w:hint="eastAsia" w:ascii="黑体" w:eastAsia="黑体"/>
              <w:b/>
              <w:bCs/>
              <w:sz w:val="24"/>
              <w:lang w:val="en-US" w:eastAsia="zh-CN"/>
            </w:rPr>
            <w:t>日期</w:t>
          </w:r>
          <w:r>
            <w:rPr>
              <w:rFonts w:hint="eastAsia" w:ascii="黑体" w:eastAsia="黑体"/>
              <w:b/>
              <w:bCs/>
              <w:sz w:val="24"/>
              <w:lang w:eastAsia="zh-CN"/>
            </w:rPr>
            <w:t>：</w:t>
          </w:r>
        </w:p>
      </w:tc>
      <w:tc>
        <w:tcPr>
          <w:tcW w:w="1499" w:type="dxa"/>
          <w:tcBorders>
            <w:top w:val="single" w:color="auto" w:sz="4" w:space="0"/>
            <w:tl2br w:val="nil"/>
            <w:tr2bl w:val="nil"/>
          </w:tcBorders>
          <w:vAlign w:val="center"/>
        </w:tcPr>
        <w:p w14:paraId="7D620F5D">
          <w:pPr>
            <w:spacing w:line="360" w:lineRule="auto"/>
            <w:jc w:val="both"/>
            <w:rPr>
              <w:rFonts w:hint="default" w:ascii="黑体" w:eastAsia="黑体"/>
              <w:sz w:val="24"/>
              <w:lang w:val="en-US" w:eastAsia="zh-CN"/>
            </w:rPr>
          </w:pPr>
          <w:r>
            <w:rPr>
              <w:rFonts w:hint="eastAsia" w:ascii="黑体" w:eastAsia="黑体"/>
              <w:sz w:val="24"/>
              <w:lang w:val="en-US" w:eastAsia="zh-CN"/>
            </w:rPr>
            <w:t>2025.9.27-2025.10.7</w:t>
          </w:r>
        </w:p>
      </w:tc>
    </w:tr>
  </w:tbl>
  <w:p w14:paraId="75B76983">
    <w:pPr>
      <w:spacing w:line="360" w:lineRule="auto"/>
      <w:ind w:firstLine="2640" w:firstLineChars="1100"/>
      <w:rPr>
        <w:sz w:val="24"/>
      </w:rPr>
    </w:pPr>
  </w:p>
  <w:p w14:paraId="0AC19511">
    <w:pPr>
      <w:pStyle w:val="8"/>
    </w:pPr>
    <w: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1736725</wp:posOffset>
              </wp:positionV>
              <wp:extent cx="6734175" cy="0"/>
              <wp:effectExtent l="0" t="28575" r="952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9.9pt;margin-top:136.75pt;height:0pt;width:530.25pt;z-index:251659264;mso-width-relative:page;mso-height-relative:page;" filled="f" stroked="t" coordsize="21600,21600" o:gfxdata="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heNNsAAAAMAQAADwAAAAAAAAABACAAAAAiAAAAZHJzL2Rvd25yZXYueG1sUEsBAhQA&#10;FAAAAAgAh07iQC/1dcjvAQAAvAMAAA4AAAAAAAAAAQAgAAAAKgEAAGRycy9lMm9Eb2MueG1sUEsF&#10;BgAAAAAGAAYAWQEAAIsFAAAAAA==&#10;">
              <v:fill on="f" focussize="0,0"/>
              <v:stroke weight="4.5pt" color="#000000" linestyle="thinThick"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1D2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4226">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FE826">
    <w:pPr>
      <w:pStyle w:val="8"/>
      <w:pBdr>
        <w:bottom w:val="single" w:color="auto" w:sz="4" w:space="1"/>
      </w:pBdr>
      <w:jc w:val="center"/>
      <w:rPr>
        <w:rFonts w:hint="default"/>
        <w:lang w:val="en-US"/>
      </w:rPr>
    </w:pPr>
    <w:r>
      <w:rPr>
        <w:rFonts w:hint="eastAsia"/>
        <w:lang w:val="en-US" w:eastAsia="zh-CN"/>
      </w:rPr>
      <w:t>暨南大学智能科学与工程学院实验报告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B5FAD"/>
    <w:multiLevelType w:val="multilevel"/>
    <w:tmpl w:val="37FB5FAD"/>
    <w:lvl w:ilvl="0" w:tentative="0">
      <w:start w:val="1"/>
      <w:numFmt w:val="decimal"/>
      <w:pStyle w:val="2"/>
      <w:isLgl/>
      <w:suff w:val="space"/>
      <w:lvlText w:val="第%1章"/>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doNotUseMarginsForDrawingGridOrigin w:val="1"/>
  <w:drawingGridHorizontalOrigin w:val="1179"/>
  <w:drawingGridVerticalOrigin w:val="292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GM3MmU4MmMxNDY4NmI0ODk2OGZmYWQzNmVhNDkifQ=="/>
  </w:docVars>
  <w:rsids>
    <w:rsidRoot w:val="00172A27"/>
    <w:rsid w:val="00006FAF"/>
    <w:rsid w:val="000120B5"/>
    <w:rsid w:val="00036E90"/>
    <w:rsid w:val="00056198"/>
    <w:rsid w:val="000A1ED1"/>
    <w:rsid w:val="000E4667"/>
    <w:rsid w:val="00116FF5"/>
    <w:rsid w:val="0012271C"/>
    <w:rsid w:val="00125FC2"/>
    <w:rsid w:val="00172A27"/>
    <w:rsid w:val="00197672"/>
    <w:rsid w:val="001979BF"/>
    <w:rsid w:val="001D5CF5"/>
    <w:rsid w:val="002452E1"/>
    <w:rsid w:val="00252E33"/>
    <w:rsid w:val="0025465A"/>
    <w:rsid w:val="00274207"/>
    <w:rsid w:val="00281C6A"/>
    <w:rsid w:val="002A5EB3"/>
    <w:rsid w:val="002A74C0"/>
    <w:rsid w:val="002D79D9"/>
    <w:rsid w:val="00313302"/>
    <w:rsid w:val="00317460"/>
    <w:rsid w:val="0036437A"/>
    <w:rsid w:val="0037267F"/>
    <w:rsid w:val="003965F5"/>
    <w:rsid w:val="003B0F90"/>
    <w:rsid w:val="003D1471"/>
    <w:rsid w:val="003D6661"/>
    <w:rsid w:val="003D7503"/>
    <w:rsid w:val="003E09F2"/>
    <w:rsid w:val="003E59C2"/>
    <w:rsid w:val="00463698"/>
    <w:rsid w:val="00464465"/>
    <w:rsid w:val="0047120E"/>
    <w:rsid w:val="004828D5"/>
    <w:rsid w:val="004A57BF"/>
    <w:rsid w:val="004C0B46"/>
    <w:rsid w:val="004C36B5"/>
    <w:rsid w:val="004D7025"/>
    <w:rsid w:val="004E3440"/>
    <w:rsid w:val="00504CA0"/>
    <w:rsid w:val="00504D4D"/>
    <w:rsid w:val="00561D4F"/>
    <w:rsid w:val="0057428A"/>
    <w:rsid w:val="005A0EC2"/>
    <w:rsid w:val="005C3E37"/>
    <w:rsid w:val="005C6114"/>
    <w:rsid w:val="005D2308"/>
    <w:rsid w:val="006312F3"/>
    <w:rsid w:val="00696B29"/>
    <w:rsid w:val="006A10F9"/>
    <w:rsid w:val="006E3EF6"/>
    <w:rsid w:val="006F7CE7"/>
    <w:rsid w:val="00705F47"/>
    <w:rsid w:val="007148D3"/>
    <w:rsid w:val="00760793"/>
    <w:rsid w:val="007645A6"/>
    <w:rsid w:val="0076775C"/>
    <w:rsid w:val="00792D52"/>
    <w:rsid w:val="00793F0F"/>
    <w:rsid w:val="007A240F"/>
    <w:rsid w:val="007C1118"/>
    <w:rsid w:val="007C5939"/>
    <w:rsid w:val="007E791D"/>
    <w:rsid w:val="00840807"/>
    <w:rsid w:val="00847E00"/>
    <w:rsid w:val="00860B73"/>
    <w:rsid w:val="008773D1"/>
    <w:rsid w:val="00877E37"/>
    <w:rsid w:val="00887A71"/>
    <w:rsid w:val="008904D5"/>
    <w:rsid w:val="008E1D98"/>
    <w:rsid w:val="009268D4"/>
    <w:rsid w:val="00977890"/>
    <w:rsid w:val="009C3B33"/>
    <w:rsid w:val="009D0E18"/>
    <w:rsid w:val="009F5A9A"/>
    <w:rsid w:val="00A13590"/>
    <w:rsid w:val="00A20C97"/>
    <w:rsid w:val="00A779A2"/>
    <w:rsid w:val="00AC4D80"/>
    <w:rsid w:val="00B0727B"/>
    <w:rsid w:val="00B3101C"/>
    <w:rsid w:val="00B44F3E"/>
    <w:rsid w:val="00BF7C7A"/>
    <w:rsid w:val="00C14A66"/>
    <w:rsid w:val="00C210B4"/>
    <w:rsid w:val="00C31BE7"/>
    <w:rsid w:val="00C352BD"/>
    <w:rsid w:val="00C37240"/>
    <w:rsid w:val="00C462E1"/>
    <w:rsid w:val="00C4733F"/>
    <w:rsid w:val="00C861A9"/>
    <w:rsid w:val="00C94712"/>
    <w:rsid w:val="00CB455A"/>
    <w:rsid w:val="00CC736E"/>
    <w:rsid w:val="00CC7460"/>
    <w:rsid w:val="00D15562"/>
    <w:rsid w:val="00D20AEE"/>
    <w:rsid w:val="00D31BE4"/>
    <w:rsid w:val="00D35F6A"/>
    <w:rsid w:val="00D62AC7"/>
    <w:rsid w:val="00D6676B"/>
    <w:rsid w:val="00DB5E0A"/>
    <w:rsid w:val="00E22632"/>
    <w:rsid w:val="00E4115E"/>
    <w:rsid w:val="00E61B35"/>
    <w:rsid w:val="00E73B98"/>
    <w:rsid w:val="00E82592"/>
    <w:rsid w:val="00ED66AB"/>
    <w:rsid w:val="00F14515"/>
    <w:rsid w:val="00F6244F"/>
    <w:rsid w:val="00F705EC"/>
    <w:rsid w:val="00F80A70"/>
    <w:rsid w:val="00F83E97"/>
    <w:rsid w:val="00F874A8"/>
    <w:rsid w:val="00FA1ED5"/>
    <w:rsid w:val="00FB14A4"/>
    <w:rsid w:val="00FF7E8C"/>
    <w:rsid w:val="03BE185C"/>
    <w:rsid w:val="045301F6"/>
    <w:rsid w:val="04F824B2"/>
    <w:rsid w:val="06F35CC1"/>
    <w:rsid w:val="072D2F81"/>
    <w:rsid w:val="073A0B44"/>
    <w:rsid w:val="07A371D2"/>
    <w:rsid w:val="07A401BE"/>
    <w:rsid w:val="083E0F81"/>
    <w:rsid w:val="09075D88"/>
    <w:rsid w:val="09DE6182"/>
    <w:rsid w:val="0AC25A19"/>
    <w:rsid w:val="0AE24082"/>
    <w:rsid w:val="0BEB77C6"/>
    <w:rsid w:val="0C322DE7"/>
    <w:rsid w:val="0CFF7172"/>
    <w:rsid w:val="0D6F7CC2"/>
    <w:rsid w:val="0DA1776A"/>
    <w:rsid w:val="0DB41B21"/>
    <w:rsid w:val="0DBB5083"/>
    <w:rsid w:val="0DDB1A3D"/>
    <w:rsid w:val="0DEF562A"/>
    <w:rsid w:val="0F4C78AD"/>
    <w:rsid w:val="0FDA2FF1"/>
    <w:rsid w:val="10485B99"/>
    <w:rsid w:val="10F30C12"/>
    <w:rsid w:val="12413F80"/>
    <w:rsid w:val="12463AF4"/>
    <w:rsid w:val="12971BF6"/>
    <w:rsid w:val="12F512C9"/>
    <w:rsid w:val="13D529D6"/>
    <w:rsid w:val="142B5070"/>
    <w:rsid w:val="14DA74C7"/>
    <w:rsid w:val="14F86A77"/>
    <w:rsid w:val="16414353"/>
    <w:rsid w:val="164A731D"/>
    <w:rsid w:val="16930926"/>
    <w:rsid w:val="16EE072C"/>
    <w:rsid w:val="179468DC"/>
    <w:rsid w:val="17C4789D"/>
    <w:rsid w:val="17DF7B71"/>
    <w:rsid w:val="18BF1C3F"/>
    <w:rsid w:val="18C654B3"/>
    <w:rsid w:val="19016592"/>
    <w:rsid w:val="19241D0A"/>
    <w:rsid w:val="1A6E76E0"/>
    <w:rsid w:val="1B492FAD"/>
    <w:rsid w:val="1C0D4CD7"/>
    <w:rsid w:val="1CCB1E4B"/>
    <w:rsid w:val="1CEE3304"/>
    <w:rsid w:val="1D7C63EB"/>
    <w:rsid w:val="1E272107"/>
    <w:rsid w:val="1FA616CA"/>
    <w:rsid w:val="20D5036E"/>
    <w:rsid w:val="20DA378C"/>
    <w:rsid w:val="215D04AF"/>
    <w:rsid w:val="21924322"/>
    <w:rsid w:val="21C824E2"/>
    <w:rsid w:val="21ED35E0"/>
    <w:rsid w:val="2274613B"/>
    <w:rsid w:val="22EC3898"/>
    <w:rsid w:val="237C76C6"/>
    <w:rsid w:val="244B3E0B"/>
    <w:rsid w:val="253B1C25"/>
    <w:rsid w:val="26082272"/>
    <w:rsid w:val="268254E8"/>
    <w:rsid w:val="26914755"/>
    <w:rsid w:val="270B0109"/>
    <w:rsid w:val="271251B0"/>
    <w:rsid w:val="273852FE"/>
    <w:rsid w:val="284550A0"/>
    <w:rsid w:val="28786FFD"/>
    <w:rsid w:val="28797C0C"/>
    <w:rsid w:val="28947F5F"/>
    <w:rsid w:val="29111E78"/>
    <w:rsid w:val="2AE546EF"/>
    <w:rsid w:val="2B567EA6"/>
    <w:rsid w:val="2BAA31B3"/>
    <w:rsid w:val="2FFD56CC"/>
    <w:rsid w:val="317A00BB"/>
    <w:rsid w:val="33907FF0"/>
    <w:rsid w:val="339E0D56"/>
    <w:rsid w:val="341C2C0D"/>
    <w:rsid w:val="38A07AF3"/>
    <w:rsid w:val="39DA4378"/>
    <w:rsid w:val="3A0E0140"/>
    <w:rsid w:val="3A3D2D97"/>
    <w:rsid w:val="3A837840"/>
    <w:rsid w:val="3BBE5FA5"/>
    <w:rsid w:val="3D3E7892"/>
    <w:rsid w:val="3D6562C9"/>
    <w:rsid w:val="3D710264"/>
    <w:rsid w:val="3F8A64BB"/>
    <w:rsid w:val="413D6E10"/>
    <w:rsid w:val="414F65E5"/>
    <w:rsid w:val="41754B73"/>
    <w:rsid w:val="421D5BA1"/>
    <w:rsid w:val="4278084D"/>
    <w:rsid w:val="429F7559"/>
    <w:rsid w:val="42A32262"/>
    <w:rsid w:val="42C121F4"/>
    <w:rsid w:val="435D042C"/>
    <w:rsid w:val="43C54616"/>
    <w:rsid w:val="4464552C"/>
    <w:rsid w:val="449B3856"/>
    <w:rsid w:val="450902C3"/>
    <w:rsid w:val="465E3302"/>
    <w:rsid w:val="46683C12"/>
    <w:rsid w:val="47B91D25"/>
    <w:rsid w:val="47F941DE"/>
    <w:rsid w:val="49184B37"/>
    <w:rsid w:val="494F7706"/>
    <w:rsid w:val="49517BEC"/>
    <w:rsid w:val="4ACD56FA"/>
    <w:rsid w:val="4C7B4571"/>
    <w:rsid w:val="4D046F69"/>
    <w:rsid w:val="4D357738"/>
    <w:rsid w:val="4D73058E"/>
    <w:rsid w:val="4D8E78CF"/>
    <w:rsid w:val="4F2307E8"/>
    <w:rsid w:val="4F442D1B"/>
    <w:rsid w:val="4F4B5456"/>
    <w:rsid w:val="4FD42BD2"/>
    <w:rsid w:val="504059B0"/>
    <w:rsid w:val="51974C65"/>
    <w:rsid w:val="51A14D79"/>
    <w:rsid w:val="52EF3659"/>
    <w:rsid w:val="54B8530B"/>
    <w:rsid w:val="55A210B2"/>
    <w:rsid w:val="55FE3C63"/>
    <w:rsid w:val="5674470D"/>
    <w:rsid w:val="56D54068"/>
    <w:rsid w:val="570F1328"/>
    <w:rsid w:val="571050A0"/>
    <w:rsid w:val="57212282"/>
    <w:rsid w:val="57DE5EB8"/>
    <w:rsid w:val="58030293"/>
    <w:rsid w:val="58260F4C"/>
    <w:rsid w:val="5879661D"/>
    <w:rsid w:val="58AE4B70"/>
    <w:rsid w:val="598069A3"/>
    <w:rsid w:val="5A047316"/>
    <w:rsid w:val="5A0566FE"/>
    <w:rsid w:val="5A10384E"/>
    <w:rsid w:val="5B2E1B05"/>
    <w:rsid w:val="5B4C70F0"/>
    <w:rsid w:val="5CCE30DB"/>
    <w:rsid w:val="5D727F23"/>
    <w:rsid w:val="5DD9443E"/>
    <w:rsid w:val="5E0821D5"/>
    <w:rsid w:val="5EB10F16"/>
    <w:rsid w:val="603F6822"/>
    <w:rsid w:val="60615338"/>
    <w:rsid w:val="61984372"/>
    <w:rsid w:val="62311C68"/>
    <w:rsid w:val="62F55823"/>
    <w:rsid w:val="641B4FC2"/>
    <w:rsid w:val="646621C4"/>
    <w:rsid w:val="646C7B8C"/>
    <w:rsid w:val="64B8315E"/>
    <w:rsid w:val="65155B50"/>
    <w:rsid w:val="671C07C6"/>
    <w:rsid w:val="679F4206"/>
    <w:rsid w:val="67EC7484"/>
    <w:rsid w:val="69A63060"/>
    <w:rsid w:val="6A9D4003"/>
    <w:rsid w:val="6AA0785D"/>
    <w:rsid w:val="6B476C73"/>
    <w:rsid w:val="6B810F89"/>
    <w:rsid w:val="6C44123F"/>
    <w:rsid w:val="6D473557"/>
    <w:rsid w:val="6D827EB8"/>
    <w:rsid w:val="6DAE20EC"/>
    <w:rsid w:val="6DB343AB"/>
    <w:rsid w:val="70DC0075"/>
    <w:rsid w:val="7113780F"/>
    <w:rsid w:val="718928B1"/>
    <w:rsid w:val="71A44812"/>
    <w:rsid w:val="72646A42"/>
    <w:rsid w:val="73003926"/>
    <w:rsid w:val="73702E50"/>
    <w:rsid w:val="75230A1E"/>
    <w:rsid w:val="757F1060"/>
    <w:rsid w:val="778E7BEF"/>
    <w:rsid w:val="779870B5"/>
    <w:rsid w:val="77D31AA6"/>
    <w:rsid w:val="77FE411D"/>
    <w:rsid w:val="791E0DF2"/>
    <w:rsid w:val="7A95542D"/>
    <w:rsid w:val="7ACD0BC6"/>
    <w:rsid w:val="7FB36445"/>
    <w:rsid w:val="7FFC3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pageBreakBefore/>
      <w:numPr>
        <w:ilvl w:val="0"/>
        <w:numId w:val="1"/>
      </w:numPr>
      <w:spacing w:before="120" w:after="120" w:line="480" w:lineRule="auto"/>
      <w:jc w:val="center"/>
      <w:outlineLvl w:val="0"/>
    </w:pPr>
    <w:rPr>
      <w:rFonts w:ascii="Times New Roman" w:hAnsi="Times New Roman" w:eastAsia="黑体" w:cs="Times New Roman"/>
      <w:bCs/>
      <w:kern w:val="44"/>
      <w:sz w:val="36"/>
      <w:szCs w:val="36"/>
    </w:rPr>
  </w:style>
  <w:style w:type="paragraph" w:styleId="3">
    <w:name w:val="heading 2"/>
    <w:basedOn w:val="1"/>
    <w:next w:val="1"/>
    <w:qFormat/>
    <w:uiPriority w:val="0"/>
    <w:pPr>
      <w:keepNext/>
      <w:keepLines/>
      <w:numPr>
        <w:ilvl w:val="1"/>
        <w:numId w:val="1"/>
      </w:numPr>
      <w:spacing w:before="60" w:after="60" w:line="415" w:lineRule="auto"/>
      <w:outlineLvl w:val="1"/>
    </w:pPr>
    <w:rPr>
      <w:rFonts w:ascii="Times New Roman" w:hAnsi="Times New Roman" w:eastAsia="黑体" w:cs="Times New Roman"/>
      <w:bCs/>
      <w:sz w:val="30"/>
      <w:szCs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Balloon Text"/>
    <w:basedOn w:val="1"/>
    <w:link w:val="21"/>
    <w:semiHidden/>
    <w:unhideWhenUsed/>
    <w:qFormat/>
    <w:uiPriority w:val="0"/>
    <w:rPr>
      <w:rFonts w:ascii="Times New Roman" w:hAnsi="Times New Roman" w:cs="Times New Roman"/>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footnote text"/>
    <w:basedOn w:val="1"/>
    <w:qFormat/>
    <w:uiPriority w:val="0"/>
    <w:pPr>
      <w:snapToGrid w:val="0"/>
      <w:jc w:val="left"/>
    </w:pPr>
    <w:rPr>
      <w:sz w:val="18"/>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HTML Code"/>
    <w:basedOn w:val="15"/>
    <w:uiPriority w:val="0"/>
    <w:rPr>
      <w:rFonts w:ascii="Courier New" w:hAnsi="Courier New"/>
      <w:sz w:val="20"/>
    </w:rPr>
  </w:style>
  <w:style w:type="character" w:styleId="19">
    <w:name w:val="footnote reference"/>
    <w:basedOn w:val="15"/>
    <w:qFormat/>
    <w:uiPriority w:val="0"/>
    <w:rPr>
      <w:vertAlign w:val="superscript"/>
    </w:rPr>
  </w:style>
  <w:style w:type="paragraph" w:styleId="20">
    <w:name w:val="List Paragraph"/>
    <w:basedOn w:val="1"/>
    <w:qFormat/>
    <w:uiPriority w:val="99"/>
    <w:pPr>
      <w:ind w:firstLine="420" w:firstLineChars="200"/>
    </w:pPr>
  </w:style>
  <w:style w:type="character" w:customStyle="1" w:styleId="21">
    <w:name w:val="批注框文本 字符"/>
    <w:basedOn w:val="15"/>
    <w:link w:val="6"/>
    <w:semiHidden/>
    <w:qFormat/>
    <w:uiPriority w:val="0"/>
    <w:rPr>
      <w:rFonts w:eastAsiaTheme="minorEastAsia"/>
      <w:kern w:val="2"/>
      <w:sz w:val="18"/>
      <w:szCs w:val="18"/>
    </w:rPr>
  </w:style>
  <w:style w:type="paragraph" w:customStyle="1" w:styleId="22">
    <w:name w:val="Default"/>
    <w:unhideWhenUsed/>
    <w:qFormat/>
    <w:uiPriority w:val="99"/>
    <w:pPr>
      <w:widowControl w:val="0"/>
      <w:autoSpaceDE w:val="0"/>
      <w:autoSpaceDN w:val="0"/>
      <w:adjustRightInd w:val="0"/>
      <w:spacing w:beforeLines="0" w:afterLines="0"/>
    </w:pPr>
    <w:rPr>
      <w:rFonts w:hint="eastAsia" w:ascii="Cambria" w:hAnsi="Cambria" w:eastAsia="Cambria"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oleObject" Target="embeddings/oleObject15.bin"/><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2.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wmf"/><Relationship Id="rId35" Type="http://schemas.openxmlformats.org/officeDocument/2006/relationships/oleObject" Target="embeddings/oleObject14.bin"/><Relationship Id="rId34" Type="http://schemas.openxmlformats.org/officeDocument/2006/relationships/image" Target="media/image12.wmf"/><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9.bin"/><Relationship Id="rId27" Type="http://schemas.openxmlformats.org/officeDocument/2006/relationships/image" Target="media/image10.wmf"/><Relationship Id="rId26" Type="http://schemas.openxmlformats.org/officeDocument/2006/relationships/oleObject" Target="embeddings/oleObject8.bin"/><Relationship Id="rId25" Type="http://schemas.openxmlformats.org/officeDocument/2006/relationships/image" Target="media/image9.wmf"/><Relationship Id="rId24" Type="http://schemas.openxmlformats.org/officeDocument/2006/relationships/oleObject" Target="embeddings/oleObject7.bin"/><Relationship Id="rId23" Type="http://schemas.openxmlformats.org/officeDocument/2006/relationships/image" Target="media/image8.png"/><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3772</Words>
  <Characters>4372</Characters>
  <Lines>3</Lines>
  <Paragraphs>1</Paragraphs>
  <TotalTime>2</TotalTime>
  <ScaleCrop>false</ScaleCrop>
  <LinksUpToDate>false</LinksUpToDate>
  <CharactersWithSpaces>4497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2019-05-09T07:02:00Z</dcterms:created>
  <dc:creator>Silver蓥</dc:creator>
  <cp:lastModifiedBy>田云华</cp:lastModifiedBy>
  <dcterms:modified xsi:type="dcterms:W3CDTF">2025-10-07T06:40:02Z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F6ECE4F6D71F46EF9BC13CB6D7BACF4D_13</vt:lpwstr>
  </property>
  <property fmtid="{D5CDD505-2E9C-101B-9397-08002B2CF9AE}" pid="4" name="KSOTemplateDocerSaveRecord">
    <vt:lpwstr>eyJoZGlkIjoiNDRiMDkyZWJmYWQyMTM4NGMzOTc4NThlYWJhYTg3YmUiLCJ1c2VySWQiOiI4NDIxNjI0MjIifQ==</vt:lpwstr>
  </property>
</Properties>
</file>