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18806">
      <w:pPr>
        <w:rPr>
          <w:rFonts w:hint="eastAsia" w:ascii="宋体" w:hAnsi="宋体" w:eastAsia="宋体" w:cs="宋体"/>
          <w:bCs/>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2920" w:right="1134" w:bottom="1440" w:left="1134" w:header="1134" w:footer="992" w:gutter="0"/>
          <w:cols w:space="425" w:num="1"/>
          <w:docGrid w:type="lines" w:linePitch="312" w:charSpace="0"/>
        </w:sectPr>
      </w:pPr>
    </w:p>
    <w:sdt>
      <w:sdtPr>
        <w:rPr>
          <w:rFonts w:hint="eastAsia" w:ascii="宋体" w:hAnsi="宋体" w:eastAsia="宋体" w:cs="宋体"/>
          <w:b/>
          <w:bCs/>
          <w:kern w:val="2"/>
          <w:sz w:val="24"/>
          <w:szCs w:val="24"/>
          <w:lang w:val="en-US" w:eastAsia="zh-CN" w:bidi="ar-SA"/>
        </w:rPr>
        <w:id w:val="147457024"/>
        <w15:color w:val="DBDBDB"/>
        <w:docPartObj>
          <w:docPartGallery w:val="Table of Contents"/>
          <w:docPartUnique/>
        </w:docPartObj>
      </w:sdtPr>
      <w:sdtEndPr>
        <w:rPr>
          <w:rFonts w:hint="eastAsia" w:ascii="宋体" w:hAnsi="宋体" w:eastAsia="宋体" w:cstheme="minorBidi"/>
          <w:b/>
          <w:bCs/>
          <w:kern w:val="2"/>
          <w:sz w:val="32"/>
          <w:szCs w:val="32"/>
          <w:lang w:val="en-US" w:eastAsia="zh-CN" w:bidi="ar-SA"/>
        </w:rPr>
      </w:sdtEndPr>
      <w:sdtContent>
        <w:p w14:paraId="024F8EF8">
          <w:pPr>
            <w:keepNext w:val="0"/>
            <w:keepLines w:val="0"/>
            <w:pageBreakBefore w:val="0"/>
            <w:widowControl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hint="eastAsia" w:ascii="宋体" w:hAnsi="宋体" w:eastAsia="宋体" w:cs="宋体"/>
              <w:b/>
              <w:bCs/>
              <w:sz w:val="15"/>
              <w:szCs w:val="15"/>
            </w:rPr>
          </w:pPr>
          <w:bookmarkStart w:id="0" w:name="_Toc4659"/>
        </w:p>
        <w:p w14:paraId="1BF8FF5B">
          <w:pPr>
            <w:pStyle w:val="10"/>
            <w:tabs>
              <w:tab w:val="right" w:leader="dot" w:pos="9638"/>
            </w:tabs>
            <w:rPr>
              <w:b/>
              <w:bCs/>
            </w:rPr>
          </w:pPr>
          <w:r>
            <w:fldChar w:fldCharType="begin"/>
          </w:r>
          <w:r>
            <w:instrText xml:space="preserve">TOC \o "1-4" \h \u </w:instrText>
          </w:r>
          <w:r>
            <w:fldChar w:fldCharType="separate"/>
          </w:r>
          <w:r>
            <w:rPr>
              <w:b/>
              <w:bCs/>
            </w:rPr>
            <w:fldChar w:fldCharType="begin"/>
          </w:r>
          <w:r>
            <w:rPr>
              <w:b/>
              <w:bCs/>
            </w:rPr>
            <w:instrText xml:space="preserve"> HYPERLINK \l _Toc13165 </w:instrText>
          </w:r>
          <w:r>
            <w:rPr>
              <w:b/>
              <w:bCs/>
            </w:rPr>
            <w:fldChar w:fldCharType="separate"/>
          </w:r>
          <w:r>
            <w:rPr>
              <w:rFonts w:hint="eastAsia" w:ascii="宋体" w:hAnsi="宋体" w:eastAsia="宋体" w:cs="宋体"/>
              <w:b/>
              <w:bCs/>
              <w:szCs w:val="32"/>
              <w:lang w:val="en-US" w:eastAsia="zh-CN"/>
            </w:rPr>
            <w:t>1 实验目标</w:t>
          </w:r>
          <w:r>
            <w:rPr>
              <w:b/>
              <w:bCs/>
            </w:rPr>
            <w:tab/>
          </w:r>
          <w:r>
            <w:rPr>
              <w:b/>
              <w:bCs/>
            </w:rPr>
            <w:fldChar w:fldCharType="begin"/>
          </w:r>
          <w:r>
            <w:rPr>
              <w:b/>
              <w:bCs/>
            </w:rPr>
            <w:instrText xml:space="preserve"> PAGEREF _Toc13165 \h </w:instrText>
          </w:r>
          <w:r>
            <w:rPr>
              <w:b/>
              <w:bCs/>
            </w:rPr>
            <w:fldChar w:fldCharType="separate"/>
          </w:r>
          <w:r>
            <w:rPr>
              <w:b/>
              <w:bCs/>
            </w:rPr>
            <w:t>2</w:t>
          </w:r>
          <w:r>
            <w:rPr>
              <w:b/>
              <w:bCs/>
            </w:rPr>
            <w:fldChar w:fldCharType="end"/>
          </w:r>
          <w:r>
            <w:rPr>
              <w:b/>
              <w:bCs/>
            </w:rPr>
            <w:fldChar w:fldCharType="end"/>
          </w:r>
        </w:p>
        <w:p w14:paraId="76EB6A33">
          <w:pPr>
            <w:pStyle w:val="10"/>
            <w:tabs>
              <w:tab w:val="right" w:leader="dot" w:pos="9638"/>
            </w:tabs>
            <w:rPr>
              <w:b/>
              <w:bCs/>
            </w:rPr>
          </w:pPr>
          <w:r>
            <w:rPr>
              <w:b/>
              <w:bCs/>
            </w:rPr>
            <w:fldChar w:fldCharType="begin"/>
          </w:r>
          <w:r>
            <w:rPr>
              <w:b/>
              <w:bCs/>
            </w:rPr>
            <w:instrText xml:space="preserve"> HYPERLINK \l _Toc10669 </w:instrText>
          </w:r>
          <w:r>
            <w:rPr>
              <w:b/>
              <w:bCs/>
            </w:rPr>
            <w:fldChar w:fldCharType="separate"/>
          </w:r>
          <w:r>
            <w:rPr>
              <w:rFonts w:hint="eastAsia" w:ascii="宋体" w:hAnsi="宋体" w:eastAsia="宋体" w:cs="宋体"/>
              <w:b/>
              <w:bCs/>
              <w:szCs w:val="32"/>
              <w:lang w:val="en-US" w:eastAsia="zh-CN"/>
            </w:rPr>
            <w:t>2 实验原理</w:t>
          </w:r>
          <w:r>
            <w:rPr>
              <w:b/>
              <w:bCs/>
            </w:rPr>
            <w:tab/>
          </w:r>
          <w:r>
            <w:rPr>
              <w:b/>
              <w:bCs/>
            </w:rPr>
            <w:fldChar w:fldCharType="begin"/>
          </w:r>
          <w:r>
            <w:rPr>
              <w:b/>
              <w:bCs/>
            </w:rPr>
            <w:instrText xml:space="preserve"> PAGEREF _Toc10669 \h </w:instrText>
          </w:r>
          <w:r>
            <w:rPr>
              <w:b/>
              <w:bCs/>
            </w:rPr>
            <w:fldChar w:fldCharType="separate"/>
          </w:r>
          <w:r>
            <w:rPr>
              <w:b/>
              <w:bCs/>
            </w:rPr>
            <w:t>2</w:t>
          </w:r>
          <w:r>
            <w:rPr>
              <w:b/>
              <w:bCs/>
            </w:rPr>
            <w:fldChar w:fldCharType="end"/>
          </w:r>
          <w:r>
            <w:rPr>
              <w:b/>
              <w:bCs/>
            </w:rPr>
            <w:fldChar w:fldCharType="end"/>
          </w:r>
        </w:p>
        <w:p w14:paraId="56DCE161">
          <w:pPr>
            <w:pStyle w:val="13"/>
            <w:tabs>
              <w:tab w:val="right" w:leader="dot" w:pos="9638"/>
            </w:tabs>
          </w:pPr>
          <w:r>
            <w:fldChar w:fldCharType="begin"/>
          </w:r>
          <w:r>
            <w:instrText xml:space="preserve"> HYPERLINK \l _Toc21728 </w:instrText>
          </w:r>
          <w:r>
            <w:fldChar w:fldCharType="separate"/>
          </w:r>
          <w:r>
            <w:rPr>
              <w:rFonts w:hint="eastAsia" w:ascii="宋体" w:hAnsi="宋体" w:eastAsia="宋体" w:cs="宋体"/>
              <w:bCs w:val="0"/>
              <w:szCs w:val="28"/>
              <w:lang w:val="en-US" w:eastAsia="zh-CN"/>
            </w:rPr>
            <w:t>2.1 无失真信源编码</w:t>
          </w:r>
          <w:r>
            <w:tab/>
          </w:r>
          <w:r>
            <w:fldChar w:fldCharType="begin"/>
          </w:r>
          <w:r>
            <w:instrText xml:space="preserve"> PAGEREF _Toc21728 \h </w:instrText>
          </w:r>
          <w:r>
            <w:fldChar w:fldCharType="separate"/>
          </w:r>
          <w:r>
            <w:t>2</w:t>
          </w:r>
          <w:r>
            <w:fldChar w:fldCharType="end"/>
          </w:r>
          <w:r>
            <w:fldChar w:fldCharType="end"/>
          </w:r>
        </w:p>
        <w:p w14:paraId="6C126B67">
          <w:pPr>
            <w:pStyle w:val="13"/>
            <w:tabs>
              <w:tab w:val="right" w:leader="dot" w:pos="9638"/>
            </w:tabs>
          </w:pPr>
          <w:r>
            <w:fldChar w:fldCharType="begin"/>
          </w:r>
          <w:r>
            <w:instrText xml:space="preserve"> HYPERLINK \l _Toc6306 </w:instrText>
          </w:r>
          <w:r>
            <w:fldChar w:fldCharType="separate"/>
          </w:r>
          <w:r>
            <w:rPr>
              <w:rFonts w:hint="eastAsia" w:ascii="宋体" w:hAnsi="宋体" w:eastAsia="宋体" w:cs="宋体"/>
              <w:bCs w:val="0"/>
              <w:szCs w:val="28"/>
              <w:lang w:val="en-US" w:eastAsia="zh-CN"/>
            </w:rPr>
            <w:t>2.2 霍夫曼编码的原理</w:t>
          </w:r>
          <w:r>
            <w:tab/>
          </w:r>
          <w:r>
            <w:fldChar w:fldCharType="begin"/>
          </w:r>
          <w:r>
            <w:instrText xml:space="preserve"> PAGEREF _Toc6306 \h </w:instrText>
          </w:r>
          <w:r>
            <w:fldChar w:fldCharType="separate"/>
          </w:r>
          <w:r>
            <w:t>2</w:t>
          </w:r>
          <w:r>
            <w:fldChar w:fldCharType="end"/>
          </w:r>
          <w:r>
            <w:fldChar w:fldCharType="end"/>
          </w:r>
        </w:p>
        <w:p w14:paraId="60C16E42">
          <w:pPr>
            <w:pStyle w:val="13"/>
            <w:tabs>
              <w:tab w:val="right" w:leader="dot" w:pos="9638"/>
            </w:tabs>
          </w:pPr>
          <w:r>
            <w:fldChar w:fldCharType="begin"/>
          </w:r>
          <w:r>
            <w:instrText xml:space="preserve"> HYPERLINK \l _Toc28605 </w:instrText>
          </w:r>
          <w:r>
            <w:fldChar w:fldCharType="separate"/>
          </w:r>
          <w:r>
            <w:rPr>
              <w:rFonts w:hint="eastAsia" w:ascii="宋体" w:hAnsi="宋体" w:eastAsia="宋体" w:cs="宋体"/>
              <w:bCs w:val="0"/>
              <w:szCs w:val="28"/>
              <w:lang w:val="en-US" w:eastAsia="zh-CN"/>
            </w:rPr>
            <w:t>2.3 为什么要使用无EOF的模块</w:t>
          </w:r>
          <w:r>
            <w:tab/>
          </w:r>
          <w:r>
            <w:fldChar w:fldCharType="begin"/>
          </w:r>
          <w:r>
            <w:instrText xml:space="preserve"> PAGEREF _Toc28605 \h </w:instrText>
          </w:r>
          <w:r>
            <w:fldChar w:fldCharType="separate"/>
          </w:r>
          <w:r>
            <w:t>3</w:t>
          </w:r>
          <w:r>
            <w:fldChar w:fldCharType="end"/>
          </w:r>
          <w:r>
            <w:fldChar w:fldCharType="end"/>
          </w:r>
        </w:p>
        <w:p w14:paraId="2FA775D9">
          <w:pPr>
            <w:pStyle w:val="13"/>
            <w:tabs>
              <w:tab w:val="right" w:leader="dot" w:pos="9638"/>
            </w:tabs>
          </w:pPr>
          <w:r>
            <w:fldChar w:fldCharType="begin"/>
          </w:r>
          <w:r>
            <w:instrText xml:space="preserve"> HYPERLINK \l _Toc27637 </w:instrText>
          </w:r>
          <w:r>
            <w:fldChar w:fldCharType="separate"/>
          </w:r>
          <w:r>
            <w:rPr>
              <w:rFonts w:hint="eastAsia" w:ascii="宋体" w:hAnsi="宋体" w:eastAsia="宋体" w:cs="宋体"/>
              <w:bCs w:val="0"/>
              <w:szCs w:val="28"/>
              <w:lang w:val="en-US" w:eastAsia="zh-CN"/>
            </w:rPr>
            <w:t>2.4 byteSourceCoder.py在exampleSourceCoder.py的基础上需要进行的改动</w:t>
          </w:r>
          <w:r>
            <w:tab/>
          </w:r>
          <w:r>
            <w:fldChar w:fldCharType="begin"/>
          </w:r>
          <w:r>
            <w:instrText xml:space="preserve"> PAGEREF _Toc27637 \h </w:instrText>
          </w:r>
          <w:r>
            <w:fldChar w:fldCharType="separate"/>
          </w:r>
          <w:r>
            <w:t>3</w:t>
          </w:r>
          <w:r>
            <w:fldChar w:fldCharType="end"/>
          </w:r>
          <w:r>
            <w:fldChar w:fldCharType="end"/>
          </w:r>
        </w:p>
        <w:p w14:paraId="4282222B">
          <w:pPr>
            <w:pStyle w:val="10"/>
            <w:tabs>
              <w:tab w:val="right" w:leader="dot" w:pos="9638"/>
            </w:tabs>
            <w:rPr>
              <w:b/>
              <w:bCs/>
            </w:rPr>
          </w:pPr>
          <w:r>
            <w:rPr>
              <w:b/>
              <w:bCs/>
            </w:rPr>
            <w:fldChar w:fldCharType="begin"/>
          </w:r>
          <w:r>
            <w:rPr>
              <w:b/>
              <w:bCs/>
            </w:rPr>
            <w:instrText xml:space="preserve"> HYPERLINK \l _Toc30883 </w:instrText>
          </w:r>
          <w:r>
            <w:rPr>
              <w:b/>
              <w:bCs/>
            </w:rPr>
            <w:fldChar w:fldCharType="separate"/>
          </w:r>
          <w:r>
            <w:rPr>
              <w:rFonts w:hint="eastAsia" w:ascii="宋体" w:hAnsi="宋体" w:eastAsia="宋体" w:cs="宋体"/>
              <w:b/>
              <w:bCs/>
              <w:szCs w:val="32"/>
              <w:lang w:val="en-US" w:eastAsia="zh-CN"/>
            </w:rPr>
            <w:t>3 实验设计及实现</w:t>
          </w:r>
          <w:r>
            <w:rPr>
              <w:b/>
              <w:bCs/>
            </w:rPr>
            <w:tab/>
          </w:r>
          <w:r>
            <w:rPr>
              <w:b/>
              <w:bCs/>
            </w:rPr>
            <w:fldChar w:fldCharType="begin"/>
          </w:r>
          <w:r>
            <w:rPr>
              <w:b/>
              <w:bCs/>
            </w:rPr>
            <w:instrText xml:space="preserve"> PAGEREF _Toc30883 \h </w:instrText>
          </w:r>
          <w:r>
            <w:rPr>
              <w:b/>
              <w:bCs/>
            </w:rPr>
            <w:fldChar w:fldCharType="separate"/>
          </w:r>
          <w:r>
            <w:rPr>
              <w:b/>
              <w:bCs/>
            </w:rPr>
            <w:t>3</w:t>
          </w:r>
          <w:r>
            <w:rPr>
              <w:b/>
              <w:bCs/>
            </w:rPr>
            <w:fldChar w:fldCharType="end"/>
          </w:r>
          <w:r>
            <w:rPr>
              <w:b/>
              <w:bCs/>
            </w:rPr>
            <w:fldChar w:fldCharType="end"/>
          </w:r>
        </w:p>
        <w:p w14:paraId="4BA1D0E4">
          <w:pPr>
            <w:pStyle w:val="13"/>
            <w:tabs>
              <w:tab w:val="right" w:leader="dot" w:pos="9638"/>
            </w:tabs>
          </w:pPr>
          <w:r>
            <w:fldChar w:fldCharType="begin"/>
          </w:r>
          <w:r>
            <w:instrText xml:space="preserve"> HYPERLINK \l _Toc31943 </w:instrText>
          </w:r>
          <w:r>
            <w:fldChar w:fldCharType="separate"/>
          </w:r>
          <w:r>
            <w:rPr>
              <w:rFonts w:hint="eastAsia" w:ascii="宋体" w:hAnsi="宋体" w:eastAsia="宋体" w:cs="宋体"/>
              <w:bCs w:val="0"/>
              <w:szCs w:val="28"/>
              <w:lang w:val="en-US" w:eastAsia="zh-CN"/>
            </w:rPr>
            <w:t>3.1 程序开发</w:t>
          </w:r>
          <w:r>
            <w:tab/>
          </w:r>
          <w:r>
            <w:fldChar w:fldCharType="begin"/>
          </w:r>
          <w:r>
            <w:instrText xml:space="preserve"> PAGEREF _Toc31943 \h </w:instrText>
          </w:r>
          <w:r>
            <w:fldChar w:fldCharType="separate"/>
          </w:r>
          <w:r>
            <w:t>3</w:t>
          </w:r>
          <w:r>
            <w:fldChar w:fldCharType="end"/>
          </w:r>
          <w:r>
            <w:fldChar w:fldCharType="end"/>
          </w:r>
        </w:p>
        <w:p w14:paraId="2B4D7200">
          <w:pPr>
            <w:pStyle w:val="6"/>
            <w:tabs>
              <w:tab w:val="right" w:leader="dot" w:pos="9638"/>
            </w:tabs>
          </w:pPr>
          <w:r>
            <w:fldChar w:fldCharType="begin"/>
          </w:r>
          <w:r>
            <w:instrText xml:space="preserve"> HYPERLINK \l _Toc10047 </w:instrText>
          </w:r>
          <w:r>
            <w:fldChar w:fldCharType="separate"/>
          </w:r>
          <w:r>
            <w:rPr>
              <w:rFonts w:hint="eastAsia" w:ascii="宋体" w:hAnsi="宋体" w:eastAsia="宋体" w:cs="宋体"/>
              <w:szCs w:val="24"/>
              <w:lang w:val="en-US" w:eastAsia="zh-CN"/>
            </w:rPr>
            <w:t>3.1.1 程序功能</w:t>
          </w:r>
          <w:r>
            <w:tab/>
          </w:r>
          <w:r>
            <w:fldChar w:fldCharType="begin"/>
          </w:r>
          <w:r>
            <w:instrText xml:space="preserve"> PAGEREF _Toc10047 \h </w:instrText>
          </w:r>
          <w:r>
            <w:fldChar w:fldCharType="separate"/>
          </w:r>
          <w:r>
            <w:t>3</w:t>
          </w:r>
          <w:r>
            <w:fldChar w:fldCharType="end"/>
          </w:r>
          <w:r>
            <w:fldChar w:fldCharType="end"/>
          </w:r>
        </w:p>
        <w:p w14:paraId="28E8EB7F">
          <w:pPr>
            <w:pStyle w:val="6"/>
            <w:tabs>
              <w:tab w:val="right" w:leader="dot" w:pos="9638"/>
            </w:tabs>
          </w:pPr>
          <w:r>
            <w:fldChar w:fldCharType="begin"/>
          </w:r>
          <w:r>
            <w:instrText xml:space="preserve"> HYPERLINK \l _Toc8924 </w:instrText>
          </w:r>
          <w:r>
            <w:fldChar w:fldCharType="separate"/>
          </w:r>
          <w:r>
            <w:rPr>
              <w:rFonts w:hint="eastAsia" w:ascii="宋体" w:hAnsi="宋体" w:eastAsia="宋体" w:cs="宋体"/>
              <w:szCs w:val="24"/>
              <w:lang w:val="en-US" w:eastAsia="zh-CN"/>
            </w:rPr>
            <w:t>3.1.2 代码实现细节</w:t>
          </w:r>
          <w:r>
            <w:tab/>
          </w:r>
          <w:r>
            <w:fldChar w:fldCharType="begin"/>
          </w:r>
          <w:r>
            <w:instrText xml:space="preserve"> PAGEREF _Toc8924 \h </w:instrText>
          </w:r>
          <w:r>
            <w:fldChar w:fldCharType="separate"/>
          </w:r>
          <w:r>
            <w:t>4</w:t>
          </w:r>
          <w:r>
            <w:fldChar w:fldCharType="end"/>
          </w:r>
          <w:r>
            <w:fldChar w:fldCharType="end"/>
          </w:r>
        </w:p>
        <w:p w14:paraId="40B71430">
          <w:pPr>
            <w:pStyle w:val="11"/>
            <w:tabs>
              <w:tab w:val="right" w:leader="dot" w:pos="9638"/>
            </w:tabs>
          </w:pPr>
          <w:r>
            <w:fldChar w:fldCharType="begin"/>
          </w:r>
          <w:r>
            <w:instrText xml:space="preserve"> HYPERLINK \l _Toc8171 </w:instrText>
          </w:r>
          <w:r>
            <w:fldChar w:fldCharType="separate"/>
          </w:r>
          <w:r>
            <w:rPr>
              <w:rFonts w:hint="eastAsia" w:ascii="宋体" w:hAnsi="宋体" w:eastAsia="宋体" w:cs="宋体"/>
              <w:bCs w:val="0"/>
              <w:szCs w:val="24"/>
              <w:lang w:val="en-US" w:eastAsia="zh-CN"/>
            </w:rPr>
            <w:t xml:space="preserve">3.1.2.1 </w:t>
          </w:r>
          <w:r>
            <w:rPr>
              <w:rFonts w:hint="eastAsia" w:ascii="宋体" w:hAnsi="宋体" w:eastAsia="宋体" w:cs="宋体"/>
              <w:bCs w:val="0"/>
              <w:szCs w:val="24"/>
            </w:rPr>
            <w:t>exampleSourceCoder.py</w:t>
          </w:r>
          <w:r>
            <w:rPr>
              <w:rFonts w:hint="eastAsia" w:ascii="宋体" w:hAnsi="宋体" w:eastAsia="宋体" w:cs="宋体"/>
              <w:bCs w:val="0"/>
              <w:szCs w:val="24"/>
              <w:lang w:val="en-US" w:eastAsia="zh-CN"/>
            </w:rPr>
            <w:t>的</w:t>
          </w:r>
          <w:r>
            <w:rPr>
              <w:rFonts w:hint="eastAsia" w:ascii="宋体" w:hAnsi="宋体" w:eastAsia="宋体" w:cs="宋体"/>
              <w:bCs w:val="0"/>
              <w:szCs w:val="24"/>
            </w:rPr>
            <w:t>encode</w:t>
          </w:r>
          <w:r>
            <w:rPr>
              <w:rFonts w:hint="eastAsia" w:ascii="宋体" w:hAnsi="宋体" w:eastAsia="宋体" w:cs="宋体"/>
              <w:bCs w:val="0"/>
              <w:szCs w:val="24"/>
              <w:lang w:val="en-US" w:eastAsia="zh-CN"/>
            </w:rPr>
            <w:t>和</w:t>
          </w:r>
          <w:r>
            <w:rPr>
              <w:rFonts w:hint="eastAsia" w:ascii="宋体" w:hAnsi="宋体" w:eastAsia="宋体" w:cs="宋体"/>
              <w:bCs w:val="0"/>
              <w:szCs w:val="24"/>
            </w:rPr>
            <w:t>decode</w:t>
          </w:r>
          <w:r>
            <w:rPr>
              <w:rFonts w:hint="eastAsia" w:ascii="宋体" w:hAnsi="宋体" w:eastAsia="宋体" w:cs="宋体"/>
              <w:bCs w:val="0"/>
              <w:szCs w:val="24"/>
              <w:lang w:val="en-US" w:eastAsia="zh-CN"/>
            </w:rPr>
            <w:t>函数（含注释）</w:t>
          </w:r>
          <w:r>
            <w:tab/>
          </w:r>
          <w:r>
            <w:fldChar w:fldCharType="begin"/>
          </w:r>
          <w:r>
            <w:instrText xml:space="preserve"> PAGEREF _Toc8171 \h </w:instrText>
          </w:r>
          <w:r>
            <w:fldChar w:fldCharType="separate"/>
          </w:r>
          <w:r>
            <w:t>4</w:t>
          </w:r>
          <w:r>
            <w:fldChar w:fldCharType="end"/>
          </w:r>
          <w:r>
            <w:fldChar w:fldCharType="end"/>
          </w:r>
        </w:p>
        <w:p w14:paraId="3B4AF627">
          <w:pPr>
            <w:pStyle w:val="11"/>
            <w:tabs>
              <w:tab w:val="right" w:leader="dot" w:pos="9638"/>
            </w:tabs>
          </w:pPr>
          <w:r>
            <w:fldChar w:fldCharType="begin"/>
          </w:r>
          <w:r>
            <w:instrText xml:space="preserve"> HYPERLINK \l _Toc30269 </w:instrText>
          </w:r>
          <w:r>
            <w:fldChar w:fldCharType="separate"/>
          </w:r>
          <w:r>
            <w:rPr>
              <w:rFonts w:hint="eastAsia" w:ascii="宋体" w:hAnsi="宋体" w:eastAsia="宋体" w:cs="宋体"/>
              <w:bCs w:val="0"/>
              <w:szCs w:val="24"/>
              <w:lang w:val="en-US" w:eastAsia="zh-CN"/>
            </w:rPr>
            <w:t xml:space="preserve">3.1.2.2 </w:t>
          </w:r>
          <w:r>
            <w:rPr>
              <w:rFonts w:ascii="宋体" w:hAnsi="宋体" w:eastAsia="宋体" w:cs="宋体"/>
              <w:bCs w:val="0"/>
              <w:szCs w:val="24"/>
            </w:rPr>
            <w:t>byteSourceCoder.py</w:t>
          </w:r>
          <w:r>
            <w:rPr>
              <w:rFonts w:hint="eastAsia" w:ascii="宋体" w:hAnsi="宋体" w:eastAsia="宋体" w:cs="宋体"/>
              <w:bCs w:val="0"/>
              <w:szCs w:val="24"/>
              <w:lang w:val="en-US" w:eastAsia="zh-CN"/>
            </w:rPr>
            <w:t>的其他实现细节</w:t>
          </w:r>
          <w:r>
            <w:tab/>
          </w:r>
          <w:r>
            <w:fldChar w:fldCharType="begin"/>
          </w:r>
          <w:r>
            <w:instrText xml:space="preserve"> PAGEREF _Toc30269 \h </w:instrText>
          </w:r>
          <w:r>
            <w:fldChar w:fldCharType="separate"/>
          </w:r>
          <w:r>
            <w:t>5</w:t>
          </w:r>
          <w:r>
            <w:fldChar w:fldCharType="end"/>
          </w:r>
          <w:r>
            <w:fldChar w:fldCharType="end"/>
          </w:r>
        </w:p>
        <w:p w14:paraId="606AEBD7">
          <w:pPr>
            <w:pStyle w:val="13"/>
            <w:tabs>
              <w:tab w:val="right" w:leader="dot" w:pos="9638"/>
            </w:tabs>
          </w:pPr>
          <w:r>
            <w:fldChar w:fldCharType="begin"/>
          </w:r>
          <w:r>
            <w:instrText xml:space="preserve"> HYPERLINK \l _Toc29498 </w:instrText>
          </w:r>
          <w:r>
            <w:fldChar w:fldCharType="separate"/>
          </w:r>
          <w:r>
            <w:rPr>
              <w:rFonts w:hint="eastAsia" w:ascii="宋体" w:hAnsi="宋体" w:eastAsia="宋体" w:cs="宋体"/>
              <w:bCs w:val="0"/>
              <w:szCs w:val="28"/>
              <w:lang w:val="en-US" w:eastAsia="zh-CN"/>
            </w:rPr>
            <w:t>3.2 单元测试</w:t>
          </w:r>
          <w:r>
            <w:tab/>
          </w:r>
          <w:r>
            <w:fldChar w:fldCharType="begin"/>
          </w:r>
          <w:r>
            <w:instrText xml:space="preserve"> PAGEREF _Toc29498 \h </w:instrText>
          </w:r>
          <w:r>
            <w:fldChar w:fldCharType="separate"/>
          </w:r>
          <w:r>
            <w:t>6</w:t>
          </w:r>
          <w:r>
            <w:fldChar w:fldCharType="end"/>
          </w:r>
          <w:r>
            <w:fldChar w:fldCharType="end"/>
          </w:r>
        </w:p>
        <w:p w14:paraId="5119F245">
          <w:pPr>
            <w:pStyle w:val="13"/>
            <w:tabs>
              <w:tab w:val="right" w:leader="dot" w:pos="9638"/>
            </w:tabs>
          </w:pPr>
          <w:r>
            <w:fldChar w:fldCharType="begin"/>
          </w:r>
          <w:r>
            <w:instrText xml:space="preserve"> HYPERLINK \l _Toc797 </w:instrText>
          </w:r>
          <w:r>
            <w:fldChar w:fldCharType="separate"/>
          </w:r>
          <w:r>
            <w:rPr>
              <w:rFonts w:hint="eastAsia" w:ascii="宋体" w:hAnsi="宋体" w:eastAsia="宋体" w:cs="宋体"/>
              <w:bCs w:val="0"/>
              <w:szCs w:val="28"/>
              <w:lang w:val="en-US" w:eastAsia="zh-CN"/>
            </w:rPr>
            <w:t>3.3 实验准备</w:t>
          </w:r>
          <w:r>
            <w:tab/>
          </w:r>
          <w:r>
            <w:fldChar w:fldCharType="begin"/>
          </w:r>
          <w:r>
            <w:instrText xml:space="preserve"> PAGEREF _Toc797 \h </w:instrText>
          </w:r>
          <w:r>
            <w:fldChar w:fldCharType="separate"/>
          </w:r>
          <w:r>
            <w:t>7</w:t>
          </w:r>
          <w:r>
            <w:fldChar w:fldCharType="end"/>
          </w:r>
          <w:r>
            <w:fldChar w:fldCharType="end"/>
          </w:r>
        </w:p>
        <w:p w14:paraId="61328DD7">
          <w:pPr>
            <w:pStyle w:val="13"/>
            <w:tabs>
              <w:tab w:val="right" w:leader="dot" w:pos="9638"/>
            </w:tabs>
          </w:pPr>
          <w:r>
            <w:fldChar w:fldCharType="begin"/>
          </w:r>
          <w:r>
            <w:instrText xml:space="preserve"> HYPERLINK \l _Toc27349 </w:instrText>
          </w:r>
          <w:r>
            <w:fldChar w:fldCharType="separate"/>
          </w:r>
          <w:r>
            <w:rPr>
              <w:rFonts w:hint="eastAsia" w:ascii="宋体" w:hAnsi="宋体" w:eastAsia="宋体" w:cs="宋体"/>
              <w:bCs w:val="0"/>
              <w:szCs w:val="28"/>
              <w:lang w:val="en-US" w:eastAsia="zh-CN"/>
            </w:rPr>
            <w:t>3.4 正式实验</w:t>
          </w:r>
          <w:r>
            <w:tab/>
          </w:r>
          <w:r>
            <w:fldChar w:fldCharType="begin"/>
          </w:r>
          <w:r>
            <w:instrText xml:space="preserve"> PAGEREF _Toc27349 \h </w:instrText>
          </w:r>
          <w:r>
            <w:fldChar w:fldCharType="separate"/>
          </w:r>
          <w:r>
            <w:t>7</w:t>
          </w:r>
          <w:r>
            <w:fldChar w:fldCharType="end"/>
          </w:r>
          <w:r>
            <w:fldChar w:fldCharType="end"/>
          </w:r>
        </w:p>
        <w:p w14:paraId="1293980E">
          <w:pPr>
            <w:pStyle w:val="10"/>
            <w:tabs>
              <w:tab w:val="right" w:leader="dot" w:pos="9638"/>
            </w:tabs>
          </w:pPr>
          <w:r>
            <w:rPr>
              <w:b/>
              <w:bCs/>
            </w:rPr>
            <w:fldChar w:fldCharType="begin"/>
          </w:r>
          <w:r>
            <w:rPr>
              <w:b/>
              <w:bCs/>
            </w:rPr>
            <w:instrText xml:space="preserve"> HYPERLINK \l _Toc10680 </w:instrText>
          </w:r>
          <w:r>
            <w:rPr>
              <w:b/>
              <w:bCs/>
            </w:rPr>
            <w:fldChar w:fldCharType="separate"/>
          </w:r>
          <w:r>
            <w:rPr>
              <w:rFonts w:hint="eastAsia" w:ascii="宋体" w:hAnsi="宋体" w:eastAsia="宋体" w:cs="宋体"/>
              <w:b/>
              <w:bCs/>
              <w:szCs w:val="32"/>
              <w:lang w:val="en-US" w:eastAsia="zh-CN"/>
            </w:rPr>
            <w:t>4 实验结果与分析</w:t>
          </w:r>
          <w:r>
            <w:rPr>
              <w:b/>
              <w:bCs/>
            </w:rPr>
            <w:tab/>
          </w:r>
          <w:r>
            <w:rPr>
              <w:b/>
              <w:bCs/>
            </w:rPr>
            <w:fldChar w:fldCharType="begin"/>
          </w:r>
          <w:r>
            <w:rPr>
              <w:b/>
              <w:bCs/>
            </w:rPr>
            <w:instrText xml:space="preserve"> PAGEREF _Toc10680 \h </w:instrText>
          </w:r>
          <w:r>
            <w:rPr>
              <w:b/>
              <w:bCs/>
            </w:rPr>
            <w:fldChar w:fldCharType="separate"/>
          </w:r>
          <w:r>
            <w:rPr>
              <w:b/>
              <w:bCs/>
            </w:rPr>
            <w:t>9</w:t>
          </w:r>
          <w:r>
            <w:rPr>
              <w:b/>
              <w:bCs/>
            </w:rPr>
            <w:fldChar w:fldCharType="end"/>
          </w:r>
          <w:r>
            <w:rPr>
              <w:b/>
              <w:bCs/>
            </w:rPr>
            <w:fldChar w:fldCharType="end"/>
          </w:r>
        </w:p>
        <w:p w14:paraId="537DD0FD">
          <w:pPr>
            <w:pStyle w:val="13"/>
            <w:tabs>
              <w:tab w:val="right" w:leader="dot" w:pos="9638"/>
            </w:tabs>
          </w:pPr>
          <w:r>
            <w:fldChar w:fldCharType="begin"/>
          </w:r>
          <w:r>
            <w:instrText xml:space="preserve"> HYPERLINK \l _Toc5723 </w:instrText>
          </w:r>
          <w:r>
            <w:fldChar w:fldCharType="separate"/>
          </w:r>
          <w:r>
            <w:rPr>
              <w:rFonts w:hint="eastAsia" w:ascii="宋体" w:hAnsi="宋体" w:eastAsia="宋体" w:cs="宋体"/>
              <w:bCs w:val="0"/>
              <w:szCs w:val="28"/>
              <w:lang w:val="en-US" w:eastAsia="zh-CN"/>
            </w:rPr>
            <w:t>4.1 实验结果</w:t>
          </w:r>
          <w:r>
            <w:tab/>
          </w:r>
          <w:r>
            <w:fldChar w:fldCharType="begin"/>
          </w:r>
          <w:r>
            <w:instrText xml:space="preserve"> PAGEREF _Toc5723 \h </w:instrText>
          </w:r>
          <w:r>
            <w:fldChar w:fldCharType="separate"/>
          </w:r>
          <w:r>
            <w:t>9</w:t>
          </w:r>
          <w:r>
            <w:fldChar w:fldCharType="end"/>
          </w:r>
          <w:r>
            <w:fldChar w:fldCharType="end"/>
          </w:r>
        </w:p>
        <w:p w14:paraId="3C6FC109">
          <w:pPr>
            <w:pStyle w:val="6"/>
            <w:tabs>
              <w:tab w:val="right" w:leader="dot" w:pos="9638"/>
            </w:tabs>
          </w:pPr>
          <w:r>
            <w:fldChar w:fldCharType="begin"/>
          </w:r>
          <w:r>
            <w:instrText xml:space="preserve"> HYPERLINK \l _Toc29245 </w:instrText>
          </w:r>
          <w:r>
            <w:fldChar w:fldCharType="separate"/>
          </w:r>
          <w:r>
            <w:rPr>
              <w:rFonts w:hint="eastAsia" w:ascii="宋体" w:hAnsi="宋体" w:eastAsia="宋体" w:cs="宋体"/>
              <w:szCs w:val="24"/>
              <w:lang w:val="en-US" w:eastAsia="zh-CN"/>
            </w:rPr>
            <w:t>4.1.1 单元测试结果</w:t>
          </w:r>
          <w:r>
            <w:tab/>
          </w:r>
          <w:r>
            <w:fldChar w:fldCharType="begin"/>
          </w:r>
          <w:r>
            <w:instrText xml:space="preserve"> PAGEREF _Toc29245 \h </w:instrText>
          </w:r>
          <w:r>
            <w:fldChar w:fldCharType="separate"/>
          </w:r>
          <w:r>
            <w:t>9</w:t>
          </w:r>
          <w:r>
            <w:fldChar w:fldCharType="end"/>
          </w:r>
          <w:r>
            <w:fldChar w:fldCharType="end"/>
          </w:r>
        </w:p>
        <w:p w14:paraId="6107DA3D">
          <w:pPr>
            <w:pStyle w:val="6"/>
            <w:tabs>
              <w:tab w:val="right" w:leader="dot" w:pos="9638"/>
            </w:tabs>
          </w:pPr>
          <w:r>
            <w:fldChar w:fldCharType="begin"/>
          </w:r>
          <w:r>
            <w:instrText xml:space="preserve"> HYPERLINK \l _Toc24609 </w:instrText>
          </w:r>
          <w:r>
            <w:fldChar w:fldCharType="separate"/>
          </w:r>
          <w:r>
            <w:rPr>
              <w:rFonts w:hint="eastAsia" w:ascii="宋体" w:hAnsi="宋体" w:eastAsia="宋体" w:cs="宋体"/>
              <w:szCs w:val="24"/>
              <w:lang w:val="en-US" w:eastAsia="zh-CN"/>
            </w:rPr>
            <w:t>4.1.2 正式实验结果</w:t>
          </w:r>
          <w:r>
            <w:tab/>
          </w:r>
          <w:r>
            <w:fldChar w:fldCharType="begin"/>
          </w:r>
          <w:r>
            <w:instrText xml:space="preserve"> PAGEREF _Toc24609 \h </w:instrText>
          </w:r>
          <w:r>
            <w:fldChar w:fldCharType="separate"/>
          </w:r>
          <w:r>
            <w:t>10</w:t>
          </w:r>
          <w:r>
            <w:fldChar w:fldCharType="end"/>
          </w:r>
          <w:r>
            <w:fldChar w:fldCharType="end"/>
          </w:r>
        </w:p>
        <w:p w14:paraId="2BF63226">
          <w:pPr>
            <w:pStyle w:val="13"/>
            <w:tabs>
              <w:tab w:val="right" w:leader="dot" w:pos="9638"/>
            </w:tabs>
          </w:pPr>
          <w:r>
            <w:fldChar w:fldCharType="begin"/>
          </w:r>
          <w:r>
            <w:instrText xml:space="preserve"> HYPERLINK \l _Toc7435 </w:instrText>
          </w:r>
          <w:r>
            <w:fldChar w:fldCharType="separate"/>
          </w:r>
          <w:r>
            <w:rPr>
              <w:rFonts w:hint="eastAsia" w:ascii="宋体" w:hAnsi="宋体" w:eastAsia="宋体" w:cs="宋体"/>
              <w:bCs w:val="0"/>
              <w:szCs w:val="28"/>
              <w:lang w:val="en-US" w:eastAsia="zh-CN"/>
            </w:rPr>
            <w:t>4.2 结果分析</w:t>
          </w:r>
          <w:r>
            <w:tab/>
          </w:r>
          <w:r>
            <w:fldChar w:fldCharType="begin"/>
          </w:r>
          <w:r>
            <w:instrText xml:space="preserve"> PAGEREF _Toc7435 \h </w:instrText>
          </w:r>
          <w:r>
            <w:fldChar w:fldCharType="separate"/>
          </w:r>
          <w:r>
            <w:t>11</w:t>
          </w:r>
          <w:r>
            <w:fldChar w:fldCharType="end"/>
          </w:r>
          <w:r>
            <w:fldChar w:fldCharType="end"/>
          </w:r>
        </w:p>
        <w:p w14:paraId="71D0EE90">
          <w:pPr>
            <w:pStyle w:val="6"/>
            <w:tabs>
              <w:tab w:val="right" w:leader="dot" w:pos="9638"/>
            </w:tabs>
          </w:pPr>
          <w:r>
            <w:fldChar w:fldCharType="begin"/>
          </w:r>
          <w:r>
            <w:instrText xml:space="preserve"> HYPERLINK \l _Toc28926 </w:instrText>
          </w:r>
          <w:r>
            <w:fldChar w:fldCharType="separate"/>
          </w:r>
          <w:r>
            <w:rPr>
              <w:rFonts w:hint="eastAsia" w:ascii="宋体" w:hAnsi="宋体" w:eastAsia="宋体" w:cs="宋体"/>
              <w:szCs w:val="24"/>
              <w:lang w:val="en-US" w:eastAsia="zh-CN"/>
            </w:rPr>
            <w:t>4.2.1 单元测试结果分析</w:t>
          </w:r>
          <w:r>
            <w:tab/>
          </w:r>
          <w:r>
            <w:fldChar w:fldCharType="begin"/>
          </w:r>
          <w:r>
            <w:instrText xml:space="preserve"> PAGEREF _Toc28926 \h </w:instrText>
          </w:r>
          <w:r>
            <w:fldChar w:fldCharType="separate"/>
          </w:r>
          <w:r>
            <w:t>11</w:t>
          </w:r>
          <w:r>
            <w:fldChar w:fldCharType="end"/>
          </w:r>
          <w:r>
            <w:fldChar w:fldCharType="end"/>
          </w:r>
        </w:p>
        <w:p w14:paraId="47108E5B">
          <w:pPr>
            <w:pStyle w:val="6"/>
            <w:tabs>
              <w:tab w:val="right" w:leader="dot" w:pos="9638"/>
            </w:tabs>
          </w:pPr>
          <w:r>
            <w:fldChar w:fldCharType="begin"/>
          </w:r>
          <w:r>
            <w:instrText xml:space="preserve"> HYPERLINK \l _Toc14786 </w:instrText>
          </w:r>
          <w:r>
            <w:fldChar w:fldCharType="separate"/>
          </w:r>
          <w:r>
            <w:rPr>
              <w:rFonts w:hint="eastAsia" w:ascii="宋体" w:hAnsi="宋体" w:eastAsia="宋体" w:cs="宋体"/>
              <w:szCs w:val="24"/>
              <w:lang w:val="en-US" w:eastAsia="zh-CN"/>
            </w:rPr>
            <w:t>4.2.2 实验结果分析</w:t>
          </w:r>
          <w:r>
            <w:tab/>
          </w:r>
          <w:r>
            <w:fldChar w:fldCharType="begin"/>
          </w:r>
          <w:r>
            <w:instrText xml:space="preserve"> PAGEREF _Toc14786 \h </w:instrText>
          </w:r>
          <w:r>
            <w:fldChar w:fldCharType="separate"/>
          </w:r>
          <w:r>
            <w:t>11</w:t>
          </w:r>
          <w:r>
            <w:fldChar w:fldCharType="end"/>
          </w:r>
          <w:r>
            <w:fldChar w:fldCharType="end"/>
          </w:r>
        </w:p>
        <w:p w14:paraId="3A55F1EC">
          <w:pPr>
            <w:pStyle w:val="6"/>
            <w:tabs>
              <w:tab w:val="right" w:leader="dot" w:pos="9638"/>
            </w:tabs>
          </w:pPr>
          <w:r>
            <w:fldChar w:fldCharType="begin"/>
          </w:r>
          <w:r>
            <w:instrText xml:space="preserve"> HYPERLINK \l _Toc2729 </w:instrText>
          </w:r>
          <w:r>
            <w:fldChar w:fldCharType="separate"/>
          </w:r>
          <w:r>
            <w:rPr>
              <w:rFonts w:hint="eastAsia" w:ascii="宋体" w:hAnsi="宋体" w:eastAsia="宋体" w:cs="宋体"/>
              <w:szCs w:val="24"/>
              <w:lang w:val="en-US" w:eastAsia="zh-CN"/>
            </w:rPr>
            <w:t xml:space="preserve">4.2.3 </w:t>
          </w:r>
          <w:r>
            <w:rPr>
              <w:rFonts w:ascii="宋体" w:hAnsi="宋体" w:eastAsia="宋体" w:cs="宋体"/>
              <w:szCs w:val="24"/>
            </w:rPr>
            <w:t>理论值、byteSourceCoder</w:t>
          </w:r>
          <w:r>
            <w:rPr>
              <w:rFonts w:hint="eastAsia" w:ascii="宋体" w:hAnsi="宋体" w:eastAsia="宋体" w:cs="宋体"/>
              <w:szCs w:val="24"/>
              <w:lang w:val="en-US" w:eastAsia="zh-CN"/>
            </w:rPr>
            <w:t>编码</w:t>
          </w:r>
          <w:r>
            <w:rPr>
              <w:rFonts w:ascii="宋体" w:hAnsi="宋体" w:eastAsia="宋体" w:cs="宋体"/>
              <w:szCs w:val="24"/>
            </w:rPr>
            <w:t>和7z</w:t>
          </w:r>
          <w:r>
            <w:rPr>
              <w:rFonts w:hint="eastAsia" w:ascii="宋体" w:hAnsi="宋体" w:eastAsia="宋体" w:cs="宋体"/>
              <w:szCs w:val="24"/>
              <w:lang w:val="en-US" w:eastAsia="zh-CN"/>
            </w:rPr>
            <w:t>存在差距的主要原因</w:t>
          </w:r>
          <w:r>
            <w:tab/>
          </w:r>
          <w:r>
            <w:fldChar w:fldCharType="begin"/>
          </w:r>
          <w:r>
            <w:instrText xml:space="preserve"> PAGEREF _Toc2729 \h </w:instrText>
          </w:r>
          <w:r>
            <w:fldChar w:fldCharType="separate"/>
          </w:r>
          <w:r>
            <w:t>12</w:t>
          </w:r>
          <w:r>
            <w:fldChar w:fldCharType="end"/>
          </w:r>
          <w:r>
            <w:fldChar w:fldCharType="end"/>
          </w:r>
        </w:p>
        <w:p w14:paraId="0464A50C">
          <w:pPr>
            <w:pStyle w:val="10"/>
            <w:tabs>
              <w:tab w:val="right" w:leader="dot" w:pos="9638"/>
            </w:tabs>
            <w:rPr>
              <w:b/>
              <w:bCs/>
            </w:rPr>
          </w:pPr>
          <w:r>
            <w:rPr>
              <w:b/>
              <w:bCs/>
            </w:rPr>
            <w:fldChar w:fldCharType="begin"/>
          </w:r>
          <w:r>
            <w:rPr>
              <w:b/>
              <w:bCs/>
            </w:rPr>
            <w:instrText xml:space="preserve"> HYPERLINK \l _Toc31392 </w:instrText>
          </w:r>
          <w:r>
            <w:rPr>
              <w:b/>
              <w:bCs/>
            </w:rPr>
            <w:fldChar w:fldCharType="separate"/>
          </w:r>
          <w:r>
            <w:rPr>
              <w:rFonts w:hint="eastAsia" w:ascii="宋体" w:hAnsi="宋体" w:eastAsia="宋体" w:cs="宋体"/>
              <w:b/>
              <w:bCs/>
              <w:szCs w:val="32"/>
              <w:lang w:val="en-US" w:eastAsia="zh-CN"/>
            </w:rPr>
            <w:t>5 实验结论及评估</w:t>
          </w:r>
          <w:r>
            <w:rPr>
              <w:b/>
              <w:bCs/>
            </w:rPr>
            <w:tab/>
          </w:r>
          <w:r>
            <w:rPr>
              <w:b/>
              <w:bCs/>
            </w:rPr>
            <w:fldChar w:fldCharType="begin"/>
          </w:r>
          <w:r>
            <w:rPr>
              <w:b/>
              <w:bCs/>
            </w:rPr>
            <w:instrText xml:space="preserve"> PAGEREF _Toc31392 \h </w:instrText>
          </w:r>
          <w:r>
            <w:rPr>
              <w:b/>
              <w:bCs/>
            </w:rPr>
            <w:fldChar w:fldCharType="separate"/>
          </w:r>
          <w:r>
            <w:rPr>
              <w:b/>
              <w:bCs/>
            </w:rPr>
            <w:t>13</w:t>
          </w:r>
          <w:r>
            <w:rPr>
              <w:b/>
              <w:bCs/>
            </w:rPr>
            <w:fldChar w:fldCharType="end"/>
          </w:r>
          <w:r>
            <w:rPr>
              <w:b/>
              <w:bCs/>
            </w:rPr>
            <w:fldChar w:fldCharType="end"/>
          </w:r>
        </w:p>
        <w:p w14:paraId="71D8C4DC">
          <w:pPr>
            <w:pStyle w:val="13"/>
            <w:tabs>
              <w:tab w:val="right" w:leader="dot" w:pos="9638"/>
            </w:tabs>
          </w:pPr>
          <w:r>
            <w:fldChar w:fldCharType="begin"/>
          </w:r>
          <w:r>
            <w:instrText xml:space="preserve"> HYPERLINK \l _Toc27544 </w:instrText>
          </w:r>
          <w:r>
            <w:fldChar w:fldCharType="separate"/>
          </w:r>
          <w:r>
            <w:rPr>
              <w:rFonts w:hint="eastAsia" w:ascii="宋体" w:hAnsi="宋体" w:eastAsia="宋体" w:cs="宋体"/>
              <w:bCs w:val="0"/>
              <w:szCs w:val="28"/>
              <w:lang w:val="en-US" w:eastAsia="zh-CN"/>
            </w:rPr>
            <w:t>5.1 实验结论</w:t>
          </w:r>
          <w:r>
            <w:tab/>
          </w:r>
          <w:r>
            <w:fldChar w:fldCharType="begin"/>
          </w:r>
          <w:r>
            <w:instrText xml:space="preserve"> PAGEREF _Toc27544 \h </w:instrText>
          </w:r>
          <w:r>
            <w:fldChar w:fldCharType="separate"/>
          </w:r>
          <w:r>
            <w:t>13</w:t>
          </w:r>
          <w:r>
            <w:fldChar w:fldCharType="end"/>
          </w:r>
          <w:r>
            <w:fldChar w:fldCharType="end"/>
          </w:r>
        </w:p>
        <w:p w14:paraId="52B9A28E">
          <w:pPr>
            <w:pStyle w:val="13"/>
            <w:tabs>
              <w:tab w:val="right" w:leader="dot" w:pos="9638"/>
            </w:tabs>
          </w:pPr>
          <w:r>
            <w:fldChar w:fldCharType="begin"/>
          </w:r>
          <w:r>
            <w:instrText xml:space="preserve"> HYPERLINK \l _Toc3912 </w:instrText>
          </w:r>
          <w:r>
            <w:fldChar w:fldCharType="separate"/>
          </w:r>
          <w:r>
            <w:rPr>
              <w:rFonts w:hint="eastAsia" w:ascii="宋体" w:hAnsi="宋体" w:eastAsia="宋体" w:cs="宋体"/>
              <w:bCs w:val="0"/>
              <w:szCs w:val="28"/>
              <w:lang w:val="en-US" w:eastAsia="zh-CN"/>
            </w:rPr>
            <w:t>5.2 不足之处</w:t>
          </w:r>
          <w:r>
            <w:tab/>
          </w:r>
          <w:r>
            <w:fldChar w:fldCharType="begin"/>
          </w:r>
          <w:r>
            <w:instrText xml:space="preserve"> PAGEREF _Toc3912 \h </w:instrText>
          </w:r>
          <w:r>
            <w:fldChar w:fldCharType="separate"/>
          </w:r>
          <w:r>
            <w:t>13</w:t>
          </w:r>
          <w:r>
            <w:fldChar w:fldCharType="end"/>
          </w:r>
          <w:r>
            <w:fldChar w:fldCharType="end"/>
          </w:r>
        </w:p>
        <w:p w14:paraId="2B619E6A">
          <w:pPr>
            <w:pStyle w:val="10"/>
            <w:tabs>
              <w:tab w:val="right" w:leader="dot" w:pos="9638"/>
            </w:tabs>
            <w:rPr>
              <w:b/>
              <w:bCs/>
            </w:rPr>
          </w:pPr>
          <w:r>
            <w:rPr>
              <w:b/>
              <w:bCs/>
            </w:rPr>
            <w:fldChar w:fldCharType="begin"/>
          </w:r>
          <w:r>
            <w:rPr>
              <w:b/>
              <w:bCs/>
            </w:rPr>
            <w:instrText xml:space="preserve"> HYPERLINK \l _Toc21721 </w:instrText>
          </w:r>
          <w:r>
            <w:rPr>
              <w:b/>
              <w:bCs/>
            </w:rPr>
            <w:fldChar w:fldCharType="separate"/>
          </w:r>
          <w:r>
            <w:rPr>
              <w:rFonts w:hint="eastAsia" w:ascii="宋体" w:hAnsi="宋体" w:eastAsia="宋体" w:cs="宋体"/>
              <w:b/>
              <w:bCs/>
              <w:szCs w:val="32"/>
              <w:lang w:val="en-US" w:eastAsia="zh-CN"/>
            </w:rPr>
            <w:t>附录1正式实验命令行运行结果截图（完整版）</w:t>
          </w:r>
          <w:r>
            <w:rPr>
              <w:b/>
              <w:bCs/>
            </w:rPr>
            <w:tab/>
          </w:r>
          <w:r>
            <w:rPr>
              <w:b/>
              <w:bCs/>
            </w:rPr>
            <w:fldChar w:fldCharType="begin"/>
          </w:r>
          <w:r>
            <w:rPr>
              <w:b/>
              <w:bCs/>
            </w:rPr>
            <w:instrText xml:space="preserve"> PAGEREF _Toc21721 \h </w:instrText>
          </w:r>
          <w:r>
            <w:rPr>
              <w:b/>
              <w:bCs/>
            </w:rPr>
            <w:fldChar w:fldCharType="separate"/>
          </w:r>
          <w:r>
            <w:rPr>
              <w:b/>
              <w:bCs/>
            </w:rPr>
            <w:t>14</w:t>
          </w:r>
          <w:r>
            <w:rPr>
              <w:b/>
              <w:bCs/>
            </w:rPr>
            <w:fldChar w:fldCharType="end"/>
          </w:r>
          <w:r>
            <w:rPr>
              <w:b/>
              <w:bCs/>
            </w:rPr>
            <w:fldChar w:fldCharType="end"/>
          </w:r>
        </w:p>
        <w:p w14:paraId="752C9108">
          <w:pPr>
            <w:pStyle w:val="10"/>
            <w:tabs>
              <w:tab w:val="right" w:leader="dot" w:pos="9638"/>
            </w:tabs>
            <w:rPr>
              <w:b/>
              <w:bCs/>
            </w:rPr>
          </w:pPr>
          <w:r>
            <w:rPr>
              <w:b/>
              <w:bCs/>
            </w:rPr>
            <w:fldChar w:fldCharType="begin"/>
          </w:r>
          <w:r>
            <w:rPr>
              <w:b/>
              <w:bCs/>
            </w:rPr>
            <w:instrText xml:space="preserve"> HYPERLINK \l _Toc29940 </w:instrText>
          </w:r>
          <w:r>
            <w:rPr>
              <w:b/>
              <w:bCs/>
            </w:rPr>
            <w:fldChar w:fldCharType="separate"/>
          </w:r>
          <w:r>
            <w:rPr>
              <w:rFonts w:hint="eastAsia" w:ascii="宋体" w:hAnsi="宋体" w:eastAsia="宋体" w:cs="宋体"/>
              <w:b/>
              <w:bCs/>
              <w:szCs w:val="32"/>
              <w:lang w:val="en-US" w:eastAsia="zh-CN"/>
            </w:rPr>
            <w:t>附录2 3个消息文件的理论压缩极限推导</w:t>
          </w:r>
          <w:r>
            <w:rPr>
              <w:b/>
              <w:bCs/>
            </w:rPr>
            <w:tab/>
          </w:r>
          <w:r>
            <w:rPr>
              <w:b/>
              <w:bCs/>
            </w:rPr>
            <w:fldChar w:fldCharType="begin"/>
          </w:r>
          <w:r>
            <w:rPr>
              <w:b/>
              <w:bCs/>
            </w:rPr>
            <w:instrText xml:space="preserve"> PAGEREF _Toc29940 \h </w:instrText>
          </w:r>
          <w:r>
            <w:rPr>
              <w:b/>
              <w:bCs/>
            </w:rPr>
            <w:fldChar w:fldCharType="separate"/>
          </w:r>
          <w:r>
            <w:rPr>
              <w:b/>
              <w:bCs/>
            </w:rPr>
            <w:t>16</w:t>
          </w:r>
          <w:r>
            <w:rPr>
              <w:b/>
              <w:bCs/>
            </w:rPr>
            <w:fldChar w:fldCharType="end"/>
          </w:r>
          <w:r>
            <w:rPr>
              <w:b/>
              <w:bCs/>
            </w:rPr>
            <w:fldChar w:fldCharType="end"/>
          </w:r>
        </w:p>
        <w:p w14:paraId="0314A50C">
          <w:pPr>
            <w:pStyle w:val="10"/>
            <w:tabs>
              <w:tab w:val="right" w:leader="dot" w:pos="9638"/>
            </w:tabs>
            <w:rPr>
              <w:b/>
              <w:bCs/>
            </w:rPr>
          </w:pPr>
          <w:r>
            <w:rPr>
              <w:b/>
              <w:bCs/>
            </w:rPr>
            <w:fldChar w:fldCharType="begin"/>
          </w:r>
          <w:r>
            <w:rPr>
              <w:b/>
              <w:bCs/>
            </w:rPr>
            <w:instrText xml:space="preserve"> HYPERLINK \l _Toc31277 </w:instrText>
          </w:r>
          <w:r>
            <w:rPr>
              <w:b/>
              <w:bCs/>
            </w:rPr>
            <w:fldChar w:fldCharType="separate"/>
          </w:r>
          <w:r>
            <w:rPr>
              <w:rFonts w:hint="eastAsia" w:ascii="宋体" w:hAnsi="宋体" w:eastAsia="宋体" w:cs="宋体"/>
              <w:b/>
              <w:bCs/>
              <w:szCs w:val="32"/>
              <w:lang w:val="en-US" w:eastAsia="zh-CN"/>
            </w:rPr>
            <w:t>附录3小组分工</w:t>
          </w:r>
          <w:r>
            <w:rPr>
              <w:b/>
              <w:bCs/>
            </w:rPr>
            <w:tab/>
          </w:r>
          <w:r>
            <w:rPr>
              <w:b/>
              <w:bCs/>
            </w:rPr>
            <w:fldChar w:fldCharType="begin"/>
          </w:r>
          <w:r>
            <w:rPr>
              <w:b/>
              <w:bCs/>
            </w:rPr>
            <w:instrText xml:space="preserve"> PAGEREF _Toc31277 \h </w:instrText>
          </w:r>
          <w:r>
            <w:rPr>
              <w:b/>
              <w:bCs/>
            </w:rPr>
            <w:fldChar w:fldCharType="separate"/>
          </w:r>
          <w:r>
            <w:rPr>
              <w:b/>
              <w:bCs/>
            </w:rPr>
            <w:t>17</w:t>
          </w:r>
          <w:r>
            <w:rPr>
              <w:b/>
              <w:bCs/>
            </w:rPr>
            <w:fldChar w:fldCharType="end"/>
          </w:r>
          <w:r>
            <w:rPr>
              <w:b/>
              <w:bCs/>
            </w:rPr>
            <w:fldChar w:fldCharType="end"/>
          </w:r>
        </w:p>
        <w:p w14:paraId="5AA29F8A">
          <w:pPr>
            <w:rPr>
              <w:rFonts w:hint="eastAsia" w:ascii="宋体" w:hAnsi="宋体" w:eastAsia="宋体" w:cs="宋体"/>
              <w:sz w:val="24"/>
              <w:szCs w:val="24"/>
              <w:lang w:val="en-US" w:eastAsia="zh-CN"/>
            </w:rPr>
          </w:pPr>
          <w:r>
            <w:fldChar w:fldCharType="end"/>
          </w:r>
          <w:bookmarkStart w:id="68" w:name="_GoBack"/>
          <w:bookmarkEnd w:id="68"/>
        </w:p>
      </w:sdtContent>
    </w:sdt>
    <w:p w14:paraId="23E37360">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1" w:name="_Toc6349"/>
      <w:bookmarkStart w:id="2" w:name="_Toc13165"/>
      <w:r>
        <w:rPr>
          <w:rFonts w:hint="eastAsia" w:ascii="宋体" w:hAnsi="宋体" w:eastAsia="宋体" w:cs="宋体"/>
          <w:b/>
          <w:bCs w:val="0"/>
          <w:sz w:val="32"/>
          <w:szCs w:val="32"/>
          <w:lang w:val="en-US" w:eastAsia="zh-CN"/>
        </w:rPr>
        <w:t xml:space="preserve">1 </w:t>
      </w:r>
      <w:bookmarkEnd w:id="0"/>
      <w:r>
        <w:rPr>
          <w:rFonts w:hint="eastAsia" w:ascii="宋体" w:hAnsi="宋体" w:eastAsia="宋体" w:cs="宋体"/>
          <w:b/>
          <w:bCs w:val="0"/>
          <w:sz w:val="32"/>
          <w:szCs w:val="32"/>
          <w:lang w:val="en-US" w:eastAsia="zh-CN"/>
        </w:rPr>
        <w:t>实验目标</w:t>
      </w:r>
      <w:bookmarkEnd w:id="1"/>
      <w:bookmarkEnd w:id="2"/>
    </w:p>
    <w:p w14:paraId="31CD1323">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本实验旨在</w:t>
      </w:r>
      <w:r>
        <w:rPr>
          <w:rFonts w:ascii="宋体" w:hAnsi="宋体" w:eastAsia="宋体" w:cs="宋体"/>
          <w:sz w:val="24"/>
          <w:szCs w:val="24"/>
        </w:rPr>
        <w:t>通过编写和操作一个接近实用的无失真信源编码器，加深对无失真信源编码的理论知识与实际应用的理解。</w:t>
      </w:r>
    </w:p>
    <w:p w14:paraId="7C475E3A">
      <w:pPr>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3945CBB6">
      <w:pPr>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6BF122DF">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3" w:name="_Toc22337"/>
      <w:bookmarkStart w:id="4" w:name="_Toc10669"/>
      <w:r>
        <w:rPr>
          <w:rFonts w:hint="eastAsia" w:ascii="宋体" w:hAnsi="宋体" w:eastAsia="宋体" w:cs="宋体"/>
          <w:b/>
          <w:bCs w:val="0"/>
          <w:sz w:val="32"/>
          <w:szCs w:val="32"/>
          <w:lang w:val="en-US" w:eastAsia="zh-CN"/>
        </w:rPr>
        <w:t>2 实验原理</w:t>
      </w:r>
      <w:bookmarkEnd w:id="3"/>
      <w:bookmarkEnd w:id="4"/>
    </w:p>
    <w:p w14:paraId="5FB41FB6">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sz w:val="24"/>
          <w:szCs w:val="24"/>
        </w:rPr>
      </w:pPr>
      <w:bookmarkStart w:id="5" w:name="_Toc14809"/>
      <w:bookmarkStart w:id="6" w:name="_Toc21728"/>
      <w:r>
        <w:rPr>
          <w:rFonts w:hint="eastAsia" w:ascii="宋体" w:hAnsi="宋体" w:eastAsia="宋体" w:cs="宋体"/>
          <w:b/>
          <w:bCs w:val="0"/>
          <w:sz w:val="28"/>
          <w:szCs w:val="28"/>
          <w:lang w:val="en-US" w:eastAsia="zh-CN"/>
        </w:rPr>
        <w:t>2.1 无失真信源编码</w:t>
      </w:r>
      <w:bookmarkEnd w:id="5"/>
      <w:bookmarkEnd w:id="6"/>
    </w:p>
    <w:p w14:paraId="31FCA091">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无失真信源编码是指在不丢失任何信息的前提下，对信源数据进行压缩编码。其核心思想是通过统计信源符号的出现概率，为高频符号分配较短的编码，低频符号分配较长的编码，从而</w:t>
      </w:r>
      <w:r>
        <w:rPr>
          <w:rFonts w:ascii="宋体" w:hAnsi="宋体" w:eastAsia="宋体" w:cs="宋体"/>
          <w:sz w:val="24"/>
          <w:szCs w:val="24"/>
        </w:rPr>
        <w:t>降低平均码</w:t>
      </w:r>
      <w:r>
        <w:rPr>
          <w:rFonts w:hint="eastAsia" w:ascii="宋体" w:hAnsi="宋体" w:eastAsia="宋体" w:cs="宋体"/>
          <w:sz w:val="24"/>
          <w:szCs w:val="24"/>
          <w:lang w:eastAsia="zh-CN"/>
        </w:rPr>
        <w:t>，</w:t>
      </w:r>
      <w:r>
        <w:rPr>
          <w:rFonts w:hint="eastAsia" w:ascii="宋体" w:hAnsi="宋体" w:eastAsia="宋体" w:cs="宋体"/>
          <w:sz w:val="24"/>
          <w:szCs w:val="24"/>
        </w:rPr>
        <w:t>实现数据的压缩。无失真编码的典型代表是霍夫曼编码和</w:t>
      </w:r>
      <w:r>
        <w:rPr>
          <w:rFonts w:hint="eastAsia" w:ascii="宋体" w:hAnsi="宋体" w:eastAsia="宋体" w:cs="宋体"/>
          <w:sz w:val="24"/>
          <w:szCs w:val="24"/>
          <w:lang w:val="en-US" w:eastAsia="zh-CN"/>
        </w:rPr>
        <w:t>费诺</w:t>
      </w:r>
      <w:r>
        <w:rPr>
          <w:rFonts w:hint="eastAsia" w:ascii="宋体" w:hAnsi="宋体" w:eastAsia="宋体" w:cs="宋体"/>
          <w:sz w:val="24"/>
          <w:szCs w:val="24"/>
        </w:rPr>
        <w:t>编码。</w:t>
      </w:r>
    </w:p>
    <w:p w14:paraId="63C1B243">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在本次实验中，我们使用霍夫曼编码作为无失真信源编码的实现方法。霍夫曼编码是一种变长编码，能够根据符号的出现频率动态调整编码长度，使得平均编码长度最短。</w:t>
      </w:r>
    </w:p>
    <w:p w14:paraId="173B0B28">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rPr>
      </w:pPr>
    </w:p>
    <w:p w14:paraId="78B395BC">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7" w:name="_Toc19493"/>
      <w:bookmarkStart w:id="8" w:name="_Toc6306"/>
      <w:r>
        <w:rPr>
          <w:rFonts w:hint="eastAsia" w:ascii="宋体" w:hAnsi="宋体" w:eastAsia="宋体" w:cs="宋体"/>
          <w:b/>
          <w:bCs w:val="0"/>
          <w:sz w:val="28"/>
          <w:szCs w:val="28"/>
          <w:lang w:val="en-US" w:eastAsia="zh-CN"/>
        </w:rPr>
        <w:t>2.2 霍夫曼编码的原理</w:t>
      </w:r>
      <w:bookmarkEnd w:id="7"/>
      <w:bookmarkEnd w:id="8"/>
    </w:p>
    <w:p w14:paraId="7E9F7549">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lang w:eastAsia="zh-CN"/>
        </w:rPr>
      </w:pPr>
      <w:r>
        <w:rPr>
          <w:rFonts w:hint="eastAsia" w:ascii="宋体" w:hAnsi="宋体" w:eastAsia="宋体" w:cs="宋体"/>
        </w:rPr>
        <w:t>霍夫曼编码是一种非常聪明的数据压缩方法，它的核心思想很简单：让出现次数多的符号用短编码，出现次数少的符号用长编码。这样整体上就能节省很多存储空间。我们可以把这个过程想象成给每个符号分配一个独特的</w:t>
      </w:r>
      <w:r>
        <w:rPr>
          <w:rFonts w:hint="eastAsia" w:ascii="宋体" w:hAnsi="宋体" w:eastAsia="宋体" w:cs="宋体"/>
          <w:lang w:eastAsia="zh-CN"/>
        </w:rPr>
        <w:t>“</w:t>
      </w:r>
      <w:r>
        <w:rPr>
          <w:rFonts w:hint="eastAsia" w:ascii="宋体" w:hAnsi="宋体" w:eastAsia="宋体" w:cs="宋体"/>
        </w:rPr>
        <w:t>密码</w:t>
      </w:r>
      <w:r>
        <w:rPr>
          <w:rFonts w:hint="eastAsia" w:ascii="宋体" w:hAnsi="宋体" w:eastAsia="宋体" w:cs="宋体"/>
          <w:lang w:eastAsia="zh-CN"/>
        </w:rPr>
        <w:t>”</w:t>
      </w:r>
      <w:r>
        <w:rPr>
          <w:rFonts w:hint="eastAsia" w:ascii="宋体" w:hAnsi="宋体" w:eastAsia="宋体" w:cs="宋体"/>
        </w:rPr>
        <w:t>。霍夫曼编码的</w:t>
      </w:r>
      <w:r>
        <w:rPr>
          <w:rFonts w:hint="eastAsia" w:ascii="宋体" w:hAnsi="宋体" w:eastAsia="宋体" w:cs="宋体"/>
          <w:lang w:val="en-US" w:eastAsia="zh-CN"/>
        </w:rPr>
        <w:t>具体</w:t>
      </w:r>
      <w:r>
        <w:rPr>
          <w:rFonts w:hint="eastAsia" w:ascii="宋体" w:hAnsi="宋体" w:eastAsia="宋体" w:cs="宋体"/>
        </w:rPr>
        <w:t>实现</w:t>
      </w:r>
      <w:r>
        <w:rPr>
          <w:rFonts w:hint="eastAsia" w:ascii="宋体" w:hAnsi="宋体" w:eastAsia="宋体" w:cs="宋体"/>
          <w:lang w:val="en-US" w:eastAsia="zh-CN"/>
        </w:rPr>
        <w:t>可以</w:t>
      </w:r>
      <w:r>
        <w:rPr>
          <w:rFonts w:hint="eastAsia" w:ascii="宋体" w:hAnsi="宋体" w:eastAsia="宋体" w:cs="宋体"/>
        </w:rPr>
        <w:t>分为以下步骤</w:t>
      </w:r>
      <w:r>
        <w:rPr>
          <w:rFonts w:hint="eastAsia" w:ascii="宋体" w:hAnsi="宋体" w:eastAsia="宋体" w:cs="宋体"/>
          <w:lang w:eastAsia="zh-CN"/>
        </w:rPr>
        <w:t>：</w:t>
      </w:r>
    </w:p>
    <w:p w14:paraId="772DD87A">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lang w:val="en-US" w:eastAsia="zh-CN"/>
        </w:rPr>
        <w:t>①</w:t>
      </w:r>
      <w:r>
        <w:rPr>
          <w:rFonts w:hint="eastAsia" w:ascii="宋体" w:hAnsi="宋体" w:eastAsia="宋体" w:cs="宋体"/>
        </w:rPr>
        <w:t>统计</w:t>
      </w:r>
      <w:r>
        <w:rPr>
          <w:rFonts w:hint="eastAsia" w:ascii="宋体" w:hAnsi="宋体" w:eastAsia="宋体" w:cs="宋体"/>
          <w:lang w:val="en-US" w:eastAsia="zh-CN"/>
        </w:rPr>
        <w:t>符号概率</w:t>
      </w:r>
      <w:r>
        <w:rPr>
          <w:rFonts w:hint="eastAsia" w:ascii="宋体" w:hAnsi="宋体" w:eastAsia="宋体" w:cs="宋体"/>
        </w:rPr>
        <w:t>：</w:t>
      </w:r>
    </w:p>
    <w:p w14:paraId="477E58D3">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首先，我们需要统计每个符号出现的次数。比如在一段文本中，字母</w:t>
      </w:r>
      <w:r>
        <w:rPr>
          <w:rFonts w:hint="eastAsia" w:ascii="宋体" w:hAnsi="宋体" w:eastAsia="宋体" w:cs="宋体"/>
          <w:lang w:eastAsia="zh-CN"/>
        </w:rPr>
        <w:t>“</w:t>
      </w:r>
      <w:r>
        <w:rPr>
          <w:rFonts w:hint="eastAsia" w:ascii="宋体" w:hAnsi="宋体" w:eastAsia="宋体" w:cs="宋体"/>
        </w:rPr>
        <w:t>e</w:t>
      </w:r>
      <w:r>
        <w:rPr>
          <w:rFonts w:hint="eastAsia" w:ascii="宋体" w:hAnsi="宋体" w:eastAsia="宋体" w:cs="宋体"/>
          <w:lang w:eastAsia="zh-CN"/>
        </w:rPr>
        <w:t>”</w:t>
      </w:r>
      <w:r>
        <w:rPr>
          <w:rFonts w:hint="eastAsia" w:ascii="宋体" w:hAnsi="宋体" w:eastAsia="宋体" w:cs="宋体"/>
        </w:rPr>
        <w:t>出现的次数可能比</w:t>
      </w:r>
      <w:r>
        <w:rPr>
          <w:rFonts w:hint="eastAsia" w:ascii="宋体" w:hAnsi="宋体" w:eastAsia="宋体" w:cs="宋体"/>
          <w:lang w:eastAsia="zh-CN"/>
        </w:rPr>
        <w:t>“</w:t>
      </w:r>
      <w:r>
        <w:rPr>
          <w:rFonts w:hint="eastAsia" w:ascii="宋体" w:hAnsi="宋体" w:eastAsia="宋体" w:cs="宋体"/>
        </w:rPr>
        <w:t>z</w:t>
      </w:r>
      <w:r>
        <w:rPr>
          <w:rFonts w:hint="eastAsia" w:ascii="宋体" w:hAnsi="宋体" w:eastAsia="宋体" w:cs="宋体"/>
          <w:lang w:eastAsia="zh-CN"/>
        </w:rPr>
        <w:t>”</w:t>
      </w:r>
      <w:r>
        <w:rPr>
          <w:rFonts w:hint="eastAsia" w:ascii="宋体" w:hAnsi="宋体" w:eastAsia="宋体" w:cs="宋体"/>
        </w:rPr>
        <w:t>多很多。在代码中，read_pmf函数就是专门做这个工作的，它会读取一个记录符号频率的文件，告诉我们每个符号出现的概率。</w:t>
      </w:r>
    </w:p>
    <w:p w14:paraId="208B2EC4">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lang w:eastAsia="zh-CN"/>
        </w:rPr>
      </w:pPr>
      <w:r>
        <w:rPr>
          <w:rFonts w:hint="eastAsia" w:ascii="宋体" w:hAnsi="宋体" w:eastAsia="宋体" w:cs="宋体"/>
          <w:lang w:val="en-US" w:eastAsia="zh-CN"/>
        </w:rPr>
        <w:t>②</w:t>
      </w:r>
      <w:r>
        <w:rPr>
          <w:rFonts w:hint="eastAsia" w:ascii="宋体" w:hAnsi="宋体" w:eastAsia="宋体" w:cs="宋体"/>
        </w:rPr>
        <w:t>构建编码树</w:t>
      </w:r>
      <w:r>
        <w:rPr>
          <w:rFonts w:hint="eastAsia" w:ascii="宋体" w:hAnsi="宋体" w:eastAsia="宋体" w:cs="宋体"/>
          <w:lang w:eastAsia="zh-CN"/>
        </w:rPr>
        <w:t>：</w:t>
      </w:r>
    </w:p>
    <w:p w14:paraId="5A1151C6">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接下来，我们要用这些频率数据来构建一棵特殊的树，叫做霍夫曼树。这个过程就像玩一个拼图游戏：把每个符号和它的频率看作一个小卡片</w:t>
      </w:r>
      <w:r>
        <w:rPr>
          <w:rFonts w:hint="eastAsia" w:ascii="宋体" w:hAnsi="宋体" w:eastAsia="宋体" w:cs="宋体"/>
          <w:lang w:eastAsia="zh-CN"/>
        </w:rPr>
        <w:t>；</w:t>
      </w:r>
      <w:r>
        <w:rPr>
          <w:rFonts w:hint="eastAsia" w:ascii="宋体" w:hAnsi="宋体" w:eastAsia="宋体" w:cs="宋体"/>
        </w:rPr>
        <w:t>每次找出频率最小的两张卡片，把它们合并成一张新卡片</w:t>
      </w:r>
      <w:r>
        <w:rPr>
          <w:rFonts w:hint="eastAsia" w:ascii="宋体" w:hAnsi="宋体" w:eastAsia="宋体" w:cs="宋体"/>
          <w:lang w:eastAsia="zh-CN"/>
        </w:rPr>
        <w:t>；</w:t>
      </w:r>
      <w:r>
        <w:rPr>
          <w:rFonts w:hint="eastAsia" w:ascii="宋体" w:hAnsi="宋体" w:eastAsia="宋体" w:cs="宋体"/>
        </w:rPr>
        <w:t>新卡片的频率是原来两张卡片频率的和</w:t>
      </w:r>
      <w:r>
        <w:rPr>
          <w:rFonts w:hint="eastAsia" w:ascii="宋体" w:hAnsi="宋体" w:eastAsia="宋体" w:cs="宋体"/>
          <w:lang w:eastAsia="zh-CN"/>
        </w:rPr>
        <w:t>；</w:t>
      </w:r>
      <w:r>
        <w:rPr>
          <w:rFonts w:hint="eastAsia" w:ascii="宋体" w:hAnsi="宋体" w:eastAsia="宋体" w:cs="宋体"/>
        </w:rPr>
        <w:t>重复这个过程，直到只剩下一张卡片，这就是我们的编码树</w:t>
      </w:r>
      <w:r>
        <w:rPr>
          <w:rFonts w:hint="eastAsia" w:ascii="宋体" w:hAnsi="宋体" w:eastAsia="宋体" w:cs="宋体"/>
          <w:lang w:eastAsia="zh-CN"/>
        </w:rPr>
        <w:t>。</w:t>
      </w:r>
      <w:r>
        <w:rPr>
          <w:rFonts w:hint="eastAsia" w:ascii="宋体" w:hAnsi="宋体" w:eastAsia="宋体" w:cs="宋体"/>
        </w:rPr>
        <w:t>在代码中，HuffmanCodec.from_frequencies方法会自动完成这个拼图过程。</w:t>
      </w:r>
    </w:p>
    <w:p w14:paraId="516E996C">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lang w:eastAsia="zh-CN"/>
        </w:rPr>
      </w:pPr>
      <w:r>
        <w:rPr>
          <w:rFonts w:hint="eastAsia" w:ascii="宋体" w:hAnsi="宋体" w:eastAsia="宋体" w:cs="宋体"/>
          <w:lang w:val="en-US" w:eastAsia="zh-CN"/>
        </w:rPr>
        <w:t>③</w:t>
      </w:r>
      <w:r>
        <w:rPr>
          <w:rFonts w:hint="eastAsia" w:ascii="宋体" w:hAnsi="宋体" w:eastAsia="宋体" w:cs="宋体"/>
        </w:rPr>
        <w:t>生成编码表</w:t>
      </w:r>
      <w:r>
        <w:rPr>
          <w:rFonts w:hint="eastAsia" w:ascii="宋体" w:hAnsi="宋体" w:eastAsia="宋体" w:cs="宋体"/>
          <w:lang w:eastAsia="zh-CN"/>
        </w:rPr>
        <w:t>：</w:t>
      </w:r>
    </w:p>
    <w:p w14:paraId="2A1D3998">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有了这棵树后，我们就可以给每个符号分配编码了：从树顶开始往下走</w:t>
      </w:r>
      <w:r>
        <w:rPr>
          <w:rFonts w:hint="eastAsia" w:ascii="宋体" w:hAnsi="宋体" w:eastAsia="宋体" w:cs="宋体"/>
          <w:lang w:eastAsia="zh-CN"/>
        </w:rPr>
        <w:t>，</w:t>
      </w:r>
      <w:r>
        <w:rPr>
          <w:rFonts w:hint="eastAsia" w:ascii="宋体" w:hAnsi="宋体" w:eastAsia="宋体" w:cs="宋体"/>
        </w:rPr>
        <w:t>每次往左走记一个</w:t>
      </w:r>
      <w:r>
        <w:rPr>
          <w:rFonts w:hint="eastAsia" w:ascii="宋体" w:hAnsi="宋体" w:eastAsia="宋体" w:cs="宋体"/>
          <w:lang w:eastAsia="zh-CN"/>
        </w:rPr>
        <w:t>“</w:t>
      </w:r>
      <w:r>
        <w:rPr>
          <w:rFonts w:hint="eastAsia" w:ascii="宋体" w:hAnsi="宋体" w:eastAsia="宋体" w:cs="宋体"/>
        </w:rPr>
        <w:t>0</w:t>
      </w:r>
      <w:r>
        <w:rPr>
          <w:rFonts w:hint="eastAsia" w:ascii="宋体" w:hAnsi="宋体" w:eastAsia="宋体" w:cs="宋体"/>
          <w:lang w:eastAsia="zh-CN"/>
        </w:rPr>
        <w:t>”，</w:t>
      </w:r>
      <w:r>
        <w:rPr>
          <w:rFonts w:hint="eastAsia" w:ascii="宋体" w:hAnsi="宋体" w:eastAsia="宋体" w:cs="宋体"/>
        </w:rPr>
        <w:t>每次往右走记一个</w:t>
      </w:r>
      <w:r>
        <w:rPr>
          <w:rFonts w:hint="eastAsia" w:ascii="宋体" w:hAnsi="宋体" w:eastAsia="宋体" w:cs="宋体"/>
          <w:lang w:eastAsia="zh-CN"/>
        </w:rPr>
        <w:t>“</w:t>
      </w:r>
      <w:r>
        <w:rPr>
          <w:rFonts w:hint="eastAsia" w:ascii="宋体" w:hAnsi="宋体" w:eastAsia="宋体" w:cs="宋体"/>
        </w:rPr>
        <w:t>1</w:t>
      </w:r>
      <w:r>
        <w:rPr>
          <w:rFonts w:hint="eastAsia" w:ascii="宋体" w:hAnsi="宋体" w:eastAsia="宋体" w:cs="宋体"/>
          <w:lang w:eastAsia="zh-CN"/>
        </w:rPr>
        <w:t>”，</w:t>
      </w:r>
      <w:r>
        <w:rPr>
          <w:rFonts w:hint="eastAsia" w:ascii="宋体" w:hAnsi="宋体" w:eastAsia="宋体" w:cs="宋体"/>
        </w:rPr>
        <w:t>走到某个符号时，走过的路径就是它的编码</w:t>
      </w:r>
      <w:r>
        <w:rPr>
          <w:rFonts w:hint="eastAsia" w:ascii="宋体" w:hAnsi="宋体" w:eastAsia="宋体" w:cs="宋体"/>
          <w:lang w:eastAsia="zh-CN"/>
        </w:rPr>
        <w:t>。</w:t>
      </w:r>
      <w:r>
        <w:rPr>
          <w:rFonts w:hint="eastAsia" w:ascii="宋体" w:hAnsi="宋体" w:eastAsia="宋体" w:cs="宋体"/>
        </w:rPr>
        <w:t>这样，高频符号的路径短（编码短），低频符号的路径长（编码长）。代码中的codec.get_code_table()会生成这个编码表。</w:t>
      </w:r>
    </w:p>
    <w:p w14:paraId="4C17121D">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lang w:eastAsia="zh-CN"/>
        </w:rPr>
      </w:pPr>
      <w:r>
        <w:rPr>
          <w:rFonts w:hint="eastAsia" w:ascii="宋体" w:hAnsi="宋体" w:eastAsia="宋体" w:cs="宋体"/>
          <w:lang w:val="en-US" w:eastAsia="zh-CN"/>
        </w:rPr>
        <w:t>④</w:t>
      </w:r>
      <w:r>
        <w:rPr>
          <w:rFonts w:hint="eastAsia" w:ascii="宋体" w:hAnsi="宋体" w:eastAsia="宋体" w:cs="宋体"/>
        </w:rPr>
        <w:t>编码和解码</w:t>
      </w:r>
      <w:r>
        <w:rPr>
          <w:rFonts w:hint="eastAsia" w:ascii="宋体" w:hAnsi="宋体" w:eastAsia="宋体" w:cs="宋体"/>
          <w:lang w:eastAsia="zh-CN"/>
        </w:rPr>
        <w:t>：</w:t>
      </w:r>
    </w:p>
    <w:p w14:paraId="7EF23707">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lang w:val="en-US" w:eastAsia="zh-CN"/>
        </w:rPr>
      </w:pPr>
      <w:r>
        <w:rPr>
          <w:rFonts w:hint="eastAsia" w:ascii="宋体" w:hAnsi="宋体" w:eastAsia="宋体" w:cs="宋体"/>
        </w:rPr>
        <w:t>编码</w:t>
      </w:r>
      <w:r>
        <w:rPr>
          <w:rFonts w:hint="eastAsia" w:ascii="宋体" w:hAnsi="宋体" w:eastAsia="宋体" w:cs="宋体"/>
          <w:lang w:val="en-US" w:eastAsia="zh-CN"/>
        </w:rPr>
        <w:t>的时候就</w:t>
      </w:r>
      <w:r>
        <w:rPr>
          <w:rFonts w:hint="eastAsia" w:ascii="宋体" w:hAnsi="宋体" w:eastAsia="宋体" w:cs="宋体"/>
        </w:rPr>
        <w:t>根据编码表，把原始数据转换成由0和1组成的二进制流。就像把文字翻译成密码一样。解码</w:t>
      </w:r>
      <w:r>
        <w:rPr>
          <w:rFonts w:hint="eastAsia" w:ascii="宋体" w:hAnsi="宋体" w:eastAsia="宋体" w:cs="宋体"/>
          <w:lang w:val="en-US" w:eastAsia="zh-CN"/>
        </w:rPr>
        <w:t>则</w:t>
      </w:r>
      <w:r>
        <w:rPr>
          <w:rFonts w:hint="eastAsia" w:ascii="宋体" w:hAnsi="宋体" w:eastAsia="宋体" w:cs="宋体"/>
        </w:rPr>
        <w:t>反过来，根据同样的编码表，把二进制流还原成原始数据。就像把密码翻译回文字。</w:t>
      </w:r>
      <w:r>
        <w:rPr>
          <w:rFonts w:hint="eastAsia" w:ascii="宋体" w:hAnsi="宋体" w:eastAsia="宋体" w:cs="宋体"/>
        </w:rPr>
        <w:br w:type="textWrapping"/>
      </w:r>
      <w:r>
        <w:rPr>
          <w:rFonts w:hint="eastAsia" w:ascii="宋体" w:hAnsi="宋体" w:eastAsia="宋体" w:cs="宋体"/>
          <w:lang w:val="en-US" w:eastAsia="zh-CN"/>
        </w:rPr>
        <w:tab/>
        <w:t>这个方法虽然简单，但非常有效，是很多压缩算法的基础。通过合理分配长短编码，能在不丢失任何信息的前提下，最大程度地压缩数据。</w:t>
      </w:r>
    </w:p>
    <w:p w14:paraId="64ACD2F0">
      <w:pPr>
        <w:pStyle w:val="15"/>
        <w:keepNext w:val="0"/>
        <w:keepLines w:val="0"/>
        <w:pageBreakBefore w:val="0"/>
        <w:widowControl/>
        <w:suppressLineNumbers w:val="0"/>
        <w:kinsoku/>
        <w:wordWrap/>
        <w:overflowPunct/>
        <w:topLinePunct w:val="0"/>
        <w:autoSpaceDE/>
        <w:autoSpaceDN/>
        <w:bidi w:val="0"/>
        <w:adjustRightInd/>
        <w:spacing w:before="0" w:beforeAutospacing="0" w:after="0" w:afterAutospacing="0"/>
        <w:ind w:left="0" w:right="0" w:firstLine="420" w:firstLineChars="0"/>
        <w:textAlignment w:val="auto"/>
        <w:rPr>
          <w:rFonts w:hint="eastAsia" w:ascii="宋体" w:hAnsi="宋体" w:eastAsia="宋体" w:cs="宋体"/>
          <w:lang w:val="en-US" w:eastAsia="zh-CN"/>
        </w:rPr>
      </w:pPr>
    </w:p>
    <w:p w14:paraId="1AA57F6D">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default" w:ascii="宋体" w:hAnsi="宋体" w:eastAsia="宋体" w:cs="宋体"/>
          <w:b/>
          <w:bCs w:val="0"/>
          <w:sz w:val="28"/>
          <w:szCs w:val="28"/>
          <w:lang w:val="en-US" w:eastAsia="zh-CN"/>
        </w:rPr>
      </w:pPr>
      <w:bookmarkStart w:id="9" w:name="_Toc27448"/>
      <w:bookmarkStart w:id="10" w:name="_Toc28605"/>
      <w:r>
        <w:rPr>
          <w:rFonts w:hint="eastAsia" w:ascii="宋体" w:hAnsi="宋体" w:eastAsia="宋体" w:cs="宋体"/>
          <w:b/>
          <w:bCs w:val="0"/>
          <w:sz w:val="28"/>
          <w:szCs w:val="28"/>
          <w:lang w:val="en-US" w:eastAsia="zh-CN"/>
        </w:rPr>
        <w:t>2.3 为什么要使用无EOF的模块</w:t>
      </w:r>
      <w:bookmarkEnd w:id="9"/>
      <w:bookmarkEnd w:id="10"/>
    </w:p>
    <w:p w14:paraId="18159413">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cs="宋体"/>
          <w:i w:val="0"/>
          <w:sz w:val="24"/>
          <w:szCs w:val="24"/>
          <w:lang w:eastAsia="zh-CN"/>
        </w:rPr>
      </w:pPr>
      <w:r>
        <w:rPr>
          <w:rFonts w:hint="eastAsia" w:ascii="宋体" w:hAnsi="宋体" w:eastAsia="宋体" w:cs="宋体"/>
          <w:i w:val="0"/>
          <w:sz w:val="24"/>
          <w:szCs w:val="24"/>
        </w:rPr>
        <w:t>在传统霍夫曼编码中，解码时需要知道编码的结束位置，因此会添加一个特殊的“文件结束符”（EOF）。但</w:t>
      </w:r>
      <w:r>
        <w:rPr>
          <w:rFonts w:hint="eastAsia" w:ascii="宋体" w:hAnsi="宋体" w:eastAsia="宋体" w:cs="宋体"/>
          <w:sz w:val="24"/>
          <w:szCs w:val="24"/>
        </w:rPr>
        <w:t>增加一个新符号会改变量化后的频率分布，导致码字重新分配；同时EOF本身也要占用若干比特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这样会增加冗余</w:t>
      </w:r>
      <w:r>
        <w:rPr>
          <w:rFonts w:hint="eastAsia" w:ascii="宋体" w:hAnsi="宋体" w:eastAsia="宋体" w:cs="宋体"/>
          <w:sz w:val="24"/>
          <w:szCs w:val="24"/>
        </w:rPr>
        <w:t>。</w:t>
      </w:r>
    </w:p>
    <w:p w14:paraId="379A68F7">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hAnsi="Cambria Math" w:eastAsia="宋体" w:cs="宋体"/>
          <w:i w:val="0"/>
          <w:sz w:val="24"/>
          <w:szCs w:val="24"/>
        </w:rPr>
      </w:pPr>
      <w:r>
        <w:rPr>
          <w:rFonts w:hint="eastAsia" w:ascii="宋体" w:hAnsi="宋体" w:eastAsia="宋体" w:cs="宋体"/>
          <w:i w:val="0"/>
          <w:sz w:val="24"/>
          <w:szCs w:val="24"/>
          <w:lang w:val="en-US" w:eastAsia="zh-CN"/>
        </w:rPr>
        <w:t>老师给的</w:t>
      </w:r>
      <w:r>
        <w:rPr>
          <w:rFonts w:hint="eastAsia" w:ascii="宋体" w:hAnsi="宋体" w:eastAsia="宋体" w:cs="宋体"/>
          <w:i w:val="0"/>
          <w:sz w:val="24"/>
          <w:szCs w:val="24"/>
        </w:rPr>
        <w:t>dahuffman_no_EOF.py</w:t>
      </w:r>
      <w:r>
        <w:rPr>
          <w:rFonts w:hint="eastAsia" w:ascii="宋体" w:hAnsi="宋体" w:eastAsia="宋体" w:cs="宋体"/>
          <w:i w:val="0"/>
          <w:sz w:val="24"/>
          <w:szCs w:val="24"/>
          <w:lang w:eastAsia="zh-CN"/>
        </w:rPr>
        <w:t>，</w:t>
      </w:r>
      <w:r>
        <w:rPr>
          <w:rFonts w:hint="eastAsia" w:ascii="宋体" w:hAnsi="宋体" w:eastAsia="宋体" w:cs="宋体"/>
          <w:i w:val="0"/>
          <w:sz w:val="24"/>
          <w:szCs w:val="24"/>
        </w:rPr>
        <w:t>通过动态计算解码长度，避免使用EOF</w:t>
      </w:r>
      <w:r>
        <w:rPr>
          <w:rFonts w:hint="eastAsia" w:ascii="宋体" w:hAnsi="宋体" w:eastAsia="宋体" w:cs="宋体"/>
          <w:i w:val="0"/>
          <w:sz w:val="24"/>
          <w:szCs w:val="24"/>
          <w:lang w:eastAsia="zh-CN"/>
        </w:rPr>
        <w:t>。</w:t>
      </w:r>
      <w:r>
        <w:rPr>
          <w:rFonts w:hint="eastAsia" w:ascii="宋体" w:hAnsi="宋体" w:eastAsia="宋体" w:cs="宋体"/>
          <w:i w:val="0"/>
          <w:sz w:val="24"/>
          <w:szCs w:val="24"/>
          <w:lang w:val="en-US" w:eastAsia="zh-CN"/>
        </w:rPr>
        <w:t>同时</w:t>
      </w:r>
      <w:r>
        <w:rPr>
          <w:rFonts w:hint="eastAsia" w:ascii="宋体" w:hAnsi="宋体" w:eastAsia="宋体" w:cs="宋体"/>
          <w:i w:val="0"/>
          <w:sz w:val="24"/>
          <w:szCs w:val="24"/>
        </w:rPr>
        <w:t>通过decode_trimin</w:t>
      </w:r>
      <w:r>
        <w:rPr>
          <w:rFonts w:hint="eastAsia" w:hAnsi="Cambria Math" w:eastAsia="宋体" w:cs="宋体"/>
          <w:i w:val="0"/>
          <w:sz w:val="24"/>
          <w:szCs w:val="24"/>
        </w:rPr>
        <w:t>g参数控制是否截断解码结果，提升灵活性。</w:t>
      </w:r>
    </w:p>
    <w:p w14:paraId="78FDF7A1">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ascii="宋体" w:hAnsi="宋体" w:eastAsia="宋体" w:cs="宋体"/>
          <w:sz w:val="24"/>
          <w:szCs w:val="24"/>
        </w:rPr>
      </w:pPr>
      <w:r>
        <w:rPr>
          <w:rFonts w:ascii="宋体" w:hAnsi="宋体" w:eastAsia="宋体" w:cs="宋体"/>
          <w:sz w:val="24"/>
          <w:szCs w:val="24"/>
        </w:rPr>
        <w:t>测试文件test_dahuffman_no_EOF.py还展示了不裁切会导致尾部多出的现象，说明在无EOF方案下，裁切是必要且足够的。总体来看，无EOF方案的优点是更高的压缩效率、更简单的格式（由头部长度与源长度控制），同时保持解码可靠性。</w:t>
      </w:r>
    </w:p>
    <w:p w14:paraId="3890B2D8">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cs="宋体"/>
          <w:sz w:val="24"/>
          <w:szCs w:val="24"/>
          <w:lang w:val="en-US" w:eastAsia="zh-CN"/>
        </w:rPr>
      </w:pPr>
    </w:p>
    <w:p w14:paraId="068D2B19">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11" w:name="_Toc16267"/>
      <w:bookmarkStart w:id="12" w:name="_Toc27637"/>
      <w:r>
        <w:rPr>
          <w:rFonts w:hint="eastAsia" w:ascii="宋体" w:hAnsi="宋体" w:eastAsia="宋体" w:cs="宋体"/>
          <w:b/>
          <w:bCs w:val="0"/>
          <w:sz w:val="28"/>
          <w:szCs w:val="28"/>
          <w:lang w:val="en-US" w:eastAsia="zh-CN"/>
        </w:rPr>
        <w:t>2.4 byteSourceCoder.py在exampleSourceCoder.py的基础上需要进行的改动</w:t>
      </w:r>
      <w:bookmarkEnd w:id="11"/>
      <w:bookmarkEnd w:id="12"/>
    </w:p>
    <w:p w14:paraId="511D594C">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default" w:ascii="宋体" w:hAnsi="宋体" w:eastAsia="宋体" w:cs="宋体"/>
          <w:sz w:val="24"/>
          <w:szCs w:val="24"/>
          <w:lang w:val="en-US" w:eastAsia="zh-CN"/>
        </w:rPr>
      </w:pPr>
      <w:r>
        <w:rPr>
          <w:rFonts w:ascii="宋体" w:hAnsi="宋体" w:eastAsia="宋体" w:cs="宋体"/>
          <w:sz w:val="24"/>
          <w:szCs w:val="24"/>
        </w:rPr>
        <w:t>exampleSourceCoder.py面向教学演示，通过test()直接运行、固定测试数据路径与输出统计（压缩比、解码长度、文件比较），</w:t>
      </w:r>
      <w:r>
        <w:rPr>
          <w:rFonts w:hint="eastAsia" w:ascii="宋体" w:hAnsi="宋体" w:eastAsia="宋体" w:cs="宋体"/>
          <w:sz w:val="24"/>
          <w:szCs w:val="24"/>
          <w:lang w:val="en-US" w:eastAsia="zh-CN"/>
        </w:rPr>
        <w:t>并不支持INPUT、OUTPUT等参数传入。所以，</w:t>
      </w:r>
      <w:r>
        <w:rPr>
          <w:rFonts w:ascii="宋体" w:hAnsi="宋体" w:eastAsia="宋体" w:cs="宋体"/>
          <w:sz w:val="24"/>
          <w:szCs w:val="24"/>
        </w:rPr>
        <w:t>在保持“文件格式与算法”一致的前提下，byteSourceCoder.py主要</w:t>
      </w:r>
      <w:r>
        <w:rPr>
          <w:rFonts w:hint="eastAsia" w:ascii="宋体" w:hAnsi="宋体" w:eastAsia="宋体" w:cs="宋体"/>
          <w:sz w:val="24"/>
          <w:szCs w:val="24"/>
          <w:lang w:val="en-US" w:eastAsia="zh-CN"/>
        </w:rPr>
        <w:t>需要添加</w:t>
      </w:r>
      <w:r>
        <w:rPr>
          <w:rFonts w:ascii="宋体" w:hAnsi="宋体" w:eastAsia="宋体" w:cs="宋体"/>
          <w:sz w:val="24"/>
          <w:szCs w:val="24"/>
        </w:rPr>
        <w:t>加命令行接口，支持子命令encode/decode，同时按实验要求传入PMF/INPUT/OUTPUT路径，使其成为规范的命令行工具。</w:t>
      </w:r>
      <w:r>
        <w:rPr>
          <w:rFonts w:hint="eastAsia" w:ascii="宋体" w:hAnsi="宋体" w:eastAsia="宋体" w:cs="宋体"/>
          <w:sz w:val="24"/>
          <w:szCs w:val="24"/>
          <w:lang w:val="en-US" w:eastAsia="zh-CN"/>
        </w:rPr>
        <w:t>其次，也还可以增加一些错误处理机制。</w:t>
      </w:r>
    </w:p>
    <w:p w14:paraId="710D5B13">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ascii="宋体" w:hAnsi="宋体" w:eastAsia="宋体" w:cs="宋体"/>
          <w:sz w:val="24"/>
          <w:szCs w:val="24"/>
        </w:rPr>
      </w:pPr>
      <w:r>
        <w:rPr>
          <w:rFonts w:hint="eastAsia" w:ascii="宋体" w:hAnsi="宋体" w:eastAsia="宋体" w:cs="宋体"/>
          <w:sz w:val="24"/>
          <w:szCs w:val="24"/>
          <w:lang w:val="en-US" w:eastAsia="zh-CN"/>
        </w:rPr>
        <w:t>本实验中，</w:t>
      </w:r>
      <w:r>
        <w:rPr>
          <w:rFonts w:ascii="宋体" w:hAnsi="宋体" w:eastAsia="宋体" w:cs="宋体"/>
          <w:sz w:val="24"/>
          <w:szCs w:val="24"/>
        </w:rPr>
        <w:t>byteSourceCoder.py用argparse定义encode与decode两个子命令，提供清晰的参数帮助、示例用法，并在未给子命令时自动打印帮助。运行时会打印PMF、输入与输出路径、源长度、编码长度和压缩比，并统一捕获FileNotFoundError及其他异常，输出错误信息与堆栈，增强用户体验与可维护性。编码与解码的内部逻辑与示例程序exampleSourceCoder.py严格一致：编码端写入头部（先占位两字节的header_size，回填实际长度）、写入symbol_count与source_len、逐项写入码本记录、再写负载；解码端按头部重建码本并据此解码负载，然后用source_len裁切。</w:t>
      </w:r>
    </w:p>
    <w:p w14:paraId="65247287">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与示例</w:t>
      </w:r>
      <w:r>
        <w:rPr>
          <w:rFonts w:hint="eastAsia" w:ascii="宋体" w:hAnsi="宋体" w:eastAsia="宋体" w:cs="宋体"/>
          <w:sz w:val="24"/>
          <w:szCs w:val="24"/>
          <w:lang w:val="en-US" w:eastAsia="zh-CN"/>
        </w:rPr>
        <w:t>代码</w:t>
      </w:r>
      <w:r>
        <w:rPr>
          <w:rFonts w:ascii="宋体" w:hAnsi="宋体" w:eastAsia="宋体" w:cs="宋体"/>
          <w:sz w:val="24"/>
          <w:szCs w:val="24"/>
        </w:rPr>
        <w:t>相比还做了小的代码清理：示例</w:t>
      </w:r>
      <w:r>
        <w:rPr>
          <w:rFonts w:hint="eastAsia" w:ascii="宋体" w:hAnsi="宋体" w:eastAsia="宋体" w:cs="宋体"/>
          <w:sz w:val="24"/>
          <w:szCs w:val="24"/>
          <w:lang w:val="en-US" w:eastAsia="zh-CN"/>
        </w:rPr>
        <w:t>代码</w:t>
      </w:r>
      <w:r>
        <w:rPr>
          <w:rFonts w:ascii="宋体" w:hAnsi="宋体" w:eastAsia="宋体" w:cs="宋体"/>
          <w:sz w:val="24"/>
          <w:szCs w:val="24"/>
        </w:rPr>
        <w:t>在遍历codebook.items()时又重复取值 (word_len, word) = codebook[symbol]，命令行版直接使用循环变量，去除冗余。两者都使用无EOF包装器以避免额外比特并提升压缩比。因此，byteSourceCoder.py的改动集中在“命令行封装、日志和异常处理、细节清理”，而编码格式与核心算法与exampleSourceCoder.py 保持一致，</w:t>
      </w:r>
      <w:r>
        <w:rPr>
          <w:rFonts w:hint="eastAsia" w:ascii="宋体" w:hAnsi="宋体" w:eastAsia="宋体" w:cs="宋体"/>
          <w:sz w:val="24"/>
          <w:szCs w:val="24"/>
          <w:lang w:val="en-US" w:eastAsia="zh-CN"/>
        </w:rPr>
        <w:t>能完全</w:t>
      </w:r>
      <w:r>
        <w:rPr>
          <w:rFonts w:ascii="宋体" w:hAnsi="宋体" w:eastAsia="宋体" w:cs="宋体"/>
          <w:sz w:val="24"/>
          <w:szCs w:val="24"/>
        </w:rPr>
        <w:t>符合实验对API与复现实验的要求。</w:t>
      </w:r>
    </w:p>
    <w:p w14:paraId="0D8F6AE0">
      <w:pPr>
        <w:keepLines w:val="0"/>
        <w:pageBreakBefore w:val="0"/>
        <w:kinsoku/>
        <w:wordWrap/>
        <w:overflowPunct/>
        <w:topLinePunct w:val="0"/>
        <w:autoSpaceDE/>
        <w:autoSpaceDN/>
        <w:bidi w:val="0"/>
        <w:adjustRightInd/>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b/>
      </w:r>
    </w:p>
    <w:p w14:paraId="7F636B25">
      <w:pPr>
        <w:keepLines w:val="0"/>
        <w:pageBreakBefore w:val="0"/>
        <w:kinsoku/>
        <w:wordWrap/>
        <w:overflowPunct/>
        <w:topLinePunct w:val="0"/>
        <w:autoSpaceDE/>
        <w:autoSpaceDN/>
        <w:bidi w:val="0"/>
        <w:adjustRightInd/>
        <w:jc w:val="both"/>
        <w:textAlignment w:val="auto"/>
        <w:rPr>
          <w:rFonts w:hint="eastAsia" w:ascii="宋体" w:hAnsi="宋体" w:eastAsia="宋体" w:cs="宋体"/>
          <w:sz w:val="24"/>
          <w:szCs w:val="24"/>
          <w:lang w:val="en-US" w:eastAsia="zh-CN"/>
        </w:rPr>
      </w:pPr>
    </w:p>
    <w:p w14:paraId="2997C38E">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13" w:name="_Toc20277"/>
      <w:bookmarkStart w:id="14" w:name="_Toc21403"/>
      <w:bookmarkStart w:id="15" w:name="_Toc30883"/>
      <w:r>
        <w:rPr>
          <w:rFonts w:hint="eastAsia" w:ascii="宋体" w:hAnsi="宋体" w:eastAsia="宋体" w:cs="宋体"/>
          <w:b/>
          <w:bCs w:val="0"/>
          <w:sz w:val="32"/>
          <w:szCs w:val="32"/>
          <w:lang w:val="en-US" w:eastAsia="zh-CN"/>
        </w:rPr>
        <w:t>3 实验设计及实现</w:t>
      </w:r>
      <w:bookmarkEnd w:id="13"/>
      <w:bookmarkEnd w:id="14"/>
      <w:bookmarkEnd w:id="15"/>
    </w:p>
    <w:p w14:paraId="364EBA55">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16" w:name="_Toc11699"/>
      <w:bookmarkStart w:id="17" w:name="_Toc13125"/>
      <w:bookmarkStart w:id="18" w:name="_Toc31943"/>
      <w:r>
        <w:rPr>
          <w:rFonts w:hint="eastAsia" w:ascii="宋体" w:hAnsi="宋体" w:eastAsia="宋体" w:cs="宋体"/>
          <w:b/>
          <w:bCs w:val="0"/>
          <w:sz w:val="28"/>
          <w:szCs w:val="28"/>
          <w:lang w:val="en-US" w:eastAsia="zh-CN"/>
        </w:rPr>
        <w:t xml:space="preserve">3.1 </w:t>
      </w:r>
      <w:bookmarkEnd w:id="16"/>
      <w:r>
        <w:rPr>
          <w:rFonts w:hint="eastAsia" w:ascii="宋体" w:hAnsi="宋体" w:eastAsia="宋体" w:cs="宋体"/>
          <w:b/>
          <w:bCs w:val="0"/>
          <w:sz w:val="28"/>
          <w:szCs w:val="28"/>
          <w:lang w:val="en-US" w:eastAsia="zh-CN"/>
        </w:rPr>
        <w:t>程序开发</w:t>
      </w:r>
      <w:bookmarkEnd w:id="17"/>
      <w:bookmarkEnd w:id="18"/>
    </w:p>
    <w:p w14:paraId="0A88BD3F">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b/>
          <w:bCs/>
          <w:sz w:val="24"/>
          <w:szCs w:val="24"/>
          <w:lang w:val="en-US" w:eastAsia="zh-CN"/>
        </w:rPr>
      </w:pPr>
      <w:bookmarkStart w:id="19" w:name="_Toc5093"/>
      <w:bookmarkStart w:id="20" w:name="_Toc10047"/>
      <w:r>
        <w:rPr>
          <w:rFonts w:hint="eastAsia" w:ascii="宋体" w:hAnsi="宋体" w:eastAsia="宋体" w:cs="宋体"/>
          <w:sz w:val="24"/>
          <w:szCs w:val="24"/>
          <w:lang w:val="en-US" w:eastAsia="zh-CN"/>
        </w:rPr>
        <w:t>3.1.1 程序功能</w:t>
      </w:r>
      <w:bookmarkEnd w:id="19"/>
      <w:bookmarkEnd w:id="20"/>
    </w:p>
    <w:p w14:paraId="14709DD6">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本次实验的主要程序包括byteSourceCoder.py和dahuffman_no_EOF.py</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老师已给</w:t>
      </w:r>
      <w:r>
        <w:rPr>
          <w:rFonts w:hint="eastAsia" w:ascii="宋体" w:hAnsi="宋体" w:eastAsia="宋体" w:cs="宋体"/>
          <w:sz w:val="24"/>
          <w:szCs w:val="24"/>
          <w:lang w:eastAsia="zh-CN"/>
        </w:rPr>
        <w:t>）</w:t>
      </w:r>
      <w:r>
        <w:rPr>
          <w:rFonts w:hint="eastAsia" w:ascii="宋体" w:hAnsi="宋体" w:eastAsia="宋体" w:cs="宋体"/>
          <w:sz w:val="24"/>
          <w:szCs w:val="24"/>
        </w:rPr>
        <w:t>，它们的功能如下：</w:t>
      </w:r>
    </w:p>
    <w:p w14:paraId="59EB9F60">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byteSourceCoder.py的主要功能是实现字节级的数据编码和解码。它通过读取输入的字节数据，并根据给定的概率质量函数（PMF）生成对应的编码表。编码功能将输入的字节数据转换为压缩后的二进制数据，解码功能则将压缩后的数据还原为原始字节数据。该程序的核心是使用霍夫曼编码算法，通过统计字节出现的频率来构建最优的编码树，从而实现高效的数据压缩。</w:t>
      </w:r>
    </w:p>
    <w:p w14:paraId="2E8FA910">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表1 </w:t>
      </w:r>
      <w:r>
        <w:rPr>
          <w:rFonts w:hint="eastAsia" w:ascii="宋体" w:hAnsi="宋体" w:eastAsia="宋体" w:cs="宋体"/>
          <w:sz w:val="24"/>
          <w:szCs w:val="24"/>
        </w:rPr>
        <w:t>byteSourceCoder.py</w:t>
      </w:r>
      <w:r>
        <w:rPr>
          <w:rFonts w:hint="eastAsia" w:ascii="宋体" w:hAnsi="宋体" w:eastAsia="宋体" w:cs="宋体"/>
          <w:sz w:val="24"/>
          <w:szCs w:val="24"/>
          <w:lang w:val="en-US" w:eastAsia="zh-CN"/>
        </w:rPr>
        <w:t>程序接收的参数</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374"/>
        <w:gridCol w:w="7293"/>
      </w:tblGrid>
      <w:tr w14:paraId="5F10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5"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5B148A6A">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子命令</w:t>
            </w:r>
          </w:p>
        </w:tc>
        <w:tc>
          <w:tcPr>
            <w:tcW w:w="1374"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1D816327">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参数</w:t>
            </w:r>
          </w:p>
        </w:tc>
        <w:tc>
          <w:tcPr>
            <w:tcW w:w="7293"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2E687EEB">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说明</w:t>
            </w:r>
          </w:p>
        </w:tc>
      </w:tr>
      <w:tr w14:paraId="3811B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vMerge w:val="restart"/>
            <w:tcBorders>
              <w:top w:val="single" w:color="FFFFFF" w:sz="4" w:space="0"/>
              <w:left w:val="single" w:color="FFFFFF" w:sz="4" w:space="0"/>
              <w:right w:val="single" w:color="FFFFFF" w:sz="4" w:space="0"/>
            </w:tcBorders>
            <w:shd w:val="clear" w:color="auto" w:fill="DEEBF7"/>
            <w:vAlign w:val="center"/>
          </w:tcPr>
          <w:p w14:paraId="302B5D5F">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ascii="宋体" w:hAnsi="宋体" w:eastAsia="宋体" w:cs="宋体"/>
                <w:sz w:val="24"/>
                <w:szCs w:val="24"/>
              </w:rPr>
              <w:t>encode</w:t>
            </w:r>
          </w:p>
        </w:tc>
        <w:tc>
          <w:tcPr>
            <w:tcW w:w="137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69E3E5E">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sz w:val="24"/>
                <w:szCs w:val="24"/>
              </w:rPr>
              <w:t>PMF</w:t>
            </w:r>
          </w:p>
        </w:tc>
        <w:tc>
          <w:tcPr>
            <w:tcW w:w="72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666AD27">
            <w:pPr>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概率分布文件</w:t>
            </w:r>
          </w:p>
        </w:tc>
      </w:tr>
      <w:tr w14:paraId="6021E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vMerge w:val="continue"/>
            <w:tcBorders>
              <w:left w:val="single" w:color="FFFFFF" w:sz="4" w:space="0"/>
              <w:right w:val="single" w:color="FFFFFF" w:sz="4" w:space="0"/>
            </w:tcBorders>
            <w:shd w:val="clear" w:color="auto" w:fill="DEEBF7"/>
            <w:vAlign w:val="center"/>
          </w:tcPr>
          <w:p w14:paraId="4586C418">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p>
        </w:tc>
        <w:tc>
          <w:tcPr>
            <w:tcW w:w="137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91D5DDC">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INPUT</w:t>
            </w:r>
          </w:p>
        </w:tc>
        <w:tc>
          <w:tcPr>
            <w:tcW w:w="72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D587602">
            <w:pPr>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b w:val="0"/>
                <w:color w:val="000000"/>
                <w:sz w:val="24"/>
                <w:szCs w:val="24"/>
                <w:vertAlign w:val="baseline"/>
                <w:lang w:val="en-US" w:eastAsia="zh-CN"/>
              </w:rPr>
            </w:pPr>
            <w:r>
              <w:rPr>
                <w:rFonts w:ascii="宋体" w:hAnsi="宋体" w:eastAsia="宋体" w:cs="宋体"/>
                <w:sz w:val="24"/>
                <w:szCs w:val="24"/>
              </w:rPr>
              <w:t>由byteSource按给定</w:t>
            </w:r>
            <w:r>
              <w:rPr>
                <w:rFonts w:hint="eastAsia" w:ascii="宋体" w:hAnsi="宋体" w:eastAsia="宋体" w:cs="宋体"/>
                <w:sz w:val="24"/>
                <w:szCs w:val="24"/>
                <w:lang w:val="en-US" w:eastAsia="zh-CN"/>
              </w:rPr>
              <w:t>概率（</w:t>
            </w:r>
            <w:r>
              <w:rPr>
                <w:rFonts w:ascii="宋体" w:hAnsi="宋体" w:eastAsia="宋体" w:cs="宋体"/>
                <w:sz w:val="24"/>
                <w:szCs w:val="24"/>
              </w:rPr>
              <w:t>PMF</w:t>
            </w:r>
            <w:r>
              <w:rPr>
                <w:rFonts w:hint="eastAsia" w:ascii="宋体" w:hAnsi="宋体" w:eastAsia="宋体" w:cs="宋体"/>
                <w:sz w:val="24"/>
                <w:szCs w:val="24"/>
                <w:lang w:eastAsia="zh-CN"/>
              </w:rPr>
              <w:t>）</w:t>
            </w:r>
            <w:r>
              <w:rPr>
                <w:rFonts w:ascii="宋体" w:hAnsi="宋体" w:eastAsia="宋体" w:cs="宋体"/>
                <w:sz w:val="24"/>
                <w:szCs w:val="24"/>
              </w:rPr>
              <w:t>生成</w:t>
            </w:r>
            <w:r>
              <w:rPr>
                <w:rFonts w:hint="eastAsia" w:ascii="宋体" w:hAnsi="宋体" w:eastAsia="宋体" w:cs="宋体"/>
                <w:sz w:val="24"/>
                <w:szCs w:val="24"/>
                <w:lang w:val="en-US" w:eastAsia="zh-CN"/>
              </w:rPr>
              <w:t>的一定长度的消息序列文件</w:t>
            </w:r>
          </w:p>
        </w:tc>
      </w:tr>
      <w:tr w14:paraId="01F1D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185" w:type="dxa"/>
            <w:vMerge w:val="continue"/>
            <w:tcBorders>
              <w:left w:val="single" w:color="FFFFFF" w:sz="4" w:space="0"/>
              <w:bottom w:val="single" w:color="FFFFFF" w:sz="4" w:space="0"/>
              <w:right w:val="single" w:color="FFFFFF" w:sz="4" w:space="0"/>
            </w:tcBorders>
            <w:shd w:val="clear" w:color="auto" w:fill="DEEBF7"/>
            <w:vAlign w:val="center"/>
          </w:tcPr>
          <w:p w14:paraId="7B459240">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p>
        </w:tc>
        <w:tc>
          <w:tcPr>
            <w:tcW w:w="137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CE4F69C">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OUTPUT</w:t>
            </w:r>
          </w:p>
        </w:tc>
        <w:tc>
          <w:tcPr>
            <w:tcW w:w="72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5904BCA">
            <w:pPr>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sz w:val="24"/>
                <w:szCs w:val="24"/>
              </w:rPr>
              <w:t>byteSourceCoder.py</w:t>
            </w:r>
            <w:r>
              <w:rPr>
                <w:rFonts w:hint="eastAsia" w:ascii="宋体" w:hAnsi="宋体" w:eastAsia="宋体" w:cs="宋体"/>
                <w:sz w:val="24"/>
                <w:szCs w:val="24"/>
                <w:lang w:val="en-US" w:eastAsia="zh-CN"/>
              </w:rPr>
              <w:t>编码后的文件</w:t>
            </w:r>
          </w:p>
        </w:tc>
      </w:tr>
      <w:tr w14:paraId="351F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vMerge w:val="restart"/>
            <w:tcBorders>
              <w:top w:val="single" w:color="FFFFFF" w:sz="4" w:space="0"/>
              <w:left w:val="single" w:color="FFFFFF" w:sz="4" w:space="0"/>
              <w:right w:val="single" w:color="FFFFFF" w:sz="4" w:space="0"/>
            </w:tcBorders>
            <w:shd w:val="clear" w:color="auto" w:fill="DEEBF7"/>
            <w:vAlign w:val="center"/>
          </w:tcPr>
          <w:p w14:paraId="77083891">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ascii="宋体" w:hAnsi="宋体" w:eastAsia="宋体" w:cs="宋体"/>
                <w:sz w:val="24"/>
                <w:szCs w:val="24"/>
              </w:rPr>
              <w:t>decode</w:t>
            </w:r>
          </w:p>
        </w:tc>
        <w:tc>
          <w:tcPr>
            <w:tcW w:w="137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EC6C393">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INPUT</w:t>
            </w:r>
          </w:p>
        </w:tc>
        <w:tc>
          <w:tcPr>
            <w:tcW w:w="72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52CEDE9">
            <w:pPr>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color w:val="000000"/>
                <w:sz w:val="24"/>
                <w:szCs w:val="24"/>
              </w:rPr>
            </w:pPr>
            <w:r>
              <w:rPr>
                <w:rFonts w:hint="eastAsia" w:ascii="宋体" w:hAnsi="宋体" w:eastAsia="宋体" w:cs="宋体"/>
                <w:sz w:val="24"/>
                <w:szCs w:val="24"/>
              </w:rPr>
              <w:t>byteSourceCoder.py</w:t>
            </w:r>
            <w:r>
              <w:rPr>
                <w:rFonts w:hint="eastAsia" w:ascii="宋体" w:hAnsi="宋体" w:eastAsia="宋体" w:cs="宋体"/>
                <w:sz w:val="24"/>
                <w:szCs w:val="24"/>
                <w:lang w:val="en-US" w:eastAsia="zh-CN"/>
              </w:rPr>
              <w:t>编码后的文件（即</w:t>
            </w:r>
            <w:r>
              <w:rPr>
                <w:rFonts w:ascii="宋体" w:hAnsi="宋体" w:eastAsia="宋体" w:cs="宋体"/>
                <w:sz w:val="24"/>
                <w:szCs w:val="24"/>
              </w:rPr>
              <w:t>encode</w:t>
            </w:r>
            <w:r>
              <w:rPr>
                <w:rFonts w:hint="eastAsia" w:ascii="宋体" w:hAnsi="宋体" w:eastAsia="宋体" w:cs="宋体"/>
                <w:sz w:val="24"/>
                <w:szCs w:val="24"/>
                <w:lang w:val="en-US" w:eastAsia="zh-CN"/>
              </w:rPr>
              <w:t>命令中的</w:t>
            </w:r>
            <w:r>
              <w:rPr>
                <w:rFonts w:hint="eastAsia" w:ascii="宋体" w:hAnsi="宋体" w:eastAsia="宋体" w:cs="宋体"/>
                <w:b w:val="0"/>
                <w:color w:val="000000"/>
                <w:sz w:val="24"/>
                <w:szCs w:val="24"/>
              </w:rPr>
              <w:t>OUTPUT</w:t>
            </w:r>
            <w:r>
              <w:rPr>
                <w:rFonts w:hint="eastAsia" w:ascii="宋体" w:hAnsi="宋体" w:eastAsia="宋体" w:cs="宋体"/>
                <w:sz w:val="24"/>
                <w:szCs w:val="24"/>
                <w:lang w:val="en-US" w:eastAsia="zh-CN"/>
              </w:rPr>
              <w:t>）</w:t>
            </w:r>
          </w:p>
        </w:tc>
      </w:tr>
      <w:tr w14:paraId="6224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5" w:type="dxa"/>
            <w:vMerge w:val="continue"/>
            <w:tcBorders>
              <w:left w:val="single" w:color="FFFFFF" w:sz="4" w:space="0"/>
              <w:bottom w:val="single" w:color="FFFFFF" w:sz="4" w:space="0"/>
              <w:right w:val="single" w:color="FFFFFF" w:sz="4" w:space="0"/>
            </w:tcBorders>
            <w:shd w:val="clear" w:color="auto" w:fill="DEEBF7"/>
            <w:vAlign w:val="center"/>
          </w:tcPr>
          <w:p w14:paraId="717D7E4D">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p>
        </w:tc>
        <w:tc>
          <w:tcPr>
            <w:tcW w:w="137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2E60D96">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rPr>
            </w:pPr>
            <w:r>
              <w:rPr>
                <w:rFonts w:hint="eastAsia" w:ascii="宋体" w:hAnsi="宋体" w:eastAsia="宋体" w:cs="宋体"/>
                <w:b w:val="0"/>
                <w:color w:val="000000"/>
                <w:sz w:val="24"/>
                <w:szCs w:val="24"/>
              </w:rPr>
              <w:t>OUTPUT</w:t>
            </w:r>
          </w:p>
        </w:tc>
        <w:tc>
          <w:tcPr>
            <w:tcW w:w="72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C46B8F8">
            <w:pPr>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color w:val="000000"/>
                <w:sz w:val="24"/>
                <w:szCs w:val="24"/>
              </w:rPr>
            </w:pPr>
            <w:r>
              <w:rPr>
                <w:rFonts w:ascii="宋体" w:hAnsi="宋体" w:eastAsia="宋体" w:cs="宋体"/>
                <w:sz w:val="24"/>
                <w:szCs w:val="24"/>
              </w:rPr>
              <w:t>解码后的文件，原则上应与encode命令的INPUT文件一致</w:t>
            </w:r>
          </w:p>
        </w:tc>
      </w:tr>
    </w:tbl>
    <w:p w14:paraId="3BD77691">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dahuffman_no_EOF.py是对标准霍夫曼编码的改进版本，主要特点是不依赖文件结束符（EOF）。在传统的霍夫曼编码中，解码时需要依赖文件结束符来终止解码过程。而dahuffman_no_EOF.py通过其他方式（如指定解码长度或动态调整）来实现解码的终止，从而避免了文件结束符的限制。该程序还提供了两种解码模式：</w:t>
      </w:r>
      <w:r>
        <w:rPr>
          <w:rFonts w:hint="eastAsia" w:ascii="宋体" w:hAnsi="宋体" w:eastAsia="宋体" w:cs="宋体"/>
          <w:sz w:val="24"/>
          <w:szCs w:val="24"/>
          <w:lang w:val="en-US" w:eastAsia="zh-CN"/>
        </w:rPr>
        <w:t>①</w:t>
      </w:r>
      <w:r>
        <w:rPr>
          <w:rFonts w:hint="eastAsia" w:ascii="宋体" w:hAnsi="宋体" w:eastAsia="宋体" w:cs="宋体"/>
          <w:sz w:val="24"/>
          <w:szCs w:val="24"/>
        </w:rPr>
        <w:t>带解码长度限制的模式：在解码时指定需要解码的字节数，确保解码结果与原始数据长度一致。</w:t>
      </w:r>
      <w:r>
        <w:rPr>
          <w:rFonts w:hint="eastAsia" w:ascii="宋体" w:hAnsi="宋体" w:eastAsia="宋体" w:cs="宋体"/>
          <w:sz w:val="24"/>
          <w:szCs w:val="24"/>
          <w:lang w:val="en-US" w:eastAsia="zh-CN"/>
        </w:rPr>
        <w:t>②</w:t>
      </w:r>
      <w:r>
        <w:rPr>
          <w:rFonts w:hint="eastAsia" w:ascii="宋体" w:hAnsi="宋体" w:eastAsia="宋体" w:cs="宋体"/>
          <w:sz w:val="24"/>
          <w:szCs w:val="24"/>
        </w:rPr>
        <w:t>无解码长度限制的模式：直接解码整个文件，可能产生额外的字节（需后续处理）。</w:t>
      </w:r>
    </w:p>
    <w:p w14:paraId="77783B28">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sz w:val="24"/>
          <w:szCs w:val="24"/>
          <w:lang w:val="en-US" w:eastAsia="zh-CN"/>
        </w:rPr>
      </w:pPr>
      <w:bookmarkStart w:id="21" w:name="_Toc14744"/>
      <w:bookmarkStart w:id="22" w:name="_Toc8924"/>
      <w:r>
        <w:rPr>
          <w:rFonts w:hint="eastAsia" w:ascii="宋体" w:hAnsi="宋体" w:eastAsia="宋体" w:cs="宋体"/>
          <w:sz w:val="24"/>
          <w:szCs w:val="24"/>
          <w:lang w:val="en-US" w:eastAsia="zh-CN"/>
        </w:rPr>
        <w:t>3.1.2 代码实现细节</w:t>
      </w:r>
      <w:bookmarkEnd w:id="21"/>
      <w:bookmarkEnd w:id="22"/>
    </w:p>
    <w:p w14:paraId="5DB0A9A3">
      <w:pPr>
        <w:pStyle w:val="5"/>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b/>
          <w:bCs w:val="0"/>
          <w:sz w:val="24"/>
          <w:szCs w:val="24"/>
          <w:lang w:val="en-US" w:eastAsia="zh-CN"/>
        </w:rPr>
      </w:pPr>
      <w:bookmarkStart w:id="23" w:name="_Toc8171"/>
      <w:r>
        <w:rPr>
          <w:rFonts w:hint="eastAsia" w:ascii="宋体" w:hAnsi="宋体" w:eastAsia="宋体" w:cs="宋体"/>
          <w:b/>
          <w:bCs w:val="0"/>
          <w:sz w:val="24"/>
          <w:szCs w:val="24"/>
          <w:lang w:val="en-US" w:eastAsia="zh-CN"/>
        </w:rPr>
        <w:t xml:space="preserve">3.1.2.1 </w:t>
      </w:r>
      <w:r>
        <w:rPr>
          <w:rFonts w:hint="eastAsia" w:ascii="宋体" w:hAnsi="宋体" w:eastAsia="宋体" w:cs="宋体"/>
          <w:b/>
          <w:bCs w:val="0"/>
          <w:sz w:val="24"/>
          <w:szCs w:val="24"/>
        </w:rPr>
        <w:t>exampleSourceCoder.py</w:t>
      </w:r>
      <w:r>
        <w:rPr>
          <w:rFonts w:hint="eastAsia" w:ascii="宋体" w:hAnsi="宋体" w:eastAsia="宋体" w:cs="宋体"/>
          <w:b/>
          <w:bCs w:val="0"/>
          <w:sz w:val="24"/>
          <w:szCs w:val="24"/>
          <w:lang w:val="en-US" w:eastAsia="zh-CN"/>
        </w:rPr>
        <w:t>的</w:t>
      </w:r>
      <w:r>
        <w:rPr>
          <w:rFonts w:hint="eastAsia" w:ascii="宋体" w:hAnsi="宋体" w:eastAsia="宋体" w:cs="宋体"/>
          <w:b/>
          <w:bCs w:val="0"/>
          <w:sz w:val="24"/>
          <w:szCs w:val="24"/>
        </w:rPr>
        <w:t>encode</w:t>
      </w:r>
      <w:r>
        <w:rPr>
          <w:rFonts w:hint="eastAsia" w:ascii="宋体" w:hAnsi="宋体" w:eastAsia="宋体" w:cs="宋体"/>
          <w:b/>
          <w:bCs w:val="0"/>
          <w:sz w:val="24"/>
          <w:szCs w:val="24"/>
          <w:lang w:val="en-US" w:eastAsia="zh-CN"/>
        </w:rPr>
        <w:t>和</w:t>
      </w:r>
      <w:r>
        <w:rPr>
          <w:rFonts w:hint="eastAsia" w:ascii="宋体" w:hAnsi="宋体" w:eastAsia="宋体" w:cs="宋体"/>
          <w:b/>
          <w:bCs w:val="0"/>
          <w:sz w:val="24"/>
          <w:szCs w:val="24"/>
        </w:rPr>
        <w:t>decode</w:t>
      </w:r>
      <w:r>
        <w:rPr>
          <w:rFonts w:hint="eastAsia" w:ascii="宋体" w:hAnsi="宋体" w:eastAsia="宋体" w:cs="宋体"/>
          <w:b/>
          <w:bCs w:val="0"/>
          <w:sz w:val="24"/>
          <w:szCs w:val="24"/>
          <w:lang w:val="en-US" w:eastAsia="zh-CN"/>
        </w:rPr>
        <w:t>函数（含注释）</w:t>
      </w:r>
      <w:bookmarkEnd w:id="23"/>
    </w:p>
    <w:p w14:paraId="1D68C956">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rPr>
        <w:t>exampleSourceCoder.py</w:t>
      </w:r>
      <w:r>
        <w:rPr>
          <w:rFonts w:hint="eastAsia" w:ascii="宋体" w:hAnsi="宋体" w:eastAsia="宋体" w:cs="宋体"/>
          <w:b w:val="0"/>
          <w:bCs/>
          <w:sz w:val="24"/>
          <w:szCs w:val="24"/>
          <w:lang w:val="en-US" w:eastAsia="zh-CN"/>
        </w:rPr>
        <w:t>的</w:t>
      </w:r>
      <w:r>
        <w:rPr>
          <w:rFonts w:hint="eastAsia" w:ascii="宋体" w:hAnsi="宋体" w:eastAsia="宋体" w:cs="宋体"/>
          <w:b w:val="0"/>
          <w:bCs/>
          <w:sz w:val="24"/>
          <w:szCs w:val="24"/>
        </w:rPr>
        <w:t>encode</w:t>
      </w:r>
      <w:r>
        <w:rPr>
          <w:rFonts w:hint="eastAsia" w:ascii="宋体" w:hAnsi="宋体" w:eastAsia="宋体" w:cs="宋体"/>
          <w:b w:val="0"/>
          <w:bCs/>
          <w:sz w:val="24"/>
          <w:szCs w:val="24"/>
          <w:lang w:val="en-US" w:eastAsia="zh-CN"/>
        </w:rPr>
        <w:t>函数：</w:t>
      </w:r>
    </w:p>
    <w:p w14:paraId="2AD8B40A">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encode函数的主要功能是根据给定的概率质量函数（PMF）文件对输入文件进行Huffman编码，生成压缩文件。它首先读取PMF文件构建概率字典，创建Huffman编码器，然后读取源文件数据并编码，最后将头部信息（包括码本和源数据长度）和编码数据写入输出文件。</w:t>
      </w:r>
    </w:p>
    <w:p w14:paraId="186111AA">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drawing>
          <wp:inline distT="0" distB="0" distL="114300" distR="114300">
            <wp:extent cx="6115050" cy="4720590"/>
            <wp:effectExtent l="9525" t="9525" r="1714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6115050" cy="4720590"/>
                    </a:xfrm>
                    <a:prstGeom prst="rect">
                      <a:avLst/>
                    </a:prstGeom>
                    <a:noFill/>
                    <a:ln>
                      <a:solidFill>
                        <a:srgbClr val="0000FF"/>
                      </a:solidFill>
                    </a:ln>
                  </pic:spPr>
                </pic:pic>
              </a:graphicData>
            </a:graphic>
          </wp:inline>
        </w:drawing>
      </w:r>
    </w:p>
    <w:p w14:paraId="40B2473F">
      <w:pPr>
        <w:keepLines w:val="0"/>
        <w:pageBreakBefore w:val="0"/>
        <w:widowControl w:val="0"/>
        <w:kinsoku/>
        <w:wordWrap/>
        <w:overflowPunct/>
        <w:topLinePunct w:val="0"/>
        <w:autoSpaceDE/>
        <w:autoSpaceDN/>
        <w:bidi w:val="0"/>
        <w:adjustRightInd/>
        <w:snapToGrid/>
        <w:ind w:firstLine="420" w:firstLineChars="0"/>
        <w:jc w:val="center"/>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xml:space="preserve">图1 </w:t>
      </w:r>
      <w:r>
        <w:rPr>
          <w:rFonts w:hint="eastAsia" w:ascii="宋体" w:hAnsi="宋体" w:eastAsia="宋体" w:cs="宋体"/>
          <w:b w:val="0"/>
          <w:bCs/>
          <w:sz w:val="24"/>
          <w:szCs w:val="24"/>
        </w:rPr>
        <w:t>encode</w:t>
      </w:r>
      <w:r>
        <w:rPr>
          <w:rFonts w:hint="eastAsia" w:ascii="宋体" w:hAnsi="宋体" w:eastAsia="宋体" w:cs="宋体"/>
          <w:b w:val="0"/>
          <w:bCs/>
          <w:sz w:val="24"/>
          <w:szCs w:val="24"/>
          <w:lang w:val="en-US" w:eastAsia="zh-CN"/>
        </w:rPr>
        <w:t>函数（逐行注释）</w:t>
      </w:r>
    </w:p>
    <w:p w14:paraId="22B6F3BC">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rPr>
        <w:t>exampleSourceCoder.py</w:t>
      </w:r>
      <w:r>
        <w:rPr>
          <w:rFonts w:hint="eastAsia" w:ascii="宋体" w:hAnsi="宋体" w:eastAsia="宋体" w:cs="宋体"/>
          <w:b w:val="0"/>
          <w:bCs/>
          <w:sz w:val="24"/>
          <w:szCs w:val="24"/>
          <w:lang w:val="en-US" w:eastAsia="zh-CN"/>
        </w:rPr>
        <w:t>的decode函数：</w:t>
      </w:r>
    </w:p>
    <w:p w14:paraId="457565CD">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b w:val="0"/>
          <w:bCs/>
          <w:sz w:val="24"/>
          <w:szCs w:val="24"/>
          <w:lang w:val="en-US" w:eastAsia="zh-CN"/>
        </w:rPr>
        <w:t>decode函数的主要功能是将压缩文件解码为原始文件。它首先读取压缩文件的头部信息，重建码本，然后使用Huffman解码器解码数据，并将解码后的数据写入输出文件，确保数据长度与原始文件一致。</w:t>
      </w:r>
    </w:p>
    <w:p w14:paraId="0E505D7F">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drawing>
          <wp:inline distT="0" distB="0" distL="114300" distR="114300">
            <wp:extent cx="6113780" cy="4051935"/>
            <wp:effectExtent l="9525" t="9525" r="18415" b="2286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6113780" cy="4051935"/>
                    </a:xfrm>
                    <a:prstGeom prst="rect">
                      <a:avLst/>
                    </a:prstGeom>
                    <a:noFill/>
                    <a:ln>
                      <a:solidFill>
                        <a:srgbClr val="0000FF"/>
                      </a:solidFill>
                    </a:ln>
                  </pic:spPr>
                </pic:pic>
              </a:graphicData>
            </a:graphic>
          </wp:inline>
        </w:drawing>
      </w:r>
    </w:p>
    <w:p w14:paraId="1576B3E4">
      <w:pPr>
        <w:keepLines w:val="0"/>
        <w:pageBreakBefore w:val="0"/>
        <w:widowControl w:val="0"/>
        <w:kinsoku/>
        <w:wordWrap/>
        <w:overflowPunct/>
        <w:topLinePunct w:val="0"/>
        <w:autoSpaceDE/>
        <w:autoSpaceDN/>
        <w:bidi w:val="0"/>
        <w:adjustRightInd/>
        <w:snapToGrid/>
        <w:ind w:firstLine="420" w:firstLineChars="0"/>
        <w:jc w:val="center"/>
        <w:textAlignment w:val="auto"/>
        <w:rPr>
          <w:rFonts w:hint="eastAsia" w:ascii="宋体" w:hAnsi="宋体" w:eastAsia="宋体" w:cs="宋体"/>
          <w:sz w:val="24"/>
          <w:szCs w:val="24"/>
        </w:rPr>
      </w:pPr>
      <w:r>
        <w:rPr>
          <w:rFonts w:hint="eastAsia" w:ascii="宋体" w:hAnsi="宋体" w:eastAsia="宋体" w:cs="宋体"/>
          <w:b w:val="0"/>
          <w:bCs/>
          <w:sz w:val="24"/>
          <w:szCs w:val="24"/>
          <w:lang w:val="en-US" w:eastAsia="zh-CN"/>
        </w:rPr>
        <w:t>图2 decode函数（逐行注释）</w:t>
      </w:r>
    </w:p>
    <w:p w14:paraId="6F8F70FD">
      <w:pPr>
        <w:pStyle w:val="5"/>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b/>
          <w:bCs w:val="0"/>
          <w:sz w:val="24"/>
          <w:szCs w:val="24"/>
          <w:lang w:val="en-US" w:eastAsia="zh-CN"/>
        </w:rPr>
      </w:pPr>
      <w:bookmarkStart w:id="24" w:name="_Toc30269"/>
      <w:r>
        <w:rPr>
          <w:rFonts w:hint="eastAsia" w:ascii="宋体" w:hAnsi="宋体" w:eastAsia="宋体" w:cs="宋体"/>
          <w:b/>
          <w:bCs w:val="0"/>
          <w:sz w:val="24"/>
          <w:szCs w:val="24"/>
          <w:lang w:val="en-US" w:eastAsia="zh-CN"/>
        </w:rPr>
        <w:t xml:space="preserve">3.1.2.2 </w:t>
      </w:r>
      <w:r>
        <w:rPr>
          <w:rFonts w:ascii="宋体" w:hAnsi="宋体" w:eastAsia="宋体" w:cs="宋体"/>
          <w:b/>
          <w:bCs w:val="0"/>
          <w:sz w:val="24"/>
          <w:szCs w:val="24"/>
        </w:rPr>
        <w:t>byteSourceCoder.py</w:t>
      </w:r>
      <w:r>
        <w:rPr>
          <w:rFonts w:hint="eastAsia" w:ascii="宋体" w:hAnsi="宋体" w:eastAsia="宋体" w:cs="宋体"/>
          <w:b/>
          <w:bCs w:val="0"/>
          <w:sz w:val="24"/>
          <w:szCs w:val="24"/>
          <w:lang w:val="en-US" w:eastAsia="zh-CN"/>
        </w:rPr>
        <w:t>的其他实现细节</w:t>
      </w:r>
      <w:bookmarkEnd w:id="24"/>
    </w:p>
    <w:p w14:paraId="6836FC20">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ascii="宋体" w:hAnsi="宋体" w:eastAsia="宋体" w:cs="宋体"/>
          <w:sz w:val="24"/>
          <w:szCs w:val="24"/>
        </w:rPr>
        <w:t>byteSourceCoder.py和exampleSourceCoder.py的编</w:t>
      </w:r>
      <w:r>
        <w:rPr>
          <w:rFonts w:hint="eastAsia" w:ascii="宋体" w:hAnsi="宋体" w:eastAsia="宋体" w:cs="宋体"/>
          <w:sz w:val="24"/>
          <w:szCs w:val="24"/>
          <w:lang w:eastAsia="zh-CN"/>
        </w:rPr>
        <w:t>、</w:t>
      </w:r>
      <w:r>
        <w:rPr>
          <w:rFonts w:ascii="宋体" w:hAnsi="宋体" w:eastAsia="宋体" w:cs="宋体"/>
          <w:sz w:val="24"/>
          <w:szCs w:val="24"/>
        </w:rPr>
        <w:t>解码流程完全一致。核心依赖也一致，均使用无EOF的HuffmanCodec来避免额外尾符号带来的压缩比下降。但是exampleSourceCoder.py面向教学演示，</w:t>
      </w:r>
      <w:r>
        <w:rPr>
          <w:rFonts w:hint="eastAsia" w:ascii="宋体" w:hAnsi="宋体" w:eastAsia="宋体" w:cs="宋体"/>
          <w:sz w:val="24"/>
          <w:szCs w:val="24"/>
          <w:lang w:val="en-US" w:eastAsia="zh-CN"/>
        </w:rPr>
        <w:t>只能</w:t>
      </w:r>
      <w:r>
        <w:rPr>
          <w:rFonts w:ascii="宋体" w:hAnsi="宋体" w:eastAsia="宋体" w:cs="宋体"/>
          <w:sz w:val="24"/>
          <w:szCs w:val="24"/>
        </w:rPr>
        <w:t>通过test()直接运行、固定测试数据路径与输出统计（压缩比、解码长度、文件比较），byteSourceCoder.py</w:t>
      </w:r>
      <w:r>
        <w:rPr>
          <w:rFonts w:hint="eastAsia" w:ascii="宋体" w:hAnsi="宋体" w:eastAsia="宋体" w:cs="宋体"/>
          <w:sz w:val="24"/>
          <w:szCs w:val="24"/>
          <w:lang w:val="en-US" w:eastAsia="zh-CN"/>
        </w:rPr>
        <w:t>需要</w:t>
      </w:r>
      <w:r>
        <w:rPr>
          <w:rFonts w:ascii="宋体" w:hAnsi="宋体" w:eastAsia="宋体" w:cs="宋体"/>
          <w:sz w:val="24"/>
          <w:szCs w:val="24"/>
        </w:rPr>
        <w:t>工程化为命令行工具，提供encode/decode子命令、参数解析与详细运行日志</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下面是</w:t>
      </w:r>
      <w:r>
        <w:rPr>
          <w:rFonts w:ascii="宋体" w:hAnsi="宋体" w:eastAsia="宋体" w:cs="宋体"/>
          <w:sz w:val="24"/>
          <w:szCs w:val="24"/>
        </w:rPr>
        <w:t>byteSourceCoder.py</w:t>
      </w:r>
      <w:r>
        <w:rPr>
          <w:rFonts w:hint="eastAsia" w:ascii="宋体" w:hAnsi="宋体" w:eastAsia="宋体" w:cs="宋体"/>
          <w:sz w:val="24"/>
          <w:szCs w:val="24"/>
          <w:lang w:val="en-US" w:eastAsia="zh-CN"/>
        </w:rPr>
        <w:t>在</w:t>
      </w:r>
      <w:r>
        <w:rPr>
          <w:rFonts w:ascii="宋体" w:hAnsi="宋体" w:eastAsia="宋体" w:cs="宋体"/>
          <w:sz w:val="24"/>
          <w:szCs w:val="24"/>
        </w:rPr>
        <w:t>exampleSourceCoder.py</w:t>
      </w:r>
      <w:r>
        <w:rPr>
          <w:rFonts w:hint="eastAsia" w:ascii="宋体" w:hAnsi="宋体" w:eastAsia="宋体" w:cs="宋体"/>
          <w:sz w:val="24"/>
          <w:szCs w:val="24"/>
          <w:lang w:val="en-US" w:eastAsia="zh-CN"/>
        </w:rPr>
        <w:t>基础上做出改进的地方：</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r>
      <w:r>
        <w:rPr>
          <w:rFonts w:ascii="宋体" w:hAnsi="宋体" w:eastAsia="宋体" w:cs="宋体"/>
          <w:sz w:val="24"/>
          <w:szCs w:val="24"/>
        </w:rPr>
        <w:t>命令行子命令与参数解析 提供encode/decode子命令，使用argparse构建清晰的CLI，支持路径参数与帮助信息；</w:t>
      </w:r>
    </w:p>
    <w:p w14:paraId="5721143B">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drawing>
          <wp:inline distT="0" distB="0" distL="114300" distR="114300">
            <wp:extent cx="6113780" cy="3887470"/>
            <wp:effectExtent l="9525" t="9525" r="18415" b="1968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4"/>
                    <a:stretch>
                      <a:fillRect/>
                    </a:stretch>
                  </pic:blipFill>
                  <pic:spPr>
                    <a:xfrm>
                      <a:off x="0" y="0"/>
                      <a:ext cx="6113780" cy="3887470"/>
                    </a:xfrm>
                    <a:prstGeom prst="rect">
                      <a:avLst/>
                    </a:prstGeom>
                    <a:noFill/>
                    <a:ln>
                      <a:solidFill>
                        <a:srgbClr val="0000FF"/>
                      </a:solidFill>
                    </a:ln>
                  </pic:spPr>
                </pic:pic>
              </a:graphicData>
            </a:graphic>
          </wp:inline>
        </w:drawing>
      </w:r>
    </w:p>
    <w:p w14:paraId="13CA5526">
      <w:pPr>
        <w:keepLines w:val="0"/>
        <w:pageBreakBefore w:val="0"/>
        <w:widowControl w:val="0"/>
        <w:kinsoku/>
        <w:wordWrap/>
        <w:overflowPunct/>
        <w:topLinePunct w:val="0"/>
        <w:autoSpaceDE/>
        <w:autoSpaceDN/>
        <w:bidi w:val="0"/>
        <w:adjustRightInd/>
        <w:snapToGrid/>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图3 </w:t>
      </w:r>
      <w:r>
        <w:rPr>
          <w:rFonts w:ascii="宋体" w:hAnsi="宋体" w:eastAsia="宋体" w:cs="宋体"/>
          <w:sz w:val="24"/>
          <w:szCs w:val="24"/>
        </w:rPr>
        <w:t>命令行子命令</w:t>
      </w:r>
    </w:p>
    <w:p w14:paraId="079CA800">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统一异常处理与错误输出，捕获FileNotFoundError与通用异常，输出到标准错误并退出</w:t>
      </w:r>
      <w:r>
        <w:rPr>
          <w:rFonts w:hint="eastAsia" w:ascii="宋体" w:hAnsi="宋体" w:eastAsia="宋体" w:cs="宋体"/>
          <w:sz w:val="24"/>
          <w:szCs w:val="24"/>
          <w:lang w:eastAsia="zh-CN"/>
        </w:rPr>
        <w:t>：</w:t>
      </w:r>
    </w:p>
    <w:p w14:paraId="7E849BE1">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drawing>
          <wp:inline distT="0" distB="0" distL="114300" distR="114300">
            <wp:extent cx="6113780" cy="1296035"/>
            <wp:effectExtent l="9525" t="9525" r="18415" b="2032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5"/>
                    <a:stretch>
                      <a:fillRect/>
                    </a:stretch>
                  </pic:blipFill>
                  <pic:spPr>
                    <a:xfrm>
                      <a:off x="0" y="0"/>
                      <a:ext cx="6113780" cy="1296035"/>
                    </a:xfrm>
                    <a:prstGeom prst="rect">
                      <a:avLst/>
                    </a:prstGeom>
                    <a:noFill/>
                    <a:ln>
                      <a:solidFill>
                        <a:srgbClr val="0000FF"/>
                      </a:solidFill>
                    </a:ln>
                  </pic:spPr>
                </pic:pic>
              </a:graphicData>
            </a:graphic>
          </wp:inline>
        </w:drawing>
      </w:r>
    </w:p>
    <w:p w14:paraId="25ABD342">
      <w:pPr>
        <w:keepLines w:val="0"/>
        <w:pageBreakBefore w:val="0"/>
        <w:widowControl w:val="0"/>
        <w:kinsoku/>
        <w:wordWrap/>
        <w:overflowPunct/>
        <w:topLinePunct w:val="0"/>
        <w:autoSpaceDE/>
        <w:autoSpaceDN/>
        <w:bidi w:val="0"/>
        <w:adjustRightInd/>
        <w:snapToGrid/>
        <w:jc w:val="center"/>
        <w:textAlignment w:val="auto"/>
        <w:rPr>
          <w:rFonts w:ascii="宋体" w:hAnsi="宋体" w:eastAsia="宋体" w:cs="宋体"/>
          <w:sz w:val="24"/>
          <w:szCs w:val="24"/>
        </w:rPr>
      </w:pPr>
      <w:r>
        <w:rPr>
          <w:rFonts w:hint="eastAsia" w:ascii="宋体" w:hAnsi="宋体" w:eastAsia="宋体" w:cs="宋体"/>
          <w:sz w:val="24"/>
          <w:szCs w:val="24"/>
          <w:lang w:val="en-US" w:eastAsia="zh-CN"/>
        </w:rPr>
        <w:t xml:space="preserve">图4 </w:t>
      </w:r>
      <w:r>
        <w:rPr>
          <w:rFonts w:ascii="宋体" w:hAnsi="宋体" w:eastAsia="宋体" w:cs="宋体"/>
          <w:sz w:val="24"/>
          <w:szCs w:val="24"/>
        </w:rPr>
        <w:t>异常处理与错误输出</w:t>
      </w:r>
    </w:p>
    <w:p w14:paraId="7CDFC46F">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4"/>
          <w:szCs w:val="24"/>
          <w:lang w:val="en-US" w:eastAsia="zh-CN"/>
        </w:rPr>
      </w:pPr>
    </w:p>
    <w:p w14:paraId="26A3B2BC">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25" w:name="_Toc10223"/>
      <w:bookmarkStart w:id="26" w:name="_Toc29498"/>
      <w:bookmarkStart w:id="27" w:name="_Toc4968"/>
      <w:bookmarkStart w:id="28" w:name="_Toc24181"/>
      <w:r>
        <w:rPr>
          <w:rFonts w:hint="eastAsia" w:ascii="宋体" w:hAnsi="宋体" w:eastAsia="宋体" w:cs="宋体"/>
          <w:b/>
          <w:bCs w:val="0"/>
          <w:sz w:val="28"/>
          <w:szCs w:val="28"/>
          <w:lang w:val="en-US" w:eastAsia="zh-CN"/>
        </w:rPr>
        <w:t>3.2 单元测试</w:t>
      </w:r>
      <w:bookmarkEnd w:id="25"/>
      <w:bookmarkEnd w:id="26"/>
    </w:p>
    <w:p w14:paraId="32428B7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本组成员编写了两个Python脚本用于覆盖单元测试需求。</w:t>
      </w:r>
    </w:p>
    <w:p w14:paraId="5D89EDC2">
      <w:pPr>
        <w:ind w:firstLine="420" w:firstLineChars="0"/>
        <w:rPr>
          <w:rFonts w:hint="eastAsia" w:ascii="宋体" w:hAnsi="宋体" w:eastAsia="宋体" w:cs="宋体"/>
          <w:i w:val="0"/>
          <w:iCs w:val="0"/>
          <w:sz w:val="24"/>
          <w:szCs w:val="24"/>
        </w:rPr>
      </w:pPr>
      <w:r>
        <w:rPr>
          <w:rFonts w:ascii="宋体" w:hAnsi="宋体" w:eastAsia="宋体" w:cs="宋体"/>
          <w:sz w:val="24"/>
          <w:szCs w:val="24"/>
        </w:rPr>
        <w:t>generate_test_data.py（数据生成器）生成PMF文件和源文件，用于后续测试，test_byteSourceCoder.py（测试脚本）</w:t>
      </w:r>
      <w:r>
        <w:rPr>
          <w:rFonts w:hint="eastAsia" w:ascii="宋体" w:hAnsi="宋体" w:eastAsia="宋体" w:cs="宋体"/>
          <w:i w:val="0"/>
          <w:iCs w:val="0"/>
          <w:sz w:val="24"/>
          <w:szCs w:val="24"/>
        </w:rPr>
        <w:t>用于测试byteSourceCoder.py的编码和解码功能，验证编码后的数据能否正确解码还原为原始文件。支持批量测试多个源文件，自动对比编码前后的文件一致性。</w:t>
      </w:r>
    </w:p>
    <w:p w14:paraId="56736AC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测试流程如下：</w:t>
      </w:r>
    </w:p>
    <w:p w14:paraId="747EC360">
      <w:pPr>
        <w:ind w:firstLine="420" w:firstLineChars="0"/>
        <w:rPr>
          <w:rFonts w:hint="eastAsia" w:ascii="宋体" w:hAnsi="宋体" w:eastAsia="宋体" w:cs="宋体"/>
          <w:i w:val="0"/>
          <w:iCs w:val="0"/>
          <w:sz w:val="24"/>
          <w:szCs w:val="24"/>
          <w:lang w:eastAsia="zh-CN"/>
        </w:rPr>
      </w:pPr>
      <w:r>
        <w:rPr>
          <w:rFonts w:ascii="宋体" w:hAnsi="宋体" w:eastAsia="宋体" w:cs="宋体"/>
          <w:sz w:val="24"/>
          <w:szCs w:val="24"/>
        </w:rPr>
        <w:t>①</w:t>
      </w:r>
      <w:r>
        <w:rPr>
          <w:rFonts w:hint="eastAsia" w:ascii="宋体" w:hAnsi="宋体" w:eastAsia="宋体" w:cs="宋体"/>
          <w:i w:val="0"/>
          <w:iCs w:val="0"/>
          <w:sz w:val="24"/>
          <w:szCs w:val="24"/>
        </w:rPr>
        <w:t>检查PMF文件和源文件是否有效</w:t>
      </w:r>
      <w:r>
        <w:rPr>
          <w:rFonts w:hint="eastAsia" w:ascii="宋体" w:hAnsi="宋体" w:eastAsia="宋体" w:cs="宋体"/>
          <w:i w:val="0"/>
          <w:iCs w:val="0"/>
          <w:sz w:val="24"/>
          <w:szCs w:val="24"/>
          <w:lang w:eastAsia="zh-CN"/>
        </w:rPr>
        <w:t>；</w:t>
      </w:r>
    </w:p>
    <w:p w14:paraId="252D6683">
      <w:pPr>
        <w:ind w:firstLine="420" w:firstLineChars="0"/>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val="en-US" w:eastAsia="zh-CN"/>
        </w:rPr>
        <w:t>②</w:t>
      </w:r>
      <w:r>
        <w:rPr>
          <w:rFonts w:hint="eastAsia" w:ascii="宋体" w:hAnsi="宋体" w:eastAsia="宋体" w:cs="宋体"/>
          <w:i w:val="0"/>
          <w:iCs w:val="0"/>
          <w:sz w:val="24"/>
          <w:szCs w:val="24"/>
        </w:rPr>
        <w:t>生成临时文件存储编码和解码结果（避免覆盖原文件）</w:t>
      </w:r>
      <w:r>
        <w:rPr>
          <w:rFonts w:hint="eastAsia" w:ascii="宋体" w:hAnsi="宋体" w:eastAsia="宋体" w:cs="宋体"/>
          <w:i w:val="0"/>
          <w:iCs w:val="0"/>
          <w:sz w:val="24"/>
          <w:szCs w:val="24"/>
          <w:lang w:eastAsia="zh-CN"/>
        </w:rPr>
        <w:t>；</w:t>
      </w:r>
    </w:p>
    <w:p w14:paraId="4CA115D0">
      <w:pPr>
        <w:ind w:firstLine="420" w:firstLineChars="0"/>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val="en-US" w:eastAsia="zh-CN"/>
        </w:rPr>
        <w:t>③</w:t>
      </w:r>
      <w:r>
        <w:rPr>
          <w:rFonts w:hint="eastAsia" w:ascii="宋体" w:hAnsi="宋体" w:eastAsia="宋体" w:cs="宋体"/>
          <w:i w:val="0"/>
          <w:iCs w:val="0"/>
          <w:sz w:val="24"/>
          <w:szCs w:val="24"/>
        </w:rPr>
        <w:t>调用encode函数编码，输出源文件大小、编码后大小及压缩比</w:t>
      </w:r>
      <w:r>
        <w:rPr>
          <w:rFonts w:hint="eastAsia" w:ascii="宋体" w:hAnsi="宋体" w:eastAsia="宋体" w:cs="宋体"/>
          <w:i w:val="0"/>
          <w:iCs w:val="0"/>
          <w:sz w:val="24"/>
          <w:szCs w:val="24"/>
          <w:lang w:eastAsia="zh-CN"/>
        </w:rPr>
        <w:t>；</w:t>
      </w:r>
    </w:p>
    <w:p w14:paraId="44ED7A6D">
      <w:pPr>
        <w:ind w:firstLine="420" w:firstLineChars="0"/>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val="en-US" w:eastAsia="zh-CN"/>
        </w:rPr>
        <w:t>④</w:t>
      </w:r>
      <w:r>
        <w:rPr>
          <w:rFonts w:hint="eastAsia" w:ascii="宋体" w:hAnsi="宋体" w:eastAsia="宋体" w:cs="宋体"/>
          <w:i w:val="0"/>
          <w:iCs w:val="0"/>
          <w:sz w:val="24"/>
          <w:szCs w:val="24"/>
        </w:rPr>
        <w:t>调用decode函数解码，输出解码后文件大小</w:t>
      </w:r>
      <w:r>
        <w:rPr>
          <w:rFonts w:hint="eastAsia" w:ascii="宋体" w:hAnsi="宋体" w:eastAsia="宋体" w:cs="宋体"/>
          <w:i w:val="0"/>
          <w:iCs w:val="0"/>
          <w:sz w:val="24"/>
          <w:szCs w:val="24"/>
          <w:lang w:eastAsia="zh-CN"/>
        </w:rPr>
        <w:t>；</w:t>
      </w:r>
    </w:p>
    <w:p w14:paraId="12AA1CF0">
      <w:pPr>
        <w:ind w:firstLine="420" w:firstLineChars="0"/>
        <w:rPr>
          <w:rFonts w:hint="eastAsia" w:ascii="宋体" w:hAnsi="宋体" w:eastAsia="宋体" w:cs="宋体"/>
          <w:i w:val="0"/>
          <w:iCs w:val="0"/>
          <w:sz w:val="24"/>
          <w:szCs w:val="24"/>
        </w:rPr>
      </w:pPr>
      <w:r>
        <w:rPr>
          <w:rFonts w:hint="eastAsia" w:ascii="宋体" w:hAnsi="宋体" w:eastAsia="宋体" w:cs="宋体"/>
          <w:i w:val="0"/>
          <w:iCs w:val="0"/>
          <w:sz w:val="24"/>
          <w:szCs w:val="24"/>
          <w:lang w:val="en-US" w:eastAsia="zh-CN"/>
        </w:rPr>
        <w:t>⑤</w:t>
      </w:r>
      <w:r>
        <w:rPr>
          <w:rFonts w:hint="eastAsia" w:ascii="宋体" w:hAnsi="宋体" w:eastAsia="宋体" w:cs="宋体"/>
          <w:i w:val="0"/>
          <w:iCs w:val="0"/>
          <w:sz w:val="24"/>
          <w:szCs w:val="24"/>
        </w:rPr>
        <w:t>对比源文件和解码文件内容是否一致。</w:t>
      </w:r>
    </w:p>
    <w:p w14:paraId="4CBBF7E2">
      <w:pPr>
        <w:ind w:firstLine="420" w:firstLineChars="0"/>
        <w:rPr>
          <w:rFonts w:hint="eastAsia" w:ascii="宋体" w:hAnsi="宋体" w:eastAsia="宋体" w:cs="宋体"/>
          <w:i w:val="0"/>
          <w:iCs w:val="0"/>
          <w:sz w:val="24"/>
          <w:szCs w:val="24"/>
        </w:rPr>
      </w:pPr>
      <w:r>
        <w:rPr>
          <w:rFonts w:hint="eastAsia" w:ascii="宋体" w:hAnsi="宋体" w:eastAsia="宋体" w:cs="宋体"/>
          <w:i w:val="0"/>
          <w:iCs w:val="0"/>
          <w:sz w:val="24"/>
          <w:szCs w:val="24"/>
          <w:lang w:val="en-US" w:eastAsia="zh-CN"/>
        </w:rPr>
        <w:t>⑥</w:t>
      </w:r>
      <w:r>
        <w:rPr>
          <w:rFonts w:hint="eastAsia" w:ascii="宋体" w:hAnsi="宋体" w:eastAsia="宋体" w:cs="宋体"/>
          <w:i w:val="0"/>
          <w:iCs w:val="0"/>
          <w:sz w:val="24"/>
          <w:szCs w:val="24"/>
        </w:rPr>
        <w:t>清理临时文件，返回测试结果（成功/失败）。</w:t>
      </w:r>
    </w:p>
    <w:p w14:paraId="072E7E35">
      <w:pPr>
        <w:ind w:firstLine="420" w:firstLineChars="0"/>
        <w:rPr>
          <w:rFonts w:hint="default" w:ascii="宋体" w:hAnsi="宋体" w:eastAsia="宋体" w:cs="宋体"/>
          <w:sz w:val="24"/>
          <w:szCs w:val="24"/>
          <w:lang w:val="en-US" w:eastAsia="zh-CN"/>
        </w:rPr>
      </w:pPr>
    </w:p>
    <w:p w14:paraId="7EB7D49E">
      <w:pPr>
        <w:jc w:val="center"/>
        <w:rPr>
          <w:rFonts w:hint="eastAsia" w:ascii="宋体" w:hAnsi="宋体" w:eastAsia="宋体" w:cs="宋体"/>
          <w:i w:val="0"/>
          <w:iCs w:val="0"/>
          <w:sz w:val="24"/>
          <w:szCs w:val="24"/>
          <w:lang w:eastAsia="zh-CN"/>
        </w:rPr>
      </w:pPr>
      <w:r>
        <w:rPr>
          <w:rFonts w:hint="eastAsia" w:ascii="宋体" w:hAnsi="宋体" w:eastAsia="宋体" w:cs="宋体"/>
          <w:i w:val="0"/>
          <w:iCs w:val="0"/>
          <w:sz w:val="24"/>
          <w:szCs w:val="24"/>
          <w:lang w:val="en-US" w:eastAsia="zh-CN"/>
        </w:rPr>
        <w:t xml:space="preserve">表2 </w:t>
      </w:r>
      <w:r>
        <w:rPr>
          <w:rFonts w:hint="eastAsia" w:ascii="宋体" w:hAnsi="宋体" w:eastAsia="宋体" w:cs="宋体"/>
          <w:i w:val="0"/>
          <w:iCs w:val="0"/>
          <w:sz w:val="24"/>
          <w:szCs w:val="24"/>
        </w:rPr>
        <w:t>测试数据说明</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lang w:val="en-US" w:eastAsia="zh-CN"/>
        </w:rPr>
        <w:t>由</w:t>
      </w:r>
      <w:r>
        <w:rPr>
          <w:rFonts w:ascii="宋体" w:hAnsi="宋体" w:eastAsia="宋体" w:cs="宋体"/>
          <w:sz w:val="24"/>
          <w:szCs w:val="24"/>
        </w:rPr>
        <w:t>generate_test_data.py</w:t>
      </w:r>
      <w:r>
        <w:rPr>
          <w:rFonts w:hint="eastAsia" w:ascii="宋体" w:hAnsi="宋体" w:eastAsia="宋体" w:cs="宋体"/>
          <w:sz w:val="24"/>
          <w:szCs w:val="24"/>
          <w:lang w:val="en-US" w:eastAsia="zh-CN"/>
        </w:rPr>
        <w:t>生成</w:t>
      </w:r>
      <w:r>
        <w:rPr>
          <w:rFonts w:hint="eastAsia" w:ascii="宋体" w:hAnsi="宋体" w:eastAsia="宋体" w:cs="宋体"/>
          <w:i w:val="0"/>
          <w:iCs w:val="0"/>
          <w:sz w:val="24"/>
          <w:szCs w:val="24"/>
          <w:lang w:eastAsia="zh-CN"/>
        </w:rPr>
        <w:t>）</w:t>
      </w:r>
    </w:p>
    <w:tbl>
      <w:tblPr>
        <w:tblStyle w:val="16"/>
        <w:tblW w:w="4996"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80"/>
        <w:gridCol w:w="1358"/>
        <w:gridCol w:w="5152"/>
      </w:tblGrid>
      <w:tr w14:paraId="27D0DD6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1741" w:type="pct"/>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tcMar>
              <w:top w:w="120" w:type="dxa"/>
              <w:left w:w="180" w:type="dxa"/>
              <w:bottom w:w="120" w:type="dxa"/>
              <w:right w:w="180" w:type="dxa"/>
            </w:tcMar>
            <w:vAlign w:val="center"/>
          </w:tcPr>
          <w:p w14:paraId="0ED31D65">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bCs w:val="0"/>
                <w:i w:val="0"/>
                <w:iCs w:val="0"/>
                <w:color w:val="000000"/>
                <w:sz w:val="24"/>
                <w:szCs w:val="24"/>
              </w:rPr>
            </w:pPr>
            <w:r>
              <w:rPr>
                <w:rFonts w:hint="eastAsia" w:ascii="宋体" w:hAnsi="宋体" w:eastAsia="宋体" w:cs="宋体"/>
                <w:b/>
                <w:bCs w:val="0"/>
                <w:i w:val="0"/>
                <w:iCs w:val="0"/>
                <w:color w:val="000000"/>
                <w:kern w:val="0"/>
                <w:sz w:val="24"/>
                <w:szCs w:val="24"/>
                <w:lang w:val="en-US" w:eastAsia="zh-CN" w:bidi="ar"/>
              </w:rPr>
              <w:t>文件名</w:t>
            </w:r>
          </w:p>
        </w:tc>
        <w:tc>
          <w:tcPr>
            <w:tcW w:w="680"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39914DA7">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bCs w:val="0"/>
                <w:i w:val="0"/>
                <w:iCs w:val="0"/>
                <w:color w:val="000000"/>
                <w:sz w:val="24"/>
                <w:szCs w:val="24"/>
              </w:rPr>
            </w:pPr>
            <w:r>
              <w:rPr>
                <w:rFonts w:hint="eastAsia" w:ascii="宋体" w:hAnsi="宋体" w:eastAsia="宋体" w:cs="宋体"/>
                <w:b/>
                <w:bCs w:val="0"/>
                <w:i w:val="0"/>
                <w:iCs w:val="0"/>
                <w:color w:val="000000"/>
                <w:kern w:val="0"/>
                <w:sz w:val="24"/>
                <w:szCs w:val="24"/>
                <w:lang w:val="en-US" w:eastAsia="zh-CN" w:bidi="ar"/>
              </w:rPr>
              <w:t>类型</w:t>
            </w:r>
          </w:p>
        </w:tc>
        <w:tc>
          <w:tcPr>
            <w:tcW w:w="2578" w:type="pct"/>
            <w:tcBorders>
              <w:top w:val="single" w:color="FFFFFF" w:sz="4" w:space="0"/>
              <w:left w:val="single" w:color="FFFFFF" w:sz="4" w:space="0"/>
              <w:bottom w:val="single" w:color="FFFFFF" w:sz="4" w:space="0"/>
              <w:right w:val="single" w:color="FFFFFF" w:sz="4" w:space="0"/>
            </w:tcBorders>
            <w:shd w:val="clear" w:color="auto" w:fill="BDD6EE" w:themeFill="accent1" w:themeFillTint="66"/>
            <w:tcMar>
              <w:top w:w="120" w:type="dxa"/>
              <w:left w:w="180" w:type="dxa"/>
              <w:bottom w:w="120" w:type="dxa"/>
              <w:right w:w="180" w:type="dxa"/>
            </w:tcMar>
            <w:vAlign w:val="center"/>
          </w:tcPr>
          <w:p w14:paraId="26A508DB">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bCs w:val="0"/>
                <w:i w:val="0"/>
                <w:iCs w:val="0"/>
                <w:color w:val="000000"/>
                <w:sz w:val="24"/>
                <w:szCs w:val="24"/>
              </w:rPr>
            </w:pPr>
            <w:r>
              <w:rPr>
                <w:rFonts w:hint="eastAsia" w:ascii="宋体" w:hAnsi="宋体" w:eastAsia="宋体" w:cs="宋体"/>
                <w:b/>
                <w:bCs w:val="0"/>
                <w:i w:val="0"/>
                <w:iCs w:val="0"/>
                <w:color w:val="000000"/>
                <w:kern w:val="0"/>
                <w:sz w:val="24"/>
                <w:szCs w:val="24"/>
                <w:lang w:val="en-US" w:eastAsia="zh-CN" w:bidi="ar"/>
              </w:rPr>
              <w:t>内容描述</w:t>
            </w:r>
          </w:p>
        </w:tc>
      </w:tr>
      <w:tr w14:paraId="0258456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74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0E34050">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Style w:val="21"/>
                <w:rFonts w:hint="eastAsia" w:ascii="宋体" w:hAnsi="宋体" w:eastAsia="宋体" w:cs="宋体"/>
                <w:b w:val="0"/>
                <w:i w:val="0"/>
                <w:iCs w:val="0"/>
                <w:color w:val="000000"/>
                <w:kern w:val="0"/>
                <w:sz w:val="24"/>
                <w:szCs w:val="24"/>
                <w:lang w:val="en-US" w:eastAsia="zh-CN" w:bidi="ar"/>
              </w:rPr>
              <w:t>pmf_test1.csv</w:t>
            </w:r>
          </w:p>
        </w:tc>
        <w:tc>
          <w:tcPr>
            <w:tcW w:w="680"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11A55B8">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PMF文件</w:t>
            </w:r>
          </w:p>
        </w:tc>
        <w:tc>
          <w:tcPr>
            <w:tcW w:w="25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237E3BD9">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符号97（a）概率0.4、98（b）</w:t>
            </w:r>
            <w:r>
              <w:rPr>
                <w:rFonts w:hint="eastAsia" w:ascii="宋体" w:hAnsi="宋体" w:eastAsia="宋体" w:cs="宋体"/>
                <w:b w:val="0"/>
                <w:i w:val="0"/>
                <w:iCs w:val="0"/>
                <w:color w:val="000000"/>
                <w:kern w:val="0"/>
                <w:sz w:val="24"/>
                <w:szCs w:val="24"/>
                <w:lang w:val="en-US" w:eastAsia="zh-CN" w:bidi="ar"/>
              </w:rPr>
              <w:t>概率</w:t>
            </w:r>
            <w:r>
              <w:rPr>
                <w:rFonts w:hint="eastAsia" w:ascii="宋体" w:hAnsi="宋体" w:eastAsia="宋体" w:cs="宋体"/>
                <w:b w:val="0"/>
                <w:i w:val="0"/>
                <w:iCs w:val="0"/>
                <w:color w:val="000000"/>
                <w:kern w:val="0"/>
                <w:sz w:val="24"/>
                <w:szCs w:val="24"/>
                <w:lang w:val="en-US" w:eastAsia="zh-CN" w:bidi="ar"/>
              </w:rPr>
              <w:t>0.3、99（c）</w:t>
            </w:r>
            <w:r>
              <w:rPr>
                <w:rFonts w:hint="eastAsia" w:ascii="宋体" w:hAnsi="宋体" w:eastAsia="宋体" w:cs="宋体"/>
                <w:b w:val="0"/>
                <w:i w:val="0"/>
                <w:iCs w:val="0"/>
                <w:color w:val="000000"/>
                <w:kern w:val="0"/>
                <w:sz w:val="24"/>
                <w:szCs w:val="24"/>
                <w:lang w:val="en-US" w:eastAsia="zh-CN" w:bidi="ar"/>
              </w:rPr>
              <w:t>概率</w:t>
            </w:r>
            <w:r>
              <w:rPr>
                <w:rFonts w:hint="eastAsia" w:ascii="宋体" w:hAnsi="宋体" w:eastAsia="宋体" w:cs="宋体"/>
                <w:b w:val="0"/>
                <w:i w:val="0"/>
                <w:iCs w:val="0"/>
                <w:color w:val="000000"/>
                <w:kern w:val="0"/>
                <w:sz w:val="24"/>
                <w:szCs w:val="24"/>
                <w:lang w:val="en-US" w:eastAsia="zh-CN" w:bidi="ar"/>
              </w:rPr>
              <w:t>0.3，其余符号0.00390625</w:t>
            </w:r>
          </w:p>
        </w:tc>
      </w:tr>
      <w:tr w14:paraId="368E79C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74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F3E4502">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Style w:val="21"/>
                <w:rFonts w:hint="eastAsia" w:ascii="宋体" w:hAnsi="宋体" w:eastAsia="宋体" w:cs="宋体"/>
                <w:b w:val="0"/>
                <w:i w:val="0"/>
                <w:iCs w:val="0"/>
                <w:color w:val="000000"/>
                <w:kern w:val="0"/>
                <w:sz w:val="24"/>
                <w:szCs w:val="24"/>
                <w:lang w:val="en-US" w:eastAsia="zh-CN" w:bidi="ar"/>
              </w:rPr>
              <w:t>pmf_test3.csv</w:t>
            </w:r>
          </w:p>
        </w:tc>
        <w:tc>
          <w:tcPr>
            <w:tcW w:w="680"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5F7C6B91">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PMF文件</w:t>
            </w:r>
          </w:p>
        </w:tc>
        <w:tc>
          <w:tcPr>
            <w:tcW w:w="25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2E84DCB3">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符号120（x）概率1.0，其余符号0.00390625</w:t>
            </w:r>
          </w:p>
        </w:tc>
      </w:tr>
      <w:tr w14:paraId="2025D8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74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0D051CBF">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Style w:val="21"/>
                <w:rFonts w:hint="eastAsia" w:ascii="宋体" w:hAnsi="宋体" w:eastAsia="宋体" w:cs="宋体"/>
                <w:b w:val="0"/>
                <w:i w:val="0"/>
                <w:iCs w:val="0"/>
                <w:color w:val="000000"/>
                <w:kern w:val="0"/>
                <w:sz w:val="24"/>
                <w:szCs w:val="24"/>
                <w:lang w:val="en-US" w:eastAsia="zh-CN" w:bidi="ar"/>
              </w:rPr>
              <w:t>pmf.byte.p0=0.8.csv</w:t>
            </w:r>
          </w:p>
        </w:tc>
        <w:tc>
          <w:tcPr>
            <w:tcW w:w="680"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81F5DF3">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PMF文件</w:t>
            </w:r>
          </w:p>
        </w:tc>
        <w:tc>
          <w:tcPr>
            <w:tcW w:w="25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8F2FDF0">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实验提供，符号0概率0.8，其余符号概率均匀分布</w:t>
            </w:r>
          </w:p>
        </w:tc>
      </w:tr>
      <w:tr w14:paraId="74A768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74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7F59038C">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Style w:val="21"/>
                <w:rFonts w:hint="eastAsia" w:ascii="宋体" w:hAnsi="宋体" w:eastAsia="宋体" w:cs="宋体"/>
                <w:b w:val="0"/>
                <w:i w:val="0"/>
                <w:iCs w:val="0"/>
                <w:color w:val="000000"/>
                <w:kern w:val="0"/>
                <w:sz w:val="24"/>
                <w:szCs w:val="24"/>
                <w:lang w:val="en-US" w:eastAsia="zh-CN" w:bidi="ar"/>
              </w:rPr>
              <w:t>source_test1.txt</w:t>
            </w:r>
          </w:p>
        </w:tc>
        <w:tc>
          <w:tcPr>
            <w:tcW w:w="680"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FE357B8">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源文件</w:t>
            </w:r>
          </w:p>
        </w:tc>
        <w:tc>
          <w:tcPr>
            <w:tcW w:w="25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3CD386D">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文本“abcabcabc”（UTF-8编码，9字节）</w:t>
            </w:r>
          </w:p>
        </w:tc>
      </w:tr>
      <w:tr w14:paraId="0E70C6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74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3FFF01FF">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Style w:val="21"/>
                <w:rFonts w:hint="eastAsia" w:ascii="宋体" w:hAnsi="宋体" w:eastAsia="宋体" w:cs="宋体"/>
                <w:b w:val="0"/>
                <w:i w:val="0"/>
                <w:iCs w:val="0"/>
                <w:color w:val="000000"/>
                <w:kern w:val="0"/>
                <w:sz w:val="24"/>
                <w:szCs w:val="24"/>
                <w:lang w:val="en-US" w:eastAsia="zh-CN" w:bidi="ar"/>
              </w:rPr>
              <w:t>source_test3.dat</w:t>
            </w:r>
          </w:p>
        </w:tc>
        <w:tc>
          <w:tcPr>
            <w:tcW w:w="680"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3F49D4C">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源文件</w:t>
            </w:r>
          </w:p>
        </w:tc>
        <w:tc>
          <w:tcPr>
            <w:tcW w:w="25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4304FA6A">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单个字节0x78（ASCII码x，1字节）</w:t>
            </w:r>
          </w:p>
        </w:tc>
      </w:tr>
      <w:tr w14:paraId="63D339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1741"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7AC651D2">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Style w:val="21"/>
                <w:rFonts w:hint="eastAsia" w:ascii="宋体" w:hAnsi="宋体" w:eastAsia="宋体" w:cs="宋体"/>
                <w:b w:val="0"/>
                <w:i w:val="0"/>
                <w:iCs w:val="0"/>
                <w:color w:val="000000"/>
                <w:kern w:val="0"/>
                <w:sz w:val="24"/>
                <w:szCs w:val="24"/>
                <w:lang w:val="en-US" w:eastAsia="zh-CN" w:bidi="ar"/>
              </w:rPr>
              <w:t>source.p0=0.8.len=64KB.dat</w:t>
            </w:r>
          </w:p>
        </w:tc>
        <w:tc>
          <w:tcPr>
            <w:tcW w:w="680"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26BCF229">
            <w:pPr>
              <w:keepNext w:val="0"/>
              <w:keepLines w:val="0"/>
              <w:widowControl/>
              <w:suppressLineNumbers w:val="0"/>
              <w:spacing w:before="0" w:beforeAutospacing="0" w:after="0" w:afterAutospacing="0" w:line="240" w:lineRule="auto"/>
              <w:ind w:left="0" w:right="0" w:firstLine="0"/>
              <w:jc w:val="center"/>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源文件</w:t>
            </w:r>
          </w:p>
        </w:tc>
        <w:tc>
          <w:tcPr>
            <w:tcW w:w="2578" w:type="pct"/>
            <w:tcBorders>
              <w:top w:val="single" w:color="FFFFFF" w:sz="4" w:space="0"/>
              <w:left w:val="single" w:color="FFFFFF" w:sz="4" w:space="0"/>
              <w:bottom w:val="single" w:color="FFFFFF" w:sz="4" w:space="0"/>
              <w:right w:val="single" w:color="FFFFFF" w:sz="4" w:space="0"/>
            </w:tcBorders>
            <w:shd w:val="clear" w:color="auto" w:fill="DEEBF7"/>
            <w:tcMar>
              <w:top w:w="120" w:type="dxa"/>
              <w:left w:w="180" w:type="dxa"/>
              <w:bottom w:w="120" w:type="dxa"/>
              <w:right w:w="180" w:type="dxa"/>
            </w:tcMar>
            <w:vAlign w:val="center"/>
          </w:tcPr>
          <w:p w14:paraId="1E3CAB6E">
            <w:pPr>
              <w:keepNext w:val="0"/>
              <w:keepLines w:val="0"/>
              <w:widowControl/>
              <w:suppressLineNumbers w:val="0"/>
              <w:spacing w:before="0" w:beforeAutospacing="0" w:after="0" w:afterAutospacing="0" w:line="240" w:lineRule="auto"/>
              <w:ind w:left="0" w:right="0" w:firstLine="0"/>
              <w:jc w:val="both"/>
              <w:rPr>
                <w:rFonts w:hint="eastAsia" w:ascii="宋体" w:hAnsi="宋体" w:eastAsia="宋体" w:cs="宋体"/>
                <w:b w:val="0"/>
                <w:i w:val="0"/>
                <w:iCs w:val="0"/>
                <w:color w:val="000000"/>
                <w:sz w:val="24"/>
                <w:szCs w:val="24"/>
              </w:rPr>
            </w:pPr>
            <w:r>
              <w:rPr>
                <w:rFonts w:hint="eastAsia" w:ascii="宋体" w:hAnsi="宋体" w:eastAsia="宋体" w:cs="宋体"/>
                <w:b w:val="0"/>
                <w:i w:val="0"/>
                <w:iCs w:val="0"/>
                <w:color w:val="000000"/>
                <w:kern w:val="0"/>
                <w:sz w:val="24"/>
                <w:szCs w:val="24"/>
                <w:lang w:val="en-US" w:eastAsia="zh-CN" w:bidi="ar"/>
              </w:rPr>
              <w:t>64KB二进制文件，符号0出现频率高</w:t>
            </w:r>
          </w:p>
        </w:tc>
      </w:tr>
    </w:tbl>
    <w:p w14:paraId="48505080">
      <w:pPr>
        <w:ind w:firstLine="420" w:firstLineChars="0"/>
        <w:rPr>
          <w:rFonts w:hint="eastAsia" w:ascii="宋体" w:hAnsi="宋体" w:eastAsia="宋体" w:cs="宋体"/>
          <w:i w:val="0"/>
          <w:iCs w:val="0"/>
          <w:sz w:val="24"/>
          <w:szCs w:val="24"/>
        </w:rPr>
      </w:pPr>
      <w:r>
        <w:rPr>
          <w:rFonts w:hint="eastAsia" w:ascii="宋体" w:hAnsi="宋体" w:eastAsia="宋体" w:cs="宋体"/>
          <w:i w:val="0"/>
          <w:iCs w:val="0"/>
          <w:sz w:val="24"/>
          <w:szCs w:val="24"/>
          <w:lang w:val="en-US" w:eastAsia="zh-CN"/>
        </w:rPr>
        <w:t>上述</w:t>
      </w:r>
      <w:r>
        <w:rPr>
          <w:rFonts w:hint="eastAsia" w:ascii="宋体" w:hAnsi="宋体" w:eastAsia="宋体" w:cs="宋体"/>
          <w:i w:val="0"/>
          <w:iCs w:val="0"/>
          <w:sz w:val="24"/>
          <w:szCs w:val="24"/>
        </w:rPr>
        <w:t>3个PMF文件（概率质量函数CSV）定义</w:t>
      </w:r>
      <w:r>
        <w:rPr>
          <w:rFonts w:hint="eastAsia" w:ascii="宋体" w:hAnsi="宋体" w:eastAsia="宋体" w:cs="宋体"/>
          <w:i w:val="0"/>
          <w:iCs w:val="0"/>
          <w:sz w:val="24"/>
          <w:szCs w:val="24"/>
          <w:lang w:val="en-US" w:eastAsia="zh-CN"/>
        </w:rPr>
        <w:t>了</w:t>
      </w:r>
      <w:r>
        <w:rPr>
          <w:rFonts w:hint="eastAsia" w:ascii="宋体" w:hAnsi="宋体" w:eastAsia="宋体" w:cs="宋体"/>
          <w:i w:val="0"/>
          <w:iCs w:val="0"/>
          <w:sz w:val="24"/>
          <w:szCs w:val="24"/>
        </w:rPr>
        <w:t>不同符号的出现概率，用于Huffman编码的码本生成</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3个源文件</w:t>
      </w:r>
      <w:r>
        <w:rPr>
          <w:rFonts w:hint="eastAsia" w:ascii="宋体" w:hAnsi="宋体" w:eastAsia="宋体" w:cs="宋体"/>
          <w:i w:val="0"/>
          <w:iCs w:val="0"/>
          <w:sz w:val="24"/>
          <w:szCs w:val="24"/>
          <w:lang w:val="en-US" w:eastAsia="zh-CN"/>
        </w:rPr>
        <w:t>涵盖</w:t>
      </w:r>
      <w:r>
        <w:rPr>
          <w:rFonts w:hint="eastAsia" w:ascii="宋体" w:hAnsi="宋体" w:eastAsia="宋体" w:cs="宋体"/>
          <w:i w:val="0"/>
          <w:iCs w:val="0"/>
          <w:sz w:val="24"/>
          <w:szCs w:val="24"/>
        </w:rPr>
        <w:t>短文本文件、单字节文件、64KB 二进制文件，用于测试编码和解码效果。</w:t>
      </w:r>
    </w:p>
    <w:p w14:paraId="3019A87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单元测试的结果及截图展示可见4.1.1部分。</w:t>
      </w:r>
    </w:p>
    <w:p w14:paraId="7A39A816">
      <w:pPr>
        <w:rPr>
          <w:rFonts w:hint="eastAsia" w:ascii="宋体" w:hAnsi="宋体" w:eastAsia="宋体" w:cs="宋体"/>
          <w:sz w:val="24"/>
          <w:szCs w:val="24"/>
          <w:lang w:val="en-US" w:eastAsia="zh-CN"/>
        </w:rPr>
      </w:pPr>
    </w:p>
    <w:p w14:paraId="6E739006">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29" w:name="_Toc797"/>
      <w:r>
        <w:rPr>
          <w:rFonts w:hint="eastAsia" w:ascii="宋体" w:hAnsi="宋体" w:eastAsia="宋体" w:cs="宋体"/>
          <w:b/>
          <w:bCs w:val="0"/>
          <w:sz w:val="28"/>
          <w:szCs w:val="28"/>
          <w:lang w:val="en-US" w:eastAsia="zh-CN"/>
        </w:rPr>
        <w:t xml:space="preserve">3.3 </w:t>
      </w:r>
      <w:bookmarkEnd w:id="27"/>
      <w:r>
        <w:rPr>
          <w:rFonts w:hint="eastAsia" w:ascii="宋体" w:hAnsi="宋体" w:eastAsia="宋体" w:cs="宋体"/>
          <w:b/>
          <w:bCs w:val="0"/>
          <w:sz w:val="28"/>
          <w:szCs w:val="28"/>
          <w:lang w:val="en-US" w:eastAsia="zh-CN"/>
        </w:rPr>
        <w:t>实验准备</w:t>
      </w:r>
      <w:bookmarkEnd w:id="28"/>
      <w:bookmarkEnd w:id="29"/>
    </w:p>
    <w:p w14:paraId="50501C9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right="0" w:firstLine="420" w:firstLineChars="0"/>
        <w:textAlignment w:val="auto"/>
        <w:rPr>
          <w:rFonts w:hint="default" w:ascii="宋体" w:hAnsi="宋体" w:eastAsia="宋体" w:cs="宋体"/>
          <w:lang w:val="en-US" w:eastAsia="zh-CN"/>
        </w:rPr>
      </w:pPr>
      <w:r>
        <w:rPr>
          <w:rFonts w:hint="eastAsia" w:ascii="宋体" w:hAnsi="宋体" w:eastAsia="宋体" w:cs="宋体"/>
          <w:lang w:val="en-US" w:eastAsia="zh-CN"/>
        </w:rPr>
        <w:t>实验准备了</w:t>
      </w:r>
      <w:r>
        <w:rPr>
          <w:rFonts w:ascii="宋体" w:hAnsi="宋体" w:eastAsia="宋体" w:cs="宋体"/>
          <w:sz w:val="24"/>
          <w:szCs w:val="24"/>
        </w:rPr>
        <w:t>3个概率分布文件（其中一个为等概率</w:t>
      </w:r>
      <w:r>
        <w:rPr>
          <w:rFonts w:hint="eastAsia" w:ascii="宋体" w:hAnsi="宋体" w:eastAsia="宋体" w:cs="宋体"/>
          <w:lang w:val="en-US" w:eastAsia="zh-CN"/>
        </w:rPr>
        <w:t>分布</w:t>
      </w:r>
      <w:r>
        <w:rPr>
          <w:rFonts w:ascii="宋体" w:hAnsi="宋体" w:eastAsia="宋体" w:cs="宋体"/>
          <w:sz w:val="24"/>
          <w:szCs w:val="24"/>
        </w:rPr>
        <w:t>)、3个使用byteSource生成的对应的消息文件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文件大小为1MB，即len=1048576</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以及3个消息文件对应的7z压缩文件</w:t>
      </w:r>
      <w:r>
        <w:rPr>
          <w:rFonts w:hint="eastAsia" w:ascii="宋体" w:hAnsi="宋体" w:eastAsia="宋体" w:cs="宋体"/>
        </w:rPr>
        <w:t xml:space="preserve">。 </w:t>
      </w:r>
      <w:r>
        <w:rPr>
          <w:rFonts w:hint="eastAsia" w:ascii="宋体" w:hAnsi="宋体" w:eastAsia="宋体" w:cs="宋体"/>
          <w:lang w:val="en-US" w:eastAsia="zh-CN"/>
        </w:rPr>
        <w:t>由于概率分布文件和消息文件上一次实验就已经准备无误，且能完全覆盖本次实验需求，所以本次实验依然延用上一次实验的文件，仅修改文件名。</w:t>
      </w:r>
      <w:r>
        <w:rPr>
          <w:rFonts w:hint="eastAsia" w:ascii="宋体" w:hAnsi="宋体" w:eastAsia="宋体" w:cs="宋体"/>
          <w:sz w:val="24"/>
          <w:szCs w:val="24"/>
          <w:lang w:val="en-US" w:eastAsia="zh-CN"/>
        </w:rPr>
        <w:t>7z压缩文件由普通且常用的压缩工具压缩消息文件得到。</w:t>
      </w:r>
    </w:p>
    <w:p w14:paraId="6E7EE44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rPr>
      </w:pPr>
      <w:r>
        <w:drawing>
          <wp:inline distT="0" distB="0" distL="114300" distR="114300">
            <wp:extent cx="6116955" cy="2038985"/>
            <wp:effectExtent l="9525" t="9525" r="15240" b="2413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16"/>
                    <a:stretch>
                      <a:fillRect/>
                    </a:stretch>
                  </pic:blipFill>
                  <pic:spPr>
                    <a:xfrm>
                      <a:off x="0" y="0"/>
                      <a:ext cx="6116955" cy="2038985"/>
                    </a:xfrm>
                    <a:prstGeom prst="rect">
                      <a:avLst/>
                    </a:prstGeom>
                    <a:noFill/>
                    <a:ln>
                      <a:solidFill>
                        <a:srgbClr val="0000FF"/>
                      </a:solidFill>
                    </a:ln>
                  </pic:spPr>
                </pic:pic>
              </a:graphicData>
            </a:graphic>
          </wp:inline>
        </w:drawing>
      </w:r>
    </w:p>
    <w:p w14:paraId="508CBAEE">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图5 需要提前准备的文件</w:t>
      </w:r>
    </w:p>
    <w:p w14:paraId="57F8ED21">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b w:val="0"/>
          <w:bCs w:val="0"/>
          <w:sz w:val="24"/>
          <w:szCs w:val="24"/>
          <w:lang w:val="en-US" w:eastAsia="zh-CN"/>
        </w:rPr>
      </w:pPr>
    </w:p>
    <w:p w14:paraId="0AB69AC2">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30" w:name="_Toc27349"/>
      <w:r>
        <w:rPr>
          <w:rFonts w:hint="eastAsia" w:ascii="宋体" w:hAnsi="宋体" w:eastAsia="宋体" w:cs="宋体"/>
          <w:b/>
          <w:bCs w:val="0"/>
          <w:sz w:val="28"/>
          <w:szCs w:val="28"/>
          <w:lang w:val="en-US" w:eastAsia="zh-CN"/>
        </w:rPr>
        <w:t>3.4 正式实验</w:t>
      </w:r>
      <w:bookmarkEnd w:id="30"/>
    </w:p>
    <w:p w14:paraId="6566045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lang w:val="en-US" w:eastAsia="zh-CN"/>
        </w:rPr>
        <w:t>调用</w:t>
      </w:r>
      <w:r>
        <w:rPr>
          <w:rFonts w:ascii="宋体" w:hAnsi="宋体" w:eastAsia="宋体" w:cs="宋体"/>
          <w:sz w:val="24"/>
          <w:szCs w:val="24"/>
        </w:rPr>
        <w:t>byteSourceCoder.py</w:t>
      </w:r>
      <w:r>
        <w:rPr>
          <w:rFonts w:hint="eastAsia" w:ascii="宋体" w:hAnsi="宋体" w:eastAsia="宋体" w:cs="宋体"/>
          <w:sz w:val="24"/>
          <w:szCs w:val="24"/>
          <w:lang w:val="en-US" w:eastAsia="zh-CN"/>
        </w:rPr>
        <w:t>依次生成6个编码文件（</w:t>
      </w:r>
      <w:r>
        <w:rPr>
          <w:rFonts w:ascii="宋体" w:hAnsi="宋体" w:eastAsia="宋体" w:cs="宋体"/>
          <w:sz w:val="24"/>
          <w:szCs w:val="24"/>
        </w:rPr>
        <w:t>每个输入的消息文件，分别使用一个与它对应的概率分布文件和一个不对应的概率分布文件</w:t>
      </w:r>
      <w:r>
        <w:rPr>
          <w:rFonts w:hint="eastAsia" w:ascii="宋体" w:hAnsi="宋体" w:eastAsia="宋体" w:cs="宋体"/>
          <w:sz w:val="24"/>
          <w:szCs w:val="24"/>
          <w:lang w:val="en-US" w:eastAsia="zh-CN"/>
        </w:rPr>
        <w:t>）、6个解码文件，并且记录下每一次编解码命令行窗口输出的数据（文件字节数变化、压缩比）。此部分的截图仅展示部分命令行操作，完整版可查看附录。</w:t>
      </w:r>
    </w:p>
    <w:p w14:paraId="6B0EE8E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编码使用的命令如下：</w:t>
      </w:r>
    </w:p>
    <w:p w14:paraId="5914A7D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lang w:val="en-US" w:eastAsia="zh-CN"/>
        </w:rPr>
      </w:pPr>
      <w:r>
        <w:drawing>
          <wp:inline distT="0" distB="0" distL="114300" distR="114300">
            <wp:extent cx="6117590" cy="1798320"/>
            <wp:effectExtent l="9525" t="9525" r="14605" b="2095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7"/>
                    <a:stretch>
                      <a:fillRect/>
                    </a:stretch>
                  </pic:blipFill>
                  <pic:spPr>
                    <a:xfrm>
                      <a:off x="0" y="0"/>
                      <a:ext cx="6117590" cy="1798320"/>
                    </a:xfrm>
                    <a:prstGeom prst="rect">
                      <a:avLst/>
                    </a:prstGeom>
                    <a:noFill/>
                    <a:ln>
                      <a:solidFill>
                        <a:srgbClr val="0000FF"/>
                      </a:solidFill>
                    </a:ln>
                  </pic:spPr>
                </pic:pic>
              </a:graphicData>
            </a:graphic>
          </wp:inline>
        </w:drawing>
      </w:r>
    </w:p>
    <w:p w14:paraId="49669AC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 xml:space="preserve">图6 </w:t>
      </w:r>
      <w:r>
        <w:rPr>
          <w:rFonts w:ascii="宋体" w:hAnsi="宋体" w:eastAsia="宋体" w:cs="宋体"/>
          <w:sz w:val="24"/>
          <w:szCs w:val="24"/>
        </w:rPr>
        <w:t>消息文件</w:t>
      </w:r>
      <w:r>
        <w:rPr>
          <w:rFonts w:hint="eastAsia" w:ascii="宋体" w:hAnsi="宋体" w:eastAsia="宋体" w:cs="宋体"/>
          <w:sz w:val="24"/>
          <w:szCs w:val="24"/>
          <w:lang w:val="en-US" w:eastAsia="zh-CN"/>
        </w:rPr>
        <w:t>与</w:t>
      </w:r>
      <w:r>
        <w:rPr>
          <w:rFonts w:ascii="宋体" w:hAnsi="宋体" w:eastAsia="宋体" w:cs="宋体"/>
          <w:sz w:val="24"/>
          <w:szCs w:val="24"/>
        </w:rPr>
        <w:t>概率分布文件</w:t>
      </w:r>
      <w:r>
        <w:rPr>
          <w:rFonts w:hint="eastAsia" w:ascii="宋体" w:hAnsi="宋体" w:eastAsia="宋体" w:cs="宋体"/>
          <w:sz w:val="24"/>
          <w:szCs w:val="24"/>
          <w:lang w:val="en-US" w:eastAsia="zh-CN"/>
        </w:rPr>
        <w:t>对应（</w:t>
      </w:r>
      <w:r>
        <w:rPr>
          <w:rFonts w:hint="eastAsia" w:ascii="宋体" w:hAnsi="宋体" w:eastAsia="宋体" w:cs="宋体"/>
          <w:lang w:val="en-US" w:eastAsia="zh-CN"/>
        </w:rPr>
        <w:t>编码</w:t>
      </w:r>
      <w:r>
        <w:rPr>
          <w:rFonts w:hint="eastAsia" w:ascii="宋体" w:hAnsi="宋体" w:eastAsia="宋体" w:cs="宋体"/>
          <w:sz w:val="24"/>
          <w:szCs w:val="24"/>
          <w:lang w:val="en-US" w:eastAsia="zh-CN"/>
        </w:rPr>
        <w:t>）</w:t>
      </w:r>
    </w:p>
    <w:p w14:paraId="4E9788B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lang w:val="en-US" w:eastAsia="zh-CN"/>
        </w:rPr>
      </w:pPr>
      <w:r>
        <w:drawing>
          <wp:inline distT="0" distB="0" distL="114300" distR="114300">
            <wp:extent cx="6109970" cy="1985010"/>
            <wp:effectExtent l="9525" t="9525" r="22225" b="1714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8"/>
                    <a:stretch>
                      <a:fillRect/>
                    </a:stretch>
                  </pic:blipFill>
                  <pic:spPr>
                    <a:xfrm>
                      <a:off x="0" y="0"/>
                      <a:ext cx="6109970" cy="1985010"/>
                    </a:xfrm>
                    <a:prstGeom prst="rect">
                      <a:avLst/>
                    </a:prstGeom>
                    <a:noFill/>
                    <a:ln>
                      <a:solidFill>
                        <a:srgbClr val="0000FF"/>
                      </a:solidFill>
                    </a:ln>
                  </pic:spPr>
                </pic:pic>
              </a:graphicData>
            </a:graphic>
          </wp:inline>
        </w:drawing>
      </w:r>
    </w:p>
    <w:p w14:paraId="4259B94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sz w:val="24"/>
          <w:szCs w:val="24"/>
          <w:lang w:val="en-US" w:eastAsia="zh-CN"/>
        </w:rPr>
      </w:pPr>
      <w:r>
        <w:rPr>
          <w:rFonts w:hint="eastAsia" w:ascii="宋体" w:hAnsi="宋体" w:eastAsia="宋体" w:cs="宋体"/>
          <w:lang w:val="en-US" w:eastAsia="zh-CN"/>
        </w:rPr>
        <w:t xml:space="preserve">图7 </w:t>
      </w:r>
      <w:r>
        <w:rPr>
          <w:rFonts w:ascii="宋体" w:hAnsi="宋体" w:eastAsia="宋体" w:cs="宋体"/>
          <w:sz w:val="24"/>
          <w:szCs w:val="24"/>
        </w:rPr>
        <w:t>消息文件</w:t>
      </w:r>
      <w:r>
        <w:rPr>
          <w:rFonts w:hint="eastAsia" w:ascii="宋体" w:hAnsi="宋体" w:eastAsia="宋体" w:cs="宋体"/>
          <w:sz w:val="24"/>
          <w:szCs w:val="24"/>
          <w:lang w:val="en-US" w:eastAsia="zh-CN"/>
        </w:rPr>
        <w:t>与</w:t>
      </w:r>
      <w:r>
        <w:rPr>
          <w:rFonts w:ascii="宋体" w:hAnsi="宋体" w:eastAsia="宋体" w:cs="宋体"/>
          <w:sz w:val="24"/>
          <w:szCs w:val="24"/>
        </w:rPr>
        <w:t>概率分布文件</w:t>
      </w:r>
      <w:r>
        <w:rPr>
          <w:rFonts w:hint="eastAsia" w:ascii="宋体" w:hAnsi="宋体" w:eastAsia="宋体" w:cs="宋体"/>
          <w:sz w:val="24"/>
          <w:szCs w:val="24"/>
          <w:lang w:val="en-US" w:eastAsia="zh-CN"/>
        </w:rPr>
        <w:t>不对应（</w:t>
      </w:r>
      <w:r>
        <w:rPr>
          <w:rFonts w:hint="eastAsia" w:ascii="宋体" w:hAnsi="宋体" w:eastAsia="宋体" w:cs="宋体"/>
          <w:lang w:val="en-US" w:eastAsia="zh-CN"/>
        </w:rPr>
        <w:t>编码</w:t>
      </w:r>
      <w:r>
        <w:rPr>
          <w:rFonts w:hint="eastAsia" w:ascii="宋体" w:hAnsi="宋体" w:eastAsia="宋体" w:cs="宋体"/>
          <w:sz w:val="24"/>
          <w:szCs w:val="24"/>
          <w:lang w:val="en-US" w:eastAsia="zh-CN"/>
        </w:rPr>
        <w:t>）</w:t>
      </w:r>
    </w:p>
    <w:p w14:paraId="402DC7C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解码使用的命令如下：</w:t>
      </w:r>
    </w:p>
    <w:p w14:paraId="0387F5B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lang w:val="en-US" w:eastAsia="zh-CN"/>
        </w:rPr>
      </w:pPr>
      <w:r>
        <w:drawing>
          <wp:inline distT="0" distB="0" distL="114300" distR="114300">
            <wp:extent cx="6116955" cy="1694815"/>
            <wp:effectExtent l="9525" t="9525" r="15240" b="1778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9"/>
                    <a:stretch>
                      <a:fillRect/>
                    </a:stretch>
                  </pic:blipFill>
                  <pic:spPr>
                    <a:xfrm>
                      <a:off x="0" y="0"/>
                      <a:ext cx="6116955" cy="1694815"/>
                    </a:xfrm>
                    <a:prstGeom prst="rect">
                      <a:avLst/>
                    </a:prstGeom>
                    <a:noFill/>
                    <a:ln>
                      <a:solidFill>
                        <a:srgbClr val="0000FF"/>
                      </a:solidFill>
                    </a:ln>
                  </pic:spPr>
                </pic:pic>
              </a:graphicData>
            </a:graphic>
          </wp:inline>
        </w:drawing>
      </w:r>
    </w:p>
    <w:p w14:paraId="6D896D2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lang w:val="en-US" w:eastAsia="zh-CN"/>
        </w:rPr>
      </w:pPr>
      <w:r>
        <w:rPr>
          <w:rFonts w:hint="eastAsia" w:ascii="宋体" w:hAnsi="宋体" w:eastAsia="宋体" w:cs="宋体"/>
          <w:lang w:val="en-US" w:eastAsia="zh-CN"/>
        </w:rPr>
        <w:t xml:space="preserve">图8 </w:t>
      </w:r>
      <w:r>
        <w:rPr>
          <w:rFonts w:hint="eastAsia" w:ascii="宋体" w:hAnsi="宋体" w:eastAsia="宋体" w:cs="宋体"/>
          <w:sz w:val="24"/>
          <w:szCs w:val="24"/>
          <w:lang w:val="en-US" w:eastAsia="zh-CN"/>
        </w:rPr>
        <w:t>解码展示1</w:t>
      </w:r>
    </w:p>
    <w:p w14:paraId="58054237">
      <w:pPr>
        <w:jc w:val="both"/>
        <w:rPr>
          <w:rFonts w:hint="default" w:ascii="宋体" w:hAnsi="宋体" w:eastAsia="宋体" w:cs="宋体"/>
          <w:color w:val="auto"/>
          <w:sz w:val="24"/>
          <w:szCs w:val="24"/>
          <w:lang w:val="en-US" w:eastAsia="zh-CN"/>
        </w:rPr>
      </w:pPr>
      <w:r>
        <w:drawing>
          <wp:inline distT="0" distB="0" distL="114300" distR="114300">
            <wp:extent cx="6107430" cy="1369695"/>
            <wp:effectExtent l="9525" t="9525" r="9525" b="2286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0"/>
                    <a:stretch>
                      <a:fillRect/>
                    </a:stretch>
                  </pic:blipFill>
                  <pic:spPr>
                    <a:xfrm>
                      <a:off x="0" y="0"/>
                      <a:ext cx="6107430" cy="1369695"/>
                    </a:xfrm>
                    <a:prstGeom prst="rect">
                      <a:avLst/>
                    </a:prstGeom>
                    <a:noFill/>
                    <a:ln>
                      <a:solidFill>
                        <a:srgbClr val="0000FF"/>
                      </a:solidFill>
                    </a:ln>
                  </pic:spPr>
                </pic:pic>
              </a:graphicData>
            </a:graphic>
          </wp:inline>
        </w:drawing>
      </w:r>
    </w:p>
    <w:p w14:paraId="2E8BCB2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default" w:ascii="宋体" w:hAnsi="宋体" w:eastAsia="宋体" w:cs="宋体"/>
          <w:lang w:val="en-US" w:eastAsia="zh-CN"/>
        </w:rPr>
      </w:pPr>
      <w:r>
        <w:rPr>
          <w:rFonts w:hint="eastAsia" w:ascii="宋体" w:hAnsi="宋体" w:eastAsia="宋体" w:cs="宋体"/>
          <w:lang w:val="en-US" w:eastAsia="zh-CN"/>
        </w:rPr>
        <w:t xml:space="preserve">图9 </w:t>
      </w:r>
      <w:r>
        <w:rPr>
          <w:rFonts w:hint="eastAsia" w:ascii="宋体" w:hAnsi="宋体" w:eastAsia="宋体" w:cs="宋体"/>
          <w:sz w:val="24"/>
          <w:szCs w:val="24"/>
          <w:lang w:val="en-US" w:eastAsia="zh-CN"/>
        </w:rPr>
        <w:t>解码展示2</w:t>
      </w:r>
    </w:p>
    <w:p w14:paraId="3D783753">
      <w:pPr>
        <w:ind w:firstLine="420" w:firstLineChars="0"/>
        <w:jc w:val="left"/>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除了生成编解码文件之外，准备好的7z文件也需要知道压缩后的具体字节数（以便计算压缩比），可以调用第一次实验编写</w:t>
      </w:r>
      <w:r>
        <w:rPr>
          <w:rFonts w:hint="eastAsia" w:ascii="宋体" w:hAnsi="宋体" w:eastAsia="宋体" w:cs="宋体"/>
          <w:color w:val="auto"/>
          <w:sz w:val="24"/>
          <w:szCs w:val="24"/>
          <w:lang w:val="en-US" w:eastAsia="zh-CN"/>
        </w:rPr>
        <w:t>的</w:t>
      </w:r>
      <w:r>
        <w:rPr>
          <w:rFonts w:hint="eastAsia" w:ascii="宋体" w:hAnsi="宋体" w:eastAsia="宋体" w:cs="宋体"/>
          <w:b w:val="0"/>
          <w:bCs w:val="0"/>
          <w:sz w:val="24"/>
          <w:szCs w:val="24"/>
          <w:lang w:val="en-US" w:eastAsia="zh-CN"/>
        </w:rPr>
        <w:t>calcInfo.py查看7z文件的大小。</w:t>
      </w:r>
    </w:p>
    <w:p w14:paraId="4C336D2B">
      <w:pPr>
        <w:jc w:val="both"/>
        <w:rPr>
          <w:rFonts w:hint="default" w:ascii="宋体" w:hAnsi="宋体" w:eastAsia="宋体" w:cs="宋体"/>
          <w:color w:val="auto"/>
          <w:sz w:val="24"/>
          <w:szCs w:val="24"/>
          <w:lang w:val="en-US" w:eastAsia="zh-CN"/>
        </w:rPr>
      </w:pPr>
    </w:p>
    <w:p w14:paraId="7C20A594">
      <w:pPr>
        <w:jc w:val="both"/>
        <w:rPr>
          <w:rFonts w:hint="default" w:ascii="宋体" w:hAnsi="宋体" w:eastAsia="宋体" w:cs="宋体"/>
          <w:color w:val="auto"/>
          <w:sz w:val="24"/>
          <w:szCs w:val="24"/>
          <w:lang w:val="en-US" w:eastAsia="zh-CN"/>
        </w:rPr>
      </w:pPr>
    </w:p>
    <w:p w14:paraId="50FE8139">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31" w:name="_Toc20302"/>
      <w:bookmarkStart w:id="32" w:name="_Toc30084"/>
      <w:bookmarkStart w:id="33" w:name="_Toc10680"/>
      <w:r>
        <w:rPr>
          <w:rFonts w:hint="eastAsia" w:ascii="宋体" w:hAnsi="宋体" w:eastAsia="宋体" w:cs="宋体"/>
          <w:b/>
          <w:bCs w:val="0"/>
          <w:sz w:val="32"/>
          <w:szCs w:val="32"/>
          <w:lang w:val="en-US" w:eastAsia="zh-CN"/>
        </w:rPr>
        <w:t>4 实验结果</w:t>
      </w:r>
      <w:bookmarkEnd w:id="31"/>
      <w:r>
        <w:rPr>
          <w:rFonts w:hint="eastAsia" w:ascii="宋体" w:hAnsi="宋体" w:eastAsia="宋体" w:cs="宋体"/>
          <w:b/>
          <w:bCs w:val="0"/>
          <w:sz w:val="32"/>
          <w:szCs w:val="32"/>
          <w:lang w:val="en-US" w:eastAsia="zh-CN"/>
        </w:rPr>
        <w:t>与分析</w:t>
      </w:r>
      <w:bookmarkEnd w:id="32"/>
      <w:bookmarkEnd w:id="33"/>
    </w:p>
    <w:p w14:paraId="57A9BBE5">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34" w:name="_Toc6080"/>
      <w:bookmarkStart w:id="35" w:name="_Toc22569"/>
      <w:bookmarkStart w:id="36" w:name="_Toc5723"/>
      <w:r>
        <w:rPr>
          <w:rFonts w:hint="eastAsia" w:ascii="宋体" w:hAnsi="宋体" w:eastAsia="宋体" w:cs="宋体"/>
          <w:b/>
          <w:bCs w:val="0"/>
          <w:sz w:val="28"/>
          <w:szCs w:val="28"/>
          <w:lang w:val="en-US" w:eastAsia="zh-CN"/>
        </w:rPr>
        <w:t>4.1 实验结果</w:t>
      </w:r>
      <w:bookmarkEnd w:id="34"/>
      <w:bookmarkEnd w:id="35"/>
      <w:bookmarkEnd w:id="36"/>
    </w:p>
    <w:p w14:paraId="074E1685">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b w:val="0"/>
          <w:color w:val="000000"/>
          <w:sz w:val="24"/>
          <w:szCs w:val="24"/>
          <w:lang w:val="en-US" w:eastAsia="zh-CN"/>
        </w:rPr>
      </w:pPr>
      <w:bookmarkStart w:id="37" w:name="_Toc12731"/>
      <w:bookmarkStart w:id="38" w:name="_Toc29245"/>
      <w:r>
        <w:rPr>
          <w:rFonts w:hint="eastAsia" w:ascii="宋体" w:hAnsi="宋体" w:eastAsia="宋体" w:cs="宋体"/>
          <w:sz w:val="24"/>
          <w:szCs w:val="24"/>
          <w:lang w:val="en-US" w:eastAsia="zh-CN"/>
        </w:rPr>
        <w:t>4.1.1 单元测试结果</w:t>
      </w:r>
      <w:bookmarkEnd w:id="37"/>
      <w:bookmarkEnd w:id="38"/>
    </w:p>
    <w:p w14:paraId="465E28A8">
      <w:pPr>
        <w:ind w:firstLine="420" w:firstLineChars="0"/>
        <w:rPr>
          <w:rFonts w:hint="default" w:ascii="宋体" w:hAnsi="宋体" w:eastAsia="宋体" w:cs="宋体"/>
          <w:sz w:val="24"/>
          <w:szCs w:val="24"/>
          <w:lang w:val="en-US"/>
        </w:rPr>
      </w:pPr>
      <w:r>
        <w:rPr>
          <w:rFonts w:hint="eastAsia" w:ascii="宋体" w:hAnsi="宋体" w:eastAsia="宋体" w:cs="宋体"/>
          <w:sz w:val="24"/>
          <w:szCs w:val="24"/>
          <w:lang w:val="en-US" w:eastAsia="zh-CN"/>
        </w:rPr>
        <w:t>三次测试的结果如图所示：</w:t>
      </w:r>
    </w:p>
    <w:p w14:paraId="65CDE428">
      <w:pPr>
        <w:rPr>
          <w:rFonts w:hint="eastAsia" w:ascii="宋体" w:hAnsi="宋体" w:eastAsia="宋体" w:cs="宋体"/>
          <w:sz w:val="24"/>
          <w:szCs w:val="24"/>
        </w:rPr>
      </w:pPr>
      <w:r>
        <w:rPr>
          <w:rFonts w:hint="eastAsia" w:ascii="宋体" w:hAnsi="宋体" w:eastAsia="宋体" w:cs="宋体"/>
          <w:sz w:val="21"/>
          <w:szCs w:val="21"/>
          <w:lang w:eastAsia="zh-CN"/>
        </w:rPr>
        <w:drawing>
          <wp:inline distT="0" distB="0" distL="114300" distR="114300">
            <wp:extent cx="6132195" cy="2331720"/>
            <wp:effectExtent l="9525" t="9525" r="15240" b="20955"/>
            <wp:docPr id="31" name="图片 31" descr="屏幕截图 2025-11-21 21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5-11-21 215050"/>
                    <pic:cNvPicPr>
                      <a:picLocks noChangeAspect="1"/>
                    </pic:cNvPicPr>
                  </pic:nvPicPr>
                  <pic:blipFill>
                    <a:blip r:embed="rId21"/>
                    <a:srcRect t="1283"/>
                    <a:stretch>
                      <a:fillRect/>
                    </a:stretch>
                  </pic:blipFill>
                  <pic:spPr>
                    <a:xfrm>
                      <a:off x="0" y="0"/>
                      <a:ext cx="6132195" cy="2331720"/>
                    </a:xfrm>
                    <a:prstGeom prst="rect">
                      <a:avLst/>
                    </a:prstGeom>
                    <a:ln>
                      <a:solidFill>
                        <a:srgbClr val="0000FF"/>
                      </a:solidFill>
                    </a:ln>
                  </pic:spPr>
                </pic:pic>
              </a:graphicData>
            </a:graphic>
          </wp:inline>
        </w:drawing>
      </w:r>
    </w:p>
    <w:p w14:paraId="5780D357">
      <w:pPr>
        <w:jc w:val="both"/>
        <w:rPr>
          <w:rFonts w:hint="eastAsia" w:ascii="宋体" w:hAnsi="宋体" w:eastAsia="宋体" w:cs="宋体"/>
          <w:sz w:val="21"/>
          <w:szCs w:val="21"/>
          <w:lang w:val="en-US" w:eastAsia="zh-CN"/>
        </w:rPr>
      </w:pPr>
      <w:r>
        <w:rPr>
          <w:rFonts w:hint="eastAsia" w:ascii="宋体" w:hAnsi="宋体" w:eastAsia="宋体" w:cs="宋体"/>
          <w:sz w:val="21"/>
          <w:szCs w:val="21"/>
          <w:lang w:eastAsia="zh-CN"/>
        </w:rPr>
        <w:drawing>
          <wp:inline distT="0" distB="0" distL="114300" distR="114300">
            <wp:extent cx="6135370" cy="2322830"/>
            <wp:effectExtent l="9525" t="9525" r="12065" b="14605"/>
            <wp:docPr id="2" name="图片 2" descr="屏幕截图 2025-11-21 22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1-21 223832"/>
                    <pic:cNvPicPr>
                      <a:picLocks noChangeAspect="1"/>
                    </pic:cNvPicPr>
                  </pic:nvPicPr>
                  <pic:blipFill>
                    <a:blip r:embed="rId22"/>
                    <a:srcRect t="1504"/>
                    <a:stretch>
                      <a:fillRect/>
                    </a:stretch>
                  </pic:blipFill>
                  <pic:spPr>
                    <a:xfrm>
                      <a:off x="0" y="0"/>
                      <a:ext cx="6135370" cy="2322830"/>
                    </a:xfrm>
                    <a:prstGeom prst="rect">
                      <a:avLst/>
                    </a:prstGeom>
                    <a:ln>
                      <a:solidFill>
                        <a:srgbClr val="0000FF"/>
                      </a:solidFill>
                    </a:ln>
                  </pic:spPr>
                </pic:pic>
              </a:graphicData>
            </a:graphic>
          </wp:inline>
        </w:drawing>
      </w:r>
    </w:p>
    <w:p w14:paraId="0F5D1CE2">
      <w:pPr>
        <w:jc w:val="left"/>
        <w:rPr>
          <w:rFonts w:hint="eastAsia" w:ascii="宋体" w:hAnsi="宋体" w:eastAsia="宋体" w:cs="宋体"/>
          <w:sz w:val="24"/>
          <w:szCs w:val="24"/>
          <w:lang w:val="en-US" w:eastAsia="zh-CN"/>
        </w:rPr>
      </w:pPr>
      <w:r>
        <w:rPr>
          <w:rFonts w:hint="eastAsia" w:ascii="宋体" w:hAnsi="宋体" w:eastAsia="宋体" w:cs="宋体"/>
          <w:sz w:val="21"/>
          <w:szCs w:val="21"/>
          <w:lang w:eastAsia="zh-CN"/>
        </w:rPr>
        <w:drawing>
          <wp:inline distT="0" distB="0" distL="114300" distR="114300">
            <wp:extent cx="6141085" cy="2336800"/>
            <wp:effectExtent l="9525" t="9525" r="21590" b="15875"/>
            <wp:docPr id="32" name="图片 32" descr="屏幕截图 2025-11-21 22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屏幕截图 2025-11-21 225228"/>
                    <pic:cNvPicPr>
                      <a:picLocks noChangeAspect="1"/>
                    </pic:cNvPicPr>
                  </pic:nvPicPr>
                  <pic:blipFill>
                    <a:blip r:embed="rId23"/>
                    <a:srcRect t="1743"/>
                    <a:stretch>
                      <a:fillRect/>
                    </a:stretch>
                  </pic:blipFill>
                  <pic:spPr>
                    <a:xfrm>
                      <a:off x="0" y="0"/>
                      <a:ext cx="6141085" cy="2336800"/>
                    </a:xfrm>
                    <a:prstGeom prst="rect">
                      <a:avLst/>
                    </a:prstGeom>
                    <a:ln>
                      <a:solidFill>
                        <a:srgbClr val="0000FF"/>
                      </a:solidFill>
                    </a:ln>
                  </pic:spPr>
                </pic:pic>
              </a:graphicData>
            </a:graphic>
          </wp:inline>
        </w:drawing>
      </w:r>
    </w:p>
    <w:p w14:paraId="52051272">
      <w:pPr>
        <w:ind w:firstLine="42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图10-12 测试结果截图</w:t>
      </w:r>
    </w:p>
    <w:p w14:paraId="29245A2A">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sz w:val="24"/>
          <w:szCs w:val="24"/>
          <w:lang w:val="en-US" w:eastAsia="zh-CN"/>
        </w:rPr>
      </w:pPr>
      <w:bookmarkStart w:id="39" w:name="_Toc13685"/>
      <w:bookmarkStart w:id="40" w:name="_Toc24609"/>
      <w:r>
        <w:rPr>
          <w:rFonts w:hint="eastAsia" w:ascii="宋体" w:hAnsi="宋体" w:eastAsia="宋体" w:cs="宋体"/>
          <w:sz w:val="24"/>
          <w:szCs w:val="24"/>
          <w:lang w:val="en-US" w:eastAsia="zh-CN"/>
        </w:rPr>
        <w:t>4.1.2 正式实验结果</w:t>
      </w:r>
      <w:bookmarkEnd w:id="39"/>
      <w:bookmarkEnd w:id="40"/>
    </w:p>
    <w:p w14:paraId="0233DAA1">
      <w:pPr>
        <w:ind w:firstLine="420" w:firstLineChars="0"/>
        <w:jc w:val="left"/>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使用</w:t>
      </w:r>
      <w:r>
        <w:rPr>
          <w:rFonts w:hint="eastAsia" w:ascii="宋体" w:hAnsi="宋体" w:eastAsia="宋体" w:cs="宋体"/>
          <w:sz w:val="24"/>
          <w:szCs w:val="24"/>
        </w:rPr>
        <w:t>byteSourceCoder.py</w:t>
      </w:r>
      <w:r>
        <w:rPr>
          <w:rFonts w:hint="eastAsia" w:ascii="宋体" w:hAnsi="宋体" w:eastAsia="宋体" w:cs="宋体"/>
          <w:sz w:val="24"/>
          <w:szCs w:val="24"/>
          <w:lang w:val="en-US" w:eastAsia="zh-CN"/>
        </w:rPr>
        <w:t>分别编码、解码，以及对3个消息文件进行7z压缩，得到的实验值如下：（其中，编、解码相关数值直接从命令行窗口输出结果得到，压缩比=源文件长度/编码后长度）</w:t>
      </w:r>
    </w:p>
    <w:p w14:paraId="106EA6C2">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表3 </w:t>
      </w:r>
      <w:r>
        <w:rPr>
          <w:rFonts w:hint="eastAsia" w:ascii="宋体" w:hAnsi="宋体" w:eastAsia="宋体" w:cs="宋体"/>
          <w:sz w:val="24"/>
          <w:szCs w:val="24"/>
        </w:rPr>
        <w:t>byteSourceCoder.py</w:t>
      </w:r>
      <w:r>
        <w:rPr>
          <w:rFonts w:hint="eastAsia" w:ascii="宋体" w:hAnsi="宋体" w:eastAsia="宋体" w:cs="宋体"/>
          <w:b w:val="0"/>
          <w:color w:val="000000"/>
          <w:sz w:val="24"/>
          <w:szCs w:val="24"/>
          <w:lang w:val="en-US" w:eastAsia="zh-CN"/>
        </w:rPr>
        <w:t>编码</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993"/>
        <w:gridCol w:w="1992"/>
        <w:gridCol w:w="2109"/>
        <w:gridCol w:w="1253"/>
        <w:gridCol w:w="1253"/>
        <w:gridCol w:w="1254"/>
      </w:tblGrid>
      <w:tr w14:paraId="22FE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993"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70685F46">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概率分布文件</w:t>
            </w:r>
          </w:p>
        </w:tc>
        <w:tc>
          <w:tcPr>
            <w:tcW w:w="1992"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59D3E487">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vertAlign w:val="baseline"/>
                <w:lang w:val="en-US" w:eastAsia="zh-CN"/>
              </w:rPr>
              <w:t>输入文件</w:t>
            </w:r>
          </w:p>
        </w:tc>
        <w:tc>
          <w:tcPr>
            <w:tcW w:w="2109"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1B9F4B42">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输出文件</w:t>
            </w:r>
          </w:p>
        </w:tc>
        <w:tc>
          <w:tcPr>
            <w:tcW w:w="1253"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40A3D798">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源文件长度（字节）</w:t>
            </w:r>
          </w:p>
        </w:tc>
        <w:tc>
          <w:tcPr>
            <w:tcW w:w="1253"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6737260D">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编码后长度（字节）</w:t>
            </w:r>
          </w:p>
        </w:tc>
        <w:tc>
          <w:tcPr>
            <w:tcW w:w="1254"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761DA9A9">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压缩比</w:t>
            </w:r>
          </w:p>
        </w:tc>
      </w:tr>
      <w:tr w14:paraId="75C1E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9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97BF6B2">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pmf.byte.p0=0.2.csv</w:t>
            </w:r>
          </w:p>
        </w:tc>
        <w:tc>
          <w:tcPr>
            <w:tcW w:w="1992"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9D2A807">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source.p0=0.2.len=1048576.bin</w:t>
            </w:r>
          </w:p>
        </w:tc>
        <w:tc>
          <w:tcPr>
            <w:tcW w:w="210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B5D8F46">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encoded.pmf.source.p0=0.2.bin</w:t>
            </w:r>
          </w:p>
        </w:tc>
        <w:tc>
          <w:tcPr>
            <w:tcW w:w="125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387B51E">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25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4E0FCD0">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768117</w:t>
            </w:r>
          </w:p>
        </w:tc>
        <w:tc>
          <w:tcPr>
            <w:tcW w:w="125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AD1BFE4">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1.3651</w:t>
            </w:r>
          </w:p>
        </w:tc>
      </w:tr>
      <w:tr w14:paraId="3C0F5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9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8AE671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pmf.byte.p0=0.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.csv</w:t>
            </w:r>
          </w:p>
        </w:tc>
        <w:tc>
          <w:tcPr>
            <w:tcW w:w="1992"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68D4846">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.len=1048576.bin</w:t>
            </w:r>
          </w:p>
        </w:tc>
        <w:tc>
          <w:tcPr>
            <w:tcW w:w="210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06F5231">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encoded.pmf.source.p0=0.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.bin</w:t>
            </w:r>
          </w:p>
        </w:tc>
        <w:tc>
          <w:tcPr>
            <w:tcW w:w="125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583E3A5">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25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D352073">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25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AE9EE2C">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1.0000</w:t>
            </w:r>
          </w:p>
        </w:tc>
      </w:tr>
      <w:tr w14:paraId="4370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99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FE48BD7">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pmf.byte.p0=0.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.csv</w:t>
            </w:r>
          </w:p>
        </w:tc>
        <w:tc>
          <w:tcPr>
            <w:tcW w:w="1992"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0C2195B">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.len=1048576.bin</w:t>
            </w:r>
          </w:p>
        </w:tc>
        <w:tc>
          <w:tcPr>
            <w:tcW w:w="210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C68189C">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.bin</w:t>
            </w:r>
          </w:p>
        </w:tc>
        <w:tc>
          <w:tcPr>
            <w:tcW w:w="125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2677268">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25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A7BF9D3">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498887</w:t>
            </w:r>
          </w:p>
        </w:tc>
        <w:tc>
          <w:tcPr>
            <w:tcW w:w="125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8B18FB4">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2.1018</w:t>
            </w:r>
          </w:p>
        </w:tc>
      </w:tr>
      <w:tr w14:paraId="0C26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993"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726D4F4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pmf.byte.p0=0.2.csv</w:t>
            </w:r>
          </w:p>
        </w:tc>
        <w:tc>
          <w:tcPr>
            <w:tcW w:w="1992"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2DCBA5F1">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.len=1048576.bin</w:t>
            </w:r>
          </w:p>
        </w:tc>
        <w:tc>
          <w:tcPr>
            <w:tcW w:w="2109"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44E63789">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encoded.pmf.p0=0.2.source.p0=0.5.bin</w:t>
            </w:r>
          </w:p>
        </w:tc>
        <w:tc>
          <w:tcPr>
            <w:tcW w:w="1253"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4AD03325">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253"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08C60616">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1434761</w:t>
            </w:r>
          </w:p>
        </w:tc>
        <w:tc>
          <w:tcPr>
            <w:tcW w:w="1254"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655D2B87">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0.7308</w:t>
            </w:r>
          </w:p>
        </w:tc>
      </w:tr>
      <w:tr w14:paraId="5B152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993"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0692EBC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pmf.byte.p0=0.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.csv</w:t>
            </w:r>
          </w:p>
        </w:tc>
        <w:tc>
          <w:tcPr>
            <w:tcW w:w="1992"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6238DC04">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.len=1048576.bin</w:t>
            </w:r>
          </w:p>
        </w:tc>
        <w:tc>
          <w:tcPr>
            <w:tcW w:w="2109"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53356C6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.bin</w:t>
            </w:r>
          </w:p>
        </w:tc>
        <w:tc>
          <w:tcPr>
            <w:tcW w:w="1253"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3B0A4FC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253"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2456A5D6">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254"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7D28B685">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1.0000</w:t>
            </w:r>
          </w:p>
        </w:tc>
      </w:tr>
      <w:tr w14:paraId="61B3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993"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57E8744E">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pmf.byte.p0=0.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.csv</w:t>
            </w:r>
          </w:p>
        </w:tc>
        <w:tc>
          <w:tcPr>
            <w:tcW w:w="1992"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0259F05A">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source.p0=0.2.len=1048576.bin</w:t>
            </w:r>
          </w:p>
        </w:tc>
        <w:tc>
          <w:tcPr>
            <w:tcW w:w="2109"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1FA6FCAD">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2</w:t>
            </w:r>
            <w:r>
              <w:rPr>
                <w:rFonts w:hint="eastAsia" w:ascii="宋体" w:hAnsi="宋体" w:eastAsia="宋体" w:cs="宋体"/>
                <w:b w:val="0"/>
                <w:color w:val="000000"/>
                <w:sz w:val="24"/>
                <w:szCs w:val="24"/>
                <w:vertAlign w:val="baseline"/>
              </w:rPr>
              <w:t>.bin</w:t>
            </w:r>
          </w:p>
        </w:tc>
        <w:tc>
          <w:tcPr>
            <w:tcW w:w="1253"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74E33D4A">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253"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05D46C76">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2734092</w:t>
            </w:r>
          </w:p>
        </w:tc>
        <w:tc>
          <w:tcPr>
            <w:tcW w:w="1254" w:type="dxa"/>
            <w:tcBorders>
              <w:top w:val="single" w:color="FFFFFF" w:sz="4" w:space="0"/>
              <w:left w:val="single" w:color="FFFFFF" w:sz="4" w:space="0"/>
              <w:bottom w:val="single" w:color="FFFFFF" w:sz="4" w:space="0"/>
              <w:right w:val="single" w:color="FFFFFF" w:sz="4" w:space="0"/>
            </w:tcBorders>
            <w:shd w:val="clear" w:color="auto" w:fill="E2EFDA" w:themeFill="accent6" w:themeFillTint="32"/>
            <w:vAlign w:val="center"/>
          </w:tcPr>
          <w:p w14:paraId="0DA89620">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0.3835</w:t>
            </w:r>
          </w:p>
        </w:tc>
      </w:tr>
    </w:tbl>
    <w:p w14:paraId="4D6464B4">
      <w:pPr>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*表3中蓝色填充部分为概率分布文件与消息文件对应的情况，绿色填充部分为</w:t>
      </w:r>
      <w:r>
        <w:rPr>
          <w:rFonts w:hint="eastAsia" w:ascii="宋体" w:hAnsi="宋体" w:eastAsia="宋体" w:cs="宋体"/>
          <w:sz w:val="24"/>
          <w:szCs w:val="24"/>
          <w:lang w:val="en-US" w:eastAsia="zh-CN"/>
        </w:rPr>
        <w:t>概率分布文件与消息文件不对应的情况。</w:t>
      </w:r>
    </w:p>
    <w:p w14:paraId="5EB3BFA4">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表4 7z压缩</w:t>
      </w:r>
    </w:p>
    <w:tbl>
      <w:tblPr>
        <w:tblStyle w:val="17"/>
        <w:tblW w:w="98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96"/>
        <w:gridCol w:w="2175"/>
        <w:gridCol w:w="1511"/>
        <w:gridCol w:w="1457"/>
        <w:gridCol w:w="1041"/>
      </w:tblGrid>
      <w:tr w14:paraId="3873E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0" w:hRule="atLeast"/>
        </w:trPr>
        <w:tc>
          <w:tcPr>
            <w:tcW w:w="3696"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039BFFD0">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压缩前文件</w:t>
            </w:r>
          </w:p>
        </w:tc>
        <w:tc>
          <w:tcPr>
            <w:tcW w:w="2175"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2B9B3060">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压缩后文件</w:t>
            </w:r>
          </w:p>
        </w:tc>
        <w:tc>
          <w:tcPr>
            <w:tcW w:w="1511"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35F96906">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源文件长度</w:t>
            </w:r>
          </w:p>
          <w:p w14:paraId="64C3B828">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vertAlign w:val="baseline"/>
                <w:lang w:val="en-US" w:eastAsia="zh-CN"/>
              </w:rPr>
              <w:t>（字节）</w:t>
            </w:r>
          </w:p>
        </w:tc>
        <w:tc>
          <w:tcPr>
            <w:tcW w:w="1457"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228F0DA0">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压缩后长度</w:t>
            </w:r>
          </w:p>
          <w:p w14:paraId="1156717E">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vertAlign w:val="baseline"/>
                <w:lang w:val="en-US" w:eastAsia="zh-CN"/>
              </w:rPr>
              <w:t>（字节）</w:t>
            </w:r>
          </w:p>
        </w:tc>
        <w:tc>
          <w:tcPr>
            <w:tcW w:w="1041"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6B9592BF">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vertAlign w:val="baseline"/>
                <w:lang w:val="en-US" w:eastAsia="zh-CN"/>
              </w:rPr>
              <w:t>压缩比</w:t>
            </w:r>
          </w:p>
        </w:tc>
      </w:tr>
      <w:tr w14:paraId="11A7E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20" w:hRule="atLeast"/>
        </w:trPr>
        <w:tc>
          <w:tcPr>
            <w:tcW w:w="369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66B36D2">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source.p0=0.2.len=1048576.bin</w:t>
            </w:r>
          </w:p>
        </w:tc>
        <w:tc>
          <w:tcPr>
            <w:tcW w:w="217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22AC303">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rPr>
              <w:t>source.p0=0.2.</w:t>
            </w:r>
            <w:r>
              <w:rPr>
                <w:rFonts w:hint="eastAsia" w:ascii="宋体" w:hAnsi="宋体" w:eastAsia="宋体" w:cs="宋体"/>
                <w:b w:val="0"/>
                <w:color w:val="000000"/>
                <w:sz w:val="24"/>
                <w:szCs w:val="24"/>
                <w:vertAlign w:val="baseline"/>
                <w:lang w:val="en-US" w:eastAsia="zh-CN"/>
              </w:rPr>
              <w:t>7z</w:t>
            </w:r>
          </w:p>
        </w:tc>
        <w:tc>
          <w:tcPr>
            <w:tcW w:w="151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428D7FE">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4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748A200">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784853</w:t>
            </w:r>
          </w:p>
        </w:tc>
        <w:tc>
          <w:tcPr>
            <w:tcW w:w="104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203372F">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1.3360</w:t>
            </w:r>
          </w:p>
        </w:tc>
      </w:tr>
      <w:tr w14:paraId="123B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369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12BA912">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.len=1048576.bin</w:t>
            </w:r>
          </w:p>
        </w:tc>
        <w:tc>
          <w:tcPr>
            <w:tcW w:w="217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CAFED36">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w:t>
            </w:r>
            <w:r>
              <w:rPr>
                <w:rFonts w:hint="eastAsia" w:ascii="宋体" w:hAnsi="宋体" w:eastAsia="宋体" w:cs="宋体"/>
                <w:b w:val="0"/>
                <w:color w:val="000000"/>
                <w:sz w:val="24"/>
                <w:szCs w:val="24"/>
                <w:vertAlign w:val="baseline"/>
                <w:lang w:val="en-US" w:eastAsia="zh-CN"/>
              </w:rPr>
              <w:t>7z</w:t>
            </w:r>
          </w:p>
        </w:tc>
        <w:tc>
          <w:tcPr>
            <w:tcW w:w="151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80F6CBD">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4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7D4CABF">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1048897</w:t>
            </w:r>
          </w:p>
        </w:tc>
        <w:tc>
          <w:tcPr>
            <w:tcW w:w="104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A969D48">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0.9997</w:t>
            </w:r>
          </w:p>
        </w:tc>
      </w:tr>
      <w:tr w14:paraId="32E0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0" w:hRule="atLeast"/>
        </w:trPr>
        <w:tc>
          <w:tcPr>
            <w:tcW w:w="369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6D4AACC">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.len=1048576.bin</w:t>
            </w:r>
          </w:p>
        </w:tc>
        <w:tc>
          <w:tcPr>
            <w:tcW w:w="217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65054F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w:t>
            </w:r>
            <w:r>
              <w:rPr>
                <w:rFonts w:hint="eastAsia" w:ascii="宋体" w:hAnsi="宋体" w:eastAsia="宋体" w:cs="宋体"/>
                <w:b w:val="0"/>
                <w:color w:val="000000"/>
                <w:sz w:val="24"/>
                <w:szCs w:val="24"/>
                <w:vertAlign w:val="baseline"/>
                <w:lang w:val="en-US" w:eastAsia="zh-CN"/>
              </w:rPr>
              <w:t>7z</w:t>
            </w:r>
          </w:p>
        </w:tc>
        <w:tc>
          <w:tcPr>
            <w:tcW w:w="151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F127E28">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14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D83DC17">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552965</w:t>
            </w:r>
          </w:p>
        </w:tc>
        <w:tc>
          <w:tcPr>
            <w:tcW w:w="104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5BF64A2">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1.8963</w:t>
            </w:r>
          </w:p>
        </w:tc>
      </w:tr>
    </w:tbl>
    <w:p w14:paraId="0B6FC21A">
      <w:pPr>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宋体" w:hAnsi="宋体" w:eastAsia="宋体" w:cs="宋体"/>
          <w:sz w:val="24"/>
          <w:szCs w:val="24"/>
          <w:lang w:val="en-US" w:eastAsia="zh-CN"/>
        </w:rPr>
        <w:t>表4中压缩后的具体长度</w:t>
      </w:r>
      <w:r>
        <w:rPr>
          <w:rFonts w:hint="eastAsia" w:ascii="宋体" w:hAnsi="宋体" w:eastAsia="宋体" w:cs="宋体"/>
          <w:sz w:val="24"/>
          <w:szCs w:val="24"/>
          <w:lang w:val="en-US" w:eastAsia="zh-CN"/>
        </w:rPr>
        <w:t>由</w:t>
      </w:r>
      <w:r>
        <w:rPr>
          <w:rFonts w:hint="eastAsia" w:ascii="宋体" w:hAnsi="宋体" w:eastAsia="宋体" w:cs="宋体"/>
          <w:b w:val="0"/>
          <w:bCs w:val="0"/>
          <w:sz w:val="24"/>
          <w:szCs w:val="24"/>
          <w:lang w:val="en-US" w:eastAsia="zh-CN"/>
        </w:rPr>
        <w:t>calcInfo.py计算得到，压缩比有计算器计算并保留4位小数得到。</w:t>
      </w:r>
    </w:p>
    <w:p w14:paraId="1B00E7B5">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表5 </w:t>
      </w:r>
      <w:r>
        <w:rPr>
          <w:rFonts w:hint="eastAsia" w:ascii="宋体" w:hAnsi="宋体" w:eastAsia="宋体" w:cs="宋体"/>
          <w:sz w:val="24"/>
          <w:szCs w:val="24"/>
        </w:rPr>
        <w:t>byteSourceCoder.py</w:t>
      </w:r>
      <w:r>
        <w:rPr>
          <w:rFonts w:hint="eastAsia" w:ascii="宋体" w:hAnsi="宋体" w:eastAsia="宋体" w:cs="宋体"/>
          <w:sz w:val="24"/>
          <w:szCs w:val="24"/>
          <w:lang w:val="en-US" w:eastAsia="zh-CN"/>
        </w:rPr>
        <w:t>解</w:t>
      </w:r>
      <w:r>
        <w:rPr>
          <w:rFonts w:hint="eastAsia" w:ascii="宋体" w:hAnsi="宋体" w:eastAsia="宋体" w:cs="宋体"/>
          <w:b w:val="0"/>
          <w:color w:val="000000"/>
          <w:sz w:val="24"/>
          <w:szCs w:val="24"/>
          <w:lang w:val="en-US" w:eastAsia="zh-CN"/>
        </w:rPr>
        <w:t>码</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697"/>
        <w:gridCol w:w="2485"/>
        <w:gridCol w:w="2559"/>
        <w:gridCol w:w="2113"/>
      </w:tblGrid>
      <w:tr w14:paraId="0FB24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7"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3A604B0D">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vertAlign w:val="baseline"/>
                <w:lang w:val="en-US" w:eastAsia="zh-CN"/>
              </w:rPr>
              <w:t>输入文件</w:t>
            </w:r>
          </w:p>
        </w:tc>
        <w:tc>
          <w:tcPr>
            <w:tcW w:w="2485"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11416BD9">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vertAlign w:val="baseline"/>
                <w:lang w:val="en-US" w:eastAsia="zh-CN"/>
              </w:rPr>
              <w:t>输出文件</w:t>
            </w:r>
          </w:p>
        </w:tc>
        <w:tc>
          <w:tcPr>
            <w:tcW w:w="2559"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425AC3EA">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输入文件长度</w:t>
            </w:r>
          </w:p>
          <w:p w14:paraId="744BA724">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vertAlign w:val="baseline"/>
                <w:lang w:val="en-US" w:eastAsia="zh-CN"/>
              </w:rPr>
              <w:t>（字节）</w:t>
            </w:r>
          </w:p>
        </w:tc>
        <w:tc>
          <w:tcPr>
            <w:tcW w:w="2113"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1F62DAFB">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解码后长度</w:t>
            </w:r>
          </w:p>
          <w:p w14:paraId="10B34171">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vertAlign w:val="baseline"/>
                <w:lang w:val="en-US" w:eastAsia="zh-CN"/>
              </w:rPr>
              <w:t>（字节）</w:t>
            </w:r>
          </w:p>
        </w:tc>
      </w:tr>
      <w:tr w14:paraId="2245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D5464C3">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encoded.pmf.source.p0=0.2.bin</w:t>
            </w:r>
          </w:p>
        </w:tc>
        <w:tc>
          <w:tcPr>
            <w:tcW w:w="248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FF03CC5">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d</w:t>
            </w:r>
            <w:r>
              <w:rPr>
                <w:rFonts w:hint="eastAsia" w:ascii="宋体" w:hAnsi="宋体" w:eastAsia="宋体" w:cs="宋体"/>
                <w:b w:val="0"/>
                <w:color w:val="000000"/>
                <w:sz w:val="24"/>
                <w:szCs w:val="24"/>
                <w:vertAlign w:val="baseline"/>
              </w:rPr>
              <w:t>ncoded.pmf.source.p0=0.2.bin</w:t>
            </w:r>
          </w:p>
        </w:tc>
        <w:tc>
          <w:tcPr>
            <w:tcW w:w="255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F0189D6">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768117</w:t>
            </w:r>
          </w:p>
        </w:tc>
        <w:tc>
          <w:tcPr>
            <w:tcW w:w="211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F038A6A">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r>
      <w:tr w14:paraId="13D7F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9F16BB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encoded.pmf.source.p0=0.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.bin</w:t>
            </w:r>
          </w:p>
        </w:tc>
        <w:tc>
          <w:tcPr>
            <w:tcW w:w="248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7D8EDDC">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d</w:t>
            </w:r>
            <w:r>
              <w:rPr>
                <w:rFonts w:hint="eastAsia" w:ascii="宋体" w:hAnsi="宋体" w:eastAsia="宋体" w:cs="宋体"/>
                <w:b w:val="0"/>
                <w:color w:val="000000"/>
                <w:sz w:val="24"/>
                <w:szCs w:val="24"/>
                <w:vertAlign w:val="baseline"/>
              </w:rPr>
              <w:t>ncoded.pmf.source.p0=0.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.bin</w:t>
            </w:r>
          </w:p>
        </w:tc>
        <w:tc>
          <w:tcPr>
            <w:tcW w:w="255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D945AE0">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211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7B44126">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r>
      <w:tr w14:paraId="359A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00D7CB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.bin</w:t>
            </w:r>
          </w:p>
        </w:tc>
        <w:tc>
          <w:tcPr>
            <w:tcW w:w="248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3F18C59">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d</w:t>
            </w:r>
            <w:r>
              <w:rPr>
                <w:rFonts w:hint="eastAsia" w:ascii="宋体" w:hAnsi="宋体" w:eastAsia="宋体" w:cs="宋体"/>
                <w:b w:val="0"/>
                <w:color w:val="000000"/>
                <w:sz w:val="24"/>
                <w:szCs w:val="24"/>
                <w:vertAlign w:val="baseline"/>
              </w:rPr>
              <w:t>ncoded.pmf.source.p0=0.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.bin</w:t>
            </w:r>
          </w:p>
        </w:tc>
        <w:tc>
          <w:tcPr>
            <w:tcW w:w="255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8464995">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498887</w:t>
            </w:r>
          </w:p>
        </w:tc>
        <w:tc>
          <w:tcPr>
            <w:tcW w:w="211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1B8840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r>
      <w:tr w14:paraId="1C60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44BAB90">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encoded.pmf.p0=0.2.source.p0=0.5.bin</w:t>
            </w:r>
          </w:p>
        </w:tc>
        <w:tc>
          <w:tcPr>
            <w:tcW w:w="248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9827836">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d</w:t>
            </w:r>
            <w:r>
              <w:rPr>
                <w:rFonts w:hint="eastAsia" w:ascii="宋体" w:hAnsi="宋体" w:eastAsia="宋体" w:cs="宋体"/>
                <w:b w:val="0"/>
                <w:color w:val="000000"/>
                <w:sz w:val="24"/>
                <w:szCs w:val="24"/>
                <w:vertAlign w:val="baseline"/>
              </w:rPr>
              <w:t>ncoded.pmf.p0=0.2.source.p0=0.5.bin</w:t>
            </w:r>
          </w:p>
        </w:tc>
        <w:tc>
          <w:tcPr>
            <w:tcW w:w="255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2F891FD">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1434761</w:t>
            </w:r>
          </w:p>
        </w:tc>
        <w:tc>
          <w:tcPr>
            <w:tcW w:w="211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0D44CE7">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r>
      <w:tr w14:paraId="3AEE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DD31A31">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.bin</w:t>
            </w:r>
          </w:p>
        </w:tc>
        <w:tc>
          <w:tcPr>
            <w:tcW w:w="248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9AE5CD2">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d</w:t>
            </w:r>
            <w:r>
              <w:rPr>
                <w:rFonts w:hint="eastAsia" w:ascii="宋体" w:hAnsi="宋体" w:eastAsia="宋体" w:cs="宋体"/>
                <w:b w:val="0"/>
                <w:color w:val="000000"/>
                <w:sz w:val="24"/>
                <w:szCs w:val="24"/>
                <w:vertAlign w:val="baseline"/>
              </w:rPr>
              <w:t>ncoded.pmf.p0=0.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.bin</w:t>
            </w:r>
          </w:p>
        </w:tc>
        <w:tc>
          <w:tcPr>
            <w:tcW w:w="255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14A47D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c>
          <w:tcPr>
            <w:tcW w:w="211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AB49089">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r>
      <w:tr w14:paraId="174A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9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CB60F16">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encoded.pmf.p0=0.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2</w:t>
            </w:r>
            <w:r>
              <w:rPr>
                <w:rFonts w:hint="eastAsia" w:ascii="宋体" w:hAnsi="宋体" w:eastAsia="宋体" w:cs="宋体"/>
                <w:b w:val="0"/>
                <w:color w:val="000000"/>
                <w:sz w:val="24"/>
                <w:szCs w:val="24"/>
                <w:vertAlign w:val="baseline"/>
              </w:rPr>
              <w:t>.bin</w:t>
            </w:r>
          </w:p>
        </w:tc>
        <w:tc>
          <w:tcPr>
            <w:tcW w:w="248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1A150E4">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d</w:t>
            </w:r>
            <w:r>
              <w:rPr>
                <w:rFonts w:hint="eastAsia" w:ascii="宋体" w:hAnsi="宋体" w:eastAsia="宋体" w:cs="宋体"/>
                <w:b w:val="0"/>
                <w:color w:val="000000"/>
                <w:sz w:val="24"/>
                <w:szCs w:val="24"/>
                <w:vertAlign w:val="baseline"/>
              </w:rPr>
              <w:t>ncoded.pmf.p0=0.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2</w:t>
            </w:r>
            <w:r>
              <w:rPr>
                <w:rFonts w:hint="eastAsia" w:ascii="宋体" w:hAnsi="宋体" w:eastAsia="宋体" w:cs="宋体"/>
                <w:b w:val="0"/>
                <w:color w:val="000000"/>
                <w:sz w:val="24"/>
                <w:szCs w:val="24"/>
                <w:vertAlign w:val="baseline"/>
              </w:rPr>
              <w:t>.bin</w:t>
            </w:r>
          </w:p>
        </w:tc>
        <w:tc>
          <w:tcPr>
            <w:tcW w:w="2559"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CDBFF34">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lang w:val="en-US" w:eastAsia="zh-CN"/>
              </w:rPr>
              <w:t>2734092</w:t>
            </w:r>
          </w:p>
        </w:tc>
        <w:tc>
          <w:tcPr>
            <w:tcW w:w="211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CAE1A18">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1048576</w:t>
            </w:r>
          </w:p>
        </w:tc>
      </w:tr>
    </w:tbl>
    <w:p w14:paraId="627AF8F2">
      <w:pPr>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上述结果均为实验值，我们还需要进行理论推导，得到</w:t>
      </w:r>
      <w:r>
        <w:rPr>
          <w:rFonts w:ascii="宋体" w:hAnsi="宋体" w:eastAsia="宋体" w:cs="宋体"/>
          <w:sz w:val="24"/>
          <w:szCs w:val="24"/>
        </w:rPr>
        <w:t>3个消息文件的理论压缩极限（压缩文件的最小尺寸、最高压缩比）</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其中</w:t>
      </w:r>
      <w:r>
        <w:rPr>
          <w:rFonts w:ascii="宋体" w:hAnsi="宋体" w:eastAsia="宋体" w:cs="宋体"/>
          <w:sz w:val="24"/>
          <w:szCs w:val="24"/>
        </w:rPr>
        <w:t>最高压缩比=源文件长度/压缩文件的最小尺寸</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此处直接展示推导结果，推导过程将会放到附录，如有需要，可至附录查看。</w:t>
      </w:r>
    </w:p>
    <w:p w14:paraId="3FCE5A93">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表6 理论压缩极限</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96"/>
        <w:gridCol w:w="2064"/>
        <w:gridCol w:w="2064"/>
        <w:gridCol w:w="2030"/>
      </w:tblGrid>
      <w:tr w14:paraId="39957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63"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2E26DE01">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消息文件</w:t>
            </w:r>
          </w:p>
        </w:tc>
        <w:tc>
          <w:tcPr>
            <w:tcW w:w="2463"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7AEDA59D">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源文件长度</w:t>
            </w:r>
          </w:p>
          <w:p w14:paraId="77547659">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vertAlign w:val="baseline"/>
                <w:lang w:val="en-US" w:eastAsia="zh-CN"/>
              </w:rPr>
              <w:t>（字节）</w:t>
            </w:r>
          </w:p>
        </w:tc>
        <w:tc>
          <w:tcPr>
            <w:tcW w:w="2464"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5DD299E6">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rPr>
              <w:t>压缩文件的最小尺寸</w:t>
            </w:r>
            <w:r>
              <w:rPr>
                <w:rFonts w:hint="eastAsia" w:ascii="宋体" w:hAnsi="宋体" w:eastAsia="宋体" w:cs="宋体"/>
                <w:b/>
                <w:bCs/>
                <w:color w:val="000000"/>
                <w:sz w:val="24"/>
                <w:szCs w:val="24"/>
                <w:vertAlign w:val="baseline"/>
                <w:lang w:val="en-US" w:eastAsia="zh-CN"/>
              </w:rPr>
              <w:t>（字节）</w:t>
            </w:r>
          </w:p>
        </w:tc>
        <w:tc>
          <w:tcPr>
            <w:tcW w:w="2464"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27E3C39A">
            <w:pPr>
              <w:jc w:val="center"/>
              <w:rPr>
                <w:rFonts w:hint="eastAsia" w:ascii="宋体" w:hAnsi="宋体" w:eastAsia="宋体" w:cs="宋体"/>
                <w:b/>
                <w:bCs/>
                <w:color w:val="000000"/>
                <w:sz w:val="24"/>
                <w:szCs w:val="24"/>
                <w:vertAlign w:val="baseline"/>
              </w:rPr>
            </w:pPr>
            <w:r>
              <w:rPr>
                <w:rFonts w:hint="eastAsia" w:ascii="宋体" w:hAnsi="宋体" w:eastAsia="宋体" w:cs="宋体"/>
                <w:b/>
                <w:bCs/>
                <w:color w:val="000000"/>
                <w:sz w:val="24"/>
                <w:szCs w:val="24"/>
              </w:rPr>
              <w:t>最高压缩比</w:t>
            </w:r>
          </w:p>
        </w:tc>
      </w:tr>
      <w:tr w14:paraId="088A7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20C4530">
            <w:pPr>
              <w:jc w:val="center"/>
              <w:rPr>
                <w:b w:val="0"/>
                <w:color w:val="000000"/>
                <w:vertAlign w:val="baseline"/>
              </w:rPr>
            </w:pPr>
            <w:r>
              <w:rPr>
                <w:rFonts w:hint="eastAsia" w:ascii="宋体" w:hAnsi="宋体" w:eastAsia="宋体" w:cs="宋体"/>
                <w:b w:val="0"/>
                <w:color w:val="000000"/>
                <w:sz w:val="24"/>
                <w:szCs w:val="24"/>
                <w:vertAlign w:val="baseline"/>
              </w:rPr>
              <w:t>source.p0=0.2.len=1048576.bin</w:t>
            </w:r>
          </w:p>
        </w:tc>
        <w:tc>
          <w:tcPr>
            <w:tcW w:w="246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D8E055B">
            <w:pPr>
              <w:jc w:val="center"/>
              <w:rPr>
                <w:b w:val="0"/>
                <w:color w:val="000000"/>
                <w:vertAlign w:val="baseline"/>
              </w:rPr>
            </w:pPr>
            <w:r>
              <w:rPr>
                <w:rFonts w:hint="eastAsia" w:ascii="宋体" w:hAnsi="宋体" w:eastAsia="宋体" w:cs="宋体"/>
                <w:b w:val="0"/>
                <w:color w:val="000000"/>
                <w:sz w:val="24"/>
                <w:szCs w:val="24"/>
                <w:vertAlign w:val="baseline"/>
              </w:rPr>
              <w:t>1048576</w:t>
            </w:r>
          </w:p>
        </w:tc>
        <w:tc>
          <w:tcPr>
            <w:tcW w:w="246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7E5C561">
            <w:pPr>
              <w:jc w:val="center"/>
              <w:rPr>
                <w:b w:val="0"/>
                <w:color w:val="000000"/>
                <w:vertAlign w:val="baseline"/>
              </w:rPr>
            </w:pPr>
            <w:r>
              <w:rPr>
                <w:rFonts w:ascii="宋体" w:hAnsi="宋体" w:eastAsia="宋体" w:cs="宋体"/>
                <w:b w:val="0"/>
                <w:color w:val="000000"/>
                <w:sz w:val="24"/>
                <w:szCs w:val="24"/>
              </w:rPr>
              <w:t>756997</w:t>
            </w:r>
          </w:p>
        </w:tc>
        <w:tc>
          <w:tcPr>
            <w:tcW w:w="246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59E9FA4">
            <w:pPr>
              <w:jc w:val="center"/>
              <w:rPr>
                <w:b w:val="0"/>
                <w:color w:val="000000"/>
                <w:vertAlign w:val="baseline"/>
              </w:rPr>
            </w:pPr>
            <w:r>
              <w:rPr>
                <w:rFonts w:ascii="宋体" w:hAnsi="宋体" w:eastAsia="宋体" w:cs="宋体"/>
                <w:b w:val="0"/>
                <w:color w:val="000000"/>
                <w:sz w:val="24"/>
                <w:szCs w:val="24"/>
              </w:rPr>
              <w:t>1.3856</w:t>
            </w:r>
          </w:p>
        </w:tc>
      </w:tr>
      <w:tr w14:paraId="343D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02EDF53">
            <w:pPr>
              <w:jc w:val="center"/>
              <w:rPr>
                <w:b w:val="0"/>
                <w:color w:val="000000"/>
                <w:vertAlign w:val="baseline"/>
              </w:rPr>
            </w:pP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5</w:t>
            </w:r>
            <w:r>
              <w:rPr>
                <w:rFonts w:hint="eastAsia" w:ascii="宋体" w:hAnsi="宋体" w:eastAsia="宋体" w:cs="宋体"/>
                <w:b w:val="0"/>
                <w:color w:val="000000"/>
                <w:sz w:val="24"/>
                <w:szCs w:val="24"/>
                <w:vertAlign w:val="baseline"/>
              </w:rPr>
              <w:t>.len=1048576.bin</w:t>
            </w:r>
          </w:p>
        </w:tc>
        <w:tc>
          <w:tcPr>
            <w:tcW w:w="246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56464B9">
            <w:pPr>
              <w:jc w:val="center"/>
              <w:rPr>
                <w:b w:val="0"/>
                <w:color w:val="000000"/>
                <w:vertAlign w:val="baseline"/>
              </w:rPr>
            </w:pPr>
            <w:r>
              <w:rPr>
                <w:rFonts w:hint="eastAsia" w:ascii="宋体" w:hAnsi="宋体" w:eastAsia="宋体" w:cs="宋体"/>
                <w:b w:val="0"/>
                <w:color w:val="000000"/>
                <w:sz w:val="24"/>
                <w:szCs w:val="24"/>
                <w:vertAlign w:val="baseline"/>
              </w:rPr>
              <w:t>1048576</w:t>
            </w:r>
          </w:p>
        </w:tc>
        <w:tc>
          <w:tcPr>
            <w:tcW w:w="246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135D064">
            <w:pPr>
              <w:jc w:val="center"/>
              <w:rPr>
                <w:b w:val="0"/>
                <w:color w:val="000000"/>
                <w:vertAlign w:val="baseline"/>
              </w:rPr>
            </w:pPr>
            <w:r>
              <w:rPr>
                <w:rFonts w:hint="eastAsia" w:ascii="宋体" w:hAnsi="宋体" w:eastAsia="宋体" w:cs="宋体"/>
                <w:b w:val="0"/>
                <w:color w:val="000000"/>
                <w:sz w:val="24"/>
                <w:szCs w:val="24"/>
                <w:vertAlign w:val="baseline"/>
              </w:rPr>
              <w:t>1048576</w:t>
            </w:r>
          </w:p>
        </w:tc>
        <w:tc>
          <w:tcPr>
            <w:tcW w:w="246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3CAA0A6">
            <w:pPr>
              <w:jc w:val="center"/>
              <w:rPr>
                <w:b w:val="0"/>
                <w:color w:val="000000"/>
                <w:vertAlign w:val="baseline"/>
              </w:rPr>
            </w:pPr>
            <w:r>
              <w:rPr>
                <w:rFonts w:hint="eastAsia" w:ascii="宋体" w:hAnsi="宋体" w:eastAsia="宋体" w:cs="宋体"/>
                <w:b w:val="0"/>
                <w:color w:val="000000"/>
                <w:sz w:val="24"/>
                <w:szCs w:val="24"/>
                <w:vertAlign w:val="baseline"/>
                <w:lang w:val="en-US" w:eastAsia="zh-CN"/>
              </w:rPr>
              <w:t>1.0000</w:t>
            </w:r>
          </w:p>
        </w:tc>
      </w:tr>
      <w:tr w14:paraId="6634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46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BEBAA51">
            <w:pPr>
              <w:jc w:val="center"/>
              <w:rPr>
                <w:b w:val="0"/>
                <w:color w:val="000000"/>
                <w:vertAlign w:val="baseline"/>
              </w:rPr>
            </w:pPr>
            <w:r>
              <w:rPr>
                <w:rFonts w:hint="eastAsia" w:ascii="宋体" w:hAnsi="宋体" w:eastAsia="宋体" w:cs="宋体"/>
                <w:b w:val="0"/>
                <w:color w:val="000000"/>
                <w:sz w:val="24"/>
                <w:szCs w:val="24"/>
                <w:vertAlign w:val="baseline"/>
              </w:rPr>
              <w:t>source.p0=0.</w:t>
            </w:r>
            <w:r>
              <w:rPr>
                <w:rFonts w:hint="eastAsia" w:ascii="宋体" w:hAnsi="宋体" w:eastAsia="宋体" w:cs="宋体"/>
                <w:b w:val="0"/>
                <w:color w:val="000000"/>
                <w:sz w:val="24"/>
                <w:szCs w:val="24"/>
                <w:vertAlign w:val="baseline"/>
                <w:lang w:val="en-US" w:eastAsia="zh-CN"/>
              </w:rPr>
              <w:t>9</w:t>
            </w:r>
            <w:r>
              <w:rPr>
                <w:rFonts w:hint="eastAsia" w:ascii="宋体" w:hAnsi="宋体" w:eastAsia="宋体" w:cs="宋体"/>
                <w:b w:val="0"/>
                <w:color w:val="000000"/>
                <w:sz w:val="24"/>
                <w:szCs w:val="24"/>
                <w:vertAlign w:val="baseline"/>
              </w:rPr>
              <w:t>.len=1048576.bin</w:t>
            </w:r>
          </w:p>
        </w:tc>
        <w:tc>
          <w:tcPr>
            <w:tcW w:w="2463"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96B2900">
            <w:pPr>
              <w:jc w:val="center"/>
              <w:rPr>
                <w:b w:val="0"/>
                <w:color w:val="000000"/>
                <w:vertAlign w:val="baseline"/>
              </w:rPr>
            </w:pPr>
            <w:r>
              <w:rPr>
                <w:rFonts w:hint="eastAsia" w:ascii="宋体" w:hAnsi="宋体" w:eastAsia="宋体" w:cs="宋体"/>
                <w:b w:val="0"/>
                <w:color w:val="000000"/>
                <w:sz w:val="24"/>
                <w:szCs w:val="24"/>
                <w:vertAlign w:val="baseline"/>
              </w:rPr>
              <w:t>1048576</w:t>
            </w:r>
          </w:p>
        </w:tc>
        <w:tc>
          <w:tcPr>
            <w:tcW w:w="246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E6B50E8">
            <w:pPr>
              <w:jc w:val="center"/>
              <w:rPr>
                <w:b w:val="0"/>
                <w:color w:val="000000"/>
                <w:vertAlign w:val="baseline"/>
              </w:rPr>
            </w:pPr>
            <w:r>
              <w:rPr>
                <w:rFonts w:ascii="宋体" w:hAnsi="宋体" w:eastAsia="宋体" w:cs="宋体"/>
                <w:b w:val="0"/>
                <w:color w:val="000000"/>
                <w:sz w:val="24"/>
                <w:szCs w:val="24"/>
              </w:rPr>
              <w:t>491778</w:t>
            </w:r>
          </w:p>
        </w:tc>
        <w:tc>
          <w:tcPr>
            <w:tcW w:w="246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A4F5F5A">
            <w:pPr>
              <w:jc w:val="center"/>
              <w:rPr>
                <w:b w:val="0"/>
                <w:color w:val="000000"/>
                <w:vertAlign w:val="baseline"/>
              </w:rPr>
            </w:pPr>
            <w:r>
              <w:rPr>
                <w:rFonts w:ascii="宋体" w:hAnsi="宋体" w:eastAsia="宋体" w:cs="宋体"/>
                <w:b w:val="0"/>
                <w:color w:val="000000"/>
                <w:sz w:val="24"/>
                <w:szCs w:val="24"/>
              </w:rPr>
              <w:t>2.1316</w:t>
            </w:r>
          </w:p>
        </w:tc>
      </w:tr>
    </w:tbl>
    <w:p w14:paraId="4EF0790C">
      <w:pPr>
        <w:ind w:firstLine="420" w:firstLineChars="0"/>
        <w:jc w:val="both"/>
        <w:rPr>
          <w:rFonts w:hint="eastAsia" w:ascii="宋体" w:hAnsi="宋体" w:eastAsia="宋体" w:cs="宋体"/>
          <w:sz w:val="24"/>
          <w:szCs w:val="24"/>
          <w:lang w:val="en-US" w:eastAsia="zh-CN"/>
        </w:rPr>
      </w:pPr>
      <w:r>
        <w:rPr>
          <w:rFonts w:hint="eastAsia"/>
          <w:sz w:val="24"/>
          <w:szCs w:val="24"/>
          <w:lang w:val="en-US" w:eastAsia="zh-CN"/>
        </w:rPr>
        <w:t>为方便观察，现在将</w:t>
      </w:r>
      <w:r>
        <w:rPr>
          <w:rFonts w:ascii="宋体" w:hAnsi="宋体" w:eastAsia="宋体" w:cs="宋体"/>
          <w:sz w:val="24"/>
          <w:szCs w:val="24"/>
        </w:rPr>
        <w:t>理论值</w:t>
      </w:r>
      <w:r>
        <w:rPr>
          <w:rFonts w:hint="eastAsia" w:ascii="宋体" w:hAnsi="宋体" w:eastAsia="宋体" w:cs="宋体"/>
          <w:sz w:val="24"/>
          <w:szCs w:val="24"/>
          <w:lang w:val="en-US" w:eastAsia="zh-CN"/>
        </w:rPr>
        <w:t>压缩极限</w:t>
      </w:r>
      <w:r>
        <w:rPr>
          <w:rFonts w:ascii="宋体" w:hAnsi="宋体" w:eastAsia="宋体" w:cs="宋体"/>
          <w:sz w:val="24"/>
          <w:szCs w:val="24"/>
        </w:rPr>
        <w:t>、byteSourceCoder</w:t>
      </w:r>
      <w:r>
        <w:rPr>
          <w:rFonts w:hint="eastAsia" w:ascii="宋体" w:hAnsi="宋体" w:eastAsia="宋体" w:cs="宋体"/>
          <w:sz w:val="24"/>
          <w:szCs w:val="24"/>
          <w:lang w:val="en-US" w:eastAsia="zh-CN"/>
        </w:rPr>
        <w:t>编码</w:t>
      </w:r>
      <w:r>
        <w:rPr>
          <w:rFonts w:ascii="宋体" w:hAnsi="宋体" w:eastAsia="宋体" w:cs="宋体"/>
          <w:sz w:val="24"/>
          <w:szCs w:val="24"/>
        </w:rPr>
        <w:t>和7z</w:t>
      </w:r>
      <w:r>
        <w:rPr>
          <w:rFonts w:hint="eastAsia" w:ascii="宋体" w:hAnsi="宋体" w:eastAsia="宋体" w:cs="宋体"/>
          <w:sz w:val="24"/>
          <w:szCs w:val="24"/>
          <w:lang w:val="en-US" w:eastAsia="zh-CN"/>
        </w:rPr>
        <w:t>压缩</w:t>
      </w:r>
      <w:r>
        <w:rPr>
          <w:rFonts w:ascii="宋体" w:hAnsi="宋体" w:eastAsia="宋体" w:cs="宋体"/>
          <w:sz w:val="24"/>
          <w:szCs w:val="24"/>
        </w:rPr>
        <w:t>的结果</w:t>
      </w:r>
      <w:r>
        <w:rPr>
          <w:rFonts w:hint="eastAsia" w:ascii="宋体" w:hAnsi="宋体" w:eastAsia="宋体" w:cs="宋体"/>
          <w:sz w:val="24"/>
          <w:szCs w:val="24"/>
          <w:lang w:val="en-US" w:eastAsia="zh-CN"/>
        </w:rPr>
        <w:t>都放到一张表里。</w:t>
      </w:r>
    </w:p>
    <w:p w14:paraId="792E16F6">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表7 压缩数值汇总</w:t>
      </w:r>
    </w:p>
    <w:tbl>
      <w:tblPr>
        <w:tblStyle w:val="17"/>
        <w:tblW w:w="98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82"/>
        <w:gridCol w:w="1464"/>
        <w:gridCol w:w="2018"/>
        <w:gridCol w:w="1510"/>
        <w:gridCol w:w="1050"/>
        <w:gridCol w:w="2133"/>
      </w:tblGrid>
      <w:tr w14:paraId="2632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2"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376F82D2">
            <w:pPr>
              <w:keepNext w:val="0"/>
              <w:keepLines w:val="0"/>
              <w:widowControl/>
              <w:suppressLineNumbers w:val="0"/>
              <w:jc w:val="center"/>
              <w:textAlignment w:val="center"/>
              <w:rPr>
                <w:b/>
                <w:bCs w:val="0"/>
                <w:color w:val="000000"/>
                <w:sz w:val="24"/>
                <w:szCs w:val="24"/>
                <w:vertAlign w:val="baseline"/>
              </w:rPr>
            </w:pPr>
            <w:r>
              <w:rPr>
                <w:rFonts w:hint="eastAsia" w:ascii="宋体" w:hAnsi="宋体" w:eastAsia="宋体" w:cs="宋体"/>
                <w:b/>
                <w:bCs w:val="0"/>
                <w:i w:val="0"/>
                <w:iCs w:val="0"/>
                <w:color w:val="000000"/>
                <w:kern w:val="0"/>
                <w:sz w:val="24"/>
                <w:szCs w:val="24"/>
                <w:u w:val="none"/>
                <w:lang w:val="en-US" w:eastAsia="zh-CN" w:bidi="ar"/>
              </w:rPr>
              <w:t>输入文件</w:t>
            </w:r>
          </w:p>
        </w:tc>
        <w:tc>
          <w:tcPr>
            <w:tcW w:w="1464"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77165D3B">
            <w:pPr>
              <w:keepNext w:val="0"/>
              <w:keepLines w:val="0"/>
              <w:widowControl/>
              <w:suppressLineNumbers w:val="0"/>
              <w:jc w:val="center"/>
              <w:textAlignment w:val="center"/>
              <w:rPr>
                <w:rFonts w:hint="eastAsia" w:ascii="宋体" w:hAnsi="宋体" w:eastAsia="宋体" w:cs="宋体"/>
                <w:b/>
                <w:bCs w:val="0"/>
                <w:i w:val="0"/>
                <w:iCs w:val="0"/>
                <w:color w:val="000000"/>
                <w:kern w:val="0"/>
                <w:sz w:val="24"/>
                <w:szCs w:val="24"/>
                <w:u w:val="none"/>
                <w:lang w:val="en-US" w:eastAsia="zh-CN" w:bidi="ar"/>
              </w:rPr>
            </w:pPr>
            <w:r>
              <w:rPr>
                <w:rFonts w:hint="eastAsia" w:ascii="宋体" w:hAnsi="宋体" w:eastAsia="宋体" w:cs="宋体"/>
                <w:b/>
                <w:bCs w:val="0"/>
                <w:i w:val="0"/>
                <w:iCs w:val="0"/>
                <w:color w:val="000000"/>
                <w:kern w:val="0"/>
                <w:sz w:val="24"/>
                <w:szCs w:val="24"/>
                <w:u w:val="none"/>
                <w:lang w:val="en-US" w:eastAsia="zh-CN" w:bidi="ar"/>
              </w:rPr>
              <w:t>源文件长度</w:t>
            </w:r>
          </w:p>
          <w:p w14:paraId="239AFE21">
            <w:pPr>
              <w:keepNext w:val="0"/>
              <w:keepLines w:val="0"/>
              <w:widowControl/>
              <w:suppressLineNumbers w:val="0"/>
              <w:jc w:val="center"/>
              <w:textAlignment w:val="center"/>
              <w:rPr>
                <w:b/>
                <w:bCs w:val="0"/>
                <w:color w:val="000000"/>
                <w:sz w:val="24"/>
                <w:szCs w:val="24"/>
                <w:vertAlign w:val="baseline"/>
              </w:rPr>
            </w:pPr>
            <w:r>
              <w:rPr>
                <w:rFonts w:hint="eastAsia" w:ascii="宋体" w:hAnsi="宋体" w:eastAsia="宋体" w:cs="宋体"/>
                <w:b/>
                <w:bCs w:val="0"/>
                <w:i w:val="0"/>
                <w:iCs w:val="0"/>
                <w:color w:val="000000"/>
                <w:kern w:val="0"/>
                <w:sz w:val="24"/>
                <w:szCs w:val="24"/>
                <w:u w:val="none"/>
                <w:lang w:val="en-US" w:eastAsia="zh-CN" w:bidi="ar"/>
              </w:rPr>
              <w:t>（字节）</w:t>
            </w:r>
          </w:p>
        </w:tc>
        <w:tc>
          <w:tcPr>
            <w:tcW w:w="2018"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1E2E62AA">
            <w:pPr>
              <w:keepNext w:val="0"/>
              <w:keepLines w:val="0"/>
              <w:widowControl/>
              <w:suppressLineNumbers w:val="0"/>
              <w:jc w:val="center"/>
              <w:textAlignment w:val="center"/>
              <w:rPr>
                <w:b/>
                <w:bCs w:val="0"/>
                <w:color w:val="000000"/>
                <w:sz w:val="24"/>
                <w:szCs w:val="24"/>
                <w:vertAlign w:val="baseline"/>
              </w:rPr>
            </w:pPr>
            <w:r>
              <w:rPr>
                <w:rFonts w:hint="eastAsia" w:ascii="宋体" w:hAnsi="宋体" w:eastAsia="宋体" w:cs="宋体"/>
                <w:b/>
                <w:bCs w:val="0"/>
                <w:i w:val="0"/>
                <w:iCs w:val="0"/>
                <w:color w:val="000000"/>
                <w:kern w:val="0"/>
                <w:sz w:val="24"/>
                <w:szCs w:val="24"/>
                <w:u w:val="none"/>
                <w:lang w:val="en-US" w:eastAsia="zh-CN" w:bidi="ar"/>
              </w:rPr>
              <w:t>结果类型</w:t>
            </w:r>
          </w:p>
        </w:tc>
        <w:tc>
          <w:tcPr>
            <w:tcW w:w="1510"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1CACD7A7">
            <w:pPr>
              <w:keepNext w:val="0"/>
              <w:keepLines w:val="0"/>
              <w:widowControl/>
              <w:suppressLineNumbers w:val="0"/>
              <w:jc w:val="center"/>
              <w:textAlignment w:val="center"/>
              <w:rPr>
                <w:b/>
                <w:bCs w:val="0"/>
                <w:color w:val="000000"/>
                <w:sz w:val="24"/>
                <w:szCs w:val="24"/>
                <w:vertAlign w:val="baseline"/>
              </w:rPr>
            </w:pPr>
            <w:r>
              <w:rPr>
                <w:rFonts w:hint="eastAsia" w:ascii="宋体" w:hAnsi="宋体" w:eastAsia="宋体" w:cs="宋体"/>
                <w:b/>
                <w:bCs w:val="0"/>
                <w:i w:val="0"/>
                <w:iCs w:val="0"/>
                <w:color w:val="000000"/>
                <w:kern w:val="0"/>
                <w:sz w:val="24"/>
                <w:szCs w:val="24"/>
                <w:u w:val="none"/>
                <w:lang w:val="en-US" w:eastAsia="zh-CN" w:bidi="ar"/>
              </w:rPr>
              <w:t>编码后长度</w:t>
            </w:r>
            <w:r>
              <w:rPr>
                <w:rFonts w:hint="eastAsia" w:ascii="宋体" w:hAnsi="宋体" w:eastAsia="宋体" w:cs="宋体"/>
                <w:b/>
                <w:bCs w:val="0"/>
                <w:i w:val="0"/>
                <w:iCs w:val="0"/>
                <w:color w:val="000000"/>
                <w:kern w:val="0"/>
                <w:sz w:val="24"/>
                <w:szCs w:val="24"/>
                <w:u w:val="none"/>
                <w:lang w:val="en-US" w:eastAsia="zh-CN" w:bidi="ar"/>
              </w:rPr>
              <w:br w:type="textWrapping"/>
            </w:r>
            <w:r>
              <w:rPr>
                <w:rFonts w:hint="eastAsia" w:ascii="宋体" w:hAnsi="宋体" w:eastAsia="宋体" w:cs="宋体"/>
                <w:b/>
                <w:bCs w:val="0"/>
                <w:i w:val="0"/>
                <w:iCs w:val="0"/>
                <w:color w:val="000000"/>
                <w:kern w:val="0"/>
                <w:sz w:val="24"/>
                <w:szCs w:val="24"/>
                <w:u w:val="none"/>
                <w:lang w:val="en-US" w:eastAsia="zh-CN" w:bidi="ar"/>
              </w:rPr>
              <w:t>（字节）</w:t>
            </w:r>
          </w:p>
        </w:tc>
        <w:tc>
          <w:tcPr>
            <w:tcW w:w="1050"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3E44A757">
            <w:pPr>
              <w:keepNext w:val="0"/>
              <w:keepLines w:val="0"/>
              <w:widowControl/>
              <w:suppressLineNumbers w:val="0"/>
              <w:jc w:val="center"/>
              <w:textAlignment w:val="center"/>
              <w:rPr>
                <w:b/>
                <w:bCs w:val="0"/>
                <w:color w:val="000000"/>
                <w:sz w:val="24"/>
                <w:szCs w:val="24"/>
                <w:vertAlign w:val="baseline"/>
              </w:rPr>
            </w:pPr>
            <w:r>
              <w:rPr>
                <w:rFonts w:hint="eastAsia" w:ascii="宋体" w:hAnsi="宋体" w:eastAsia="宋体" w:cs="宋体"/>
                <w:b/>
                <w:bCs w:val="0"/>
                <w:i w:val="0"/>
                <w:iCs w:val="0"/>
                <w:color w:val="000000"/>
                <w:kern w:val="0"/>
                <w:sz w:val="24"/>
                <w:szCs w:val="24"/>
                <w:u w:val="none"/>
                <w:lang w:val="en-US" w:eastAsia="zh-CN" w:bidi="ar"/>
              </w:rPr>
              <w:t>压缩比</w:t>
            </w:r>
          </w:p>
        </w:tc>
        <w:tc>
          <w:tcPr>
            <w:tcW w:w="2133"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337174CD">
            <w:pPr>
              <w:keepNext w:val="0"/>
              <w:keepLines w:val="0"/>
              <w:widowControl/>
              <w:suppressLineNumbers w:val="0"/>
              <w:jc w:val="center"/>
              <w:textAlignment w:val="center"/>
              <w:rPr>
                <w:rFonts w:hint="default" w:ascii="宋体" w:hAnsi="宋体" w:eastAsia="宋体" w:cs="宋体"/>
                <w:b/>
                <w:bCs w:val="0"/>
                <w:i w:val="0"/>
                <w:iCs w:val="0"/>
                <w:color w:val="000000"/>
                <w:kern w:val="0"/>
                <w:sz w:val="24"/>
                <w:szCs w:val="24"/>
                <w:u w:val="none"/>
                <w:lang w:val="en-US" w:eastAsia="zh-CN" w:bidi="ar"/>
              </w:rPr>
            </w:pPr>
            <w:r>
              <w:rPr>
                <w:rFonts w:hint="eastAsia" w:ascii="宋体" w:hAnsi="宋体" w:eastAsia="宋体" w:cs="宋体"/>
                <w:b/>
                <w:bCs w:val="0"/>
                <w:i w:val="0"/>
                <w:iCs w:val="0"/>
                <w:color w:val="000000"/>
                <w:kern w:val="0"/>
                <w:sz w:val="24"/>
                <w:szCs w:val="24"/>
                <w:u w:val="none"/>
                <w:lang w:val="en-US" w:eastAsia="zh-CN" w:bidi="ar"/>
              </w:rPr>
              <w:t>简单说明</w:t>
            </w:r>
          </w:p>
        </w:tc>
      </w:tr>
      <w:tr w14:paraId="5152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2" w:type="dxa"/>
            <w:vMerge w:val="restart"/>
            <w:tcBorders>
              <w:top w:val="single" w:color="FFFFFF" w:sz="4" w:space="0"/>
              <w:left w:val="single" w:color="FFFFFF" w:sz="4" w:space="0"/>
              <w:bottom w:val="single" w:color="FFFFFF" w:sz="4" w:space="0"/>
              <w:right w:val="single" w:color="FFFFFF" w:sz="4" w:space="0"/>
            </w:tcBorders>
            <w:shd w:val="clear" w:color="auto" w:fill="DEEBF7"/>
            <w:vAlign w:val="center"/>
          </w:tcPr>
          <w:p w14:paraId="2B2D525C">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source.p0=0.2.len=1048576.bin</w:t>
            </w:r>
          </w:p>
        </w:tc>
        <w:tc>
          <w:tcPr>
            <w:tcW w:w="1464" w:type="dxa"/>
            <w:vMerge w:val="restart"/>
            <w:tcBorders>
              <w:top w:val="single" w:color="FFFFFF" w:sz="4" w:space="0"/>
              <w:left w:val="single" w:color="FFFFFF" w:sz="4" w:space="0"/>
              <w:bottom w:val="single" w:color="FFFFFF" w:sz="4" w:space="0"/>
              <w:right w:val="single" w:color="FFFFFF" w:sz="4" w:space="0"/>
            </w:tcBorders>
            <w:shd w:val="clear" w:color="auto" w:fill="DEEBF7"/>
            <w:vAlign w:val="center"/>
          </w:tcPr>
          <w:p w14:paraId="601D083F">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1048576</w:t>
            </w:r>
          </w:p>
        </w:tc>
        <w:tc>
          <w:tcPr>
            <w:tcW w:w="2018" w:type="dxa"/>
            <w:tcBorders>
              <w:top w:val="single" w:color="FFFFFF" w:sz="4" w:space="0"/>
              <w:left w:val="single" w:color="FFFFFF" w:sz="4" w:space="0"/>
              <w:bottom w:val="single" w:color="FFFFFF" w:sz="4" w:space="0"/>
              <w:right w:val="single" w:color="FFFFFF" w:sz="4" w:space="0"/>
            </w:tcBorders>
            <w:shd w:val="clear" w:color="auto" w:fill="FFE599" w:themeFill="accent4" w:themeFillTint="66"/>
            <w:vAlign w:val="center"/>
          </w:tcPr>
          <w:p w14:paraId="243AD367">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理论压缩极限</w:t>
            </w:r>
          </w:p>
        </w:tc>
        <w:tc>
          <w:tcPr>
            <w:tcW w:w="1510" w:type="dxa"/>
            <w:tcBorders>
              <w:top w:val="single" w:color="FFFFFF" w:sz="4" w:space="0"/>
              <w:left w:val="single" w:color="FFFFFF" w:sz="4" w:space="0"/>
              <w:bottom w:val="single" w:color="FFFFFF" w:sz="4" w:space="0"/>
              <w:right w:val="single" w:color="FFFFFF" w:sz="4" w:space="0"/>
            </w:tcBorders>
            <w:shd w:val="clear" w:color="auto" w:fill="FFE599" w:themeFill="accent4" w:themeFillTint="66"/>
            <w:vAlign w:val="center"/>
          </w:tcPr>
          <w:p w14:paraId="3C1493D3">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756997</w:t>
            </w:r>
          </w:p>
        </w:tc>
        <w:tc>
          <w:tcPr>
            <w:tcW w:w="1050" w:type="dxa"/>
            <w:tcBorders>
              <w:top w:val="single" w:color="FFFFFF" w:sz="4" w:space="0"/>
              <w:left w:val="single" w:color="FFFFFF" w:sz="4" w:space="0"/>
              <w:bottom w:val="single" w:color="FFFFFF" w:sz="4" w:space="0"/>
              <w:right w:val="single" w:color="FFFFFF" w:sz="4" w:space="0"/>
            </w:tcBorders>
            <w:shd w:val="clear" w:color="auto" w:fill="FFE599" w:themeFill="accent4" w:themeFillTint="66"/>
            <w:vAlign w:val="center"/>
          </w:tcPr>
          <w:p w14:paraId="474177C7">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1.3856</w:t>
            </w:r>
          </w:p>
        </w:tc>
        <w:tc>
          <w:tcPr>
            <w:tcW w:w="2133" w:type="dxa"/>
            <w:vMerge w:val="restart"/>
            <w:tcBorders>
              <w:top w:val="single" w:color="FFFFFF" w:sz="4" w:space="0"/>
              <w:left w:val="single" w:color="FFFFFF" w:sz="4" w:space="0"/>
              <w:right w:val="single" w:color="FFFFFF" w:sz="4" w:space="0"/>
            </w:tcBorders>
            <w:shd w:val="clear" w:color="auto" w:fill="FFE599" w:themeFill="accent4" w:themeFillTint="66"/>
            <w:vAlign w:val="center"/>
          </w:tcPr>
          <w:p w14:paraId="63B89CC0">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lang w:val="en-US" w:eastAsia="zh-CN" w:bidi="ar"/>
              </w:rPr>
            </w:pPr>
            <w:r>
              <w:rPr>
                <w:rFonts w:hint="eastAsia" w:ascii="宋体" w:hAnsi="宋体" w:eastAsia="宋体" w:cs="宋体"/>
                <w:b w:val="0"/>
                <w:i w:val="0"/>
                <w:iCs w:val="0"/>
                <w:color w:val="000000"/>
                <w:kern w:val="0"/>
                <w:sz w:val="24"/>
                <w:szCs w:val="24"/>
                <w:u w:val="none"/>
                <w:lang w:val="en-US" w:eastAsia="zh-CN" w:bidi="ar"/>
              </w:rPr>
              <w:t>理论最优，byteSourceCoder接近理论，7z最差</w:t>
            </w:r>
          </w:p>
        </w:tc>
      </w:tr>
      <w:tr w14:paraId="5FE6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2"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5AC638DD">
            <w:pPr>
              <w:jc w:val="center"/>
              <w:rPr>
                <w:b w:val="0"/>
                <w:color w:val="000000"/>
                <w:sz w:val="24"/>
                <w:szCs w:val="24"/>
                <w:vertAlign w:val="baseline"/>
              </w:rPr>
            </w:pPr>
          </w:p>
        </w:tc>
        <w:tc>
          <w:tcPr>
            <w:tcW w:w="1464"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2DFC0E30">
            <w:pPr>
              <w:jc w:val="center"/>
              <w:rPr>
                <w:b w:val="0"/>
                <w:color w:val="000000"/>
                <w:sz w:val="24"/>
                <w:szCs w:val="24"/>
                <w:vertAlign w:val="baseline"/>
              </w:rPr>
            </w:pPr>
          </w:p>
        </w:tc>
        <w:tc>
          <w:tcPr>
            <w:tcW w:w="2018" w:type="dxa"/>
            <w:tcBorders>
              <w:top w:val="single" w:color="FFFFFF" w:sz="4" w:space="0"/>
              <w:left w:val="single" w:color="FFFFFF" w:sz="4" w:space="0"/>
              <w:bottom w:val="single" w:color="FFFFFF" w:sz="4" w:space="0"/>
              <w:right w:val="single" w:color="FFFFFF" w:sz="4" w:space="0"/>
            </w:tcBorders>
            <w:shd w:val="clear" w:color="auto" w:fill="FFE599" w:themeFill="accent4" w:themeFillTint="66"/>
            <w:vAlign w:val="center"/>
          </w:tcPr>
          <w:p w14:paraId="6CB2F5CD">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byteSourceCoder编码</w:t>
            </w:r>
          </w:p>
        </w:tc>
        <w:tc>
          <w:tcPr>
            <w:tcW w:w="1510" w:type="dxa"/>
            <w:tcBorders>
              <w:top w:val="single" w:color="FFFFFF" w:sz="4" w:space="0"/>
              <w:left w:val="single" w:color="FFFFFF" w:sz="4" w:space="0"/>
              <w:bottom w:val="single" w:color="FFFFFF" w:sz="4" w:space="0"/>
              <w:right w:val="single" w:color="FFFFFF" w:sz="4" w:space="0"/>
            </w:tcBorders>
            <w:shd w:val="clear" w:color="auto" w:fill="FFE599" w:themeFill="accent4" w:themeFillTint="66"/>
            <w:vAlign w:val="center"/>
          </w:tcPr>
          <w:p w14:paraId="3AB2D697">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768117</w:t>
            </w:r>
          </w:p>
        </w:tc>
        <w:tc>
          <w:tcPr>
            <w:tcW w:w="1050" w:type="dxa"/>
            <w:tcBorders>
              <w:top w:val="single" w:color="FFFFFF" w:sz="4" w:space="0"/>
              <w:left w:val="single" w:color="FFFFFF" w:sz="4" w:space="0"/>
              <w:bottom w:val="single" w:color="FFFFFF" w:sz="4" w:space="0"/>
              <w:right w:val="single" w:color="FFFFFF" w:sz="4" w:space="0"/>
            </w:tcBorders>
            <w:shd w:val="clear" w:color="auto" w:fill="FFE599" w:themeFill="accent4" w:themeFillTint="66"/>
            <w:vAlign w:val="center"/>
          </w:tcPr>
          <w:p w14:paraId="113E9DA6">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1.3651</w:t>
            </w:r>
          </w:p>
        </w:tc>
        <w:tc>
          <w:tcPr>
            <w:tcW w:w="2133" w:type="dxa"/>
            <w:vMerge w:val="continue"/>
            <w:tcBorders>
              <w:left w:val="single" w:color="FFFFFF" w:sz="4" w:space="0"/>
              <w:right w:val="single" w:color="FFFFFF" w:sz="4" w:space="0"/>
            </w:tcBorders>
            <w:shd w:val="clear" w:color="auto" w:fill="FFE599" w:themeFill="accent4" w:themeFillTint="66"/>
            <w:vAlign w:val="center"/>
          </w:tcPr>
          <w:p w14:paraId="57132C30">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lang w:val="en-US" w:eastAsia="zh-CN" w:bidi="ar"/>
              </w:rPr>
            </w:pPr>
          </w:p>
        </w:tc>
      </w:tr>
      <w:tr w14:paraId="7006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2"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294944F9">
            <w:pPr>
              <w:jc w:val="center"/>
              <w:rPr>
                <w:b w:val="0"/>
                <w:color w:val="000000"/>
                <w:sz w:val="24"/>
                <w:szCs w:val="24"/>
                <w:vertAlign w:val="baseline"/>
              </w:rPr>
            </w:pPr>
          </w:p>
        </w:tc>
        <w:tc>
          <w:tcPr>
            <w:tcW w:w="1464"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703BC766">
            <w:pPr>
              <w:jc w:val="center"/>
              <w:rPr>
                <w:b w:val="0"/>
                <w:color w:val="000000"/>
                <w:sz w:val="24"/>
                <w:szCs w:val="24"/>
                <w:vertAlign w:val="baseline"/>
              </w:rPr>
            </w:pPr>
          </w:p>
        </w:tc>
        <w:tc>
          <w:tcPr>
            <w:tcW w:w="2018" w:type="dxa"/>
            <w:tcBorders>
              <w:top w:val="single" w:color="FFFFFF" w:sz="4" w:space="0"/>
              <w:left w:val="single" w:color="FFFFFF" w:sz="4" w:space="0"/>
              <w:bottom w:val="single" w:color="FFFFFF" w:sz="4" w:space="0"/>
              <w:right w:val="single" w:color="FFFFFF" w:sz="4" w:space="0"/>
            </w:tcBorders>
            <w:shd w:val="clear" w:color="auto" w:fill="FFE599" w:themeFill="accent4" w:themeFillTint="66"/>
            <w:vAlign w:val="center"/>
          </w:tcPr>
          <w:p w14:paraId="2E0217FD">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7z压缩</w:t>
            </w:r>
          </w:p>
        </w:tc>
        <w:tc>
          <w:tcPr>
            <w:tcW w:w="1510" w:type="dxa"/>
            <w:tcBorders>
              <w:top w:val="single" w:color="FFFFFF" w:sz="4" w:space="0"/>
              <w:left w:val="single" w:color="FFFFFF" w:sz="4" w:space="0"/>
              <w:bottom w:val="single" w:color="FFFFFF" w:sz="4" w:space="0"/>
              <w:right w:val="single" w:color="FFFFFF" w:sz="4" w:space="0"/>
            </w:tcBorders>
            <w:shd w:val="clear" w:color="auto" w:fill="FFE599" w:themeFill="accent4" w:themeFillTint="66"/>
            <w:vAlign w:val="center"/>
          </w:tcPr>
          <w:p w14:paraId="0C296082">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784853</w:t>
            </w:r>
          </w:p>
        </w:tc>
        <w:tc>
          <w:tcPr>
            <w:tcW w:w="1050" w:type="dxa"/>
            <w:tcBorders>
              <w:top w:val="single" w:color="FFFFFF" w:sz="4" w:space="0"/>
              <w:left w:val="single" w:color="FFFFFF" w:sz="4" w:space="0"/>
              <w:bottom w:val="single" w:color="FFFFFF" w:sz="4" w:space="0"/>
              <w:right w:val="single" w:color="FFFFFF" w:sz="4" w:space="0"/>
            </w:tcBorders>
            <w:shd w:val="clear" w:color="auto" w:fill="FFE599" w:themeFill="accent4" w:themeFillTint="66"/>
            <w:vAlign w:val="center"/>
          </w:tcPr>
          <w:p w14:paraId="684D4D7D">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1.336</w:t>
            </w:r>
          </w:p>
        </w:tc>
        <w:tc>
          <w:tcPr>
            <w:tcW w:w="2133" w:type="dxa"/>
            <w:vMerge w:val="continue"/>
            <w:tcBorders>
              <w:left w:val="single" w:color="FFFFFF" w:sz="4" w:space="0"/>
              <w:bottom w:val="single" w:color="FFFFFF" w:sz="4" w:space="0"/>
              <w:right w:val="single" w:color="FFFFFF" w:sz="4" w:space="0"/>
            </w:tcBorders>
            <w:shd w:val="clear" w:color="auto" w:fill="FFE599" w:themeFill="accent4" w:themeFillTint="66"/>
            <w:vAlign w:val="center"/>
          </w:tcPr>
          <w:p w14:paraId="5F18BA6E">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lang w:val="en-US" w:eastAsia="zh-CN" w:bidi="ar"/>
              </w:rPr>
            </w:pPr>
          </w:p>
        </w:tc>
      </w:tr>
      <w:tr w14:paraId="740E8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2" w:type="dxa"/>
            <w:vMerge w:val="restart"/>
            <w:tcBorders>
              <w:top w:val="single" w:color="FFFFFF" w:sz="4" w:space="0"/>
              <w:left w:val="single" w:color="FFFFFF" w:sz="4" w:space="0"/>
              <w:bottom w:val="single" w:color="FFFFFF" w:sz="4" w:space="0"/>
              <w:right w:val="single" w:color="FFFFFF" w:sz="4" w:space="0"/>
            </w:tcBorders>
            <w:shd w:val="clear" w:color="auto" w:fill="DEEBF7"/>
            <w:vAlign w:val="center"/>
          </w:tcPr>
          <w:p w14:paraId="74FED59D">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source.p0=0.5.len=1048576.bin</w:t>
            </w:r>
          </w:p>
        </w:tc>
        <w:tc>
          <w:tcPr>
            <w:tcW w:w="1464" w:type="dxa"/>
            <w:vMerge w:val="restart"/>
            <w:tcBorders>
              <w:top w:val="single" w:color="FFFFFF" w:sz="4" w:space="0"/>
              <w:left w:val="single" w:color="FFFFFF" w:sz="4" w:space="0"/>
              <w:bottom w:val="single" w:color="FFFFFF" w:sz="4" w:space="0"/>
              <w:right w:val="single" w:color="FFFFFF" w:sz="4" w:space="0"/>
            </w:tcBorders>
            <w:shd w:val="clear" w:color="auto" w:fill="DEEBF7"/>
            <w:vAlign w:val="center"/>
          </w:tcPr>
          <w:p w14:paraId="3B79ACA2">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1048576</w:t>
            </w:r>
          </w:p>
        </w:tc>
        <w:tc>
          <w:tcPr>
            <w:tcW w:w="2018" w:type="dxa"/>
            <w:tcBorders>
              <w:top w:val="single" w:color="FFFFFF" w:sz="4" w:space="0"/>
              <w:left w:val="single" w:color="FFFFFF" w:sz="4" w:space="0"/>
              <w:bottom w:val="single" w:color="FFFFFF" w:sz="4" w:space="0"/>
              <w:right w:val="single" w:color="FFFFFF" w:sz="4" w:space="0"/>
            </w:tcBorders>
            <w:shd w:val="clear" w:color="auto" w:fill="C5E0B3" w:themeFill="accent6" w:themeFillTint="66"/>
            <w:vAlign w:val="center"/>
          </w:tcPr>
          <w:p w14:paraId="03B7739D">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理论压缩极限</w:t>
            </w:r>
          </w:p>
        </w:tc>
        <w:tc>
          <w:tcPr>
            <w:tcW w:w="1510" w:type="dxa"/>
            <w:tcBorders>
              <w:top w:val="single" w:color="FFFFFF" w:sz="4" w:space="0"/>
              <w:left w:val="single" w:color="FFFFFF" w:sz="4" w:space="0"/>
              <w:bottom w:val="single" w:color="FFFFFF" w:sz="4" w:space="0"/>
              <w:right w:val="single" w:color="FFFFFF" w:sz="4" w:space="0"/>
            </w:tcBorders>
            <w:shd w:val="clear" w:color="auto" w:fill="C5E0B3" w:themeFill="accent6" w:themeFillTint="66"/>
            <w:vAlign w:val="center"/>
          </w:tcPr>
          <w:p w14:paraId="4377A02B">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1048576</w:t>
            </w:r>
          </w:p>
        </w:tc>
        <w:tc>
          <w:tcPr>
            <w:tcW w:w="1050" w:type="dxa"/>
            <w:tcBorders>
              <w:top w:val="single" w:color="FFFFFF" w:sz="4" w:space="0"/>
              <w:left w:val="single" w:color="FFFFFF" w:sz="4" w:space="0"/>
              <w:bottom w:val="single" w:color="FFFFFF" w:sz="4" w:space="0"/>
              <w:right w:val="single" w:color="FFFFFF" w:sz="4" w:space="0"/>
            </w:tcBorders>
            <w:shd w:val="clear" w:color="auto" w:fill="C5E0B3" w:themeFill="accent6" w:themeFillTint="66"/>
            <w:vAlign w:val="center"/>
          </w:tcPr>
          <w:p w14:paraId="0A9B4743">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w:t>
            </w:r>
          </w:p>
        </w:tc>
        <w:tc>
          <w:tcPr>
            <w:tcW w:w="2133" w:type="dxa"/>
            <w:vMerge w:val="restart"/>
            <w:tcBorders>
              <w:top w:val="single" w:color="FFFFFF" w:sz="4" w:space="0"/>
              <w:left w:val="single" w:color="FFFFFF" w:sz="4" w:space="0"/>
              <w:right w:val="single" w:color="FFFFFF" w:sz="4" w:space="0"/>
            </w:tcBorders>
            <w:shd w:val="clear" w:color="auto" w:fill="C5E0B3" w:themeFill="accent6" w:themeFillTint="66"/>
            <w:vAlign w:val="center"/>
          </w:tcPr>
          <w:p w14:paraId="04E3849E">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lang w:val="en-US" w:eastAsia="zh-CN" w:bidi="ar"/>
              </w:rPr>
            </w:pPr>
            <w:r>
              <w:rPr>
                <w:rFonts w:hint="eastAsia" w:ascii="宋体" w:hAnsi="宋体" w:eastAsia="宋体" w:cs="宋体"/>
                <w:b w:val="0"/>
                <w:i w:val="0"/>
                <w:iCs w:val="0"/>
                <w:color w:val="000000"/>
                <w:kern w:val="0"/>
                <w:sz w:val="24"/>
                <w:szCs w:val="24"/>
                <w:u w:val="none"/>
                <w:lang w:val="en-US" w:eastAsia="zh-CN" w:bidi="ar"/>
              </w:rPr>
              <w:t>三者基本一致</w:t>
            </w:r>
          </w:p>
        </w:tc>
      </w:tr>
      <w:tr w14:paraId="3348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2"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20128381">
            <w:pPr>
              <w:jc w:val="center"/>
              <w:rPr>
                <w:b w:val="0"/>
                <w:color w:val="000000"/>
                <w:sz w:val="24"/>
                <w:szCs w:val="24"/>
                <w:vertAlign w:val="baseline"/>
              </w:rPr>
            </w:pPr>
          </w:p>
        </w:tc>
        <w:tc>
          <w:tcPr>
            <w:tcW w:w="1464"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42B4C2BC">
            <w:pPr>
              <w:jc w:val="center"/>
              <w:rPr>
                <w:b w:val="0"/>
                <w:color w:val="000000"/>
                <w:sz w:val="24"/>
                <w:szCs w:val="24"/>
                <w:vertAlign w:val="baseline"/>
              </w:rPr>
            </w:pPr>
          </w:p>
        </w:tc>
        <w:tc>
          <w:tcPr>
            <w:tcW w:w="2018" w:type="dxa"/>
            <w:tcBorders>
              <w:top w:val="single" w:color="FFFFFF" w:sz="4" w:space="0"/>
              <w:left w:val="single" w:color="FFFFFF" w:sz="4" w:space="0"/>
              <w:bottom w:val="single" w:color="FFFFFF" w:sz="4" w:space="0"/>
              <w:right w:val="single" w:color="FFFFFF" w:sz="4" w:space="0"/>
            </w:tcBorders>
            <w:shd w:val="clear" w:color="auto" w:fill="C5E0B3" w:themeFill="accent6" w:themeFillTint="66"/>
            <w:vAlign w:val="center"/>
          </w:tcPr>
          <w:p w14:paraId="6BE586C6">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byteSourceCoder编码</w:t>
            </w:r>
          </w:p>
        </w:tc>
        <w:tc>
          <w:tcPr>
            <w:tcW w:w="1510" w:type="dxa"/>
            <w:tcBorders>
              <w:top w:val="single" w:color="FFFFFF" w:sz="4" w:space="0"/>
              <w:left w:val="single" w:color="FFFFFF" w:sz="4" w:space="0"/>
              <w:bottom w:val="single" w:color="FFFFFF" w:sz="4" w:space="0"/>
              <w:right w:val="single" w:color="FFFFFF" w:sz="4" w:space="0"/>
            </w:tcBorders>
            <w:shd w:val="clear" w:color="auto" w:fill="C5E0B3" w:themeFill="accent6" w:themeFillTint="66"/>
            <w:vAlign w:val="center"/>
          </w:tcPr>
          <w:p w14:paraId="63A6F990">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1048576</w:t>
            </w:r>
          </w:p>
        </w:tc>
        <w:tc>
          <w:tcPr>
            <w:tcW w:w="1050" w:type="dxa"/>
            <w:tcBorders>
              <w:top w:val="single" w:color="FFFFFF" w:sz="4" w:space="0"/>
              <w:left w:val="single" w:color="FFFFFF" w:sz="4" w:space="0"/>
              <w:bottom w:val="single" w:color="FFFFFF" w:sz="4" w:space="0"/>
              <w:right w:val="single" w:color="FFFFFF" w:sz="4" w:space="0"/>
            </w:tcBorders>
            <w:shd w:val="clear" w:color="auto" w:fill="C5E0B3" w:themeFill="accent6" w:themeFillTint="66"/>
            <w:vAlign w:val="center"/>
          </w:tcPr>
          <w:p w14:paraId="2F48220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w:t>
            </w:r>
          </w:p>
        </w:tc>
        <w:tc>
          <w:tcPr>
            <w:tcW w:w="2133" w:type="dxa"/>
            <w:vMerge w:val="continue"/>
            <w:tcBorders>
              <w:left w:val="single" w:color="FFFFFF" w:sz="4" w:space="0"/>
              <w:right w:val="single" w:color="FFFFFF" w:sz="4" w:space="0"/>
            </w:tcBorders>
            <w:shd w:val="clear" w:color="auto" w:fill="C5E0B3" w:themeFill="accent6" w:themeFillTint="66"/>
            <w:vAlign w:val="center"/>
          </w:tcPr>
          <w:p w14:paraId="0DF4BB4F">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lang w:val="en-US" w:eastAsia="zh-CN" w:bidi="ar"/>
              </w:rPr>
            </w:pPr>
          </w:p>
        </w:tc>
      </w:tr>
      <w:tr w14:paraId="5FD5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1682"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1CDF1719">
            <w:pPr>
              <w:jc w:val="center"/>
              <w:rPr>
                <w:b w:val="0"/>
                <w:color w:val="000000"/>
                <w:sz w:val="24"/>
                <w:szCs w:val="24"/>
                <w:vertAlign w:val="baseline"/>
              </w:rPr>
            </w:pPr>
          </w:p>
        </w:tc>
        <w:tc>
          <w:tcPr>
            <w:tcW w:w="1464"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284B3E9E">
            <w:pPr>
              <w:jc w:val="center"/>
              <w:rPr>
                <w:b w:val="0"/>
                <w:color w:val="000000"/>
                <w:sz w:val="24"/>
                <w:szCs w:val="24"/>
                <w:vertAlign w:val="baseline"/>
              </w:rPr>
            </w:pPr>
          </w:p>
        </w:tc>
        <w:tc>
          <w:tcPr>
            <w:tcW w:w="2018" w:type="dxa"/>
            <w:tcBorders>
              <w:top w:val="single" w:color="FFFFFF" w:sz="4" w:space="0"/>
              <w:left w:val="single" w:color="FFFFFF" w:sz="4" w:space="0"/>
              <w:bottom w:val="single" w:color="FFFFFF" w:sz="4" w:space="0"/>
              <w:right w:val="single" w:color="FFFFFF" w:sz="4" w:space="0"/>
            </w:tcBorders>
            <w:shd w:val="clear" w:color="auto" w:fill="C5E0B3" w:themeFill="accent6" w:themeFillTint="66"/>
            <w:vAlign w:val="center"/>
          </w:tcPr>
          <w:p w14:paraId="78B2825F">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7z压缩</w:t>
            </w:r>
          </w:p>
        </w:tc>
        <w:tc>
          <w:tcPr>
            <w:tcW w:w="1510" w:type="dxa"/>
            <w:tcBorders>
              <w:top w:val="single" w:color="FFFFFF" w:sz="4" w:space="0"/>
              <w:left w:val="single" w:color="FFFFFF" w:sz="4" w:space="0"/>
              <w:bottom w:val="single" w:color="FFFFFF" w:sz="4" w:space="0"/>
              <w:right w:val="single" w:color="FFFFFF" w:sz="4" w:space="0"/>
            </w:tcBorders>
            <w:shd w:val="clear" w:color="auto" w:fill="C5E0B3" w:themeFill="accent6" w:themeFillTint="66"/>
            <w:vAlign w:val="center"/>
          </w:tcPr>
          <w:p w14:paraId="4E3D0068">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1048897</w:t>
            </w:r>
          </w:p>
        </w:tc>
        <w:tc>
          <w:tcPr>
            <w:tcW w:w="1050" w:type="dxa"/>
            <w:tcBorders>
              <w:top w:val="single" w:color="FFFFFF" w:sz="4" w:space="0"/>
              <w:left w:val="single" w:color="FFFFFF" w:sz="4" w:space="0"/>
              <w:bottom w:val="single" w:color="FFFFFF" w:sz="4" w:space="0"/>
              <w:right w:val="single" w:color="FFFFFF" w:sz="4" w:space="0"/>
            </w:tcBorders>
            <w:shd w:val="clear" w:color="auto" w:fill="C5E0B3" w:themeFill="accent6" w:themeFillTint="66"/>
            <w:vAlign w:val="center"/>
          </w:tcPr>
          <w:p w14:paraId="6837718E">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0.9997</w:t>
            </w:r>
          </w:p>
        </w:tc>
        <w:tc>
          <w:tcPr>
            <w:tcW w:w="2133" w:type="dxa"/>
            <w:vMerge w:val="continue"/>
            <w:tcBorders>
              <w:left w:val="single" w:color="FFFFFF" w:sz="4" w:space="0"/>
              <w:bottom w:val="single" w:color="FFFFFF" w:sz="4" w:space="0"/>
              <w:right w:val="single" w:color="FFFFFF" w:sz="4" w:space="0"/>
            </w:tcBorders>
            <w:shd w:val="clear" w:color="auto" w:fill="C5E0B3" w:themeFill="accent6" w:themeFillTint="66"/>
            <w:vAlign w:val="center"/>
          </w:tcPr>
          <w:p w14:paraId="529C28A0">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lang w:val="en-US" w:eastAsia="zh-CN" w:bidi="ar"/>
              </w:rPr>
            </w:pPr>
          </w:p>
        </w:tc>
      </w:tr>
      <w:tr w14:paraId="139D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2" w:type="dxa"/>
            <w:vMerge w:val="restart"/>
            <w:tcBorders>
              <w:top w:val="single" w:color="FFFFFF" w:sz="4" w:space="0"/>
              <w:left w:val="single" w:color="FFFFFF" w:sz="4" w:space="0"/>
              <w:bottom w:val="single" w:color="FFFFFF" w:sz="4" w:space="0"/>
              <w:right w:val="single" w:color="FFFFFF" w:sz="4" w:space="0"/>
            </w:tcBorders>
            <w:shd w:val="clear" w:color="auto" w:fill="DEEBF7"/>
            <w:vAlign w:val="center"/>
          </w:tcPr>
          <w:p w14:paraId="298E29F8">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source.p0=0.9.len=1048576.bin</w:t>
            </w:r>
          </w:p>
        </w:tc>
        <w:tc>
          <w:tcPr>
            <w:tcW w:w="1464" w:type="dxa"/>
            <w:vMerge w:val="restart"/>
            <w:tcBorders>
              <w:top w:val="single" w:color="FFFFFF" w:sz="4" w:space="0"/>
              <w:left w:val="single" w:color="FFFFFF" w:sz="4" w:space="0"/>
              <w:bottom w:val="single" w:color="FFFFFF" w:sz="4" w:space="0"/>
              <w:right w:val="single" w:color="FFFFFF" w:sz="4" w:space="0"/>
            </w:tcBorders>
            <w:shd w:val="clear" w:color="auto" w:fill="DEEBF7"/>
            <w:vAlign w:val="center"/>
          </w:tcPr>
          <w:p w14:paraId="728F07F6">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1048576</w:t>
            </w:r>
          </w:p>
        </w:tc>
        <w:tc>
          <w:tcPr>
            <w:tcW w:w="2018" w:type="dxa"/>
            <w:tcBorders>
              <w:top w:val="single" w:color="FFFFFF" w:sz="4" w:space="0"/>
              <w:left w:val="single" w:color="FFFFFF" w:sz="4" w:space="0"/>
              <w:bottom w:val="single" w:color="FFFFFF" w:sz="4" w:space="0"/>
              <w:right w:val="single" w:color="FFFFFF" w:sz="4" w:space="0"/>
            </w:tcBorders>
            <w:shd w:val="clear" w:color="auto" w:fill="F7CAAC" w:themeFill="accent2" w:themeFillTint="66"/>
            <w:vAlign w:val="center"/>
          </w:tcPr>
          <w:p w14:paraId="0004DFA3">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理论压缩极限</w:t>
            </w:r>
          </w:p>
        </w:tc>
        <w:tc>
          <w:tcPr>
            <w:tcW w:w="1510" w:type="dxa"/>
            <w:tcBorders>
              <w:top w:val="single" w:color="FFFFFF" w:sz="4" w:space="0"/>
              <w:left w:val="single" w:color="FFFFFF" w:sz="4" w:space="0"/>
              <w:bottom w:val="single" w:color="FFFFFF" w:sz="4" w:space="0"/>
              <w:right w:val="single" w:color="FFFFFF" w:sz="4" w:space="0"/>
            </w:tcBorders>
            <w:shd w:val="clear" w:color="auto" w:fill="F7CAAC" w:themeFill="accent2" w:themeFillTint="66"/>
            <w:vAlign w:val="center"/>
          </w:tcPr>
          <w:p w14:paraId="1F2A2F29">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491778</w:t>
            </w:r>
          </w:p>
        </w:tc>
        <w:tc>
          <w:tcPr>
            <w:tcW w:w="1050" w:type="dxa"/>
            <w:tcBorders>
              <w:top w:val="single" w:color="FFFFFF" w:sz="4" w:space="0"/>
              <w:left w:val="single" w:color="FFFFFF" w:sz="4" w:space="0"/>
              <w:bottom w:val="single" w:color="FFFFFF" w:sz="4" w:space="0"/>
              <w:right w:val="single" w:color="FFFFFF" w:sz="4" w:space="0"/>
            </w:tcBorders>
            <w:shd w:val="clear" w:color="auto" w:fill="F7CAAC" w:themeFill="accent2" w:themeFillTint="66"/>
            <w:vAlign w:val="center"/>
          </w:tcPr>
          <w:p w14:paraId="029ABCE0">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2.1316</w:t>
            </w:r>
          </w:p>
        </w:tc>
        <w:tc>
          <w:tcPr>
            <w:tcW w:w="2133" w:type="dxa"/>
            <w:vMerge w:val="restart"/>
            <w:tcBorders>
              <w:top w:val="single" w:color="FFFFFF" w:sz="4" w:space="0"/>
              <w:left w:val="single" w:color="FFFFFF" w:sz="4" w:space="0"/>
              <w:right w:val="single" w:color="FFFFFF" w:sz="4" w:space="0"/>
            </w:tcBorders>
            <w:shd w:val="clear" w:color="auto" w:fill="F7CAAC" w:themeFill="accent2" w:themeFillTint="66"/>
            <w:vAlign w:val="center"/>
          </w:tcPr>
          <w:p w14:paraId="71765C1B">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lang w:val="en-US" w:eastAsia="zh-CN" w:bidi="ar"/>
              </w:rPr>
            </w:pPr>
            <w:r>
              <w:rPr>
                <w:rFonts w:hint="eastAsia" w:ascii="宋体" w:hAnsi="宋体" w:eastAsia="宋体" w:cs="宋体"/>
                <w:b w:val="0"/>
                <w:i w:val="0"/>
                <w:iCs w:val="0"/>
                <w:color w:val="000000"/>
                <w:kern w:val="0"/>
                <w:sz w:val="24"/>
                <w:szCs w:val="24"/>
                <w:u w:val="none"/>
                <w:lang w:val="en-US" w:eastAsia="zh-CN" w:bidi="ar"/>
              </w:rPr>
              <w:t>理论最优，byteSourceCoder较好，7z差距明显</w:t>
            </w:r>
          </w:p>
        </w:tc>
      </w:tr>
      <w:tr w14:paraId="5385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2"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580C10ED">
            <w:pPr>
              <w:jc w:val="center"/>
              <w:rPr>
                <w:b w:val="0"/>
                <w:color w:val="000000"/>
                <w:sz w:val="24"/>
                <w:szCs w:val="24"/>
                <w:vertAlign w:val="baseline"/>
              </w:rPr>
            </w:pPr>
          </w:p>
        </w:tc>
        <w:tc>
          <w:tcPr>
            <w:tcW w:w="1464"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2BE13B82">
            <w:pPr>
              <w:jc w:val="center"/>
              <w:rPr>
                <w:b w:val="0"/>
                <w:color w:val="000000"/>
                <w:sz w:val="24"/>
                <w:szCs w:val="24"/>
                <w:vertAlign w:val="baseline"/>
              </w:rPr>
            </w:pPr>
          </w:p>
        </w:tc>
        <w:tc>
          <w:tcPr>
            <w:tcW w:w="2018" w:type="dxa"/>
            <w:tcBorders>
              <w:top w:val="single" w:color="FFFFFF" w:sz="4" w:space="0"/>
              <w:left w:val="single" w:color="FFFFFF" w:sz="4" w:space="0"/>
              <w:bottom w:val="single" w:color="FFFFFF" w:sz="4" w:space="0"/>
              <w:right w:val="single" w:color="FFFFFF" w:sz="4" w:space="0"/>
            </w:tcBorders>
            <w:shd w:val="clear" w:color="auto" w:fill="F7CAAC" w:themeFill="accent2" w:themeFillTint="66"/>
            <w:vAlign w:val="center"/>
          </w:tcPr>
          <w:p w14:paraId="45AAFB5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byteSourceCoder编码</w:t>
            </w:r>
          </w:p>
        </w:tc>
        <w:tc>
          <w:tcPr>
            <w:tcW w:w="1510" w:type="dxa"/>
            <w:tcBorders>
              <w:top w:val="single" w:color="FFFFFF" w:sz="4" w:space="0"/>
              <w:left w:val="single" w:color="FFFFFF" w:sz="4" w:space="0"/>
              <w:bottom w:val="single" w:color="FFFFFF" w:sz="4" w:space="0"/>
              <w:right w:val="single" w:color="FFFFFF" w:sz="4" w:space="0"/>
            </w:tcBorders>
            <w:shd w:val="clear" w:color="auto" w:fill="F7CAAC" w:themeFill="accent2" w:themeFillTint="66"/>
            <w:vAlign w:val="center"/>
          </w:tcPr>
          <w:p w14:paraId="749DF298">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498887</w:t>
            </w:r>
          </w:p>
        </w:tc>
        <w:tc>
          <w:tcPr>
            <w:tcW w:w="1050" w:type="dxa"/>
            <w:tcBorders>
              <w:top w:val="single" w:color="FFFFFF" w:sz="4" w:space="0"/>
              <w:left w:val="single" w:color="FFFFFF" w:sz="4" w:space="0"/>
              <w:bottom w:val="single" w:color="FFFFFF" w:sz="4" w:space="0"/>
              <w:right w:val="single" w:color="FFFFFF" w:sz="4" w:space="0"/>
            </w:tcBorders>
            <w:shd w:val="clear" w:color="auto" w:fill="F7CAAC" w:themeFill="accent2" w:themeFillTint="66"/>
            <w:vAlign w:val="center"/>
          </w:tcPr>
          <w:p w14:paraId="4AE7F615">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2.1018</w:t>
            </w:r>
          </w:p>
        </w:tc>
        <w:tc>
          <w:tcPr>
            <w:tcW w:w="2133" w:type="dxa"/>
            <w:vMerge w:val="continue"/>
            <w:tcBorders>
              <w:left w:val="single" w:color="FFFFFF" w:sz="4" w:space="0"/>
              <w:right w:val="single" w:color="FFFFFF" w:sz="4" w:space="0"/>
            </w:tcBorders>
            <w:shd w:val="clear" w:color="auto" w:fill="F7CAAC" w:themeFill="accent2" w:themeFillTint="66"/>
            <w:vAlign w:val="center"/>
          </w:tcPr>
          <w:p w14:paraId="379A0F18">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lang w:val="en-US" w:eastAsia="zh-CN" w:bidi="ar"/>
              </w:rPr>
            </w:pPr>
          </w:p>
        </w:tc>
      </w:tr>
      <w:tr w14:paraId="2E2A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2"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6B537017">
            <w:pPr>
              <w:jc w:val="center"/>
              <w:rPr>
                <w:b w:val="0"/>
                <w:color w:val="000000"/>
                <w:sz w:val="24"/>
                <w:szCs w:val="24"/>
                <w:vertAlign w:val="baseline"/>
              </w:rPr>
            </w:pPr>
          </w:p>
        </w:tc>
        <w:tc>
          <w:tcPr>
            <w:tcW w:w="1464" w:type="dxa"/>
            <w:vMerge w:val="continue"/>
            <w:tcBorders>
              <w:top w:val="single" w:color="FFFFFF" w:sz="4" w:space="0"/>
              <w:left w:val="single" w:color="FFFFFF" w:sz="4" w:space="0"/>
              <w:bottom w:val="single" w:color="FFFFFF" w:sz="4" w:space="0"/>
              <w:right w:val="single" w:color="FFFFFF" w:sz="4" w:space="0"/>
            </w:tcBorders>
            <w:shd w:val="clear" w:color="auto" w:fill="DEEBF7"/>
            <w:vAlign w:val="center"/>
          </w:tcPr>
          <w:p w14:paraId="47E1C0AF">
            <w:pPr>
              <w:jc w:val="center"/>
              <w:rPr>
                <w:b w:val="0"/>
                <w:color w:val="000000"/>
                <w:sz w:val="24"/>
                <w:szCs w:val="24"/>
                <w:vertAlign w:val="baseline"/>
              </w:rPr>
            </w:pPr>
          </w:p>
        </w:tc>
        <w:tc>
          <w:tcPr>
            <w:tcW w:w="2018" w:type="dxa"/>
            <w:tcBorders>
              <w:top w:val="single" w:color="FFFFFF" w:sz="4" w:space="0"/>
              <w:left w:val="single" w:color="FFFFFF" w:sz="4" w:space="0"/>
              <w:bottom w:val="single" w:color="FFFFFF" w:sz="4" w:space="0"/>
              <w:right w:val="single" w:color="FFFFFF" w:sz="4" w:space="0"/>
            </w:tcBorders>
            <w:shd w:val="clear" w:color="auto" w:fill="F7CAAC" w:themeFill="accent2" w:themeFillTint="66"/>
            <w:vAlign w:val="center"/>
          </w:tcPr>
          <w:p w14:paraId="1B760C2C">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7z压缩</w:t>
            </w:r>
          </w:p>
        </w:tc>
        <w:tc>
          <w:tcPr>
            <w:tcW w:w="1510" w:type="dxa"/>
            <w:tcBorders>
              <w:top w:val="single" w:color="FFFFFF" w:sz="4" w:space="0"/>
              <w:left w:val="single" w:color="FFFFFF" w:sz="4" w:space="0"/>
              <w:bottom w:val="single" w:color="FFFFFF" w:sz="4" w:space="0"/>
              <w:right w:val="single" w:color="FFFFFF" w:sz="4" w:space="0"/>
            </w:tcBorders>
            <w:shd w:val="clear" w:color="auto" w:fill="F7CAAC" w:themeFill="accent2" w:themeFillTint="66"/>
            <w:vAlign w:val="center"/>
          </w:tcPr>
          <w:p w14:paraId="03DAC678">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552965</w:t>
            </w:r>
          </w:p>
        </w:tc>
        <w:tc>
          <w:tcPr>
            <w:tcW w:w="1050" w:type="dxa"/>
            <w:tcBorders>
              <w:top w:val="single" w:color="FFFFFF" w:sz="4" w:space="0"/>
              <w:left w:val="single" w:color="FFFFFF" w:sz="4" w:space="0"/>
              <w:bottom w:val="single" w:color="FFFFFF" w:sz="4" w:space="0"/>
              <w:right w:val="single" w:color="FFFFFF" w:sz="4" w:space="0"/>
            </w:tcBorders>
            <w:shd w:val="clear" w:color="auto" w:fill="F7CAAC" w:themeFill="accent2" w:themeFillTint="66"/>
            <w:vAlign w:val="center"/>
          </w:tcPr>
          <w:p w14:paraId="7CAE728C">
            <w:pPr>
              <w:keepNext w:val="0"/>
              <w:keepLines w:val="0"/>
              <w:widowControl/>
              <w:suppressLineNumbers w:val="0"/>
              <w:jc w:val="center"/>
              <w:textAlignment w:val="center"/>
              <w:rPr>
                <w:b w:val="0"/>
                <w:color w:val="000000"/>
                <w:sz w:val="24"/>
                <w:szCs w:val="24"/>
                <w:vertAlign w:val="baseline"/>
              </w:rPr>
            </w:pPr>
            <w:r>
              <w:rPr>
                <w:rFonts w:hint="eastAsia" w:ascii="宋体" w:hAnsi="宋体" w:eastAsia="宋体" w:cs="宋体"/>
                <w:b w:val="0"/>
                <w:i w:val="0"/>
                <w:iCs w:val="0"/>
                <w:color w:val="000000"/>
                <w:kern w:val="0"/>
                <w:sz w:val="24"/>
                <w:szCs w:val="24"/>
                <w:u w:val="none"/>
                <w:lang w:val="en-US" w:eastAsia="zh-CN" w:bidi="ar"/>
              </w:rPr>
              <w:t>1.8963</w:t>
            </w:r>
          </w:p>
        </w:tc>
        <w:tc>
          <w:tcPr>
            <w:tcW w:w="2133" w:type="dxa"/>
            <w:vMerge w:val="continue"/>
            <w:tcBorders>
              <w:left w:val="single" w:color="FFFFFF" w:sz="4" w:space="0"/>
              <w:bottom w:val="single" w:color="FFFFFF" w:sz="4" w:space="0"/>
              <w:right w:val="single" w:color="FFFFFF" w:sz="4" w:space="0"/>
            </w:tcBorders>
            <w:shd w:val="clear" w:color="auto" w:fill="F7CAAC" w:themeFill="accent2" w:themeFillTint="66"/>
            <w:vAlign w:val="center"/>
          </w:tcPr>
          <w:p w14:paraId="215D7553">
            <w:pPr>
              <w:keepNext w:val="0"/>
              <w:keepLines w:val="0"/>
              <w:widowControl/>
              <w:suppressLineNumbers w:val="0"/>
              <w:jc w:val="center"/>
              <w:textAlignment w:val="center"/>
              <w:rPr>
                <w:rFonts w:hint="eastAsia" w:ascii="宋体" w:hAnsi="宋体" w:eastAsia="宋体" w:cs="宋体"/>
                <w:b w:val="0"/>
                <w:i w:val="0"/>
                <w:iCs w:val="0"/>
                <w:color w:val="000000"/>
                <w:kern w:val="0"/>
                <w:sz w:val="24"/>
                <w:szCs w:val="24"/>
                <w:u w:val="none"/>
                <w:lang w:val="en-US" w:eastAsia="zh-CN" w:bidi="ar"/>
              </w:rPr>
            </w:pPr>
          </w:p>
        </w:tc>
      </w:tr>
    </w:tbl>
    <w:p w14:paraId="6138942C">
      <w:pPr>
        <w:bidi w:val="0"/>
        <w:rPr>
          <w:rFonts w:hint="eastAsia" w:ascii="宋体" w:hAnsi="宋体" w:eastAsia="宋体" w:cs="宋体"/>
          <w:sz w:val="24"/>
          <w:szCs w:val="24"/>
          <w:lang w:val="en-US" w:eastAsia="zh-CN"/>
        </w:rPr>
      </w:pPr>
      <w:bookmarkStart w:id="41" w:name="_Toc14672"/>
      <w:bookmarkStart w:id="42" w:name="_Toc31274"/>
      <w:bookmarkStart w:id="43" w:name="_Toc7435"/>
    </w:p>
    <w:p w14:paraId="508C58C2">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r>
        <w:rPr>
          <w:rFonts w:hint="eastAsia" w:ascii="宋体" w:hAnsi="宋体" w:eastAsia="宋体" w:cs="宋体"/>
          <w:b/>
          <w:bCs w:val="0"/>
          <w:sz w:val="28"/>
          <w:szCs w:val="28"/>
          <w:lang w:val="en-US" w:eastAsia="zh-CN"/>
        </w:rPr>
        <w:t xml:space="preserve">4.2 </w:t>
      </w:r>
      <w:bookmarkEnd w:id="41"/>
      <w:r>
        <w:rPr>
          <w:rFonts w:hint="eastAsia" w:ascii="宋体" w:hAnsi="宋体" w:eastAsia="宋体" w:cs="宋体"/>
          <w:b/>
          <w:bCs w:val="0"/>
          <w:sz w:val="28"/>
          <w:szCs w:val="28"/>
          <w:lang w:val="en-US" w:eastAsia="zh-CN"/>
        </w:rPr>
        <w:t>结果分析</w:t>
      </w:r>
      <w:bookmarkEnd w:id="42"/>
      <w:bookmarkEnd w:id="43"/>
    </w:p>
    <w:p w14:paraId="04B71594">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44" w:name="_Toc30927"/>
      <w:bookmarkStart w:id="45" w:name="_Toc28926"/>
      <w:r>
        <w:rPr>
          <w:rFonts w:hint="eastAsia" w:ascii="宋体" w:hAnsi="宋体" w:eastAsia="宋体" w:cs="宋体"/>
          <w:sz w:val="24"/>
          <w:szCs w:val="24"/>
          <w:lang w:val="en-US" w:eastAsia="zh-CN"/>
        </w:rPr>
        <w:t>4.2.1 单元测试结果分析</w:t>
      </w:r>
      <w:bookmarkEnd w:id="44"/>
      <w:bookmarkEnd w:id="45"/>
    </w:p>
    <w:p w14:paraId="73168DCF">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由上述单元测试相关结果图可以看出，三个测试用例均测试通过</w:t>
      </w:r>
      <w:r>
        <w:rPr>
          <w:rFonts w:hint="eastAsia" w:ascii="宋体" w:hAnsi="宋体" w:eastAsia="宋体" w:cs="宋体"/>
          <w:sz w:val="24"/>
          <w:szCs w:val="24"/>
          <w:lang w:eastAsia="zh-CN"/>
        </w:rPr>
        <w:t>，</w:t>
      </w:r>
      <w:r>
        <w:rPr>
          <w:rFonts w:hint="eastAsia" w:ascii="宋体" w:hAnsi="宋体" w:eastAsia="宋体" w:cs="宋体"/>
          <w:i w:val="0"/>
          <w:iCs w:val="0"/>
          <w:sz w:val="24"/>
          <w:szCs w:val="24"/>
        </w:rPr>
        <w:t>byteSourceCoder.py</w:t>
      </w:r>
      <w:r>
        <w:rPr>
          <w:rFonts w:hint="eastAsia" w:ascii="宋体" w:hAnsi="宋体" w:eastAsia="宋体" w:cs="宋体"/>
          <w:i w:val="0"/>
          <w:iCs w:val="0"/>
          <w:sz w:val="24"/>
          <w:szCs w:val="24"/>
          <w:lang w:val="en-US" w:eastAsia="zh-CN"/>
        </w:rPr>
        <w:t>能正常</w:t>
      </w:r>
      <w:r>
        <w:rPr>
          <w:rFonts w:hint="eastAsia" w:ascii="宋体" w:hAnsi="宋体" w:eastAsia="宋体" w:cs="宋体"/>
          <w:i w:val="0"/>
          <w:iCs w:val="0"/>
          <w:sz w:val="24"/>
          <w:szCs w:val="24"/>
        </w:rPr>
        <w:t>编</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rPr>
        <w:t>解码，</w:t>
      </w:r>
      <w:r>
        <w:rPr>
          <w:rFonts w:hint="eastAsia" w:ascii="宋体" w:hAnsi="宋体" w:eastAsia="宋体" w:cs="宋体"/>
          <w:i w:val="0"/>
          <w:iCs w:val="0"/>
          <w:sz w:val="24"/>
          <w:szCs w:val="24"/>
          <w:lang w:val="en-US" w:eastAsia="zh-CN"/>
        </w:rPr>
        <w:t>且</w:t>
      </w:r>
      <w:r>
        <w:rPr>
          <w:rFonts w:hint="eastAsia" w:ascii="宋体" w:hAnsi="宋体" w:eastAsia="宋体" w:cs="宋体"/>
          <w:i w:val="0"/>
          <w:iCs w:val="0"/>
          <w:sz w:val="24"/>
          <w:szCs w:val="24"/>
        </w:rPr>
        <w:t>编码</w:t>
      </w:r>
      <w:r>
        <w:rPr>
          <w:rFonts w:hint="eastAsia" w:ascii="宋体" w:hAnsi="宋体" w:eastAsia="宋体" w:cs="宋体"/>
          <w:i w:val="0"/>
          <w:iCs w:val="0"/>
          <w:sz w:val="24"/>
          <w:szCs w:val="24"/>
          <w:lang w:val="en-US" w:eastAsia="zh-CN"/>
        </w:rPr>
        <w:t>再</w:t>
      </w:r>
      <w:r>
        <w:rPr>
          <w:rFonts w:hint="eastAsia" w:ascii="宋体" w:hAnsi="宋体" w:eastAsia="宋体" w:cs="宋体"/>
          <w:i w:val="0"/>
          <w:iCs w:val="0"/>
          <w:sz w:val="24"/>
          <w:szCs w:val="24"/>
        </w:rPr>
        <w:t>解码后的数据能正确还原为</w:t>
      </w:r>
      <w:r>
        <w:rPr>
          <w:rFonts w:hint="eastAsia" w:ascii="宋体" w:hAnsi="宋体" w:eastAsia="宋体" w:cs="宋体"/>
          <w:i w:val="0"/>
          <w:iCs w:val="0"/>
          <w:sz w:val="24"/>
          <w:szCs w:val="24"/>
          <w:lang w:val="en-US" w:eastAsia="zh-CN"/>
        </w:rPr>
        <w:t>源</w:t>
      </w:r>
      <w:r>
        <w:rPr>
          <w:rFonts w:hint="eastAsia" w:ascii="宋体" w:hAnsi="宋体" w:eastAsia="宋体" w:cs="宋体"/>
          <w:i w:val="0"/>
          <w:iCs w:val="0"/>
          <w:sz w:val="24"/>
          <w:szCs w:val="24"/>
        </w:rPr>
        <w:t>文件</w:t>
      </w:r>
      <w:r>
        <w:rPr>
          <w:rFonts w:hint="eastAsia" w:ascii="宋体" w:hAnsi="宋体" w:eastAsia="宋体" w:cs="宋体"/>
          <w:i w:val="0"/>
          <w:iCs w:val="0"/>
          <w:sz w:val="24"/>
          <w:szCs w:val="24"/>
          <w:lang w:eastAsia="zh-CN"/>
        </w:rPr>
        <w:t>，</w:t>
      </w:r>
      <w:r>
        <w:rPr>
          <w:rFonts w:hint="eastAsia" w:ascii="宋体" w:hAnsi="宋体" w:eastAsia="宋体" w:cs="宋体"/>
          <w:i w:val="0"/>
          <w:iCs w:val="0"/>
          <w:sz w:val="24"/>
          <w:szCs w:val="24"/>
          <w:lang w:val="en-US" w:eastAsia="zh-CN"/>
        </w:rPr>
        <w:t>即</w:t>
      </w:r>
      <w:r>
        <w:rPr>
          <w:rFonts w:hint="eastAsia" w:ascii="宋体" w:hAnsi="宋体" w:eastAsia="宋体" w:cs="宋体"/>
          <w:i w:val="0"/>
          <w:iCs w:val="0"/>
          <w:sz w:val="24"/>
          <w:szCs w:val="24"/>
        </w:rPr>
        <w:t>byteSourceCoder.py</w:t>
      </w:r>
      <w:r>
        <w:rPr>
          <w:rFonts w:hint="eastAsia" w:ascii="宋体" w:hAnsi="宋体" w:eastAsia="宋体" w:cs="宋体"/>
          <w:i w:val="0"/>
          <w:iCs w:val="0"/>
          <w:sz w:val="24"/>
          <w:szCs w:val="24"/>
          <w:lang w:val="en-US" w:eastAsia="zh-CN"/>
        </w:rPr>
        <w:t>无问题，可以正常进行实验。</w:t>
      </w:r>
    </w:p>
    <w:p w14:paraId="5F498BD6">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46" w:name="_Toc8519"/>
      <w:bookmarkStart w:id="47" w:name="_Toc14786"/>
      <w:r>
        <w:rPr>
          <w:rFonts w:hint="eastAsia" w:ascii="宋体" w:hAnsi="宋体" w:eastAsia="宋体" w:cs="宋体"/>
          <w:sz w:val="24"/>
          <w:szCs w:val="24"/>
          <w:lang w:val="en-US" w:eastAsia="zh-CN"/>
        </w:rPr>
        <w:t>4.2.2 实验结果分析</w:t>
      </w:r>
      <w:bookmarkEnd w:id="46"/>
      <w:bookmarkEnd w:id="47"/>
    </w:p>
    <w:p w14:paraId="5412251A">
      <w:pPr>
        <w:pStyle w:val="5"/>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b/>
          <w:bCs w:val="0"/>
          <w:sz w:val="24"/>
          <w:szCs w:val="24"/>
          <w:lang w:val="en-US" w:eastAsia="zh-CN"/>
        </w:rPr>
      </w:pPr>
      <w:bookmarkStart w:id="48" w:name="_Toc11005"/>
      <w:bookmarkStart w:id="49" w:name="_Toc18286"/>
      <w:bookmarkStart w:id="50" w:name="_Toc9107"/>
      <w:r>
        <w:rPr>
          <w:rFonts w:hint="eastAsia" w:ascii="宋体" w:hAnsi="宋体" w:eastAsia="宋体" w:cs="宋体"/>
          <w:b/>
          <w:bCs w:val="0"/>
          <w:sz w:val="24"/>
          <w:szCs w:val="24"/>
          <w:lang w:val="en-US" w:eastAsia="zh-CN"/>
        </w:rPr>
        <w:t>4.2.2.1 实现发现</w:t>
      </w:r>
      <w:bookmarkEnd w:id="48"/>
      <w:bookmarkEnd w:id="49"/>
      <w:bookmarkEnd w:id="50"/>
    </w:p>
    <w:p w14:paraId="0DF8C136">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我们通过对比概率分布文件与消息文件对应、不对应，以及对比</w:t>
      </w:r>
      <w:r>
        <w:rPr>
          <w:rFonts w:ascii="宋体" w:hAnsi="宋体" w:eastAsia="宋体" w:cs="宋体"/>
          <w:sz w:val="24"/>
          <w:szCs w:val="24"/>
        </w:rPr>
        <w:t>理论值</w:t>
      </w:r>
      <w:r>
        <w:rPr>
          <w:rFonts w:hint="eastAsia" w:ascii="宋体" w:hAnsi="宋体" w:eastAsia="宋体" w:cs="宋体"/>
          <w:sz w:val="24"/>
          <w:szCs w:val="24"/>
          <w:lang w:val="en-US" w:eastAsia="zh-CN"/>
        </w:rPr>
        <w:t>压缩极限</w:t>
      </w:r>
      <w:r>
        <w:rPr>
          <w:rFonts w:ascii="宋体" w:hAnsi="宋体" w:eastAsia="宋体" w:cs="宋体"/>
          <w:sz w:val="24"/>
          <w:szCs w:val="24"/>
        </w:rPr>
        <w:t>、byteSourceCoder</w:t>
      </w:r>
      <w:r>
        <w:rPr>
          <w:rFonts w:hint="eastAsia" w:ascii="宋体" w:hAnsi="宋体" w:eastAsia="宋体" w:cs="宋体"/>
          <w:sz w:val="24"/>
          <w:szCs w:val="24"/>
          <w:lang w:val="en-US" w:eastAsia="zh-CN"/>
        </w:rPr>
        <w:t>编码</w:t>
      </w:r>
      <w:r>
        <w:rPr>
          <w:rFonts w:ascii="宋体" w:hAnsi="宋体" w:eastAsia="宋体" w:cs="宋体"/>
          <w:sz w:val="24"/>
          <w:szCs w:val="24"/>
        </w:rPr>
        <w:t>和7z</w:t>
      </w:r>
      <w:r>
        <w:rPr>
          <w:rFonts w:hint="eastAsia" w:ascii="宋体" w:hAnsi="宋体" w:eastAsia="宋体" w:cs="宋体"/>
          <w:sz w:val="24"/>
          <w:szCs w:val="24"/>
          <w:lang w:val="en-US" w:eastAsia="zh-CN"/>
        </w:rPr>
        <w:t>压缩</w:t>
      </w:r>
      <w:r>
        <w:rPr>
          <w:rFonts w:ascii="宋体" w:hAnsi="宋体" w:eastAsia="宋体" w:cs="宋体"/>
          <w:sz w:val="24"/>
          <w:szCs w:val="24"/>
        </w:rPr>
        <w:t>的结果</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发现</w:t>
      </w:r>
      <w:r>
        <w:rPr>
          <w:rFonts w:hint="eastAsia" w:ascii="宋体" w:hAnsi="宋体" w:eastAsia="宋体" w:cs="宋体"/>
          <w:b w:val="0"/>
          <w:bCs w:val="0"/>
          <w:sz w:val="24"/>
          <w:szCs w:val="24"/>
          <w:lang w:val="en-US" w:eastAsia="zh-CN"/>
        </w:rPr>
        <w:t>以下几个现象：</w:t>
      </w:r>
    </w:p>
    <w:p w14:paraId="7F355902">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①概率分布文件与消息文件对应时，压缩比均大于等于1，而概率分布文件与消息文件不对应时，压缩比均小于等于1（</w:t>
      </w:r>
      <w:r>
        <w:rPr>
          <w:rFonts w:ascii="宋体" w:hAnsi="宋体" w:eastAsia="宋体" w:cs="宋体"/>
          <w:sz w:val="24"/>
          <w:szCs w:val="24"/>
        </w:rPr>
        <w:t>p0=0.5</w:t>
      </w:r>
      <w:r>
        <w:rPr>
          <w:rFonts w:hint="eastAsia" w:ascii="宋体" w:hAnsi="宋体" w:eastAsia="宋体" w:cs="宋体"/>
          <w:sz w:val="24"/>
          <w:szCs w:val="24"/>
          <w:lang w:val="en-US" w:eastAsia="zh-CN"/>
        </w:rPr>
        <w:t>时取等），即概率分布文件与消息文件不对应时是无效压缩，文件大小不减反增。</w:t>
      </w:r>
    </w:p>
    <w:p w14:paraId="6FB068C0">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②对于3种不同的结果，均表现出</w:t>
      </w:r>
      <w:r>
        <w:rPr>
          <w:rFonts w:ascii="宋体" w:hAnsi="宋体" w:eastAsia="宋体" w:cs="宋体"/>
          <w:b w:val="0"/>
          <w:color w:val="000000"/>
          <w:sz w:val="24"/>
          <w:szCs w:val="24"/>
        </w:rPr>
        <w:t>分布越偏</w:t>
      </w:r>
      <w:r>
        <w:rPr>
          <w:rFonts w:hint="eastAsia" w:ascii="宋体" w:hAnsi="宋体" w:eastAsia="宋体" w:cs="宋体"/>
          <w:b w:val="0"/>
          <w:color w:val="000000"/>
          <w:sz w:val="24"/>
          <w:szCs w:val="24"/>
          <w:lang w:val="en-US" w:eastAsia="zh-CN"/>
        </w:rPr>
        <w:t>压缩比越大的特性，即对于</w:t>
      </w:r>
      <w:r>
        <w:rPr>
          <w:rFonts w:ascii="宋体" w:hAnsi="宋体" w:eastAsia="宋体" w:cs="宋体"/>
          <w:sz w:val="24"/>
          <w:szCs w:val="24"/>
        </w:rPr>
        <w:t>理论值、byteSourceCoder</w:t>
      </w:r>
      <w:r>
        <w:rPr>
          <w:rFonts w:hint="eastAsia" w:ascii="宋体" w:hAnsi="宋体" w:eastAsia="宋体" w:cs="宋体"/>
          <w:sz w:val="24"/>
          <w:szCs w:val="24"/>
          <w:lang w:val="en-US" w:eastAsia="zh-CN"/>
        </w:rPr>
        <w:t>编码</w:t>
      </w:r>
      <w:r>
        <w:rPr>
          <w:rFonts w:hint="eastAsia" w:ascii="宋体" w:hAnsi="宋体" w:eastAsia="宋体" w:cs="宋体"/>
          <w:sz w:val="24"/>
          <w:szCs w:val="24"/>
          <w:lang w:eastAsia="zh-CN"/>
        </w:rPr>
        <w:t>、</w:t>
      </w:r>
      <w:r>
        <w:rPr>
          <w:rFonts w:ascii="宋体" w:hAnsi="宋体" w:eastAsia="宋体" w:cs="宋体"/>
          <w:sz w:val="24"/>
          <w:szCs w:val="24"/>
        </w:rPr>
        <w:t>7z</w:t>
      </w:r>
      <w:r>
        <w:rPr>
          <w:rFonts w:hint="eastAsia" w:ascii="宋体" w:hAnsi="宋体" w:eastAsia="宋体" w:cs="宋体"/>
          <w:sz w:val="24"/>
          <w:szCs w:val="24"/>
          <w:lang w:val="en-US" w:eastAsia="zh-CN"/>
        </w:rPr>
        <w:t>压缩，</w:t>
      </w:r>
      <w:r>
        <w:rPr>
          <w:rFonts w:hint="eastAsia" w:ascii="宋体" w:hAnsi="宋体" w:eastAsia="宋体" w:cs="宋体"/>
          <w:b w:val="0"/>
          <w:color w:val="000000"/>
          <w:sz w:val="24"/>
          <w:szCs w:val="24"/>
          <w:lang w:val="en-US" w:eastAsia="zh-CN"/>
        </w:rPr>
        <w:t>压缩比均</w:t>
      </w:r>
      <w:r>
        <w:rPr>
          <w:rFonts w:ascii="宋体" w:hAnsi="宋体" w:eastAsia="宋体" w:cs="宋体"/>
          <w:sz w:val="24"/>
          <w:szCs w:val="24"/>
        </w:rPr>
        <w:t>呈现“</w:t>
      </w:r>
      <w:r>
        <w:rPr>
          <w:rFonts w:hint="eastAsia" w:ascii="宋体" w:hAnsi="宋体" w:eastAsia="宋体" w:cs="宋体"/>
          <w:b w:val="0"/>
          <w:i w:val="0"/>
          <w:iCs w:val="0"/>
          <w:color w:val="000000"/>
          <w:kern w:val="0"/>
          <w:sz w:val="24"/>
          <w:szCs w:val="24"/>
          <w:u w:val="none"/>
          <w:lang w:val="en-US" w:eastAsia="zh-CN" w:bidi="ar"/>
        </w:rPr>
        <w:t>p0=0.9</w:t>
      </w:r>
      <w:r>
        <w:rPr>
          <w:rFonts w:hint="eastAsia" w:ascii="宋体" w:hAnsi="宋体" w:eastAsia="宋体" w:cs="宋体"/>
          <w:sz w:val="24"/>
          <w:szCs w:val="24"/>
          <w:lang w:val="en-US" w:eastAsia="zh-CN"/>
        </w:rPr>
        <w:t>＞</w:t>
      </w:r>
      <w:r>
        <w:rPr>
          <w:rFonts w:hint="eastAsia" w:ascii="宋体" w:hAnsi="宋体" w:eastAsia="宋体" w:cs="宋体"/>
          <w:b w:val="0"/>
          <w:i w:val="0"/>
          <w:iCs w:val="0"/>
          <w:color w:val="000000"/>
          <w:kern w:val="0"/>
          <w:sz w:val="24"/>
          <w:szCs w:val="24"/>
          <w:u w:val="none"/>
          <w:lang w:val="en-US" w:eastAsia="zh-CN" w:bidi="ar"/>
        </w:rPr>
        <w:t>p0=0.2</w:t>
      </w:r>
      <w:r>
        <w:rPr>
          <w:rFonts w:hint="eastAsia" w:ascii="宋体" w:hAnsi="宋体" w:eastAsia="宋体" w:cs="宋体"/>
          <w:sz w:val="24"/>
          <w:szCs w:val="24"/>
          <w:lang w:val="en-US" w:eastAsia="zh-CN"/>
        </w:rPr>
        <w:t>＞</w:t>
      </w:r>
      <w:r>
        <w:rPr>
          <w:rFonts w:hint="eastAsia" w:ascii="宋体" w:hAnsi="宋体" w:eastAsia="宋体" w:cs="宋体"/>
          <w:b w:val="0"/>
          <w:i w:val="0"/>
          <w:iCs w:val="0"/>
          <w:color w:val="000000"/>
          <w:kern w:val="0"/>
          <w:sz w:val="24"/>
          <w:szCs w:val="24"/>
          <w:u w:val="none"/>
          <w:lang w:val="en-US" w:eastAsia="zh-CN" w:bidi="ar"/>
        </w:rPr>
        <w:t>p0=0.5</w:t>
      </w:r>
      <w:r>
        <w:rPr>
          <w:rFonts w:ascii="宋体" w:hAnsi="宋体" w:eastAsia="宋体" w:cs="宋体"/>
          <w:sz w:val="24"/>
          <w:szCs w:val="24"/>
        </w:rPr>
        <w:t>”的顺序</w:t>
      </w:r>
      <w:r>
        <w:rPr>
          <w:rFonts w:hint="eastAsia" w:ascii="宋体" w:hAnsi="宋体" w:eastAsia="宋体" w:cs="宋体"/>
          <w:sz w:val="24"/>
          <w:szCs w:val="24"/>
          <w:lang w:eastAsia="zh-CN"/>
        </w:rPr>
        <w:t>。</w:t>
      </w:r>
    </w:p>
    <w:p w14:paraId="4AE3D5E7">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w:t>
      </w:r>
      <w:r>
        <w:rPr>
          <w:rFonts w:ascii="宋体" w:hAnsi="宋体" w:eastAsia="宋体" w:cs="宋体"/>
          <w:sz w:val="24"/>
          <w:szCs w:val="24"/>
        </w:rPr>
        <w:t>只要使用p0=0.5的概率分布（均匀PMF），编码长度等于原始长度，压缩比</w:t>
      </w:r>
      <w:r>
        <w:rPr>
          <w:rFonts w:hint="eastAsia" w:ascii="宋体" w:hAnsi="宋体" w:eastAsia="宋体" w:cs="宋体"/>
          <w:sz w:val="24"/>
          <w:szCs w:val="24"/>
          <w:lang w:val="en-US" w:eastAsia="zh-CN"/>
        </w:rPr>
        <w:t>都为</w:t>
      </w:r>
      <w:r>
        <w:rPr>
          <w:rFonts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或近似为1）</w:t>
      </w:r>
      <w:r>
        <w:rPr>
          <w:rFonts w:ascii="宋体" w:hAnsi="宋体" w:eastAsia="宋体" w:cs="宋体"/>
          <w:sz w:val="24"/>
          <w:szCs w:val="24"/>
        </w:rPr>
        <w:t>，与输入消息是什么样无关。</w:t>
      </w:r>
    </w:p>
    <w:p w14:paraId="4413A74C">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w:t>
      </w:r>
      <w:r>
        <w:rPr>
          <w:rFonts w:ascii="宋体" w:hAnsi="宋体" w:eastAsia="宋体" w:cs="宋体"/>
          <w:sz w:val="24"/>
          <w:szCs w:val="24"/>
        </w:rPr>
        <w:t>压缩比</w:t>
      </w:r>
      <w:r>
        <w:rPr>
          <w:rFonts w:hint="eastAsia" w:ascii="宋体" w:hAnsi="宋体" w:eastAsia="宋体" w:cs="宋体"/>
          <w:sz w:val="24"/>
          <w:szCs w:val="24"/>
          <w:lang w:val="en-US" w:eastAsia="zh-CN"/>
        </w:rPr>
        <w:t>整体</w:t>
      </w:r>
      <w:r>
        <w:rPr>
          <w:rFonts w:ascii="宋体" w:hAnsi="宋体" w:eastAsia="宋体" w:cs="宋体"/>
          <w:sz w:val="24"/>
          <w:szCs w:val="24"/>
        </w:rPr>
        <w:t>呈现“理论</w:t>
      </w:r>
      <w:r>
        <w:rPr>
          <w:rFonts w:hint="eastAsia" w:ascii="宋体" w:hAnsi="宋体" w:eastAsia="宋体" w:cs="宋体"/>
          <w:sz w:val="24"/>
          <w:szCs w:val="24"/>
          <w:lang w:val="en-US" w:eastAsia="zh-CN"/>
        </w:rPr>
        <w:t>值＞</w:t>
      </w:r>
      <w:r>
        <w:rPr>
          <w:rFonts w:ascii="宋体" w:hAnsi="宋体" w:eastAsia="宋体" w:cs="宋体"/>
          <w:sz w:val="24"/>
          <w:szCs w:val="24"/>
        </w:rPr>
        <w:t>byteSourceCoder</w:t>
      </w:r>
      <w:r>
        <w:rPr>
          <w:rFonts w:hint="eastAsia" w:ascii="宋体" w:hAnsi="宋体" w:eastAsia="宋体" w:cs="宋体"/>
          <w:sz w:val="24"/>
          <w:szCs w:val="24"/>
          <w:lang w:val="en-US" w:eastAsia="zh-CN"/>
        </w:rPr>
        <w:t>编码＞</w:t>
      </w:r>
      <w:r>
        <w:rPr>
          <w:rFonts w:ascii="宋体" w:hAnsi="宋体" w:eastAsia="宋体" w:cs="宋体"/>
          <w:sz w:val="24"/>
          <w:szCs w:val="24"/>
        </w:rPr>
        <w:t>7z</w:t>
      </w:r>
      <w:r>
        <w:rPr>
          <w:rFonts w:hint="eastAsia" w:ascii="宋体" w:hAnsi="宋体" w:eastAsia="宋体" w:cs="宋体"/>
          <w:sz w:val="24"/>
          <w:szCs w:val="24"/>
          <w:lang w:val="en-US" w:eastAsia="zh-CN"/>
        </w:rPr>
        <w:t>压缩</w:t>
      </w:r>
      <w:r>
        <w:rPr>
          <w:rFonts w:ascii="宋体" w:hAnsi="宋体" w:eastAsia="宋体" w:cs="宋体"/>
          <w:sz w:val="24"/>
          <w:szCs w:val="24"/>
        </w:rPr>
        <w:t>”的顺序，且分布越偏三者差距越明显</w:t>
      </w:r>
      <w:r>
        <w:rPr>
          <w:rFonts w:hint="eastAsia" w:ascii="宋体" w:hAnsi="宋体" w:eastAsia="宋体" w:cs="宋体"/>
          <w:sz w:val="24"/>
          <w:szCs w:val="24"/>
          <w:lang w:eastAsia="zh-CN"/>
        </w:rPr>
        <w:t>。</w:t>
      </w:r>
    </w:p>
    <w:p w14:paraId="7ECFA3AF">
      <w:pPr>
        <w:pStyle w:val="5"/>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b/>
          <w:bCs w:val="0"/>
          <w:sz w:val="24"/>
          <w:szCs w:val="24"/>
          <w:lang w:val="en-US" w:eastAsia="zh-CN"/>
        </w:rPr>
      </w:pPr>
      <w:bookmarkStart w:id="51" w:name="_Toc14063"/>
      <w:bookmarkStart w:id="52" w:name="_Toc1408"/>
      <w:bookmarkStart w:id="53" w:name="_Toc9209"/>
      <w:r>
        <w:rPr>
          <w:rFonts w:hint="eastAsia" w:ascii="宋体" w:hAnsi="宋体" w:eastAsia="宋体" w:cs="宋体"/>
          <w:b/>
          <w:bCs w:val="0"/>
          <w:sz w:val="24"/>
          <w:szCs w:val="24"/>
          <w:lang w:val="en-US" w:eastAsia="zh-CN"/>
        </w:rPr>
        <w:t>4.2.2.2 分析</w:t>
      </w:r>
      <w:bookmarkEnd w:id="51"/>
      <w:bookmarkEnd w:id="52"/>
      <w:bookmarkEnd w:id="53"/>
    </w:p>
    <w:p w14:paraId="2643775D">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此部分对上述现象展开详细分析：</w:t>
      </w:r>
    </w:p>
    <w:p w14:paraId="7453BA4A">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①概率分布文件与消息文件不对应时，压缩无效：</w:t>
      </w:r>
    </w:p>
    <w:p w14:paraId="65A3AA19">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一现象验证了Huffman编码的基本原理：只有当编码器的概率假设与实际数据统计特性匹配时，才能实现有效压缩。当使用错误的概率分布时，Huffman编码会为高频符号分配较长的码字，为低频符号分配较短的码字，完全违背了压缩的初衷，导致编码后的数据量反而超过原始数据。特别是当使用p0=0.9的极偏分布去编码p0=0.2的消息文件时，压缩比仅为0.3835，文件大小膨胀了近2.6倍，这充分说明了概率匹配在熵编码中的决定性作用。</w:t>
      </w:r>
    </w:p>
    <w:p w14:paraId="7E4AEA16">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bCs/>
          <w:color w:val="000000"/>
          <w:sz w:val="24"/>
          <w:szCs w:val="24"/>
          <w:lang w:val="en-US" w:eastAsia="zh-CN"/>
        </w:rPr>
      </w:pPr>
      <w:r>
        <w:rPr>
          <w:rFonts w:hint="eastAsia" w:ascii="宋体" w:hAnsi="宋体" w:eastAsia="宋体" w:cs="宋体"/>
          <w:b/>
          <w:bCs/>
          <w:sz w:val="24"/>
          <w:szCs w:val="24"/>
          <w:lang w:val="en-US" w:eastAsia="zh-CN"/>
        </w:rPr>
        <w:t>②概率</w:t>
      </w:r>
      <w:r>
        <w:rPr>
          <w:rFonts w:ascii="宋体" w:hAnsi="宋体" w:eastAsia="宋体" w:cs="宋体"/>
          <w:b/>
          <w:bCs/>
          <w:color w:val="000000"/>
          <w:sz w:val="24"/>
          <w:szCs w:val="24"/>
        </w:rPr>
        <w:t>分布越偏</w:t>
      </w:r>
      <w:r>
        <w:rPr>
          <w:rFonts w:hint="eastAsia" w:ascii="宋体" w:hAnsi="宋体" w:eastAsia="宋体" w:cs="宋体"/>
          <w:b/>
          <w:bCs/>
          <w:color w:val="000000"/>
          <w:sz w:val="24"/>
          <w:szCs w:val="24"/>
          <w:lang w:val="en-US" w:eastAsia="zh-CN"/>
        </w:rPr>
        <w:t>压缩比越大：</w:t>
      </w:r>
    </w:p>
    <w:p w14:paraId="21654E9F">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反映了信息论中熵与概率分布偏斜度的关系：概率分布越偏斜，信源熵越小，数据冗余度越高，压缩潜力越大。p0=0.9的极偏分布中，某些符号出现频率极高，其他符号极少出现，这种不均匀性为压缩算法提供了大量可利用的冗余信息；而p0=0.5的均匀分布具有最大熵，每个符号完全不可预测，不存在任何可利用的统计冗余。无论是基于精确概率的Huffman编码，还是自适应学习的通用压缩算法，都遵循这一基本规律，证明了熵是压缩极限的根本决定因素。</w:t>
      </w:r>
    </w:p>
    <w:p w14:paraId="69DE09C2">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③</w:t>
      </w:r>
      <w:r>
        <w:rPr>
          <w:rFonts w:ascii="宋体" w:hAnsi="宋体" w:eastAsia="宋体" w:cs="宋体"/>
          <w:b/>
          <w:bCs/>
          <w:sz w:val="24"/>
          <w:szCs w:val="24"/>
        </w:rPr>
        <w:t>使用p0=0.5的概率分布</w:t>
      </w:r>
      <w:r>
        <w:rPr>
          <w:rFonts w:hint="eastAsia" w:ascii="宋体" w:hAnsi="宋体" w:eastAsia="宋体" w:cs="宋体"/>
          <w:b/>
          <w:bCs/>
          <w:sz w:val="24"/>
          <w:szCs w:val="24"/>
          <w:lang w:val="en-US" w:eastAsia="zh-CN"/>
        </w:rPr>
        <w:t>时，</w:t>
      </w:r>
      <w:r>
        <w:rPr>
          <w:rFonts w:ascii="宋体" w:hAnsi="宋体" w:eastAsia="宋体" w:cs="宋体"/>
          <w:b/>
          <w:bCs/>
          <w:sz w:val="24"/>
          <w:szCs w:val="24"/>
        </w:rPr>
        <w:t>压缩比</w:t>
      </w:r>
      <w:r>
        <w:rPr>
          <w:rFonts w:hint="eastAsia" w:ascii="宋体" w:hAnsi="宋体" w:eastAsia="宋体" w:cs="宋体"/>
          <w:b/>
          <w:bCs/>
          <w:sz w:val="24"/>
          <w:szCs w:val="24"/>
          <w:lang w:val="en-US" w:eastAsia="zh-CN"/>
        </w:rPr>
        <w:t>都为</w:t>
      </w:r>
      <w:r>
        <w:rPr>
          <w:rFonts w:ascii="宋体" w:hAnsi="宋体" w:eastAsia="宋体" w:cs="宋体"/>
          <w:b/>
          <w:bCs/>
          <w:sz w:val="24"/>
          <w:szCs w:val="24"/>
        </w:rPr>
        <w:t>1</w:t>
      </w:r>
      <w:r>
        <w:rPr>
          <w:rFonts w:hint="eastAsia" w:ascii="宋体" w:hAnsi="宋体" w:eastAsia="宋体" w:cs="宋体"/>
          <w:b/>
          <w:bCs/>
          <w:sz w:val="24"/>
          <w:szCs w:val="24"/>
          <w:lang w:eastAsia="zh-CN"/>
        </w:rPr>
        <w:t>（</w:t>
      </w:r>
      <w:r>
        <w:rPr>
          <w:rFonts w:hint="eastAsia" w:ascii="宋体" w:hAnsi="宋体" w:eastAsia="宋体" w:cs="宋体"/>
          <w:b/>
          <w:bCs/>
          <w:sz w:val="24"/>
          <w:szCs w:val="24"/>
          <w:lang w:val="en-US" w:eastAsia="zh-CN"/>
        </w:rPr>
        <w:t>或近似为1）：</w:t>
      </w:r>
    </w:p>
    <w:p w14:paraId="6701031B">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一现象体现了信息论的核心原理：等概率分布具有最大熵，每个符号携带1比特的信息量，已经是最紧凑的表示形式。无论输入消息的具体内容如何，只要它遵循均匀分布，就不存在任何统计冗余可供压缩算法利用。Huffman编码在这种情况下为每个符号分配1位码字，与原始二进制表示完全相同；即使是复杂的通用压缩算法如7z，也无法从完全随机的数据中找到任何可压缩的模式。这验证了香农信源编码定理的边界条件：当信源达到最大熵时，无损压缩的理论极限和实际效果都趋近于1。</w:t>
      </w:r>
    </w:p>
    <w:p w14:paraId="5619F7A5">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CN"/>
        </w:rPr>
        <w:t>④</w:t>
      </w:r>
      <w:r>
        <w:rPr>
          <w:rFonts w:ascii="宋体" w:hAnsi="宋体" w:eastAsia="宋体" w:cs="宋体"/>
          <w:b/>
          <w:bCs/>
          <w:sz w:val="24"/>
          <w:szCs w:val="24"/>
        </w:rPr>
        <w:t>压缩比</w:t>
      </w:r>
      <w:r>
        <w:rPr>
          <w:rFonts w:hint="eastAsia" w:ascii="宋体" w:hAnsi="宋体" w:eastAsia="宋体" w:cs="宋体"/>
          <w:b/>
          <w:bCs/>
          <w:sz w:val="24"/>
          <w:szCs w:val="24"/>
          <w:lang w:val="en-US" w:eastAsia="zh-CN"/>
        </w:rPr>
        <w:t>整体</w:t>
      </w:r>
      <w:r>
        <w:rPr>
          <w:rFonts w:ascii="宋体" w:hAnsi="宋体" w:eastAsia="宋体" w:cs="宋体"/>
          <w:b/>
          <w:bCs/>
          <w:sz w:val="24"/>
          <w:szCs w:val="24"/>
        </w:rPr>
        <w:t>呈现“理论</w:t>
      </w:r>
      <w:r>
        <w:rPr>
          <w:rFonts w:hint="eastAsia" w:ascii="宋体" w:hAnsi="宋体" w:eastAsia="宋体" w:cs="宋体"/>
          <w:b/>
          <w:bCs/>
          <w:sz w:val="24"/>
          <w:szCs w:val="24"/>
          <w:lang w:val="en-US" w:eastAsia="zh-CN"/>
        </w:rPr>
        <w:t>值＞</w:t>
      </w:r>
      <w:r>
        <w:rPr>
          <w:rFonts w:ascii="宋体" w:hAnsi="宋体" w:eastAsia="宋体" w:cs="宋体"/>
          <w:b/>
          <w:bCs/>
          <w:sz w:val="24"/>
          <w:szCs w:val="24"/>
        </w:rPr>
        <w:t>byteSourceCoder</w:t>
      </w:r>
      <w:r>
        <w:rPr>
          <w:rFonts w:hint="eastAsia" w:ascii="宋体" w:hAnsi="宋体" w:eastAsia="宋体" w:cs="宋体"/>
          <w:b/>
          <w:bCs/>
          <w:sz w:val="24"/>
          <w:szCs w:val="24"/>
          <w:lang w:val="en-US" w:eastAsia="zh-CN"/>
        </w:rPr>
        <w:t>编码＞</w:t>
      </w:r>
      <w:r>
        <w:rPr>
          <w:rFonts w:ascii="宋体" w:hAnsi="宋体" w:eastAsia="宋体" w:cs="宋体"/>
          <w:b/>
          <w:bCs/>
          <w:sz w:val="24"/>
          <w:szCs w:val="24"/>
        </w:rPr>
        <w:t>7z</w:t>
      </w:r>
      <w:r>
        <w:rPr>
          <w:rFonts w:hint="eastAsia" w:ascii="宋体" w:hAnsi="宋体" w:eastAsia="宋体" w:cs="宋体"/>
          <w:b/>
          <w:bCs/>
          <w:sz w:val="24"/>
          <w:szCs w:val="24"/>
          <w:lang w:val="en-US" w:eastAsia="zh-CN"/>
        </w:rPr>
        <w:t>压缩</w:t>
      </w:r>
      <w:r>
        <w:rPr>
          <w:rFonts w:ascii="宋体" w:hAnsi="宋体" w:eastAsia="宋体" w:cs="宋体"/>
          <w:b/>
          <w:bCs/>
          <w:sz w:val="24"/>
          <w:szCs w:val="24"/>
        </w:rPr>
        <w:t>”的顺序</w:t>
      </w:r>
      <w:r>
        <w:rPr>
          <w:rFonts w:hint="eastAsia" w:ascii="宋体" w:hAnsi="宋体" w:eastAsia="宋体" w:cs="宋体"/>
          <w:b/>
          <w:bCs/>
          <w:sz w:val="24"/>
          <w:szCs w:val="24"/>
          <w:lang w:eastAsia="zh-CN"/>
        </w:rPr>
        <w:t>：</w:t>
      </w:r>
    </w:p>
    <w:p w14:paraId="445DD5B0">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理论值基于信息论的无损压缩极限，假设无限长序列和完美的概率匹配，不考虑任何实现开销；byteSourceCoder作为专用Huffman编码器，使用精确的概率分布但受限于整数位长约束和码本存储开销；7z作为通用压缩算法，需要通过自适应学习来获取数据统计特性，同时包含大量文件格式元数据。在p0=0.9的极偏分布下，三者的性能差距最为显著（理论2.1316 vs byteSourceCoder2.1018 vs 7z1.8963），因为专用算法能够充分利用已知的强统计特性，而通用算法的自适应学习存在估计误差且相对开销更大，这说明了算法针对性设计的重要性，以及在工程实现中理论最优与实际效果之间存在的合理且不可避免的差距。</w:t>
      </w:r>
    </w:p>
    <w:p w14:paraId="4D2F8EEA">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54" w:name="_Toc30371"/>
      <w:bookmarkStart w:id="55" w:name="_Toc2729"/>
      <w:bookmarkStart w:id="56" w:name="_Toc23193"/>
      <w:r>
        <w:rPr>
          <w:rFonts w:hint="eastAsia" w:ascii="宋体" w:hAnsi="宋体" w:eastAsia="宋体" w:cs="宋体"/>
          <w:sz w:val="24"/>
          <w:szCs w:val="24"/>
          <w:lang w:val="en-US" w:eastAsia="zh-CN"/>
        </w:rPr>
        <w:t xml:space="preserve">4.2.3 </w:t>
      </w:r>
      <w:r>
        <w:rPr>
          <w:rFonts w:ascii="宋体" w:hAnsi="宋体" w:eastAsia="宋体" w:cs="宋体"/>
          <w:sz w:val="24"/>
          <w:szCs w:val="24"/>
        </w:rPr>
        <w:t>理论值、byteSourceCoder</w:t>
      </w:r>
      <w:r>
        <w:rPr>
          <w:rFonts w:hint="eastAsia" w:ascii="宋体" w:hAnsi="宋体" w:eastAsia="宋体" w:cs="宋体"/>
          <w:sz w:val="24"/>
          <w:szCs w:val="24"/>
          <w:lang w:val="en-US" w:eastAsia="zh-CN"/>
        </w:rPr>
        <w:t>编码</w:t>
      </w:r>
      <w:r>
        <w:rPr>
          <w:rFonts w:ascii="宋体" w:hAnsi="宋体" w:eastAsia="宋体" w:cs="宋体"/>
          <w:sz w:val="24"/>
          <w:szCs w:val="24"/>
        </w:rPr>
        <w:t>和7z</w:t>
      </w:r>
      <w:r>
        <w:rPr>
          <w:rFonts w:hint="eastAsia" w:ascii="宋体" w:hAnsi="宋体" w:eastAsia="宋体" w:cs="宋体"/>
          <w:sz w:val="24"/>
          <w:szCs w:val="24"/>
          <w:lang w:val="en-US" w:eastAsia="zh-CN"/>
        </w:rPr>
        <w:t>存在差距的主要原因</w:t>
      </w:r>
      <w:bookmarkEnd w:id="54"/>
      <w:bookmarkEnd w:id="55"/>
    </w:p>
    <w:p w14:paraId="6EC01795">
      <w:pPr>
        <w:keepLines w:val="0"/>
        <w:pageBreakBefore w:val="0"/>
        <w:widowControl w:val="0"/>
        <w:kinsoku/>
        <w:wordWrap/>
        <w:overflowPunct/>
        <w:topLinePunct w:val="0"/>
        <w:autoSpaceDE/>
        <w:autoSpaceDN/>
        <w:bidi w:val="0"/>
        <w:adjustRightInd/>
        <w:snapToGrid/>
        <w:ind w:firstLine="420" w:firstLineChars="0"/>
        <w:textAlignment w:val="auto"/>
        <w:rPr>
          <w:rFonts w:ascii="宋体" w:hAnsi="宋体" w:eastAsia="宋体" w:cs="宋体"/>
          <w:sz w:val="24"/>
          <w:szCs w:val="24"/>
        </w:rPr>
      </w:pPr>
      <w:r>
        <w:rPr>
          <w:rFonts w:ascii="宋体" w:hAnsi="宋体" w:eastAsia="宋体" w:cs="宋体"/>
          <w:sz w:val="24"/>
          <w:szCs w:val="24"/>
        </w:rPr>
        <w:t>理论值、byteSourceCoder编码和7z存在差距的主要原因可能来源于以下几点：</w:t>
      </w:r>
    </w:p>
    <w:p w14:paraId="6A39C9C2">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①</w:t>
      </w:r>
      <w:r>
        <w:rPr>
          <w:rFonts w:hint="eastAsia" w:ascii="宋体" w:hAnsi="宋体" w:eastAsia="宋体" w:cs="宋体"/>
          <w:sz w:val="24"/>
          <w:szCs w:val="24"/>
        </w:rPr>
        <w:t>概率匹配精度的显著不同</w:t>
      </w:r>
      <w:r>
        <w:rPr>
          <w:rFonts w:hint="eastAsia" w:ascii="宋体" w:hAnsi="宋体" w:eastAsia="宋体" w:cs="宋体"/>
          <w:sz w:val="24"/>
          <w:szCs w:val="24"/>
          <w:lang w:eastAsia="zh-CN"/>
        </w:rPr>
        <w:t>：</w:t>
      </w:r>
    </w:p>
    <w:p w14:paraId="5F703A0D">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byteSourceCoder使用精确的概率分布文件，完美匹配源数据的统计特性，能够为每个符号分配最优的码字长度。7z需要通过自适应学习从数据中估计统计特性，存在估计误差和收敛延迟，特别是对于1MB的有限数据，无法获得准确的概率估计。理论值假设完全精确的概率知识，这种概率匹配精度的差异直接影响了压缩效果，在极偏分布下尤为明显。</w:t>
      </w:r>
    </w:p>
    <w:p w14:paraId="1BF291F3">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②</w:t>
      </w:r>
      <w:r>
        <w:rPr>
          <w:rFonts w:hint="eastAsia" w:ascii="宋体" w:hAnsi="宋体" w:eastAsia="宋体" w:cs="宋体"/>
          <w:sz w:val="24"/>
          <w:szCs w:val="24"/>
        </w:rPr>
        <w:t>工程实现约束的累积影响</w:t>
      </w:r>
      <w:r>
        <w:rPr>
          <w:rFonts w:hint="eastAsia" w:ascii="宋体" w:hAnsi="宋体" w:eastAsia="宋体" w:cs="宋体"/>
          <w:sz w:val="24"/>
          <w:szCs w:val="24"/>
          <w:lang w:eastAsia="zh-CN"/>
        </w:rPr>
        <w:t>：</w:t>
      </w:r>
    </w:p>
    <w:p w14:paraId="15444506">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byteSourceCoder需要在文件头部存储完整的码本信息（header开销），Huffman编码要求码字长度为整数位而非理论上的分数位，有限序列长度无法达到理论假设的无限长渐近性质。7z包含更多的文件格式信息、校验码、压缩参数等元数据开销，主要使用LZMA等字典压缩与熵编码的混合方案，对于随机生成的二进制数据，字典压缩效果有限。这些工程约束的累积影响使得实际压缩效果无法达到理论最优，形成了理论值</w:t>
      </w:r>
      <w:r>
        <w:rPr>
          <w:rFonts w:hint="eastAsia" w:ascii="宋体" w:hAnsi="宋体" w:eastAsia="宋体" w:cs="宋体"/>
          <w:sz w:val="24"/>
          <w:szCs w:val="24"/>
          <w:lang w:val="en-US" w:eastAsia="zh-CN"/>
        </w:rPr>
        <w:t>＞</w:t>
      </w:r>
      <w:r>
        <w:rPr>
          <w:rFonts w:hint="eastAsia" w:ascii="宋体" w:hAnsi="宋体" w:eastAsia="宋体" w:cs="宋体"/>
          <w:sz w:val="24"/>
          <w:szCs w:val="24"/>
        </w:rPr>
        <w:t>专用算法</w:t>
      </w:r>
      <w:r>
        <w:rPr>
          <w:rFonts w:hint="eastAsia" w:ascii="宋体" w:hAnsi="宋体" w:eastAsia="宋体" w:cs="宋体"/>
          <w:sz w:val="24"/>
          <w:szCs w:val="24"/>
          <w:lang w:val="en-US" w:eastAsia="zh-CN"/>
        </w:rPr>
        <w:t>＞</w:t>
      </w:r>
      <w:r>
        <w:rPr>
          <w:rFonts w:hint="eastAsia" w:ascii="宋体" w:hAnsi="宋体" w:eastAsia="宋体" w:cs="宋体"/>
          <w:sz w:val="24"/>
          <w:szCs w:val="24"/>
        </w:rPr>
        <w:t>通用算法的性能排序。</w:t>
      </w:r>
    </w:p>
    <w:p w14:paraId="00C9ED95">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③</w:t>
      </w:r>
      <w:r>
        <w:rPr>
          <w:rFonts w:hint="eastAsia" w:ascii="宋体" w:hAnsi="宋体" w:eastAsia="宋体" w:cs="宋体"/>
          <w:sz w:val="24"/>
          <w:szCs w:val="24"/>
          <w:lang w:eastAsia="zh-CN"/>
        </w:rPr>
        <w:t>算法设计目标的根本差异：</w:t>
      </w:r>
    </w:p>
    <w:p w14:paraId="6A48C673">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理论值基于信息论的无损压缩极限，假设无限长序列和完美的概率匹配，不考虑任何实际工程约束，仅以熵作为压缩下界。byteSourceCoder作为专用Huffman编码器，针对已知概率分布进行优化设计，能够在特定场景下接近理论极限。7z作为通用压缩算法，需要适应各种未知数据类型，无法针对特定概率分布优化，必须在压缩率、速度、内存使用等多个目标间权衡，这种设计目标的根本差异导致了三者在压缩效果上的层次化差距。</w:t>
      </w:r>
    </w:p>
    <w:bookmarkEnd w:id="56"/>
    <w:p w14:paraId="137E3793">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26DC5885">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58CEB5FF">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sz w:val="24"/>
          <w:szCs w:val="24"/>
        </w:rPr>
      </w:pPr>
      <w:bookmarkStart w:id="57" w:name="_Toc26560"/>
      <w:bookmarkStart w:id="58" w:name="_Toc27122"/>
      <w:bookmarkStart w:id="59" w:name="_Toc31392"/>
      <w:r>
        <w:rPr>
          <w:rFonts w:hint="eastAsia" w:ascii="宋体" w:hAnsi="宋体" w:eastAsia="宋体" w:cs="宋体"/>
          <w:b/>
          <w:bCs w:val="0"/>
          <w:sz w:val="32"/>
          <w:szCs w:val="32"/>
          <w:lang w:val="en-US" w:eastAsia="zh-CN"/>
        </w:rPr>
        <w:t xml:space="preserve">5 </w:t>
      </w:r>
      <w:bookmarkEnd w:id="57"/>
      <w:r>
        <w:rPr>
          <w:rFonts w:hint="eastAsia" w:ascii="宋体" w:hAnsi="宋体" w:eastAsia="宋体" w:cs="宋体"/>
          <w:b/>
          <w:bCs w:val="0"/>
          <w:sz w:val="32"/>
          <w:szCs w:val="32"/>
          <w:lang w:val="en-US" w:eastAsia="zh-CN"/>
        </w:rPr>
        <w:t>实验结论及评估</w:t>
      </w:r>
      <w:bookmarkEnd w:id="58"/>
      <w:bookmarkEnd w:id="59"/>
    </w:p>
    <w:p w14:paraId="2DCBCA89">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60" w:name="_Toc7022"/>
      <w:bookmarkStart w:id="61" w:name="_Toc27544"/>
      <w:r>
        <w:rPr>
          <w:rFonts w:hint="eastAsia" w:ascii="宋体" w:hAnsi="宋体" w:eastAsia="宋体" w:cs="宋体"/>
          <w:b/>
          <w:bCs w:val="0"/>
          <w:sz w:val="28"/>
          <w:szCs w:val="28"/>
          <w:lang w:val="en-US" w:eastAsia="zh-CN"/>
        </w:rPr>
        <w:t>5.1 实验结论</w:t>
      </w:r>
      <w:bookmarkEnd w:id="60"/>
      <w:bookmarkEnd w:id="61"/>
    </w:p>
    <w:p w14:paraId="14538245">
      <w:pPr>
        <w:keepLines w:val="0"/>
        <w:pageBreakBefore w:val="0"/>
        <w:widowControl w:val="0"/>
        <w:kinsoku/>
        <w:wordWrap/>
        <w:overflowPunct/>
        <w:topLinePunct w:val="0"/>
        <w:autoSpaceDE/>
        <w:autoSpaceDN/>
        <w:bidi w:val="0"/>
        <w:adjustRightInd/>
        <w:snapToGrid/>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综上所述，本次实验整体来说比较成功，</w:t>
      </w:r>
      <w:r>
        <w:rPr>
          <w:rFonts w:ascii="宋体" w:hAnsi="宋体" w:eastAsia="宋体" w:cs="宋体"/>
          <w:sz w:val="24"/>
          <w:szCs w:val="24"/>
        </w:rPr>
        <w:t>成功</w:t>
      </w:r>
      <w:r>
        <w:rPr>
          <w:rFonts w:hint="eastAsia" w:ascii="宋体" w:hAnsi="宋体" w:eastAsia="宋体" w:cs="宋体"/>
          <w:sz w:val="24"/>
          <w:szCs w:val="24"/>
          <w:lang w:val="en-US" w:eastAsia="zh-CN"/>
        </w:rPr>
        <w:t>实现了无失真信源编、解码</w:t>
      </w:r>
      <w:r>
        <w:rPr>
          <w:rFonts w:ascii="宋体" w:hAnsi="宋体" w:eastAsia="宋体" w:cs="宋体"/>
          <w:sz w:val="24"/>
          <w:szCs w:val="24"/>
        </w:rPr>
        <w:t>。</w:t>
      </w:r>
      <w:r>
        <w:rPr>
          <w:rFonts w:hint="eastAsia" w:ascii="宋体" w:hAnsi="宋体" w:eastAsia="宋体" w:cs="宋体"/>
          <w:sz w:val="24"/>
          <w:szCs w:val="24"/>
          <w:lang w:val="en-US" w:eastAsia="zh-CN"/>
        </w:rPr>
        <w:t>单元测试通过，说明</w:t>
      </w:r>
      <w:r>
        <w:rPr>
          <w:rFonts w:hint="eastAsia" w:ascii="宋体" w:hAnsi="宋体" w:eastAsia="宋体" w:cs="宋体"/>
          <w:i w:val="0"/>
          <w:iCs w:val="0"/>
          <w:sz w:val="24"/>
          <w:szCs w:val="24"/>
        </w:rPr>
        <w:t>byteSourceCoder.py</w:t>
      </w:r>
      <w:r>
        <w:rPr>
          <w:rFonts w:hint="eastAsia" w:ascii="宋体" w:hAnsi="宋体" w:eastAsia="宋体" w:cs="宋体"/>
          <w:i w:val="0"/>
          <w:iCs w:val="0"/>
          <w:sz w:val="24"/>
          <w:szCs w:val="24"/>
          <w:lang w:val="en-US" w:eastAsia="zh-CN"/>
        </w:rPr>
        <w:t>能够正确编、解码。实验数据和结果均真实可信，结果基本都与现实相符，且实验过程较为顺利，没有出现难以解决的问题。</w:t>
      </w:r>
    </w:p>
    <w:p w14:paraId="2FCE52D4">
      <w:pPr>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实验</w:t>
      </w:r>
      <w:r>
        <w:rPr>
          <w:rFonts w:ascii="宋体" w:hAnsi="宋体" w:eastAsia="宋体" w:cs="宋体"/>
          <w:sz w:val="24"/>
          <w:szCs w:val="24"/>
        </w:rPr>
        <w:t>结果与理论值</w:t>
      </w:r>
      <w:r>
        <w:rPr>
          <w:rFonts w:hint="eastAsia" w:ascii="宋体" w:hAnsi="宋体" w:eastAsia="宋体" w:cs="宋体"/>
          <w:sz w:val="24"/>
          <w:szCs w:val="24"/>
          <w:lang w:val="en-US" w:eastAsia="zh-CN"/>
        </w:rPr>
        <w:t>虽然存在一定的差距（具体分析见4.2.2部分，此处不再赘述）</w:t>
      </w:r>
      <w:r>
        <w:rPr>
          <w:rFonts w:ascii="宋体" w:hAnsi="宋体" w:eastAsia="宋体" w:cs="宋体"/>
          <w:sz w:val="24"/>
          <w:szCs w:val="24"/>
        </w:rPr>
        <w:t>，</w:t>
      </w:r>
      <w:r>
        <w:rPr>
          <w:rFonts w:hint="eastAsia" w:ascii="宋体" w:hAnsi="宋体" w:eastAsia="宋体" w:cs="宋体"/>
          <w:sz w:val="24"/>
          <w:szCs w:val="24"/>
          <w:lang w:val="en-US" w:eastAsia="zh-CN"/>
        </w:rPr>
        <w:t>但是整体符合现实预期</w:t>
      </w:r>
      <w:r>
        <w:rPr>
          <w:rFonts w:ascii="宋体" w:hAnsi="宋体" w:eastAsia="宋体" w:cs="宋体"/>
          <w:sz w:val="24"/>
          <w:szCs w:val="24"/>
        </w:rPr>
        <w:t>。</w:t>
      </w:r>
      <w:r>
        <w:rPr>
          <w:rFonts w:hint="eastAsia" w:ascii="宋体" w:hAnsi="宋体" w:eastAsia="宋体" w:cs="宋体"/>
          <w:sz w:val="24"/>
          <w:szCs w:val="24"/>
          <w:lang w:val="en-US" w:eastAsia="zh-CN"/>
        </w:rPr>
        <w:t>本实验对实验结果中表现出来的几个现象进行了详细分析，得到</w:t>
      </w:r>
      <w:r>
        <w:rPr>
          <w:rFonts w:ascii="宋体" w:hAnsi="宋体" w:eastAsia="宋体" w:cs="宋体"/>
          <w:sz w:val="24"/>
          <w:szCs w:val="24"/>
        </w:rPr>
        <w:t>概率匹配是高效压缩的核心前提、分布偏斜度决定压缩潜力大小</w:t>
      </w:r>
      <w:r>
        <w:rPr>
          <w:rFonts w:hint="eastAsia" w:ascii="宋体" w:hAnsi="宋体" w:eastAsia="宋体" w:cs="宋体"/>
          <w:sz w:val="24"/>
          <w:szCs w:val="24"/>
          <w:lang w:val="en-US" w:eastAsia="zh-CN"/>
        </w:rPr>
        <w:t>等几个结论，</w:t>
      </w:r>
      <w:r>
        <w:rPr>
          <w:rFonts w:ascii="宋体" w:hAnsi="宋体" w:eastAsia="宋体" w:cs="宋体"/>
          <w:sz w:val="24"/>
          <w:szCs w:val="24"/>
        </w:rPr>
        <w:t>验证了相关的信息论原理</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实验还分析了</w:t>
      </w:r>
      <w:r>
        <w:rPr>
          <w:rFonts w:ascii="宋体" w:hAnsi="宋体" w:eastAsia="宋体" w:cs="宋体"/>
          <w:sz w:val="24"/>
          <w:szCs w:val="24"/>
        </w:rPr>
        <w:t>理论值、byteSourceCoder编码和7z存在差距的</w:t>
      </w:r>
      <w:r>
        <w:rPr>
          <w:rFonts w:hint="eastAsia" w:ascii="宋体" w:hAnsi="宋体" w:eastAsia="宋体" w:cs="宋体"/>
          <w:sz w:val="24"/>
          <w:szCs w:val="24"/>
          <w:lang w:val="en-US" w:eastAsia="zh-CN"/>
        </w:rPr>
        <w:t>几个</w:t>
      </w:r>
      <w:r>
        <w:rPr>
          <w:rFonts w:ascii="宋体" w:hAnsi="宋体" w:eastAsia="宋体" w:cs="宋体"/>
          <w:sz w:val="24"/>
          <w:szCs w:val="24"/>
        </w:rPr>
        <w:t>主要原因</w:t>
      </w:r>
      <w:r>
        <w:rPr>
          <w:rFonts w:hint="eastAsia" w:ascii="宋体" w:hAnsi="宋体" w:eastAsia="宋体" w:cs="宋体"/>
          <w:sz w:val="24"/>
          <w:szCs w:val="24"/>
          <w:lang w:eastAsia="zh-CN"/>
        </w:rPr>
        <w:t>。</w:t>
      </w:r>
    </w:p>
    <w:p w14:paraId="0070EF2E">
      <w:pPr>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4"/>
          <w:szCs w:val="24"/>
          <w:lang w:val="en-US" w:eastAsia="zh-CN"/>
        </w:rPr>
      </w:pPr>
    </w:p>
    <w:p w14:paraId="413C86AC">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sz w:val="24"/>
          <w:szCs w:val="24"/>
        </w:rPr>
      </w:pPr>
      <w:bookmarkStart w:id="62" w:name="_Toc32685"/>
      <w:bookmarkStart w:id="63" w:name="_Toc3912"/>
      <w:r>
        <w:rPr>
          <w:rFonts w:hint="eastAsia" w:ascii="宋体" w:hAnsi="宋体" w:eastAsia="宋体" w:cs="宋体"/>
          <w:b/>
          <w:bCs w:val="0"/>
          <w:sz w:val="28"/>
          <w:szCs w:val="28"/>
          <w:lang w:val="en-US" w:eastAsia="zh-CN"/>
        </w:rPr>
        <w:t>5.2 不足之处</w:t>
      </w:r>
      <w:bookmarkEnd w:id="62"/>
      <w:bookmarkEnd w:id="63"/>
    </w:p>
    <w:p w14:paraId="16620DEB">
      <w:pPr>
        <w:keepNext w:val="0"/>
        <w:keepLines w:val="0"/>
        <w:pageBreakBefore w:val="0"/>
        <w:widowControl w:val="0"/>
        <w:kinsoku/>
        <w:wordWrap/>
        <w:overflowPunct/>
        <w:topLinePunct w:val="0"/>
        <w:autoSpaceDE/>
        <w:autoSpaceDN/>
        <w:bidi w:val="0"/>
        <w:adjustRightInd/>
        <w:snapToGrid/>
        <w:spacing w:beforeAutospacing="0" w:afterAutospacing="0"/>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尽管实验整体成功，但仍存在以下可改进之处：</w:t>
      </w:r>
    </w:p>
    <w:p w14:paraId="6DB393B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pPr>
      <w:r>
        <w:rPr>
          <w:rFonts w:hint="eastAsia" w:ascii="宋体" w:hAnsi="宋体" w:eastAsia="宋体" w:cs="宋体"/>
          <w:sz w:val="24"/>
          <w:szCs w:val="24"/>
          <w:lang w:val="en-US" w:eastAsia="zh-CN"/>
        </w:rPr>
        <w:t>①实验数据规模有限：</w:t>
      </w:r>
    </w:p>
    <w:p w14:paraId="666E844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本次实验使用的源文件大小为1MB，虽然相对较大，但对于验证理论压缩极限而言仍然有限</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可以尝试</w:t>
      </w:r>
      <w:r>
        <w:t>探索</w:t>
      </w:r>
      <w:r>
        <w:rPr>
          <w:rFonts w:hint="eastAsia"/>
          <w:lang w:val="en-US" w:eastAsia="zh-CN"/>
        </w:rPr>
        <w:t>更长的消息序列对</w:t>
      </w:r>
      <w:r>
        <w:rPr>
          <w:rFonts w:ascii="宋体" w:hAnsi="宋体" w:eastAsia="宋体" w:cs="宋体"/>
          <w:sz w:val="24"/>
          <w:szCs w:val="24"/>
        </w:rPr>
        <w:t>byteSourceCoder编码和7z</w:t>
      </w:r>
      <w:r>
        <w:rPr>
          <w:rFonts w:hint="eastAsia" w:ascii="宋体" w:hAnsi="宋体" w:eastAsia="宋体" w:cs="宋体"/>
          <w:sz w:val="24"/>
          <w:szCs w:val="24"/>
          <w:lang w:val="en-US" w:eastAsia="zh-CN"/>
        </w:rPr>
        <w:t>压缩的影响</w:t>
      </w:r>
      <w:r>
        <w:rPr>
          <w:rFonts w:ascii="宋体" w:hAnsi="宋体" w:eastAsia="宋体" w:cs="宋体"/>
          <w:sz w:val="24"/>
          <w:szCs w:val="24"/>
        </w:rPr>
        <w:t>。信息论中的许多理论结果基于无限长序列的渐近性质，有限长度的实验数据无法完全展现理论效果。特别是对于概率分布的学习和估计，更大的数据集能够提供更准确的统计特性，减少有限序列效应的影响。</w:t>
      </w:r>
      <w:r>
        <w:br w:type="textWrapping"/>
      </w:r>
      <w:r>
        <w:rPr>
          <w:rFonts w:hint="eastAsia"/>
          <w:lang w:val="en-US" w:eastAsia="zh-CN"/>
        </w:rPr>
        <w:tab/>
      </w:r>
      <w:r>
        <w:rPr>
          <w:rFonts w:hint="eastAsia"/>
          <w:lang w:val="en-US" w:eastAsia="zh-CN"/>
        </w:rPr>
        <w:t>②</w:t>
      </w:r>
      <w:r>
        <w:rPr>
          <w:rFonts w:ascii="宋体" w:hAnsi="宋体" w:eastAsia="宋体" w:cs="宋体"/>
          <w:sz w:val="24"/>
          <w:szCs w:val="24"/>
        </w:rPr>
        <w:t>概率分布类型较为单一</w:t>
      </w:r>
      <w:r>
        <w:rPr>
          <w:rFonts w:hint="eastAsia" w:ascii="宋体" w:hAnsi="宋体" w:eastAsia="宋体" w:cs="宋体"/>
          <w:sz w:val="24"/>
          <w:szCs w:val="24"/>
          <w:lang w:eastAsia="zh-CN"/>
        </w:rPr>
        <w:t>：</w:t>
      </w:r>
    </w:p>
    <w:p w14:paraId="09DF79D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实验仅采用了三种特定的二元概率分布（p0=0.2、0.5、0.9），未能涵盖更丰富的概率分布类型。扩展实验到更多类型的概率分布，能够更全面地评估不同压缩算法的适应性。</w:t>
      </w:r>
    </w:p>
    <w:p w14:paraId="7BB93512">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sz w:val="24"/>
          <w:szCs w:val="24"/>
          <w:lang w:val="en-US"/>
        </w:rPr>
      </w:pPr>
      <w:bookmarkStart w:id="64" w:name="_Toc22537"/>
      <w:bookmarkStart w:id="65" w:name="_Toc21721"/>
      <w:r>
        <w:rPr>
          <w:rFonts w:hint="eastAsia" w:ascii="宋体" w:hAnsi="宋体" w:eastAsia="宋体" w:cs="宋体"/>
          <w:b/>
          <w:bCs w:val="0"/>
          <w:sz w:val="32"/>
          <w:szCs w:val="32"/>
          <w:lang w:val="en-US" w:eastAsia="zh-CN"/>
        </w:rPr>
        <w:t>附录1正式实验命令行运行结果截图（完整版）</w:t>
      </w:r>
      <w:bookmarkEnd w:id="64"/>
      <w:bookmarkEnd w:id="65"/>
    </w:p>
    <w:p w14:paraId="265792F8">
      <w:pPr>
        <w:pStyle w:val="14"/>
        <w:keepNext w:val="0"/>
        <w:keepLines w:val="0"/>
        <w:widowControl/>
        <w:suppressLineNumbers w:val="0"/>
        <w:shd w:val="clear" w:fill="FFFFFF"/>
        <w:rPr>
          <w:rFonts w:hint="default" w:ascii="宋体" w:hAnsi="宋体" w:eastAsia="宋体" w:cs="宋体"/>
          <w:b w:val="0"/>
          <w:bCs w:val="0"/>
          <w:lang w:val="en-US" w:eastAsia="zh-CN"/>
        </w:rPr>
      </w:pPr>
      <w:r>
        <w:rPr>
          <w:rFonts w:hint="eastAsia" w:cs="宋体"/>
          <w:b w:val="0"/>
          <w:bCs w:val="0"/>
          <w:lang w:val="en-US" w:eastAsia="zh-CN"/>
        </w:rPr>
        <w:tab/>
        <w:t>编码：概率文件与消息文件对应</w:t>
      </w:r>
    </w:p>
    <w:p w14:paraId="22D928ED">
      <w:pPr>
        <w:pStyle w:val="14"/>
        <w:keepNext w:val="0"/>
        <w:keepLines w:val="0"/>
        <w:widowControl/>
        <w:suppressLineNumbers w:val="0"/>
        <w:shd w:val="clear" w:fill="FFFFFF"/>
        <w:rPr>
          <w:rFonts w:hint="eastAsia" w:ascii="宋体" w:hAnsi="宋体" w:eastAsia="宋体" w:cs="宋体"/>
          <w:b w:val="0"/>
          <w:bCs w:val="0"/>
          <w:lang w:val="en-US" w:eastAsia="zh-CN"/>
        </w:rPr>
      </w:pPr>
      <w:r>
        <w:rPr>
          <w:rFonts w:hint="eastAsia" w:ascii="宋体" w:hAnsi="宋体" w:eastAsia="宋体" w:cs="宋体"/>
          <w:b w:val="0"/>
          <w:bCs w:val="0"/>
          <w:lang w:val="en-US" w:eastAsia="zh-CN"/>
        </w:rPr>
        <w:drawing>
          <wp:inline distT="0" distB="0" distL="114300" distR="114300">
            <wp:extent cx="6117590" cy="4107815"/>
            <wp:effectExtent l="9525" t="9525" r="14605" b="12700"/>
            <wp:docPr id="19" name="图片 19" descr="d962a6e969a7103fa21152fa6d788b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962a6e969a7103fa21152fa6d788ba4"/>
                    <pic:cNvPicPr>
                      <a:picLocks noChangeAspect="1"/>
                    </pic:cNvPicPr>
                  </pic:nvPicPr>
                  <pic:blipFill>
                    <a:blip r:embed="rId24"/>
                    <a:stretch>
                      <a:fillRect/>
                    </a:stretch>
                  </pic:blipFill>
                  <pic:spPr>
                    <a:xfrm>
                      <a:off x="0" y="0"/>
                      <a:ext cx="6117590" cy="4107815"/>
                    </a:xfrm>
                    <a:prstGeom prst="rect">
                      <a:avLst/>
                    </a:prstGeom>
                    <a:ln>
                      <a:solidFill>
                        <a:srgbClr val="0000FF"/>
                      </a:solidFill>
                    </a:ln>
                  </pic:spPr>
                </pic:pic>
              </a:graphicData>
            </a:graphic>
          </wp:inline>
        </w:drawing>
      </w:r>
    </w:p>
    <w:p w14:paraId="40AE2DA7">
      <w:pPr>
        <w:pStyle w:val="14"/>
        <w:keepNext w:val="0"/>
        <w:keepLines w:val="0"/>
        <w:widowControl/>
        <w:suppressLineNumbers w:val="0"/>
        <w:shd w:val="clear" w:fill="FFFFFF"/>
        <w:rPr>
          <w:rFonts w:hint="eastAsia" w:cs="宋体"/>
          <w:b w:val="0"/>
          <w:bCs w:val="0"/>
          <w:lang w:val="en-US" w:eastAsia="zh-CN"/>
        </w:rPr>
      </w:pPr>
      <w:r>
        <w:rPr>
          <w:rFonts w:hint="eastAsia" w:cs="宋体"/>
          <w:b w:val="0"/>
          <w:bCs w:val="0"/>
          <w:lang w:val="en-US" w:eastAsia="zh-CN"/>
        </w:rPr>
        <w:tab/>
        <w:t>编码：概率文件与消息文件不对应</w:t>
      </w:r>
    </w:p>
    <w:p w14:paraId="12D91CB0">
      <w:pPr>
        <w:pStyle w:val="14"/>
        <w:keepNext w:val="0"/>
        <w:keepLines w:val="0"/>
        <w:widowControl/>
        <w:suppressLineNumbers w:val="0"/>
        <w:shd w:val="clear" w:fill="FFFFFF"/>
        <w:rPr>
          <w:rFonts w:hint="eastAsia" w:cs="宋体"/>
          <w:b w:val="0"/>
          <w:bCs w:val="0"/>
          <w:lang w:val="en-US" w:eastAsia="zh-CN"/>
        </w:rPr>
      </w:pPr>
      <w:r>
        <w:rPr>
          <w:rFonts w:hint="eastAsia" w:cs="宋体"/>
          <w:b w:val="0"/>
          <w:bCs w:val="0"/>
          <w:lang w:val="en-US" w:eastAsia="zh-CN"/>
        </w:rPr>
        <w:drawing>
          <wp:inline distT="0" distB="0" distL="114300" distR="114300">
            <wp:extent cx="6116955" cy="2950210"/>
            <wp:effectExtent l="9525" t="9525" r="15240" b="12065"/>
            <wp:docPr id="20" name="图片 20" descr="c13d797edd6a959c1b0a82b086e1b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13d797edd6a959c1b0a82b086e1bdca"/>
                    <pic:cNvPicPr>
                      <a:picLocks noChangeAspect="1"/>
                    </pic:cNvPicPr>
                  </pic:nvPicPr>
                  <pic:blipFill>
                    <a:blip r:embed="rId25"/>
                    <a:stretch>
                      <a:fillRect/>
                    </a:stretch>
                  </pic:blipFill>
                  <pic:spPr>
                    <a:xfrm>
                      <a:off x="0" y="0"/>
                      <a:ext cx="6116955" cy="2950210"/>
                    </a:xfrm>
                    <a:prstGeom prst="rect">
                      <a:avLst/>
                    </a:prstGeom>
                    <a:ln>
                      <a:solidFill>
                        <a:srgbClr val="0000FF"/>
                      </a:solidFill>
                    </a:ln>
                  </pic:spPr>
                </pic:pic>
              </a:graphicData>
            </a:graphic>
          </wp:inline>
        </w:drawing>
      </w:r>
    </w:p>
    <w:p w14:paraId="245CC01D">
      <w:pPr>
        <w:pStyle w:val="14"/>
        <w:keepNext w:val="0"/>
        <w:keepLines w:val="0"/>
        <w:widowControl/>
        <w:suppressLineNumbers w:val="0"/>
        <w:shd w:val="clear" w:fill="FFFFFF"/>
        <w:rPr>
          <w:rFonts w:hint="eastAsia" w:cs="宋体"/>
          <w:b w:val="0"/>
          <w:bCs w:val="0"/>
          <w:lang w:val="en-US" w:eastAsia="zh-CN"/>
        </w:rPr>
      </w:pPr>
      <w:r>
        <w:rPr>
          <w:rFonts w:hint="eastAsia" w:cs="宋体"/>
          <w:b w:val="0"/>
          <w:bCs w:val="0"/>
          <w:lang w:val="en-US" w:eastAsia="zh-CN"/>
        </w:rPr>
        <w:tab/>
        <w:t>解码：</w:t>
      </w:r>
    </w:p>
    <w:p w14:paraId="2C1FF009">
      <w:pPr>
        <w:pStyle w:val="14"/>
        <w:keepNext w:val="0"/>
        <w:keepLines w:val="0"/>
        <w:widowControl/>
        <w:suppressLineNumbers w:val="0"/>
        <w:shd w:val="clear" w:fill="FFFFFF"/>
        <w:rPr>
          <w:rFonts w:hint="default" w:cs="宋体"/>
          <w:b w:val="0"/>
          <w:bCs w:val="0"/>
          <w:lang w:val="en-US" w:eastAsia="zh-CN"/>
        </w:rPr>
      </w:pPr>
      <w:r>
        <w:rPr>
          <w:rFonts w:hint="default" w:cs="宋体"/>
          <w:b w:val="0"/>
          <w:bCs w:val="0"/>
          <w:lang w:val="en-US" w:eastAsia="zh-CN"/>
        </w:rPr>
        <w:drawing>
          <wp:inline distT="0" distB="0" distL="114300" distR="114300">
            <wp:extent cx="6116955" cy="2747010"/>
            <wp:effectExtent l="9525" t="9525" r="15240" b="17145"/>
            <wp:docPr id="21" name="图片 21" descr="299ea2042489fa9098fe5221684a4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99ea2042489fa9098fe5221684a4c2c"/>
                    <pic:cNvPicPr>
                      <a:picLocks noChangeAspect="1"/>
                    </pic:cNvPicPr>
                  </pic:nvPicPr>
                  <pic:blipFill>
                    <a:blip r:embed="rId26"/>
                    <a:stretch>
                      <a:fillRect/>
                    </a:stretch>
                  </pic:blipFill>
                  <pic:spPr>
                    <a:xfrm>
                      <a:off x="0" y="0"/>
                      <a:ext cx="6116955" cy="2747010"/>
                    </a:xfrm>
                    <a:prstGeom prst="rect">
                      <a:avLst/>
                    </a:prstGeom>
                    <a:ln>
                      <a:solidFill>
                        <a:srgbClr val="0000FF"/>
                      </a:solidFill>
                    </a:ln>
                  </pic:spPr>
                </pic:pic>
              </a:graphicData>
            </a:graphic>
          </wp:inline>
        </w:drawing>
      </w:r>
    </w:p>
    <w:p w14:paraId="281EC49A">
      <w:pPr>
        <w:pStyle w:val="14"/>
        <w:keepNext w:val="0"/>
        <w:keepLines w:val="0"/>
        <w:widowControl/>
        <w:suppressLineNumbers w:val="0"/>
        <w:shd w:val="clear" w:fill="FFFFFF"/>
        <w:rPr>
          <w:rFonts w:hint="default" w:cs="宋体"/>
          <w:b w:val="0"/>
          <w:bCs w:val="0"/>
          <w:lang w:val="en-US" w:eastAsia="zh-CN"/>
        </w:rPr>
      </w:pPr>
      <w:r>
        <w:rPr>
          <w:rFonts w:hint="default" w:cs="宋体"/>
          <w:b w:val="0"/>
          <w:bCs w:val="0"/>
          <w:lang w:val="en-US" w:eastAsia="zh-CN"/>
        </w:rPr>
        <w:drawing>
          <wp:inline distT="0" distB="0" distL="114300" distR="114300">
            <wp:extent cx="6119495" cy="2893695"/>
            <wp:effectExtent l="9525" t="9525" r="12700" b="22860"/>
            <wp:docPr id="22" name="图片 22" descr="94fa8df5d905280e547a17d15e6f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4fa8df5d905280e547a17d15e6f4218"/>
                    <pic:cNvPicPr>
                      <a:picLocks noChangeAspect="1"/>
                    </pic:cNvPicPr>
                  </pic:nvPicPr>
                  <pic:blipFill>
                    <a:blip r:embed="rId27"/>
                    <a:stretch>
                      <a:fillRect/>
                    </a:stretch>
                  </pic:blipFill>
                  <pic:spPr>
                    <a:xfrm>
                      <a:off x="0" y="0"/>
                      <a:ext cx="6119495" cy="2893695"/>
                    </a:xfrm>
                    <a:prstGeom prst="rect">
                      <a:avLst/>
                    </a:prstGeom>
                    <a:ln>
                      <a:solidFill>
                        <a:srgbClr val="0000FF"/>
                      </a:solidFill>
                    </a:ln>
                  </pic:spPr>
                </pic:pic>
              </a:graphicData>
            </a:graphic>
          </wp:inline>
        </w:drawing>
      </w:r>
    </w:p>
    <w:p w14:paraId="14F8623E">
      <w:pPr>
        <w:pStyle w:val="14"/>
        <w:keepNext w:val="0"/>
        <w:keepLines w:val="0"/>
        <w:widowControl/>
        <w:suppressLineNumbers w:val="0"/>
        <w:shd w:val="clear" w:fill="FFFFFF"/>
        <w:rPr>
          <w:rFonts w:hint="default" w:ascii="宋体" w:hAnsi="宋体" w:eastAsia="宋体" w:cs="宋体"/>
          <w:b w:val="0"/>
          <w:bCs w:val="0"/>
          <w:lang w:val="en-US" w:eastAsia="zh-CN"/>
        </w:rPr>
      </w:pPr>
      <w:r>
        <w:rPr>
          <w:rFonts w:hint="eastAsia" w:cs="宋体"/>
          <w:b w:val="0"/>
          <w:bCs w:val="0"/>
          <w:lang w:val="en-US" w:eastAsia="zh-CN"/>
        </w:rPr>
        <w:tab/>
        <w:t>调用calcInfo.py查看7z文件的大小：</w:t>
      </w:r>
    </w:p>
    <w:p w14:paraId="48820F3C">
      <w:pPr>
        <w:pStyle w:val="14"/>
        <w:keepNext w:val="0"/>
        <w:keepLines w:val="0"/>
        <w:widowControl/>
        <w:suppressLineNumbers w:val="0"/>
        <w:shd w:val="clear" w:fill="FFFFFF"/>
        <w:rPr>
          <w:rFonts w:hint="eastAsia" w:ascii="宋体" w:hAnsi="宋体" w:eastAsia="宋体" w:cs="宋体"/>
          <w:b w:val="0"/>
          <w:bCs w:val="0"/>
          <w:lang w:val="en-US" w:eastAsia="zh-CN"/>
        </w:rPr>
      </w:pPr>
      <w:r>
        <w:drawing>
          <wp:inline distT="0" distB="0" distL="114300" distR="114300">
            <wp:extent cx="6113780" cy="2444750"/>
            <wp:effectExtent l="9525" t="9525" r="18415" b="1460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8"/>
                    <a:stretch>
                      <a:fillRect/>
                    </a:stretch>
                  </pic:blipFill>
                  <pic:spPr>
                    <a:xfrm>
                      <a:off x="0" y="0"/>
                      <a:ext cx="6113780" cy="2444750"/>
                    </a:xfrm>
                    <a:prstGeom prst="rect">
                      <a:avLst/>
                    </a:prstGeom>
                    <a:noFill/>
                    <a:ln>
                      <a:solidFill>
                        <a:srgbClr val="0000FF"/>
                      </a:solidFill>
                    </a:ln>
                  </pic:spPr>
                </pic:pic>
              </a:graphicData>
            </a:graphic>
          </wp:inline>
        </w:drawing>
      </w:r>
    </w:p>
    <w:p w14:paraId="4234C269">
      <w:pPr>
        <w:pStyle w:val="14"/>
        <w:keepNext w:val="0"/>
        <w:keepLines w:val="0"/>
        <w:widowControl/>
        <w:suppressLineNumbers w:val="0"/>
        <w:shd w:val="clear" w:fill="FFFFFF"/>
        <w:rPr>
          <w:rFonts w:hint="eastAsia" w:ascii="宋体" w:hAnsi="宋体" w:eastAsia="宋体" w:cs="宋体"/>
          <w:b w:val="0"/>
          <w:bCs w:val="0"/>
          <w:lang w:val="en-US" w:eastAsia="zh-CN"/>
        </w:rPr>
      </w:pPr>
    </w:p>
    <w:p w14:paraId="2A4394FB">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default" w:ascii="宋体" w:hAnsi="宋体" w:eastAsia="宋体" w:cs="宋体"/>
          <w:b w:val="0"/>
          <w:bCs w:val="0"/>
          <w:lang w:val="en-US" w:eastAsia="zh-CN"/>
        </w:rPr>
      </w:pPr>
      <w:bookmarkStart w:id="66" w:name="_Toc29940"/>
      <w:r>
        <w:rPr>
          <w:rFonts w:hint="eastAsia" w:ascii="宋体" w:hAnsi="宋体" w:eastAsia="宋体" w:cs="宋体"/>
          <w:b/>
          <w:bCs w:val="0"/>
          <w:sz w:val="32"/>
          <w:szCs w:val="32"/>
          <w:lang w:val="en-US" w:eastAsia="zh-CN"/>
        </w:rPr>
        <w:t>附录2 3个消息文件的理论压缩极限推导</w:t>
      </w:r>
      <w:bookmarkEnd w:id="66"/>
    </w:p>
    <w:p w14:paraId="735775F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lang w:val="en-US" w:eastAsia="zh-CN"/>
        </w:rPr>
        <w:t>每个</w:t>
      </w:r>
      <w:r>
        <w:rPr>
          <w:rFonts w:hint="eastAsia" w:ascii="宋体" w:hAnsi="宋体" w:eastAsia="宋体" w:cs="宋体"/>
        </w:rPr>
        <w:t>字节由8个独立二值位组成，位为0的概率为</w:t>
      </w:r>
      <m:oMath>
        <m:r>
          <m:rPr>
            <m:sty m:val="p"/>
          </m:rPr>
          <w:rPr>
            <w:rFonts w:hint="eastAsia" w:ascii="Cambria Math" w:hAnsi="Cambria Math" w:eastAsia="宋体" w:cs="宋体"/>
            <w:kern w:val="2"/>
            <w:sz w:val="24"/>
            <w:szCs w:val="24"/>
            <w:lang w:val="en-US" w:bidi="ar-SA"/>
          </w:rPr>
          <m:t>p0</m:t>
        </m:r>
      </m:oMath>
      <w:r>
        <w:rPr>
          <w:rFonts w:hint="eastAsia" w:ascii="宋体" w:hAnsi="宋体" w:eastAsia="宋体" w:cs="宋体"/>
        </w:rPr>
        <w:t>，位为1的概率为</w:t>
      </w:r>
      <m:oMath>
        <m:r>
          <m:rPr>
            <m:sty m:val="p"/>
          </m:rPr>
          <w:rPr>
            <w:rFonts w:hint="eastAsia" w:ascii="Cambria Math" w:hAnsi="Cambria Math" w:eastAsia="宋体" w:cs="宋体"/>
            <w:kern w:val="2"/>
            <w:sz w:val="24"/>
            <w:szCs w:val="24"/>
            <w:lang w:val="en-US" w:bidi="ar-SA"/>
          </w:rPr>
          <m:t>1−p0</m:t>
        </m:r>
      </m:oMath>
      <w:r>
        <w:rPr>
          <w:rFonts w:hint="eastAsia" w:ascii="宋体" w:hAnsi="宋体" w:eastAsia="宋体" w:cs="宋体"/>
        </w:rPr>
        <w:t>；字节概率等于8位概率的乘积。</w:t>
      </w:r>
      <w:r>
        <w:rPr>
          <w:rFonts w:hint="eastAsia" w:ascii="宋体" w:hAnsi="宋体" w:eastAsia="宋体" w:cs="宋体"/>
        </w:rPr>
        <w:br w:type="textWrapping"/>
      </w:r>
      <w:r>
        <w:rPr>
          <w:rFonts w:hint="eastAsia" w:ascii="宋体" w:hAnsi="宋体" w:eastAsia="宋体" w:cs="宋体"/>
          <w:lang w:val="en-US" w:eastAsia="zh-CN"/>
        </w:rPr>
        <w:tab/>
      </w:r>
      <w:r>
        <w:rPr>
          <w:rFonts w:hint="eastAsia" w:ascii="宋体" w:hAnsi="宋体" w:eastAsia="宋体" w:cs="宋体"/>
        </w:rPr>
        <w:t>熵分解：8位独立同分布，故每字节熵为</w:t>
      </w:r>
      <m:oMath>
        <m:r>
          <m:rPr>
            <m:sty m:val="p"/>
          </m:rPr>
          <w:rPr>
            <w:rFonts w:hint="eastAsia" w:ascii="Cambria Math" w:hAnsi="Cambria Math" w:eastAsia="宋体" w:cs="宋体"/>
            <w:kern w:val="2"/>
            <w:sz w:val="24"/>
            <w:szCs w:val="24"/>
            <w:lang w:val="en-US" w:bidi="ar-SA"/>
          </w:rPr>
          <m:t>H_byte=8·H2(p0)</m:t>
        </m:r>
      </m:oMath>
      <w:r>
        <w:rPr>
          <w:rFonts w:hint="eastAsia" w:ascii="宋体" w:hAnsi="宋体" w:eastAsia="宋体" w:cs="宋体"/>
        </w:rPr>
        <w:t>，其中</w:t>
      </w:r>
      <m:oMath>
        <m:r>
          <m:rPr>
            <m:sty m:val="p"/>
          </m:rPr>
          <w:rPr>
            <w:rFonts w:hint="eastAsia" w:ascii="Cambria Math" w:hAnsi="Cambria Math" w:eastAsia="宋体" w:cs="宋体"/>
            <w:kern w:val="2"/>
            <w:sz w:val="24"/>
            <w:szCs w:val="24"/>
            <w:lang w:val="en-US" w:bidi="ar-SA"/>
          </w:rPr>
          <m:t>H2(p)=−(p)log2p−(1−p)log2(1−p</m:t>
        </m:r>
      </m:oMath>
      <w:r>
        <w:rPr>
          <w:rFonts w:hint="eastAsia" w:ascii="宋体" w:hAnsi="宋体" w:eastAsia="宋体" w:cs="宋体"/>
        </w:rPr>
        <w:t>)。</w:t>
      </w:r>
    </w:p>
    <w:p w14:paraId="4536825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lang w:val="en-US" w:eastAsia="zh-CN"/>
        </w:rPr>
        <w:tab/>
      </w:r>
      <w:r>
        <w:rPr>
          <w:rFonts w:hint="eastAsia" w:ascii="宋体" w:hAnsi="宋体" w:eastAsia="宋体" w:cs="宋体"/>
        </w:rPr>
        <w:t>源长度</w:t>
      </w:r>
      <m:oMath>
        <m:r>
          <m:rPr>
            <m:sty m:val="p"/>
          </m:rPr>
          <w:rPr>
            <w:rFonts w:hint="eastAsia" w:ascii="Cambria Math" w:hAnsi="Cambria Math" w:eastAsia="宋体" w:cs="宋体"/>
            <w:kern w:val="2"/>
            <w:sz w:val="24"/>
            <w:szCs w:val="24"/>
            <w:lang w:val="en-US" w:bidi="ar-SA"/>
          </w:rPr>
          <m:t>N=1048576</m:t>
        </m:r>
      </m:oMath>
      <w:r>
        <w:rPr>
          <w:rFonts w:hint="eastAsia" w:ascii="宋体" w:hAnsi="宋体" w:eastAsia="宋体" w:cs="宋体"/>
        </w:rPr>
        <w:t>字节（三个消息文件名均给出）。</w:t>
      </w:r>
      <w:r>
        <w:rPr>
          <w:rFonts w:hint="eastAsia" w:ascii="宋体" w:hAnsi="宋体" w:eastAsia="宋体" w:cs="宋体"/>
        </w:rPr>
        <w:br w:type="textWrapping"/>
      </w:r>
      <w:r>
        <w:rPr>
          <w:rFonts w:hint="eastAsia" w:ascii="宋体" w:hAnsi="宋体" w:eastAsia="宋体" w:cs="宋体"/>
          <w:lang w:val="en-US" w:eastAsia="zh-CN"/>
        </w:rPr>
        <w:tab/>
      </w:r>
      <w:r>
        <w:rPr>
          <w:rFonts w:hint="eastAsia" w:ascii="宋体" w:hAnsi="宋体" w:eastAsia="宋体" w:cs="宋体"/>
        </w:rPr>
        <w:t>理论极限：</w:t>
      </w:r>
    </w:p>
    <w:p w14:paraId="7160C93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lang w:val="en-US" w:eastAsia="zh-CN"/>
        </w:rPr>
        <w:t>①</w:t>
      </w:r>
      <w:r>
        <w:rPr>
          <w:rFonts w:hint="eastAsia" w:ascii="宋体" w:hAnsi="宋体" w:eastAsia="宋体" w:cs="宋体"/>
        </w:rPr>
        <w:t>最小负载比特数：</w:t>
      </w:r>
      <m:oMath>
        <m:r>
          <m:rPr>
            <m:sty m:val="p"/>
          </m:rPr>
          <w:rPr>
            <w:rFonts w:hint="eastAsia" w:ascii="Cambria Math" w:hAnsi="Cambria Math" w:eastAsia="宋体" w:cs="宋体"/>
            <w:kern w:val="2"/>
            <w:sz w:val="24"/>
            <w:szCs w:val="24"/>
            <w:lang w:val="en-US" w:bidi="ar-SA"/>
          </w:rPr>
          <m:t>8N·H2(p0</m:t>
        </m:r>
      </m:oMath>
      <w:r>
        <w:rPr>
          <w:rFonts w:hint="eastAsia" w:ascii="宋体" w:hAnsi="宋体" w:eastAsia="宋体" w:cs="宋体"/>
        </w:rPr>
        <w:t>)；</w:t>
      </w:r>
    </w:p>
    <w:p w14:paraId="03BD896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lang w:eastAsia="zh-CN"/>
        </w:rPr>
      </w:pPr>
      <w:r>
        <w:rPr>
          <w:rFonts w:hint="eastAsia" w:ascii="宋体" w:hAnsi="宋体" w:eastAsia="宋体" w:cs="宋体"/>
          <w:lang w:val="en-US" w:eastAsia="zh-CN"/>
        </w:rPr>
        <w:t>②</w:t>
      </w:r>
      <w:r>
        <w:rPr>
          <w:rFonts w:hint="eastAsia" w:ascii="宋体" w:hAnsi="宋体" w:eastAsia="宋体" w:cs="宋体"/>
        </w:rPr>
        <w:t>最小负载字节数（字节对齐）：</w:t>
      </w:r>
      <m:oMath>
        <m:r>
          <m:rPr>
            <m:sty m:val="p"/>
          </m:rPr>
          <w:rPr>
            <w:rFonts w:hint="eastAsia" w:ascii="Cambria Math" w:hAnsi="Cambria Math" w:eastAsia="宋体" w:cs="宋体"/>
            <w:kern w:val="2"/>
            <w:sz w:val="24"/>
            <w:szCs w:val="24"/>
            <w:lang w:val="en-US" w:bidi="ar-SA"/>
          </w:rPr>
          <m:t>ceil(N·H2(p0))</m:t>
        </m:r>
      </m:oMath>
      <w:r>
        <w:rPr>
          <w:rFonts w:hint="eastAsia" w:ascii="宋体" w:hAnsi="宋体" w:eastAsia="宋体" w:cs="宋体"/>
        </w:rPr>
        <w:t>。</w:t>
      </w:r>
      <w:r>
        <w:rPr>
          <w:rFonts w:hint="eastAsia" w:ascii="宋体" w:hAnsi="宋体" w:eastAsia="宋体" w:cs="宋体"/>
          <w:lang w:eastAsia="zh-CN"/>
        </w:rPr>
        <w:t>（</w:t>
      </w:r>
      <w:r>
        <w:rPr>
          <w:rFonts w:hint="eastAsia" w:ascii="宋体" w:hAnsi="宋体" w:eastAsia="宋体" w:cs="宋体"/>
          <w:sz w:val="24"/>
          <w:szCs w:val="24"/>
        </w:rPr>
        <w:t>“ceil”表示上取整，因为实际文件只能按整字节存储，不能存储分数个字节。</w:t>
      </w:r>
      <w:r>
        <w:rPr>
          <w:rFonts w:hint="eastAsia" w:ascii="宋体" w:hAnsi="宋体" w:eastAsia="宋体" w:cs="宋体"/>
          <w:lang w:eastAsia="zh-CN"/>
        </w:rPr>
        <w:t>）</w:t>
      </w:r>
    </w:p>
    <w:p w14:paraId="46FD576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lang w:val="en-US" w:eastAsia="zh-CN"/>
        </w:rPr>
        <w:tab/>
      </w:r>
      <w:r>
        <w:rPr>
          <w:rFonts w:hint="eastAsia" w:ascii="宋体" w:hAnsi="宋体" w:eastAsia="宋体" w:cs="宋体"/>
          <w:lang w:val="en-US" w:eastAsia="zh-CN"/>
        </w:rPr>
        <w:t>③</w:t>
      </w:r>
      <w:r>
        <w:rPr>
          <w:rFonts w:hint="eastAsia" w:ascii="宋体" w:hAnsi="宋体" w:eastAsia="宋体" w:cs="宋体"/>
        </w:rPr>
        <w:t>最高压缩比（连续理论值）：</w:t>
      </w:r>
      <m:oMath>
        <m:r>
          <m:rPr>
            <m:sty m:val="p"/>
          </m:rPr>
          <w:rPr>
            <w:rFonts w:hint="eastAsia" w:ascii="Cambria Math" w:hAnsi="Cambria Math" w:eastAsia="宋体" w:cs="宋体"/>
            <w:kern w:val="2"/>
            <w:sz w:val="24"/>
            <w:szCs w:val="24"/>
            <w:lang w:val="en-US" w:bidi="ar-SA"/>
          </w:rPr>
          <m:t>1/H2(p0)</m:t>
        </m:r>
      </m:oMath>
      <w:r>
        <w:rPr>
          <w:rFonts w:hint="eastAsia" w:ascii="宋体" w:hAnsi="宋体" w:eastAsia="宋体" w:cs="宋体"/>
        </w:rPr>
        <w:t>；与byteSourceCoder.py打印的压缩比口径一致（该程序打印的是source_len/encoded_len）。</w:t>
      </w:r>
    </w:p>
    <w:p w14:paraId="520A0BD5">
      <w:pPr>
        <w:rPr>
          <w:rFonts w:hint="eastAsia" w:ascii="宋体" w:hAnsi="宋体" w:eastAsia="宋体" w:cs="宋体"/>
          <w:sz w:val="24"/>
          <w:szCs w:val="24"/>
        </w:rPr>
      </w:pPr>
    </w:p>
    <w:p w14:paraId="65B7A7A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rPr>
        <w:t>p0=0.2（source.p0=0.2.len=1048576.bin）</w:t>
      </w:r>
    </w:p>
    <w:p w14:paraId="6D186B9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lang w:eastAsia="zh-CN"/>
        </w:rPr>
      </w:pPr>
      <w:r>
        <w:rPr>
          <w:rFonts w:hint="eastAsia" w:ascii="宋体" w:hAnsi="宋体" w:eastAsia="宋体" w:cs="宋体"/>
        </w:rPr>
        <w:t>位熵：</w:t>
      </w:r>
      <m:oMath>
        <m:r>
          <m:rPr>
            <m:sty m:val="p"/>
          </m:rPr>
          <w:rPr>
            <w:rFonts w:hint="eastAsia" w:ascii="Cambria Math" w:hAnsi="Cambria Math" w:eastAsia="宋体" w:cs="宋体"/>
            <w:kern w:val="2"/>
            <w:sz w:val="24"/>
            <w:szCs w:val="24"/>
            <w:lang w:val="en-US" w:bidi="ar-SA"/>
          </w:rPr>
          <m:t>H2(0.2)=−(0.2·log20.2+0.8·log20.8)≈0.721928094887</m:t>
        </m:r>
      </m:oMath>
      <w:r>
        <w:rPr>
          <w:rFonts w:hint="eastAsia" w:ascii="宋体" w:hAnsi="宋体" w:eastAsia="宋体" w:cs="宋体"/>
          <w:i w:val="0"/>
          <w:kern w:val="2"/>
          <w:sz w:val="24"/>
          <w:szCs w:val="24"/>
          <w:lang w:val="en-US" w:eastAsia="zh-CN" w:bidi="ar-SA"/>
        </w:rPr>
        <w:t>（</w:t>
      </w:r>
      <w:r>
        <w:rPr>
          <w:rFonts w:hint="eastAsia" w:ascii="宋体" w:hAnsi="宋体" w:eastAsia="宋体" w:cs="宋体"/>
        </w:rPr>
        <w:t>比特/位</w:t>
      </w:r>
      <w:r>
        <w:rPr>
          <w:rFonts w:hint="eastAsia" w:ascii="宋体" w:hAnsi="宋体" w:eastAsia="宋体" w:cs="宋体"/>
          <w:lang w:eastAsia="zh-CN"/>
        </w:rPr>
        <w:t>）</w:t>
      </w:r>
    </w:p>
    <w:p w14:paraId="1707A28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lang w:eastAsia="zh-CN"/>
        </w:rPr>
      </w:pPr>
      <w:r>
        <w:rPr>
          <w:rFonts w:hint="eastAsia" w:ascii="宋体" w:hAnsi="宋体" w:eastAsia="宋体" w:cs="宋体"/>
        </w:rPr>
        <w:t>每字节熵：</w:t>
      </w:r>
      <m:oMath>
        <m:r>
          <m:rPr>
            <m:sty m:val="p"/>
          </m:rPr>
          <w:rPr>
            <w:rFonts w:hint="eastAsia" w:ascii="Cambria Math" w:hAnsi="Cambria Math" w:eastAsia="宋体" w:cs="宋体"/>
            <w:kern w:val="2"/>
            <w:sz w:val="24"/>
            <w:szCs w:val="24"/>
            <w:lang w:val="en-US" w:bidi="ar-SA"/>
          </w:rPr>
          <m:t>8·H2≈5.775424759096</m:t>
        </m:r>
      </m:oMath>
      <w:r>
        <w:rPr>
          <w:rFonts w:hint="eastAsia" w:ascii="宋体" w:hAnsi="宋体" w:eastAsia="宋体" w:cs="宋体"/>
          <w:i w:val="0"/>
          <w:kern w:val="2"/>
          <w:sz w:val="24"/>
          <w:szCs w:val="24"/>
          <w:lang w:val="en-US" w:eastAsia="zh-CN" w:bidi="ar-SA"/>
        </w:rPr>
        <w:t>（</w:t>
      </w:r>
      <w:r>
        <w:rPr>
          <w:rFonts w:hint="eastAsia" w:ascii="宋体" w:hAnsi="宋体" w:eastAsia="宋体" w:cs="宋体"/>
        </w:rPr>
        <w:t>比特/字节</w:t>
      </w:r>
      <w:r>
        <w:rPr>
          <w:rFonts w:hint="eastAsia" w:ascii="宋体" w:hAnsi="宋体" w:eastAsia="宋体" w:cs="宋体"/>
          <w:lang w:eastAsia="zh-CN"/>
        </w:rPr>
        <w:t>）</w:t>
      </w:r>
    </w:p>
    <w:p w14:paraId="052DB6F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最小负载字节数：</w:t>
      </w:r>
      <m:oMath>
        <m:r>
          <m:rPr>
            <m:sty m:val="p"/>
          </m:rPr>
          <w:rPr>
            <w:rFonts w:hint="eastAsia" w:ascii="Cambria Math" w:hAnsi="Cambria Math" w:eastAsia="宋体" w:cs="宋体"/>
            <w:kern w:val="2"/>
            <w:sz w:val="24"/>
            <w:szCs w:val="24"/>
            <w:lang w:val="en-US" w:bidi="ar-SA"/>
          </w:rPr>
          <m:t>ceil(N·H2)=ceil(1048576·0.721928094887)=756997</m:t>
        </m:r>
      </m:oMath>
    </w:p>
    <w:p w14:paraId="6711EAD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最高压缩比（连续）：</w:t>
      </w:r>
      <m:oMath>
        <m:r>
          <m:rPr>
            <m:sty m:val="p"/>
          </m:rPr>
          <w:rPr>
            <w:rFonts w:hint="eastAsia" w:ascii="Cambria Math" w:hAnsi="Cambria Math" w:eastAsia="宋体" w:cs="宋体"/>
            <w:kern w:val="2"/>
            <w:sz w:val="24"/>
            <w:szCs w:val="24"/>
            <w:lang w:val="en-US" w:bidi="ar-SA"/>
          </w:rPr>
          <m:t>1/H2≈1.385606</m:t>
        </m:r>
      </m:oMath>
    </w:p>
    <w:p w14:paraId="58DAEE7F">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firstLine="420" w:firstLineChars="0"/>
        <w:textAlignment w:val="auto"/>
        <w:rPr>
          <w:rFonts w:hint="eastAsia" w:ascii="宋体" w:hAnsi="宋体" w:eastAsia="宋体" w:cs="宋体"/>
        </w:rPr>
      </w:pPr>
      <w:r>
        <w:rPr>
          <w:rFonts w:hint="eastAsia" w:ascii="宋体" w:hAnsi="宋体" w:eastAsia="宋体" w:cs="宋体"/>
        </w:rPr>
        <w:t>最高压缩比（取整）：</w:t>
      </w:r>
      <m:oMath>
        <m:r>
          <m:rPr>
            <m:sty m:val="p"/>
          </m:rPr>
          <w:rPr>
            <w:rFonts w:hint="eastAsia" w:ascii="Cambria Math" w:hAnsi="Cambria Math" w:eastAsia="宋体" w:cs="宋体"/>
            <w:kern w:val="2"/>
            <w:sz w:val="24"/>
            <w:szCs w:val="24"/>
            <w:lang w:val="en-US" w:bidi="ar-SA"/>
          </w:rPr>
          <m:t>1048576/756997≈1.38560</m:t>
        </m:r>
      </m:oMath>
    </w:p>
    <w:p w14:paraId="5E675B5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textAlignment w:val="auto"/>
        <w:rPr>
          <w:rFonts w:hint="eastAsia" w:ascii="宋体" w:hAnsi="宋体" w:eastAsia="宋体" w:cs="宋体"/>
        </w:rPr>
      </w:pPr>
    </w:p>
    <w:p w14:paraId="59F84A8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rPr>
        <w:t>p0=0.5（source.p0=0.5.len=1048576.bin）</w:t>
      </w:r>
    </w:p>
    <w:p w14:paraId="55801458">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位熵：</w:t>
      </w:r>
      <m:oMath>
        <m:r>
          <m:rPr>
            <m:sty m:val="p"/>
          </m:rPr>
          <w:rPr>
            <w:rFonts w:hint="eastAsia" w:ascii="Cambria Math" w:hAnsi="Cambria Math" w:eastAsia="宋体" w:cs="宋体"/>
            <w:kern w:val="2"/>
            <w:sz w:val="24"/>
            <w:szCs w:val="24"/>
            <w:lang w:val="en-US" w:bidi="ar-SA"/>
          </w:rPr>
          <m:t>H2(0.5)=1</m:t>
        </m:r>
      </m:oMath>
      <w:r>
        <w:rPr>
          <w:rFonts w:hint="eastAsia" w:ascii="宋体" w:hAnsi="宋体" w:eastAsia="宋体" w:cs="宋体"/>
          <w:i w:val="0"/>
          <w:kern w:val="2"/>
          <w:sz w:val="24"/>
          <w:szCs w:val="24"/>
          <w:lang w:val="en-US" w:eastAsia="zh-CN" w:bidi="ar-SA"/>
        </w:rPr>
        <w:t>（</w:t>
      </w:r>
      <w:r>
        <w:rPr>
          <w:rFonts w:hint="eastAsia" w:ascii="宋体" w:hAnsi="宋体" w:eastAsia="宋体" w:cs="宋体"/>
        </w:rPr>
        <w:t>比特/位</w:t>
      </w:r>
      <w:r>
        <w:rPr>
          <w:rFonts w:hint="eastAsia" w:ascii="宋体" w:hAnsi="宋体" w:eastAsia="宋体" w:cs="宋体"/>
          <w:lang w:eastAsia="zh-CN"/>
        </w:rPr>
        <w:t>）</w:t>
      </w:r>
    </w:p>
    <w:p w14:paraId="0D08FD4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每字节熵：</w:t>
      </w:r>
      <m:oMath>
        <m:r>
          <m:rPr>
            <m:sty m:val="p"/>
          </m:rPr>
          <w:rPr>
            <w:rFonts w:hint="eastAsia" w:ascii="Cambria Math" w:hAnsi="Cambria Math" w:eastAsia="宋体" w:cs="宋体"/>
            <w:kern w:val="2"/>
            <w:sz w:val="24"/>
            <w:szCs w:val="24"/>
            <w:lang w:val="en-US" w:bidi="ar-SA"/>
          </w:rPr>
          <m:t>8·H2=8</m:t>
        </m:r>
      </m:oMath>
      <w:r>
        <w:rPr>
          <w:rFonts w:hint="eastAsia" w:ascii="宋体" w:hAnsi="宋体" w:eastAsia="宋体" w:cs="宋体"/>
          <w:i w:val="0"/>
          <w:kern w:val="2"/>
          <w:sz w:val="24"/>
          <w:szCs w:val="24"/>
          <w:lang w:val="en-US" w:eastAsia="zh-CN" w:bidi="ar-SA"/>
        </w:rPr>
        <w:t>（</w:t>
      </w:r>
      <w:r>
        <w:rPr>
          <w:rFonts w:hint="eastAsia" w:ascii="宋体" w:hAnsi="宋体" w:eastAsia="宋体" w:cs="宋体"/>
        </w:rPr>
        <w:t>比特/字节</w:t>
      </w:r>
      <w:r>
        <w:rPr>
          <w:rFonts w:hint="eastAsia" w:ascii="宋体" w:hAnsi="宋体" w:eastAsia="宋体" w:cs="宋体"/>
          <w:lang w:eastAsia="zh-CN"/>
        </w:rPr>
        <w:t>）</w:t>
      </w:r>
    </w:p>
    <w:p w14:paraId="790E4DB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最小负载字节数：</w:t>
      </w:r>
      <m:oMath>
        <m:r>
          <m:rPr>
            <m:sty m:val="p"/>
          </m:rPr>
          <w:rPr>
            <w:rFonts w:hint="eastAsia" w:ascii="Cambria Math" w:hAnsi="Cambria Math" w:eastAsia="宋体" w:cs="宋体"/>
            <w:kern w:val="2"/>
            <w:sz w:val="24"/>
            <w:szCs w:val="24"/>
            <w:lang w:val="en-US" w:bidi="ar-SA"/>
          </w:rPr>
          <m:t>ceil(N·H2)=ceil(1048576·1)=1048576</m:t>
        </m:r>
      </m:oMath>
    </w:p>
    <w:p w14:paraId="7EC7B99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firstLine="420" w:firstLineChars="0"/>
        <w:textAlignment w:val="auto"/>
        <w:rPr>
          <w:rFonts w:hint="eastAsia" w:ascii="宋体" w:hAnsi="宋体" w:eastAsia="宋体" w:cs="宋体"/>
        </w:rPr>
      </w:pPr>
      <w:r>
        <w:rPr>
          <w:rFonts w:hint="eastAsia" w:ascii="宋体" w:hAnsi="宋体" w:eastAsia="宋体" w:cs="宋体"/>
        </w:rPr>
        <w:t>最高压缩比（连续/取整）：1.00000</w:t>
      </w:r>
    </w:p>
    <w:p w14:paraId="6C2C4C10">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textAlignment w:val="auto"/>
        <w:rPr>
          <w:rFonts w:hint="eastAsia" w:ascii="宋体" w:hAnsi="宋体" w:eastAsia="宋体" w:cs="宋体"/>
        </w:rPr>
      </w:pPr>
    </w:p>
    <w:p w14:paraId="6DE521D3">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rPr>
      </w:pPr>
      <w:r>
        <w:rPr>
          <w:rFonts w:hint="eastAsia" w:ascii="宋体" w:hAnsi="宋体" w:eastAsia="宋体" w:cs="宋体"/>
        </w:rPr>
        <w:t>p0=0.9（source.p0=0.9.len=1048576.bin）</w:t>
      </w:r>
    </w:p>
    <w:p w14:paraId="370D638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位熵：</w:t>
      </w:r>
      <m:oMath>
        <m:r>
          <m:rPr>
            <m:sty m:val="p"/>
          </m:rPr>
          <w:rPr>
            <w:rFonts w:hint="eastAsia" w:ascii="Cambria Math" w:hAnsi="Cambria Math" w:eastAsia="宋体" w:cs="宋体"/>
            <w:kern w:val="2"/>
            <w:sz w:val="24"/>
            <w:szCs w:val="24"/>
            <w:lang w:val="en-US" w:bidi="ar-SA"/>
          </w:rPr>
          <m:t>H2(0.9)=−(0.9·log20.9+0.1·log20.1)≈0.468995593589</m:t>
        </m:r>
      </m:oMath>
      <w:r>
        <w:rPr>
          <w:rFonts w:hint="eastAsia" w:ascii="宋体" w:hAnsi="宋体" w:eastAsia="宋体" w:cs="宋体"/>
          <w:i w:val="0"/>
          <w:kern w:val="2"/>
          <w:sz w:val="24"/>
          <w:szCs w:val="24"/>
          <w:lang w:val="en-US" w:eastAsia="zh-CN" w:bidi="ar-SA"/>
        </w:rPr>
        <w:t>（</w:t>
      </w:r>
      <w:r>
        <w:rPr>
          <w:rFonts w:hint="eastAsia" w:ascii="宋体" w:hAnsi="宋体" w:eastAsia="宋体" w:cs="宋体"/>
        </w:rPr>
        <w:t>比特/位</w:t>
      </w:r>
      <w:r>
        <w:rPr>
          <w:rFonts w:hint="eastAsia" w:ascii="宋体" w:hAnsi="宋体" w:eastAsia="宋体" w:cs="宋体"/>
          <w:lang w:eastAsia="zh-CN"/>
        </w:rPr>
        <w:t>）</w:t>
      </w:r>
    </w:p>
    <w:p w14:paraId="5C4F43E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每字节熵：</w:t>
      </w:r>
      <m:oMath>
        <m:r>
          <m:rPr>
            <m:sty m:val="p"/>
          </m:rPr>
          <w:rPr>
            <w:rFonts w:hint="eastAsia" w:ascii="Cambria Math" w:hAnsi="Cambria Math" w:eastAsia="宋体" w:cs="宋体"/>
            <w:kern w:val="2"/>
            <w:sz w:val="24"/>
            <w:szCs w:val="24"/>
            <w:lang w:val="en-US" w:bidi="ar-SA"/>
          </w:rPr>
          <m:t>8·H2≈3.751964748712</m:t>
        </m:r>
      </m:oMath>
      <w:r>
        <w:rPr>
          <w:rFonts w:hint="eastAsia" w:ascii="宋体" w:hAnsi="宋体" w:eastAsia="宋体" w:cs="宋体"/>
          <w:i w:val="0"/>
          <w:kern w:val="2"/>
          <w:sz w:val="24"/>
          <w:szCs w:val="24"/>
          <w:lang w:val="en-US" w:eastAsia="zh-CN" w:bidi="ar-SA"/>
        </w:rPr>
        <w:t>（</w:t>
      </w:r>
      <w:r>
        <w:rPr>
          <w:rFonts w:hint="eastAsia" w:ascii="宋体" w:hAnsi="宋体" w:eastAsia="宋体" w:cs="宋体"/>
        </w:rPr>
        <w:t>比特/字节</w:t>
      </w:r>
      <w:r>
        <w:rPr>
          <w:rFonts w:hint="eastAsia" w:ascii="宋体" w:hAnsi="宋体" w:eastAsia="宋体" w:cs="宋体"/>
          <w:lang w:eastAsia="zh-CN"/>
        </w:rPr>
        <w:t>）</w:t>
      </w:r>
    </w:p>
    <w:p w14:paraId="3CDA5417">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最小负载字节数：</w:t>
      </w:r>
      <m:oMath>
        <m:r>
          <m:rPr>
            <m:sty m:val="p"/>
          </m:rPr>
          <w:rPr>
            <w:rFonts w:hint="eastAsia" w:ascii="Cambria Math" w:hAnsi="Cambria Math" w:eastAsia="宋体" w:cs="宋体"/>
            <w:kern w:val="2"/>
            <w:sz w:val="24"/>
            <w:szCs w:val="24"/>
            <w:lang w:val="en-US" w:bidi="ar-SA"/>
          </w:rPr>
          <m:t>ceil(N·H2)=ceil(1048576·0.468995593589)=491778</m:t>
        </m:r>
      </m:oMath>
    </w:p>
    <w:p w14:paraId="7589C7B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最高压缩比（连续）：</w:t>
      </w:r>
      <m:oMath>
        <m:r>
          <m:rPr>
            <m:sty m:val="p"/>
          </m:rPr>
          <w:rPr>
            <w:rFonts w:hint="eastAsia" w:ascii="Cambria Math" w:hAnsi="Cambria Math" w:eastAsia="宋体" w:cs="宋体"/>
            <w:kern w:val="2"/>
            <w:sz w:val="24"/>
            <w:szCs w:val="24"/>
            <w:lang w:val="en-US" w:bidi="ar-SA"/>
          </w:rPr>
          <m:t>1/H2≈2.13197</m:t>
        </m:r>
      </m:oMath>
    </w:p>
    <w:p w14:paraId="5D59D5B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rPr>
      </w:pPr>
      <w:r>
        <w:rPr>
          <w:rFonts w:hint="eastAsia" w:ascii="宋体" w:hAnsi="宋体" w:eastAsia="宋体" w:cs="宋体"/>
        </w:rPr>
        <w:t>最高压缩比（取整）：</w:t>
      </w:r>
      <m:oMath>
        <m:r>
          <m:rPr>
            <m:sty m:val="p"/>
          </m:rPr>
          <w:rPr>
            <w:rFonts w:hint="eastAsia" w:ascii="Cambria Math" w:hAnsi="Cambria Math" w:eastAsia="宋体" w:cs="宋体"/>
            <w:kern w:val="2"/>
            <w:sz w:val="24"/>
            <w:szCs w:val="24"/>
            <w:lang w:val="en-US" w:bidi="ar-SA"/>
          </w:rPr>
          <m:t>1048576/491778≈2.13162</m:t>
        </m:r>
      </m:oMath>
    </w:p>
    <w:p w14:paraId="55497B4C">
      <w:pPr>
        <w:pStyle w:val="14"/>
        <w:keepNext w:val="0"/>
        <w:keepLines w:val="0"/>
        <w:widowControl/>
        <w:suppressLineNumbers w:val="0"/>
        <w:shd w:val="clear" w:fill="FFFFFF"/>
        <w:rPr>
          <w:rFonts w:hint="eastAsia" w:ascii="宋体" w:hAnsi="宋体" w:eastAsia="宋体" w:cs="宋体"/>
          <w:b w:val="0"/>
          <w:bCs w:val="0"/>
          <w:lang w:val="en-US" w:eastAsia="zh-CN"/>
        </w:rPr>
      </w:pPr>
    </w:p>
    <w:p w14:paraId="1439009E">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val="0"/>
          <w:bCs w:val="0"/>
          <w:lang w:val="en-US" w:eastAsia="zh-CN"/>
        </w:rPr>
      </w:pPr>
      <w:bookmarkStart w:id="67" w:name="_Toc31277"/>
      <w:r>
        <w:rPr>
          <w:rFonts w:hint="eastAsia" w:ascii="宋体" w:hAnsi="宋体" w:eastAsia="宋体" w:cs="宋体"/>
          <w:b/>
          <w:bCs w:val="0"/>
          <w:sz w:val="32"/>
          <w:szCs w:val="32"/>
          <w:lang w:val="en-US" w:eastAsia="zh-CN"/>
        </w:rPr>
        <w:t>附录3小组分工</w:t>
      </w:r>
      <w:bookmarkEnd w:id="6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334"/>
        <w:gridCol w:w="1778"/>
        <w:gridCol w:w="5659"/>
      </w:tblGrid>
      <w:tr w14:paraId="16FBE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shd w:val="clear" w:color="auto" w:fill="D7D7D7" w:themeFill="background1" w:themeFillShade="D8"/>
            <w:vAlign w:val="center"/>
          </w:tcPr>
          <w:p w14:paraId="769089BE">
            <w:pPr>
              <w:pStyle w:val="14"/>
              <w:keepNext w:val="0"/>
              <w:keepLines w:val="0"/>
              <w:widowControl/>
              <w:suppressLineNumbers w:val="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姓名</w:t>
            </w:r>
          </w:p>
        </w:tc>
        <w:tc>
          <w:tcPr>
            <w:tcW w:w="1334" w:type="dxa"/>
            <w:shd w:val="clear" w:color="auto" w:fill="D7D7D7" w:themeFill="background1" w:themeFillShade="D8"/>
            <w:vAlign w:val="center"/>
          </w:tcPr>
          <w:p w14:paraId="6405AB1B">
            <w:pPr>
              <w:pStyle w:val="14"/>
              <w:keepNext w:val="0"/>
              <w:keepLines w:val="0"/>
              <w:widowControl/>
              <w:suppressLineNumbers w:val="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分工</w:t>
            </w:r>
          </w:p>
        </w:tc>
        <w:tc>
          <w:tcPr>
            <w:tcW w:w="1778" w:type="dxa"/>
            <w:shd w:val="clear" w:color="auto" w:fill="D7D7D7" w:themeFill="background1" w:themeFillShade="D8"/>
            <w:vAlign w:val="center"/>
          </w:tcPr>
          <w:p w14:paraId="3F231989">
            <w:pPr>
              <w:pStyle w:val="14"/>
              <w:keepNext w:val="0"/>
              <w:keepLines w:val="0"/>
              <w:widowControl/>
              <w:suppressLineNumbers w:val="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DDL</w:t>
            </w:r>
          </w:p>
        </w:tc>
        <w:tc>
          <w:tcPr>
            <w:tcW w:w="5659" w:type="dxa"/>
            <w:shd w:val="clear" w:color="auto" w:fill="D7D7D7" w:themeFill="background1" w:themeFillShade="D8"/>
            <w:vAlign w:val="center"/>
          </w:tcPr>
          <w:p w14:paraId="5105C042">
            <w:pPr>
              <w:pStyle w:val="14"/>
              <w:keepNext w:val="0"/>
              <w:keepLines w:val="0"/>
              <w:widowControl/>
              <w:suppressLineNumbers w:val="0"/>
              <w:jc w:val="center"/>
              <w:rPr>
                <w:rFonts w:hint="eastAsia"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任务概述</w:t>
            </w:r>
          </w:p>
        </w:tc>
      </w:tr>
      <w:tr w14:paraId="529F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3044381C">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蒋澜溪</w:t>
            </w:r>
          </w:p>
          <w:p w14:paraId="26502D13">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p>
        </w:tc>
        <w:tc>
          <w:tcPr>
            <w:tcW w:w="1334" w:type="dxa"/>
            <w:vAlign w:val="center"/>
          </w:tcPr>
          <w:p w14:paraId="0E67CBAF">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任务一：</w:t>
            </w:r>
            <w:r>
              <w:rPr>
                <w:rFonts w:hint="eastAsia" w:ascii="宋体" w:hAnsi="宋体" w:eastAsia="宋体" w:cs="宋体"/>
                <w:sz w:val="24"/>
                <w:szCs w:val="24"/>
              </w:rPr>
              <w:t>代码注释与实验原理</w:t>
            </w:r>
          </w:p>
        </w:tc>
        <w:tc>
          <w:tcPr>
            <w:tcW w:w="1778" w:type="dxa"/>
            <w:vAlign w:val="center"/>
          </w:tcPr>
          <w:p w14:paraId="1D35B886">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2025/11/18 23:00</w:t>
            </w:r>
          </w:p>
        </w:tc>
        <w:tc>
          <w:tcPr>
            <w:tcW w:w="5659" w:type="dxa"/>
          </w:tcPr>
          <w:p w14:paraId="5FF2A66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 注释后的exampleSourceCoder.py</w:t>
            </w:r>
          </w:p>
          <w:p w14:paraId="0DA35BC1">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 一份实验原理文档</w:t>
            </w:r>
          </w:p>
        </w:tc>
      </w:tr>
      <w:tr w14:paraId="0552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7989608F">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鍾殷政</w:t>
            </w:r>
          </w:p>
          <w:p w14:paraId="5094D824">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p>
        </w:tc>
        <w:tc>
          <w:tcPr>
            <w:tcW w:w="1334" w:type="dxa"/>
            <w:vAlign w:val="center"/>
          </w:tcPr>
          <w:p w14:paraId="21948964">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任务二：代码实现</w:t>
            </w:r>
          </w:p>
        </w:tc>
        <w:tc>
          <w:tcPr>
            <w:tcW w:w="1778" w:type="dxa"/>
            <w:vAlign w:val="center"/>
          </w:tcPr>
          <w:p w14:paraId="13FDD97F">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2025/11/19 23:00</w:t>
            </w:r>
          </w:p>
        </w:tc>
        <w:tc>
          <w:tcPr>
            <w:tcW w:w="5659" w:type="dxa"/>
          </w:tcPr>
          <w:p w14:paraId="126C5E9E">
            <w:pPr>
              <w:pStyle w:val="14"/>
              <w:keepNext w:val="0"/>
              <w:keepLines w:val="0"/>
              <w:widowControl/>
              <w:suppressLineNumbers w:val="0"/>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编写并提交</w:t>
            </w:r>
            <w:r>
              <w:rPr>
                <w:rFonts w:hint="eastAsia" w:ascii="宋体" w:hAnsi="宋体" w:eastAsia="宋体" w:cs="宋体"/>
                <w:sz w:val="24"/>
                <w:szCs w:val="24"/>
              </w:rPr>
              <w:t>byteSourceCoder.py（无EOF）</w:t>
            </w:r>
          </w:p>
        </w:tc>
      </w:tr>
      <w:tr w14:paraId="02B1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0947F5ED">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汤智恒</w:t>
            </w:r>
          </w:p>
          <w:p w14:paraId="7E4CAB46">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p>
        </w:tc>
        <w:tc>
          <w:tcPr>
            <w:tcW w:w="1334" w:type="dxa"/>
            <w:vAlign w:val="center"/>
          </w:tcPr>
          <w:p w14:paraId="5509FD85">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任务三：单元测试</w:t>
            </w:r>
          </w:p>
        </w:tc>
        <w:tc>
          <w:tcPr>
            <w:tcW w:w="1778" w:type="dxa"/>
            <w:vAlign w:val="center"/>
          </w:tcPr>
          <w:p w14:paraId="345F9901">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2025/11/21 23:00</w:t>
            </w:r>
          </w:p>
        </w:tc>
        <w:tc>
          <w:tcPr>
            <w:tcW w:w="5659" w:type="dxa"/>
          </w:tcPr>
          <w:p w14:paraId="36E89927">
            <w:pPr>
              <w:pStyle w:val="14"/>
              <w:keepNext w:val="0"/>
              <w:keepLines w:val="0"/>
              <w:widowControl/>
              <w:suppressLineNumbers w:val="0"/>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 单元测试代码、测试所用数据、测试运行截图、一份简单的测试数据说明和测试结果分析</w:t>
            </w:r>
          </w:p>
        </w:tc>
      </w:tr>
      <w:tr w14:paraId="7DA8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74DC91EF">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钱  晨</w:t>
            </w:r>
          </w:p>
          <w:p w14:paraId="041EAEDF">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p>
        </w:tc>
        <w:tc>
          <w:tcPr>
            <w:tcW w:w="1334" w:type="dxa"/>
            <w:vAlign w:val="center"/>
          </w:tcPr>
          <w:p w14:paraId="52B8E6D4">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任务四：实验数据准备</w:t>
            </w:r>
          </w:p>
        </w:tc>
        <w:tc>
          <w:tcPr>
            <w:tcW w:w="1778" w:type="dxa"/>
            <w:vAlign w:val="center"/>
          </w:tcPr>
          <w:p w14:paraId="6D8C05A9">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2025/11/22 23:00</w:t>
            </w:r>
          </w:p>
        </w:tc>
        <w:tc>
          <w:tcPr>
            <w:tcW w:w="5659" w:type="dxa"/>
          </w:tcPr>
          <w:p w14:paraId="763C383C">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本次实验所用到的数据（共需提交21个文件）：</w:t>
            </w:r>
          </w:p>
          <w:p w14:paraId="3B565FB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- 3个概率分布文件（其中一个为等概率）</w:t>
            </w:r>
          </w:p>
          <w:p w14:paraId="68AF6C94">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- 3个使用byteSource生成的对应的消息文件</w:t>
            </w:r>
          </w:p>
          <w:p w14:paraId="63FF74E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- 6个编码输出文件</w:t>
            </w:r>
          </w:p>
          <w:p w14:paraId="0BA9093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- 6个解码输出文件（理论上会与编码输入文件一致，但命名需区分开）</w:t>
            </w:r>
          </w:p>
          <w:p w14:paraId="3D535E26">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- 3个使用7z压缩工具编码后的文件</w:t>
            </w:r>
          </w:p>
          <w:p w14:paraId="2ACC855E">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 实验过程截图（需截到调用byteSourceCoder.py编码、解码，命令行输出的结果）</w:t>
            </w:r>
          </w:p>
        </w:tc>
      </w:tr>
      <w:tr w14:paraId="4791D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2A80C4E8">
            <w:pPr>
              <w:spacing w:line="240" w:lineRule="auto"/>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高彗祥</w:t>
            </w:r>
          </w:p>
          <w:p w14:paraId="6F3CB0FF">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p>
        </w:tc>
        <w:tc>
          <w:tcPr>
            <w:tcW w:w="1334" w:type="dxa"/>
            <w:vAlign w:val="center"/>
          </w:tcPr>
          <w:p w14:paraId="74B0F554">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任务五：</w:t>
            </w:r>
            <w:r>
              <w:rPr>
                <w:rFonts w:hint="eastAsia" w:ascii="宋体" w:hAnsi="宋体" w:eastAsia="宋体" w:cs="宋体"/>
                <w:sz w:val="24"/>
                <w:szCs w:val="24"/>
              </w:rPr>
              <w:t>理论计算与实验分析</w:t>
            </w:r>
          </w:p>
        </w:tc>
        <w:tc>
          <w:tcPr>
            <w:tcW w:w="1778" w:type="dxa"/>
            <w:vAlign w:val="center"/>
          </w:tcPr>
          <w:p w14:paraId="51709626">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2025/11/23 23:00</w:t>
            </w:r>
            <w:r>
              <w:rPr>
                <w:rFonts w:hint="eastAsia" w:ascii="宋体" w:hAnsi="宋体" w:eastAsia="宋体" w:cs="宋体"/>
                <w:i w:val="0"/>
                <w:iCs w:val="0"/>
                <w:color w:val="000000"/>
                <w:kern w:val="0"/>
                <w:sz w:val="24"/>
                <w:szCs w:val="24"/>
                <w:u w:val="none"/>
                <w:lang w:val="en-US" w:eastAsia="zh-CN" w:bidi="ar"/>
              </w:rPr>
              <w:t xml:space="preserve"> </w:t>
            </w:r>
          </w:p>
        </w:tc>
        <w:tc>
          <w:tcPr>
            <w:tcW w:w="5659" w:type="dxa"/>
          </w:tcPr>
          <w:p w14:paraId="606DD61B">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 通过理论推导，计算任务四中3种消息文件的理论压缩极限（压缩文件的最小尺寸、最高压缩比）。</w:t>
            </w:r>
          </w:p>
          <w:p w14:paraId="5459ADDD">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 对比理论值、byteSourceCoder和7z的结果，分析差距存在的主要原因。</w:t>
            </w:r>
          </w:p>
        </w:tc>
      </w:tr>
      <w:tr w14:paraId="5F2A2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2E7E30E1">
            <w:pPr>
              <w:pStyle w:val="14"/>
              <w:keepNext w:val="0"/>
              <w:keepLines w:val="0"/>
              <w:widowControl/>
              <w:suppressLineNumbers w:val="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lang w:val="en-US" w:eastAsia="zh-CN"/>
              </w:rPr>
              <w:t>田云华</w:t>
            </w:r>
          </w:p>
        </w:tc>
        <w:tc>
          <w:tcPr>
            <w:tcW w:w="1334" w:type="dxa"/>
            <w:vAlign w:val="center"/>
          </w:tcPr>
          <w:p w14:paraId="0985CE07">
            <w:pPr>
              <w:keepNext w:val="0"/>
              <w:keepLines w:val="0"/>
              <w:widowControl/>
              <w:suppressLineNumbers w:val="0"/>
              <w:jc w:val="left"/>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i w:val="0"/>
                <w:iCs w:val="0"/>
                <w:color w:val="000000"/>
                <w:kern w:val="0"/>
                <w:sz w:val="24"/>
                <w:szCs w:val="24"/>
                <w:u w:val="none"/>
                <w:lang w:val="en-US" w:eastAsia="zh-CN" w:bidi="ar"/>
              </w:rPr>
              <w:t>任务六：说明文件、报告撰写</w:t>
            </w:r>
          </w:p>
        </w:tc>
        <w:tc>
          <w:tcPr>
            <w:tcW w:w="1778" w:type="dxa"/>
            <w:vAlign w:val="center"/>
          </w:tcPr>
          <w:p w14:paraId="05AD314B">
            <w:pPr>
              <w:keepNext w:val="0"/>
              <w:keepLines w:val="0"/>
              <w:widowControl/>
              <w:suppressLineNumbers w:val="0"/>
              <w:jc w:val="center"/>
              <w:textAlignment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2025/11/25 23:00</w:t>
            </w:r>
          </w:p>
        </w:tc>
        <w:tc>
          <w:tcPr>
            <w:tcW w:w="5659" w:type="dxa"/>
          </w:tcPr>
          <w:p w14:paraId="6D1266B2">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rPr>
              <w:t>- 实验报告需包含：实验原理、exampleSourceCoder.py代码注释截图（带语法高亮）、byteSourceCoder.py关键代码说明、实验数据说明、实验结果与分析</w:t>
            </w:r>
          </w:p>
          <w:p w14:paraId="5EBB2089">
            <w:pPr>
              <w:pStyle w:val="1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sz w:val="24"/>
                <w:szCs w:val="24"/>
              </w:rPr>
              <w:t>- 说明文件需包含：程序功能介绍、运行环境、程序API及命令行示例、参数的含义、最终需提交的整个实验文件夹的目录结构（每个文件后简单注释其主要功能和作用）</w:t>
            </w:r>
          </w:p>
        </w:tc>
      </w:tr>
    </w:tbl>
    <w:p w14:paraId="6AF00C00">
      <w:pPr>
        <w:pStyle w:val="14"/>
        <w:keepNext w:val="0"/>
        <w:keepLines w:val="0"/>
        <w:widowControl/>
        <w:suppressLineNumbers w:val="0"/>
        <w:shd w:val="clear" w:fill="FFFFFF"/>
        <w:rPr>
          <w:rFonts w:hint="eastAsia" w:ascii="宋体" w:hAnsi="宋体" w:eastAsia="宋体" w:cs="宋体"/>
          <w:b w:val="0"/>
          <w:bCs w:val="0"/>
          <w:lang w:val="en-US" w:eastAsia="zh-CN"/>
        </w:rPr>
      </w:pPr>
    </w:p>
    <w:sectPr>
      <w:headerReference r:id="rId9" w:type="default"/>
      <w:footerReference r:id="rId10" w:type="default"/>
      <w:type w:val="continuous"/>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swiss"/>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正圆 55简">
    <w:panose1 w:val="00020600040101010101"/>
    <w:charset w:val="86"/>
    <w:family w:val="roman"/>
    <w:pitch w:val="default"/>
    <w:sig w:usb0="A00002BF" w:usb1="0ACF7CFA" w:usb2="00000016" w:usb3="00000000" w:csb0="0004009F" w:csb1="00000000"/>
  </w:font>
  <w:font w:name="汉仪字酷堂长林体W">
    <w:panose1 w:val="00020600040101010101"/>
    <w:charset w:val="86"/>
    <w:family w:val="roman"/>
    <w:pitch w:val="default"/>
    <w:sig w:usb0="8000003F" w:usb1="1AC104FA" w:usb2="00000016" w:usb3="00000000" w:csb0="0004009F" w:csb1="00000000"/>
  </w:font>
  <w:font w:name="MS Mincho">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B87A8">
    <w:pPr>
      <w:pStyle w:val="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24A90">
                          <w:pPr>
                            <w:pStyle w:val="8"/>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07824A90">
                    <w:pPr>
                      <w:pStyle w:val="8"/>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3AF7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D91F4">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66A05">
    <w:pPr>
      <w:pStyle w:val="8"/>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09476E">
                          <w:pPr>
                            <w:pStyle w:val="8"/>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209476E">
                    <w:pPr>
                      <w:pStyle w:val="8"/>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97664">
    <w:pPr>
      <w:tabs>
        <w:tab w:val="left" w:pos="1665"/>
      </w:tabs>
      <w:spacing w:line="480" w:lineRule="exact"/>
      <w:ind w:right="368" w:firstLine="840" w:firstLineChars="400"/>
      <w:jc w:val="center"/>
      <w:rPr>
        <w:rFonts w:ascii="楷体_GB2312" w:eastAsia="楷体_GB2312"/>
        <w:b/>
        <w:sz w:val="48"/>
        <w:szCs w:val="48"/>
      </w:rPr>
    </w:pPr>
    <w:r>
      <w:drawing>
        <wp:anchor distT="0" distB="0" distL="114300" distR="114300" simplePos="0" relativeHeight="251661312" behindDoc="0" locked="0" layoutInCell="1" allowOverlap="1">
          <wp:simplePos x="0" y="0"/>
          <wp:positionH relativeFrom="column">
            <wp:posOffset>-273050</wp:posOffset>
          </wp:positionH>
          <wp:positionV relativeFrom="paragraph">
            <wp:posOffset>-285115</wp:posOffset>
          </wp:positionV>
          <wp:extent cx="740410" cy="678815"/>
          <wp:effectExtent l="0" t="0" r="2540" b="698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
                    <a:extLst>
                      <a:ext uri="{BEBA8EAE-BF5A-486C-A8C5-ECC9F3942E4B}">
                        <a14:imgProps xmlns:a14="http://schemas.microsoft.com/office/drawing/2010/main">
                          <a14:imgLayer r:embed="rId2">
                            <a14:imgEffect>
                              <a14:backgroundRemoval t="0" b="100000" l="3865" r="98068"/>
                            </a14:imgEffect>
                          </a14:imgLayer>
                        </a14:imgProps>
                      </a:ext>
                      <a:ext uri="{28A0092B-C50C-407E-A947-70E740481C1C}">
                        <a14:useLocalDpi xmlns:a14="http://schemas.microsoft.com/office/drawing/2010/main" val="0"/>
                      </a:ext>
                    </a:extLst>
                  </a:blip>
                  <a:stretch>
                    <a:fillRect/>
                  </a:stretch>
                </pic:blipFill>
                <pic:spPr>
                  <a:xfrm>
                    <a:off x="0" y="0"/>
                    <a:ext cx="740410" cy="678815"/>
                  </a:xfrm>
                  <a:prstGeom prst="rect">
                    <a:avLst/>
                  </a:prstGeom>
                </pic:spPr>
              </pic:pic>
            </a:graphicData>
          </a:graphic>
        </wp:anchor>
      </w:drawing>
    </w:r>
    <w:r>
      <w:rPr>
        <w:rFonts w:hint="eastAsia" w:ascii="楷体_GB2312" w:eastAsia="楷体_GB2312"/>
        <w:b/>
        <w:sz w:val="48"/>
        <w:szCs w:val="48"/>
      </w:rPr>
      <w:t>暨南大学智能科学与工程学院实验报告</w:t>
    </w:r>
  </w:p>
  <w:tbl>
    <w:tblPr>
      <w:tblStyle w:val="16"/>
      <w:tblpPr w:leftFromText="180" w:rightFromText="180" w:vertAnchor="text" w:horzAnchor="page" w:tblpX="869" w:tblpY="207"/>
      <w:tblOverlap w:val="never"/>
      <w:tblW w:w="10482" w:type="dxa"/>
      <w:tblCellSpacing w:w="20" w:type="dxa"/>
      <w:tblInd w:w="0" w:type="dxa"/>
      <w:tblLayout w:type="fixed"/>
      <w:tblCellMar>
        <w:top w:w="0" w:type="dxa"/>
        <w:left w:w="108" w:type="dxa"/>
        <w:bottom w:w="0" w:type="dxa"/>
        <w:right w:w="108" w:type="dxa"/>
      </w:tblCellMar>
    </w:tblPr>
    <w:tblGrid>
      <w:gridCol w:w="1591"/>
      <w:gridCol w:w="1788"/>
      <w:gridCol w:w="1632"/>
      <w:gridCol w:w="2748"/>
      <w:gridCol w:w="1080"/>
      <w:gridCol w:w="1643"/>
    </w:tblGrid>
    <w:tr w14:paraId="3F2601BC">
      <w:tblPrEx>
        <w:tblCellMar>
          <w:top w:w="0" w:type="dxa"/>
          <w:left w:w="108" w:type="dxa"/>
          <w:bottom w:w="0" w:type="dxa"/>
          <w:right w:w="108" w:type="dxa"/>
        </w:tblCellMar>
      </w:tblPrEx>
      <w:trPr>
        <w:trHeight w:val="472" w:hRule="atLeast"/>
        <w:tblCellSpacing w:w="20" w:type="dxa"/>
      </w:trPr>
      <w:tc>
        <w:tcPr>
          <w:tcW w:w="1531" w:type="dxa"/>
          <w:tcBorders>
            <w:top w:val="single" w:color="auto" w:sz="4" w:space="0"/>
            <w:tl2br w:val="nil"/>
            <w:tr2bl w:val="nil"/>
          </w:tcBorders>
          <w:vAlign w:val="center"/>
        </w:tcPr>
        <w:p w14:paraId="633E8648">
          <w:pPr>
            <w:keepNext w:val="0"/>
            <w:keepLines w:val="0"/>
            <w:pageBreakBefore w:val="0"/>
            <w:widowControl w:val="0"/>
            <w:kinsoku/>
            <w:wordWrap/>
            <w:overflowPunct/>
            <w:topLinePunct w:val="0"/>
            <w:bidi w:val="0"/>
            <w:adjustRightInd/>
            <w:snapToGrid/>
            <w:spacing w:line="240" w:lineRule="auto"/>
            <w:jc w:val="both"/>
            <w:textAlignment w:val="auto"/>
            <w:rPr>
              <w:rFonts w:hint="eastAsia" w:ascii="黑体" w:eastAsia="黑体"/>
              <w:b/>
              <w:bCs/>
              <w:sz w:val="24"/>
            </w:rPr>
          </w:pPr>
          <w:r>
            <w:rPr>
              <w:rFonts w:hint="eastAsia" w:ascii="黑体" w:eastAsia="黑体"/>
              <w:b/>
              <w:bCs/>
              <w:sz w:val="24"/>
            </w:rPr>
            <w:t>实验题目</w:t>
          </w:r>
          <w:r>
            <w:rPr>
              <w:rFonts w:hint="eastAsia" w:ascii="黑体" w:eastAsia="黑体"/>
              <w:b/>
              <w:bCs/>
              <w:sz w:val="24"/>
              <w:lang w:eastAsia="zh-CN"/>
            </w:rPr>
            <w:t>：</w:t>
          </w:r>
        </w:p>
      </w:tc>
      <w:tc>
        <w:tcPr>
          <w:tcW w:w="6128" w:type="dxa"/>
          <w:gridSpan w:val="3"/>
          <w:tcBorders>
            <w:top w:val="single" w:color="auto" w:sz="4" w:space="0"/>
            <w:tl2br w:val="nil"/>
            <w:tr2bl w:val="nil"/>
          </w:tcBorders>
          <w:vAlign w:val="center"/>
        </w:tcPr>
        <w:p w14:paraId="14D1A920">
          <w:pPr>
            <w:pStyle w:val="15"/>
            <w:keepNext w:val="0"/>
            <w:keepLines w:val="0"/>
            <w:widowControl/>
            <w:suppressLineNumbers w:val="0"/>
            <w:spacing w:before="0" w:beforeAutospacing="0" w:after="0" w:afterAutospacing="0"/>
            <w:ind w:left="0" w:right="0" w:firstLine="0"/>
            <w:rPr>
              <w:rFonts w:hint="default" w:ascii="黑体" w:eastAsia="黑体"/>
              <w:sz w:val="24"/>
              <w:lang w:val="en-US" w:eastAsia="zh-CN"/>
            </w:rPr>
          </w:pPr>
          <w:r>
            <w:rPr>
              <w:rFonts w:hint="eastAsia" w:ascii="黑体" w:hAnsi="黑体" w:eastAsia="黑体" w:cs="黑体"/>
              <w:sz w:val="24"/>
              <w:lang w:val="en-US" w:eastAsia="zh-CN"/>
            </w:rPr>
            <w:t>实验</w:t>
          </w:r>
          <w:r>
            <w:rPr>
              <w:rFonts w:hint="eastAsia" w:ascii="黑体" w:hAnsi="黑体" w:eastAsia="黑体" w:cs="黑体"/>
            </w:rPr>
            <w:t>8.1 无失真信源编码的实现</w:t>
          </w:r>
        </w:p>
      </w:tc>
      <w:tc>
        <w:tcPr>
          <w:tcW w:w="1040" w:type="dxa"/>
          <w:tcBorders>
            <w:top w:val="single" w:color="auto" w:sz="4" w:space="0"/>
            <w:tl2br w:val="nil"/>
            <w:tr2bl w:val="nil"/>
          </w:tcBorders>
          <w:vAlign w:val="center"/>
        </w:tcPr>
        <w:p w14:paraId="435BD795">
          <w:pPr>
            <w:spacing w:line="360" w:lineRule="auto"/>
            <w:jc w:val="both"/>
            <w:rPr>
              <w:rFonts w:hint="eastAsia" w:ascii="黑体" w:eastAsia="黑体"/>
              <w:b/>
              <w:bCs/>
              <w:sz w:val="24"/>
            </w:rPr>
          </w:pPr>
          <w:r>
            <w:rPr>
              <w:rFonts w:hint="eastAsia" w:ascii="黑体" w:eastAsia="黑体"/>
              <w:b/>
              <w:bCs/>
              <w:sz w:val="24"/>
            </w:rPr>
            <w:t>指导</w:t>
          </w:r>
        </w:p>
        <w:p w14:paraId="31965FF1">
          <w:pPr>
            <w:spacing w:line="360" w:lineRule="auto"/>
            <w:jc w:val="both"/>
            <w:rPr>
              <w:rFonts w:hint="eastAsia" w:ascii="黑体" w:eastAsia="黑体"/>
              <w:b/>
              <w:bCs/>
              <w:sz w:val="24"/>
              <w:lang w:val="en-US" w:eastAsia="zh-CN"/>
            </w:rPr>
          </w:pPr>
          <w:r>
            <w:rPr>
              <w:rFonts w:hint="eastAsia" w:ascii="黑体" w:eastAsia="黑体"/>
              <w:b/>
              <w:bCs/>
              <w:sz w:val="24"/>
            </w:rPr>
            <w:t>教师</w:t>
          </w:r>
          <w:r>
            <w:rPr>
              <w:rFonts w:hint="eastAsia" w:ascii="黑体" w:eastAsia="黑体"/>
              <w:b/>
              <w:bCs/>
              <w:sz w:val="24"/>
              <w:lang w:eastAsia="zh-CN"/>
            </w:rPr>
            <w:t>：</w:t>
          </w:r>
        </w:p>
      </w:tc>
      <w:tc>
        <w:tcPr>
          <w:tcW w:w="1583" w:type="dxa"/>
          <w:tcBorders>
            <w:top w:val="single" w:color="auto" w:sz="4" w:space="0"/>
            <w:tl2br w:val="nil"/>
            <w:tr2bl w:val="nil"/>
          </w:tcBorders>
          <w:vAlign w:val="center"/>
        </w:tcPr>
        <w:p w14:paraId="6D30689A">
          <w:pPr>
            <w:spacing w:line="360" w:lineRule="auto"/>
            <w:jc w:val="center"/>
            <w:rPr>
              <w:rFonts w:hint="default" w:ascii="黑体" w:eastAsia="黑体"/>
              <w:sz w:val="24"/>
              <w:lang w:val="en-US" w:eastAsia="zh-CN"/>
            </w:rPr>
          </w:pPr>
          <w:r>
            <w:rPr>
              <w:rFonts w:hint="eastAsia" w:ascii="黑体" w:eastAsia="黑体"/>
              <w:sz w:val="24"/>
              <w:lang w:val="en-US" w:eastAsia="zh-CN"/>
            </w:rPr>
            <w:t>郭江凌</w:t>
          </w:r>
        </w:p>
      </w:tc>
    </w:tr>
    <w:tr w14:paraId="35F45F04">
      <w:tblPrEx>
        <w:tblCellMar>
          <w:top w:w="0" w:type="dxa"/>
          <w:left w:w="108" w:type="dxa"/>
          <w:bottom w:w="0" w:type="dxa"/>
          <w:right w:w="108" w:type="dxa"/>
        </w:tblCellMar>
      </w:tblPrEx>
      <w:trPr>
        <w:trHeight w:val="472" w:hRule="atLeast"/>
        <w:tblCellSpacing w:w="20" w:type="dxa"/>
      </w:trPr>
      <w:tc>
        <w:tcPr>
          <w:tcW w:w="1531" w:type="dxa"/>
          <w:tcBorders>
            <w:top w:val="single" w:color="auto" w:sz="4" w:space="0"/>
            <w:tl2br w:val="nil"/>
            <w:tr2bl w:val="nil"/>
          </w:tcBorders>
          <w:vAlign w:val="center"/>
        </w:tcPr>
        <w:p w14:paraId="267FABC7">
          <w:pPr>
            <w:spacing w:line="360" w:lineRule="auto"/>
            <w:jc w:val="both"/>
            <w:rPr>
              <w:rFonts w:hint="eastAsia" w:ascii="黑体" w:eastAsia="黑体"/>
              <w:b/>
              <w:bCs/>
              <w:sz w:val="24"/>
              <w:lang w:eastAsia="zh-CN"/>
            </w:rPr>
          </w:pPr>
          <w:r>
            <w:rPr>
              <w:rFonts w:hint="eastAsia" w:ascii="黑体" w:eastAsia="黑体"/>
              <w:b/>
              <w:bCs/>
              <w:sz w:val="24"/>
            </w:rPr>
            <w:t>专业</w:t>
          </w:r>
          <w:r>
            <w:rPr>
              <w:rFonts w:hint="eastAsia" w:ascii="黑体" w:eastAsia="黑体"/>
              <w:b/>
              <w:bCs/>
              <w:sz w:val="24"/>
              <w:lang w:eastAsia="zh-CN"/>
            </w:rPr>
            <w:t>：</w:t>
          </w:r>
        </w:p>
      </w:tc>
      <w:tc>
        <w:tcPr>
          <w:tcW w:w="1748" w:type="dxa"/>
          <w:tcBorders>
            <w:top w:val="single" w:color="auto" w:sz="4" w:space="0"/>
            <w:tl2br w:val="nil"/>
            <w:tr2bl w:val="nil"/>
          </w:tcBorders>
          <w:vAlign w:val="center"/>
        </w:tcPr>
        <w:p w14:paraId="7559F292">
          <w:pPr>
            <w:spacing w:line="360" w:lineRule="auto"/>
            <w:jc w:val="left"/>
            <w:rPr>
              <w:rFonts w:hint="eastAsia" w:ascii="黑体" w:eastAsia="黑体"/>
              <w:sz w:val="24"/>
              <w:lang w:val="en-US" w:eastAsia="zh-CN"/>
            </w:rPr>
          </w:pPr>
          <w:r>
            <w:rPr>
              <w:rFonts w:hint="eastAsia" w:ascii="黑体" w:eastAsia="黑体"/>
              <w:sz w:val="24"/>
              <w:lang w:val="en-US" w:eastAsia="zh-CN"/>
            </w:rPr>
            <w:t>人工智能、</w:t>
          </w:r>
        </w:p>
        <w:p w14:paraId="0AEDB5C8">
          <w:pPr>
            <w:spacing w:line="360" w:lineRule="auto"/>
            <w:jc w:val="left"/>
            <w:rPr>
              <w:rFonts w:hint="eastAsia" w:ascii="黑体" w:eastAsia="黑体"/>
              <w:sz w:val="24"/>
              <w:lang w:eastAsia="zh-CN"/>
            </w:rPr>
          </w:pPr>
          <w:r>
            <w:rPr>
              <w:rFonts w:hint="eastAsia" w:ascii="黑体" w:eastAsia="黑体"/>
              <w:sz w:val="24"/>
              <w:lang w:val="en-US" w:eastAsia="zh-CN"/>
            </w:rPr>
            <w:t>工业工程</w:t>
          </w:r>
        </w:p>
      </w:tc>
      <w:tc>
        <w:tcPr>
          <w:tcW w:w="1592" w:type="dxa"/>
          <w:tcBorders>
            <w:top w:val="single" w:color="auto" w:sz="4" w:space="0"/>
            <w:tl2br w:val="nil"/>
            <w:tr2bl w:val="nil"/>
          </w:tcBorders>
          <w:vAlign w:val="center"/>
        </w:tcPr>
        <w:p w14:paraId="5C636DE1">
          <w:pPr>
            <w:spacing w:line="360" w:lineRule="auto"/>
            <w:jc w:val="both"/>
            <w:rPr>
              <w:rFonts w:hint="eastAsia" w:ascii="黑体" w:eastAsia="黑体"/>
              <w:sz w:val="24"/>
              <w:lang w:eastAsia="zh-CN"/>
            </w:rPr>
          </w:pPr>
          <w:r>
            <w:rPr>
              <w:rFonts w:hint="eastAsia" w:ascii="黑体" w:eastAsia="黑体"/>
              <w:b/>
              <w:bCs/>
              <w:sz w:val="24"/>
            </w:rPr>
            <w:t>姓名</w:t>
          </w:r>
          <w:r>
            <w:rPr>
              <w:rFonts w:hint="eastAsia" w:ascii="黑体" w:eastAsia="黑体"/>
              <w:b/>
              <w:bCs/>
              <w:sz w:val="24"/>
              <w:lang w:val="en-US" w:eastAsia="zh-CN"/>
            </w:rPr>
            <w:t>、学号</w:t>
          </w:r>
          <w:r>
            <w:rPr>
              <w:rFonts w:hint="eastAsia" w:ascii="黑体" w:eastAsia="黑体"/>
              <w:sz w:val="24"/>
              <w:lang w:eastAsia="zh-CN"/>
            </w:rPr>
            <w:t>：</w:t>
          </w:r>
        </w:p>
      </w:tc>
      <w:tc>
        <w:tcPr>
          <w:tcW w:w="2708" w:type="dxa"/>
          <w:tcBorders>
            <w:top w:val="single" w:color="auto" w:sz="4" w:space="0"/>
            <w:tl2br w:val="nil"/>
            <w:tr2bl w:val="nil"/>
          </w:tcBorders>
          <w:vAlign w:val="center"/>
        </w:tcPr>
        <w:p w14:paraId="70918F53">
          <w:pPr>
            <w:spacing w:line="240" w:lineRule="auto"/>
            <w:jc w:val="both"/>
            <w:rPr>
              <w:rFonts w:hint="eastAsia" w:ascii="黑体" w:eastAsia="黑体"/>
              <w:sz w:val="24"/>
              <w:lang w:val="en-US" w:eastAsia="zh-CN"/>
            </w:rPr>
          </w:pPr>
          <w:r>
            <w:rPr>
              <w:rFonts w:hint="eastAsia" w:ascii="黑体" w:eastAsia="黑体"/>
              <w:sz w:val="24"/>
              <w:lang w:val="en-US" w:eastAsia="zh-CN"/>
            </w:rPr>
            <w:t>鍾殷政 2022151798</w:t>
          </w:r>
        </w:p>
        <w:p w14:paraId="1BDCEF59">
          <w:pPr>
            <w:spacing w:line="240" w:lineRule="auto"/>
            <w:jc w:val="both"/>
            <w:rPr>
              <w:rFonts w:hint="default" w:ascii="黑体" w:eastAsia="黑体"/>
              <w:sz w:val="24"/>
              <w:lang w:val="en-US" w:eastAsia="zh-CN"/>
            </w:rPr>
          </w:pPr>
          <w:r>
            <w:rPr>
              <w:rFonts w:hint="eastAsia" w:ascii="黑体" w:eastAsia="黑体"/>
              <w:sz w:val="24"/>
              <w:lang w:val="en-US" w:eastAsia="zh-CN"/>
            </w:rPr>
            <w:t>汤智恒 2022152496</w:t>
          </w:r>
        </w:p>
        <w:p w14:paraId="4396F4D8">
          <w:pPr>
            <w:spacing w:line="240" w:lineRule="auto"/>
            <w:jc w:val="both"/>
            <w:rPr>
              <w:rFonts w:hint="default" w:ascii="黑体" w:eastAsia="黑体"/>
              <w:sz w:val="24"/>
              <w:lang w:val="en-US" w:eastAsia="zh-CN"/>
            </w:rPr>
          </w:pPr>
          <w:r>
            <w:rPr>
              <w:rFonts w:hint="eastAsia" w:ascii="黑体" w:eastAsia="黑体"/>
              <w:sz w:val="24"/>
              <w:lang w:val="en-US" w:eastAsia="zh-CN"/>
            </w:rPr>
            <w:t>高彗祥 2022170449</w:t>
          </w:r>
        </w:p>
        <w:p w14:paraId="7E3499B2">
          <w:pPr>
            <w:spacing w:line="240" w:lineRule="auto"/>
            <w:jc w:val="both"/>
            <w:rPr>
              <w:rFonts w:hint="default" w:ascii="黑体" w:eastAsia="黑体"/>
              <w:sz w:val="24"/>
              <w:lang w:val="en-US" w:eastAsia="zh-CN"/>
            </w:rPr>
          </w:pPr>
          <w:r>
            <w:rPr>
              <w:rFonts w:hint="eastAsia" w:ascii="黑体" w:eastAsia="黑体"/>
              <w:sz w:val="24"/>
              <w:lang w:val="en-US" w:eastAsia="zh-CN"/>
            </w:rPr>
            <w:t>钱  晨 2022151797</w:t>
          </w:r>
        </w:p>
        <w:p w14:paraId="053AF131">
          <w:pPr>
            <w:spacing w:line="240" w:lineRule="auto"/>
            <w:jc w:val="both"/>
            <w:rPr>
              <w:rFonts w:hint="default" w:ascii="黑体" w:eastAsia="黑体"/>
              <w:sz w:val="24"/>
              <w:lang w:val="en-US" w:eastAsia="zh-CN"/>
            </w:rPr>
          </w:pPr>
          <w:r>
            <w:rPr>
              <w:rFonts w:hint="eastAsia" w:ascii="黑体" w:eastAsia="黑体"/>
              <w:sz w:val="24"/>
              <w:lang w:val="en-US" w:eastAsia="zh-CN"/>
            </w:rPr>
            <w:t>蒋澜溪 2022104566</w:t>
          </w:r>
        </w:p>
        <w:p w14:paraId="6D7B41BA">
          <w:pPr>
            <w:spacing w:line="240" w:lineRule="auto"/>
            <w:jc w:val="both"/>
            <w:rPr>
              <w:rFonts w:hint="default" w:ascii="黑体" w:eastAsia="黑体"/>
              <w:sz w:val="24"/>
              <w:lang w:val="en-US" w:eastAsia="zh-CN"/>
            </w:rPr>
          </w:pPr>
          <w:r>
            <w:rPr>
              <w:rFonts w:hint="eastAsia" w:ascii="黑体" w:eastAsia="黑体"/>
              <w:sz w:val="24"/>
              <w:lang w:val="en-US" w:eastAsia="zh-CN"/>
            </w:rPr>
            <w:t>田云华 2022104567</w:t>
          </w:r>
        </w:p>
      </w:tc>
      <w:tc>
        <w:tcPr>
          <w:tcW w:w="1040" w:type="dxa"/>
          <w:tcBorders>
            <w:top w:val="single" w:color="auto" w:sz="4" w:space="0"/>
            <w:tl2br w:val="nil"/>
            <w:tr2bl w:val="nil"/>
          </w:tcBorders>
          <w:vAlign w:val="center"/>
        </w:tcPr>
        <w:p w14:paraId="14D79547">
          <w:pPr>
            <w:spacing w:line="360" w:lineRule="auto"/>
            <w:jc w:val="both"/>
            <w:rPr>
              <w:rFonts w:hint="eastAsia" w:ascii="黑体" w:eastAsia="黑体"/>
              <w:b/>
              <w:bCs/>
              <w:sz w:val="24"/>
              <w:lang w:val="en-US" w:eastAsia="zh-CN"/>
            </w:rPr>
          </w:pPr>
          <w:r>
            <w:rPr>
              <w:rFonts w:hint="eastAsia" w:ascii="黑体" w:eastAsia="黑体"/>
              <w:b/>
              <w:bCs/>
              <w:sz w:val="24"/>
              <w:lang w:val="en-US" w:eastAsia="zh-CN"/>
            </w:rPr>
            <w:t>实验</w:t>
          </w:r>
        </w:p>
        <w:p w14:paraId="2C95797A">
          <w:pPr>
            <w:spacing w:line="360" w:lineRule="auto"/>
            <w:jc w:val="both"/>
            <w:rPr>
              <w:rFonts w:hint="eastAsia" w:ascii="黑体" w:eastAsia="黑体"/>
              <w:b/>
              <w:bCs/>
              <w:sz w:val="24"/>
              <w:lang w:eastAsia="zh-CN"/>
            </w:rPr>
          </w:pPr>
          <w:r>
            <w:rPr>
              <w:rFonts w:hint="eastAsia" w:ascii="黑体" w:eastAsia="黑体"/>
              <w:b/>
              <w:bCs/>
              <w:sz w:val="24"/>
              <w:lang w:val="en-US" w:eastAsia="zh-CN"/>
            </w:rPr>
            <w:t>日期</w:t>
          </w:r>
          <w:r>
            <w:rPr>
              <w:rFonts w:hint="eastAsia" w:ascii="黑体" w:eastAsia="黑体"/>
              <w:b/>
              <w:bCs/>
              <w:sz w:val="24"/>
              <w:lang w:eastAsia="zh-CN"/>
            </w:rPr>
            <w:t>：</w:t>
          </w:r>
        </w:p>
      </w:tc>
      <w:tc>
        <w:tcPr>
          <w:tcW w:w="1583" w:type="dxa"/>
          <w:tcBorders>
            <w:top w:val="single" w:color="auto" w:sz="4" w:space="0"/>
            <w:tl2br w:val="nil"/>
            <w:tr2bl w:val="nil"/>
          </w:tcBorders>
          <w:vAlign w:val="center"/>
        </w:tcPr>
        <w:p w14:paraId="7D620F5D">
          <w:pPr>
            <w:spacing w:line="360" w:lineRule="auto"/>
            <w:jc w:val="both"/>
            <w:rPr>
              <w:rFonts w:hint="default" w:ascii="黑体" w:eastAsia="黑体"/>
              <w:sz w:val="24"/>
              <w:lang w:val="en-US" w:eastAsia="zh-CN"/>
            </w:rPr>
          </w:pPr>
          <w:r>
            <w:rPr>
              <w:rFonts w:hint="eastAsia" w:ascii="黑体" w:eastAsia="黑体"/>
              <w:sz w:val="24"/>
              <w:lang w:val="en-US" w:eastAsia="zh-CN"/>
            </w:rPr>
            <w:t>2025.11.15-2025.11.25</w:t>
          </w:r>
        </w:p>
      </w:tc>
    </w:tr>
  </w:tbl>
  <w:p w14:paraId="75B76983">
    <w:pPr>
      <w:spacing w:line="360" w:lineRule="auto"/>
      <w:ind w:firstLine="2640" w:firstLineChars="1100"/>
      <w:rPr>
        <w:sz w:val="24"/>
      </w:rPr>
    </w:pPr>
  </w:p>
  <w:p w14:paraId="0AC19511">
    <w:pPr>
      <w:pStyle w:val="9"/>
    </w:pPr>
    <w:r>
      <mc:AlternateContent>
        <mc:Choice Requires="wps">
          <w:drawing>
            <wp:anchor distT="0" distB="0" distL="114300" distR="114300" simplePos="0" relativeHeight="251659264" behindDoc="0" locked="0" layoutInCell="1" allowOverlap="1">
              <wp:simplePos x="0" y="0"/>
              <wp:positionH relativeFrom="column">
                <wp:posOffset>-252730</wp:posOffset>
              </wp:positionH>
              <wp:positionV relativeFrom="paragraph">
                <wp:posOffset>1736725</wp:posOffset>
              </wp:positionV>
              <wp:extent cx="6734175" cy="0"/>
              <wp:effectExtent l="0" t="28575" r="9525" b="2857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6734175" cy="0"/>
                      </a:xfrm>
                      <a:prstGeom prst="line">
                        <a:avLst/>
                      </a:prstGeom>
                      <a:noFill/>
                      <a:ln w="57150" cmpd="thinThick">
                        <a:solidFill>
                          <a:srgbClr val="000000"/>
                        </a:solidFill>
                        <a:round/>
                      </a:ln>
                    </wps:spPr>
                    <wps:bodyPr/>
                  </wps:wsp>
                </a:graphicData>
              </a:graphic>
            </wp:anchor>
          </w:drawing>
        </mc:Choice>
        <mc:Fallback>
          <w:pict>
            <v:line id="_x0000_s1026" o:spid="_x0000_s1026" o:spt="20" style="position:absolute;left:0pt;margin-left:-19.9pt;margin-top:136.75pt;height:0pt;width:530.25pt;z-index:251659264;mso-width-relative:page;mso-height-relative:page;" filled="f" stroked="t" coordsize="21600,21600" o:gfxdata="UEsDBAoAAAAAAIdO4kAAAAAAAAAAAAAAAAAEAAAAZHJzL1BLAwQUAAAACACHTuJAlhheNNsAAAAM&#10;AQAADwAAAGRycy9kb3ducmV2LnhtbE2PwU7DMBBE70j8g7VIXKrWbiJoGuL0UMGFA1JbDvTmxksS&#10;Ea9T220CX48rVYLjzo5m3hSr0XTsjM63liTMZwIYUmV1S7WE993LNAPmgyKtOkso4Rs9rMrbm0Ll&#10;2g60wfM21CyGkM+VhCaEPufcVw0a5We2R4q/T+uMCvF0NddODTHcdDwR4pEb1VJsaFSP6warr+3J&#10;SNAb75/XY/aTvrnX4/Ejm+yH3UTK+7u5eAIWcAx/ZrjgR3QoI9PBnkh71kmYpsuIHiQki/QB2MUh&#10;ErEAdrhKvCz4/xHlL1BLAwQUAAAACACHTuJAL/V1yO8BAAC8AwAADgAAAGRycy9lMm9Eb2MueG1s&#10;rVO9jhMxEO6ReAfLPdnkIBe0yuaKREdzQKQLD+B4vVnrbI/lcbLJS/ACSHRQUdLzNhyPwdibBO5o&#10;rmALy/P3eb5vZqdXe2vYTgXU4Co+Ggw5U05Crd2m4h9W1y9ec4ZRuFoYcKriB4X8avb82bTzpbqA&#10;FkytAiMQh2XnK97G6MuiQNkqK3AAXjkKNhCsiGSGTVEH0RG6NcXFcHhZdBBqH0AqRPIu+iA/Ioan&#10;AELTaKkWILdWudijBmVEJErYao98lrttGiXj+6ZBFZmpODGN+aRH6L5OZzGbinIThG+1PLYgntLC&#10;I05WaEePnqEWIgq2DfofKKtlAIQmDiTYoieSFSEWo+EjbW5b4VXmQlKjP4uO/w9WvtstA9M1bQJn&#10;Tlga+P2n7z8/fvn14zOd99++slESqfNYUu7cLUOiKffu1t+AvEPmYN4Kt1G52dXBE0KuKB6UJAM9&#10;PbXu3kJNOWIbISu2b4JNkKQF2+fBHM6DUfvIJDkvJy9fjSZjzuQpVojyVOgDxjcKLEuXihvtkmai&#10;FLsbjNQ6pZ5SktvBtTYmz9041lV8PBmNaR2k9aRCbLVb0S7cZQgEo+uUngoxbNZzE9hOpF3KX1KG&#10;4B+kBdi6uvcbR+ET817DNdSHZUjh5KehZoDjAqat+dvOWX9+ut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hheNNsAAAAMAQAADwAAAAAAAAABACAAAAAiAAAAZHJzL2Rvd25yZXYueG1sUEsBAhQA&#10;FAAAAAgAh07iQC/1dcjvAQAAvAMAAA4AAAAAAAAAAQAgAAAAKgEAAGRycy9lMm9Eb2MueG1sUEsF&#10;BgAAAAAGAAYAWQEAAIsFAAAAAA==&#10;">
              <v:fill on="f" focussize="0,0"/>
              <v:stroke weight="4.5pt" color="#000000" linestyle="thinThick"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1D2F">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64226">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FE826">
    <w:pPr>
      <w:pStyle w:val="9"/>
      <w:pBdr>
        <w:bottom w:val="single" w:color="auto" w:sz="4" w:space="1"/>
      </w:pBdr>
      <w:jc w:val="center"/>
      <w:rPr>
        <w:rFonts w:hint="default"/>
        <w:lang w:val="en-US"/>
      </w:rPr>
    </w:pPr>
    <w:r>
      <w:rPr>
        <w:rFonts w:hint="eastAsia"/>
        <w:lang w:val="en-US" w:eastAsia="zh-CN"/>
      </w:rPr>
      <w:t>暨南大学智能科学与工程学院实验报告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B5FAD"/>
    <w:multiLevelType w:val="multilevel"/>
    <w:tmpl w:val="37FB5FAD"/>
    <w:lvl w:ilvl="0" w:tentative="0">
      <w:start w:val="1"/>
      <w:numFmt w:val="decimal"/>
      <w:pStyle w:val="2"/>
      <w:isLgl/>
      <w:suff w:val="space"/>
      <w:lvlText w:val="第%1章"/>
      <w:lvlJc w:val="left"/>
      <w:pPr>
        <w:ind w:left="1021" w:hanging="1021"/>
      </w:pPr>
      <w:rPr>
        <w:rFonts w:hint="eastAsia"/>
      </w:rPr>
    </w:lvl>
    <w:lvl w:ilvl="1" w:tentative="0">
      <w:start w:val="1"/>
      <w:numFmt w:val="decimal"/>
      <w:pStyle w:val="3"/>
      <w:suff w:val="space"/>
      <w:lvlText w:val="%1.%2"/>
      <w:lvlJc w:val="left"/>
      <w:pPr>
        <w:ind w:left="576" w:hanging="576"/>
      </w:pPr>
      <w:rPr>
        <w:rFonts w:hint="eastAsia"/>
      </w:rPr>
    </w:lvl>
    <w:lvl w:ilvl="2" w:tentative="0">
      <w:start w:val="1"/>
      <w:numFmt w:val="decimal"/>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isLgl/>
      <w:suff w:val="space"/>
      <w:lvlText w:val="%5."/>
      <w:lvlJc w:val="left"/>
      <w:pPr>
        <w:ind w:left="1008" w:hanging="1008"/>
      </w:pPr>
      <w:rPr>
        <w:rFonts w:hint="eastAsia"/>
      </w:rPr>
    </w:lvl>
    <w:lvl w:ilvl="5" w:tentative="0">
      <w:start w:val="1"/>
      <w:numFmt w:val="decimal"/>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HorizontalSpacing w:val="181"/>
  <w:drawingGridVerticalSpacing w:val="156"/>
  <w:displayHorizontalDrawingGridEvery w:val="1"/>
  <w:displayVerticalDrawingGridEvery w:val="1"/>
  <w:doNotUseMarginsForDrawingGridOrigin w:val="1"/>
  <w:drawingGridHorizontalOrigin w:val="1179"/>
  <w:drawingGridVerticalOrigin w:val="292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2ZGM3MmU4MmMxNDY4NmI0ODk2OGZmYWQzNmVhNDkifQ=="/>
  </w:docVars>
  <w:rsids>
    <w:rsidRoot w:val="00172A27"/>
    <w:rsid w:val="00006FAF"/>
    <w:rsid w:val="000120B5"/>
    <w:rsid w:val="00036E90"/>
    <w:rsid w:val="00056198"/>
    <w:rsid w:val="000A1ED1"/>
    <w:rsid w:val="000E4667"/>
    <w:rsid w:val="00116FF5"/>
    <w:rsid w:val="0012271C"/>
    <w:rsid w:val="00125FC2"/>
    <w:rsid w:val="00172A27"/>
    <w:rsid w:val="00197672"/>
    <w:rsid w:val="001979BF"/>
    <w:rsid w:val="001D5CF5"/>
    <w:rsid w:val="002452E1"/>
    <w:rsid w:val="00252E33"/>
    <w:rsid w:val="0025465A"/>
    <w:rsid w:val="00274207"/>
    <w:rsid w:val="00281C6A"/>
    <w:rsid w:val="002A5EB3"/>
    <w:rsid w:val="002A74C0"/>
    <w:rsid w:val="002D79D9"/>
    <w:rsid w:val="00313302"/>
    <w:rsid w:val="00317460"/>
    <w:rsid w:val="0036437A"/>
    <w:rsid w:val="0037267F"/>
    <w:rsid w:val="003965F5"/>
    <w:rsid w:val="003B0F90"/>
    <w:rsid w:val="003D1471"/>
    <w:rsid w:val="003D6661"/>
    <w:rsid w:val="003D7503"/>
    <w:rsid w:val="003E09F2"/>
    <w:rsid w:val="003E59C2"/>
    <w:rsid w:val="00463698"/>
    <w:rsid w:val="00464465"/>
    <w:rsid w:val="0047120E"/>
    <w:rsid w:val="004828D5"/>
    <w:rsid w:val="004A57BF"/>
    <w:rsid w:val="004C0B46"/>
    <w:rsid w:val="004C36B5"/>
    <w:rsid w:val="004D7025"/>
    <w:rsid w:val="004E3440"/>
    <w:rsid w:val="00504CA0"/>
    <w:rsid w:val="00504D4D"/>
    <w:rsid w:val="00561D4F"/>
    <w:rsid w:val="0057428A"/>
    <w:rsid w:val="005A0EC2"/>
    <w:rsid w:val="005C3366"/>
    <w:rsid w:val="005C3E37"/>
    <w:rsid w:val="005C6114"/>
    <w:rsid w:val="005D2308"/>
    <w:rsid w:val="006312F3"/>
    <w:rsid w:val="00696B29"/>
    <w:rsid w:val="006A10F9"/>
    <w:rsid w:val="006E3EF6"/>
    <w:rsid w:val="006F7CE7"/>
    <w:rsid w:val="00705F47"/>
    <w:rsid w:val="007148D3"/>
    <w:rsid w:val="00760793"/>
    <w:rsid w:val="007645A6"/>
    <w:rsid w:val="0076775C"/>
    <w:rsid w:val="00792D52"/>
    <w:rsid w:val="00793F0F"/>
    <w:rsid w:val="007A240F"/>
    <w:rsid w:val="007C1118"/>
    <w:rsid w:val="007C5939"/>
    <w:rsid w:val="007E791D"/>
    <w:rsid w:val="00840807"/>
    <w:rsid w:val="00847E00"/>
    <w:rsid w:val="00860B73"/>
    <w:rsid w:val="008773D1"/>
    <w:rsid w:val="00877E37"/>
    <w:rsid w:val="00883B6F"/>
    <w:rsid w:val="00887A71"/>
    <w:rsid w:val="008904D5"/>
    <w:rsid w:val="008E1D98"/>
    <w:rsid w:val="009268D4"/>
    <w:rsid w:val="00933EE5"/>
    <w:rsid w:val="00977890"/>
    <w:rsid w:val="009C3B33"/>
    <w:rsid w:val="009D0E18"/>
    <w:rsid w:val="009F5A9A"/>
    <w:rsid w:val="00A13590"/>
    <w:rsid w:val="00A20C97"/>
    <w:rsid w:val="00A779A2"/>
    <w:rsid w:val="00AC4D80"/>
    <w:rsid w:val="00B0727B"/>
    <w:rsid w:val="00B3101C"/>
    <w:rsid w:val="00B44F3E"/>
    <w:rsid w:val="00BF7C7A"/>
    <w:rsid w:val="00C14A66"/>
    <w:rsid w:val="00C210B4"/>
    <w:rsid w:val="00C31BE7"/>
    <w:rsid w:val="00C352BD"/>
    <w:rsid w:val="00C37240"/>
    <w:rsid w:val="00C462E1"/>
    <w:rsid w:val="00C4733F"/>
    <w:rsid w:val="00C861A9"/>
    <w:rsid w:val="00C94712"/>
    <w:rsid w:val="00CB455A"/>
    <w:rsid w:val="00CC736E"/>
    <w:rsid w:val="00CC7460"/>
    <w:rsid w:val="00D15562"/>
    <w:rsid w:val="00D20AEE"/>
    <w:rsid w:val="00D31BE4"/>
    <w:rsid w:val="00D35F6A"/>
    <w:rsid w:val="00D62AC7"/>
    <w:rsid w:val="00D6676B"/>
    <w:rsid w:val="00DB5E0A"/>
    <w:rsid w:val="00E22632"/>
    <w:rsid w:val="00E4115E"/>
    <w:rsid w:val="00E61B35"/>
    <w:rsid w:val="00E73B98"/>
    <w:rsid w:val="00E82592"/>
    <w:rsid w:val="00ED4709"/>
    <w:rsid w:val="00ED66AB"/>
    <w:rsid w:val="00EE715D"/>
    <w:rsid w:val="00F14515"/>
    <w:rsid w:val="00F6244F"/>
    <w:rsid w:val="00F705EC"/>
    <w:rsid w:val="00F80A70"/>
    <w:rsid w:val="00F83E97"/>
    <w:rsid w:val="00F874A8"/>
    <w:rsid w:val="00FA1ED5"/>
    <w:rsid w:val="00FB14A4"/>
    <w:rsid w:val="00FC09F3"/>
    <w:rsid w:val="00FF7E8C"/>
    <w:rsid w:val="012A1FD4"/>
    <w:rsid w:val="012D3C7A"/>
    <w:rsid w:val="013C06BC"/>
    <w:rsid w:val="019B61B7"/>
    <w:rsid w:val="019B6B2F"/>
    <w:rsid w:val="019E3125"/>
    <w:rsid w:val="021E2870"/>
    <w:rsid w:val="024757B2"/>
    <w:rsid w:val="02886481"/>
    <w:rsid w:val="028F06C1"/>
    <w:rsid w:val="0296091F"/>
    <w:rsid w:val="02A44826"/>
    <w:rsid w:val="02CD69EA"/>
    <w:rsid w:val="032768CF"/>
    <w:rsid w:val="03511AD9"/>
    <w:rsid w:val="036D2DBD"/>
    <w:rsid w:val="03BE185C"/>
    <w:rsid w:val="03FF71A0"/>
    <w:rsid w:val="04142EB6"/>
    <w:rsid w:val="045301F6"/>
    <w:rsid w:val="045C189D"/>
    <w:rsid w:val="047B0B7A"/>
    <w:rsid w:val="047E61AF"/>
    <w:rsid w:val="04CA4768"/>
    <w:rsid w:val="04F31198"/>
    <w:rsid w:val="04F824B2"/>
    <w:rsid w:val="053B4F8F"/>
    <w:rsid w:val="056D6190"/>
    <w:rsid w:val="05D51378"/>
    <w:rsid w:val="05DE00F8"/>
    <w:rsid w:val="06120B0C"/>
    <w:rsid w:val="06A27BF1"/>
    <w:rsid w:val="06B1128E"/>
    <w:rsid w:val="06D25F5C"/>
    <w:rsid w:val="06F35CC1"/>
    <w:rsid w:val="070B051A"/>
    <w:rsid w:val="072D2F81"/>
    <w:rsid w:val="073A0B44"/>
    <w:rsid w:val="078137DF"/>
    <w:rsid w:val="07934BBF"/>
    <w:rsid w:val="07A371D2"/>
    <w:rsid w:val="07A401BE"/>
    <w:rsid w:val="07A42C97"/>
    <w:rsid w:val="07AF2381"/>
    <w:rsid w:val="07D41F0B"/>
    <w:rsid w:val="082745D8"/>
    <w:rsid w:val="083E0F81"/>
    <w:rsid w:val="08413CC9"/>
    <w:rsid w:val="09075D88"/>
    <w:rsid w:val="091A6F08"/>
    <w:rsid w:val="09727A03"/>
    <w:rsid w:val="09DE6182"/>
    <w:rsid w:val="0AB903FE"/>
    <w:rsid w:val="0AC25A19"/>
    <w:rsid w:val="0ADD4EFD"/>
    <w:rsid w:val="0AE24082"/>
    <w:rsid w:val="0AE753E9"/>
    <w:rsid w:val="0B1F18AE"/>
    <w:rsid w:val="0B6A3733"/>
    <w:rsid w:val="0BEB77C6"/>
    <w:rsid w:val="0C322DE7"/>
    <w:rsid w:val="0C916571"/>
    <w:rsid w:val="0CF26C99"/>
    <w:rsid w:val="0CFF7172"/>
    <w:rsid w:val="0D1C179D"/>
    <w:rsid w:val="0D6F7CC2"/>
    <w:rsid w:val="0D892ADE"/>
    <w:rsid w:val="0DA1776A"/>
    <w:rsid w:val="0DB41B21"/>
    <w:rsid w:val="0DBB5083"/>
    <w:rsid w:val="0DDB1A3D"/>
    <w:rsid w:val="0DEB6728"/>
    <w:rsid w:val="0DEF562A"/>
    <w:rsid w:val="0E172A8F"/>
    <w:rsid w:val="0E2E2851"/>
    <w:rsid w:val="0E413A70"/>
    <w:rsid w:val="0E5A1BB4"/>
    <w:rsid w:val="0E6574A4"/>
    <w:rsid w:val="0E6D5BB9"/>
    <w:rsid w:val="0E8D60ED"/>
    <w:rsid w:val="0E9E4764"/>
    <w:rsid w:val="0EBB7EB6"/>
    <w:rsid w:val="0F252188"/>
    <w:rsid w:val="0F4C78AD"/>
    <w:rsid w:val="0F9E4A4B"/>
    <w:rsid w:val="0FA37E65"/>
    <w:rsid w:val="0FDA2FF1"/>
    <w:rsid w:val="0FDE750E"/>
    <w:rsid w:val="0FEC0996"/>
    <w:rsid w:val="10485B99"/>
    <w:rsid w:val="10807BA2"/>
    <w:rsid w:val="108C196B"/>
    <w:rsid w:val="109D16D1"/>
    <w:rsid w:val="10AC231E"/>
    <w:rsid w:val="10B6590B"/>
    <w:rsid w:val="10D11C86"/>
    <w:rsid w:val="10D95CB2"/>
    <w:rsid w:val="10F30C12"/>
    <w:rsid w:val="110E4174"/>
    <w:rsid w:val="116D4FD7"/>
    <w:rsid w:val="1188769A"/>
    <w:rsid w:val="11C70F11"/>
    <w:rsid w:val="11D63F25"/>
    <w:rsid w:val="12145A02"/>
    <w:rsid w:val="12413F80"/>
    <w:rsid w:val="12463AF4"/>
    <w:rsid w:val="124C2311"/>
    <w:rsid w:val="127A31E0"/>
    <w:rsid w:val="12971BF6"/>
    <w:rsid w:val="12B25E9D"/>
    <w:rsid w:val="12EB599A"/>
    <w:rsid w:val="12F512C9"/>
    <w:rsid w:val="132643C5"/>
    <w:rsid w:val="13516249"/>
    <w:rsid w:val="137B190B"/>
    <w:rsid w:val="138D69D3"/>
    <w:rsid w:val="13AF44C4"/>
    <w:rsid w:val="13D529D6"/>
    <w:rsid w:val="13DC6B69"/>
    <w:rsid w:val="142A7D0F"/>
    <w:rsid w:val="142B5070"/>
    <w:rsid w:val="14337FB3"/>
    <w:rsid w:val="14861700"/>
    <w:rsid w:val="14DA74C7"/>
    <w:rsid w:val="152D77B0"/>
    <w:rsid w:val="153F093A"/>
    <w:rsid w:val="154F7486"/>
    <w:rsid w:val="15763AC2"/>
    <w:rsid w:val="15802EAC"/>
    <w:rsid w:val="1584754E"/>
    <w:rsid w:val="15A90C39"/>
    <w:rsid w:val="15D63E1E"/>
    <w:rsid w:val="15EE4251"/>
    <w:rsid w:val="16414353"/>
    <w:rsid w:val="16445F57"/>
    <w:rsid w:val="164A731D"/>
    <w:rsid w:val="16857503"/>
    <w:rsid w:val="16930926"/>
    <w:rsid w:val="169F00AC"/>
    <w:rsid w:val="16AC6DE4"/>
    <w:rsid w:val="16E14662"/>
    <w:rsid w:val="16EE072C"/>
    <w:rsid w:val="17045380"/>
    <w:rsid w:val="171F266D"/>
    <w:rsid w:val="179468DC"/>
    <w:rsid w:val="17C4789D"/>
    <w:rsid w:val="17D932AC"/>
    <w:rsid w:val="17DF7B71"/>
    <w:rsid w:val="184C6FDF"/>
    <w:rsid w:val="18A54F7E"/>
    <w:rsid w:val="18AB6E88"/>
    <w:rsid w:val="18B45463"/>
    <w:rsid w:val="18BF1C3F"/>
    <w:rsid w:val="18C654B3"/>
    <w:rsid w:val="18D536B7"/>
    <w:rsid w:val="18DF05DB"/>
    <w:rsid w:val="18FC0A05"/>
    <w:rsid w:val="19016592"/>
    <w:rsid w:val="19241D0A"/>
    <w:rsid w:val="19657016"/>
    <w:rsid w:val="19AA2F2C"/>
    <w:rsid w:val="1A313C14"/>
    <w:rsid w:val="1A6E76E0"/>
    <w:rsid w:val="1A7C1301"/>
    <w:rsid w:val="1AA930CA"/>
    <w:rsid w:val="1ABC03C9"/>
    <w:rsid w:val="1AD2428E"/>
    <w:rsid w:val="1AD93C19"/>
    <w:rsid w:val="1ADA70F7"/>
    <w:rsid w:val="1B213459"/>
    <w:rsid w:val="1B350348"/>
    <w:rsid w:val="1B492FAD"/>
    <w:rsid w:val="1B5E3756"/>
    <w:rsid w:val="1B763FC7"/>
    <w:rsid w:val="1B7A37A3"/>
    <w:rsid w:val="1BB62A50"/>
    <w:rsid w:val="1BB6549F"/>
    <w:rsid w:val="1BBA3650"/>
    <w:rsid w:val="1C0D4CD7"/>
    <w:rsid w:val="1C1945A6"/>
    <w:rsid w:val="1C372CA8"/>
    <w:rsid w:val="1C3765C7"/>
    <w:rsid w:val="1C576DC4"/>
    <w:rsid w:val="1C995A82"/>
    <w:rsid w:val="1CCB1E4B"/>
    <w:rsid w:val="1CCD364B"/>
    <w:rsid w:val="1CEE3304"/>
    <w:rsid w:val="1D1B764B"/>
    <w:rsid w:val="1D4621FD"/>
    <w:rsid w:val="1D526E45"/>
    <w:rsid w:val="1D7C63EB"/>
    <w:rsid w:val="1DEC104E"/>
    <w:rsid w:val="1E272107"/>
    <w:rsid w:val="1EBF010E"/>
    <w:rsid w:val="1EC70D56"/>
    <w:rsid w:val="1F2A2884"/>
    <w:rsid w:val="1F35442B"/>
    <w:rsid w:val="1F383249"/>
    <w:rsid w:val="1F506201"/>
    <w:rsid w:val="1FA616CA"/>
    <w:rsid w:val="1FC47ACB"/>
    <w:rsid w:val="2041027D"/>
    <w:rsid w:val="20564ADE"/>
    <w:rsid w:val="20715E87"/>
    <w:rsid w:val="20C52024"/>
    <w:rsid w:val="20D5036E"/>
    <w:rsid w:val="20DA378C"/>
    <w:rsid w:val="20EA4BE4"/>
    <w:rsid w:val="213A47C0"/>
    <w:rsid w:val="215D04AF"/>
    <w:rsid w:val="218B6F16"/>
    <w:rsid w:val="21924322"/>
    <w:rsid w:val="21C824E2"/>
    <w:rsid w:val="21ED35E0"/>
    <w:rsid w:val="220F0C60"/>
    <w:rsid w:val="22142494"/>
    <w:rsid w:val="222E44B2"/>
    <w:rsid w:val="223D48EB"/>
    <w:rsid w:val="223E0EFB"/>
    <w:rsid w:val="22702B26"/>
    <w:rsid w:val="2274613B"/>
    <w:rsid w:val="228965D3"/>
    <w:rsid w:val="22D0502F"/>
    <w:rsid w:val="22EC3898"/>
    <w:rsid w:val="23166AD4"/>
    <w:rsid w:val="23241ADC"/>
    <w:rsid w:val="237768FD"/>
    <w:rsid w:val="237C76C6"/>
    <w:rsid w:val="23A461DF"/>
    <w:rsid w:val="244B3E0B"/>
    <w:rsid w:val="247856FA"/>
    <w:rsid w:val="2492140C"/>
    <w:rsid w:val="24CD5D6E"/>
    <w:rsid w:val="24DA1A42"/>
    <w:rsid w:val="250A098C"/>
    <w:rsid w:val="253B1C25"/>
    <w:rsid w:val="25483305"/>
    <w:rsid w:val="25916C79"/>
    <w:rsid w:val="259B3353"/>
    <w:rsid w:val="25C65F86"/>
    <w:rsid w:val="26082272"/>
    <w:rsid w:val="263D67D5"/>
    <w:rsid w:val="26657B10"/>
    <w:rsid w:val="268254E8"/>
    <w:rsid w:val="26914755"/>
    <w:rsid w:val="269D196F"/>
    <w:rsid w:val="26C901C5"/>
    <w:rsid w:val="26D177A7"/>
    <w:rsid w:val="26F8717B"/>
    <w:rsid w:val="270B0109"/>
    <w:rsid w:val="271111A3"/>
    <w:rsid w:val="271251B0"/>
    <w:rsid w:val="273852FE"/>
    <w:rsid w:val="276A495A"/>
    <w:rsid w:val="27914470"/>
    <w:rsid w:val="27C512CF"/>
    <w:rsid w:val="27EC3882"/>
    <w:rsid w:val="27FE02FE"/>
    <w:rsid w:val="28021134"/>
    <w:rsid w:val="28383571"/>
    <w:rsid w:val="284550A0"/>
    <w:rsid w:val="284B6FA9"/>
    <w:rsid w:val="286018A1"/>
    <w:rsid w:val="28786FFD"/>
    <w:rsid w:val="28797C0C"/>
    <w:rsid w:val="28947F5F"/>
    <w:rsid w:val="28A04356"/>
    <w:rsid w:val="28B71FCA"/>
    <w:rsid w:val="28BC0562"/>
    <w:rsid w:val="28FA4AC5"/>
    <w:rsid w:val="29111E78"/>
    <w:rsid w:val="29250B73"/>
    <w:rsid w:val="29613A86"/>
    <w:rsid w:val="29BE2C74"/>
    <w:rsid w:val="2A6D37AC"/>
    <w:rsid w:val="2ABD6FD3"/>
    <w:rsid w:val="2AE546EF"/>
    <w:rsid w:val="2AE6436F"/>
    <w:rsid w:val="2B241F9C"/>
    <w:rsid w:val="2B2A2316"/>
    <w:rsid w:val="2B567EA6"/>
    <w:rsid w:val="2B717030"/>
    <w:rsid w:val="2B7920E9"/>
    <w:rsid w:val="2BA62966"/>
    <w:rsid w:val="2BAA31B3"/>
    <w:rsid w:val="2BB24484"/>
    <w:rsid w:val="2BDA2E28"/>
    <w:rsid w:val="2C5D539C"/>
    <w:rsid w:val="2CC734AF"/>
    <w:rsid w:val="2CC94C4A"/>
    <w:rsid w:val="2D1D7812"/>
    <w:rsid w:val="2D597B4F"/>
    <w:rsid w:val="2E4F00F4"/>
    <w:rsid w:val="2E7520A5"/>
    <w:rsid w:val="2E8D38F9"/>
    <w:rsid w:val="2EA636E7"/>
    <w:rsid w:val="2EDC6EB7"/>
    <w:rsid w:val="2EE25E79"/>
    <w:rsid w:val="2EF6011A"/>
    <w:rsid w:val="2EFD0648"/>
    <w:rsid w:val="2EFF3537"/>
    <w:rsid w:val="2F725125"/>
    <w:rsid w:val="2FB25050"/>
    <w:rsid w:val="2FFD56CC"/>
    <w:rsid w:val="2FFE314D"/>
    <w:rsid w:val="30381930"/>
    <w:rsid w:val="3051432A"/>
    <w:rsid w:val="30714C99"/>
    <w:rsid w:val="30A040C7"/>
    <w:rsid w:val="30DF67EA"/>
    <w:rsid w:val="311A2A47"/>
    <w:rsid w:val="312B4AB9"/>
    <w:rsid w:val="313E0256"/>
    <w:rsid w:val="31761756"/>
    <w:rsid w:val="317A00BB"/>
    <w:rsid w:val="323830D5"/>
    <w:rsid w:val="32B73A2C"/>
    <w:rsid w:val="32E366DD"/>
    <w:rsid w:val="32FC1C96"/>
    <w:rsid w:val="337A1C31"/>
    <w:rsid w:val="33907FF0"/>
    <w:rsid w:val="339E0D56"/>
    <w:rsid w:val="33BC7D50"/>
    <w:rsid w:val="341C2C0D"/>
    <w:rsid w:val="341C7D89"/>
    <w:rsid w:val="34372161"/>
    <w:rsid w:val="34B0573E"/>
    <w:rsid w:val="359B21D2"/>
    <w:rsid w:val="360A255B"/>
    <w:rsid w:val="36175E55"/>
    <w:rsid w:val="36201849"/>
    <w:rsid w:val="36367635"/>
    <w:rsid w:val="364A2222"/>
    <w:rsid w:val="3772660A"/>
    <w:rsid w:val="384C5E6B"/>
    <w:rsid w:val="389804E8"/>
    <w:rsid w:val="38A07AF3"/>
    <w:rsid w:val="38AC05F6"/>
    <w:rsid w:val="38EE2CB3"/>
    <w:rsid w:val="390F1A9A"/>
    <w:rsid w:val="392E645D"/>
    <w:rsid w:val="3930278C"/>
    <w:rsid w:val="393E368C"/>
    <w:rsid w:val="39456B5B"/>
    <w:rsid w:val="398943CA"/>
    <w:rsid w:val="39C73159"/>
    <w:rsid w:val="39DA4378"/>
    <w:rsid w:val="3A0E0140"/>
    <w:rsid w:val="3A3D2D97"/>
    <w:rsid w:val="3A6634C2"/>
    <w:rsid w:val="3A837840"/>
    <w:rsid w:val="3AB638FF"/>
    <w:rsid w:val="3AC56294"/>
    <w:rsid w:val="3BB31D50"/>
    <w:rsid w:val="3BBE5FA5"/>
    <w:rsid w:val="3BF066FD"/>
    <w:rsid w:val="3C17022C"/>
    <w:rsid w:val="3C464EDA"/>
    <w:rsid w:val="3C5B3DA4"/>
    <w:rsid w:val="3C943954"/>
    <w:rsid w:val="3D3C6C80"/>
    <w:rsid w:val="3D3E7892"/>
    <w:rsid w:val="3D6562C9"/>
    <w:rsid w:val="3D710264"/>
    <w:rsid w:val="3D781C90"/>
    <w:rsid w:val="3DC320EB"/>
    <w:rsid w:val="3DD92E3B"/>
    <w:rsid w:val="3DF66D78"/>
    <w:rsid w:val="3E033BBB"/>
    <w:rsid w:val="3E111FAD"/>
    <w:rsid w:val="3F702F20"/>
    <w:rsid w:val="3F8A64BB"/>
    <w:rsid w:val="3FEB5E51"/>
    <w:rsid w:val="3FF15BB1"/>
    <w:rsid w:val="3FF32979"/>
    <w:rsid w:val="4089021A"/>
    <w:rsid w:val="408C7674"/>
    <w:rsid w:val="408E2B77"/>
    <w:rsid w:val="40FB74F0"/>
    <w:rsid w:val="413D6E10"/>
    <w:rsid w:val="414F65E5"/>
    <w:rsid w:val="41754B73"/>
    <w:rsid w:val="41D61E12"/>
    <w:rsid w:val="41EA1493"/>
    <w:rsid w:val="421D5BA1"/>
    <w:rsid w:val="42351E4B"/>
    <w:rsid w:val="423731ED"/>
    <w:rsid w:val="4278084D"/>
    <w:rsid w:val="429F7559"/>
    <w:rsid w:val="42A32262"/>
    <w:rsid w:val="42C121F4"/>
    <w:rsid w:val="42CD2946"/>
    <w:rsid w:val="433D2525"/>
    <w:rsid w:val="435D042C"/>
    <w:rsid w:val="4387343D"/>
    <w:rsid w:val="43C54616"/>
    <w:rsid w:val="43C56C96"/>
    <w:rsid w:val="4464552C"/>
    <w:rsid w:val="449B3856"/>
    <w:rsid w:val="44B67C03"/>
    <w:rsid w:val="45030F14"/>
    <w:rsid w:val="450902C3"/>
    <w:rsid w:val="458C5EA1"/>
    <w:rsid w:val="46231290"/>
    <w:rsid w:val="465E3302"/>
    <w:rsid w:val="46683C12"/>
    <w:rsid w:val="467A4595"/>
    <w:rsid w:val="469211D3"/>
    <w:rsid w:val="47413512"/>
    <w:rsid w:val="47663815"/>
    <w:rsid w:val="47A5114E"/>
    <w:rsid w:val="47B91D25"/>
    <w:rsid w:val="47F941DE"/>
    <w:rsid w:val="48123C4D"/>
    <w:rsid w:val="48131D9D"/>
    <w:rsid w:val="48F42EFF"/>
    <w:rsid w:val="49184B37"/>
    <w:rsid w:val="494F7706"/>
    <w:rsid w:val="49517BEC"/>
    <w:rsid w:val="497A3FDE"/>
    <w:rsid w:val="497B7093"/>
    <w:rsid w:val="49921605"/>
    <w:rsid w:val="49932E45"/>
    <w:rsid w:val="49B228EB"/>
    <w:rsid w:val="4A2569B4"/>
    <w:rsid w:val="4A5E3812"/>
    <w:rsid w:val="4A783D80"/>
    <w:rsid w:val="4AB25437"/>
    <w:rsid w:val="4AC46D25"/>
    <w:rsid w:val="4ACD56FA"/>
    <w:rsid w:val="4AD43451"/>
    <w:rsid w:val="4B023934"/>
    <w:rsid w:val="4B054F66"/>
    <w:rsid w:val="4B1670AE"/>
    <w:rsid w:val="4BA17066"/>
    <w:rsid w:val="4BE13F29"/>
    <w:rsid w:val="4BE34F89"/>
    <w:rsid w:val="4C7B4571"/>
    <w:rsid w:val="4CCC6E0F"/>
    <w:rsid w:val="4CD349E4"/>
    <w:rsid w:val="4CE332A2"/>
    <w:rsid w:val="4D046F69"/>
    <w:rsid w:val="4D1E06C9"/>
    <w:rsid w:val="4D357738"/>
    <w:rsid w:val="4D5108FA"/>
    <w:rsid w:val="4D73058E"/>
    <w:rsid w:val="4D833ACA"/>
    <w:rsid w:val="4D8E78CF"/>
    <w:rsid w:val="4E70108A"/>
    <w:rsid w:val="4EA75004"/>
    <w:rsid w:val="4EB6071D"/>
    <w:rsid w:val="4F132029"/>
    <w:rsid w:val="4F2307E8"/>
    <w:rsid w:val="4F442D1B"/>
    <w:rsid w:val="4F4B5456"/>
    <w:rsid w:val="4FD42BD2"/>
    <w:rsid w:val="504059B0"/>
    <w:rsid w:val="506672FB"/>
    <w:rsid w:val="50680DD4"/>
    <w:rsid w:val="50CC15C2"/>
    <w:rsid w:val="50D81716"/>
    <w:rsid w:val="50DF7C1B"/>
    <w:rsid w:val="51403283"/>
    <w:rsid w:val="51974C65"/>
    <w:rsid w:val="51A14D79"/>
    <w:rsid w:val="51C22D5C"/>
    <w:rsid w:val="51E55035"/>
    <w:rsid w:val="51FD7691"/>
    <w:rsid w:val="52224331"/>
    <w:rsid w:val="522D04E0"/>
    <w:rsid w:val="52460868"/>
    <w:rsid w:val="52E21562"/>
    <w:rsid w:val="52EF3659"/>
    <w:rsid w:val="531C2079"/>
    <w:rsid w:val="5376727D"/>
    <w:rsid w:val="538E7ED0"/>
    <w:rsid w:val="53D94DB4"/>
    <w:rsid w:val="53F82302"/>
    <w:rsid w:val="546C698E"/>
    <w:rsid w:val="547A48F8"/>
    <w:rsid w:val="547B54A6"/>
    <w:rsid w:val="54A26E92"/>
    <w:rsid w:val="54A54C05"/>
    <w:rsid w:val="54B8530B"/>
    <w:rsid w:val="54F00CE8"/>
    <w:rsid w:val="54F05465"/>
    <w:rsid w:val="54F55170"/>
    <w:rsid w:val="550C7B90"/>
    <w:rsid w:val="554219EC"/>
    <w:rsid w:val="55A210B2"/>
    <w:rsid w:val="55D342C0"/>
    <w:rsid w:val="55D908FF"/>
    <w:rsid w:val="55FE3C63"/>
    <w:rsid w:val="5606767B"/>
    <w:rsid w:val="5674470D"/>
    <w:rsid w:val="56D54068"/>
    <w:rsid w:val="570F1328"/>
    <w:rsid w:val="57212282"/>
    <w:rsid w:val="576B317F"/>
    <w:rsid w:val="576C2E5E"/>
    <w:rsid w:val="57DE5EB8"/>
    <w:rsid w:val="58030293"/>
    <w:rsid w:val="58167857"/>
    <w:rsid w:val="58260F4C"/>
    <w:rsid w:val="5879661D"/>
    <w:rsid w:val="58AD5ECD"/>
    <w:rsid w:val="58AE4B70"/>
    <w:rsid w:val="593E74E0"/>
    <w:rsid w:val="59602104"/>
    <w:rsid w:val="59604D2F"/>
    <w:rsid w:val="598069A3"/>
    <w:rsid w:val="5A047316"/>
    <w:rsid w:val="5A0566FE"/>
    <w:rsid w:val="5A10384E"/>
    <w:rsid w:val="5A864265"/>
    <w:rsid w:val="5ADD5EEA"/>
    <w:rsid w:val="5B2E1B05"/>
    <w:rsid w:val="5B4C70F0"/>
    <w:rsid w:val="5B70435F"/>
    <w:rsid w:val="5B855194"/>
    <w:rsid w:val="5B8A042A"/>
    <w:rsid w:val="5C49424B"/>
    <w:rsid w:val="5C693288"/>
    <w:rsid w:val="5CBC519A"/>
    <w:rsid w:val="5CCE30DB"/>
    <w:rsid w:val="5D003BC4"/>
    <w:rsid w:val="5D1115A1"/>
    <w:rsid w:val="5D425C8F"/>
    <w:rsid w:val="5D506660"/>
    <w:rsid w:val="5D727F23"/>
    <w:rsid w:val="5D822408"/>
    <w:rsid w:val="5D911DB3"/>
    <w:rsid w:val="5DAD3649"/>
    <w:rsid w:val="5DCE54D7"/>
    <w:rsid w:val="5DD9443E"/>
    <w:rsid w:val="5E0821D5"/>
    <w:rsid w:val="5E4879BE"/>
    <w:rsid w:val="5EB10F16"/>
    <w:rsid w:val="5ED602A4"/>
    <w:rsid w:val="5F813220"/>
    <w:rsid w:val="5FCB61E3"/>
    <w:rsid w:val="5FE65EE3"/>
    <w:rsid w:val="5FEA1F09"/>
    <w:rsid w:val="600C1E79"/>
    <w:rsid w:val="603F6822"/>
    <w:rsid w:val="604E460D"/>
    <w:rsid w:val="60615338"/>
    <w:rsid w:val="60C82547"/>
    <w:rsid w:val="60FB1283"/>
    <w:rsid w:val="612F12B7"/>
    <w:rsid w:val="61392612"/>
    <w:rsid w:val="61984372"/>
    <w:rsid w:val="61B71C86"/>
    <w:rsid w:val="61CF1286"/>
    <w:rsid w:val="61DB6EE5"/>
    <w:rsid w:val="62020581"/>
    <w:rsid w:val="622F7EFB"/>
    <w:rsid w:val="62311C68"/>
    <w:rsid w:val="627E7362"/>
    <w:rsid w:val="62E621CB"/>
    <w:rsid w:val="62F55823"/>
    <w:rsid w:val="62FC279E"/>
    <w:rsid w:val="633A4AA2"/>
    <w:rsid w:val="634169D2"/>
    <w:rsid w:val="638B28E8"/>
    <w:rsid w:val="63A11CB8"/>
    <w:rsid w:val="63CA2346"/>
    <w:rsid w:val="63F13B6A"/>
    <w:rsid w:val="641B4FC2"/>
    <w:rsid w:val="644B04A2"/>
    <w:rsid w:val="646621C4"/>
    <w:rsid w:val="646C7B8C"/>
    <w:rsid w:val="64B8315E"/>
    <w:rsid w:val="64CF51ED"/>
    <w:rsid w:val="65155B50"/>
    <w:rsid w:val="651F553D"/>
    <w:rsid w:val="655625AE"/>
    <w:rsid w:val="659A5227"/>
    <w:rsid w:val="65E5382F"/>
    <w:rsid w:val="65E57B03"/>
    <w:rsid w:val="65F52031"/>
    <w:rsid w:val="66043729"/>
    <w:rsid w:val="6611613F"/>
    <w:rsid w:val="66540536"/>
    <w:rsid w:val="66931839"/>
    <w:rsid w:val="66DB13D6"/>
    <w:rsid w:val="671275A7"/>
    <w:rsid w:val="671C07C6"/>
    <w:rsid w:val="67630B2B"/>
    <w:rsid w:val="67806F5E"/>
    <w:rsid w:val="679D0FC1"/>
    <w:rsid w:val="679F4206"/>
    <w:rsid w:val="67D46445"/>
    <w:rsid w:val="67E418F2"/>
    <w:rsid w:val="67EC7484"/>
    <w:rsid w:val="68106CAE"/>
    <w:rsid w:val="68773BBF"/>
    <w:rsid w:val="68A634BD"/>
    <w:rsid w:val="68C83A2C"/>
    <w:rsid w:val="68CA0B63"/>
    <w:rsid w:val="6975223D"/>
    <w:rsid w:val="69787200"/>
    <w:rsid w:val="69A20DAD"/>
    <w:rsid w:val="69A63060"/>
    <w:rsid w:val="69AA52EA"/>
    <w:rsid w:val="69D5209C"/>
    <w:rsid w:val="6A9D4003"/>
    <w:rsid w:val="6AA0785D"/>
    <w:rsid w:val="6AFE6E7B"/>
    <w:rsid w:val="6B046A26"/>
    <w:rsid w:val="6B2312D3"/>
    <w:rsid w:val="6B2B14BA"/>
    <w:rsid w:val="6B3727A3"/>
    <w:rsid w:val="6B476C73"/>
    <w:rsid w:val="6B6E3CD1"/>
    <w:rsid w:val="6B810F89"/>
    <w:rsid w:val="6BB6484E"/>
    <w:rsid w:val="6C44123F"/>
    <w:rsid w:val="6C48714E"/>
    <w:rsid w:val="6C9857E8"/>
    <w:rsid w:val="6CAE3381"/>
    <w:rsid w:val="6CDA091B"/>
    <w:rsid w:val="6D064CEC"/>
    <w:rsid w:val="6D1C66E8"/>
    <w:rsid w:val="6D473557"/>
    <w:rsid w:val="6D6F3466"/>
    <w:rsid w:val="6D827EB8"/>
    <w:rsid w:val="6DA21E39"/>
    <w:rsid w:val="6DAE20EC"/>
    <w:rsid w:val="6DB343AB"/>
    <w:rsid w:val="6DDF271A"/>
    <w:rsid w:val="6DF90F09"/>
    <w:rsid w:val="6DFC2CEF"/>
    <w:rsid w:val="6E7002A7"/>
    <w:rsid w:val="6E753B4F"/>
    <w:rsid w:val="6E923E19"/>
    <w:rsid w:val="6EA87C9B"/>
    <w:rsid w:val="6EB04D47"/>
    <w:rsid w:val="6ECB1154"/>
    <w:rsid w:val="6F1B2A7D"/>
    <w:rsid w:val="6F35031C"/>
    <w:rsid w:val="6F711CE6"/>
    <w:rsid w:val="6F7D5250"/>
    <w:rsid w:val="6F8468C5"/>
    <w:rsid w:val="6F853E06"/>
    <w:rsid w:val="6FEA1737"/>
    <w:rsid w:val="70561B3E"/>
    <w:rsid w:val="70DC0075"/>
    <w:rsid w:val="7113780F"/>
    <w:rsid w:val="714067CF"/>
    <w:rsid w:val="714317DD"/>
    <w:rsid w:val="717759C9"/>
    <w:rsid w:val="718928B1"/>
    <w:rsid w:val="7191123D"/>
    <w:rsid w:val="71A44812"/>
    <w:rsid w:val="71A71502"/>
    <w:rsid w:val="71B03349"/>
    <w:rsid w:val="71DC1550"/>
    <w:rsid w:val="720F23F1"/>
    <w:rsid w:val="725B6D60"/>
    <w:rsid w:val="72646A42"/>
    <w:rsid w:val="728C52D1"/>
    <w:rsid w:val="72B729C4"/>
    <w:rsid w:val="72F0407C"/>
    <w:rsid w:val="73003926"/>
    <w:rsid w:val="73103524"/>
    <w:rsid w:val="731D15B4"/>
    <w:rsid w:val="73702E50"/>
    <w:rsid w:val="73F9363E"/>
    <w:rsid w:val="74360ABB"/>
    <w:rsid w:val="74441471"/>
    <w:rsid w:val="747162BE"/>
    <w:rsid w:val="747A00A6"/>
    <w:rsid w:val="74904C7B"/>
    <w:rsid w:val="75230A1E"/>
    <w:rsid w:val="75351DAC"/>
    <w:rsid w:val="755330E9"/>
    <w:rsid w:val="757F1060"/>
    <w:rsid w:val="75856D03"/>
    <w:rsid w:val="75DB0F7C"/>
    <w:rsid w:val="761F631C"/>
    <w:rsid w:val="7635536F"/>
    <w:rsid w:val="765B3038"/>
    <w:rsid w:val="768E2D67"/>
    <w:rsid w:val="76BD6FDB"/>
    <w:rsid w:val="76C16B22"/>
    <w:rsid w:val="76FB0E40"/>
    <w:rsid w:val="77143B2A"/>
    <w:rsid w:val="774B3CC1"/>
    <w:rsid w:val="777E28EC"/>
    <w:rsid w:val="77804029"/>
    <w:rsid w:val="778E7BEF"/>
    <w:rsid w:val="779437BB"/>
    <w:rsid w:val="779870B5"/>
    <w:rsid w:val="77D31AA6"/>
    <w:rsid w:val="77DC6BAC"/>
    <w:rsid w:val="77FE411D"/>
    <w:rsid w:val="78077601"/>
    <w:rsid w:val="7818112E"/>
    <w:rsid w:val="783A3DC5"/>
    <w:rsid w:val="788A54D4"/>
    <w:rsid w:val="788B733F"/>
    <w:rsid w:val="78BB03E1"/>
    <w:rsid w:val="791E0DF2"/>
    <w:rsid w:val="792213E1"/>
    <w:rsid w:val="79F47D0C"/>
    <w:rsid w:val="79F73FBB"/>
    <w:rsid w:val="7A153290"/>
    <w:rsid w:val="7A2D3DEC"/>
    <w:rsid w:val="7A792BDA"/>
    <w:rsid w:val="7A95542D"/>
    <w:rsid w:val="7ACD0BC6"/>
    <w:rsid w:val="7AD87261"/>
    <w:rsid w:val="7B5B066E"/>
    <w:rsid w:val="7BA35AB9"/>
    <w:rsid w:val="7BB726C2"/>
    <w:rsid w:val="7BBB4D2B"/>
    <w:rsid w:val="7BC053F6"/>
    <w:rsid w:val="7C1B27AD"/>
    <w:rsid w:val="7C910031"/>
    <w:rsid w:val="7D0073F6"/>
    <w:rsid w:val="7D014114"/>
    <w:rsid w:val="7D39684F"/>
    <w:rsid w:val="7D5C4941"/>
    <w:rsid w:val="7D902089"/>
    <w:rsid w:val="7DCE03DC"/>
    <w:rsid w:val="7DEA43A0"/>
    <w:rsid w:val="7E2B773F"/>
    <w:rsid w:val="7E4900AB"/>
    <w:rsid w:val="7F0D3AEF"/>
    <w:rsid w:val="7F2F1CB8"/>
    <w:rsid w:val="7F330568"/>
    <w:rsid w:val="7F5E6C74"/>
    <w:rsid w:val="7F86181D"/>
    <w:rsid w:val="7F88193F"/>
    <w:rsid w:val="7F932247"/>
    <w:rsid w:val="7F9B0529"/>
    <w:rsid w:val="7FB36445"/>
    <w:rsid w:val="7FC034E7"/>
    <w:rsid w:val="7FC96235"/>
    <w:rsid w:val="7FDB11A7"/>
    <w:rsid w:val="7FFC3029"/>
    <w:rsid w:val="7FFF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pageBreakBefore/>
      <w:numPr>
        <w:ilvl w:val="0"/>
        <w:numId w:val="1"/>
      </w:numPr>
      <w:spacing w:before="120" w:after="120" w:line="480" w:lineRule="auto"/>
      <w:jc w:val="center"/>
      <w:outlineLvl w:val="0"/>
    </w:pPr>
    <w:rPr>
      <w:rFonts w:ascii="Times New Roman" w:hAnsi="Times New Roman" w:eastAsia="黑体" w:cs="Times New Roman"/>
      <w:bCs/>
      <w:kern w:val="44"/>
      <w:sz w:val="36"/>
      <w:szCs w:val="36"/>
    </w:rPr>
  </w:style>
  <w:style w:type="paragraph" w:styleId="3">
    <w:name w:val="heading 2"/>
    <w:basedOn w:val="1"/>
    <w:next w:val="1"/>
    <w:qFormat/>
    <w:uiPriority w:val="0"/>
    <w:pPr>
      <w:keepNext/>
      <w:keepLines/>
      <w:numPr>
        <w:ilvl w:val="1"/>
        <w:numId w:val="1"/>
      </w:numPr>
      <w:spacing w:before="60" w:after="60" w:line="415" w:lineRule="auto"/>
      <w:outlineLvl w:val="1"/>
    </w:pPr>
    <w:rPr>
      <w:rFonts w:ascii="Times New Roman" w:hAnsi="Times New Roman" w:eastAsia="黑体" w:cs="Times New Roman"/>
      <w:bCs/>
      <w:sz w:val="30"/>
      <w:szCs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Balloon Text"/>
    <w:basedOn w:val="1"/>
    <w:link w:val="24"/>
    <w:semiHidden/>
    <w:unhideWhenUsed/>
    <w:qFormat/>
    <w:uiPriority w:val="0"/>
    <w:rPr>
      <w:rFonts w:ascii="Times New Roman" w:hAnsi="Times New Roman" w:cs="Times New Roman"/>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0"/>
  </w:style>
  <w:style w:type="paragraph" w:styleId="11">
    <w:name w:val="toc 4"/>
    <w:basedOn w:val="1"/>
    <w:next w:val="1"/>
    <w:uiPriority w:val="0"/>
    <w:pPr>
      <w:ind w:left="1260" w:leftChars="600"/>
    </w:pPr>
  </w:style>
  <w:style w:type="paragraph" w:styleId="12">
    <w:name w:val="footnote text"/>
    <w:basedOn w:val="1"/>
    <w:qFormat/>
    <w:uiPriority w:val="0"/>
    <w:pPr>
      <w:snapToGrid w:val="0"/>
      <w:jc w:val="left"/>
    </w:pPr>
    <w:rPr>
      <w:sz w:val="18"/>
    </w:rPr>
  </w:style>
  <w:style w:type="paragraph" w:styleId="13">
    <w:name w:val="toc 2"/>
    <w:basedOn w:val="1"/>
    <w:next w:val="1"/>
    <w:qFormat/>
    <w:uiPriority w:val="0"/>
    <w:pPr>
      <w:ind w:left="420" w:leftChars="200"/>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qFormat/>
    <w:uiPriority w:val="0"/>
    <w:rPr>
      <w:color w:val="0000FF"/>
      <w:u w:val="single"/>
    </w:rPr>
  </w:style>
  <w:style w:type="character" w:styleId="21">
    <w:name w:val="HTML Code"/>
    <w:basedOn w:val="18"/>
    <w:qFormat/>
    <w:uiPriority w:val="0"/>
    <w:rPr>
      <w:rFonts w:ascii="Courier New" w:hAnsi="Courier New"/>
      <w:sz w:val="20"/>
    </w:rPr>
  </w:style>
  <w:style w:type="character" w:styleId="22">
    <w:name w:val="footnote reference"/>
    <w:basedOn w:val="18"/>
    <w:qFormat/>
    <w:uiPriority w:val="0"/>
    <w:rPr>
      <w:vertAlign w:val="superscript"/>
    </w:rPr>
  </w:style>
  <w:style w:type="paragraph" w:styleId="23">
    <w:name w:val="List Paragraph"/>
    <w:basedOn w:val="1"/>
    <w:qFormat/>
    <w:uiPriority w:val="99"/>
    <w:pPr>
      <w:ind w:firstLine="420" w:firstLineChars="200"/>
    </w:pPr>
  </w:style>
  <w:style w:type="character" w:customStyle="1" w:styleId="24">
    <w:name w:val="批注框文本 字符"/>
    <w:basedOn w:val="18"/>
    <w:link w:val="7"/>
    <w:semiHidden/>
    <w:qFormat/>
    <w:uiPriority w:val="0"/>
    <w:rPr>
      <w:rFonts w:eastAsiaTheme="minorEastAsia"/>
      <w:kern w:val="2"/>
      <w:sz w:val="18"/>
      <w:szCs w:val="18"/>
    </w:rPr>
  </w:style>
  <w:style w:type="paragraph" w:customStyle="1" w:styleId="25">
    <w:name w:val="Default"/>
    <w:unhideWhenUsed/>
    <w:qFormat/>
    <w:uiPriority w:val="99"/>
    <w:pPr>
      <w:widowControl w:val="0"/>
      <w:autoSpaceDE w:val="0"/>
      <w:autoSpaceDN w:val="0"/>
      <w:adjustRightInd w:val="0"/>
      <w:spacing w:beforeLines="0" w:afterLines="0"/>
    </w:pPr>
    <w:rPr>
      <w:rFonts w:hint="eastAsia" w:ascii="Cambria" w:hAnsi="Cambria" w:eastAsia="Cambria"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1118</Words>
  <Characters>1552</Characters>
  <Lines>3</Lines>
  <Paragraphs>1</Paragraphs>
  <TotalTime>8</TotalTime>
  <ScaleCrop>false</ScaleCrop>
  <LinksUpToDate>false</LinksUpToDate>
  <CharactersWithSpaces>1672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2019-05-09T07:02:00Z</dcterms:created>
  <dc:creator>Silver蓥</dc:creator>
  <cp:lastModifiedBy>田云华</cp:lastModifiedBy>
  <dcterms:modified xsi:type="dcterms:W3CDTF">2025-11-24T08:35:24Z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A67C4EF758D24B1DA958109BCF8A8E6D_13</vt:lpwstr>
  </property>
  <property fmtid="{D5CDD505-2E9C-101B-9397-08002B2CF9AE}" pid="4" name="KSOTemplateDocerSaveRecord">
    <vt:lpwstr>eyJoZGlkIjoiNDRiMDkyZWJmYWQyMTM4NGMzOTc4NThlYWJhYTg3YmUiLCJ1c2VySWQiOiI4NDIxNjI0MjIifQ==</vt:lpwstr>
  </property>
</Properties>
</file>