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知道了怎么前后端对接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Get请求跟set请求的区别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订单界面 跟 商品 界面设计完成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kNmM4YzY4MzViYzVmYzk4Yzc2NmFhZTRmN2FjYmYifQ=="/>
  </w:docVars>
  <w:rsids>
    <w:rsidRoot w:val="00000000"/>
    <w:rsid w:val="2E027C44"/>
    <w:rsid w:val="5FD0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6</Characters>
  <Lines>0</Lines>
  <Paragraphs>0</Paragraphs>
  <TotalTime>177</TotalTime>
  <ScaleCrop>false</ScaleCrop>
  <LinksUpToDate>false</LinksUpToDate>
  <CharactersWithSpaces>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2022-09-15T11:11:00Z</dcterms:created>
  <dc:creator>Administrator</dc:creator>
  <cp:lastModifiedBy>Administrator</cp:lastModifiedBy>
  <dcterms:modified xsi:type="dcterms:W3CDTF">2022-09-16T14:10:21Z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EAA619A6B54246ABB3D92B28A18AEB0D</vt:lpwstr>
  </property>
</Properties>
</file>