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9ABAC6" w14:textId="3719F673" w:rsidR="005E0787" w:rsidRDefault="00BF5B58" w:rsidP="00D97030">
      <w:pPr>
        <w:pStyle w:val="Title"/>
        <w:jc w:val="center"/>
        <w:rPr>
          <w:lang w:eastAsia="zh-CN"/>
        </w:rPr>
      </w:pPr>
      <w:r>
        <w:rPr>
          <w:rFonts w:hint="eastAsia"/>
          <w:lang w:eastAsia="zh-CN"/>
        </w:rPr>
        <w:t>NE452 Project Report</w:t>
      </w:r>
    </w:p>
    <w:p w14:paraId="2D7FF2BD" w14:textId="77777777" w:rsidR="004D02ED" w:rsidRDefault="004D02ED" w:rsidP="00D97030">
      <w:pPr>
        <w:jc w:val="center"/>
        <w:rPr>
          <w:rFonts w:eastAsiaTheme="minorEastAsia"/>
          <w:color w:val="4472C4" w:themeColor="accent1"/>
          <w:sz w:val="40"/>
          <w:szCs w:val="40"/>
          <w:lang w:eastAsia="zh-CN"/>
        </w:rPr>
      </w:pPr>
      <w:r w:rsidRPr="004D02ED">
        <w:rPr>
          <w:rFonts w:eastAsiaTheme="minorEastAsia"/>
          <w:color w:val="4472C4" w:themeColor="accent1"/>
          <w:sz w:val="40"/>
          <w:szCs w:val="40"/>
          <w:lang w:eastAsia="zh-CN"/>
        </w:rPr>
        <w:t>Training a Machine Learning Force Field to Mimic the Classic TIP3P Force Field</w:t>
      </w:r>
    </w:p>
    <w:p w14:paraId="60763257" w14:textId="6F1FAEC0" w:rsidR="00D97030" w:rsidRPr="00D97030" w:rsidRDefault="00D97030" w:rsidP="00D97030">
      <w:pPr>
        <w:jc w:val="center"/>
        <w:rPr>
          <w:rFonts w:eastAsiaTheme="minorEastAsia"/>
          <w:sz w:val="28"/>
          <w:szCs w:val="28"/>
          <w:lang w:eastAsia="zh-CN"/>
        </w:rPr>
      </w:pPr>
      <w:r w:rsidRPr="00D97030">
        <w:rPr>
          <w:rFonts w:eastAsiaTheme="minorEastAsia"/>
          <w:sz w:val="28"/>
          <w:szCs w:val="28"/>
          <w:lang w:eastAsia="zh-CN"/>
        </w:rPr>
        <w:t>B</w:t>
      </w:r>
      <w:r w:rsidRPr="00D97030">
        <w:rPr>
          <w:rFonts w:eastAsiaTheme="minorEastAsia" w:hint="eastAsia"/>
          <w:sz w:val="28"/>
          <w:szCs w:val="28"/>
          <w:lang w:eastAsia="zh-CN"/>
        </w:rPr>
        <w:t xml:space="preserve">y </w:t>
      </w:r>
    </w:p>
    <w:p w14:paraId="3B3AD0A1" w14:textId="7DEFCCF8" w:rsidR="00D97030" w:rsidRPr="00D97030" w:rsidRDefault="00D97030" w:rsidP="00D97030">
      <w:pPr>
        <w:jc w:val="center"/>
        <w:rPr>
          <w:rFonts w:eastAsiaTheme="minorEastAsia"/>
          <w:sz w:val="28"/>
          <w:szCs w:val="28"/>
          <w:lang w:eastAsia="zh-CN"/>
        </w:rPr>
      </w:pPr>
      <w:r w:rsidRPr="00D97030">
        <w:rPr>
          <w:rFonts w:eastAsiaTheme="minorEastAsia" w:hint="eastAsia"/>
          <w:sz w:val="28"/>
          <w:szCs w:val="28"/>
          <w:lang w:eastAsia="zh-CN"/>
        </w:rPr>
        <w:t>Yunheng Zou</w:t>
      </w:r>
    </w:p>
    <w:p w14:paraId="0CA76C6A" w14:textId="77777777" w:rsidR="00D97030" w:rsidRDefault="00D97030" w:rsidP="00D97030">
      <w:pPr>
        <w:jc w:val="center"/>
        <w:rPr>
          <w:rFonts w:eastAsiaTheme="minorEastAsia"/>
          <w:sz w:val="28"/>
          <w:szCs w:val="28"/>
          <w:lang w:eastAsia="zh-CN"/>
        </w:rPr>
      </w:pPr>
    </w:p>
    <w:p w14:paraId="72AF3067" w14:textId="77777777" w:rsidR="00D97030" w:rsidRDefault="00D97030" w:rsidP="00D97030">
      <w:pPr>
        <w:jc w:val="center"/>
        <w:rPr>
          <w:rFonts w:eastAsiaTheme="minorEastAsia"/>
          <w:sz w:val="28"/>
          <w:szCs w:val="28"/>
          <w:lang w:eastAsia="zh-CN"/>
        </w:rPr>
      </w:pPr>
    </w:p>
    <w:p w14:paraId="366065A2" w14:textId="77777777" w:rsidR="00D97030" w:rsidRPr="00D97030" w:rsidRDefault="00D97030" w:rsidP="00D97030">
      <w:pPr>
        <w:rPr>
          <w:rFonts w:eastAsiaTheme="minorEastAsia"/>
          <w:sz w:val="28"/>
          <w:szCs w:val="28"/>
          <w:lang w:eastAsia="zh-CN"/>
        </w:rPr>
      </w:pPr>
    </w:p>
    <w:p w14:paraId="4F1C56A7" w14:textId="0B2F96FB" w:rsidR="00D97030" w:rsidRPr="00D97030" w:rsidRDefault="00D97030" w:rsidP="00D97030">
      <w:pPr>
        <w:jc w:val="center"/>
        <w:rPr>
          <w:rFonts w:eastAsiaTheme="minorEastAsia"/>
          <w:sz w:val="28"/>
          <w:szCs w:val="28"/>
          <w:lang w:eastAsia="zh-CN"/>
        </w:rPr>
      </w:pPr>
      <w:r w:rsidRPr="00D97030">
        <w:rPr>
          <w:rFonts w:eastAsiaTheme="minorEastAsia" w:hint="eastAsia"/>
          <w:sz w:val="28"/>
          <w:szCs w:val="28"/>
          <w:lang w:eastAsia="zh-CN"/>
        </w:rPr>
        <w:t xml:space="preserve">Submitted in fulfilment of NE452 </w:t>
      </w:r>
    </w:p>
    <w:p w14:paraId="468230EC" w14:textId="77777777" w:rsidR="00D97030" w:rsidRPr="00D97030" w:rsidRDefault="00D97030" w:rsidP="00D97030">
      <w:pPr>
        <w:jc w:val="center"/>
        <w:rPr>
          <w:rFonts w:eastAsiaTheme="minorEastAsia"/>
          <w:sz w:val="28"/>
          <w:szCs w:val="28"/>
          <w:lang w:eastAsia="zh-CN"/>
        </w:rPr>
      </w:pPr>
    </w:p>
    <w:p w14:paraId="6E4A5AA2" w14:textId="77777777" w:rsidR="00D97030" w:rsidRDefault="00D97030" w:rsidP="00D97030">
      <w:pPr>
        <w:jc w:val="center"/>
        <w:rPr>
          <w:rFonts w:eastAsiaTheme="minorEastAsia"/>
          <w:sz w:val="28"/>
          <w:szCs w:val="28"/>
          <w:lang w:eastAsia="zh-CN"/>
        </w:rPr>
      </w:pPr>
    </w:p>
    <w:p w14:paraId="4EF67CD7" w14:textId="77777777" w:rsidR="00D97030" w:rsidRPr="00D97030" w:rsidRDefault="00D97030" w:rsidP="00D97030">
      <w:pPr>
        <w:jc w:val="center"/>
        <w:rPr>
          <w:rFonts w:eastAsiaTheme="minorEastAsia"/>
          <w:sz w:val="28"/>
          <w:szCs w:val="28"/>
          <w:lang w:eastAsia="zh-CN"/>
        </w:rPr>
      </w:pPr>
    </w:p>
    <w:p w14:paraId="1E0E386D" w14:textId="6972CC75" w:rsidR="00D97030" w:rsidRDefault="00D97030" w:rsidP="00D97030">
      <w:pPr>
        <w:jc w:val="center"/>
        <w:rPr>
          <w:rFonts w:eastAsiaTheme="minorEastAsia"/>
          <w:sz w:val="28"/>
          <w:szCs w:val="28"/>
          <w:lang w:eastAsia="zh-CN"/>
        </w:rPr>
      </w:pPr>
      <w:r w:rsidRPr="00D97030">
        <w:rPr>
          <w:rFonts w:eastAsiaTheme="minorEastAsia" w:hint="eastAsia"/>
          <w:sz w:val="28"/>
          <w:szCs w:val="28"/>
          <w:lang w:eastAsia="zh-CN"/>
        </w:rPr>
        <w:t>Instructor: P-N. Roy</w:t>
      </w:r>
    </w:p>
    <w:p w14:paraId="29B92C9C" w14:textId="77777777" w:rsidR="00D97030" w:rsidRDefault="00D97030" w:rsidP="00D97030">
      <w:pPr>
        <w:jc w:val="center"/>
        <w:rPr>
          <w:rFonts w:eastAsiaTheme="minorEastAsia"/>
          <w:sz w:val="28"/>
          <w:szCs w:val="28"/>
          <w:lang w:eastAsia="zh-CN"/>
        </w:rPr>
      </w:pPr>
    </w:p>
    <w:p w14:paraId="24186D83" w14:textId="77777777" w:rsidR="00D97030" w:rsidRDefault="00D97030" w:rsidP="00D97030">
      <w:pPr>
        <w:jc w:val="center"/>
        <w:rPr>
          <w:rFonts w:eastAsiaTheme="minorEastAsia"/>
          <w:sz w:val="28"/>
          <w:szCs w:val="28"/>
          <w:lang w:eastAsia="zh-CN"/>
        </w:rPr>
      </w:pPr>
    </w:p>
    <w:p w14:paraId="7A17BA09" w14:textId="77777777" w:rsidR="00D97030" w:rsidRDefault="00D97030" w:rsidP="00D97030">
      <w:pPr>
        <w:jc w:val="center"/>
        <w:rPr>
          <w:rFonts w:eastAsiaTheme="minorEastAsia"/>
          <w:sz w:val="28"/>
          <w:szCs w:val="28"/>
          <w:lang w:eastAsia="zh-CN"/>
        </w:rPr>
      </w:pPr>
    </w:p>
    <w:p w14:paraId="07AAD8A1" w14:textId="3291A6B4" w:rsidR="00D97030" w:rsidRDefault="00D97030" w:rsidP="00D97030">
      <w:pPr>
        <w:rPr>
          <w:rFonts w:eastAsiaTheme="minorEastAsia"/>
          <w:sz w:val="28"/>
          <w:szCs w:val="28"/>
          <w:lang w:eastAsia="zh-CN"/>
        </w:rPr>
      </w:pPr>
    </w:p>
    <w:p w14:paraId="756461A6" w14:textId="7815EAD0" w:rsidR="00D97030" w:rsidRDefault="00D97030" w:rsidP="00D97030">
      <w:pPr>
        <w:pStyle w:val="Heading1"/>
        <w:rPr>
          <w:lang w:eastAsia="zh-CN"/>
        </w:rPr>
      </w:pPr>
      <w:bookmarkStart w:id="0" w:name="_Toc163931676"/>
      <w:r>
        <w:rPr>
          <w:rFonts w:hint="eastAsia"/>
          <w:lang w:eastAsia="zh-CN"/>
        </w:rPr>
        <w:lastRenderedPageBreak/>
        <w:t>Acknowledgement</w:t>
      </w:r>
      <w:bookmarkEnd w:id="0"/>
    </w:p>
    <w:p w14:paraId="1363C2FD" w14:textId="17F7237E" w:rsidR="00D97030" w:rsidRDefault="00D97030" w:rsidP="00D97030">
      <w:pPr>
        <w:rPr>
          <w:rFonts w:eastAsiaTheme="minorEastAsia" w:hint="eastAsia"/>
          <w:lang w:eastAsia="zh-CN"/>
        </w:rPr>
      </w:pPr>
      <w:r>
        <w:rPr>
          <w:rFonts w:eastAsiaTheme="minorEastAsia" w:hint="eastAsia"/>
          <w:lang w:eastAsia="zh-CN"/>
        </w:rPr>
        <w:t xml:space="preserve">I would like to thank Professor </w:t>
      </w:r>
      <w:r w:rsidRPr="00D97030">
        <w:rPr>
          <w:rFonts w:eastAsiaTheme="minorEastAsia"/>
          <w:lang w:eastAsia="zh-CN"/>
        </w:rPr>
        <w:t>Pierre-Nicholas Roy</w:t>
      </w:r>
      <w:r>
        <w:rPr>
          <w:rFonts w:eastAsiaTheme="minorEastAsia" w:hint="eastAsia"/>
          <w:lang w:eastAsia="zh-CN"/>
        </w:rPr>
        <w:t xml:space="preserve"> for his support and supervision of this work. </w:t>
      </w:r>
    </w:p>
    <w:p w14:paraId="1DD87CF3" w14:textId="19B89D05" w:rsidR="00D97030" w:rsidRDefault="00D97030" w:rsidP="00D97030">
      <w:pPr>
        <w:pStyle w:val="Heading1"/>
        <w:rPr>
          <w:lang w:eastAsia="zh-CN"/>
        </w:rPr>
      </w:pPr>
      <w:bookmarkStart w:id="1" w:name="_Toc163931677"/>
      <w:r>
        <w:rPr>
          <w:rFonts w:hint="eastAsia"/>
          <w:lang w:eastAsia="zh-CN"/>
        </w:rPr>
        <w:t>Abstract</w:t>
      </w:r>
      <w:bookmarkEnd w:id="1"/>
    </w:p>
    <w:p w14:paraId="765A93B7" w14:textId="6559CAB3" w:rsidR="008122D5" w:rsidRDefault="008122D5" w:rsidP="008122D5">
      <w:pPr>
        <w:rPr>
          <w:rFonts w:eastAsiaTheme="minorEastAsia"/>
          <w:lang w:eastAsia="zh-CN"/>
        </w:rPr>
      </w:pPr>
      <w:r w:rsidRPr="008122D5">
        <w:rPr>
          <w:rFonts w:eastAsiaTheme="minorEastAsia"/>
          <w:lang w:eastAsia="zh-CN"/>
        </w:rPr>
        <w:t>Deep learning and machine learning techniques are revolutionizing many scientific areas. This report presents a pipeline to train a machine learning force field based on a potential energy surface dataset. In this report, we demonstrate how to use this pipeline to train an ANI neural network as well as a simple Multi-Layer Perceptron to approximate the Tip3P potential for H</w:t>
      </w:r>
      <w:r w:rsidR="004D02ED">
        <w:rPr>
          <w:rFonts w:eastAsiaTheme="minorEastAsia" w:hint="eastAsia"/>
          <w:vertAlign w:val="subscript"/>
          <w:lang w:eastAsia="zh-CN"/>
        </w:rPr>
        <w:t>2</w:t>
      </w:r>
      <w:r w:rsidRPr="008122D5">
        <w:rPr>
          <w:rFonts w:eastAsiaTheme="minorEastAsia"/>
          <w:lang w:eastAsia="zh-CN"/>
        </w:rPr>
        <w:t>O monomer and dimer systems. We also compared both the potential and force from the Tip3P and NN force fields to confirm their accuracy.</w:t>
      </w:r>
    </w:p>
    <w:p w14:paraId="78DA72AB" w14:textId="1432A7C3" w:rsidR="00D97030" w:rsidRDefault="00D97030" w:rsidP="00D97030">
      <w:pPr>
        <w:pStyle w:val="Heading1"/>
        <w:rPr>
          <w:lang w:eastAsia="zh-CN"/>
        </w:rPr>
      </w:pPr>
      <w:bookmarkStart w:id="2" w:name="_Toc163931678"/>
      <w:r>
        <w:rPr>
          <w:rFonts w:hint="eastAsia"/>
          <w:lang w:eastAsia="zh-CN"/>
        </w:rPr>
        <w:t>Table of Content</w:t>
      </w:r>
      <w:bookmarkEnd w:id="2"/>
    </w:p>
    <w:sdt>
      <w:sdtPr>
        <w:rPr>
          <w:lang w:val="en-GB"/>
        </w:rPr>
        <w:id w:val="1529219500"/>
        <w:docPartObj>
          <w:docPartGallery w:val="Table of Contents"/>
          <w:docPartUnique/>
        </w:docPartObj>
      </w:sdtPr>
      <w:sdtEndPr>
        <w:rPr>
          <w:rFonts w:ascii="Calibri" w:eastAsia="Times New Roman" w:hAnsi="Calibri" w:cstheme="minorBidi"/>
          <w:b/>
          <w:bCs/>
          <w:color w:val="auto"/>
          <w:sz w:val="22"/>
          <w:szCs w:val="22"/>
        </w:rPr>
      </w:sdtEndPr>
      <w:sdtContent>
        <w:p w14:paraId="3C309665" w14:textId="7272CE99" w:rsidR="00D97030" w:rsidRDefault="00D97030" w:rsidP="00B523F9">
          <w:pPr>
            <w:pStyle w:val="TOCHeading"/>
            <w:tabs>
              <w:tab w:val="left" w:pos="2132"/>
            </w:tabs>
          </w:pPr>
          <w:r>
            <w:rPr>
              <w:lang w:val="en-GB"/>
            </w:rPr>
            <w:t>Contents</w:t>
          </w:r>
          <w:r w:rsidR="00B523F9">
            <w:rPr>
              <w:lang w:val="en-GB"/>
            </w:rPr>
            <w:tab/>
          </w:r>
        </w:p>
        <w:p w14:paraId="69F20B59" w14:textId="3B9CF07D" w:rsidR="00F82635" w:rsidRDefault="00D97030">
          <w:pPr>
            <w:pStyle w:val="TOC1"/>
            <w:tabs>
              <w:tab w:val="right" w:leader="dot" w:pos="8296"/>
            </w:tabs>
            <w:rPr>
              <w:rFonts w:asciiTheme="minorHAnsi" w:eastAsiaTheme="minorEastAsia" w:hAnsiTheme="minorHAnsi"/>
              <w:noProof/>
              <w:kern w:val="2"/>
              <w:sz w:val="24"/>
              <w:szCs w:val="24"/>
              <w14:ligatures w14:val="standardContextual"/>
            </w:rPr>
          </w:pPr>
          <w:r>
            <w:fldChar w:fldCharType="begin"/>
          </w:r>
          <w:r>
            <w:instrText xml:space="preserve"> TOC \o "1-3" \h \z \u </w:instrText>
          </w:r>
          <w:r>
            <w:fldChar w:fldCharType="separate"/>
          </w:r>
          <w:hyperlink w:anchor="_Toc163931676" w:history="1">
            <w:r w:rsidR="00F82635" w:rsidRPr="00E07B5D">
              <w:rPr>
                <w:rStyle w:val="Hyperlink"/>
                <w:rFonts w:eastAsiaTheme="majorEastAsia"/>
                <w:noProof/>
                <w:lang w:eastAsia="zh-CN"/>
              </w:rPr>
              <w:t>Acknowledgement</w:t>
            </w:r>
            <w:r w:rsidR="00F82635">
              <w:rPr>
                <w:noProof/>
                <w:webHidden/>
              </w:rPr>
              <w:tab/>
            </w:r>
            <w:r w:rsidR="00F82635">
              <w:rPr>
                <w:noProof/>
                <w:webHidden/>
              </w:rPr>
              <w:fldChar w:fldCharType="begin"/>
            </w:r>
            <w:r w:rsidR="00F82635">
              <w:rPr>
                <w:noProof/>
                <w:webHidden/>
              </w:rPr>
              <w:instrText xml:space="preserve"> PAGEREF _Toc163931676 \h </w:instrText>
            </w:r>
            <w:r w:rsidR="00F82635">
              <w:rPr>
                <w:noProof/>
                <w:webHidden/>
              </w:rPr>
            </w:r>
            <w:r w:rsidR="00F82635">
              <w:rPr>
                <w:noProof/>
                <w:webHidden/>
              </w:rPr>
              <w:fldChar w:fldCharType="separate"/>
            </w:r>
            <w:r w:rsidR="00F82635">
              <w:rPr>
                <w:noProof/>
                <w:webHidden/>
              </w:rPr>
              <w:t>ii</w:t>
            </w:r>
            <w:r w:rsidR="00F82635">
              <w:rPr>
                <w:noProof/>
                <w:webHidden/>
              </w:rPr>
              <w:fldChar w:fldCharType="end"/>
            </w:r>
          </w:hyperlink>
        </w:p>
        <w:p w14:paraId="05AA485A" w14:textId="54DDFDA5" w:rsidR="00F82635" w:rsidRDefault="00F82635">
          <w:pPr>
            <w:pStyle w:val="TOC1"/>
            <w:tabs>
              <w:tab w:val="right" w:leader="dot" w:pos="8296"/>
            </w:tabs>
            <w:rPr>
              <w:rFonts w:asciiTheme="minorHAnsi" w:eastAsiaTheme="minorEastAsia" w:hAnsiTheme="minorHAnsi"/>
              <w:noProof/>
              <w:kern w:val="2"/>
              <w:sz w:val="24"/>
              <w:szCs w:val="24"/>
              <w14:ligatures w14:val="standardContextual"/>
            </w:rPr>
          </w:pPr>
          <w:hyperlink w:anchor="_Toc163931677" w:history="1">
            <w:r w:rsidRPr="00E07B5D">
              <w:rPr>
                <w:rStyle w:val="Hyperlink"/>
                <w:rFonts w:eastAsiaTheme="majorEastAsia"/>
                <w:noProof/>
                <w:lang w:eastAsia="zh-CN"/>
              </w:rPr>
              <w:t>Abstract</w:t>
            </w:r>
            <w:r>
              <w:rPr>
                <w:noProof/>
                <w:webHidden/>
              </w:rPr>
              <w:tab/>
            </w:r>
            <w:r>
              <w:rPr>
                <w:noProof/>
                <w:webHidden/>
              </w:rPr>
              <w:fldChar w:fldCharType="begin"/>
            </w:r>
            <w:r>
              <w:rPr>
                <w:noProof/>
                <w:webHidden/>
              </w:rPr>
              <w:instrText xml:space="preserve"> PAGEREF _Toc163931677 \h </w:instrText>
            </w:r>
            <w:r>
              <w:rPr>
                <w:noProof/>
                <w:webHidden/>
              </w:rPr>
            </w:r>
            <w:r>
              <w:rPr>
                <w:noProof/>
                <w:webHidden/>
              </w:rPr>
              <w:fldChar w:fldCharType="separate"/>
            </w:r>
            <w:r>
              <w:rPr>
                <w:noProof/>
                <w:webHidden/>
              </w:rPr>
              <w:t>ii</w:t>
            </w:r>
            <w:r>
              <w:rPr>
                <w:noProof/>
                <w:webHidden/>
              </w:rPr>
              <w:fldChar w:fldCharType="end"/>
            </w:r>
          </w:hyperlink>
        </w:p>
        <w:p w14:paraId="70A65133" w14:textId="062D0085" w:rsidR="00F82635" w:rsidRDefault="00F82635">
          <w:pPr>
            <w:pStyle w:val="TOC1"/>
            <w:tabs>
              <w:tab w:val="right" w:leader="dot" w:pos="8296"/>
            </w:tabs>
            <w:rPr>
              <w:rFonts w:asciiTheme="minorHAnsi" w:eastAsiaTheme="minorEastAsia" w:hAnsiTheme="minorHAnsi"/>
              <w:noProof/>
              <w:kern w:val="2"/>
              <w:sz w:val="24"/>
              <w:szCs w:val="24"/>
              <w14:ligatures w14:val="standardContextual"/>
            </w:rPr>
          </w:pPr>
          <w:hyperlink w:anchor="_Toc163931678" w:history="1">
            <w:r w:rsidRPr="00E07B5D">
              <w:rPr>
                <w:rStyle w:val="Hyperlink"/>
                <w:rFonts w:eastAsiaTheme="majorEastAsia"/>
                <w:noProof/>
                <w:lang w:eastAsia="zh-CN"/>
              </w:rPr>
              <w:t>Table of Content</w:t>
            </w:r>
            <w:r>
              <w:rPr>
                <w:noProof/>
                <w:webHidden/>
              </w:rPr>
              <w:tab/>
            </w:r>
            <w:r>
              <w:rPr>
                <w:noProof/>
                <w:webHidden/>
              </w:rPr>
              <w:fldChar w:fldCharType="begin"/>
            </w:r>
            <w:r>
              <w:rPr>
                <w:noProof/>
                <w:webHidden/>
              </w:rPr>
              <w:instrText xml:space="preserve"> PAGEREF _Toc163931678 \h </w:instrText>
            </w:r>
            <w:r>
              <w:rPr>
                <w:noProof/>
                <w:webHidden/>
              </w:rPr>
            </w:r>
            <w:r>
              <w:rPr>
                <w:noProof/>
                <w:webHidden/>
              </w:rPr>
              <w:fldChar w:fldCharType="separate"/>
            </w:r>
            <w:r>
              <w:rPr>
                <w:noProof/>
                <w:webHidden/>
              </w:rPr>
              <w:t>ii</w:t>
            </w:r>
            <w:r>
              <w:rPr>
                <w:noProof/>
                <w:webHidden/>
              </w:rPr>
              <w:fldChar w:fldCharType="end"/>
            </w:r>
          </w:hyperlink>
        </w:p>
        <w:p w14:paraId="37860DAF" w14:textId="2E3C7443" w:rsidR="00F82635" w:rsidRDefault="00F82635">
          <w:pPr>
            <w:pStyle w:val="TOC1"/>
            <w:tabs>
              <w:tab w:val="right" w:leader="dot" w:pos="8296"/>
            </w:tabs>
            <w:rPr>
              <w:rFonts w:asciiTheme="minorHAnsi" w:eastAsiaTheme="minorEastAsia" w:hAnsiTheme="minorHAnsi"/>
              <w:noProof/>
              <w:kern w:val="2"/>
              <w:sz w:val="24"/>
              <w:szCs w:val="24"/>
              <w14:ligatures w14:val="standardContextual"/>
            </w:rPr>
          </w:pPr>
          <w:hyperlink w:anchor="_Toc163931679" w:history="1">
            <w:r w:rsidRPr="00E07B5D">
              <w:rPr>
                <w:rStyle w:val="Hyperlink"/>
                <w:rFonts w:eastAsiaTheme="majorEastAsia"/>
                <w:noProof/>
                <w:lang w:eastAsia="zh-CN"/>
              </w:rPr>
              <w:t>List of Figures</w:t>
            </w:r>
            <w:r>
              <w:rPr>
                <w:noProof/>
                <w:webHidden/>
              </w:rPr>
              <w:tab/>
            </w:r>
            <w:r>
              <w:rPr>
                <w:noProof/>
                <w:webHidden/>
              </w:rPr>
              <w:fldChar w:fldCharType="begin"/>
            </w:r>
            <w:r>
              <w:rPr>
                <w:noProof/>
                <w:webHidden/>
              </w:rPr>
              <w:instrText xml:space="preserve"> PAGEREF _Toc163931679 \h </w:instrText>
            </w:r>
            <w:r>
              <w:rPr>
                <w:noProof/>
                <w:webHidden/>
              </w:rPr>
            </w:r>
            <w:r>
              <w:rPr>
                <w:noProof/>
                <w:webHidden/>
              </w:rPr>
              <w:fldChar w:fldCharType="separate"/>
            </w:r>
            <w:r>
              <w:rPr>
                <w:noProof/>
                <w:webHidden/>
              </w:rPr>
              <w:t>iii</w:t>
            </w:r>
            <w:r>
              <w:rPr>
                <w:noProof/>
                <w:webHidden/>
              </w:rPr>
              <w:fldChar w:fldCharType="end"/>
            </w:r>
          </w:hyperlink>
        </w:p>
        <w:p w14:paraId="2CC7CBAA" w14:textId="1EC1D1F1" w:rsidR="00F82635" w:rsidRDefault="00F82635">
          <w:pPr>
            <w:pStyle w:val="TOC1"/>
            <w:tabs>
              <w:tab w:val="right" w:leader="dot" w:pos="8296"/>
            </w:tabs>
            <w:rPr>
              <w:rFonts w:asciiTheme="minorHAnsi" w:eastAsiaTheme="minorEastAsia" w:hAnsiTheme="minorHAnsi"/>
              <w:noProof/>
              <w:kern w:val="2"/>
              <w:sz w:val="24"/>
              <w:szCs w:val="24"/>
              <w14:ligatures w14:val="standardContextual"/>
            </w:rPr>
          </w:pPr>
          <w:hyperlink w:anchor="_Toc163931680" w:history="1">
            <w:r w:rsidRPr="00E07B5D">
              <w:rPr>
                <w:rStyle w:val="Hyperlink"/>
                <w:rFonts w:eastAsiaTheme="majorEastAsia"/>
                <w:noProof/>
                <w:lang w:eastAsia="zh-CN"/>
              </w:rPr>
              <w:t>Introduction</w:t>
            </w:r>
            <w:r>
              <w:rPr>
                <w:noProof/>
                <w:webHidden/>
              </w:rPr>
              <w:tab/>
            </w:r>
            <w:r>
              <w:rPr>
                <w:noProof/>
                <w:webHidden/>
              </w:rPr>
              <w:fldChar w:fldCharType="begin"/>
            </w:r>
            <w:r>
              <w:rPr>
                <w:noProof/>
                <w:webHidden/>
              </w:rPr>
              <w:instrText xml:space="preserve"> PAGEREF _Toc163931680 \h </w:instrText>
            </w:r>
            <w:r>
              <w:rPr>
                <w:noProof/>
                <w:webHidden/>
              </w:rPr>
            </w:r>
            <w:r>
              <w:rPr>
                <w:noProof/>
                <w:webHidden/>
              </w:rPr>
              <w:fldChar w:fldCharType="separate"/>
            </w:r>
            <w:r>
              <w:rPr>
                <w:noProof/>
                <w:webHidden/>
              </w:rPr>
              <w:t>1</w:t>
            </w:r>
            <w:r>
              <w:rPr>
                <w:noProof/>
                <w:webHidden/>
              </w:rPr>
              <w:fldChar w:fldCharType="end"/>
            </w:r>
          </w:hyperlink>
        </w:p>
        <w:p w14:paraId="07DD117A" w14:textId="169FCD18" w:rsidR="00F82635" w:rsidRDefault="00F82635">
          <w:pPr>
            <w:pStyle w:val="TOC1"/>
            <w:tabs>
              <w:tab w:val="right" w:leader="dot" w:pos="8296"/>
            </w:tabs>
            <w:rPr>
              <w:rFonts w:asciiTheme="minorHAnsi" w:eastAsiaTheme="minorEastAsia" w:hAnsiTheme="minorHAnsi"/>
              <w:noProof/>
              <w:kern w:val="2"/>
              <w:sz w:val="24"/>
              <w:szCs w:val="24"/>
              <w14:ligatures w14:val="standardContextual"/>
            </w:rPr>
          </w:pPr>
          <w:hyperlink w:anchor="_Toc163931681" w:history="1">
            <w:r w:rsidRPr="00E07B5D">
              <w:rPr>
                <w:rStyle w:val="Hyperlink"/>
                <w:rFonts w:eastAsiaTheme="majorEastAsia"/>
                <w:noProof/>
                <w:lang w:eastAsia="zh-CN"/>
              </w:rPr>
              <w:t>Methodology</w:t>
            </w:r>
            <w:r>
              <w:rPr>
                <w:noProof/>
                <w:webHidden/>
              </w:rPr>
              <w:tab/>
            </w:r>
            <w:r>
              <w:rPr>
                <w:noProof/>
                <w:webHidden/>
              </w:rPr>
              <w:fldChar w:fldCharType="begin"/>
            </w:r>
            <w:r>
              <w:rPr>
                <w:noProof/>
                <w:webHidden/>
              </w:rPr>
              <w:instrText xml:space="preserve"> PAGEREF _Toc163931681 \h </w:instrText>
            </w:r>
            <w:r>
              <w:rPr>
                <w:noProof/>
                <w:webHidden/>
              </w:rPr>
            </w:r>
            <w:r>
              <w:rPr>
                <w:noProof/>
                <w:webHidden/>
              </w:rPr>
              <w:fldChar w:fldCharType="separate"/>
            </w:r>
            <w:r>
              <w:rPr>
                <w:noProof/>
                <w:webHidden/>
              </w:rPr>
              <w:t>1</w:t>
            </w:r>
            <w:r>
              <w:rPr>
                <w:noProof/>
                <w:webHidden/>
              </w:rPr>
              <w:fldChar w:fldCharType="end"/>
            </w:r>
          </w:hyperlink>
        </w:p>
        <w:p w14:paraId="46F42B32" w14:textId="621A96B0" w:rsidR="00F82635" w:rsidRDefault="00F82635">
          <w:pPr>
            <w:pStyle w:val="TOC2"/>
            <w:tabs>
              <w:tab w:val="right" w:leader="dot" w:pos="8296"/>
            </w:tabs>
            <w:rPr>
              <w:rFonts w:asciiTheme="minorHAnsi" w:eastAsiaTheme="minorEastAsia" w:hAnsiTheme="minorHAnsi"/>
              <w:noProof/>
              <w:kern w:val="2"/>
              <w:sz w:val="24"/>
              <w:szCs w:val="24"/>
              <w14:ligatures w14:val="standardContextual"/>
            </w:rPr>
          </w:pPr>
          <w:hyperlink w:anchor="_Toc163931682" w:history="1">
            <w:r w:rsidRPr="00E07B5D">
              <w:rPr>
                <w:rStyle w:val="Hyperlink"/>
                <w:rFonts w:eastAsiaTheme="majorEastAsia"/>
                <w:noProof/>
                <w:lang w:eastAsia="zh-CN"/>
              </w:rPr>
              <w:t>Data Generation</w:t>
            </w:r>
            <w:r>
              <w:rPr>
                <w:noProof/>
                <w:webHidden/>
              </w:rPr>
              <w:tab/>
            </w:r>
            <w:r>
              <w:rPr>
                <w:noProof/>
                <w:webHidden/>
              </w:rPr>
              <w:fldChar w:fldCharType="begin"/>
            </w:r>
            <w:r>
              <w:rPr>
                <w:noProof/>
                <w:webHidden/>
              </w:rPr>
              <w:instrText xml:space="preserve"> PAGEREF _Toc163931682 \h </w:instrText>
            </w:r>
            <w:r>
              <w:rPr>
                <w:noProof/>
                <w:webHidden/>
              </w:rPr>
            </w:r>
            <w:r>
              <w:rPr>
                <w:noProof/>
                <w:webHidden/>
              </w:rPr>
              <w:fldChar w:fldCharType="separate"/>
            </w:r>
            <w:r>
              <w:rPr>
                <w:noProof/>
                <w:webHidden/>
              </w:rPr>
              <w:t>1</w:t>
            </w:r>
            <w:r>
              <w:rPr>
                <w:noProof/>
                <w:webHidden/>
              </w:rPr>
              <w:fldChar w:fldCharType="end"/>
            </w:r>
          </w:hyperlink>
        </w:p>
        <w:p w14:paraId="2029E7A5" w14:textId="02628FD4" w:rsidR="00F82635" w:rsidRDefault="00F82635">
          <w:pPr>
            <w:pStyle w:val="TOC3"/>
            <w:tabs>
              <w:tab w:val="right" w:leader="dot" w:pos="8296"/>
            </w:tabs>
            <w:rPr>
              <w:rFonts w:asciiTheme="minorHAnsi" w:eastAsiaTheme="minorEastAsia" w:hAnsiTheme="minorHAnsi"/>
              <w:noProof/>
              <w:kern w:val="2"/>
              <w:sz w:val="24"/>
              <w:szCs w:val="24"/>
              <w14:ligatures w14:val="standardContextual"/>
            </w:rPr>
          </w:pPr>
          <w:hyperlink w:anchor="_Toc163931683" w:history="1">
            <w:r w:rsidRPr="00E07B5D">
              <w:rPr>
                <w:rStyle w:val="Hyperlink"/>
                <w:rFonts w:eastAsiaTheme="majorEastAsia"/>
                <w:noProof/>
                <w:lang w:eastAsia="zh-CN"/>
              </w:rPr>
              <w:t>Water Monomer Dataset Preparations</w:t>
            </w:r>
            <w:r>
              <w:rPr>
                <w:noProof/>
                <w:webHidden/>
              </w:rPr>
              <w:tab/>
            </w:r>
            <w:r>
              <w:rPr>
                <w:noProof/>
                <w:webHidden/>
              </w:rPr>
              <w:fldChar w:fldCharType="begin"/>
            </w:r>
            <w:r>
              <w:rPr>
                <w:noProof/>
                <w:webHidden/>
              </w:rPr>
              <w:instrText xml:space="preserve"> PAGEREF _Toc163931683 \h </w:instrText>
            </w:r>
            <w:r>
              <w:rPr>
                <w:noProof/>
                <w:webHidden/>
              </w:rPr>
            </w:r>
            <w:r>
              <w:rPr>
                <w:noProof/>
                <w:webHidden/>
              </w:rPr>
              <w:fldChar w:fldCharType="separate"/>
            </w:r>
            <w:r>
              <w:rPr>
                <w:noProof/>
                <w:webHidden/>
              </w:rPr>
              <w:t>1</w:t>
            </w:r>
            <w:r>
              <w:rPr>
                <w:noProof/>
                <w:webHidden/>
              </w:rPr>
              <w:fldChar w:fldCharType="end"/>
            </w:r>
          </w:hyperlink>
        </w:p>
        <w:p w14:paraId="02A86D8D" w14:textId="3604D231" w:rsidR="00F82635" w:rsidRDefault="00F82635">
          <w:pPr>
            <w:pStyle w:val="TOC3"/>
            <w:tabs>
              <w:tab w:val="right" w:leader="dot" w:pos="8296"/>
            </w:tabs>
            <w:rPr>
              <w:rFonts w:asciiTheme="minorHAnsi" w:eastAsiaTheme="minorEastAsia" w:hAnsiTheme="minorHAnsi"/>
              <w:noProof/>
              <w:kern w:val="2"/>
              <w:sz w:val="24"/>
              <w:szCs w:val="24"/>
              <w14:ligatures w14:val="standardContextual"/>
            </w:rPr>
          </w:pPr>
          <w:hyperlink w:anchor="_Toc163931684" w:history="1">
            <w:r w:rsidRPr="00E07B5D">
              <w:rPr>
                <w:rStyle w:val="Hyperlink"/>
                <w:rFonts w:eastAsiaTheme="majorEastAsia"/>
                <w:noProof/>
                <w:lang w:eastAsia="zh-CN"/>
              </w:rPr>
              <w:t>Wate Dimer Dataset Preparations</w:t>
            </w:r>
            <w:r>
              <w:rPr>
                <w:noProof/>
                <w:webHidden/>
              </w:rPr>
              <w:tab/>
            </w:r>
            <w:r>
              <w:rPr>
                <w:noProof/>
                <w:webHidden/>
              </w:rPr>
              <w:fldChar w:fldCharType="begin"/>
            </w:r>
            <w:r>
              <w:rPr>
                <w:noProof/>
                <w:webHidden/>
              </w:rPr>
              <w:instrText xml:space="preserve"> PAGEREF _Toc163931684 \h </w:instrText>
            </w:r>
            <w:r>
              <w:rPr>
                <w:noProof/>
                <w:webHidden/>
              </w:rPr>
            </w:r>
            <w:r>
              <w:rPr>
                <w:noProof/>
                <w:webHidden/>
              </w:rPr>
              <w:fldChar w:fldCharType="separate"/>
            </w:r>
            <w:r>
              <w:rPr>
                <w:noProof/>
                <w:webHidden/>
              </w:rPr>
              <w:t>2</w:t>
            </w:r>
            <w:r>
              <w:rPr>
                <w:noProof/>
                <w:webHidden/>
              </w:rPr>
              <w:fldChar w:fldCharType="end"/>
            </w:r>
          </w:hyperlink>
        </w:p>
        <w:p w14:paraId="127F6E13" w14:textId="0FE7E6D8" w:rsidR="00F82635" w:rsidRDefault="00F82635">
          <w:pPr>
            <w:pStyle w:val="TOC2"/>
            <w:tabs>
              <w:tab w:val="right" w:leader="dot" w:pos="8296"/>
            </w:tabs>
            <w:rPr>
              <w:rFonts w:asciiTheme="minorHAnsi" w:eastAsiaTheme="minorEastAsia" w:hAnsiTheme="minorHAnsi"/>
              <w:noProof/>
              <w:kern w:val="2"/>
              <w:sz w:val="24"/>
              <w:szCs w:val="24"/>
              <w14:ligatures w14:val="standardContextual"/>
            </w:rPr>
          </w:pPr>
          <w:hyperlink w:anchor="_Toc163931685" w:history="1">
            <w:r w:rsidRPr="00E07B5D">
              <w:rPr>
                <w:rStyle w:val="Hyperlink"/>
                <w:rFonts w:eastAsiaTheme="majorEastAsia"/>
                <w:noProof/>
                <w:lang w:eastAsia="zh-CN"/>
              </w:rPr>
              <w:t>Neural Network Architecture</w:t>
            </w:r>
            <w:r>
              <w:rPr>
                <w:noProof/>
                <w:webHidden/>
              </w:rPr>
              <w:tab/>
            </w:r>
            <w:r>
              <w:rPr>
                <w:noProof/>
                <w:webHidden/>
              </w:rPr>
              <w:fldChar w:fldCharType="begin"/>
            </w:r>
            <w:r>
              <w:rPr>
                <w:noProof/>
                <w:webHidden/>
              </w:rPr>
              <w:instrText xml:space="preserve"> PAGEREF _Toc163931685 \h </w:instrText>
            </w:r>
            <w:r>
              <w:rPr>
                <w:noProof/>
                <w:webHidden/>
              </w:rPr>
            </w:r>
            <w:r>
              <w:rPr>
                <w:noProof/>
                <w:webHidden/>
              </w:rPr>
              <w:fldChar w:fldCharType="separate"/>
            </w:r>
            <w:r>
              <w:rPr>
                <w:noProof/>
                <w:webHidden/>
              </w:rPr>
              <w:t>3</w:t>
            </w:r>
            <w:r>
              <w:rPr>
                <w:noProof/>
                <w:webHidden/>
              </w:rPr>
              <w:fldChar w:fldCharType="end"/>
            </w:r>
          </w:hyperlink>
        </w:p>
        <w:p w14:paraId="3DAE9D0E" w14:textId="28C54160" w:rsidR="00F82635" w:rsidRDefault="00F82635">
          <w:pPr>
            <w:pStyle w:val="TOC3"/>
            <w:tabs>
              <w:tab w:val="right" w:leader="dot" w:pos="8296"/>
            </w:tabs>
            <w:rPr>
              <w:rFonts w:asciiTheme="minorHAnsi" w:eastAsiaTheme="minorEastAsia" w:hAnsiTheme="minorHAnsi"/>
              <w:noProof/>
              <w:kern w:val="2"/>
              <w:sz w:val="24"/>
              <w:szCs w:val="24"/>
              <w14:ligatures w14:val="standardContextual"/>
            </w:rPr>
          </w:pPr>
          <w:hyperlink w:anchor="_Toc163931686" w:history="1">
            <w:r w:rsidRPr="00E07B5D">
              <w:rPr>
                <w:rStyle w:val="Hyperlink"/>
                <w:rFonts w:eastAsiaTheme="majorEastAsia"/>
                <w:noProof/>
                <w:lang w:eastAsia="zh-CN"/>
              </w:rPr>
              <w:t>Multi-Layer Perceptron</w:t>
            </w:r>
            <w:r>
              <w:rPr>
                <w:noProof/>
                <w:webHidden/>
              </w:rPr>
              <w:tab/>
            </w:r>
            <w:r>
              <w:rPr>
                <w:noProof/>
                <w:webHidden/>
              </w:rPr>
              <w:fldChar w:fldCharType="begin"/>
            </w:r>
            <w:r>
              <w:rPr>
                <w:noProof/>
                <w:webHidden/>
              </w:rPr>
              <w:instrText xml:space="preserve"> PAGEREF _Toc163931686 \h </w:instrText>
            </w:r>
            <w:r>
              <w:rPr>
                <w:noProof/>
                <w:webHidden/>
              </w:rPr>
            </w:r>
            <w:r>
              <w:rPr>
                <w:noProof/>
                <w:webHidden/>
              </w:rPr>
              <w:fldChar w:fldCharType="separate"/>
            </w:r>
            <w:r>
              <w:rPr>
                <w:noProof/>
                <w:webHidden/>
              </w:rPr>
              <w:t>3</w:t>
            </w:r>
            <w:r>
              <w:rPr>
                <w:noProof/>
                <w:webHidden/>
              </w:rPr>
              <w:fldChar w:fldCharType="end"/>
            </w:r>
          </w:hyperlink>
        </w:p>
        <w:p w14:paraId="6ECBFDDF" w14:textId="6E9636EA" w:rsidR="00F82635" w:rsidRDefault="00F82635">
          <w:pPr>
            <w:pStyle w:val="TOC3"/>
            <w:tabs>
              <w:tab w:val="right" w:leader="dot" w:pos="8296"/>
            </w:tabs>
            <w:rPr>
              <w:rFonts w:asciiTheme="minorHAnsi" w:eastAsiaTheme="minorEastAsia" w:hAnsiTheme="minorHAnsi"/>
              <w:noProof/>
              <w:kern w:val="2"/>
              <w:sz w:val="24"/>
              <w:szCs w:val="24"/>
              <w14:ligatures w14:val="standardContextual"/>
            </w:rPr>
          </w:pPr>
          <w:hyperlink w:anchor="_Toc163931687" w:history="1">
            <w:r w:rsidRPr="00E07B5D">
              <w:rPr>
                <w:rStyle w:val="Hyperlink"/>
                <w:rFonts w:eastAsiaTheme="majorEastAsia"/>
                <w:noProof/>
                <w:lang w:eastAsia="zh-CN"/>
              </w:rPr>
              <w:t>ANI</w:t>
            </w:r>
            <w:r>
              <w:rPr>
                <w:noProof/>
                <w:webHidden/>
              </w:rPr>
              <w:tab/>
            </w:r>
            <w:r>
              <w:rPr>
                <w:noProof/>
                <w:webHidden/>
              </w:rPr>
              <w:fldChar w:fldCharType="begin"/>
            </w:r>
            <w:r>
              <w:rPr>
                <w:noProof/>
                <w:webHidden/>
              </w:rPr>
              <w:instrText xml:space="preserve"> PAGEREF _Toc163931687 \h </w:instrText>
            </w:r>
            <w:r>
              <w:rPr>
                <w:noProof/>
                <w:webHidden/>
              </w:rPr>
            </w:r>
            <w:r>
              <w:rPr>
                <w:noProof/>
                <w:webHidden/>
              </w:rPr>
              <w:fldChar w:fldCharType="separate"/>
            </w:r>
            <w:r>
              <w:rPr>
                <w:noProof/>
                <w:webHidden/>
              </w:rPr>
              <w:t>4</w:t>
            </w:r>
            <w:r>
              <w:rPr>
                <w:noProof/>
                <w:webHidden/>
              </w:rPr>
              <w:fldChar w:fldCharType="end"/>
            </w:r>
          </w:hyperlink>
        </w:p>
        <w:p w14:paraId="22D74169" w14:textId="4D401717" w:rsidR="00F82635" w:rsidRDefault="00F82635">
          <w:pPr>
            <w:pStyle w:val="TOC2"/>
            <w:tabs>
              <w:tab w:val="right" w:leader="dot" w:pos="8296"/>
            </w:tabs>
            <w:rPr>
              <w:rFonts w:asciiTheme="minorHAnsi" w:eastAsiaTheme="minorEastAsia" w:hAnsiTheme="minorHAnsi"/>
              <w:noProof/>
              <w:kern w:val="2"/>
              <w:sz w:val="24"/>
              <w:szCs w:val="24"/>
              <w14:ligatures w14:val="standardContextual"/>
            </w:rPr>
          </w:pPr>
          <w:hyperlink w:anchor="_Toc163931688" w:history="1">
            <w:r w:rsidRPr="00E07B5D">
              <w:rPr>
                <w:rStyle w:val="Hyperlink"/>
                <w:rFonts w:eastAsiaTheme="majorEastAsia"/>
                <w:noProof/>
                <w:lang w:eastAsia="zh-CN"/>
              </w:rPr>
              <w:t>Loss Function</w:t>
            </w:r>
            <w:r>
              <w:rPr>
                <w:noProof/>
                <w:webHidden/>
              </w:rPr>
              <w:tab/>
            </w:r>
            <w:r>
              <w:rPr>
                <w:noProof/>
                <w:webHidden/>
              </w:rPr>
              <w:fldChar w:fldCharType="begin"/>
            </w:r>
            <w:r>
              <w:rPr>
                <w:noProof/>
                <w:webHidden/>
              </w:rPr>
              <w:instrText xml:space="preserve"> PAGEREF _Toc163931688 \h </w:instrText>
            </w:r>
            <w:r>
              <w:rPr>
                <w:noProof/>
                <w:webHidden/>
              </w:rPr>
            </w:r>
            <w:r>
              <w:rPr>
                <w:noProof/>
                <w:webHidden/>
              </w:rPr>
              <w:fldChar w:fldCharType="separate"/>
            </w:r>
            <w:r>
              <w:rPr>
                <w:noProof/>
                <w:webHidden/>
              </w:rPr>
              <w:t>5</w:t>
            </w:r>
            <w:r>
              <w:rPr>
                <w:noProof/>
                <w:webHidden/>
              </w:rPr>
              <w:fldChar w:fldCharType="end"/>
            </w:r>
          </w:hyperlink>
        </w:p>
        <w:p w14:paraId="36F5141D" w14:textId="72117E3B" w:rsidR="00F82635" w:rsidRDefault="00F82635">
          <w:pPr>
            <w:pStyle w:val="TOC1"/>
            <w:tabs>
              <w:tab w:val="right" w:leader="dot" w:pos="8296"/>
            </w:tabs>
            <w:rPr>
              <w:rFonts w:asciiTheme="minorHAnsi" w:eastAsiaTheme="minorEastAsia" w:hAnsiTheme="minorHAnsi"/>
              <w:noProof/>
              <w:kern w:val="2"/>
              <w:sz w:val="24"/>
              <w:szCs w:val="24"/>
              <w14:ligatures w14:val="standardContextual"/>
            </w:rPr>
          </w:pPr>
          <w:hyperlink w:anchor="_Toc163931689" w:history="1">
            <w:r w:rsidRPr="00E07B5D">
              <w:rPr>
                <w:rStyle w:val="Hyperlink"/>
                <w:rFonts w:eastAsiaTheme="majorEastAsia"/>
                <w:noProof/>
                <w:lang w:eastAsia="zh-CN"/>
              </w:rPr>
              <w:t>Results</w:t>
            </w:r>
            <w:r>
              <w:rPr>
                <w:noProof/>
                <w:webHidden/>
              </w:rPr>
              <w:tab/>
            </w:r>
            <w:r>
              <w:rPr>
                <w:noProof/>
                <w:webHidden/>
              </w:rPr>
              <w:fldChar w:fldCharType="begin"/>
            </w:r>
            <w:r>
              <w:rPr>
                <w:noProof/>
                <w:webHidden/>
              </w:rPr>
              <w:instrText xml:space="preserve"> PAGEREF _Toc163931689 \h </w:instrText>
            </w:r>
            <w:r>
              <w:rPr>
                <w:noProof/>
                <w:webHidden/>
              </w:rPr>
            </w:r>
            <w:r>
              <w:rPr>
                <w:noProof/>
                <w:webHidden/>
              </w:rPr>
              <w:fldChar w:fldCharType="separate"/>
            </w:r>
            <w:r>
              <w:rPr>
                <w:noProof/>
                <w:webHidden/>
              </w:rPr>
              <w:t>5</w:t>
            </w:r>
            <w:r>
              <w:rPr>
                <w:noProof/>
                <w:webHidden/>
              </w:rPr>
              <w:fldChar w:fldCharType="end"/>
            </w:r>
          </w:hyperlink>
        </w:p>
        <w:p w14:paraId="73117480" w14:textId="70E30B09" w:rsidR="00F82635" w:rsidRDefault="00F82635">
          <w:pPr>
            <w:pStyle w:val="TOC1"/>
            <w:tabs>
              <w:tab w:val="right" w:leader="dot" w:pos="8296"/>
            </w:tabs>
            <w:rPr>
              <w:rFonts w:asciiTheme="minorHAnsi" w:eastAsiaTheme="minorEastAsia" w:hAnsiTheme="minorHAnsi"/>
              <w:noProof/>
              <w:kern w:val="2"/>
              <w:sz w:val="24"/>
              <w:szCs w:val="24"/>
              <w14:ligatures w14:val="standardContextual"/>
            </w:rPr>
          </w:pPr>
          <w:hyperlink w:anchor="_Toc163931690" w:history="1">
            <w:r w:rsidRPr="00E07B5D">
              <w:rPr>
                <w:rStyle w:val="Hyperlink"/>
                <w:rFonts w:eastAsiaTheme="majorEastAsia"/>
                <w:noProof/>
                <w:lang w:eastAsia="zh-CN"/>
              </w:rPr>
              <w:t>Conclusions</w:t>
            </w:r>
            <w:r>
              <w:rPr>
                <w:noProof/>
                <w:webHidden/>
              </w:rPr>
              <w:tab/>
            </w:r>
            <w:r>
              <w:rPr>
                <w:noProof/>
                <w:webHidden/>
              </w:rPr>
              <w:fldChar w:fldCharType="begin"/>
            </w:r>
            <w:r>
              <w:rPr>
                <w:noProof/>
                <w:webHidden/>
              </w:rPr>
              <w:instrText xml:space="preserve"> PAGEREF _Toc163931690 \h </w:instrText>
            </w:r>
            <w:r>
              <w:rPr>
                <w:noProof/>
                <w:webHidden/>
              </w:rPr>
            </w:r>
            <w:r>
              <w:rPr>
                <w:noProof/>
                <w:webHidden/>
              </w:rPr>
              <w:fldChar w:fldCharType="separate"/>
            </w:r>
            <w:r>
              <w:rPr>
                <w:noProof/>
                <w:webHidden/>
              </w:rPr>
              <w:t>7</w:t>
            </w:r>
            <w:r>
              <w:rPr>
                <w:noProof/>
                <w:webHidden/>
              </w:rPr>
              <w:fldChar w:fldCharType="end"/>
            </w:r>
          </w:hyperlink>
        </w:p>
        <w:p w14:paraId="7FAF35C7" w14:textId="7A38E747" w:rsidR="00F82635" w:rsidRDefault="00F82635">
          <w:pPr>
            <w:pStyle w:val="TOC2"/>
            <w:tabs>
              <w:tab w:val="right" w:leader="dot" w:pos="8296"/>
            </w:tabs>
            <w:rPr>
              <w:rFonts w:asciiTheme="minorHAnsi" w:eastAsiaTheme="minorEastAsia" w:hAnsiTheme="minorHAnsi"/>
              <w:noProof/>
              <w:kern w:val="2"/>
              <w:sz w:val="24"/>
              <w:szCs w:val="24"/>
              <w14:ligatures w14:val="standardContextual"/>
            </w:rPr>
          </w:pPr>
          <w:hyperlink w:anchor="_Toc163931691" w:history="1">
            <w:r w:rsidRPr="00E07B5D">
              <w:rPr>
                <w:rStyle w:val="Hyperlink"/>
                <w:rFonts w:eastAsiaTheme="majorEastAsia"/>
                <w:noProof/>
                <w:lang w:eastAsia="zh-CN"/>
              </w:rPr>
              <w:t>Impact</w:t>
            </w:r>
            <w:r>
              <w:rPr>
                <w:noProof/>
                <w:webHidden/>
              </w:rPr>
              <w:tab/>
            </w:r>
            <w:r>
              <w:rPr>
                <w:noProof/>
                <w:webHidden/>
              </w:rPr>
              <w:fldChar w:fldCharType="begin"/>
            </w:r>
            <w:r>
              <w:rPr>
                <w:noProof/>
                <w:webHidden/>
              </w:rPr>
              <w:instrText xml:space="preserve"> PAGEREF _Toc163931691 \h </w:instrText>
            </w:r>
            <w:r>
              <w:rPr>
                <w:noProof/>
                <w:webHidden/>
              </w:rPr>
            </w:r>
            <w:r>
              <w:rPr>
                <w:noProof/>
                <w:webHidden/>
              </w:rPr>
              <w:fldChar w:fldCharType="separate"/>
            </w:r>
            <w:r>
              <w:rPr>
                <w:noProof/>
                <w:webHidden/>
              </w:rPr>
              <w:t>7</w:t>
            </w:r>
            <w:r>
              <w:rPr>
                <w:noProof/>
                <w:webHidden/>
              </w:rPr>
              <w:fldChar w:fldCharType="end"/>
            </w:r>
          </w:hyperlink>
        </w:p>
        <w:p w14:paraId="7FAF070E" w14:textId="5D5081A9" w:rsidR="00F82635" w:rsidRDefault="00F82635">
          <w:pPr>
            <w:pStyle w:val="TOC2"/>
            <w:tabs>
              <w:tab w:val="right" w:leader="dot" w:pos="8296"/>
            </w:tabs>
            <w:rPr>
              <w:rFonts w:asciiTheme="minorHAnsi" w:eastAsiaTheme="minorEastAsia" w:hAnsiTheme="minorHAnsi"/>
              <w:noProof/>
              <w:kern w:val="2"/>
              <w:sz w:val="24"/>
              <w:szCs w:val="24"/>
              <w14:ligatures w14:val="standardContextual"/>
            </w:rPr>
          </w:pPr>
          <w:hyperlink w:anchor="_Toc163931692" w:history="1">
            <w:r w:rsidRPr="00E07B5D">
              <w:rPr>
                <w:rStyle w:val="Hyperlink"/>
                <w:rFonts w:eastAsiaTheme="majorEastAsia"/>
                <w:noProof/>
                <w:lang w:eastAsia="zh-CN"/>
              </w:rPr>
              <w:t>Future Work</w:t>
            </w:r>
            <w:r>
              <w:rPr>
                <w:noProof/>
                <w:webHidden/>
              </w:rPr>
              <w:tab/>
            </w:r>
            <w:r>
              <w:rPr>
                <w:noProof/>
                <w:webHidden/>
              </w:rPr>
              <w:fldChar w:fldCharType="begin"/>
            </w:r>
            <w:r>
              <w:rPr>
                <w:noProof/>
                <w:webHidden/>
              </w:rPr>
              <w:instrText xml:space="preserve"> PAGEREF _Toc163931692 \h </w:instrText>
            </w:r>
            <w:r>
              <w:rPr>
                <w:noProof/>
                <w:webHidden/>
              </w:rPr>
            </w:r>
            <w:r>
              <w:rPr>
                <w:noProof/>
                <w:webHidden/>
              </w:rPr>
              <w:fldChar w:fldCharType="separate"/>
            </w:r>
            <w:r>
              <w:rPr>
                <w:noProof/>
                <w:webHidden/>
              </w:rPr>
              <w:t>7</w:t>
            </w:r>
            <w:r>
              <w:rPr>
                <w:noProof/>
                <w:webHidden/>
              </w:rPr>
              <w:fldChar w:fldCharType="end"/>
            </w:r>
          </w:hyperlink>
        </w:p>
        <w:p w14:paraId="78AE9659" w14:textId="0D2636FD" w:rsidR="00F82635" w:rsidRDefault="00F82635">
          <w:pPr>
            <w:pStyle w:val="TOC2"/>
            <w:tabs>
              <w:tab w:val="right" w:leader="dot" w:pos="8296"/>
            </w:tabs>
            <w:rPr>
              <w:rFonts w:asciiTheme="minorHAnsi" w:eastAsiaTheme="minorEastAsia" w:hAnsiTheme="minorHAnsi"/>
              <w:noProof/>
              <w:kern w:val="2"/>
              <w:sz w:val="24"/>
              <w:szCs w:val="24"/>
              <w14:ligatures w14:val="standardContextual"/>
            </w:rPr>
          </w:pPr>
          <w:hyperlink w:anchor="_Toc163931693" w:history="1">
            <w:r w:rsidRPr="00E07B5D">
              <w:rPr>
                <w:rStyle w:val="Hyperlink"/>
                <w:rFonts w:eastAsiaTheme="majorEastAsia"/>
                <w:noProof/>
                <w:lang w:eastAsia="zh-CN"/>
              </w:rPr>
              <w:t>Code availability</w:t>
            </w:r>
            <w:r>
              <w:rPr>
                <w:noProof/>
                <w:webHidden/>
              </w:rPr>
              <w:tab/>
            </w:r>
            <w:r>
              <w:rPr>
                <w:noProof/>
                <w:webHidden/>
              </w:rPr>
              <w:fldChar w:fldCharType="begin"/>
            </w:r>
            <w:r>
              <w:rPr>
                <w:noProof/>
                <w:webHidden/>
              </w:rPr>
              <w:instrText xml:space="preserve"> PAGEREF _Toc163931693 \h </w:instrText>
            </w:r>
            <w:r>
              <w:rPr>
                <w:noProof/>
                <w:webHidden/>
              </w:rPr>
            </w:r>
            <w:r>
              <w:rPr>
                <w:noProof/>
                <w:webHidden/>
              </w:rPr>
              <w:fldChar w:fldCharType="separate"/>
            </w:r>
            <w:r>
              <w:rPr>
                <w:noProof/>
                <w:webHidden/>
              </w:rPr>
              <w:t>7</w:t>
            </w:r>
            <w:r>
              <w:rPr>
                <w:noProof/>
                <w:webHidden/>
              </w:rPr>
              <w:fldChar w:fldCharType="end"/>
            </w:r>
          </w:hyperlink>
        </w:p>
        <w:p w14:paraId="5CCAD4AF" w14:textId="0AD47FFE" w:rsidR="00F82635" w:rsidRDefault="00F82635">
          <w:pPr>
            <w:pStyle w:val="TOC1"/>
            <w:tabs>
              <w:tab w:val="right" w:leader="dot" w:pos="8296"/>
            </w:tabs>
            <w:rPr>
              <w:rFonts w:asciiTheme="minorHAnsi" w:eastAsiaTheme="minorEastAsia" w:hAnsiTheme="minorHAnsi"/>
              <w:noProof/>
              <w:kern w:val="2"/>
              <w:sz w:val="24"/>
              <w:szCs w:val="24"/>
              <w14:ligatures w14:val="standardContextual"/>
            </w:rPr>
          </w:pPr>
          <w:hyperlink w:anchor="_Toc163931694" w:history="1">
            <w:r w:rsidRPr="00E07B5D">
              <w:rPr>
                <w:rStyle w:val="Hyperlink"/>
                <w:rFonts w:eastAsiaTheme="majorEastAsia"/>
                <w:noProof/>
                <w:lang w:eastAsia="zh-CN"/>
              </w:rPr>
              <w:t>References</w:t>
            </w:r>
            <w:r>
              <w:rPr>
                <w:noProof/>
                <w:webHidden/>
              </w:rPr>
              <w:tab/>
            </w:r>
            <w:r>
              <w:rPr>
                <w:noProof/>
                <w:webHidden/>
              </w:rPr>
              <w:fldChar w:fldCharType="begin"/>
            </w:r>
            <w:r>
              <w:rPr>
                <w:noProof/>
                <w:webHidden/>
              </w:rPr>
              <w:instrText xml:space="preserve"> PAGEREF _Toc163931694 \h </w:instrText>
            </w:r>
            <w:r>
              <w:rPr>
                <w:noProof/>
                <w:webHidden/>
              </w:rPr>
            </w:r>
            <w:r>
              <w:rPr>
                <w:noProof/>
                <w:webHidden/>
              </w:rPr>
              <w:fldChar w:fldCharType="separate"/>
            </w:r>
            <w:r>
              <w:rPr>
                <w:noProof/>
                <w:webHidden/>
              </w:rPr>
              <w:t>8</w:t>
            </w:r>
            <w:r>
              <w:rPr>
                <w:noProof/>
                <w:webHidden/>
              </w:rPr>
              <w:fldChar w:fldCharType="end"/>
            </w:r>
          </w:hyperlink>
        </w:p>
        <w:p w14:paraId="2F0676EF" w14:textId="6C4E1D41" w:rsidR="00D97030" w:rsidRDefault="00D97030">
          <w:r>
            <w:rPr>
              <w:b/>
              <w:bCs/>
              <w:lang w:val="en-GB"/>
            </w:rPr>
            <w:fldChar w:fldCharType="end"/>
          </w:r>
        </w:p>
      </w:sdtContent>
    </w:sdt>
    <w:p w14:paraId="4F98AC46" w14:textId="2391AFC0" w:rsidR="00D97030" w:rsidRDefault="00D97030" w:rsidP="00D97030">
      <w:pPr>
        <w:pStyle w:val="Heading1"/>
        <w:rPr>
          <w:lang w:eastAsia="zh-CN"/>
        </w:rPr>
      </w:pPr>
      <w:bookmarkStart w:id="3" w:name="_Toc163931679"/>
      <w:r>
        <w:rPr>
          <w:rFonts w:hint="eastAsia"/>
          <w:lang w:eastAsia="zh-CN"/>
        </w:rPr>
        <w:t>List of Figures</w:t>
      </w:r>
      <w:bookmarkEnd w:id="3"/>
      <w:r>
        <w:rPr>
          <w:lang w:eastAsia="zh-CN"/>
        </w:rPr>
        <w:tab/>
      </w:r>
    </w:p>
    <w:p w14:paraId="7C2CBFD3" w14:textId="24A3807B" w:rsidR="00F82635" w:rsidRDefault="00D97030">
      <w:pPr>
        <w:pStyle w:val="TableofFigures"/>
        <w:tabs>
          <w:tab w:val="right" w:leader="dot" w:pos="8296"/>
        </w:tabs>
        <w:rPr>
          <w:rFonts w:asciiTheme="minorHAnsi" w:eastAsiaTheme="minorEastAsia" w:hAnsiTheme="minorHAnsi"/>
          <w:noProof/>
          <w:kern w:val="2"/>
          <w:sz w:val="24"/>
          <w:szCs w:val="24"/>
          <w14:ligatures w14:val="standardContextual"/>
        </w:rPr>
      </w:pPr>
      <w:r>
        <w:rPr>
          <w:rFonts w:eastAsiaTheme="minorEastAsia"/>
          <w:lang w:eastAsia="zh-CN"/>
        </w:rPr>
        <w:fldChar w:fldCharType="begin"/>
      </w:r>
      <w:r>
        <w:rPr>
          <w:rFonts w:eastAsiaTheme="minorEastAsia"/>
          <w:lang w:eastAsia="zh-CN"/>
        </w:rPr>
        <w:instrText xml:space="preserve"> </w:instrText>
      </w:r>
      <w:r>
        <w:rPr>
          <w:rFonts w:eastAsiaTheme="minorEastAsia" w:hint="eastAsia"/>
          <w:lang w:eastAsia="zh-CN"/>
        </w:rPr>
        <w:instrText>TOC \h \z \c "Figure"</w:instrText>
      </w:r>
      <w:r>
        <w:rPr>
          <w:rFonts w:eastAsiaTheme="minorEastAsia"/>
          <w:lang w:eastAsia="zh-CN"/>
        </w:rPr>
        <w:instrText xml:space="preserve"> </w:instrText>
      </w:r>
      <w:r>
        <w:rPr>
          <w:rFonts w:eastAsiaTheme="minorEastAsia"/>
          <w:lang w:eastAsia="zh-CN"/>
        </w:rPr>
        <w:fldChar w:fldCharType="separate"/>
      </w:r>
      <w:hyperlink w:anchor="_Toc163931695" w:history="1">
        <w:r w:rsidR="00F82635" w:rsidRPr="00E46EEC">
          <w:rPr>
            <w:rStyle w:val="Hyperlink"/>
            <w:noProof/>
          </w:rPr>
          <w:t>Figure 1</w:t>
        </w:r>
        <w:r w:rsidR="00F82635" w:rsidRPr="00E46EEC">
          <w:rPr>
            <w:rStyle w:val="Hyperlink"/>
            <w:noProof/>
            <w:lang w:eastAsia="zh-CN"/>
          </w:rPr>
          <w:t>. Compare NN based Force Field with DFT calculations.</w:t>
        </w:r>
        <w:r w:rsidR="00F82635" w:rsidRPr="00E46EEC">
          <w:rPr>
            <w:rStyle w:val="Hyperlink"/>
            <w:noProof/>
          </w:rPr>
          <w:t xml:space="preserve"> </w:t>
        </w:r>
        <w:r w:rsidR="00F82635" w:rsidRPr="00E46EEC">
          <w:rPr>
            <w:rStyle w:val="Hyperlink"/>
            <w:noProof/>
            <w:lang w:eastAsia="zh-CN"/>
          </w:rPr>
          <w:t>(Gao et al., 2020)</w:t>
        </w:r>
        <w:r w:rsidR="00F82635">
          <w:rPr>
            <w:noProof/>
            <w:webHidden/>
          </w:rPr>
          <w:tab/>
        </w:r>
        <w:r w:rsidR="00F82635">
          <w:rPr>
            <w:noProof/>
            <w:webHidden/>
          </w:rPr>
          <w:fldChar w:fldCharType="begin"/>
        </w:r>
        <w:r w:rsidR="00F82635">
          <w:rPr>
            <w:noProof/>
            <w:webHidden/>
          </w:rPr>
          <w:instrText xml:space="preserve"> PAGEREF _Toc163931695 \h </w:instrText>
        </w:r>
        <w:r w:rsidR="00F82635">
          <w:rPr>
            <w:noProof/>
            <w:webHidden/>
          </w:rPr>
        </w:r>
        <w:r w:rsidR="00F82635">
          <w:rPr>
            <w:noProof/>
            <w:webHidden/>
          </w:rPr>
          <w:fldChar w:fldCharType="separate"/>
        </w:r>
        <w:r w:rsidR="00F82635">
          <w:rPr>
            <w:noProof/>
            <w:webHidden/>
          </w:rPr>
          <w:t>1</w:t>
        </w:r>
        <w:r w:rsidR="00F82635">
          <w:rPr>
            <w:noProof/>
            <w:webHidden/>
          </w:rPr>
          <w:fldChar w:fldCharType="end"/>
        </w:r>
      </w:hyperlink>
    </w:p>
    <w:p w14:paraId="5BC7F4BE" w14:textId="4C7A7331" w:rsidR="00F82635" w:rsidRDefault="00F82635">
      <w:pPr>
        <w:pStyle w:val="TableofFigures"/>
        <w:tabs>
          <w:tab w:val="right" w:leader="dot" w:pos="8296"/>
        </w:tabs>
        <w:rPr>
          <w:rFonts w:asciiTheme="minorHAnsi" w:eastAsiaTheme="minorEastAsia" w:hAnsiTheme="minorHAnsi"/>
          <w:noProof/>
          <w:kern w:val="2"/>
          <w:sz w:val="24"/>
          <w:szCs w:val="24"/>
          <w14:ligatures w14:val="standardContextual"/>
        </w:rPr>
      </w:pPr>
      <w:hyperlink w:anchor="_Toc163931696" w:history="1">
        <w:r w:rsidRPr="00E46EEC">
          <w:rPr>
            <w:rStyle w:val="Hyperlink"/>
            <w:noProof/>
          </w:rPr>
          <w:t>Figure 2</w:t>
        </w:r>
        <w:r w:rsidRPr="00E46EEC">
          <w:rPr>
            <w:rStyle w:val="Hyperlink"/>
            <w:noProof/>
            <w:lang w:eastAsia="zh-CN"/>
          </w:rPr>
          <w:t>. Code snippet of the potential energy and force calculation based on configurations</w:t>
        </w:r>
        <w:r>
          <w:rPr>
            <w:noProof/>
            <w:webHidden/>
          </w:rPr>
          <w:tab/>
        </w:r>
        <w:r>
          <w:rPr>
            <w:noProof/>
            <w:webHidden/>
          </w:rPr>
          <w:fldChar w:fldCharType="begin"/>
        </w:r>
        <w:r>
          <w:rPr>
            <w:noProof/>
            <w:webHidden/>
          </w:rPr>
          <w:instrText xml:space="preserve"> PAGEREF _Toc163931696 \h </w:instrText>
        </w:r>
        <w:r>
          <w:rPr>
            <w:noProof/>
            <w:webHidden/>
          </w:rPr>
        </w:r>
        <w:r>
          <w:rPr>
            <w:noProof/>
            <w:webHidden/>
          </w:rPr>
          <w:fldChar w:fldCharType="separate"/>
        </w:r>
        <w:r>
          <w:rPr>
            <w:noProof/>
            <w:webHidden/>
          </w:rPr>
          <w:t>2</w:t>
        </w:r>
        <w:r>
          <w:rPr>
            <w:noProof/>
            <w:webHidden/>
          </w:rPr>
          <w:fldChar w:fldCharType="end"/>
        </w:r>
      </w:hyperlink>
    </w:p>
    <w:p w14:paraId="2104F6DD" w14:textId="264C4837" w:rsidR="00F82635" w:rsidRDefault="00F82635">
      <w:pPr>
        <w:pStyle w:val="TableofFigures"/>
        <w:tabs>
          <w:tab w:val="right" w:leader="dot" w:pos="8296"/>
        </w:tabs>
        <w:rPr>
          <w:rFonts w:asciiTheme="minorHAnsi" w:eastAsiaTheme="minorEastAsia" w:hAnsiTheme="minorHAnsi"/>
          <w:noProof/>
          <w:kern w:val="2"/>
          <w:sz w:val="24"/>
          <w:szCs w:val="24"/>
          <w14:ligatures w14:val="standardContextual"/>
        </w:rPr>
      </w:pPr>
      <w:hyperlink w:anchor="_Toc163931697" w:history="1">
        <w:r w:rsidRPr="00E46EEC">
          <w:rPr>
            <w:rStyle w:val="Hyperlink"/>
            <w:noProof/>
          </w:rPr>
          <w:t>Figure 3</w:t>
        </w:r>
        <w:r w:rsidRPr="00E46EEC">
          <w:rPr>
            <w:rStyle w:val="Hyperlink"/>
            <w:noProof/>
            <w:lang w:eastAsia="zh-CN"/>
          </w:rPr>
          <w:t>. Multi-Layer Perceptron architecture</w:t>
        </w:r>
        <w:r>
          <w:rPr>
            <w:noProof/>
            <w:webHidden/>
          </w:rPr>
          <w:tab/>
        </w:r>
        <w:r>
          <w:rPr>
            <w:noProof/>
            <w:webHidden/>
          </w:rPr>
          <w:fldChar w:fldCharType="begin"/>
        </w:r>
        <w:r>
          <w:rPr>
            <w:noProof/>
            <w:webHidden/>
          </w:rPr>
          <w:instrText xml:space="preserve"> PAGEREF _Toc163931697 \h </w:instrText>
        </w:r>
        <w:r>
          <w:rPr>
            <w:noProof/>
            <w:webHidden/>
          </w:rPr>
        </w:r>
        <w:r>
          <w:rPr>
            <w:noProof/>
            <w:webHidden/>
          </w:rPr>
          <w:fldChar w:fldCharType="separate"/>
        </w:r>
        <w:r>
          <w:rPr>
            <w:noProof/>
            <w:webHidden/>
          </w:rPr>
          <w:t>3</w:t>
        </w:r>
        <w:r>
          <w:rPr>
            <w:noProof/>
            <w:webHidden/>
          </w:rPr>
          <w:fldChar w:fldCharType="end"/>
        </w:r>
      </w:hyperlink>
    </w:p>
    <w:p w14:paraId="567F4DF5" w14:textId="536F8697" w:rsidR="00F82635" w:rsidRDefault="00F82635">
      <w:pPr>
        <w:pStyle w:val="TableofFigures"/>
        <w:tabs>
          <w:tab w:val="right" w:leader="dot" w:pos="8296"/>
        </w:tabs>
        <w:rPr>
          <w:rFonts w:asciiTheme="minorHAnsi" w:eastAsiaTheme="minorEastAsia" w:hAnsiTheme="minorHAnsi"/>
          <w:noProof/>
          <w:kern w:val="2"/>
          <w:sz w:val="24"/>
          <w:szCs w:val="24"/>
          <w14:ligatures w14:val="standardContextual"/>
        </w:rPr>
      </w:pPr>
      <w:hyperlink w:anchor="_Toc163931698" w:history="1">
        <w:r w:rsidRPr="00E46EEC">
          <w:rPr>
            <w:rStyle w:val="Hyperlink"/>
            <w:noProof/>
          </w:rPr>
          <w:t>Figure 4</w:t>
        </w:r>
        <w:r w:rsidRPr="00E46EEC">
          <w:rPr>
            <w:rStyle w:val="Hyperlink"/>
            <w:noProof/>
            <w:lang w:eastAsia="zh-CN"/>
          </w:rPr>
          <w:t>. MLP PyTorch Implementation</w:t>
        </w:r>
        <w:r>
          <w:rPr>
            <w:noProof/>
            <w:webHidden/>
          </w:rPr>
          <w:tab/>
        </w:r>
        <w:r>
          <w:rPr>
            <w:noProof/>
            <w:webHidden/>
          </w:rPr>
          <w:fldChar w:fldCharType="begin"/>
        </w:r>
        <w:r>
          <w:rPr>
            <w:noProof/>
            <w:webHidden/>
          </w:rPr>
          <w:instrText xml:space="preserve"> PAGEREF _Toc163931698 \h </w:instrText>
        </w:r>
        <w:r>
          <w:rPr>
            <w:noProof/>
            <w:webHidden/>
          </w:rPr>
        </w:r>
        <w:r>
          <w:rPr>
            <w:noProof/>
            <w:webHidden/>
          </w:rPr>
          <w:fldChar w:fldCharType="separate"/>
        </w:r>
        <w:r>
          <w:rPr>
            <w:noProof/>
            <w:webHidden/>
          </w:rPr>
          <w:t>3</w:t>
        </w:r>
        <w:r>
          <w:rPr>
            <w:noProof/>
            <w:webHidden/>
          </w:rPr>
          <w:fldChar w:fldCharType="end"/>
        </w:r>
      </w:hyperlink>
    </w:p>
    <w:p w14:paraId="6CDE8964" w14:textId="68FB48E3" w:rsidR="00F82635" w:rsidRDefault="00F82635">
      <w:pPr>
        <w:pStyle w:val="TableofFigures"/>
        <w:tabs>
          <w:tab w:val="right" w:leader="dot" w:pos="8296"/>
        </w:tabs>
        <w:rPr>
          <w:rFonts w:asciiTheme="minorHAnsi" w:eastAsiaTheme="minorEastAsia" w:hAnsiTheme="minorHAnsi"/>
          <w:noProof/>
          <w:kern w:val="2"/>
          <w:sz w:val="24"/>
          <w:szCs w:val="24"/>
          <w14:ligatures w14:val="standardContextual"/>
        </w:rPr>
      </w:pPr>
      <w:hyperlink w:anchor="_Toc163931699" w:history="1">
        <w:r w:rsidRPr="00E46EEC">
          <w:rPr>
            <w:rStyle w:val="Hyperlink"/>
            <w:noProof/>
          </w:rPr>
          <w:t>Figure 5</w:t>
        </w:r>
        <w:r w:rsidRPr="00E46EEC">
          <w:rPr>
            <w:rStyle w:val="Hyperlink"/>
            <w:noProof/>
            <w:lang w:eastAsia="zh-CN"/>
          </w:rPr>
          <w:t>. ANI architecture for H2O monomer</w:t>
        </w:r>
        <w:r>
          <w:rPr>
            <w:noProof/>
            <w:webHidden/>
          </w:rPr>
          <w:tab/>
        </w:r>
        <w:r>
          <w:rPr>
            <w:noProof/>
            <w:webHidden/>
          </w:rPr>
          <w:fldChar w:fldCharType="begin"/>
        </w:r>
        <w:r>
          <w:rPr>
            <w:noProof/>
            <w:webHidden/>
          </w:rPr>
          <w:instrText xml:space="preserve"> PAGEREF _Toc163931699 \h </w:instrText>
        </w:r>
        <w:r>
          <w:rPr>
            <w:noProof/>
            <w:webHidden/>
          </w:rPr>
        </w:r>
        <w:r>
          <w:rPr>
            <w:noProof/>
            <w:webHidden/>
          </w:rPr>
          <w:fldChar w:fldCharType="separate"/>
        </w:r>
        <w:r>
          <w:rPr>
            <w:noProof/>
            <w:webHidden/>
          </w:rPr>
          <w:t>4</w:t>
        </w:r>
        <w:r>
          <w:rPr>
            <w:noProof/>
            <w:webHidden/>
          </w:rPr>
          <w:fldChar w:fldCharType="end"/>
        </w:r>
      </w:hyperlink>
    </w:p>
    <w:p w14:paraId="3049B5EB" w14:textId="5299B7C5" w:rsidR="00F82635" w:rsidRDefault="00F82635">
      <w:pPr>
        <w:pStyle w:val="TableofFigures"/>
        <w:tabs>
          <w:tab w:val="right" w:leader="dot" w:pos="8296"/>
        </w:tabs>
        <w:rPr>
          <w:rFonts w:asciiTheme="minorHAnsi" w:eastAsiaTheme="minorEastAsia" w:hAnsiTheme="minorHAnsi"/>
          <w:noProof/>
          <w:kern w:val="2"/>
          <w:sz w:val="24"/>
          <w:szCs w:val="24"/>
          <w14:ligatures w14:val="standardContextual"/>
        </w:rPr>
      </w:pPr>
      <w:hyperlink w:anchor="_Toc163931700" w:history="1">
        <w:r w:rsidRPr="00E46EEC">
          <w:rPr>
            <w:rStyle w:val="Hyperlink"/>
            <w:noProof/>
          </w:rPr>
          <w:t>Figure 6</w:t>
        </w:r>
        <w:r w:rsidRPr="00E46EEC">
          <w:rPr>
            <w:rStyle w:val="Hyperlink"/>
            <w:noProof/>
            <w:lang w:eastAsia="zh-CN"/>
          </w:rPr>
          <w:t>. Code Snippet of the Customized Loss Function</w:t>
        </w:r>
        <w:r>
          <w:rPr>
            <w:noProof/>
            <w:webHidden/>
          </w:rPr>
          <w:tab/>
        </w:r>
        <w:r>
          <w:rPr>
            <w:noProof/>
            <w:webHidden/>
          </w:rPr>
          <w:fldChar w:fldCharType="begin"/>
        </w:r>
        <w:r>
          <w:rPr>
            <w:noProof/>
            <w:webHidden/>
          </w:rPr>
          <w:instrText xml:space="preserve"> PAGEREF _Toc163931700 \h </w:instrText>
        </w:r>
        <w:r>
          <w:rPr>
            <w:noProof/>
            <w:webHidden/>
          </w:rPr>
        </w:r>
        <w:r>
          <w:rPr>
            <w:noProof/>
            <w:webHidden/>
          </w:rPr>
          <w:fldChar w:fldCharType="separate"/>
        </w:r>
        <w:r>
          <w:rPr>
            <w:noProof/>
            <w:webHidden/>
          </w:rPr>
          <w:t>5</w:t>
        </w:r>
        <w:r>
          <w:rPr>
            <w:noProof/>
            <w:webHidden/>
          </w:rPr>
          <w:fldChar w:fldCharType="end"/>
        </w:r>
      </w:hyperlink>
    </w:p>
    <w:p w14:paraId="16D4C420" w14:textId="087583B2" w:rsidR="00F82635" w:rsidRDefault="00F82635">
      <w:pPr>
        <w:pStyle w:val="TableofFigures"/>
        <w:tabs>
          <w:tab w:val="right" w:leader="dot" w:pos="8296"/>
        </w:tabs>
        <w:rPr>
          <w:rFonts w:asciiTheme="minorHAnsi" w:eastAsiaTheme="minorEastAsia" w:hAnsiTheme="minorHAnsi"/>
          <w:noProof/>
          <w:kern w:val="2"/>
          <w:sz w:val="24"/>
          <w:szCs w:val="24"/>
          <w14:ligatures w14:val="standardContextual"/>
        </w:rPr>
      </w:pPr>
      <w:hyperlink w:anchor="_Toc163931701" w:history="1">
        <w:r w:rsidRPr="00E46EEC">
          <w:rPr>
            <w:rStyle w:val="Hyperlink"/>
            <w:noProof/>
          </w:rPr>
          <w:t>Figure 7</w:t>
        </w:r>
        <w:r w:rsidRPr="00E46EEC">
          <w:rPr>
            <w:rStyle w:val="Hyperlink"/>
            <w:noProof/>
            <w:lang w:eastAsia="zh-CN"/>
          </w:rPr>
          <w:t>. MLP Potential and Force prediction compared to tip3p ground truth. A: MLP potential on Monomer. B: MLP force on Monomer. C: MLP Potential on Dimer. D. MLP force on Dimer</w:t>
        </w:r>
        <w:r>
          <w:rPr>
            <w:noProof/>
            <w:webHidden/>
          </w:rPr>
          <w:tab/>
        </w:r>
        <w:r>
          <w:rPr>
            <w:noProof/>
            <w:webHidden/>
          </w:rPr>
          <w:fldChar w:fldCharType="begin"/>
        </w:r>
        <w:r>
          <w:rPr>
            <w:noProof/>
            <w:webHidden/>
          </w:rPr>
          <w:instrText xml:space="preserve"> PAGEREF _Toc163931701 \h </w:instrText>
        </w:r>
        <w:r>
          <w:rPr>
            <w:noProof/>
            <w:webHidden/>
          </w:rPr>
        </w:r>
        <w:r>
          <w:rPr>
            <w:noProof/>
            <w:webHidden/>
          </w:rPr>
          <w:fldChar w:fldCharType="separate"/>
        </w:r>
        <w:r>
          <w:rPr>
            <w:noProof/>
            <w:webHidden/>
          </w:rPr>
          <w:t>6</w:t>
        </w:r>
        <w:r>
          <w:rPr>
            <w:noProof/>
            <w:webHidden/>
          </w:rPr>
          <w:fldChar w:fldCharType="end"/>
        </w:r>
      </w:hyperlink>
    </w:p>
    <w:p w14:paraId="7B74CB99" w14:textId="788DC6E0" w:rsidR="00F82635" w:rsidRDefault="00F82635">
      <w:pPr>
        <w:pStyle w:val="TableofFigures"/>
        <w:tabs>
          <w:tab w:val="right" w:leader="dot" w:pos="8296"/>
        </w:tabs>
        <w:rPr>
          <w:rFonts w:asciiTheme="minorHAnsi" w:eastAsiaTheme="minorEastAsia" w:hAnsiTheme="minorHAnsi"/>
          <w:noProof/>
          <w:kern w:val="2"/>
          <w:sz w:val="24"/>
          <w:szCs w:val="24"/>
          <w14:ligatures w14:val="standardContextual"/>
        </w:rPr>
      </w:pPr>
      <w:hyperlink w:anchor="_Toc163931702" w:history="1">
        <w:r w:rsidRPr="00E46EEC">
          <w:rPr>
            <w:rStyle w:val="Hyperlink"/>
            <w:noProof/>
          </w:rPr>
          <w:t>Figure 8</w:t>
        </w:r>
        <w:r w:rsidRPr="00E46EEC">
          <w:rPr>
            <w:rStyle w:val="Hyperlink"/>
            <w:noProof/>
            <w:lang w:eastAsia="zh-CN"/>
          </w:rPr>
          <w:t>. ANI Potential and Force prediction compared to tip3p ground truth. A: ANI potential on Monomer. B: ANI force on Monomer. C: ANI Potential on Dimer. D. ANI force on Dimer</w:t>
        </w:r>
        <w:r>
          <w:rPr>
            <w:noProof/>
            <w:webHidden/>
          </w:rPr>
          <w:tab/>
        </w:r>
        <w:r>
          <w:rPr>
            <w:noProof/>
            <w:webHidden/>
          </w:rPr>
          <w:fldChar w:fldCharType="begin"/>
        </w:r>
        <w:r>
          <w:rPr>
            <w:noProof/>
            <w:webHidden/>
          </w:rPr>
          <w:instrText xml:space="preserve"> PAGEREF _Toc163931702 \h </w:instrText>
        </w:r>
        <w:r>
          <w:rPr>
            <w:noProof/>
            <w:webHidden/>
          </w:rPr>
        </w:r>
        <w:r>
          <w:rPr>
            <w:noProof/>
            <w:webHidden/>
          </w:rPr>
          <w:fldChar w:fldCharType="separate"/>
        </w:r>
        <w:r>
          <w:rPr>
            <w:noProof/>
            <w:webHidden/>
          </w:rPr>
          <w:t>6</w:t>
        </w:r>
        <w:r>
          <w:rPr>
            <w:noProof/>
            <w:webHidden/>
          </w:rPr>
          <w:fldChar w:fldCharType="end"/>
        </w:r>
      </w:hyperlink>
    </w:p>
    <w:p w14:paraId="2EF2918A" w14:textId="65F3FCA4" w:rsidR="00F82635" w:rsidRDefault="00D97030" w:rsidP="00F82635">
      <w:pPr>
        <w:rPr>
          <w:rFonts w:eastAsiaTheme="minorEastAsia"/>
          <w:lang w:eastAsia="zh-CN"/>
        </w:rPr>
        <w:sectPr w:rsidR="00F82635" w:rsidSect="00A90BAF">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pgNumType w:fmt="lowerRoman"/>
          <w:cols w:space="425"/>
          <w:docGrid w:type="lines" w:linePitch="312"/>
        </w:sectPr>
      </w:pPr>
      <w:r>
        <w:rPr>
          <w:rFonts w:eastAsiaTheme="minorEastAsia"/>
          <w:lang w:eastAsia="zh-CN"/>
        </w:rPr>
        <w:fldChar w:fldCharType="end"/>
      </w:r>
    </w:p>
    <w:p w14:paraId="19ECDD4D" w14:textId="77777777" w:rsidR="00F82635" w:rsidRPr="00F82635" w:rsidRDefault="00F82635" w:rsidP="00F82635">
      <w:pPr>
        <w:spacing w:before="340" w:after="330" w:line="480" w:lineRule="auto"/>
        <w:ind w:rightChars="100" w:right="220"/>
        <w:rPr>
          <w:rFonts w:eastAsiaTheme="minorEastAsia" w:hint="eastAsia"/>
          <w:lang w:eastAsia="zh-CN"/>
        </w:rPr>
      </w:pPr>
    </w:p>
    <w:p w14:paraId="4BBD51FF" w14:textId="2C7255AA" w:rsidR="00D97030" w:rsidRDefault="00D97030" w:rsidP="003073C7">
      <w:pPr>
        <w:pStyle w:val="Heading1"/>
        <w:rPr>
          <w:lang w:eastAsia="zh-CN"/>
        </w:rPr>
      </w:pPr>
      <w:bookmarkStart w:id="4" w:name="_Toc163931680"/>
      <w:r>
        <w:rPr>
          <w:rFonts w:hint="eastAsia"/>
          <w:lang w:eastAsia="zh-CN"/>
        </w:rPr>
        <w:t>Introduction</w:t>
      </w:r>
      <w:bookmarkEnd w:id="4"/>
    </w:p>
    <w:p w14:paraId="054CDD76" w14:textId="2F291752" w:rsidR="00B523F9" w:rsidRDefault="008122D5" w:rsidP="00B523F9">
      <w:pPr>
        <w:keepNext/>
      </w:pPr>
      <w:r w:rsidRPr="008122D5">
        <w:rPr>
          <w:rFonts w:eastAsiaTheme="minorEastAsia"/>
          <w:lang w:eastAsia="zh-CN"/>
        </w:rPr>
        <w:t>Machine learning force fields (ML-FFs) represent a novel approach to constructing interatomic potentials that combine the accuracy of ab</w:t>
      </w:r>
      <w:r w:rsidR="000514DB">
        <w:rPr>
          <w:rFonts w:eastAsiaTheme="minorEastAsia" w:hint="eastAsia"/>
          <w:lang w:eastAsia="zh-CN"/>
        </w:rPr>
        <w:t>-</w:t>
      </w:r>
      <w:r w:rsidRPr="008122D5">
        <w:rPr>
          <w:rFonts w:eastAsiaTheme="minorEastAsia"/>
          <w:lang w:eastAsia="zh-CN"/>
        </w:rPr>
        <w:t>initio</w:t>
      </w:r>
      <w:r w:rsidR="000514DB">
        <w:rPr>
          <w:rFonts w:eastAsiaTheme="minorEastAsia" w:hint="eastAsia"/>
          <w:lang w:eastAsia="zh-CN"/>
        </w:rPr>
        <w:t>/DFT</w:t>
      </w:r>
      <w:r w:rsidRPr="008122D5">
        <w:rPr>
          <w:rFonts w:eastAsiaTheme="minorEastAsia"/>
          <w:lang w:eastAsia="zh-CN"/>
        </w:rPr>
        <w:t xml:space="preserve"> quantum mechanical calculations with the computational efficiency of classical force fields. ML-FFs utilize machine learning techniques to map atomic environments to potential energy surfaces or interatomic forces, instead of relying on predefined analytical functional forms typical of traditional force fields. They provide improved accuracy when trained with ab initio or DFT datasets. Compared to DFT and ab initio methods, ML-FFs achieve an acceleration of 3-5 orders of magnitude, as they eliminate the need for </w:t>
      </w:r>
      <w:r w:rsidR="000514DB">
        <w:rPr>
          <w:rFonts w:eastAsiaTheme="minorEastAsia" w:hint="eastAsia"/>
          <w:lang w:eastAsia="zh-CN"/>
        </w:rPr>
        <w:t xml:space="preserve">complex </w:t>
      </w:r>
      <w:r w:rsidRPr="008122D5">
        <w:rPr>
          <w:rFonts w:eastAsiaTheme="minorEastAsia"/>
          <w:lang w:eastAsia="zh-CN"/>
        </w:rPr>
        <w:t>computations. Potentials and forces can be obtained directly by forwarding through the network.</w:t>
      </w:r>
      <w:r w:rsidR="00B523F9">
        <w:rPr>
          <w:noProof/>
        </w:rPr>
        <w:drawing>
          <wp:inline distT="0" distB="0" distL="0" distR="0" wp14:anchorId="7CF26140" wp14:editId="7756EDD8">
            <wp:extent cx="3604260" cy="1722120"/>
            <wp:effectExtent l="0" t="0" r="0" b="0"/>
            <wp:docPr id="1607142932" name="Picture 1" descr="Graphical abstract: ANI-1: an extensible neural network potential with DFT accuracy at force field computational c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al abstract: ANI-1: an extensible neural network potential with DFT accuracy at force field computational co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4260" cy="1722120"/>
                    </a:xfrm>
                    <a:prstGeom prst="rect">
                      <a:avLst/>
                    </a:prstGeom>
                    <a:noFill/>
                    <a:ln>
                      <a:noFill/>
                    </a:ln>
                  </pic:spPr>
                </pic:pic>
              </a:graphicData>
            </a:graphic>
          </wp:inline>
        </w:drawing>
      </w:r>
    </w:p>
    <w:p w14:paraId="11348711" w14:textId="62648314" w:rsidR="00B523F9" w:rsidRPr="003073C7" w:rsidRDefault="00B523F9" w:rsidP="00A257F8">
      <w:pPr>
        <w:pStyle w:val="Caption"/>
        <w:rPr>
          <w:rFonts w:eastAsiaTheme="minorEastAsia" w:hint="eastAsia"/>
          <w:lang w:eastAsia="zh-CN"/>
        </w:rPr>
      </w:pPr>
      <w:bookmarkStart w:id="5" w:name="_Toc163931695"/>
      <w:r>
        <w:t xml:space="preserve">Figure </w:t>
      </w:r>
      <w:r>
        <w:fldChar w:fldCharType="begin"/>
      </w:r>
      <w:r>
        <w:instrText xml:space="preserve"> SEQ Figure \* ARABIC </w:instrText>
      </w:r>
      <w:r>
        <w:fldChar w:fldCharType="separate"/>
      </w:r>
      <w:r w:rsidR="009D6A98">
        <w:rPr>
          <w:noProof/>
        </w:rPr>
        <w:t>1</w:t>
      </w:r>
      <w:r>
        <w:fldChar w:fldCharType="end"/>
      </w:r>
      <w:r>
        <w:rPr>
          <w:rFonts w:eastAsiaTheme="minorEastAsia" w:hint="eastAsia"/>
          <w:lang w:eastAsia="zh-CN"/>
        </w:rPr>
        <w:t xml:space="preserve">. Compare NN based Force Field with DFT </w:t>
      </w:r>
      <w:r>
        <w:rPr>
          <w:rFonts w:eastAsiaTheme="minorEastAsia"/>
          <w:lang w:eastAsia="zh-CN"/>
        </w:rPr>
        <w:t>calculations.</w:t>
      </w:r>
      <w:r w:rsidRPr="00B523F9">
        <w:t xml:space="preserve"> </w:t>
      </w:r>
      <w:r w:rsidRPr="00B523F9">
        <w:rPr>
          <w:rFonts w:eastAsiaTheme="minorEastAsia"/>
          <w:lang w:eastAsia="zh-CN"/>
        </w:rPr>
        <w:t>(Gao et al., 2020)</w:t>
      </w:r>
      <w:bookmarkEnd w:id="5"/>
      <w:r>
        <w:rPr>
          <w:rFonts w:eastAsiaTheme="minorEastAsia" w:hint="eastAsia"/>
          <w:lang w:eastAsia="zh-CN"/>
        </w:rPr>
        <w:t xml:space="preserve"> </w:t>
      </w:r>
    </w:p>
    <w:p w14:paraId="59F8F3B1" w14:textId="3EA9AD6F" w:rsidR="00A257F8" w:rsidRPr="00A257F8" w:rsidRDefault="00D97030" w:rsidP="00A257F8">
      <w:pPr>
        <w:pStyle w:val="Heading1"/>
        <w:rPr>
          <w:rFonts w:hint="eastAsia"/>
          <w:lang w:eastAsia="zh-CN"/>
        </w:rPr>
      </w:pPr>
      <w:bookmarkStart w:id="6" w:name="_Toc163931681"/>
      <w:r>
        <w:rPr>
          <w:rFonts w:hint="eastAsia"/>
          <w:lang w:eastAsia="zh-CN"/>
        </w:rPr>
        <w:t>Methodology</w:t>
      </w:r>
      <w:bookmarkEnd w:id="6"/>
    </w:p>
    <w:p w14:paraId="60651AF4" w14:textId="77777777" w:rsidR="00A257F8" w:rsidRDefault="00B523F9" w:rsidP="00B523F9">
      <w:pPr>
        <w:pStyle w:val="Heading2"/>
        <w:rPr>
          <w:lang w:eastAsia="zh-CN"/>
        </w:rPr>
      </w:pPr>
      <w:bookmarkStart w:id="7" w:name="_Toc163931682"/>
      <w:r>
        <w:rPr>
          <w:rFonts w:hint="eastAsia"/>
          <w:lang w:eastAsia="zh-CN"/>
        </w:rPr>
        <w:t>Data Generation</w:t>
      </w:r>
      <w:bookmarkEnd w:id="7"/>
    </w:p>
    <w:p w14:paraId="51A03573" w14:textId="13AFB82D" w:rsidR="009300CC" w:rsidRPr="009300CC" w:rsidRDefault="009300CC" w:rsidP="009300CC">
      <w:pPr>
        <w:pStyle w:val="Heading3"/>
        <w:rPr>
          <w:rFonts w:hint="eastAsia"/>
          <w:lang w:eastAsia="zh-CN"/>
        </w:rPr>
      </w:pPr>
      <w:bookmarkStart w:id="8" w:name="_Toc163931683"/>
      <w:r>
        <w:rPr>
          <w:rFonts w:hint="eastAsia"/>
          <w:lang w:eastAsia="zh-CN"/>
        </w:rPr>
        <w:t>Water Monomer Dataset Preparations</w:t>
      </w:r>
      <w:bookmarkEnd w:id="8"/>
    </w:p>
    <w:p w14:paraId="23EDC52E" w14:textId="04DC5C52" w:rsidR="009300CC" w:rsidRDefault="008122D5" w:rsidP="009300CC">
      <w:pPr>
        <w:keepNext/>
      </w:pPr>
      <w:r w:rsidRPr="008122D5">
        <w:rPr>
          <w:rFonts w:eastAsiaTheme="minorEastAsia"/>
          <w:lang w:eastAsia="zh-CN"/>
        </w:rPr>
        <w:t xml:space="preserve">Water monomer configurations are generated by randomly assigning oxygen and two hydrogen atoms into a 2x2x2 </w:t>
      </w:r>
      <w:r w:rsidR="006C0020" w:rsidRPr="008122D5">
        <w:rPr>
          <w:rFonts w:eastAsiaTheme="minorEastAsia"/>
          <w:lang w:eastAsia="zh-CN"/>
        </w:rPr>
        <w:t>Angstrom</w:t>
      </w:r>
      <w:r w:rsidRPr="008122D5">
        <w:rPr>
          <w:rFonts w:eastAsiaTheme="minorEastAsia"/>
          <w:lang w:eastAsia="zh-CN"/>
        </w:rPr>
        <w:t xml:space="preserve"> box. A total of 40,000 random configurations are generated. These configurations are used as inputs to an OpenMM simulation (Eastman et al., 2017) with TIP3P (LAMMPS, 2024) as the force field. The simulation accurately applies the potential calculations defined by the force field to calculate the potential and the forces, as shown in Figure 2. Configurations, their associated forces, and energies are saved </w:t>
      </w:r>
      <w:r w:rsidRPr="008122D5">
        <w:rPr>
          <w:rFonts w:eastAsiaTheme="minorEastAsia"/>
          <w:lang w:eastAsia="zh-CN"/>
        </w:rPr>
        <w:lastRenderedPageBreak/>
        <w:t>together in a Num</w:t>
      </w:r>
      <w:r w:rsidR="00B73837">
        <w:rPr>
          <w:rFonts w:eastAsiaTheme="minorEastAsia" w:hint="eastAsia"/>
          <w:lang w:eastAsia="zh-CN"/>
        </w:rPr>
        <w:t>P</w:t>
      </w:r>
      <w:r w:rsidRPr="008122D5">
        <w:rPr>
          <w:rFonts w:eastAsiaTheme="minorEastAsia"/>
          <w:lang w:eastAsia="zh-CN"/>
        </w:rPr>
        <w:t xml:space="preserve">y </w:t>
      </w:r>
      <w:r>
        <w:rPr>
          <w:rFonts w:eastAsiaTheme="minorEastAsia" w:hint="eastAsia"/>
          <w:lang w:eastAsia="zh-CN"/>
        </w:rPr>
        <w:t>.</w:t>
      </w:r>
      <w:proofErr w:type="spellStart"/>
      <w:r w:rsidRPr="008122D5">
        <w:rPr>
          <w:rFonts w:eastAsiaTheme="minorEastAsia"/>
          <w:lang w:eastAsia="zh-CN"/>
        </w:rPr>
        <w:t>npz</w:t>
      </w:r>
      <w:proofErr w:type="spellEnd"/>
      <w:r w:rsidRPr="008122D5">
        <w:rPr>
          <w:rFonts w:eastAsiaTheme="minorEastAsia"/>
          <w:lang w:eastAsia="zh-CN"/>
        </w:rPr>
        <w:t xml:space="preserve"> file.</w:t>
      </w:r>
      <w:r w:rsidR="009300CC" w:rsidRPr="009300CC">
        <w:rPr>
          <w:rFonts w:eastAsiaTheme="minorEastAsia"/>
          <w:lang w:eastAsia="zh-CN"/>
        </w:rPr>
        <w:drawing>
          <wp:inline distT="0" distB="0" distL="0" distR="0" wp14:anchorId="46B03AEF" wp14:editId="77EE412A">
            <wp:extent cx="4342482" cy="1327867"/>
            <wp:effectExtent l="0" t="0" r="1270" b="5715"/>
            <wp:docPr id="80435293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352931" name="Picture 1" descr="A screen shot of a computer code&#10;&#10;Description automatically generated"/>
                    <pic:cNvPicPr/>
                  </pic:nvPicPr>
                  <pic:blipFill>
                    <a:blip r:embed="rId14"/>
                    <a:stretch>
                      <a:fillRect/>
                    </a:stretch>
                  </pic:blipFill>
                  <pic:spPr>
                    <a:xfrm>
                      <a:off x="0" y="0"/>
                      <a:ext cx="4351394" cy="1330592"/>
                    </a:xfrm>
                    <a:prstGeom prst="rect">
                      <a:avLst/>
                    </a:prstGeom>
                  </pic:spPr>
                </pic:pic>
              </a:graphicData>
            </a:graphic>
          </wp:inline>
        </w:drawing>
      </w:r>
    </w:p>
    <w:p w14:paraId="7146C285" w14:textId="4CECDE23" w:rsidR="00A257F8" w:rsidRDefault="009300CC" w:rsidP="009300CC">
      <w:pPr>
        <w:pStyle w:val="Caption"/>
        <w:rPr>
          <w:rFonts w:eastAsiaTheme="minorEastAsia"/>
          <w:lang w:eastAsia="zh-CN"/>
        </w:rPr>
      </w:pPr>
      <w:bookmarkStart w:id="9" w:name="_Toc163931696"/>
      <w:r>
        <w:t xml:space="preserve">Figure </w:t>
      </w:r>
      <w:r>
        <w:fldChar w:fldCharType="begin"/>
      </w:r>
      <w:r>
        <w:instrText xml:space="preserve"> SEQ Figure \* ARABIC </w:instrText>
      </w:r>
      <w:r>
        <w:fldChar w:fldCharType="separate"/>
      </w:r>
      <w:r w:rsidR="009D6A98">
        <w:rPr>
          <w:noProof/>
        </w:rPr>
        <w:t>2</w:t>
      </w:r>
      <w:r>
        <w:fldChar w:fldCharType="end"/>
      </w:r>
      <w:r>
        <w:rPr>
          <w:rFonts w:eastAsiaTheme="minorEastAsia" w:hint="eastAsia"/>
          <w:lang w:eastAsia="zh-CN"/>
        </w:rPr>
        <w:t>. Code snippet of the potential energy and force calculation based on configurations</w:t>
      </w:r>
      <w:bookmarkEnd w:id="9"/>
    </w:p>
    <w:p w14:paraId="45840471" w14:textId="740172AD" w:rsidR="00A257F8" w:rsidRDefault="00A257F8" w:rsidP="009300CC">
      <w:pPr>
        <w:pStyle w:val="Heading3"/>
        <w:rPr>
          <w:lang w:eastAsia="zh-CN"/>
        </w:rPr>
      </w:pPr>
      <w:bookmarkStart w:id="10" w:name="_Toc163931684"/>
      <w:r>
        <w:rPr>
          <w:rFonts w:hint="eastAsia"/>
          <w:lang w:eastAsia="zh-CN"/>
        </w:rPr>
        <w:t xml:space="preserve">Wate Dimer </w:t>
      </w:r>
      <w:r w:rsidR="009300CC">
        <w:rPr>
          <w:rFonts w:hint="eastAsia"/>
          <w:lang w:eastAsia="zh-CN"/>
        </w:rPr>
        <w:t>Dataset Preparations</w:t>
      </w:r>
      <w:bookmarkEnd w:id="10"/>
    </w:p>
    <w:p w14:paraId="0885AEA7" w14:textId="68AD6E55" w:rsidR="009300CC" w:rsidRDefault="009300CC" w:rsidP="009300CC">
      <w:pPr>
        <w:rPr>
          <w:rFonts w:eastAsiaTheme="minorEastAsia" w:hint="eastAsia"/>
          <w:lang w:eastAsia="zh-CN"/>
        </w:rPr>
      </w:pPr>
      <w:r>
        <w:rPr>
          <w:rFonts w:eastAsiaTheme="minorEastAsia"/>
          <w:lang w:eastAsia="zh-CN"/>
        </w:rPr>
        <w:t>Like</w:t>
      </w:r>
      <w:r>
        <w:rPr>
          <w:rFonts w:eastAsiaTheme="minorEastAsia" w:hint="eastAsia"/>
          <w:lang w:eastAsia="zh-CN"/>
        </w:rPr>
        <w:t xml:space="preserve"> how water monomer is prepared, water dimer also involves creating configuration, and use configuration to compute associated potential</w:t>
      </w:r>
      <w:r w:rsidR="00B73837">
        <w:rPr>
          <w:rFonts w:eastAsiaTheme="minorEastAsia" w:hint="eastAsia"/>
          <w:lang w:eastAsia="zh-CN"/>
        </w:rPr>
        <w:t>s</w:t>
      </w:r>
      <w:r>
        <w:rPr>
          <w:rFonts w:eastAsiaTheme="minorEastAsia" w:hint="eastAsia"/>
          <w:lang w:eastAsia="zh-CN"/>
        </w:rPr>
        <w:t xml:space="preserve"> and forces. However, due to 2 molecules are involved, randomly assign each atom in a box will not create valid water molecules. To generate valid </w:t>
      </w:r>
      <w:r w:rsidR="00050F51">
        <w:rPr>
          <w:rFonts w:eastAsiaTheme="minorEastAsia" w:hint="eastAsia"/>
          <w:lang w:eastAsia="zh-CN"/>
        </w:rPr>
        <w:t xml:space="preserve">water </w:t>
      </w:r>
      <w:r>
        <w:rPr>
          <w:rFonts w:eastAsiaTheme="minorEastAsia" w:hint="eastAsia"/>
          <w:lang w:eastAsia="zh-CN"/>
        </w:rPr>
        <w:t>dimer structure, following methodologies are applied:</w:t>
      </w:r>
    </w:p>
    <w:p w14:paraId="24604636" w14:textId="256DAE42" w:rsidR="009300CC" w:rsidRDefault="009300CC" w:rsidP="009300CC">
      <w:pPr>
        <w:rPr>
          <w:rFonts w:eastAsiaTheme="minorEastAsia"/>
          <w:lang w:eastAsia="zh-CN"/>
        </w:rPr>
      </w:pPr>
      <w:r w:rsidRPr="009300CC">
        <w:rPr>
          <w:rFonts w:eastAsiaTheme="minorEastAsia"/>
          <w:b/>
          <w:bCs/>
          <w:lang w:eastAsia="zh-CN"/>
        </w:rPr>
        <w:t>Molecular Configuration:</w:t>
      </w:r>
      <w:r w:rsidRPr="009300CC">
        <w:rPr>
          <w:rFonts w:eastAsiaTheme="minorEastAsia"/>
          <w:lang w:eastAsia="zh-CN"/>
        </w:rPr>
        <w:t xml:space="preserve"> Each water molecule is generated using fixed geometrical parameters with the flexibility in bond lengths. The O-H bond length, typically 0.9572 Å, is varied randomly within a range of ±0.5 Å, resulting in bond lengths between 0.4572 Å and 1.4572 Å. The H-O-H bond angle is maintained at 104.5 degrees.</w:t>
      </w:r>
      <w:r>
        <w:rPr>
          <w:rFonts w:eastAsiaTheme="minorEastAsia"/>
          <w:lang w:eastAsia="zh-CN"/>
        </w:rPr>
        <w:br/>
      </w:r>
      <w:r w:rsidRPr="009300CC">
        <w:rPr>
          <w:rFonts w:eastAsiaTheme="minorEastAsia"/>
          <w:b/>
          <w:bCs/>
          <w:lang w:eastAsia="zh-CN"/>
        </w:rPr>
        <w:t>Orientation and Positioning:</w:t>
      </w:r>
      <w:r w:rsidRPr="009300CC">
        <w:rPr>
          <w:rFonts w:eastAsiaTheme="minorEastAsia"/>
          <w:lang w:eastAsia="zh-CN"/>
        </w:rPr>
        <w:t xml:space="preserve"> For generating a water dimer, two water molecules are created independently with their respective variable bond lengths. The second molecule is subjected to a random rotation using a 3D rotation matrix, which helps simulate random molecular orientations.</w:t>
      </w:r>
    </w:p>
    <w:p w14:paraId="0E3C1976" w14:textId="0AEEAF74" w:rsidR="009300CC" w:rsidRDefault="009300CC" w:rsidP="009300CC">
      <w:pPr>
        <w:rPr>
          <w:rFonts w:eastAsiaTheme="minorEastAsia"/>
          <w:lang w:eastAsia="zh-CN"/>
        </w:rPr>
      </w:pPr>
      <w:r w:rsidRPr="009300CC">
        <w:rPr>
          <w:rFonts w:eastAsiaTheme="minorEastAsia"/>
          <w:b/>
          <w:bCs/>
          <w:lang w:eastAsia="zh-CN"/>
        </w:rPr>
        <w:t>Intermolecular Arrangement:</w:t>
      </w:r>
      <w:r w:rsidRPr="009300CC">
        <w:rPr>
          <w:rFonts w:eastAsiaTheme="minorEastAsia"/>
          <w:lang w:eastAsia="zh-CN"/>
        </w:rPr>
        <w:t xml:space="preserve"> The relative position of the second molecule to the first is defined by translating it within a preset distance range (typically 2.5 Å to 3.5 Å</w:t>
      </w:r>
      <w:r w:rsidR="0031588B">
        <w:rPr>
          <w:rFonts w:eastAsiaTheme="minorEastAsia" w:hint="eastAsia"/>
          <w:lang w:eastAsia="zh-CN"/>
        </w:rPr>
        <w:t xml:space="preserve"> due to hydrogen bonding</w:t>
      </w:r>
      <w:r w:rsidRPr="009300CC">
        <w:rPr>
          <w:rFonts w:eastAsiaTheme="minorEastAsia"/>
          <w:lang w:eastAsia="zh-CN"/>
        </w:rPr>
        <w:t>) along the x-axis, with additional random adjustments along the y and z axes to simulate a natural fluid environment. These translations incorporate small random components to enhance the variability in the dimer configurations.</w:t>
      </w:r>
    </w:p>
    <w:p w14:paraId="7EF402E8" w14:textId="558C31EA" w:rsidR="009300CC" w:rsidRDefault="0031588B" w:rsidP="009300CC">
      <w:pPr>
        <w:rPr>
          <w:rFonts w:eastAsiaTheme="minorEastAsia"/>
          <w:lang w:eastAsia="zh-CN"/>
        </w:rPr>
      </w:pPr>
      <w:r w:rsidRPr="0031588B">
        <w:rPr>
          <w:rFonts w:eastAsiaTheme="minorEastAsia"/>
          <w:lang w:eastAsia="zh-CN"/>
        </w:rPr>
        <w:t xml:space="preserve">The approach ensures that the generated configurations are physically realistic and are varied enough to provide a robust training set for machine learning models simulating the </w:t>
      </w:r>
      <w:r w:rsidR="00050F51">
        <w:rPr>
          <w:rFonts w:eastAsiaTheme="minorEastAsia" w:hint="eastAsia"/>
          <w:lang w:eastAsia="zh-CN"/>
        </w:rPr>
        <w:t>TIP3P</w:t>
      </w:r>
      <w:r w:rsidRPr="0031588B">
        <w:rPr>
          <w:rFonts w:eastAsiaTheme="minorEastAsia"/>
          <w:lang w:eastAsia="zh-CN"/>
        </w:rPr>
        <w:t xml:space="preserve"> water model.</w:t>
      </w:r>
    </w:p>
    <w:p w14:paraId="271E721F" w14:textId="0C40BCFC" w:rsidR="00C95F3A" w:rsidRDefault="00C95F3A" w:rsidP="00C95F3A">
      <w:pPr>
        <w:rPr>
          <w:rFonts w:eastAsiaTheme="minorEastAsia"/>
          <w:lang w:eastAsia="zh-CN"/>
        </w:rPr>
      </w:pPr>
      <w:r w:rsidRPr="00C95F3A">
        <w:rPr>
          <w:rFonts w:eastAsiaTheme="minorEastAsia"/>
          <w:lang w:eastAsia="zh-CN"/>
        </w:rPr>
        <w:t>A 70</w:t>
      </w:r>
      <w:r w:rsidR="00050F51">
        <w:rPr>
          <w:rFonts w:eastAsiaTheme="minorEastAsia" w:hint="eastAsia"/>
          <w:lang w:eastAsia="zh-CN"/>
        </w:rPr>
        <w:t>%</w:t>
      </w:r>
      <w:r w:rsidRPr="00C95F3A">
        <w:rPr>
          <w:rFonts w:eastAsiaTheme="minorEastAsia"/>
          <w:lang w:eastAsia="zh-CN"/>
        </w:rPr>
        <w:t>,15</w:t>
      </w:r>
      <w:r w:rsidR="00050F51">
        <w:rPr>
          <w:rFonts w:eastAsiaTheme="minorEastAsia" w:hint="eastAsia"/>
          <w:lang w:eastAsia="zh-CN"/>
        </w:rPr>
        <w:t>%</w:t>
      </w:r>
      <w:r w:rsidRPr="00C95F3A">
        <w:rPr>
          <w:rFonts w:eastAsiaTheme="minorEastAsia"/>
          <w:lang w:eastAsia="zh-CN"/>
        </w:rPr>
        <w:t>,15</w:t>
      </w:r>
      <w:r w:rsidR="00050F51">
        <w:rPr>
          <w:rFonts w:eastAsiaTheme="minorEastAsia" w:hint="eastAsia"/>
          <w:lang w:eastAsia="zh-CN"/>
        </w:rPr>
        <w:t>%</w:t>
      </w:r>
      <w:r w:rsidRPr="00C95F3A">
        <w:rPr>
          <w:rFonts w:eastAsiaTheme="minorEastAsia"/>
          <w:lang w:eastAsia="zh-CN"/>
        </w:rPr>
        <w:t xml:space="preserve"> split is performed on the dataset generated to separate the training, validation, and testing sets.</w:t>
      </w:r>
    </w:p>
    <w:p w14:paraId="45D938D4" w14:textId="77777777" w:rsidR="00C95F3A" w:rsidRDefault="00C95F3A" w:rsidP="00C95F3A">
      <w:pPr>
        <w:rPr>
          <w:rFonts w:eastAsiaTheme="minorEastAsia"/>
          <w:lang w:eastAsia="zh-CN"/>
        </w:rPr>
      </w:pPr>
    </w:p>
    <w:p w14:paraId="2E2B5EC6" w14:textId="67118B6B" w:rsidR="00B523F9" w:rsidRDefault="00B523F9" w:rsidP="00B523F9">
      <w:pPr>
        <w:pStyle w:val="Heading2"/>
        <w:rPr>
          <w:lang w:eastAsia="zh-CN"/>
        </w:rPr>
      </w:pPr>
      <w:bookmarkStart w:id="11" w:name="_Toc163931685"/>
      <w:r>
        <w:rPr>
          <w:rFonts w:hint="eastAsia"/>
          <w:lang w:eastAsia="zh-CN"/>
        </w:rPr>
        <w:lastRenderedPageBreak/>
        <w:t>Neural Network Architecture</w:t>
      </w:r>
      <w:bookmarkEnd w:id="11"/>
    </w:p>
    <w:p w14:paraId="37ADA4D6" w14:textId="07E14595" w:rsidR="00C95F3A" w:rsidRPr="00C95F3A" w:rsidRDefault="00C95F3A" w:rsidP="00C95F3A">
      <w:pPr>
        <w:rPr>
          <w:rFonts w:eastAsiaTheme="minorEastAsia"/>
          <w:lang w:eastAsia="zh-CN"/>
        </w:rPr>
      </w:pPr>
      <w:r w:rsidRPr="00C95F3A">
        <w:rPr>
          <w:rFonts w:eastAsiaTheme="minorEastAsia"/>
          <w:lang w:eastAsia="zh-CN"/>
        </w:rPr>
        <w:t>Two Neural Network (NN) architectures are utilized in this report. The first is a simple Multi-Layer Perceptron (MLP), and the second is the Accurate Neural Network Engine for Molecular Energies (ANI), a specialized NN developed for machine learning force fields (MLFF), as outlined by Smith et al. (2017) and Behler &amp; Parrinello (2007).</w:t>
      </w:r>
    </w:p>
    <w:p w14:paraId="1B997A57" w14:textId="77777777" w:rsidR="00C95F3A" w:rsidRPr="00C95F3A" w:rsidRDefault="00C95F3A" w:rsidP="00C95F3A">
      <w:pPr>
        <w:rPr>
          <w:rFonts w:eastAsiaTheme="minorEastAsia"/>
          <w:lang w:eastAsia="zh-CN"/>
        </w:rPr>
      </w:pPr>
    </w:p>
    <w:p w14:paraId="50462534" w14:textId="099FE370" w:rsidR="00465FF9" w:rsidRPr="00465FF9" w:rsidRDefault="00C95F3A" w:rsidP="00C95F3A">
      <w:pPr>
        <w:rPr>
          <w:rFonts w:eastAsiaTheme="minorEastAsia" w:hint="eastAsia"/>
          <w:lang w:eastAsia="zh-CN"/>
        </w:rPr>
      </w:pPr>
      <w:r w:rsidRPr="00C95F3A">
        <w:rPr>
          <w:rFonts w:eastAsiaTheme="minorEastAsia"/>
          <w:lang w:eastAsia="zh-CN"/>
        </w:rPr>
        <w:t xml:space="preserve">Both models are implemented using PyTorch, a high-performance Python library for constructing neural networks, </w:t>
      </w:r>
      <w:r>
        <w:rPr>
          <w:rFonts w:eastAsiaTheme="minorEastAsia" w:hint="eastAsia"/>
          <w:lang w:eastAsia="zh-CN"/>
        </w:rPr>
        <w:t>(</w:t>
      </w:r>
      <w:r w:rsidRPr="00C95F3A">
        <w:rPr>
          <w:rFonts w:eastAsiaTheme="minorEastAsia"/>
          <w:lang w:eastAsia="zh-CN"/>
        </w:rPr>
        <w:t>Paszke et al.</w:t>
      </w:r>
      <w:r>
        <w:rPr>
          <w:rFonts w:eastAsiaTheme="minorEastAsia" w:hint="eastAsia"/>
          <w:lang w:eastAsia="zh-CN"/>
        </w:rPr>
        <w:t xml:space="preserve">, </w:t>
      </w:r>
      <w:r w:rsidRPr="00C95F3A">
        <w:rPr>
          <w:rFonts w:eastAsiaTheme="minorEastAsia"/>
          <w:lang w:eastAsia="zh-CN"/>
        </w:rPr>
        <w:t>2019). ANI is specifically imported from TorchANI, a PyTorch-based wrapper focused on MLFF, as described by Gao et al. (2020).</w:t>
      </w:r>
    </w:p>
    <w:p w14:paraId="6723E8EF" w14:textId="44D226CF" w:rsidR="0031588B" w:rsidRDefault="0031588B" w:rsidP="0031588B">
      <w:pPr>
        <w:pStyle w:val="Heading3"/>
        <w:rPr>
          <w:lang w:eastAsia="zh-CN"/>
        </w:rPr>
      </w:pPr>
      <w:bookmarkStart w:id="12" w:name="_Toc163931686"/>
      <w:r>
        <w:rPr>
          <w:rFonts w:hint="eastAsia"/>
          <w:lang w:eastAsia="zh-CN"/>
        </w:rPr>
        <w:t xml:space="preserve">Multi-Layer </w:t>
      </w:r>
      <w:r w:rsidR="00AE703D">
        <w:rPr>
          <w:rFonts w:hint="eastAsia"/>
          <w:lang w:eastAsia="zh-CN"/>
        </w:rPr>
        <w:t>Perceptron</w:t>
      </w:r>
      <w:bookmarkEnd w:id="12"/>
    </w:p>
    <w:p w14:paraId="6D41892E" w14:textId="77777777" w:rsidR="00AE703D" w:rsidRDefault="00AE703D" w:rsidP="00AE703D">
      <w:pPr>
        <w:keepNext/>
      </w:pPr>
      <w:r>
        <w:rPr>
          <w:noProof/>
        </w:rPr>
        <w:drawing>
          <wp:inline distT="0" distB="0" distL="0" distR="0" wp14:anchorId="1B58DAB4" wp14:editId="18402A64">
            <wp:extent cx="2348666" cy="1272209"/>
            <wp:effectExtent l="0" t="0" r="0" b="4445"/>
            <wp:docPr id="1749744422" name="Picture 3" descr="Multi-Layer Perceptron Learning in Tensorflow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ulti-Layer Perceptron Learning in Tensorflow - GeeksforGeek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51608" cy="1273802"/>
                    </a:xfrm>
                    <a:prstGeom prst="rect">
                      <a:avLst/>
                    </a:prstGeom>
                    <a:noFill/>
                    <a:ln>
                      <a:noFill/>
                    </a:ln>
                  </pic:spPr>
                </pic:pic>
              </a:graphicData>
            </a:graphic>
          </wp:inline>
        </w:drawing>
      </w:r>
    </w:p>
    <w:p w14:paraId="05C18ED6" w14:textId="1608D0FC" w:rsidR="00AE703D" w:rsidRDefault="00AE703D" w:rsidP="00AE703D">
      <w:pPr>
        <w:pStyle w:val="Caption"/>
        <w:rPr>
          <w:rFonts w:eastAsiaTheme="minorEastAsia"/>
          <w:lang w:eastAsia="zh-CN"/>
        </w:rPr>
      </w:pPr>
      <w:bookmarkStart w:id="13" w:name="_Toc163931697"/>
      <w:r>
        <w:t xml:space="preserve">Figure </w:t>
      </w:r>
      <w:r>
        <w:fldChar w:fldCharType="begin"/>
      </w:r>
      <w:r>
        <w:instrText xml:space="preserve"> SEQ Figure \* ARABIC </w:instrText>
      </w:r>
      <w:r>
        <w:fldChar w:fldCharType="separate"/>
      </w:r>
      <w:r w:rsidR="009D6A98">
        <w:rPr>
          <w:noProof/>
        </w:rPr>
        <w:t>3</w:t>
      </w:r>
      <w:r>
        <w:fldChar w:fldCharType="end"/>
      </w:r>
      <w:r>
        <w:rPr>
          <w:rFonts w:eastAsiaTheme="minorEastAsia" w:hint="eastAsia"/>
          <w:lang w:eastAsia="zh-CN"/>
        </w:rPr>
        <w:t xml:space="preserve">. </w:t>
      </w:r>
      <w:r>
        <w:rPr>
          <w:rFonts w:eastAsiaTheme="minorEastAsia"/>
          <w:lang w:eastAsia="zh-CN"/>
        </w:rPr>
        <w:t>Multi-Layer</w:t>
      </w:r>
      <w:r>
        <w:rPr>
          <w:rFonts w:eastAsiaTheme="minorEastAsia" w:hint="eastAsia"/>
          <w:lang w:eastAsia="zh-CN"/>
        </w:rPr>
        <w:t xml:space="preserve"> Perceptron architecture</w:t>
      </w:r>
      <w:bookmarkEnd w:id="13"/>
    </w:p>
    <w:p w14:paraId="7514870D" w14:textId="34FAEDAE" w:rsidR="00AE703D" w:rsidRDefault="00453872" w:rsidP="00AE703D">
      <w:pPr>
        <w:keepNext/>
      </w:pPr>
      <w:r w:rsidRPr="00453872">
        <w:rPr>
          <w:rFonts w:eastAsiaTheme="minorEastAsia"/>
          <w:lang w:eastAsia="zh-CN"/>
        </w:rPr>
        <w:t>A Multi-Layer Perceptron (MLP) is a type of artificial neural network comprising multiple layers of neurons, typically including one input layer, one or more hidden layers, and one output layer. Each neuron in a layer connects to every neuron in the subsequent layer, forming a fully connected network. This structure allows it to be trained with backpropagation to learn complex patterns within the data, such as the relationships between forces and potential in relation to geometry.</w:t>
      </w:r>
      <w:r w:rsidR="00AE703D" w:rsidRPr="00AE703D">
        <w:rPr>
          <w:rFonts w:eastAsiaTheme="minorEastAsia"/>
          <w:lang w:eastAsia="zh-CN"/>
        </w:rPr>
        <w:drawing>
          <wp:inline distT="0" distB="0" distL="0" distR="0" wp14:anchorId="43589FFD" wp14:editId="49CEACC8">
            <wp:extent cx="2483705" cy="2051437"/>
            <wp:effectExtent l="0" t="0" r="0" b="6350"/>
            <wp:docPr id="1429953317"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953317" name="Picture 1" descr="A computer screen shot of a program&#10;&#10;Description automatically generated"/>
                    <pic:cNvPicPr/>
                  </pic:nvPicPr>
                  <pic:blipFill>
                    <a:blip r:embed="rId16"/>
                    <a:stretch>
                      <a:fillRect/>
                    </a:stretch>
                  </pic:blipFill>
                  <pic:spPr>
                    <a:xfrm>
                      <a:off x="0" y="0"/>
                      <a:ext cx="2487836" cy="2054849"/>
                    </a:xfrm>
                    <a:prstGeom prst="rect">
                      <a:avLst/>
                    </a:prstGeom>
                  </pic:spPr>
                </pic:pic>
              </a:graphicData>
            </a:graphic>
          </wp:inline>
        </w:drawing>
      </w:r>
    </w:p>
    <w:p w14:paraId="38BAD26A" w14:textId="18C5FBF5" w:rsidR="00AE703D" w:rsidRDefault="00AE703D" w:rsidP="00AE703D">
      <w:pPr>
        <w:pStyle w:val="Caption"/>
        <w:rPr>
          <w:rFonts w:eastAsiaTheme="minorEastAsia"/>
          <w:lang w:eastAsia="zh-CN"/>
        </w:rPr>
      </w:pPr>
      <w:bookmarkStart w:id="14" w:name="_Toc163931698"/>
      <w:r>
        <w:t xml:space="preserve">Figure </w:t>
      </w:r>
      <w:r>
        <w:fldChar w:fldCharType="begin"/>
      </w:r>
      <w:r>
        <w:instrText xml:space="preserve"> SEQ Figure \* ARABIC </w:instrText>
      </w:r>
      <w:r>
        <w:fldChar w:fldCharType="separate"/>
      </w:r>
      <w:r w:rsidR="009D6A98">
        <w:rPr>
          <w:noProof/>
        </w:rPr>
        <w:t>4</w:t>
      </w:r>
      <w:r>
        <w:fldChar w:fldCharType="end"/>
      </w:r>
      <w:r>
        <w:rPr>
          <w:rFonts w:eastAsiaTheme="minorEastAsia" w:hint="eastAsia"/>
          <w:lang w:eastAsia="zh-CN"/>
        </w:rPr>
        <w:t xml:space="preserve">. MLP </w:t>
      </w:r>
      <w:r w:rsidR="00E351BB">
        <w:rPr>
          <w:rFonts w:eastAsiaTheme="minorEastAsia"/>
          <w:lang w:eastAsia="zh-CN"/>
        </w:rPr>
        <w:t>PyTorch</w:t>
      </w:r>
      <w:r>
        <w:rPr>
          <w:rFonts w:eastAsiaTheme="minorEastAsia" w:hint="eastAsia"/>
          <w:lang w:eastAsia="zh-CN"/>
        </w:rPr>
        <w:t xml:space="preserve"> Implementation</w:t>
      </w:r>
      <w:bookmarkEnd w:id="14"/>
    </w:p>
    <w:p w14:paraId="0A3187B9" w14:textId="77777777" w:rsidR="00453872" w:rsidRDefault="00453872" w:rsidP="00453872">
      <w:pPr>
        <w:rPr>
          <w:rFonts w:eastAsiaTheme="minorEastAsia"/>
          <w:lang w:eastAsia="zh-CN"/>
        </w:rPr>
      </w:pPr>
      <w:r w:rsidRPr="00453872">
        <w:rPr>
          <w:rFonts w:eastAsiaTheme="minorEastAsia"/>
          <w:lang w:eastAsia="zh-CN"/>
        </w:rPr>
        <w:lastRenderedPageBreak/>
        <w:t>The input for this model consists of 3D coordinate information in the format (Batch, Atoms, 3). The output is the predicted potential energy. Forces are computed as the gradient of the predicted potential, aligning with the physical principle that force is the negative derivative of potential energy.</w:t>
      </w:r>
    </w:p>
    <w:p w14:paraId="095AD864" w14:textId="348FC2D0" w:rsidR="00974DB8" w:rsidRDefault="00E351BB" w:rsidP="00974DB8">
      <w:pPr>
        <w:jc w:val="center"/>
        <w:rPr>
          <w:rFonts w:eastAsiaTheme="minorEastAsia"/>
          <w:lang w:eastAsia="zh-CN"/>
        </w:rPr>
      </w:pPr>
      <w:r w:rsidRPr="00E351BB">
        <w:rPr>
          <w:rFonts w:eastAsiaTheme="minorEastAsia"/>
          <w:lang w:eastAsia="zh-CN"/>
        </w:rPr>
        <w:drawing>
          <wp:inline distT="0" distB="0" distL="0" distR="0" wp14:anchorId="1AFD2B0C" wp14:editId="11082A62">
            <wp:extent cx="731520" cy="405302"/>
            <wp:effectExtent l="0" t="0" r="0" b="0"/>
            <wp:docPr id="1329006843" name="Picture 1" descr="A black text with black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006843" name="Picture 1" descr="A black text with black letters&#10;&#10;Description automatically generated with medium confidence"/>
                    <pic:cNvPicPr/>
                  </pic:nvPicPr>
                  <pic:blipFill>
                    <a:blip r:embed="rId17"/>
                    <a:stretch>
                      <a:fillRect/>
                    </a:stretch>
                  </pic:blipFill>
                  <pic:spPr>
                    <a:xfrm>
                      <a:off x="0" y="0"/>
                      <a:ext cx="738334" cy="409078"/>
                    </a:xfrm>
                    <a:prstGeom prst="rect">
                      <a:avLst/>
                    </a:prstGeom>
                  </pic:spPr>
                </pic:pic>
              </a:graphicData>
            </a:graphic>
          </wp:inline>
        </w:drawing>
      </w:r>
      <w:r>
        <w:rPr>
          <w:rFonts w:eastAsiaTheme="minorEastAsia" w:hint="eastAsia"/>
          <w:lang w:eastAsia="zh-CN"/>
        </w:rPr>
        <w:t xml:space="preserve"> (1)</w:t>
      </w:r>
    </w:p>
    <w:p w14:paraId="0C76562E" w14:textId="1799F799" w:rsidR="00E351BB" w:rsidRDefault="00E351BB" w:rsidP="00E351BB">
      <w:pPr>
        <w:pStyle w:val="Heading3"/>
        <w:rPr>
          <w:lang w:eastAsia="zh-CN"/>
        </w:rPr>
      </w:pPr>
      <w:bookmarkStart w:id="15" w:name="_Toc163931687"/>
      <w:r>
        <w:rPr>
          <w:rFonts w:hint="eastAsia"/>
          <w:lang w:eastAsia="zh-CN"/>
        </w:rPr>
        <w:t>ANI</w:t>
      </w:r>
      <w:bookmarkEnd w:id="15"/>
    </w:p>
    <w:p w14:paraId="68558E2D" w14:textId="77777777" w:rsidR="00E45B8C" w:rsidRDefault="00E351BB" w:rsidP="00E45B8C">
      <w:pPr>
        <w:keepNext/>
      </w:pPr>
      <w:r w:rsidRPr="00E351BB">
        <w:rPr>
          <w:rFonts w:eastAsiaTheme="minorEastAsia"/>
          <w:lang w:eastAsia="zh-CN"/>
        </w:rPr>
        <w:drawing>
          <wp:inline distT="0" distB="0" distL="0" distR="0" wp14:anchorId="28D7F5D9" wp14:editId="3A0BE6A9">
            <wp:extent cx="2417196" cy="2819225"/>
            <wp:effectExtent l="0" t="0" r="2540" b="635"/>
            <wp:docPr id="1844906711" name="Picture 1" descr="A diagram of a diagram of energ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906711" name="Picture 1" descr="A diagram of a diagram of energy&#10;&#10;Description automatically generated"/>
                    <pic:cNvPicPr/>
                  </pic:nvPicPr>
                  <pic:blipFill rotWithShape="1">
                    <a:blip r:embed="rId18"/>
                    <a:srcRect l="1229" r="-1229"/>
                    <a:stretch/>
                  </pic:blipFill>
                  <pic:spPr bwMode="auto">
                    <a:xfrm>
                      <a:off x="0" y="0"/>
                      <a:ext cx="2424792" cy="2828084"/>
                    </a:xfrm>
                    <a:prstGeom prst="rect">
                      <a:avLst/>
                    </a:prstGeom>
                    <a:ln>
                      <a:noFill/>
                    </a:ln>
                    <a:extLst>
                      <a:ext uri="{53640926-AAD7-44D8-BBD7-CCE9431645EC}">
                        <a14:shadowObscured xmlns:a14="http://schemas.microsoft.com/office/drawing/2010/main"/>
                      </a:ext>
                    </a:extLst>
                  </pic:spPr>
                </pic:pic>
              </a:graphicData>
            </a:graphic>
          </wp:inline>
        </w:drawing>
      </w:r>
    </w:p>
    <w:p w14:paraId="4FE1C0B9" w14:textId="010126BB" w:rsidR="00E351BB" w:rsidRDefault="00E45B8C" w:rsidP="00E45B8C">
      <w:pPr>
        <w:pStyle w:val="Caption"/>
        <w:rPr>
          <w:rFonts w:eastAsiaTheme="minorEastAsia"/>
          <w:lang w:eastAsia="zh-CN"/>
        </w:rPr>
      </w:pPr>
      <w:bookmarkStart w:id="16" w:name="_Toc163931699"/>
      <w:r>
        <w:t xml:space="preserve">Figure </w:t>
      </w:r>
      <w:r>
        <w:fldChar w:fldCharType="begin"/>
      </w:r>
      <w:r>
        <w:instrText xml:space="preserve"> SEQ Figure \* ARABIC </w:instrText>
      </w:r>
      <w:r>
        <w:fldChar w:fldCharType="separate"/>
      </w:r>
      <w:r w:rsidR="009D6A98">
        <w:rPr>
          <w:noProof/>
        </w:rPr>
        <w:t>5</w:t>
      </w:r>
      <w:r>
        <w:fldChar w:fldCharType="end"/>
      </w:r>
      <w:r>
        <w:rPr>
          <w:rFonts w:eastAsiaTheme="minorEastAsia" w:hint="eastAsia"/>
          <w:lang w:eastAsia="zh-CN"/>
        </w:rPr>
        <w:t>. ANI architecture for H2O monomer</w:t>
      </w:r>
      <w:bookmarkEnd w:id="16"/>
    </w:p>
    <w:p w14:paraId="3F244315" w14:textId="56436808" w:rsidR="00E45B8C" w:rsidRDefault="00453872" w:rsidP="00453872">
      <w:pPr>
        <w:rPr>
          <w:rFonts w:eastAsiaTheme="minorEastAsia" w:hint="eastAsia"/>
          <w:lang w:eastAsia="zh-CN"/>
        </w:rPr>
      </w:pPr>
      <w:r w:rsidRPr="00453872">
        <w:rPr>
          <w:rFonts w:eastAsiaTheme="minorEastAsia"/>
          <w:lang w:eastAsia="zh-CN"/>
        </w:rPr>
        <w:t>ANI, compared to MLP, is a more physically informed network. It is spatially invariant, input</w:t>
      </w:r>
      <w:r w:rsidR="00050F51">
        <w:rPr>
          <w:rFonts w:eastAsiaTheme="minorEastAsia" w:hint="eastAsia"/>
          <w:lang w:eastAsia="zh-CN"/>
        </w:rPr>
        <w:t xml:space="preserve"> order</w:t>
      </w:r>
      <w:r w:rsidRPr="00453872">
        <w:rPr>
          <w:rFonts w:eastAsiaTheme="minorEastAsia"/>
          <w:lang w:eastAsia="zh-CN"/>
        </w:rPr>
        <w:t xml:space="preserve"> invariant, and facilitates easy transfer learning</w:t>
      </w:r>
      <w:r w:rsidR="00DB48AD">
        <w:rPr>
          <w:rFonts w:eastAsiaTheme="minorEastAsia" w:hint="eastAsia"/>
          <w:lang w:eastAsia="zh-CN"/>
        </w:rPr>
        <w:t xml:space="preserve"> between different atomic systems</w:t>
      </w:r>
      <w:r w:rsidRPr="00453872">
        <w:rPr>
          <w:rFonts w:eastAsiaTheme="minorEastAsia"/>
          <w:lang w:eastAsia="zh-CN"/>
        </w:rPr>
        <w:t>. The fundamental concept of this network is that the total energy E is the sum of atomic contributions E</w:t>
      </w:r>
      <w:r>
        <w:rPr>
          <w:rFonts w:eastAsiaTheme="minorEastAsia" w:hint="eastAsia"/>
          <w:vertAlign w:val="subscript"/>
          <w:lang w:eastAsia="zh-CN"/>
        </w:rPr>
        <w:t>i</w:t>
      </w:r>
      <w:r w:rsidRPr="00453872">
        <w:rPr>
          <w:rFonts w:eastAsiaTheme="minorEastAsia"/>
          <w:lang w:eastAsia="zh-CN"/>
        </w:rPr>
        <w:t>.</w:t>
      </w:r>
      <w:r>
        <w:rPr>
          <w:rFonts w:eastAsiaTheme="minorEastAsia" w:hint="eastAsia"/>
          <w:lang w:eastAsia="zh-CN"/>
        </w:rPr>
        <w:t xml:space="preserve"> </w:t>
      </w:r>
    </w:p>
    <w:p w14:paraId="01D5AD0C" w14:textId="5190D949" w:rsidR="009D4159" w:rsidRDefault="00E45B8C" w:rsidP="00E351BB">
      <w:pPr>
        <w:rPr>
          <w:rFonts w:eastAsiaTheme="minorEastAsia"/>
          <w:lang w:eastAsia="zh-CN"/>
        </w:rPr>
      </w:pPr>
      <w:r>
        <w:rPr>
          <w:rFonts w:eastAsiaTheme="minorEastAsia" w:hint="eastAsia"/>
          <w:lang w:eastAsia="zh-CN"/>
        </w:rPr>
        <w:t xml:space="preserve">In the </w:t>
      </w:r>
      <w:r w:rsidR="00DB48AD">
        <w:rPr>
          <w:rFonts w:eastAsiaTheme="minorEastAsia" w:hint="eastAsia"/>
          <w:lang w:eastAsia="zh-CN"/>
        </w:rPr>
        <w:t>initial</w:t>
      </w:r>
      <w:r>
        <w:rPr>
          <w:rFonts w:eastAsiaTheme="minorEastAsia" w:hint="eastAsia"/>
          <w:lang w:eastAsia="zh-CN"/>
        </w:rPr>
        <w:t xml:space="preserve"> step, atomic numbers, along with coordinate information </w:t>
      </w:r>
      <w:r w:rsidR="00974DB8">
        <w:rPr>
          <w:rFonts w:eastAsiaTheme="minorEastAsia" w:hint="eastAsia"/>
          <w:lang w:eastAsia="zh-CN"/>
        </w:rPr>
        <w:t>(</w:t>
      </w:r>
      <w:r>
        <w:rPr>
          <w:rFonts w:eastAsiaTheme="minorEastAsia" w:hint="eastAsia"/>
          <w:lang w:eastAsia="zh-CN"/>
        </w:rPr>
        <w:t>q1,</w:t>
      </w:r>
      <w:r w:rsidR="0090286F">
        <w:rPr>
          <w:rFonts w:eastAsiaTheme="minorEastAsia" w:hint="eastAsia"/>
          <w:lang w:eastAsia="zh-CN"/>
        </w:rPr>
        <w:t xml:space="preserve"> </w:t>
      </w:r>
      <w:r>
        <w:rPr>
          <w:rFonts w:eastAsiaTheme="minorEastAsia" w:hint="eastAsia"/>
          <w:lang w:eastAsia="zh-CN"/>
        </w:rPr>
        <w:t>q2,</w:t>
      </w:r>
      <w:r w:rsidR="0090286F">
        <w:rPr>
          <w:rFonts w:eastAsiaTheme="minorEastAsia" w:hint="eastAsia"/>
          <w:lang w:eastAsia="zh-CN"/>
        </w:rPr>
        <w:t xml:space="preserve"> </w:t>
      </w:r>
      <w:r>
        <w:rPr>
          <w:rFonts w:eastAsiaTheme="minorEastAsia" w:hint="eastAsia"/>
          <w:lang w:eastAsia="zh-CN"/>
        </w:rPr>
        <w:t>q3</w:t>
      </w:r>
      <w:r w:rsidR="00974DB8">
        <w:rPr>
          <w:rFonts w:eastAsiaTheme="minorEastAsia" w:hint="eastAsia"/>
          <w:lang w:eastAsia="zh-CN"/>
        </w:rPr>
        <w:t>)</w:t>
      </w:r>
      <w:r>
        <w:rPr>
          <w:rFonts w:eastAsiaTheme="minorEastAsia" w:hint="eastAsia"/>
          <w:lang w:eastAsia="zh-CN"/>
        </w:rPr>
        <w:t xml:space="preserve"> are transformed into symmetry functions G.</w:t>
      </w:r>
      <w:r w:rsidR="00974DB8">
        <w:rPr>
          <w:rFonts w:eastAsiaTheme="minorEastAsia" w:hint="eastAsia"/>
          <w:lang w:eastAsia="zh-CN"/>
        </w:rPr>
        <w:t xml:space="preserve"> Each atom</w:t>
      </w:r>
      <w:r w:rsidR="00DB48AD">
        <w:rPr>
          <w:rFonts w:eastAsiaTheme="minorEastAsia"/>
          <w:lang w:eastAsia="zh-CN"/>
        </w:rPr>
        <w:t>’</w:t>
      </w:r>
      <w:r w:rsidR="00DB48AD">
        <w:rPr>
          <w:rFonts w:eastAsiaTheme="minorEastAsia" w:hint="eastAsia"/>
          <w:lang w:eastAsia="zh-CN"/>
        </w:rPr>
        <w:t xml:space="preserve">s </w:t>
      </w:r>
      <w:r w:rsidR="00974DB8">
        <w:rPr>
          <w:rFonts w:eastAsiaTheme="minorEastAsia" w:hint="eastAsia"/>
          <w:lang w:eastAsia="zh-CN"/>
        </w:rPr>
        <w:t xml:space="preserve">G is used to feed into a subnet S that is unique to the atomic number. Note that for different atom, S </w:t>
      </w:r>
      <w:r w:rsidR="00974DB8">
        <w:rPr>
          <w:rFonts w:eastAsiaTheme="minorEastAsia"/>
          <w:lang w:eastAsia="zh-CN"/>
        </w:rPr>
        <w:t>architecture</w:t>
      </w:r>
      <w:r w:rsidR="00974DB8">
        <w:rPr>
          <w:rFonts w:eastAsiaTheme="minorEastAsia" w:hint="eastAsia"/>
          <w:lang w:eastAsia="zh-CN"/>
        </w:rPr>
        <w:t xml:space="preserve"> can still (and usually is) be same</w:t>
      </w:r>
      <w:r w:rsidR="000E34AE">
        <w:rPr>
          <w:rFonts w:eastAsiaTheme="minorEastAsia" w:hint="eastAsia"/>
          <w:lang w:eastAsia="zh-CN"/>
        </w:rPr>
        <w:t>,</w:t>
      </w:r>
      <w:r w:rsidR="00974DB8">
        <w:rPr>
          <w:rFonts w:eastAsiaTheme="minorEastAsia" w:hint="eastAsia"/>
          <w:lang w:eastAsia="zh-CN"/>
        </w:rPr>
        <w:t xml:space="preserve"> </w:t>
      </w:r>
      <w:r w:rsidR="000E34AE">
        <w:rPr>
          <w:rFonts w:eastAsiaTheme="minorEastAsia" w:hint="eastAsia"/>
          <w:lang w:eastAsia="zh-CN"/>
        </w:rPr>
        <w:t xml:space="preserve">while </w:t>
      </w:r>
      <w:r w:rsidR="00974DB8">
        <w:rPr>
          <w:rFonts w:eastAsiaTheme="minorEastAsia" w:hint="eastAsia"/>
          <w:lang w:eastAsia="zh-CN"/>
        </w:rPr>
        <w:t>after training, weight associated with each element is stored</w:t>
      </w:r>
      <w:r w:rsidR="000E34AE">
        <w:rPr>
          <w:rFonts w:eastAsiaTheme="minorEastAsia" w:hint="eastAsia"/>
          <w:lang w:eastAsia="zh-CN"/>
        </w:rPr>
        <w:t xml:space="preserve"> separately</w:t>
      </w:r>
      <w:r w:rsidR="00974DB8">
        <w:rPr>
          <w:rFonts w:eastAsiaTheme="minorEastAsia" w:hint="eastAsia"/>
          <w:lang w:eastAsia="zh-CN"/>
        </w:rPr>
        <w:t xml:space="preserve">. </w:t>
      </w:r>
      <w:r w:rsidR="0090286F">
        <w:rPr>
          <w:rFonts w:eastAsiaTheme="minorEastAsia" w:hint="eastAsia"/>
          <w:lang w:eastAsia="zh-CN"/>
        </w:rPr>
        <w:t>Thus, each element will have a corresponding subnet S</w:t>
      </w:r>
      <w:r w:rsidR="0090286F">
        <w:rPr>
          <w:rFonts w:eastAsiaTheme="minorEastAsia" w:hint="eastAsia"/>
          <w:vertAlign w:val="subscript"/>
          <w:lang w:eastAsia="zh-CN"/>
        </w:rPr>
        <w:t>z</w:t>
      </w:r>
      <w:r w:rsidR="0090286F">
        <w:rPr>
          <w:rFonts w:eastAsiaTheme="minorEastAsia" w:hint="eastAsia"/>
          <w:lang w:eastAsia="zh-CN"/>
        </w:rPr>
        <w:t xml:space="preserve">. Each subnet </w:t>
      </w:r>
      <w:r w:rsidR="009D4159">
        <w:rPr>
          <w:rFonts w:eastAsiaTheme="minorEastAsia"/>
          <w:lang w:eastAsia="zh-CN"/>
        </w:rPr>
        <w:t>provides</w:t>
      </w:r>
      <w:r w:rsidR="0090286F">
        <w:rPr>
          <w:rFonts w:eastAsiaTheme="minorEastAsia" w:hint="eastAsia"/>
          <w:lang w:eastAsia="zh-CN"/>
        </w:rPr>
        <w:t xml:space="preserve"> E</w:t>
      </w:r>
      <w:r w:rsidR="0090286F">
        <w:rPr>
          <w:rFonts w:eastAsiaTheme="minorEastAsia" w:hint="eastAsia"/>
          <w:vertAlign w:val="subscript"/>
          <w:lang w:eastAsia="zh-CN"/>
        </w:rPr>
        <w:t xml:space="preserve">i </w:t>
      </w:r>
      <w:r w:rsidR="0090286F">
        <w:rPr>
          <w:rFonts w:eastAsiaTheme="minorEastAsia" w:hint="eastAsia"/>
          <w:lang w:eastAsia="zh-CN"/>
        </w:rPr>
        <w:t xml:space="preserve">which is </w:t>
      </w:r>
      <w:r w:rsidR="006C08BE">
        <w:rPr>
          <w:rFonts w:eastAsiaTheme="minorEastAsia" w:hint="eastAsia"/>
          <w:lang w:eastAsia="zh-CN"/>
        </w:rPr>
        <w:t xml:space="preserve">summed to calculate </w:t>
      </w:r>
      <w:r w:rsidR="006C08BE">
        <w:rPr>
          <w:rFonts w:eastAsiaTheme="minorEastAsia"/>
          <w:lang w:eastAsia="zh-CN"/>
        </w:rPr>
        <w:t>the</w:t>
      </w:r>
      <w:r w:rsidR="006C08BE">
        <w:rPr>
          <w:rFonts w:eastAsiaTheme="minorEastAsia" w:hint="eastAsia"/>
          <w:lang w:eastAsia="zh-CN"/>
        </w:rPr>
        <w:t xml:space="preserve"> total energy</w:t>
      </w:r>
      <w:r w:rsidR="0090286F">
        <w:rPr>
          <w:rFonts w:eastAsiaTheme="minorEastAsia" w:hint="eastAsia"/>
          <w:lang w:eastAsia="zh-CN"/>
        </w:rPr>
        <w:t xml:space="preserve"> E</w:t>
      </w:r>
      <w:r w:rsidR="0090286F">
        <w:rPr>
          <w:rFonts w:eastAsiaTheme="minorEastAsia" w:hint="eastAsia"/>
          <w:vertAlign w:val="subscript"/>
          <w:lang w:eastAsia="zh-CN"/>
        </w:rPr>
        <w:t>total</w:t>
      </w:r>
      <w:r w:rsidR="0090286F">
        <w:rPr>
          <w:rFonts w:eastAsiaTheme="minorEastAsia" w:hint="eastAsia"/>
          <w:lang w:eastAsia="zh-CN"/>
        </w:rPr>
        <w:t>.</w:t>
      </w:r>
      <w:r w:rsidR="009D4159">
        <w:rPr>
          <w:rFonts w:eastAsiaTheme="minorEastAsia" w:hint="eastAsia"/>
          <w:lang w:eastAsia="zh-CN"/>
        </w:rPr>
        <w:t xml:space="preserve"> </w:t>
      </w:r>
      <w:r w:rsidR="009D4159">
        <w:t>(Behler &amp; Parrinello, 2007)</w:t>
      </w:r>
    </w:p>
    <w:p w14:paraId="53EC958D" w14:textId="77777777" w:rsidR="009D4159" w:rsidRDefault="009D4159" w:rsidP="00E351BB">
      <w:pPr>
        <w:rPr>
          <w:rFonts w:eastAsiaTheme="minorEastAsia"/>
          <w:lang w:eastAsia="zh-CN"/>
        </w:rPr>
      </w:pPr>
    </w:p>
    <w:p w14:paraId="3E131263" w14:textId="2DD82114" w:rsidR="00E351BB" w:rsidRPr="00E351BB" w:rsidRDefault="00FD2902" w:rsidP="00FD2902">
      <w:pPr>
        <w:rPr>
          <w:rFonts w:eastAsiaTheme="minorEastAsia" w:hint="eastAsia"/>
          <w:lang w:eastAsia="zh-CN"/>
        </w:rPr>
      </w:pPr>
      <w:r w:rsidRPr="00FD2902">
        <w:rPr>
          <w:rFonts w:eastAsiaTheme="minorEastAsia"/>
          <w:lang w:eastAsia="zh-CN"/>
        </w:rPr>
        <w:t xml:space="preserve">The symmetry function G, which accounts for radial and angular features, creates an approximation of the local atomic environment. This serves as a solid foundation for the </w:t>
      </w:r>
      <w:r w:rsidRPr="00FD2902">
        <w:rPr>
          <w:rFonts w:eastAsiaTheme="minorEastAsia"/>
          <w:lang w:eastAsia="zh-CN"/>
        </w:rPr>
        <w:lastRenderedPageBreak/>
        <w:t>subnet to learn and accurately approximate the atomic energy contribution E</w:t>
      </w:r>
      <w:r>
        <w:rPr>
          <w:rFonts w:eastAsiaTheme="minorEastAsia" w:hint="eastAsia"/>
          <w:vertAlign w:val="subscript"/>
          <w:lang w:eastAsia="zh-CN"/>
        </w:rPr>
        <w:t>i</w:t>
      </w:r>
      <w:r w:rsidRPr="00FD2902">
        <w:rPr>
          <w:rFonts w:eastAsiaTheme="minorEastAsia"/>
          <w:lang w:eastAsia="zh-CN"/>
        </w:rPr>
        <w:t>, as detailed by Smith et al. (2017) and Behler &amp; Parrinello (2007)."</w:t>
      </w:r>
    </w:p>
    <w:p w14:paraId="50F43037" w14:textId="3D0FB671" w:rsidR="00B523F9" w:rsidRDefault="00B523F9" w:rsidP="00B523F9">
      <w:pPr>
        <w:pStyle w:val="Heading2"/>
        <w:rPr>
          <w:lang w:eastAsia="zh-CN"/>
        </w:rPr>
      </w:pPr>
      <w:bookmarkStart w:id="17" w:name="_Toc163931688"/>
      <w:r>
        <w:rPr>
          <w:rFonts w:hint="eastAsia"/>
          <w:lang w:eastAsia="zh-CN"/>
        </w:rPr>
        <w:t>Loss Function</w:t>
      </w:r>
      <w:bookmarkEnd w:id="17"/>
    </w:p>
    <w:p w14:paraId="7DCF843D" w14:textId="7C3DE744" w:rsidR="009D4159" w:rsidRDefault="00154A6F" w:rsidP="009D4159">
      <w:pPr>
        <w:keepNext/>
      </w:pPr>
      <w:r w:rsidRPr="00154A6F">
        <w:rPr>
          <w:rFonts w:eastAsiaTheme="minorEastAsia"/>
          <w:lang w:eastAsia="zh-CN"/>
        </w:rPr>
        <w:t xml:space="preserve">As the primary goal of using Machine Learning Force Fields (MLFF) is to provide accurate predictions of both potential energy and, more importantly, force, to guide molecular dynamics simulations, the loss functions are constructed to encompass both these aspects. </w:t>
      </w:r>
      <w:r w:rsidR="009D4159" w:rsidRPr="009D4159">
        <w:rPr>
          <w:rFonts w:eastAsiaTheme="minorEastAsia"/>
          <w:lang w:eastAsia="zh-CN"/>
        </w:rPr>
        <w:drawing>
          <wp:inline distT="0" distB="0" distL="0" distR="0" wp14:anchorId="3839CF5A" wp14:editId="1CD48471">
            <wp:extent cx="4648849" cy="2467319"/>
            <wp:effectExtent l="0" t="0" r="0" b="9525"/>
            <wp:docPr id="1231281451"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281451" name="Picture 1" descr="A computer screen shot of a program code&#10;&#10;Description automatically generated"/>
                    <pic:cNvPicPr/>
                  </pic:nvPicPr>
                  <pic:blipFill>
                    <a:blip r:embed="rId19"/>
                    <a:stretch>
                      <a:fillRect/>
                    </a:stretch>
                  </pic:blipFill>
                  <pic:spPr>
                    <a:xfrm>
                      <a:off x="0" y="0"/>
                      <a:ext cx="4648849" cy="2467319"/>
                    </a:xfrm>
                    <a:prstGeom prst="rect">
                      <a:avLst/>
                    </a:prstGeom>
                  </pic:spPr>
                </pic:pic>
              </a:graphicData>
            </a:graphic>
          </wp:inline>
        </w:drawing>
      </w:r>
    </w:p>
    <w:p w14:paraId="5A8B6138" w14:textId="04EE0E18" w:rsidR="009D4159" w:rsidRDefault="009D4159" w:rsidP="009D4159">
      <w:pPr>
        <w:pStyle w:val="Caption"/>
        <w:rPr>
          <w:rFonts w:eastAsiaTheme="minorEastAsia"/>
          <w:lang w:eastAsia="zh-CN"/>
        </w:rPr>
      </w:pPr>
      <w:bookmarkStart w:id="18" w:name="_Toc163931700"/>
      <w:r>
        <w:t xml:space="preserve">Figure </w:t>
      </w:r>
      <w:r>
        <w:fldChar w:fldCharType="begin"/>
      </w:r>
      <w:r>
        <w:instrText xml:space="preserve"> SEQ Figure \* ARABIC </w:instrText>
      </w:r>
      <w:r>
        <w:fldChar w:fldCharType="separate"/>
      </w:r>
      <w:r w:rsidR="009D6A98">
        <w:rPr>
          <w:noProof/>
        </w:rPr>
        <w:t>6</w:t>
      </w:r>
      <w:r>
        <w:fldChar w:fldCharType="end"/>
      </w:r>
      <w:r>
        <w:rPr>
          <w:rFonts w:eastAsiaTheme="minorEastAsia" w:hint="eastAsia"/>
          <w:lang w:eastAsia="zh-CN"/>
        </w:rPr>
        <w:t>. Code Snippet of the Customized Loss Function</w:t>
      </w:r>
      <w:bookmarkEnd w:id="18"/>
    </w:p>
    <w:p w14:paraId="35D441E2" w14:textId="0670E06D" w:rsidR="006674E1" w:rsidRDefault="00154A6F" w:rsidP="009D4159">
      <w:pPr>
        <w:rPr>
          <w:rFonts w:eastAsiaTheme="minorEastAsia"/>
          <w:lang w:eastAsia="zh-CN"/>
        </w:rPr>
      </w:pPr>
      <w:r w:rsidRPr="00154A6F">
        <w:rPr>
          <w:rFonts w:eastAsiaTheme="minorEastAsia"/>
          <w:lang w:eastAsia="zh-CN"/>
        </w:rPr>
        <w:t xml:space="preserve">According to equation (1), an accurate prediction of potential should lead to a precise prediction of force, and vice versa. However, to better regularize network behavior, the loss is formulated as a combination of these two aspects, as depicted in Figure 6. </w:t>
      </w:r>
      <w:r w:rsidRPr="00154A6F">
        <w:t>Weights</w:t>
      </w:r>
      <w:r w:rsidRPr="00154A6F">
        <w:rPr>
          <w:rFonts w:eastAsiaTheme="minorEastAsia" w:hint="eastAsia"/>
        </w:rPr>
        <w:t xml:space="preserve"> </w:t>
      </w:r>
      <w:proofErr w:type="spellStart"/>
      <w:r w:rsidRPr="00154A6F">
        <w:rPr>
          <w:rFonts w:eastAsiaTheme="majorEastAsia"/>
        </w:rPr>
        <w:t>η</w:t>
      </w:r>
      <w:r>
        <w:rPr>
          <w:rFonts w:eastAsiaTheme="majorEastAsia" w:hint="eastAsia"/>
          <w:vertAlign w:val="subscript"/>
          <w:lang w:eastAsia="zh-CN"/>
        </w:rPr>
        <w:t>potential</w:t>
      </w:r>
      <w:proofErr w:type="spellEnd"/>
      <w:r w:rsidRPr="00154A6F">
        <w:t xml:space="preserve"> and </w:t>
      </w:r>
      <w:proofErr w:type="spellStart"/>
      <w:r w:rsidRPr="00154A6F">
        <w:rPr>
          <w:rFonts w:eastAsiaTheme="majorEastAsia"/>
        </w:rPr>
        <w:t>η</w:t>
      </w:r>
      <w:r>
        <w:rPr>
          <w:rFonts w:eastAsiaTheme="majorEastAsia"/>
        </w:rPr>
        <w:softHyphen/>
      </w:r>
      <w:r>
        <w:rPr>
          <w:rFonts w:eastAsiaTheme="majorEastAsia" w:hint="eastAsia"/>
          <w:vertAlign w:val="subscript"/>
          <w:lang w:eastAsia="zh-CN"/>
        </w:rPr>
        <w:t>force</w:t>
      </w:r>
      <w:proofErr w:type="spellEnd"/>
      <w:r>
        <w:rPr>
          <w:rFonts w:eastAsiaTheme="majorEastAsia" w:hint="eastAsia"/>
          <w:lang w:eastAsia="zh-CN"/>
        </w:rPr>
        <w:t xml:space="preserve"> </w:t>
      </w:r>
      <w:r w:rsidRPr="00154A6F">
        <w:rPr>
          <w:rFonts w:eastAsiaTheme="majorEastAsia"/>
        </w:rPr>
        <w:t>​</w:t>
      </w:r>
      <w:r w:rsidRPr="00154A6F">
        <w:t>are assigned to each term, facilitating improved learning and adaptation of the neural networks.</w:t>
      </w:r>
      <w:r w:rsidR="009D4159">
        <w:rPr>
          <w:rFonts w:eastAsiaTheme="minorEastAsia" w:hint="eastAsia"/>
          <w:lang w:eastAsia="zh-CN"/>
        </w:rPr>
        <w:t xml:space="preserve"> In fact, by experiments,</w:t>
      </w:r>
      <w:r w:rsidR="009906B5">
        <w:rPr>
          <w:rFonts w:eastAsiaTheme="minorEastAsia" w:hint="eastAsia"/>
          <w:lang w:eastAsia="zh-CN"/>
        </w:rPr>
        <w:t xml:space="preserve"> training ANI with only</w:t>
      </w:r>
      <w:r w:rsidR="009D4159">
        <w:rPr>
          <w:rFonts w:eastAsiaTheme="minorEastAsia" w:hint="eastAsia"/>
          <w:lang w:eastAsia="zh-CN"/>
        </w:rPr>
        <w:t xml:space="preserve"> potential le</w:t>
      </w:r>
      <w:r w:rsidR="009906B5">
        <w:rPr>
          <w:rFonts w:eastAsiaTheme="minorEastAsia" w:hint="eastAsia"/>
          <w:lang w:eastAsia="zh-CN"/>
        </w:rPr>
        <w:t>d</w:t>
      </w:r>
      <w:r w:rsidR="009D4159">
        <w:rPr>
          <w:rFonts w:eastAsiaTheme="minorEastAsia" w:hint="eastAsia"/>
          <w:lang w:eastAsia="zh-CN"/>
        </w:rPr>
        <w:t xml:space="preserve"> to </w:t>
      </w:r>
      <w:r w:rsidR="009906B5">
        <w:rPr>
          <w:rFonts w:eastAsiaTheme="minorEastAsia" w:hint="eastAsia"/>
          <w:lang w:eastAsia="zh-CN"/>
        </w:rPr>
        <w:t>inaccurate</w:t>
      </w:r>
      <w:r w:rsidR="009D4159">
        <w:rPr>
          <w:rFonts w:eastAsiaTheme="minorEastAsia" w:hint="eastAsia"/>
          <w:lang w:eastAsia="zh-CN"/>
        </w:rPr>
        <w:t xml:space="preserve"> prediction of force</w:t>
      </w:r>
      <w:r w:rsidR="009906B5">
        <w:rPr>
          <w:rFonts w:eastAsiaTheme="minorEastAsia" w:hint="eastAsia"/>
          <w:lang w:eastAsia="zh-CN"/>
        </w:rPr>
        <w:t>s</w:t>
      </w:r>
      <w:r w:rsidR="009D4159">
        <w:rPr>
          <w:rFonts w:eastAsiaTheme="minorEastAsia" w:hint="eastAsia"/>
          <w:lang w:eastAsia="zh-CN"/>
        </w:rPr>
        <w:t xml:space="preserve">. </w:t>
      </w:r>
      <w:r w:rsidR="006674E1" w:rsidRPr="006674E1">
        <w:rPr>
          <w:rFonts w:eastAsiaTheme="minorEastAsia"/>
          <w:lang w:eastAsia="zh-CN"/>
        </w:rPr>
        <w:t>By fine-tuning the network with a focus on force over a few epochs, the network becomes regularized and begins to produce the correct force values.</w:t>
      </w:r>
    </w:p>
    <w:p w14:paraId="61C18DE0" w14:textId="50A3C548" w:rsidR="009D4159" w:rsidRPr="009D4159" w:rsidRDefault="009D4159" w:rsidP="009D4159">
      <w:pPr>
        <w:rPr>
          <w:rFonts w:eastAsiaTheme="minorEastAsia" w:hint="eastAsia"/>
          <w:lang w:eastAsia="zh-CN"/>
        </w:rPr>
      </w:pPr>
      <w:r>
        <w:rPr>
          <w:rFonts w:eastAsiaTheme="minorEastAsia" w:hint="eastAsia"/>
          <w:lang w:eastAsia="zh-CN"/>
        </w:rPr>
        <w:t xml:space="preserve"> </w:t>
      </w:r>
    </w:p>
    <w:p w14:paraId="2A7974A0" w14:textId="4DC64725" w:rsidR="00092ABB" w:rsidRDefault="00D97030" w:rsidP="00092ABB">
      <w:pPr>
        <w:pStyle w:val="Heading1"/>
        <w:rPr>
          <w:lang w:eastAsia="zh-CN"/>
        </w:rPr>
      </w:pPr>
      <w:bookmarkStart w:id="19" w:name="_Toc163931689"/>
      <w:r>
        <w:rPr>
          <w:rFonts w:hint="eastAsia"/>
          <w:lang w:eastAsia="zh-CN"/>
        </w:rPr>
        <w:t>Results</w:t>
      </w:r>
      <w:bookmarkEnd w:id="19"/>
    </w:p>
    <w:p w14:paraId="56AA2E21" w14:textId="59B88F3D" w:rsidR="00016BF2" w:rsidRDefault="00594629" w:rsidP="00016BF2">
      <w:pPr>
        <w:keepNext/>
        <w:rPr>
          <w:rFonts w:eastAsiaTheme="minorEastAsia"/>
          <w:lang w:eastAsia="zh-CN"/>
        </w:rPr>
      </w:pPr>
      <w:r w:rsidRPr="00594629">
        <w:rPr>
          <w:lang w:eastAsia="zh-CN"/>
        </w:rPr>
        <w:t xml:space="preserve">Results displayed in Figures 7 and 8 were obtained by training the model and applying it to the test set, which comprises 15% of the total dataset. The MLP, although relatively small, achieved a high R score for potential but exhibited a large variance in force predictions, as shown in Table 1. This model was trained with force regularizations. As the system scales up, an increase in force variations is anticipated. In contrast, the ANI performed commendably well. Both potential and forces aligned closely with expectations, indicating that the model successfully learned to predict Tip3P potentials. Furthermore, significantly fewer outliers </w:t>
      </w:r>
      <w:r w:rsidRPr="00594629">
        <w:rPr>
          <w:lang w:eastAsia="zh-CN"/>
        </w:rPr>
        <w:lastRenderedPageBreak/>
        <w:t>were observed</w:t>
      </w:r>
      <w:r>
        <w:rPr>
          <w:rFonts w:eastAsiaTheme="minorEastAsia" w:hint="eastAsia"/>
          <w:lang w:eastAsia="zh-CN"/>
        </w:rPr>
        <w:t xml:space="preserve"> compared to MLP</w:t>
      </w:r>
      <w:r w:rsidRPr="00594629">
        <w:rPr>
          <w:lang w:eastAsia="zh-CN"/>
        </w:rPr>
        <w:t xml:space="preserve">, further substantiating that the model has effectively learned the underlying </w:t>
      </w:r>
      <w:r w:rsidRPr="00594629">
        <w:rPr>
          <w:rFonts w:eastAsiaTheme="minorEastAsia"/>
          <w:lang w:eastAsia="zh-CN"/>
        </w:rPr>
        <w:t xml:space="preserve">patterns rather than merely fitting </w:t>
      </w:r>
      <w:r w:rsidR="00016BF2">
        <w:rPr>
          <w:rFonts w:eastAsiaTheme="minorEastAsia"/>
          <w:lang w:eastAsia="zh-CN"/>
        </w:rPr>
        <w:t xml:space="preserve">them </w:t>
      </w:r>
      <w:r w:rsidRPr="00594629">
        <w:rPr>
          <w:rFonts w:eastAsiaTheme="minorEastAsia"/>
          <w:lang w:eastAsia="zh-CN"/>
        </w:rPr>
        <w:t>to the numerical data.</w:t>
      </w:r>
    </w:p>
    <w:p w14:paraId="74489451" w14:textId="018E99AD" w:rsidR="0049063F" w:rsidRDefault="0049063F" w:rsidP="00016BF2">
      <w:pPr>
        <w:keepNext/>
        <w:jc w:val="center"/>
      </w:pPr>
      <w:r w:rsidRPr="0049063F">
        <w:rPr>
          <w:rFonts w:eastAsiaTheme="minorEastAsia"/>
          <w:lang w:eastAsia="zh-CN"/>
        </w:rPr>
        <w:drawing>
          <wp:inline distT="0" distB="0" distL="0" distR="0" wp14:anchorId="7594DE7A" wp14:editId="289BAB1C">
            <wp:extent cx="3246208" cy="3228229"/>
            <wp:effectExtent l="0" t="0" r="0" b="0"/>
            <wp:docPr id="69605386" name="Picture 1" descr="A collage of grap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05386" name="Picture 1" descr="A collage of graphs&#10;&#10;Description automatically generated"/>
                    <pic:cNvPicPr/>
                  </pic:nvPicPr>
                  <pic:blipFill>
                    <a:blip r:embed="rId20"/>
                    <a:stretch>
                      <a:fillRect/>
                    </a:stretch>
                  </pic:blipFill>
                  <pic:spPr>
                    <a:xfrm>
                      <a:off x="0" y="0"/>
                      <a:ext cx="3261670" cy="3243605"/>
                    </a:xfrm>
                    <a:prstGeom prst="rect">
                      <a:avLst/>
                    </a:prstGeom>
                  </pic:spPr>
                </pic:pic>
              </a:graphicData>
            </a:graphic>
          </wp:inline>
        </w:drawing>
      </w:r>
    </w:p>
    <w:p w14:paraId="67C98D20" w14:textId="0651F7C5" w:rsidR="0049063F" w:rsidRDefault="0049063F" w:rsidP="0049063F">
      <w:pPr>
        <w:pStyle w:val="Caption"/>
        <w:jc w:val="center"/>
        <w:rPr>
          <w:rFonts w:eastAsiaTheme="minorEastAsia"/>
          <w:lang w:eastAsia="zh-CN"/>
        </w:rPr>
      </w:pPr>
      <w:bookmarkStart w:id="20" w:name="_Toc163931701"/>
      <w:r>
        <w:t xml:space="preserve">Figure </w:t>
      </w:r>
      <w:r>
        <w:fldChar w:fldCharType="begin"/>
      </w:r>
      <w:r>
        <w:instrText xml:space="preserve"> SEQ Figure \* ARABIC </w:instrText>
      </w:r>
      <w:r>
        <w:fldChar w:fldCharType="separate"/>
      </w:r>
      <w:r w:rsidR="009D6A98">
        <w:rPr>
          <w:noProof/>
        </w:rPr>
        <w:t>7</w:t>
      </w:r>
      <w:r>
        <w:fldChar w:fldCharType="end"/>
      </w:r>
      <w:r>
        <w:rPr>
          <w:rFonts w:eastAsiaTheme="minorEastAsia" w:hint="eastAsia"/>
          <w:lang w:eastAsia="zh-CN"/>
        </w:rPr>
        <w:t>. MLP Potential and Force prediction compared to tip3p ground truth. A: MLP potential on Monomer. B: MLP force on Monomer. C: MLP Potential on Dimer. D. MLP force on Dimer</w:t>
      </w:r>
      <w:bookmarkEnd w:id="20"/>
    </w:p>
    <w:p w14:paraId="00BB8166" w14:textId="77777777" w:rsidR="009D6A98" w:rsidRDefault="009D6A98" w:rsidP="00594629">
      <w:pPr>
        <w:keepNext/>
        <w:jc w:val="center"/>
      </w:pPr>
      <w:r w:rsidRPr="009D6A98">
        <w:rPr>
          <w:rFonts w:eastAsiaTheme="minorEastAsia"/>
          <w:lang w:eastAsia="zh-CN"/>
        </w:rPr>
        <w:drawing>
          <wp:inline distT="0" distB="0" distL="0" distR="0" wp14:anchorId="312545F9" wp14:editId="658300C2">
            <wp:extent cx="3434963" cy="3220329"/>
            <wp:effectExtent l="0" t="0" r="0" b="0"/>
            <wp:docPr id="682996268" name="Picture 1" descr="A group of graphs showing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996268" name="Picture 1" descr="A group of graphs showing different colored lines&#10;&#10;Description automatically generated"/>
                    <pic:cNvPicPr/>
                  </pic:nvPicPr>
                  <pic:blipFill>
                    <a:blip r:embed="rId21"/>
                    <a:stretch>
                      <a:fillRect/>
                    </a:stretch>
                  </pic:blipFill>
                  <pic:spPr>
                    <a:xfrm>
                      <a:off x="0" y="0"/>
                      <a:ext cx="3446843" cy="3231467"/>
                    </a:xfrm>
                    <a:prstGeom prst="rect">
                      <a:avLst/>
                    </a:prstGeom>
                  </pic:spPr>
                </pic:pic>
              </a:graphicData>
            </a:graphic>
          </wp:inline>
        </w:drawing>
      </w:r>
    </w:p>
    <w:p w14:paraId="32AB9728" w14:textId="0F219A4E" w:rsidR="009D6A98" w:rsidRPr="009D6A98" w:rsidRDefault="009D6A98" w:rsidP="009D6A98">
      <w:pPr>
        <w:pStyle w:val="Caption"/>
        <w:rPr>
          <w:rFonts w:eastAsiaTheme="minorEastAsia"/>
          <w:lang w:eastAsia="zh-CN"/>
        </w:rPr>
      </w:pPr>
      <w:bookmarkStart w:id="21" w:name="_Toc163931702"/>
      <w:r>
        <w:t xml:space="preserve">Figure </w:t>
      </w:r>
      <w:r>
        <w:fldChar w:fldCharType="begin"/>
      </w:r>
      <w:r>
        <w:instrText xml:space="preserve"> SEQ Figure \* ARABIC </w:instrText>
      </w:r>
      <w:r>
        <w:fldChar w:fldCharType="separate"/>
      </w:r>
      <w:r>
        <w:rPr>
          <w:noProof/>
        </w:rPr>
        <w:t>8</w:t>
      </w:r>
      <w:r>
        <w:fldChar w:fldCharType="end"/>
      </w:r>
      <w:r>
        <w:rPr>
          <w:rFonts w:eastAsiaTheme="minorEastAsia" w:hint="eastAsia"/>
          <w:lang w:eastAsia="zh-CN"/>
        </w:rPr>
        <w:t xml:space="preserve">. ANI </w:t>
      </w:r>
      <w:r w:rsidRPr="00C423DE">
        <w:rPr>
          <w:rFonts w:eastAsiaTheme="minorEastAsia"/>
          <w:lang w:eastAsia="zh-CN"/>
        </w:rPr>
        <w:t xml:space="preserve">Potential and Force prediction compared to tip3p ground truth. A: </w:t>
      </w:r>
      <w:r>
        <w:rPr>
          <w:rFonts w:eastAsiaTheme="minorEastAsia" w:hint="eastAsia"/>
          <w:lang w:eastAsia="zh-CN"/>
        </w:rPr>
        <w:t xml:space="preserve">ANI </w:t>
      </w:r>
      <w:r w:rsidRPr="00C423DE">
        <w:rPr>
          <w:rFonts w:eastAsiaTheme="minorEastAsia"/>
          <w:lang w:eastAsia="zh-CN"/>
        </w:rPr>
        <w:t xml:space="preserve">potential on Monomer. B: </w:t>
      </w:r>
      <w:r>
        <w:rPr>
          <w:rFonts w:eastAsiaTheme="minorEastAsia" w:hint="eastAsia"/>
          <w:lang w:eastAsia="zh-CN"/>
        </w:rPr>
        <w:t xml:space="preserve">ANI </w:t>
      </w:r>
      <w:r w:rsidRPr="00C423DE">
        <w:rPr>
          <w:rFonts w:eastAsiaTheme="minorEastAsia"/>
          <w:lang w:eastAsia="zh-CN"/>
        </w:rPr>
        <w:t xml:space="preserve">force on Monomer. C: </w:t>
      </w:r>
      <w:r>
        <w:rPr>
          <w:rFonts w:eastAsiaTheme="minorEastAsia" w:hint="eastAsia"/>
          <w:lang w:eastAsia="zh-CN"/>
        </w:rPr>
        <w:t xml:space="preserve">ANI </w:t>
      </w:r>
      <w:r w:rsidRPr="00C423DE">
        <w:rPr>
          <w:rFonts w:eastAsiaTheme="minorEastAsia"/>
          <w:lang w:eastAsia="zh-CN"/>
        </w:rPr>
        <w:t xml:space="preserve">Potential on Dimer. D. </w:t>
      </w:r>
      <w:r>
        <w:rPr>
          <w:rFonts w:eastAsiaTheme="minorEastAsia" w:hint="eastAsia"/>
          <w:lang w:eastAsia="zh-CN"/>
        </w:rPr>
        <w:t xml:space="preserve">ANI </w:t>
      </w:r>
      <w:r w:rsidRPr="00C423DE">
        <w:rPr>
          <w:rFonts w:eastAsiaTheme="minorEastAsia"/>
          <w:lang w:eastAsia="zh-CN"/>
        </w:rPr>
        <w:t>force on Dimer</w:t>
      </w:r>
      <w:bookmarkEnd w:id="21"/>
    </w:p>
    <w:p w14:paraId="586AF099" w14:textId="1FE35147" w:rsidR="00092ABB" w:rsidRPr="00092ABB" w:rsidRDefault="00092ABB" w:rsidP="00092ABB">
      <w:pPr>
        <w:pStyle w:val="Caption"/>
        <w:keepNext/>
        <w:rPr>
          <w:rFonts w:eastAsiaTheme="minorEastAsia" w:hint="eastAsia"/>
          <w:i w:val="0"/>
          <w:iCs w:val="0"/>
          <w:lang w:eastAsia="zh-CN"/>
        </w:rPr>
      </w:pPr>
    </w:p>
    <w:tbl>
      <w:tblPr>
        <w:tblStyle w:val="TableGrid"/>
        <w:tblW w:w="0" w:type="auto"/>
        <w:tblLook w:val="04A0" w:firstRow="1" w:lastRow="0" w:firstColumn="1" w:lastColumn="0" w:noHBand="0" w:noVBand="1"/>
      </w:tblPr>
      <w:tblGrid>
        <w:gridCol w:w="2765"/>
        <w:gridCol w:w="2765"/>
        <w:gridCol w:w="2766"/>
      </w:tblGrid>
      <w:tr w:rsidR="00F54AA1" w14:paraId="24F12351" w14:textId="77777777" w:rsidTr="00F54AA1">
        <w:tc>
          <w:tcPr>
            <w:tcW w:w="2765" w:type="dxa"/>
          </w:tcPr>
          <w:p w14:paraId="24F3D8FA" w14:textId="77777777" w:rsidR="00F54AA1" w:rsidRDefault="00F54AA1" w:rsidP="00D97030">
            <w:pPr>
              <w:rPr>
                <w:rFonts w:eastAsiaTheme="minorEastAsia" w:hint="eastAsia"/>
                <w:lang w:eastAsia="zh-CN"/>
              </w:rPr>
            </w:pPr>
          </w:p>
        </w:tc>
        <w:tc>
          <w:tcPr>
            <w:tcW w:w="2765" w:type="dxa"/>
          </w:tcPr>
          <w:p w14:paraId="39D7AB5D" w14:textId="3D00A1B1" w:rsidR="00F54AA1" w:rsidRDefault="00F54AA1" w:rsidP="00D97030">
            <w:pPr>
              <w:rPr>
                <w:rFonts w:eastAsiaTheme="minorEastAsia" w:hint="eastAsia"/>
                <w:lang w:eastAsia="zh-CN"/>
              </w:rPr>
            </w:pPr>
            <w:r>
              <w:rPr>
                <w:rFonts w:eastAsiaTheme="minorEastAsia" w:hint="eastAsia"/>
                <w:lang w:eastAsia="zh-CN"/>
              </w:rPr>
              <w:t>Monomer R^2</w:t>
            </w:r>
          </w:p>
        </w:tc>
        <w:tc>
          <w:tcPr>
            <w:tcW w:w="2766" w:type="dxa"/>
          </w:tcPr>
          <w:p w14:paraId="21D5DFA3" w14:textId="0B16FB05" w:rsidR="00F54AA1" w:rsidRDefault="00F54AA1" w:rsidP="00D97030">
            <w:pPr>
              <w:rPr>
                <w:rFonts w:eastAsiaTheme="minorEastAsia" w:hint="eastAsia"/>
                <w:lang w:eastAsia="zh-CN"/>
              </w:rPr>
            </w:pPr>
            <w:r>
              <w:rPr>
                <w:rFonts w:eastAsiaTheme="minorEastAsia" w:hint="eastAsia"/>
                <w:lang w:eastAsia="zh-CN"/>
              </w:rPr>
              <w:t>Dimer R^2</w:t>
            </w:r>
          </w:p>
        </w:tc>
      </w:tr>
      <w:tr w:rsidR="00F54AA1" w14:paraId="140A745C" w14:textId="77777777" w:rsidTr="00F54AA1">
        <w:tc>
          <w:tcPr>
            <w:tcW w:w="2765" w:type="dxa"/>
          </w:tcPr>
          <w:p w14:paraId="51E4AF9E" w14:textId="778FAF24" w:rsidR="00F54AA1" w:rsidRDefault="00F54AA1" w:rsidP="00D97030">
            <w:pPr>
              <w:rPr>
                <w:rFonts w:eastAsiaTheme="minorEastAsia" w:hint="eastAsia"/>
                <w:lang w:eastAsia="zh-CN"/>
              </w:rPr>
            </w:pPr>
            <w:proofErr w:type="spellStart"/>
            <w:r>
              <w:rPr>
                <w:rFonts w:eastAsiaTheme="minorEastAsia" w:hint="eastAsia"/>
                <w:lang w:eastAsia="zh-CN"/>
              </w:rPr>
              <w:t>MLP_Force</w:t>
            </w:r>
            <w:proofErr w:type="spellEnd"/>
          </w:p>
        </w:tc>
        <w:tc>
          <w:tcPr>
            <w:tcW w:w="2765" w:type="dxa"/>
          </w:tcPr>
          <w:p w14:paraId="4D322E65" w14:textId="63F42D6D" w:rsidR="00F54AA1" w:rsidRDefault="0075086A" w:rsidP="00D97030">
            <w:pPr>
              <w:rPr>
                <w:rFonts w:eastAsiaTheme="minorEastAsia" w:hint="eastAsia"/>
                <w:lang w:eastAsia="zh-CN"/>
              </w:rPr>
            </w:pPr>
            <w:r>
              <w:rPr>
                <w:rFonts w:eastAsiaTheme="minorEastAsia" w:hint="eastAsia"/>
                <w:lang w:eastAsia="zh-CN"/>
              </w:rPr>
              <w:t>0.899</w:t>
            </w:r>
          </w:p>
        </w:tc>
        <w:tc>
          <w:tcPr>
            <w:tcW w:w="2766" w:type="dxa"/>
          </w:tcPr>
          <w:p w14:paraId="192AA50C" w14:textId="446FE072" w:rsidR="00F54AA1" w:rsidRDefault="0075086A" w:rsidP="00D97030">
            <w:pPr>
              <w:rPr>
                <w:rFonts w:eastAsiaTheme="minorEastAsia" w:hint="eastAsia"/>
                <w:lang w:eastAsia="zh-CN"/>
              </w:rPr>
            </w:pPr>
            <w:r>
              <w:rPr>
                <w:rFonts w:eastAsiaTheme="minorEastAsia" w:hint="eastAsia"/>
                <w:lang w:eastAsia="zh-CN"/>
              </w:rPr>
              <w:t>0.713</w:t>
            </w:r>
          </w:p>
        </w:tc>
      </w:tr>
      <w:tr w:rsidR="00F54AA1" w14:paraId="7D8811C0" w14:textId="77777777" w:rsidTr="00F54AA1">
        <w:tc>
          <w:tcPr>
            <w:tcW w:w="2765" w:type="dxa"/>
          </w:tcPr>
          <w:p w14:paraId="701EAD55" w14:textId="5B0D3C1A" w:rsidR="00F54AA1" w:rsidRDefault="00F54AA1" w:rsidP="00D97030">
            <w:pPr>
              <w:rPr>
                <w:rFonts w:eastAsiaTheme="minorEastAsia" w:hint="eastAsia"/>
                <w:lang w:eastAsia="zh-CN"/>
              </w:rPr>
            </w:pPr>
            <w:proofErr w:type="spellStart"/>
            <w:r>
              <w:rPr>
                <w:rFonts w:eastAsiaTheme="minorEastAsia" w:hint="eastAsia"/>
                <w:lang w:eastAsia="zh-CN"/>
              </w:rPr>
              <w:t>MLP</w:t>
            </w:r>
            <w:r>
              <w:rPr>
                <w:rFonts w:eastAsiaTheme="minorEastAsia" w:hint="eastAsia"/>
                <w:lang w:eastAsia="zh-CN"/>
              </w:rPr>
              <w:t>_Potential</w:t>
            </w:r>
            <w:proofErr w:type="spellEnd"/>
          </w:p>
        </w:tc>
        <w:tc>
          <w:tcPr>
            <w:tcW w:w="2765" w:type="dxa"/>
          </w:tcPr>
          <w:p w14:paraId="63EC93C2" w14:textId="3165BDA1" w:rsidR="00F54AA1" w:rsidRDefault="0075086A" w:rsidP="00D97030">
            <w:pPr>
              <w:rPr>
                <w:rFonts w:eastAsiaTheme="minorEastAsia" w:hint="eastAsia"/>
                <w:lang w:eastAsia="zh-CN"/>
              </w:rPr>
            </w:pPr>
            <w:r>
              <w:rPr>
                <w:rFonts w:eastAsiaTheme="minorEastAsia" w:hint="eastAsia"/>
                <w:lang w:eastAsia="zh-CN"/>
              </w:rPr>
              <w:t>0.979</w:t>
            </w:r>
          </w:p>
        </w:tc>
        <w:tc>
          <w:tcPr>
            <w:tcW w:w="2766" w:type="dxa"/>
          </w:tcPr>
          <w:p w14:paraId="05ED5950" w14:textId="1EEC913D" w:rsidR="00F54AA1" w:rsidRDefault="0075086A" w:rsidP="00D97030">
            <w:pPr>
              <w:rPr>
                <w:rFonts w:eastAsiaTheme="minorEastAsia" w:hint="eastAsia"/>
                <w:lang w:eastAsia="zh-CN"/>
              </w:rPr>
            </w:pPr>
            <w:r>
              <w:rPr>
                <w:rFonts w:eastAsiaTheme="minorEastAsia" w:hint="eastAsia"/>
                <w:lang w:eastAsia="zh-CN"/>
              </w:rPr>
              <w:t>0.985</w:t>
            </w:r>
          </w:p>
        </w:tc>
      </w:tr>
      <w:tr w:rsidR="00F54AA1" w14:paraId="638AE566" w14:textId="77777777" w:rsidTr="00F54AA1">
        <w:tc>
          <w:tcPr>
            <w:tcW w:w="2765" w:type="dxa"/>
          </w:tcPr>
          <w:p w14:paraId="681DDBB9" w14:textId="6EB1C3E4" w:rsidR="00F54AA1" w:rsidRDefault="00F54AA1" w:rsidP="00092ABB">
            <w:pPr>
              <w:tabs>
                <w:tab w:val="right" w:pos="2549"/>
              </w:tabs>
              <w:rPr>
                <w:rFonts w:eastAsiaTheme="minorEastAsia" w:hint="eastAsia"/>
                <w:lang w:eastAsia="zh-CN"/>
              </w:rPr>
            </w:pPr>
            <w:proofErr w:type="spellStart"/>
            <w:r>
              <w:rPr>
                <w:rFonts w:eastAsiaTheme="minorEastAsia" w:hint="eastAsia"/>
                <w:lang w:eastAsia="zh-CN"/>
              </w:rPr>
              <w:t>ANI_Force</w:t>
            </w:r>
            <w:proofErr w:type="spellEnd"/>
            <w:r w:rsidR="00092ABB">
              <w:rPr>
                <w:rFonts w:eastAsiaTheme="minorEastAsia"/>
                <w:lang w:eastAsia="zh-CN"/>
              </w:rPr>
              <w:tab/>
            </w:r>
          </w:p>
        </w:tc>
        <w:tc>
          <w:tcPr>
            <w:tcW w:w="2765" w:type="dxa"/>
          </w:tcPr>
          <w:p w14:paraId="5C83347A" w14:textId="16A4E005" w:rsidR="00F54AA1" w:rsidRDefault="0075086A" w:rsidP="00D97030">
            <w:pPr>
              <w:rPr>
                <w:rFonts w:eastAsiaTheme="minorEastAsia" w:hint="eastAsia"/>
                <w:lang w:eastAsia="zh-CN"/>
              </w:rPr>
            </w:pPr>
            <w:r>
              <w:rPr>
                <w:rFonts w:eastAsiaTheme="minorEastAsia" w:hint="eastAsia"/>
                <w:lang w:eastAsia="zh-CN"/>
              </w:rPr>
              <w:t>0.998</w:t>
            </w:r>
          </w:p>
        </w:tc>
        <w:tc>
          <w:tcPr>
            <w:tcW w:w="2766" w:type="dxa"/>
          </w:tcPr>
          <w:p w14:paraId="30811838" w14:textId="0EE09D55" w:rsidR="00F54AA1" w:rsidRDefault="0075086A" w:rsidP="00D97030">
            <w:pPr>
              <w:rPr>
                <w:rFonts w:eastAsiaTheme="minorEastAsia" w:hint="eastAsia"/>
                <w:lang w:eastAsia="zh-CN"/>
              </w:rPr>
            </w:pPr>
            <w:r>
              <w:rPr>
                <w:rFonts w:eastAsiaTheme="minorEastAsia" w:hint="eastAsia"/>
                <w:lang w:eastAsia="zh-CN"/>
              </w:rPr>
              <w:t>0.898</w:t>
            </w:r>
          </w:p>
        </w:tc>
      </w:tr>
      <w:tr w:rsidR="00F54AA1" w14:paraId="4677C16A" w14:textId="77777777" w:rsidTr="00F54AA1">
        <w:tc>
          <w:tcPr>
            <w:tcW w:w="2765" w:type="dxa"/>
          </w:tcPr>
          <w:p w14:paraId="628F57B7" w14:textId="7E64ECF3" w:rsidR="00F54AA1" w:rsidRDefault="00F54AA1" w:rsidP="00D97030">
            <w:pPr>
              <w:rPr>
                <w:rFonts w:eastAsiaTheme="minorEastAsia" w:hint="eastAsia"/>
                <w:lang w:eastAsia="zh-CN"/>
              </w:rPr>
            </w:pPr>
            <w:proofErr w:type="spellStart"/>
            <w:r>
              <w:rPr>
                <w:rFonts w:eastAsiaTheme="minorEastAsia" w:hint="eastAsia"/>
                <w:lang w:eastAsia="zh-CN"/>
              </w:rPr>
              <w:t>ANI_Potential</w:t>
            </w:r>
            <w:proofErr w:type="spellEnd"/>
          </w:p>
        </w:tc>
        <w:tc>
          <w:tcPr>
            <w:tcW w:w="2765" w:type="dxa"/>
          </w:tcPr>
          <w:p w14:paraId="3024E345" w14:textId="4FBD026F" w:rsidR="00F54AA1" w:rsidRDefault="009949A2" w:rsidP="00D97030">
            <w:pPr>
              <w:rPr>
                <w:rFonts w:eastAsiaTheme="minorEastAsia" w:hint="eastAsia"/>
                <w:lang w:eastAsia="zh-CN"/>
              </w:rPr>
            </w:pPr>
            <w:r>
              <w:rPr>
                <w:rFonts w:eastAsiaTheme="minorEastAsia" w:hint="eastAsia"/>
                <w:lang w:eastAsia="zh-CN"/>
              </w:rPr>
              <w:t>1.000</w:t>
            </w:r>
          </w:p>
        </w:tc>
        <w:tc>
          <w:tcPr>
            <w:tcW w:w="2766" w:type="dxa"/>
          </w:tcPr>
          <w:p w14:paraId="122F951A" w14:textId="1EC42089" w:rsidR="00F54AA1" w:rsidRDefault="0075086A" w:rsidP="00092ABB">
            <w:pPr>
              <w:keepNext/>
              <w:rPr>
                <w:rFonts w:eastAsiaTheme="minorEastAsia" w:hint="eastAsia"/>
                <w:lang w:eastAsia="zh-CN"/>
              </w:rPr>
            </w:pPr>
            <w:r>
              <w:rPr>
                <w:rFonts w:eastAsiaTheme="minorEastAsia" w:hint="eastAsia"/>
                <w:lang w:eastAsia="zh-CN"/>
              </w:rPr>
              <w:t>0.999</w:t>
            </w:r>
          </w:p>
        </w:tc>
      </w:tr>
    </w:tbl>
    <w:p w14:paraId="00DE047C" w14:textId="6DC0FD06" w:rsidR="00092ABB" w:rsidRDefault="00092ABB" w:rsidP="00594629">
      <w:pPr>
        <w:pStyle w:val="Caption"/>
        <w:rPr>
          <w:rFonts w:eastAsiaTheme="minorEastAsia"/>
          <w:lang w:eastAsia="zh-CN"/>
        </w:rPr>
      </w:pPr>
      <w:r>
        <w:t xml:space="preserve">Table </w:t>
      </w:r>
      <w:r>
        <w:fldChar w:fldCharType="begin"/>
      </w:r>
      <w:r>
        <w:instrText xml:space="preserve"> SEQ Table \* ARABIC </w:instrText>
      </w:r>
      <w:r>
        <w:fldChar w:fldCharType="separate"/>
      </w:r>
      <w:r>
        <w:rPr>
          <w:noProof/>
        </w:rPr>
        <w:t>1</w:t>
      </w:r>
      <w:r>
        <w:fldChar w:fldCharType="end"/>
      </w:r>
      <w:r>
        <w:rPr>
          <w:rFonts w:eastAsiaTheme="minorEastAsia" w:hint="eastAsia"/>
          <w:lang w:eastAsia="zh-CN"/>
        </w:rPr>
        <w:t>. R^2 comparison between MLP and ANI for H2O monomer and dimer system</w:t>
      </w:r>
    </w:p>
    <w:p w14:paraId="658B232A" w14:textId="77777777" w:rsidR="00594629" w:rsidRPr="00594629" w:rsidRDefault="00594629" w:rsidP="00594629">
      <w:pPr>
        <w:rPr>
          <w:rFonts w:eastAsiaTheme="minorEastAsia"/>
          <w:lang w:eastAsia="zh-CN"/>
        </w:rPr>
      </w:pPr>
    </w:p>
    <w:p w14:paraId="5D36AE42" w14:textId="7A5F0ADC" w:rsidR="00D97030" w:rsidRDefault="00D97030" w:rsidP="00D97030">
      <w:pPr>
        <w:pStyle w:val="Heading1"/>
        <w:rPr>
          <w:lang w:eastAsia="zh-CN"/>
        </w:rPr>
      </w:pPr>
      <w:bookmarkStart w:id="22" w:name="_Toc163931690"/>
      <w:r>
        <w:rPr>
          <w:rFonts w:hint="eastAsia"/>
          <w:lang w:eastAsia="zh-CN"/>
        </w:rPr>
        <w:t>Conclusions</w:t>
      </w:r>
      <w:bookmarkEnd w:id="22"/>
    </w:p>
    <w:p w14:paraId="588D85E6" w14:textId="422D257F" w:rsidR="00D97030" w:rsidRDefault="00D97030" w:rsidP="00D97030">
      <w:pPr>
        <w:pStyle w:val="Heading2"/>
        <w:rPr>
          <w:lang w:eastAsia="zh-CN"/>
        </w:rPr>
      </w:pPr>
      <w:bookmarkStart w:id="23" w:name="_Toc163931691"/>
      <w:r>
        <w:rPr>
          <w:rFonts w:hint="eastAsia"/>
          <w:lang w:eastAsia="zh-CN"/>
        </w:rPr>
        <w:t>Impact</w:t>
      </w:r>
      <w:bookmarkEnd w:id="23"/>
    </w:p>
    <w:p w14:paraId="00D8BE27" w14:textId="6462C24E" w:rsidR="00854934" w:rsidRDefault="00854934" w:rsidP="00854934">
      <w:pPr>
        <w:rPr>
          <w:rFonts w:eastAsiaTheme="minorEastAsia"/>
          <w:lang w:eastAsia="zh-CN"/>
        </w:rPr>
      </w:pPr>
      <w:r w:rsidRPr="00854934">
        <w:rPr>
          <w:rFonts w:eastAsiaTheme="minorEastAsia"/>
          <w:lang w:eastAsia="zh-CN"/>
        </w:rPr>
        <w:t>This study has demonstrated the efficacy of using machine learning techniques to create accurate and computationally efficient force fields for molecular dynamics simulations. By training both a Multi-Layer Perceptron (MLP) and an Accurate Neural network engine for Molecular Energies (ANI) on the Tip3P potential for H2O monomer and dimer systems, we have shown that these machine learning models can</w:t>
      </w:r>
      <w:r>
        <w:rPr>
          <w:rFonts w:eastAsiaTheme="minorEastAsia" w:hint="eastAsia"/>
          <w:lang w:eastAsia="zh-CN"/>
        </w:rPr>
        <w:t xml:space="preserve"> learn </w:t>
      </w:r>
      <w:r>
        <w:rPr>
          <w:rFonts w:eastAsiaTheme="minorEastAsia"/>
          <w:lang w:eastAsia="zh-CN"/>
        </w:rPr>
        <w:t>the</w:t>
      </w:r>
      <w:r>
        <w:rPr>
          <w:rFonts w:eastAsiaTheme="minorEastAsia" w:hint="eastAsia"/>
          <w:lang w:eastAsia="zh-CN"/>
        </w:rPr>
        <w:t xml:space="preserve"> pattern hidden behind the dataset</w:t>
      </w:r>
      <w:r w:rsidRPr="00854934">
        <w:rPr>
          <w:rFonts w:eastAsiaTheme="minorEastAsia"/>
          <w:lang w:eastAsia="zh-CN"/>
        </w:rPr>
        <w:t>.</w:t>
      </w:r>
      <w:r>
        <w:rPr>
          <w:rFonts w:eastAsiaTheme="minorEastAsia" w:hint="eastAsia"/>
          <w:lang w:eastAsia="zh-CN"/>
        </w:rPr>
        <w:t xml:space="preserve"> Although the dataset is prepared by Tip3P, </w:t>
      </w:r>
      <w:r w:rsidR="00016BF2">
        <w:rPr>
          <w:rFonts w:eastAsiaTheme="minorEastAsia"/>
          <w:lang w:eastAsia="zh-CN"/>
        </w:rPr>
        <w:t xml:space="preserve">the </w:t>
      </w:r>
      <w:r>
        <w:rPr>
          <w:rFonts w:eastAsiaTheme="minorEastAsia" w:hint="eastAsia"/>
          <w:lang w:eastAsia="zh-CN"/>
        </w:rPr>
        <w:t xml:space="preserve">same pipeline adapts to any datasets </w:t>
      </w:r>
      <w:r>
        <w:rPr>
          <w:rFonts w:eastAsiaTheme="minorEastAsia"/>
          <w:lang w:eastAsia="zh-CN"/>
        </w:rPr>
        <w:t>including</w:t>
      </w:r>
      <w:r>
        <w:rPr>
          <w:rFonts w:eastAsiaTheme="minorEastAsia" w:hint="eastAsia"/>
          <w:lang w:eastAsia="zh-CN"/>
        </w:rPr>
        <w:t xml:space="preserve"> DFT and ab</w:t>
      </w:r>
      <w:r w:rsidR="00016BF2">
        <w:rPr>
          <w:rFonts w:eastAsiaTheme="minorEastAsia"/>
          <w:lang w:eastAsia="zh-CN"/>
        </w:rPr>
        <w:t xml:space="preserve"> </w:t>
      </w:r>
      <w:r>
        <w:rPr>
          <w:rFonts w:eastAsiaTheme="minorEastAsia" w:hint="eastAsia"/>
          <w:lang w:eastAsia="zh-CN"/>
        </w:rPr>
        <w:t>initio ones.</w:t>
      </w:r>
      <w:r w:rsidRPr="00854934">
        <w:rPr>
          <w:rFonts w:eastAsiaTheme="minorEastAsia"/>
          <w:lang w:eastAsia="zh-CN"/>
        </w:rPr>
        <w:t xml:space="preserve"> The successful application of these models confirms their potential to enhance the accuracy and efficiency of force field calculations in molecular simulations, paving the way for their application in more complex systems.</w:t>
      </w:r>
    </w:p>
    <w:p w14:paraId="0C021E65" w14:textId="381B0D44" w:rsidR="00D97030" w:rsidRDefault="00D97030" w:rsidP="00D97030">
      <w:pPr>
        <w:pStyle w:val="Heading2"/>
        <w:rPr>
          <w:lang w:eastAsia="zh-CN"/>
        </w:rPr>
      </w:pPr>
      <w:bookmarkStart w:id="24" w:name="_Toc163931692"/>
      <w:r>
        <w:rPr>
          <w:rFonts w:hint="eastAsia"/>
          <w:lang w:eastAsia="zh-CN"/>
        </w:rPr>
        <w:t>Future Work</w:t>
      </w:r>
      <w:bookmarkEnd w:id="24"/>
    </w:p>
    <w:p w14:paraId="080C7E45" w14:textId="3AAFE0B9" w:rsidR="000B0A3C" w:rsidRDefault="00854934" w:rsidP="00D97030">
      <w:pPr>
        <w:rPr>
          <w:rFonts w:eastAsiaTheme="minorEastAsia"/>
          <w:lang w:eastAsia="zh-CN"/>
        </w:rPr>
      </w:pPr>
      <w:r w:rsidRPr="00854934">
        <w:rPr>
          <w:rFonts w:eastAsiaTheme="minorEastAsia"/>
          <w:lang w:eastAsia="zh-CN"/>
        </w:rPr>
        <w:t>Future research will focus on expanding the application of the developed machine learning models to more complex molecular systems and different types of potential energy surfaces. There is also an opportunity to explore the integration of other machine</w:t>
      </w:r>
      <w:r w:rsidR="00016BF2">
        <w:rPr>
          <w:rFonts w:eastAsiaTheme="minorEastAsia"/>
          <w:lang w:eastAsia="zh-CN"/>
        </w:rPr>
        <w:t>-</w:t>
      </w:r>
      <w:r w:rsidRPr="00854934">
        <w:rPr>
          <w:rFonts w:eastAsiaTheme="minorEastAsia"/>
          <w:lang w:eastAsia="zh-CN"/>
        </w:rPr>
        <w:t xml:space="preserve">learning techniques that could further improve the accuracy and generalizability of the force fields. </w:t>
      </w:r>
      <w:r>
        <w:rPr>
          <w:rFonts w:eastAsiaTheme="minorEastAsia" w:hint="eastAsia"/>
          <w:lang w:eastAsia="zh-CN"/>
        </w:rPr>
        <w:t>Additionally, further development can be done to integrate such machine</w:t>
      </w:r>
      <w:r w:rsidR="00016BF2">
        <w:rPr>
          <w:rFonts w:eastAsiaTheme="minorEastAsia"/>
          <w:lang w:eastAsia="zh-CN"/>
        </w:rPr>
        <w:t>-</w:t>
      </w:r>
      <w:r>
        <w:rPr>
          <w:rFonts w:eastAsiaTheme="minorEastAsia" w:hint="eastAsia"/>
          <w:lang w:eastAsia="zh-CN"/>
        </w:rPr>
        <w:t>learned potential with common simulation toolkits and libraries such as OpenMM and LAMMPS</w:t>
      </w:r>
      <w:r w:rsidR="00782972">
        <w:rPr>
          <w:rFonts w:eastAsiaTheme="minorEastAsia" w:hint="eastAsia"/>
          <w:lang w:eastAsia="zh-CN"/>
        </w:rPr>
        <w:t>. This will enable machine</w:t>
      </w:r>
      <w:r w:rsidR="00016BF2">
        <w:rPr>
          <w:rFonts w:eastAsiaTheme="minorEastAsia"/>
          <w:lang w:eastAsia="zh-CN"/>
        </w:rPr>
        <w:t>-</w:t>
      </w:r>
      <w:r w:rsidR="00782972">
        <w:rPr>
          <w:rFonts w:eastAsiaTheme="minorEastAsia" w:hint="eastAsia"/>
          <w:lang w:eastAsia="zh-CN"/>
        </w:rPr>
        <w:t xml:space="preserve">learned potential to compute important system characteristics such as radial distribution functions that </w:t>
      </w:r>
      <w:r w:rsidR="00016BF2">
        <w:rPr>
          <w:rFonts w:eastAsiaTheme="minorEastAsia"/>
          <w:lang w:eastAsia="zh-CN"/>
        </w:rPr>
        <w:t>are</w:t>
      </w:r>
      <w:r w:rsidR="00782972">
        <w:rPr>
          <w:rFonts w:eastAsiaTheme="minorEastAsia" w:hint="eastAsia"/>
          <w:lang w:eastAsia="zh-CN"/>
        </w:rPr>
        <w:t xml:space="preserve"> experimentally measurable</w:t>
      </w:r>
      <w:r w:rsidR="00A368DD">
        <w:rPr>
          <w:rFonts w:eastAsiaTheme="minorEastAsia" w:hint="eastAsia"/>
          <w:lang w:eastAsia="zh-CN"/>
        </w:rPr>
        <w:t>, which allows further confirmations.</w:t>
      </w:r>
    </w:p>
    <w:p w14:paraId="13BBDF51" w14:textId="0BF9EDB9" w:rsidR="000B0A3C" w:rsidRDefault="000B0A3C" w:rsidP="000B0A3C">
      <w:pPr>
        <w:pStyle w:val="Heading2"/>
        <w:rPr>
          <w:lang w:eastAsia="zh-CN"/>
        </w:rPr>
      </w:pPr>
      <w:bookmarkStart w:id="25" w:name="_Toc163931693"/>
      <w:r>
        <w:rPr>
          <w:rFonts w:hint="eastAsia"/>
          <w:lang w:eastAsia="zh-CN"/>
        </w:rPr>
        <w:t xml:space="preserve">Code </w:t>
      </w:r>
      <w:r>
        <w:rPr>
          <w:lang w:eastAsia="zh-CN"/>
        </w:rPr>
        <w:t>availability</w:t>
      </w:r>
      <w:bookmarkEnd w:id="25"/>
    </w:p>
    <w:p w14:paraId="2D84378C" w14:textId="6DA34C9A" w:rsidR="00854934" w:rsidRDefault="000B0A3C" w:rsidP="00D97030">
      <w:pPr>
        <w:rPr>
          <w:rFonts w:eastAsiaTheme="minorEastAsia"/>
          <w:lang w:eastAsia="zh-CN"/>
        </w:rPr>
      </w:pPr>
      <w:r w:rsidRPr="000B0A3C">
        <w:rPr>
          <w:rFonts w:eastAsiaTheme="minorEastAsia"/>
          <w:lang w:eastAsia="zh-CN"/>
        </w:rPr>
        <w:t>Code to reproduce the results is available on GitHub</w:t>
      </w:r>
      <w:r>
        <w:rPr>
          <w:rFonts w:eastAsiaTheme="minorEastAsia" w:hint="eastAsia"/>
          <w:lang w:eastAsia="zh-CN"/>
        </w:rPr>
        <w:t xml:space="preserve">: </w:t>
      </w:r>
      <w:hyperlink r:id="rId22" w:history="1">
        <w:r w:rsidRPr="000C1A71">
          <w:rPr>
            <w:rStyle w:val="Hyperlink"/>
            <w:rFonts w:eastAsiaTheme="minorEastAsia"/>
            <w:lang w:eastAsia="zh-CN"/>
          </w:rPr>
          <w:t>https://github.com/yunhzou/MLFFOpenMM</w:t>
        </w:r>
      </w:hyperlink>
    </w:p>
    <w:p w14:paraId="1E687294" w14:textId="3BBE6ABB" w:rsidR="00D97030" w:rsidRDefault="00D97030" w:rsidP="00D97030">
      <w:pPr>
        <w:pStyle w:val="Heading1"/>
        <w:rPr>
          <w:lang w:eastAsia="zh-CN"/>
        </w:rPr>
      </w:pPr>
      <w:bookmarkStart w:id="26" w:name="_Toc163931694"/>
      <w:r>
        <w:rPr>
          <w:rFonts w:hint="eastAsia"/>
          <w:lang w:eastAsia="zh-CN"/>
        </w:rPr>
        <w:lastRenderedPageBreak/>
        <w:t>References</w:t>
      </w:r>
      <w:bookmarkEnd w:id="26"/>
    </w:p>
    <w:p w14:paraId="0B0B03BD" w14:textId="6574F2A2" w:rsidR="006B080D" w:rsidRDefault="006B080D" w:rsidP="00AE703D">
      <w:pPr>
        <w:pStyle w:val="NormalWeb"/>
        <w:ind w:left="567" w:hanging="567"/>
        <w:rPr>
          <w:rFonts w:ascii="Calibri" w:eastAsiaTheme="minorEastAsia" w:hAnsi="Calibri" w:cs="Calibri"/>
          <w:lang w:eastAsia="zh-CN"/>
        </w:rPr>
      </w:pPr>
      <w:r w:rsidRPr="003073C7">
        <w:rPr>
          <w:rFonts w:ascii="Calibri" w:hAnsi="Calibri" w:cs="Calibri"/>
        </w:rPr>
        <w:t>Behler, J., &amp; Parrinello, M. (2007</w:t>
      </w:r>
      <w:proofErr w:type="gramStart"/>
      <w:r w:rsidRPr="003073C7">
        <w:rPr>
          <w:rFonts w:ascii="Calibri" w:hAnsi="Calibri" w:cs="Calibri"/>
        </w:rPr>
        <w:t>).Generalized</w:t>
      </w:r>
      <w:proofErr w:type="gramEnd"/>
      <w:r w:rsidRPr="003073C7">
        <w:rPr>
          <w:rFonts w:ascii="Calibri" w:hAnsi="Calibri" w:cs="Calibri"/>
        </w:rPr>
        <w:t xml:space="preserve"> neural-network representation of high-dimensional potential-energy surfaces. </w:t>
      </w:r>
      <w:r w:rsidRPr="003073C7">
        <w:rPr>
          <w:rFonts w:ascii="Calibri" w:hAnsi="Calibri" w:cs="Calibri"/>
          <w:i/>
          <w:iCs/>
        </w:rPr>
        <w:t>Physical Review Letters</w:t>
      </w:r>
      <w:r w:rsidRPr="003073C7">
        <w:rPr>
          <w:rFonts w:ascii="Calibri" w:hAnsi="Calibri" w:cs="Calibri"/>
        </w:rPr>
        <w:t xml:space="preserve">, </w:t>
      </w:r>
      <w:r w:rsidRPr="003073C7">
        <w:rPr>
          <w:rFonts w:ascii="Calibri" w:hAnsi="Calibri" w:cs="Calibri"/>
          <w:i/>
          <w:iCs/>
        </w:rPr>
        <w:t>98</w:t>
      </w:r>
      <w:r w:rsidRPr="003073C7">
        <w:rPr>
          <w:rFonts w:ascii="Calibri" w:hAnsi="Calibri" w:cs="Calibri"/>
        </w:rPr>
        <w:t xml:space="preserve">(14). https://doi.org/10.1103/physrevlett.98.146401 </w:t>
      </w:r>
    </w:p>
    <w:p w14:paraId="64F519ED" w14:textId="2F5E6779" w:rsidR="00A257F8" w:rsidRPr="00A257F8" w:rsidRDefault="00A257F8" w:rsidP="00A257F8">
      <w:pPr>
        <w:spacing w:before="100" w:beforeAutospacing="1" w:after="100" w:afterAutospacing="1" w:line="240" w:lineRule="auto"/>
        <w:ind w:left="567" w:hanging="567"/>
        <w:rPr>
          <w:rFonts w:eastAsiaTheme="minorEastAsia" w:cs="Calibri" w:hint="eastAsia"/>
          <w:sz w:val="24"/>
          <w:szCs w:val="24"/>
          <w:lang w:eastAsia="zh-CN"/>
        </w:rPr>
      </w:pPr>
      <w:r w:rsidRPr="00A257F8">
        <w:rPr>
          <w:rFonts w:cs="Calibri"/>
          <w:sz w:val="24"/>
          <w:szCs w:val="24"/>
        </w:rPr>
        <w:t xml:space="preserve">Eastman, P., Swails, J., </w:t>
      </w:r>
      <w:proofErr w:type="spellStart"/>
      <w:r w:rsidRPr="00A257F8">
        <w:rPr>
          <w:rFonts w:cs="Calibri"/>
          <w:sz w:val="24"/>
          <w:szCs w:val="24"/>
        </w:rPr>
        <w:t>Chodera</w:t>
      </w:r>
      <w:proofErr w:type="spellEnd"/>
      <w:r w:rsidRPr="00A257F8">
        <w:rPr>
          <w:rFonts w:cs="Calibri"/>
          <w:sz w:val="24"/>
          <w:szCs w:val="24"/>
        </w:rPr>
        <w:t xml:space="preserve">, J. D., McGibbon, R. T., Zhao, Y., Beauchamp, K. A., Wang, L.-P., </w:t>
      </w:r>
      <w:proofErr w:type="spellStart"/>
      <w:r w:rsidRPr="00A257F8">
        <w:rPr>
          <w:rFonts w:cs="Calibri"/>
          <w:sz w:val="24"/>
          <w:szCs w:val="24"/>
        </w:rPr>
        <w:t>Simmonett</w:t>
      </w:r>
      <w:proofErr w:type="spellEnd"/>
      <w:r w:rsidRPr="00A257F8">
        <w:rPr>
          <w:rFonts w:cs="Calibri"/>
          <w:sz w:val="24"/>
          <w:szCs w:val="24"/>
        </w:rPr>
        <w:t xml:space="preserve">, A. C., Harrigan, M. P., Stern, C. D., Wiewiora, R. P., Brooks, B. R., &amp; Pande, V. S. (2017). OpenMM 7: Rapid development of </w:t>
      </w:r>
      <w:proofErr w:type="gramStart"/>
      <w:r w:rsidRPr="00A257F8">
        <w:rPr>
          <w:rFonts w:cs="Calibri"/>
          <w:sz w:val="24"/>
          <w:szCs w:val="24"/>
        </w:rPr>
        <w:t>high performance</w:t>
      </w:r>
      <w:proofErr w:type="gramEnd"/>
      <w:r w:rsidRPr="00A257F8">
        <w:rPr>
          <w:rFonts w:cs="Calibri"/>
          <w:sz w:val="24"/>
          <w:szCs w:val="24"/>
        </w:rPr>
        <w:t xml:space="preserve"> algorithms for Molecular Dynamics. </w:t>
      </w:r>
      <w:r w:rsidRPr="00A257F8">
        <w:rPr>
          <w:rFonts w:cs="Calibri"/>
          <w:i/>
          <w:iCs/>
          <w:sz w:val="24"/>
          <w:szCs w:val="24"/>
        </w:rPr>
        <w:t>PLOS Computational Biology</w:t>
      </w:r>
      <w:r w:rsidRPr="00A257F8">
        <w:rPr>
          <w:rFonts w:cs="Calibri"/>
          <w:sz w:val="24"/>
          <w:szCs w:val="24"/>
        </w:rPr>
        <w:t xml:space="preserve">, </w:t>
      </w:r>
      <w:r w:rsidRPr="00A257F8">
        <w:rPr>
          <w:rFonts w:cs="Calibri"/>
          <w:i/>
          <w:iCs/>
          <w:sz w:val="24"/>
          <w:szCs w:val="24"/>
        </w:rPr>
        <w:t>13</w:t>
      </w:r>
      <w:r w:rsidRPr="00A257F8">
        <w:rPr>
          <w:rFonts w:cs="Calibri"/>
          <w:sz w:val="24"/>
          <w:szCs w:val="24"/>
        </w:rPr>
        <w:t xml:space="preserve">(7). https://doi.org/10.1371/journal.pcbi.1005659 </w:t>
      </w:r>
    </w:p>
    <w:p w14:paraId="409B1BDD" w14:textId="77777777" w:rsidR="006B080D" w:rsidRPr="003073C7" w:rsidRDefault="006B080D" w:rsidP="006B080D">
      <w:pPr>
        <w:pStyle w:val="NormalWeb"/>
        <w:ind w:left="567" w:hanging="567"/>
        <w:rPr>
          <w:rFonts w:ascii="Calibri" w:eastAsiaTheme="minorEastAsia" w:hAnsi="Calibri" w:cs="Calibri"/>
          <w:lang w:eastAsia="zh-CN"/>
        </w:rPr>
      </w:pPr>
      <w:r w:rsidRPr="003073C7">
        <w:rPr>
          <w:rFonts w:ascii="Calibri" w:hAnsi="Calibri" w:cs="Calibri"/>
        </w:rPr>
        <w:t xml:space="preserve">Gao, X., </w:t>
      </w:r>
      <w:proofErr w:type="spellStart"/>
      <w:r w:rsidRPr="003073C7">
        <w:rPr>
          <w:rFonts w:ascii="Calibri" w:hAnsi="Calibri" w:cs="Calibri"/>
        </w:rPr>
        <w:t>Ramezanghorbani</w:t>
      </w:r>
      <w:proofErr w:type="spellEnd"/>
      <w:r w:rsidRPr="003073C7">
        <w:rPr>
          <w:rFonts w:ascii="Calibri" w:hAnsi="Calibri" w:cs="Calibri"/>
        </w:rPr>
        <w:t xml:space="preserve">, F., Isayev, O., Smith, J. S., &amp; </w:t>
      </w:r>
      <w:proofErr w:type="spellStart"/>
      <w:r w:rsidRPr="003073C7">
        <w:rPr>
          <w:rFonts w:ascii="Calibri" w:hAnsi="Calibri" w:cs="Calibri"/>
        </w:rPr>
        <w:t>Roitberg</w:t>
      </w:r>
      <w:proofErr w:type="spellEnd"/>
      <w:r w:rsidRPr="003073C7">
        <w:rPr>
          <w:rFonts w:ascii="Calibri" w:hAnsi="Calibri" w:cs="Calibri"/>
        </w:rPr>
        <w:t xml:space="preserve">, A. E. (2020). </w:t>
      </w:r>
      <w:proofErr w:type="spellStart"/>
      <w:r w:rsidRPr="003073C7">
        <w:rPr>
          <w:rFonts w:ascii="Calibri" w:hAnsi="Calibri" w:cs="Calibri"/>
        </w:rPr>
        <w:t>Torchani</w:t>
      </w:r>
      <w:proofErr w:type="spellEnd"/>
      <w:r w:rsidRPr="003073C7">
        <w:rPr>
          <w:rFonts w:ascii="Calibri" w:hAnsi="Calibri" w:cs="Calibri"/>
        </w:rPr>
        <w:t xml:space="preserve">: A free and open source </w:t>
      </w:r>
      <w:proofErr w:type="spellStart"/>
      <w:r w:rsidRPr="003073C7">
        <w:rPr>
          <w:rFonts w:ascii="Calibri" w:hAnsi="Calibri" w:cs="Calibri"/>
        </w:rPr>
        <w:t>pytorch</w:t>
      </w:r>
      <w:proofErr w:type="spellEnd"/>
      <w:r w:rsidRPr="003073C7">
        <w:rPr>
          <w:rFonts w:ascii="Calibri" w:hAnsi="Calibri" w:cs="Calibri"/>
        </w:rPr>
        <w:t xml:space="preserve">-based deep learning implementation of the ANI neural network potentials. </w:t>
      </w:r>
      <w:r w:rsidRPr="003073C7">
        <w:rPr>
          <w:rFonts w:ascii="Calibri" w:hAnsi="Calibri" w:cs="Calibri"/>
          <w:i/>
          <w:iCs/>
        </w:rPr>
        <w:t>Journal of Chemical Information and Modeling</w:t>
      </w:r>
      <w:r w:rsidRPr="003073C7">
        <w:rPr>
          <w:rFonts w:ascii="Calibri" w:hAnsi="Calibri" w:cs="Calibri"/>
        </w:rPr>
        <w:t xml:space="preserve">, </w:t>
      </w:r>
      <w:r w:rsidRPr="003073C7">
        <w:rPr>
          <w:rFonts w:ascii="Calibri" w:hAnsi="Calibri" w:cs="Calibri"/>
          <w:i/>
          <w:iCs/>
        </w:rPr>
        <w:t>60</w:t>
      </w:r>
      <w:r w:rsidRPr="003073C7">
        <w:rPr>
          <w:rFonts w:ascii="Calibri" w:hAnsi="Calibri" w:cs="Calibri"/>
        </w:rPr>
        <w:t xml:space="preserve">(7), 3408–3415. https://doi.org/10.1021/acs.jcim.0c00451 </w:t>
      </w:r>
    </w:p>
    <w:p w14:paraId="1988BB97" w14:textId="77777777" w:rsidR="006B080D" w:rsidRPr="003073C7" w:rsidRDefault="006B080D" w:rsidP="006B080D">
      <w:pPr>
        <w:pStyle w:val="NormalWeb"/>
        <w:ind w:left="567" w:hanging="567"/>
        <w:rPr>
          <w:rFonts w:ascii="Calibri" w:eastAsiaTheme="minorEastAsia" w:hAnsi="Calibri" w:cs="Calibri"/>
          <w:lang w:eastAsia="zh-CN"/>
        </w:rPr>
      </w:pPr>
      <w:r w:rsidRPr="003073C7">
        <w:rPr>
          <w:rFonts w:ascii="Calibri" w:hAnsi="Calibri" w:cs="Calibri"/>
        </w:rPr>
        <w:t xml:space="preserve">LAMMPS. (2024). </w:t>
      </w:r>
      <w:r w:rsidRPr="003073C7">
        <w:rPr>
          <w:rFonts w:ascii="Calibri" w:hAnsi="Calibri" w:cs="Calibri"/>
          <w:i/>
          <w:iCs/>
        </w:rPr>
        <w:t>8.4.3. tip3p water model</w:t>
      </w:r>
      <w:r w:rsidRPr="003073C7">
        <w:rPr>
          <w:rFonts w:ascii="Calibri" w:hAnsi="Calibri" w:cs="Calibri"/>
          <w:i/>
          <w:iCs/>
        </w:rPr>
        <w:sym w:font="Symbol" w:char="F0C1"/>
      </w:r>
      <w:r w:rsidRPr="003073C7">
        <w:rPr>
          <w:rFonts w:ascii="Calibri" w:hAnsi="Calibri" w:cs="Calibri"/>
        </w:rPr>
        <w:t xml:space="preserve">. 8.4.3. TIP3P water model - LAMMPS documentation. https://docs.lammps.org/Howto_tip3p.html </w:t>
      </w:r>
    </w:p>
    <w:p w14:paraId="50498E16" w14:textId="77777777" w:rsidR="006B080D" w:rsidRPr="003073C7" w:rsidRDefault="006B080D" w:rsidP="006B080D">
      <w:pPr>
        <w:pStyle w:val="NormalWeb"/>
        <w:ind w:left="567" w:hanging="567"/>
        <w:rPr>
          <w:rFonts w:ascii="Calibri" w:hAnsi="Calibri" w:cs="Calibri"/>
        </w:rPr>
      </w:pPr>
      <w:r w:rsidRPr="003073C7">
        <w:rPr>
          <w:rFonts w:ascii="Calibri" w:hAnsi="Calibri" w:cs="Calibri"/>
        </w:rPr>
        <w:t>Paszke, A., Gross, S., Massa, F., Lerer, A., Bradbury, J., Chanan, G., … Chintala, S. (2019). PyTorch: An Imperative Style, High-Performance Deep Learning Library. In Advances in Neural Information Processing Systems 32 (pp. 8024–8035). Curran Associates, Inc. Retrieved from http://papers.neurips.cc/paper/9015-pytorch-an-imperative-style-high-performance-deep-learning-library.pdf</w:t>
      </w:r>
    </w:p>
    <w:p w14:paraId="2D913C37" w14:textId="77777777" w:rsidR="006B080D" w:rsidRDefault="006B080D" w:rsidP="006B080D">
      <w:pPr>
        <w:pStyle w:val="NormalWeb"/>
        <w:ind w:left="567" w:hanging="567"/>
      </w:pPr>
      <w:r>
        <w:t xml:space="preserve">Smith, J. S., Isayev, O., &amp; </w:t>
      </w:r>
      <w:proofErr w:type="spellStart"/>
      <w:r>
        <w:t>Roitberg</w:t>
      </w:r>
      <w:proofErr w:type="spellEnd"/>
      <w:r>
        <w:t xml:space="preserve">, A. E. (2017). Ani-1: An extensible Neural Network Potential with DFT accuracy at force field computational cost. </w:t>
      </w:r>
      <w:r>
        <w:rPr>
          <w:i/>
          <w:iCs/>
        </w:rPr>
        <w:t>Chemical Science</w:t>
      </w:r>
      <w:r>
        <w:t xml:space="preserve">, </w:t>
      </w:r>
      <w:r>
        <w:rPr>
          <w:i/>
          <w:iCs/>
        </w:rPr>
        <w:t>8</w:t>
      </w:r>
      <w:r>
        <w:t xml:space="preserve">(4), 3192–3203. https://doi.org/10.1039/c6sc05720a </w:t>
      </w:r>
    </w:p>
    <w:p w14:paraId="2300977E" w14:textId="77777777" w:rsidR="006B080D" w:rsidRDefault="006B080D" w:rsidP="00D97030">
      <w:pPr>
        <w:ind w:left="420" w:hanging="420"/>
        <w:rPr>
          <w:rFonts w:eastAsiaTheme="minorEastAsia"/>
          <w:lang w:eastAsia="zh-CN"/>
        </w:rPr>
      </w:pPr>
    </w:p>
    <w:sectPr w:rsidR="006B080D" w:rsidSect="00A90BAF">
      <w:footerReference w:type="default" r:id="rId2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DAD70B" w14:textId="77777777" w:rsidR="00A90BAF" w:rsidRDefault="00A90BAF" w:rsidP="00A257F8">
      <w:pPr>
        <w:spacing w:after="0" w:line="240" w:lineRule="auto"/>
      </w:pPr>
      <w:r>
        <w:separator/>
      </w:r>
    </w:p>
  </w:endnote>
  <w:endnote w:type="continuationSeparator" w:id="0">
    <w:p w14:paraId="59E52E72" w14:textId="77777777" w:rsidR="00A90BAF" w:rsidRDefault="00A90BAF" w:rsidP="00A257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909D85" w14:textId="77777777" w:rsidR="00A257F8" w:rsidRDefault="00A257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17493991"/>
      <w:docPartObj>
        <w:docPartGallery w:val="Page Numbers (Bottom of Page)"/>
        <w:docPartUnique/>
      </w:docPartObj>
    </w:sdtPr>
    <w:sdtContent>
      <w:p w14:paraId="11C6D32B" w14:textId="7631980F" w:rsidR="00F82635" w:rsidRDefault="00F82635">
        <w:pPr>
          <w:pStyle w:val="Footer"/>
          <w:jc w:val="right"/>
        </w:pPr>
        <w:r>
          <w:fldChar w:fldCharType="begin"/>
        </w:r>
        <w:r>
          <w:instrText>PAGE   \* MERGEFORMAT</w:instrText>
        </w:r>
        <w:r>
          <w:fldChar w:fldCharType="separate"/>
        </w:r>
        <w:r>
          <w:rPr>
            <w:lang w:val="en-GB"/>
          </w:rPr>
          <w:t>2</w:t>
        </w:r>
        <w:r>
          <w:fldChar w:fldCharType="end"/>
        </w:r>
      </w:p>
    </w:sdtContent>
  </w:sdt>
  <w:p w14:paraId="6998CECA" w14:textId="77777777" w:rsidR="00A257F8" w:rsidRDefault="00A257F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3E6BC2" w14:textId="77777777" w:rsidR="00A257F8" w:rsidRDefault="00A257F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99499915"/>
      <w:docPartObj>
        <w:docPartGallery w:val="Page Numbers (Bottom of Page)"/>
        <w:docPartUnique/>
      </w:docPartObj>
    </w:sdtPr>
    <w:sdtContent>
      <w:p w14:paraId="3525A840" w14:textId="26C15717" w:rsidR="00F82635" w:rsidRDefault="00F82635">
        <w:pPr>
          <w:pStyle w:val="Footer"/>
          <w:jc w:val="right"/>
        </w:pPr>
        <w:r>
          <w:fldChar w:fldCharType="begin"/>
        </w:r>
        <w:r>
          <w:instrText>PAGE   \* MERGEFORMAT</w:instrText>
        </w:r>
        <w:r>
          <w:fldChar w:fldCharType="separate"/>
        </w:r>
        <w:r>
          <w:rPr>
            <w:lang w:val="en-GB"/>
          </w:rPr>
          <w:t>2</w:t>
        </w:r>
        <w:r>
          <w:fldChar w:fldCharType="end"/>
        </w:r>
      </w:p>
    </w:sdtContent>
  </w:sdt>
  <w:p w14:paraId="14E2AA76" w14:textId="77777777" w:rsidR="00F82635" w:rsidRDefault="00F826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405750" w14:textId="77777777" w:rsidR="00A90BAF" w:rsidRDefault="00A90BAF" w:rsidP="00A257F8">
      <w:pPr>
        <w:spacing w:after="0" w:line="240" w:lineRule="auto"/>
      </w:pPr>
      <w:r>
        <w:separator/>
      </w:r>
    </w:p>
  </w:footnote>
  <w:footnote w:type="continuationSeparator" w:id="0">
    <w:p w14:paraId="0B7EA83C" w14:textId="77777777" w:rsidR="00A90BAF" w:rsidRDefault="00A90BAF" w:rsidP="00A257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8A5978" w14:textId="77777777" w:rsidR="00A257F8" w:rsidRDefault="00A257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6179C3" w14:textId="77777777" w:rsidR="00A257F8" w:rsidRDefault="00A257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D8F5CE" w14:textId="77777777" w:rsidR="00A257F8" w:rsidRDefault="00A257F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hideSpellingErrors/>
  <w:hideGrammaticalErrors/>
  <w:proofState w:spelling="clean" w:grammar="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c1Mjc3MzU1tjQ2MjZT0lEKTi0uzszPAykwrAUAdnj/iiwAAAA="/>
  </w:docVars>
  <w:rsids>
    <w:rsidRoot w:val="00BF5B58"/>
    <w:rsid w:val="00016BF2"/>
    <w:rsid w:val="00050F51"/>
    <w:rsid w:val="000514DB"/>
    <w:rsid w:val="00092ABB"/>
    <w:rsid w:val="000A564E"/>
    <w:rsid w:val="000B0A3C"/>
    <w:rsid w:val="000B7802"/>
    <w:rsid w:val="000E34AE"/>
    <w:rsid w:val="00101833"/>
    <w:rsid w:val="00154A6F"/>
    <w:rsid w:val="00167C9B"/>
    <w:rsid w:val="001C0880"/>
    <w:rsid w:val="001D74DE"/>
    <w:rsid w:val="0022506E"/>
    <w:rsid w:val="002256E2"/>
    <w:rsid w:val="00226BC2"/>
    <w:rsid w:val="00250D20"/>
    <w:rsid w:val="002B3134"/>
    <w:rsid w:val="002B3BFC"/>
    <w:rsid w:val="00303B81"/>
    <w:rsid w:val="003073C7"/>
    <w:rsid w:val="0031588B"/>
    <w:rsid w:val="00331BDC"/>
    <w:rsid w:val="0034321B"/>
    <w:rsid w:val="003C7BA4"/>
    <w:rsid w:val="00405F5F"/>
    <w:rsid w:val="00412E4C"/>
    <w:rsid w:val="00453872"/>
    <w:rsid w:val="00465FF9"/>
    <w:rsid w:val="0049063F"/>
    <w:rsid w:val="004D02ED"/>
    <w:rsid w:val="005257C0"/>
    <w:rsid w:val="00527D94"/>
    <w:rsid w:val="00533E5C"/>
    <w:rsid w:val="0055247E"/>
    <w:rsid w:val="00561ACB"/>
    <w:rsid w:val="00594629"/>
    <w:rsid w:val="005E0787"/>
    <w:rsid w:val="005F2CF3"/>
    <w:rsid w:val="00632EC7"/>
    <w:rsid w:val="006674E1"/>
    <w:rsid w:val="006B080D"/>
    <w:rsid w:val="006C0020"/>
    <w:rsid w:val="006C08BE"/>
    <w:rsid w:val="0075086A"/>
    <w:rsid w:val="00782972"/>
    <w:rsid w:val="007B2B25"/>
    <w:rsid w:val="007B69A4"/>
    <w:rsid w:val="008122D5"/>
    <w:rsid w:val="00854934"/>
    <w:rsid w:val="008E760C"/>
    <w:rsid w:val="0090286F"/>
    <w:rsid w:val="00912DD9"/>
    <w:rsid w:val="009300CC"/>
    <w:rsid w:val="009318B0"/>
    <w:rsid w:val="00936289"/>
    <w:rsid w:val="00974DB8"/>
    <w:rsid w:val="009906B5"/>
    <w:rsid w:val="009949A2"/>
    <w:rsid w:val="009C6577"/>
    <w:rsid w:val="009D23BE"/>
    <w:rsid w:val="009D4159"/>
    <w:rsid w:val="009D6A98"/>
    <w:rsid w:val="00A257F8"/>
    <w:rsid w:val="00A368DD"/>
    <w:rsid w:val="00A40268"/>
    <w:rsid w:val="00A6173E"/>
    <w:rsid w:val="00A90BAF"/>
    <w:rsid w:val="00AB4080"/>
    <w:rsid w:val="00AE703D"/>
    <w:rsid w:val="00B523F9"/>
    <w:rsid w:val="00B7093D"/>
    <w:rsid w:val="00B73837"/>
    <w:rsid w:val="00B85088"/>
    <w:rsid w:val="00BA03C9"/>
    <w:rsid w:val="00BA6560"/>
    <w:rsid w:val="00BE2305"/>
    <w:rsid w:val="00BF5B58"/>
    <w:rsid w:val="00C95F3A"/>
    <w:rsid w:val="00D97030"/>
    <w:rsid w:val="00DB48AD"/>
    <w:rsid w:val="00DB579E"/>
    <w:rsid w:val="00E132EE"/>
    <w:rsid w:val="00E351BB"/>
    <w:rsid w:val="00E45B8C"/>
    <w:rsid w:val="00F05110"/>
    <w:rsid w:val="00F40541"/>
    <w:rsid w:val="00F43288"/>
    <w:rsid w:val="00F45017"/>
    <w:rsid w:val="00F45B64"/>
    <w:rsid w:val="00F506BF"/>
    <w:rsid w:val="00F54AA1"/>
    <w:rsid w:val="00F82635"/>
    <w:rsid w:val="00FD29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7D69C6"/>
  <w15:chartTrackingRefBased/>
  <w15:docId w15:val="{80DD84FA-A4A7-4578-B4B8-5F609A9E4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pPr>
        <w:spacing w:before="340" w:after="330" w:line="480" w:lineRule="auto"/>
        <w:ind w:rightChars="100" w:right="1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7030"/>
    <w:pPr>
      <w:spacing w:before="0" w:after="160" w:line="259" w:lineRule="auto"/>
      <w:ind w:rightChars="0" w:right="0"/>
    </w:pPr>
    <w:rPr>
      <w:rFonts w:ascii="Calibri" w:eastAsia="Times New Roman" w:hAnsi="Calibri"/>
      <w:kern w:val="0"/>
      <w:sz w:val="22"/>
      <w:lang w:eastAsia="en-US"/>
    </w:rPr>
  </w:style>
  <w:style w:type="paragraph" w:styleId="Heading1">
    <w:name w:val="heading 1"/>
    <w:basedOn w:val="Normal"/>
    <w:next w:val="Normal"/>
    <w:link w:val="Heading1Char"/>
    <w:uiPriority w:val="9"/>
    <w:qFormat/>
    <w:rsid w:val="00D97030"/>
    <w:pPr>
      <w:keepNext/>
      <w:keepLines/>
      <w:spacing w:before="360" w:after="80"/>
      <w:outlineLvl w:val="0"/>
    </w:pPr>
    <w:rPr>
      <w:rFonts w:eastAsiaTheme="majorEastAsia"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97030"/>
    <w:pPr>
      <w:keepNext/>
      <w:keepLines/>
      <w:spacing w:before="160" w:after="80"/>
      <w:outlineLvl w:val="1"/>
    </w:pPr>
    <w:rPr>
      <w:rFonts w:eastAsiaTheme="majorEastAsia"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F5B5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F5B5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F5B5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F5B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5B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5B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5B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mesNewRoman12">
    <w:name w:val="Times New Roman12"/>
    <w:basedOn w:val="Normal"/>
    <w:link w:val="TimesNewRoman12Char"/>
    <w:qFormat/>
    <w:rsid w:val="009C6577"/>
    <w:pPr>
      <w:spacing w:line="480" w:lineRule="auto"/>
      <w:ind w:right="210"/>
    </w:pPr>
    <w:rPr>
      <w:rFonts w:ascii="Times New Roman" w:hAnsi="Times New Roman" w:cs="Times New Roman"/>
      <w:sz w:val="24"/>
      <w:lang w:eastAsia="zh-CN"/>
    </w:rPr>
  </w:style>
  <w:style w:type="character" w:customStyle="1" w:styleId="TimesNewRoman12Char">
    <w:name w:val="Times New Roman12 Char"/>
    <w:basedOn w:val="DefaultParagraphFont"/>
    <w:link w:val="TimesNewRoman12"/>
    <w:rsid w:val="009C6577"/>
    <w:rPr>
      <w:rFonts w:ascii="Times New Roman" w:eastAsia="Times New Roman" w:hAnsi="Times New Roman" w:cs="Times New Roman"/>
      <w:kern w:val="0"/>
      <w:sz w:val="24"/>
    </w:rPr>
  </w:style>
  <w:style w:type="character" w:customStyle="1" w:styleId="Heading1Char">
    <w:name w:val="Heading 1 Char"/>
    <w:basedOn w:val="DefaultParagraphFont"/>
    <w:link w:val="Heading1"/>
    <w:uiPriority w:val="9"/>
    <w:rsid w:val="00D97030"/>
    <w:rPr>
      <w:rFonts w:ascii="Calibri" w:eastAsiaTheme="majorEastAsia" w:hAnsi="Calibri" w:cstheme="majorBidi"/>
      <w:color w:val="2F5496" w:themeColor="accent1" w:themeShade="BF"/>
      <w:kern w:val="0"/>
      <w:sz w:val="40"/>
      <w:szCs w:val="40"/>
      <w:lang w:eastAsia="en-US"/>
    </w:rPr>
  </w:style>
  <w:style w:type="character" w:customStyle="1" w:styleId="Heading2Char">
    <w:name w:val="Heading 2 Char"/>
    <w:basedOn w:val="DefaultParagraphFont"/>
    <w:link w:val="Heading2"/>
    <w:uiPriority w:val="9"/>
    <w:rsid w:val="00D97030"/>
    <w:rPr>
      <w:rFonts w:ascii="Calibri" w:eastAsiaTheme="majorEastAsia" w:hAnsi="Calibri" w:cstheme="majorBidi"/>
      <w:color w:val="2F5496" w:themeColor="accent1" w:themeShade="BF"/>
      <w:kern w:val="0"/>
      <w:sz w:val="32"/>
      <w:szCs w:val="32"/>
      <w:lang w:eastAsia="en-US"/>
    </w:rPr>
  </w:style>
  <w:style w:type="character" w:customStyle="1" w:styleId="Heading3Char">
    <w:name w:val="Heading 3 Char"/>
    <w:basedOn w:val="DefaultParagraphFont"/>
    <w:link w:val="Heading3"/>
    <w:uiPriority w:val="9"/>
    <w:rsid w:val="00BF5B58"/>
    <w:rPr>
      <w:rFonts w:eastAsiaTheme="majorEastAsia" w:cstheme="majorBidi"/>
      <w:color w:val="2F5496" w:themeColor="accent1" w:themeShade="BF"/>
      <w:kern w:val="0"/>
      <w:sz w:val="28"/>
      <w:szCs w:val="28"/>
      <w:lang w:eastAsia="en-US"/>
    </w:rPr>
  </w:style>
  <w:style w:type="character" w:customStyle="1" w:styleId="Heading4Char">
    <w:name w:val="Heading 4 Char"/>
    <w:basedOn w:val="DefaultParagraphFont"/>
    <w:link w:val="Heading4"/>
    <w:uiPriority w:val="9"/>
    <w:semiHidden/>
    <w:rsid w:val="00BF5B58"/>
    <w:rPr>
      <w:rFonts w:eastAsiaTheme="majorEastAsia" w:cstheme="majorBidi"/>
      <w:i/>
      <w:iCs/>
      <w:color w:val="2F5496" w:themeColor="accent1" w:themeShade="BF"/>
      <w:kern w:val="0"/>
      <w:sz w:val="22"/>
      <w:lang w:eastAsia="en-US"/>
    </w:rPr>
  </w:style>
  <w:style w:type="character" w:customStyle="1" w:styleId="Heading5Char">
    <w:name w:val="Heading 5 Char"/>
    <w:basedOn w:val="DefaultParagraphFont"/>
    <w:link w:val="Heading5"/>
    <w:uiPriority w:val="9"/>
    <w:semiHidden/>
    <w:rsid w:val="00BF5B58"/>
    <w:rPr>
      <w:rFonts w:eastAsiaTheme="majorEastAsia" w:cstheme="majorBidi"/>
      <w:color w:val="2F5496" w:themeColor="accent1" w:themeShade="BF"/>
      <w:kern w:val="0"/>
      <w:sz w:val="22"/>
      <w:lang w:eastAsia="en-US"/>
    </w:rPr>
  </w:style>
  <w:style w:type="character" w:customStyle="1" w:styleId="Heading6Char">
    <w:name w:val="Heading 6 Char"/>
    <w:basedOn w:val="DefaultParagraphFont"/>
    <w:link w:val="Heading6"/>
    <w:uiPriority w:val="9"/>
    <w:semiHidden/>
    <w:rsid w:val="00BF5B58"/>
    <w:rPr>
      <w:rFonts w:eastAsiaTheme="majorEastAsia" w:cstheme="majorBidi"/>
      <w:i/>
      <w:iCs/>
      <w:color w:val="595959" w:themeColor="text1" w:themeTint="A6"/>
      <w:kern w:val="0"/>
      <w:sz w:val="22"/>
      <w:lang w:eastAsia="en-US"/>
    </w:rPr>
  </w:style>
  <w:style w:type="character" w:customStyle="1" w:styleId="Heading7Char">
    <w:name w:val="Heading 7 Char"/>
    <w:basedOn w:val="DefaultParagraphFont"/>
    <w:link w:val="Heading7"/>
    <w:uiPriority w:val="9"/>
    <w:semiHidden/>
    <w:rsid w:val="00BF5B58"/>
    <w:rPr>
      <w:rFonts w:eastAsiaTheme="majorEastAsia" w:cstheme="majorBidi"/>
      <w:color w:val="595959" w:themeColor="text1" w:themeTint="A6"/>
      <w:kern w:val="0"/>
      <w:sz w:val="22"/>
      <w:lang w:eastAsia="en-US"/>
    </w:rPr>
  </w:style>
  <w:style w:type="character" w:customStyle="1" w:styleId="Heading8Char">
    <w:name w:val="Heading 8 Char"/>
    <w:basedOn w:val="DefaultParagraphFont"/>
    <w:link w:val="Heading8"/>
    <w:uiPriority w:val="9"/>
    <w:semiHidden/>
    <w:rsid w:val="00BF5B58"/>
    <w:rPr>
      <w:rFonts w:eastAsiaTheme="majorEastAsia" w:cstheme="majorBidi"/>
      <w:i/>
      <w:iCs/>
      <w:color w:val="272727" w:themeColor="text1" w:themeTint="D8"/>
      <w:kern w:val="0"/>
      <w:sz w:val="22"/>
      <w:lang w:eastAsia="en-US"/>
    </w:rPr>
  </w:style>
  <w:style w:type="character" w:customStyle="1" w:styleId="Heading9Char">
    <w:name w:val="Heading 9 Char"/>
    <w:basedOn w:val="DefaultParagraphFont"/>
    <w:link w:val="Heading9"/>
    <w:uiPriority w:val="9"/>
    <w:semiHidden/>
    <w:rsid w:val="00BF5B58"/>
    <w:rPr>
      <w:rFonts w:eastAsiaTheme="majorEastAsia" w:cstheme="majorBidi"/>
      <w:color w:val="272727" w:themeColor="text1" w:themeTint="D8"/>
      <w:kern w:val="0"/>
      <w:sz w:val="22"/>
      <w:lang w:eastAsia="en-US"/>
    </w:rPr>
  </w:style>
  <w:style w:type="paragraph" w:styleId="Title">
    <w:name w:val="Title"/>
    <w:basedOn w:val="Normal"/>
    <w:next w:val="Normal"/>
    <w:link w:val="TitleChar"/>
    <w:uiPriority w:val="10"/>
    <w:qFormat/>
    <w:rsid w:val="00D97030"/>
    <w:pPr>
      <w:spacing w:after="8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D97030"/>
    <w:rPr>
      <w:rFonts w:ascii="Calibri" w:eastAsiaTheme="majorEastAsia" w:hAnsi="Calibri" w:cstheme="majorBidi"/>
      <w:spacing w:val="-10"/>
      <w:kern w:val="28"/>
      <w:sz w:val="56"/>
      <w:szCs w:val="56"/>
      <w:lang w:eastAsia="en-US"/>
    </w:rPr>
  </w:style>
  <w:style w:type="paragraph" w:styleId="Subtitle">
    <w:name w:val="Subtitle"/>
    <w:basedOn w:val="Normal"/>
    <w:next w:val="Normal"/>
    <w:link w:val="SubtitleChar"/>
    <w:uiPriority w:val="11"/>
    <w:qFormat/>
    <w:rsid w:val="00BF5B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5B58"/>
    <w:rPr>
      <w:rFonts w:eastAsiaTheme="majorEastAsia" w:cstheme="majorBidi"/>
      <w:color w:val="595959" w:themeColor="text1" w:themeTint="A6"/>
      <w:spacing w:val="15"/>
      <w:kern w:val="0"/>
      <w:sz w:val="28"/>
      <w:szCs w:val="28"/>
      <w:lang w:eastAsia="en-US"/>
    </w:rPr>
  </w:style>
  <w:style w:type="paragraph" w:styleId="Quote">
    <w:name w:val="Quote"/>
    <w:basedOn w:val="Normal"/>
    <w:next w:val="Normal"/>
    <w:link w:val="QuoteChar"/>
    <w:uiPriority w:val="29"/>
    <w:qFormat/>
    <w:rsid w:val="00BF5B58"/>
    <w:pPr>
      <w:spacing w:before="160"/>
      <w:jc w:val="center"/>
    </w:pPr>
    <w:rPr>
      <w:i/>
      <w:iCs/>
      <w:color w:val="404040" w:themeColor="text1" w:themeTint="BF"/>
    </w:rPr>
  </w:style>
  <w:style w:type="character" w:customStyle="1" w:styleId="QuoteChar">
    <w:name w:val="Quote Char"/>
    <w:basedOn w:val="DefaultParagraphFont"/>
    <w:link w:val="Quote"/>
    <w:uiPriority w:val="29"/>
    <w:rsid w:val="00BF5B58"/>
    <w:rPr>
      <w:i/>
      <w:iCs/>
      <w:color w:val="404040" w:themeColor="text1" w:themeTint="BF"/>
      <w:kern w:val="0"/>
      <w:sz w:val="22"/>
      <w:lang w:eastAsia="en-US"/>
    </w:rPr>
  </w:style>
  <w:style w:type="paragraph" w:styleId="ListParagraph">
    <w:name w:val="List Paragraph"/>
    <w:basedOn w:val="Normal"/>
    <w:uiPriority w:val="34"/>
    <w:qFormat/>
    <w:rsid w:val="00BF5B58"/>
    <w:pPr>
      <w:ind w:left="720"/>
      <w:contextualSpacing/>
    </w:pPr>
  </w:style>
  <w:style w:type="character" w:styleId="IntenseEmphasis">
    <w:name w:val="Intense Emphasis"/>
    <w:basedOn w:val="DefaultParagraphFont"/>
    <w:uiPriority w:val="21"/>
    <w:qFormat/>
    <w:rsid w:val="00BF5B58"/>
    <w:rPr>
      <w:i/>
      <w:iCs/>
      <w:color w:val="2F5496" w:themeColor="accent1" w:themeShade="BF"/>
    </w:rPr>
  </w:style>
  <w:style w:type="paragraph" w:styleId="IntenseQuote">
    <w:name w:val="Intense Quote"/>
    <w:basedOn w:val="Normal"/>
    <w:next w:val="Normal"/>
    <w:link w:val="IntenseQuoteChar"/>
    <w:uiPriority w:val="30"/>
    <w:qFormat/>
    <w:rsid w:val="00BF5B5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F5B58"/>
    <w:rPr>
      <w:i/>
      <w:iCs/>
      <w:color w:val="2F5496" w:themeColor="accent1" w:themeShade="BF"/>
      <w:kern w:val="0"/>
      <w:sz w:val="22"/>
      <w:lang w:eastAsia="en-US"/>
    </w:rPr>
  </w:style>
  <w:style w:type="character" w:styleId="IntenseReference">
    <w:name w:val="Intense Reference"/>
    <w:basedOn w:val="DefaultParagraphFont"/>
    <w:uiPriority w:val="32"/>
    <w:qFormat/>
    <w:rsid w:val="00BF5B58"/>
    <w:rPr>
      <w:b/>
      <w:bCs/>
      <w:smallCaps/>
      <w:color w:val="2F5496" w:themeColor="accent1" w:themeShade="BF"/>
      <w:spacing w:val="5"/>
    </w:rPr>
  </w:style>
  <w:style w:type="paragraph" w:styleId="TOCHeading">
    <w:name w:val="TOC Heading"/>
    <w:basedOn w:val="Heading1"/>
    <w:next w:val="Normal"/>
    <w:uiPriority w:val="39"/>
    <w:unhideWhenUsed/>
    <w:qFormat/>
    <w:rsid w:val="00D97030"/>
    <w:pPr>
      <w:spacing w:before="240" w:after="0"/>
      <w:outlineLvl w:val="9"/>
    </w:pPr>
    <w:rPr>
      <w:rFonts w:asciiTheme="majorHAnsi" w:hAnsiTheme="majorHAnsi"/>
      <w:sz w:val="32"/>
      <w:szCs w:val="32"/>
    </w:rPr>
  </w:style>
  <w:style w:type="paragraph" w:styleId="TOC1">
    <w:name w:val="toc 1"/>
    <w:basedOn w:val="Normal"/>
    <w:next w:val="Normal"/>
    <w:autoRedefine/>
    <w:uiPriority w:val="39"/>
    <w:unhideWhenUsed/>
    <w:rsid w:val="00D97030"/>
    <w:pPr>
      <w:spacing w:after="100"/>
    </w:pPr>
  </w:style>
  <w:style w:type="character" w:styleId="Hyperlink">
    <w:name w:val="Hyperlink"/>
    <w:basedOn w:val="DefaultParagraphFont"/>
    <w:uiPriority w:val="99"/>
    <w:unhideWhenUsed/>
    <w:rsid w:val="00D97030"/>
    <w:rPr>
      <w:color w:val="0563C1" w:themeColor="hyperlink"/>
      <w:u w:val="single"/>
    </w:rPr>
  </w:style>
  <w:style w:type="paragraph" w:styleId="Caption">
    <w:name w:val="caption"/>
    <w:basedOn w:val="Normal"/>
    <w:next w:val="Normal"/>
    <w:uiPriority w:val="35"/>
    <w:unhideWhenUsed/>
    <w:qFormat/>
    <w:rsid w:val="00D9703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97030"/>
    <w:pPr>
      <w:spacing w:after="0"/>
    </w:pPr>
  </w:style>
  <w:style w:type="paragraph" w:styleId="NormalWeb">
    <w:name w:val="Normal (Web)"/>
    <w:basedOn w:val="Normal"/>
    <w:uiPriority w:val="99"/>
    <w:semiHidden/>
    <w:unhideWhenUsed/>
    <w:rsid w:val="006B080D"/>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A257F8"/>
    <w:pPr>
      <w:tabs>
        <w:tab w:val="center" w:pos="4320"/>
        <w:tab w:val="right" w:pos="8640"/>
      </w:tabs>
      <w:spacing w:after="0" w:line="240" w:lineRule="auto"/>
    </w:pPr>
  </w:style>
  <w:style w:type="character" w:customStyle="1" w:styleId="HeaderChar">
    <w:name w:val="Header Char"/>
    <w:basedOn w:val="DefaultParagraphFont"/>
    <w:link w:val="Header"/>
    <w:uiPriority w:val="99"/>
    <w:rsid w:val="00A257F8"/>
    <w:rPr>
      <w:rFonts w:ascii="Calibri" w:eastAsia="Times New Roman" w:hAnsi="Calibri"/>
      <w:kern w:val="0"/>
      <w:sz w:val="22"/>
      <w:lang w:eastAsia="en-US"/>
    </w:rPr>
  </w:style>
  <w:style w:type="paragraph" w:styleId="Footer">
    <w:name w:val="footer"/>
    <w:basedOn w:val="Normal"/>
    <w:link w:val="FooterChar"/>
    <w:uiPriority w:val="99"/>
    <w:unhideWhenUsed/>
    <w:rsid w:val="00A257F8"/>
    <w:pPr>
      <w:tabs>
        <w:tab w:val="center" w:pos="4320"/>
        <w:tab w:val="right" w:pos="8640"/>
      </w:tabs>
      <w:spacing w:after="0" w:line="240" w:lineRule="auto"/>
    </w:pPr>
  </w:style>
  <w:style w:type="character" w:customStyle="1" w:styleId="FooterChar">
    <w:name w:val="Footer Char"/>
    <w:basedOn w:val="DefaultParagraphFont"/>
    <w:link w:val="Footer"/>
    <w:uiPriority w:val="99"/>
    <w:rsid w:val="00A257F8"/>
    <w:rPr>
      <w:rFonts w:ascii="Calibri" w:eastAsia="Times New Roman" w:hAnsi="Calibri"/>
      <w:kern w:val="0"/>
      <w:sz w:val="22"/>
      <w:lang w:eastAsia="en-US"/>
    </w:rPr>
  </w:style>
  <w:style w:type="paragraph" w:styleId="TOC2">
    <w:name w:val="toc 2"/>
    <w:basedOn w:val="Normal"/>
    <w:next w:val="Normal"/>
    <w:autoRedefine/>
    <w:uiPriority w:val="39"/>
    <w:unhideWhenUsed/>
    <w:rsid w:val="00E45B8C"/>
    <w:pPr>
      <w:spacing w:after="100"/>
      <w:ind w:left="220"/>
    </w:pPr>
  </w:style>
  <w:style w:type="paragraph" w:styleId="TOC3">
    <w:name w:val="toc 3"/>
    <w:basedOn w:val="Normal"/>
    <w:next w:val="Normal"/>
    <w:autoRedefine/>
    <w:uiPriority w:val="39"/>
    <w:unhideWhenUsed/>
    <w:rsid w:val="00E45B8C"/>
    <w:pPr>
      <w:spacing w:after="100"/>
      <w:ind w:left="440"/>
    </w:pPr>
  </w:style>
  <w:style w:type="table" w:styleId="TableGrid">
    <w:name w:val="Table Grid"/>
    <w:basedOn w:val="TableNormal"/>
    <w:uiPriority w:val="39"/>
    <w:rsid w:val="00F54AA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B0A3C"/>
    <w:rPr>
      <w:color w:val="605E5C"/>
      <w:shd w:val="clear" w:color="auto" w:fill="E1DFDD"/>
    </w:rPr>
  </w:style>
  <w:style w:type="character" w:customStyle="1" w:styleId="katex-mathml">
    <w:name w:val="katex-mathml"/>
    <w:basedOn w:val="DefaultParagraphFont"/>
    <w:rsid w:val="00154A6F"/>
  </w:style>
  <w:style w:type="character" w:customStyle="1" w:styleId="mord">
    <w:name w:val="mord"/>
    <w:basedOn w:val="DefaultParagraphFont"/>
    <w:rsid w:val="00154A6F"/>
  </w:style>
  <w:style w:type="character" w:customStyle="1" w:styleId="vlist-s">
    <w:name w:val="vlist-s"/>
    <w:basedOn w:val="DefaultParagraphFont"/>
    <w:rsid w:val="00154A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4666936">
      <w:bodyDiv w:val="1"/>
      <w:marLeft w:val="0"/>
      <w:marRight w:val="0"/>
      <w:marTop w:val="0"/>
      <w:marBottom w:val="0"/>
      <w:divBdr>
        <w:top w:val="none" w:sz="0" w:space="0" w:color="auto"/>
        <w:left w:val="none" w:sz="0" w:space="0" w:color="auto"/>
        <w:bottom w:val="none" w:sz="0" w:space="0" w:color="auto"/>
        <w:right w:val="none" w:sz="0" w:space="0" w:color="auto"/>
      </w:divBdr>
    </w:div>
    <w:div w:id="1415008618">
      <w:bodyDiv w:val="1"/>
      <w:marLeft w:val="0"/>
      <w:marRight w:val="0"/>
      <w:marTop w:val="0"/>
      <w:marBottom w:val="0"/>
      <w:divBdr>
        <w:top w:val="none" w:sz="0" w:space="0" w:color="auto"/>
        <w:left w:val="none" w:sz="0" w:space="0" w:color="auto"/>
        <w:bottom w:val="none" w:sz="0" w:space="0" w:color="auto"/>
        <w:right w:val="none" w:sz="0" w:space="0" w:color="auto"/>
      </w:divBdr>
    </w:div>
    <w:div w:id="1486043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gif"/><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footer" Target="footer4.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yperlink" Target="https://github.com/yunhzou/MLFFOpenM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F6BEE9-E83B-4349-9226-2E672DE12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11</Pages>
  <Words>2338</Words>
  <Characters>13327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Yunheng Zou</dc:creator>
  <cp:keywords/>
  <dc:description/>
  <cp:lastModifiedBy>Yunheng Zou</cp:lastModifiedBy>
  <cp:revision>39</cp:revision>
  <dcterms:created xsi:type="dcterms:W3CDTF">2024-04-13T21:20:00Z</dcterms:created>
  <dcterms:modified xsi:type="dcterms:W3CDTF">2024-04-14T00:24:00Z</dcterms:modified>
</cp:coreProperties>
</file>