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E68" w:rsidRDefault="00EA3E68">
      <w:pPr>
        <w:pStyle w:val="BodyText"/>
        <w:spacing w:before="0"/>
        <w:ind w:left="0"/>
        <w:rPr>
          <w:rFonts w:ascii="Times New Roman"/>
          <w:sz w:val="32"/>
        </w:rPr>
      </w:pPr>
    </w:p>
    <w:p w:rsidR="00EA3E68" w:rsidRDefault="00EA3E68">
      <w:pPr>
        <w:pStyle w:val="BodyText"/>
        <w:spacing w:before="253"/>
        <w:ind w:left="0"/>
        <w:rPr>
          <w:rFonts w:ascii="Times New Roman"/>
          <w:sz w:val="32"/>
        </w:rPr>
      </w:pPr>
    </w:p>
    <w:p w:rsidR="00EA3E68" w:rsidRDefault="00D52639">
      <w:pPr>
        <w:ind w:left="364" w:right="3"/>
        <w:jc w:val="center"/>
        <w:rPr>
          <w:rFonts w:ascii="Book Antiqua"/>
          <w:b/>
          <w:sz w:val="32"/>
        </w:rPr>
      </w:pPr>
      <w:r>
        <w:rPr>
          <w:rFonts w:ascii="Book Antiqua"/>
          <w:b/>
          <w:color w:val="1E5A90"/>
          <w:spacing w:val="-2"/>
          <w:sz w:val="32"/>
        </w:rPr>
        <w:t>PROPOSAL</w:t>
      </w:r>
      <w:r>
        <w:rPr>
          <w:rFonts w:ascii="Book Antiqua"/>
          <w:b/>
          <w:color w:val="1E5A90"/>
          <w:spacing w:val="-13"/>
          <w:sz w:val="32"/>
        </w:rPr>
        <w:t xml:space="preserve"> </w:t>
      </w:r>
      <w:r>
        <w:rPr>
          <w:rFonts w:ascii="Book Antiqua"/>
          <w:b/>
          <w:color w:val="1E5A90"/>
          <w:spacing w:val="-2"/>
          <w:sz w:val="32"/>
        </w:rPr>
        <w:t>BISNIS</w:t>
      </w:r>
    </w:p>
    <w:p w:rsidR="00EA3E68" w:rsidRDefault="00D52639">
      <w:pPr>
        <w:pStyle w:val="Title"/>
        <w:spacing w:line="312" w:lineRule="auto"/>
      </w:pPr>
      <w:r>
        <w:rPr>
          <w:color w:val="13416F"/>
          <w:spacing w:val="-10"/>
        </w:rPr>
        <w:t>PENGEMBANGAN</w:t>
      </w:r>
      <w:r>
        <w:rPr>
          <w:color w:val="13416F"/>
          <w:spacing w:val="-25"/>
        </w:rPr>
        <w:t xml:space="preserve"> </w:t>
      </w:r>
      <w:r>
        <w:rPr>
          <w:color w:val="13416F"/>
          <w:spacing w:val="-10"/>
        </w:rPr>
        <w:t xml:space="preserve">SISTEM </w:t>
      </w:r>
      <w:r>
        <w:rPr>
          <w:color w:val="13416F"/>
        </w:rPr>
        <w:t>PEMBAYARAN DIGITAL</w:t>
      </w:r>
    </w:p>
    <w:p w:rsidR="00EA3E68" w:rsidRDefault="00D52639">
      <w:pPr>
        <w:spacing w:before="55"/>
        <w:ind w:left="364" w:right="2"/>
        <w:jc w:val="center"/>
        <w:rPr>
          <w:rFonts w:ascii="Book Antiqua"/>
          <w:b/>
          <w:sz w:val="38"/>
        </w:rPr>
      </w:pPr>
      <w:r>
        <w:rPr>
          <w:rFonts w:ascii="Book Antiqua"/>
          <w:b/>
          <w:color w:val="BE902C"/>
          <w:spacing w:val="-2"/>
          <w:sz w:val="38"/>
        </w:rPr>
        <w:t>PAYMENT</w:t>
      </w:r>
      <w:r>
        <w:rPr>
          <w:rFonts w:ascii="Book Antiqua"/>
          <w:b/>
          <w:color w:val="BE902C"/>
          <w:spacing w:val="-12"/>
          <w:sz w:val="38"/>
        </w:rPr>
        <w:t xml:space="preserve"> </w:t>
      </w:r>
      <w:r>
        <w:rPr>
          <w:rFonts w:ascii="Book Antiqua"/>
          <w:b/>
          <w:color w:val="BE902C"/>
          <w:spacing w:val="-2"/>
          <w:sz w:val="38"/>
        </w:rPr>
        <w:t>INDONUSA</w:t>
      </w:r>
    </w:p>
    <w:p w:rsidR="00EA3E68" w:rsidRDefault="00EA3E68">
      <w:pPr>
        <w:pStyle w:val="BodyText"/>
        <w:spacing w:before="376"/>
        <w:ind w:left="0"/>
        <w:rPr>
          <w:rFonts w:ascii="Book Antiqua"/>
          <w:b/>
          <w:sz w:val="38"/>
        </w:rPr>
      </w:pPr>
    </w:p>
    <w:p w:rsidR="00EA3E68" w:rsidRDefault="00D52639">
      <w:pPr>
        <w:ind w:left="364" w:right="4"/>
        <w:jc w:val="center"/>
        <w:rPr>
          <w:rFonts w:ascii="Book Antiqua"/>
          <w:b/>
          <w:sz w:val="18"/>
        </w:rPr>
      </w:pPr>
      <w:r>
        <w:rPr>
          <w:rFonts w:ascii="Book Antiqua"/>
          <w:b/>
          <w:spacing w:val="-2"/>
          <w:w w:val="110"/>
          <w:sz w:val="18"/>
        </w:rPr>
        <w:t>Disusun</w:t>
      </w:r>
      <w:r>
        <w:rPr>
          <w:rFonts w:ascii="Book Antiqua"/>
          <w:b/>
          <w:spacing w:val="-1"/>
          <w:w w:val="110"/>
          <w:sz w:val="18"/>
        </w:rPr>
        <w:t xml:space="preserve"> </w:t>
      </w:r>
      <w:r>
        <w:rPr>
          <w:rFonts w:ascii="Book Antiqua"/>
          <w:b/>
          <w:spacing w:val="-2"/>
          <w:w w:val="110"/>
          <w:sz w:val="18"/>
        </w:rPr>
        <w:t>untuk:</w:t>
      </w:r>
      <w:r>
        <w:rPr>
          <w:rFonts w:ascii="Book Antiqua"/>
          <w:b/>
          <w:spacing w:val="-1"/>
          <w:w w:val="110"/>
          <w:sz w:val="18"/>
        </w:rPr>
        <w:t xml:space="preserve"> </w:t>
      </w:r>
      <w:r>
        <w:rPr>
          <w:rFonts w:ascii="Book Antiqua"/>
          <w:b/>
          <w:spacing w:val="-2"/>
          <w:w w:val="110"/>
          <w:sz w:val="18"/>
        </w:rPr>
        <w:t>PT</w:t>
      </w:r>
      <w:r>
        <w:rPr>
          <w:rFonts w:ascii="Book Antiqua"/>
          <w:b/>
          <w:spacing w:val="-1"/>
          <w:w w:val="110"/>
          <w:sz w:val="18"/>
        </w:rPr>
        <w:t xml:space="preserve"> </w:t>
      </w:r>
      <w:r>
        <w:rPr>
          <w:rFonts w:ascii="Book Antiqua"/>
          <w:b/>
          <w:spacing w:val="-2"/>
          <w:w w:val="110"/>
          <w:sz w:val="18"/>
        </w:rPr>
        <w:t>Indonusa</w:t>
      </w:r>
      <w:r>
        <w:rPr>
          <w:rFonts w:ascii="Book Antiqua"/>
          <w:b/>
          <w:spacing w:val="-1"/>
          <w:w w:val="110"/>
          <w:sz w:val="18"/>
        </w:rPr>
        <w:t xml:space="preserve"> </w:t>
      </w:r>
      <w:r>
        <w:rPr>
          <w:rFonts w:ascii="Book Antiqua"/>
          <w:b/>
          <w:spacing w:val="-2"/>
          <w:w w:val="110"/>
          <w:sz w:val="18"/>
        </w:rPr>
        <w:t>Persada</w:t>
      </w:r>
      <w:r>
        <w:rPr>
          <w:rFonts w:ascii="Book Antiqua"/>
          <w:b/>
          <w:spacing w:val="-1"/>
          <w:w w:val="110"/>
          <w:sz w:val="18"/>
        </w:rPr>
        <w:t xml:space="preserve"> </w:t>
      </w:r>
      <w:r>
        <w:rPr>
          <w:rFonts w:ascii="Book Antiqua"/>
          <w:b/>
          <w:spacing w:val="-2"/>
          <w:w w:val="110"/>
          <w:sz w:val="18"/>
        </w:rPr>
        <w:t>Teknologi</w:t>
      </w:r>
    </w:p>
    <w:p w:rsidR="00EA3E68" w:rsidRDefault="00D52639">
      <w:pPr>
        <w:pStyle w:val="BodyText"/>
        <w:spacing w:before="121"/>
        <w:ind w:left="364" w:right="3"/>
        <w:jc w:val="center"/>
      </w:pPr>
      <w:r>
        <w:t>Disusun</w:t>
      </w:r>
      <w:r>
        <w:rPr>
          <w:spacing w:val="3"/>
        </w:rPr>
        <w:t xml:space="preserve"> </w:t>
      </w:r>
      <w:r>
        <w:t>oleh:</w:t>
      </w:r>
      <w:r>
        <w:rPr>
          <w:spacing w:val="4"/>
        </w:rPr>
        <w:t xml:space="preserve"> </w:t>
      </w:r>
      <w:r>
        <w:t>M.</w:t>
      </w:r>
      <w:r>
        <w:rPr>
          <w:spacing w:val="4"/>
        </w:rPr>
        <w:t xml:space="preserve"> </w:t>
      </w:r>
      <w:r>
        <w:t>Dodik</w:t>
      </w:r>
      <w:r>
        <w:rPr>
          <w:spacing w:val="4"/>
        </w:rPr>
        <w:t xml:space="preserve"> </w:t>
      </w:r>
      <w:r>
        <w:rPr>
          <w:spacing w:val="-2"/>
        </w:rPr>
        <w:t>Romadhon</w:t>
      </w:r>
    </w:p>
    <w:p w:rsidR="00EA3E68" w:rsidRDefault="00EA3E68">
      <w:pPr>
        <w:pStyle w:val="BodyText"/>
        <w:spacing w:before="0"/>
        <w:ind w:left="0"/>
      </w:pPr>
    </w:p>
    <w:p w:rsidR="00EA3E68" w:rsidRDefault="00EA3E68">
      <w:pPr>
        <w:pStyle w:val="BodyText"/>
        <w:spacing w:before="0"/>
        <w:ind w:left="0"/>
      </w:pPr>
    </w:p>
    <w:p w:rsidR="00EA3E68" w:rsidRDefault="00EA3E68">
      <w:pPr>
        <w:pStyle w:val="BodyText"/>
        <w:spacing w:before="0"/>
        <w:ind w:left="0"/>
      </w:pPr>
    </w:p>
    <w:p w:rsidR="00EA3E68" w:rsidRDefault="00EA3E68">
      <w:pPr>
        <w:pStyle w:val="BodyText"/>
        <w:spacing w:before="58"/>
        <w:ind w:left="0"/>
      </w:pPr>
    </w:p>
    <w:p w:rsidR="00EA3E68" w:rsidRDefault="00D52639">
      <w:pPr>
        <w:spacing w:line="276" w:lineRule="auto"/>
        <w:ind w:left="2632" w:right="2268"/>
        <w:jc w:val="center"/>
        <w:rPr>
          <w:sz w:val="20"/>
        </w:rPr>
      </w:pPr>
      <w:r>
        <w:rPr>
          <w:sz w:val="20"/>
        </w:rPr>
        <w:t>Dokumen</w:t>
      </w:r>
      <w:r>
        <w:rPr>
          <w:spacing w:val="-6"/>
          <w:sz w:val="20"/>
        </w:rPr>
        <w:t xml:space="preserve"> </w:t>
      </w:r>
      <w:r>
        <w:rPr>
          <w:sz w:val="20"/>
        </w:rPr>
        <w:t>konsep</w:t>
      </w:r>
      <w:r>
        <w:rPr>
          <w:spacing w:val="-6"/>
          <w:sz w:val="20"/>
        </w:rPr>
        <w:t xml:space="preserve"> </w:t>
      </w:r>
      <w:r>
        <w:rPr>
          <w:sz w:val="20"/>
        </w:rPr>
        <w:t>bisnis</w:t>
      </w:r>
      <w:r>
        <w:rPr>
          <w:spacing w:val="-7"/>
          <w:sz w:val="20"/>
        </w:rPr>
        <w:t xml:space="preserve"> </w:t>
      </w:r>
      <w:r>
        <w:rPr>
          <w:sz w:val="20"/>
        </w:rPr>
        <w:t>dan</w:t>
      </w:r>
      <w:r>
        <w:rPr>
          <w:spacing w:val="-6"/>
          <w:sz w:val="20"/>
        </w:rPr>
        <w:t xml:space="preserve"> </w:t>
      </w:r>
      <w:r>
        <w:rPr>
          <w:sz w:val="20"/>
        </w:rPr>
        <w:t>pengembangan</w:t>
      </w:r>
      <w:r>
        <w:rPr>
          <w:spacing w:val="-6"/>
          <w:sz w:val="20"/>
        </w:rPr>
        <w:t xml:space="preserve"> </w:t>
      </w:r>
      <w:r>
        <w:rPr>
          <w:sz w:val="20"/>
        </w:rPr>
        <w:t>teknologi Versi 1.0 | Oktober 2026</w:t>
      </w:r>
    </w:p>
    <w:p w:rsidR="00EA3E68" w:rsidRDefault="00D52639">
      <w:pPr>
        <w:spacing w:before="80"/>
        <w:ind w:left="364" w:right="5"/>
        <w:jc w:val="center"/>
        <w:rPr>
          <w:i/>
          <w:sz w:val="18"/>
        </w:rPr>
      </w:pPr>
      <w:r>
        <w:rPr>
          <w:i/>
          <w:spacing w:val="-2"/>
          <w:w w:val="110"/>
          <w:sz w:val="18"/>
        </w:rPr>
        <w:t>STATUS:</w:t>
      </w:r>
      <w:r>
        <w:rPr>
          <w:i/>
          <w:spacing w:val="-3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DRAF</w:t>
      </w:r>
      <w:r>
        <w:rPr>
          <w:i/>
          <w:spacing w:val="-4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UNTUK DISKUSI</w:t>
      </w:r>
      <w:r>
        <w:rPr>
          <w:i/>
          <w:spacing w:val="-4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—</w:t>
      </w:r>
      <w:r>
        <w:rPr>
          <w:i/>
          <w:spacing w:val="-3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asumsi</w:t>
      </w:r>
      <w:r>
        <w:rPr>
          <w:i/>
          <w:spacing w:val="-3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dan</w:t>
      </w:r>
      <w:r>
        <w:rPr>
          <w:i/>
          <w:spacing w:val="-4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data</w:t>
      </w:r>
      <w:r>
        <w:rPr>
          <w:i/>
          <w:spacing w:val="-4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internal</w:t>
      </w:r>
      <w:r>
        <w:rPr>
          <w:i/>
          <w:spacing w:val="-3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perlu</w:t>
      </w:r>
      <w:r>
        <w:rPr>
          <w:i/>
          <w:spacing w:val="-4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validasi</w:t>
      </w:r>
    </w:p>
    <w:p w:rsidR="00EA3E68" w:rsidRDefault="00EA3E68">
      <w:pPr>
        <w:jc w:val="center"/>
        <w:rPr>
          <w:i/>
          <w:sz w:val="18"/>
        </w:rPr>
        <w:sectPr w:rsidR="00EA3E68">
          <w:headerReference w:type="default" r:id="rId9"/>
          <w:footerReference w:type="default" r:id="rId10"/>
          <w:type w:val="continuous"/>
          <w:pgSz w:w="12240" w:h="15840"/>
          <w:pgMar w:top="900" w:right="1080" w:bottom="960" w:left="720" w:header="471" w:footer="724" w:gutter="0"/>
          <w:pgNumType w:start="1"/>
          <w:cols w:space="720"/>
        </w:sectPr>
      </w:pPr>
    </w:p>
    <w:p w:rsidR="00EA3E68" w:rsidRDefault="00D52639">
      <w:pPr>
        <w:pStyle w:val="Heading1"/>
        <w:numPr>
          <w:ilvl w:val="0"/>
          <w:numId w:val="2"/>
        </w:numPr>
        <w:tabs>
          <w:tab w:val="left" w:pos="743"/>
        </w:tabs>
        <w:ind w:left="743" w:hanging="338"/>
      </w:pPr>
      <w:bookmarkStart w:id="0" w:name="2._Daftar_Isi_dan_Panduan_Dokumen"/>
      <w:bookmarkEnd w:id="0"/>
      <w:r>
        <w:rPr>
          <w:color w:val="13416F"/>
        </w:rPr>
        <w:lastRenderedPageBreak/>
        <w:t>Daftar</w:t>
      </w:r>
      <w:r>
        <w:rPr>
          <w:color w:val="13416F"/>
          <w:spacing w:val="-8"/>
        </w:rPr>
        <w:t xml:space="preserve"> </w:t>
      </w:r>
      <w:r>
        <w:rPr>
          <w:color w:val="13416F"/>
        </w:rPr>
        <w:t>Isi</w:t>
      </w:r>
      <w:r>
        <w:rPr>
          <w:color w:val="13416F"/>
          <w:spacing w:val="-7"/>
        </w:rPr>
        <w:t xml:space="preserve"> </w:t>
      </w:r>
      <w:r>
        <w:rPr>
          <w:color w:val="13416F"/>
        </w:rPr>
        <w:t>dan</w:t>
      </w:r>
      <w:r>
        <w:rPr>
          <w:color w:val="13416F"/>
          <w:spacing w:val="-6"/>
        </w:rPr>
        <w:t xml:space="preserve"> </w:t>
      </w:r>
      <w:r>
        <w:rPr>
          <w:color w:val="13416F"/>
        </w:rPr>
        <w:t>Panduan</w:t>
      </w:r>
      <w:r>
        <w:rPr>
          <w:color w:val="13416F"/>
          <w:spacing w:val="-7"/>
        </w:rPr>
        <w:t xml:space="preserve"> </w:t>
      </w:r>
      <w:r>
        <w:rPr>
          <w:color w:val="13416F"/>
          <w:spacing w:val="-2"/>
        </w:rPr>
        <w:t>Dokumen</w:t>
      </w:r>
    </w:p>
    <w:p w:rsidR="00EA3E68" w:rsidRDefault="00EA3E68">
      <w:pPr>
        <w:pStyle w:val="BodyText"/>
        <w:spacing w:before="1"/>
        <w:ind w:left="0"/>
        <w:rPr>
          <w:rFonts w:ascii="Calibri"/>
          <w:b/>
          <w:sz w:val="5"/>
        </w:rPr>
      </w:pPr>
    </w:p>
    <w:tbl>
      <w:tblPr>
        <w:tblW w:w="0" w:type="auto"/>
        <w:tblInd w:w="3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7"/>
        <w:gridCol w:w="7018"/>
      </w:tblGrid>
      <w:tr w:rsidR="00EA3E68">
        <w:trPr>
          <w:trHeight w:val="237"/>
        </w:trPr>
        <w:tc>
          <w:tcPr>
            <w:tcW w:w="2977" w:type="dxa"/>
            <w:tcBorders>
              <w:top w:val="single" w:sz="8" w:space="0" w:color="4E80BC"/>
              <w:bottom w:val="single" w:sz="8" w:space="0" w:color="4E80BC"/>
            </w:tcBorders>
          </w:tcPr>
          <w:p w:rsidR="00EA3E68" w:rsidRDefault="00D52639">
            <w:pPr>
              <w:pStyle w:val="TableParagraph"/>
              <w:spacing w:before="19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2"/>
                <w:w w:val="110"/>
                <w:sz w:val="16"/>
              </w:rPr>
              <w:t>Halaman</w:t>
            </w:r>
          </w:p>
        </w:tc>
        <w:tc>
          <w:tcPr>
            <w:tcW w:w="7018" w:type="dxa"/>
            <w:tcBorders>
              <w:top w:val="single" w:sz="8" w:space="0" w:color="4E80BC"/>
              <w:bottom w:val="single" w:sz="8" w:space="0" w:color="4E80BC"/>
            </w:tcBorders>
          </w:tcPr>
          <w:p w:rsidR="00EA3E68" w:rsidRDefault="00D52639">
            <w:pPr>
              <w:pStyle w:val="TableParagraph"/>
              <w:spacing w:before="19"/>
              <w:ind w:left="2129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2"/>
                <w:w w:val="110"/>
                <w:sz w:val="16"/>
              </w:rPr>
              <w:t>Bagian</w:t>
            </w:r>
          </w:p>
        </w:tc>
      </w:tr>
      <w:tr w:rsidR="00EA3E68">
        <w:trPr>
          <w:trHeight w:val="236"/>
        </w:trPr>
        <w:tc>
          <w:tcPr>
            <w:tcW w:w="2977" w:type="dxa"/>
            <w:tcBorders>
              <w:top w:val="single" w:sz="8" w:space="0" w:color="4E80BC"/>
            </w:tcBorders>
            <w:shd w:val="clear" w:color="auto" w:fill="D2DEED"/>
          </w:tcPr>
          <w:p w:rsidR="00EA3E68" w:rsidRDefault="00D52639">
            <w:pPr>
              <w:pStyle w:val="TableParagraph"/>
              <w:spacing w:before="19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10"/>
                <w:w w:val="110"/>
                <w:sz w:val="16"/>
              </w:rPr>
              <w:t>1</w:t>
            </w:r>
          </w:p>
        </w:tc>
        <w:tc>
          <w:tcPr>
            <w:tcW w:w="7018" w:type="dxa"/>
            <w:tcBorders>
              <w:top w:val="single" w:sz="8" w:space="0" w:color="4E80BC"/>
            </w:tcBorders>
            <w:shd w:val="clear" w:color="auto" w:fill="D2DEED"/>
          </w:tcPr>
          <w:p w:rsidR="00EA3E68" w:rsidRDefault="00D52639">
            <w:pPr>
              <w:pStyle w:val="TableParagraph"/>
              <w:spacing w:line="217" w:lineRule="exact"/>
              <w:ind w:left="2129"/>
              <w:rPr>
                <w:sz w:val="16"/>
              </w:rPr>
            </w:pPr>
            <w:r>
              <w:rPr>
                <w:color w:val="355E90"/>
                <w:sz w:val="16"/>
              </w:rPr>
              <w:t>Sampul</w:t>
            </w:r>
            <w:r>
              <w:rPr>
                <w:color w:val="355E90"/>
                <w:spacing w:val="4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proposal</w:t>
            </w:r>
          </w:p>
        </w:tc>
      </w:tr>
      <w:tr w:rsidR="00EA3E68">
        <w:trPr>
          <w:trHeight w:val="237"/>
        </w:trPr>
        <w:tc>
          <w:tcPr>
            <w:tcW w:w="2977" w:type="dxa"/>
          </w:tcPr>
          <w:p w:rsidR="00EA3E68" w:rsidRDefault="00D52639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10"/>
                <w:w w:val="110"/>
                <w:sz w:val="16"/>
              </w:rPr>
              <w:t>2</w:t>
            </w:r>
          </w:p>
        </w:tc>
        <w:tc>
          <w:tcPr>
            <w:tcW w:w="7018" w:type="dxa"/>
          </w:tcPr>
          <w:p w:rsidR="00EA3E68" w:rsidRDefault="00D52639">
            <w:pPr>
              <w:pStyle w:val="TableParagraph"/>
              <w:ind w:left="2129"/>
              <w:rPr>
                <w:sz w:val="16"/>
              </w:rPr>
            </w:pPr>
            <w:r>
              <w:rPr>
                <w:color w:val="355E90"/>
                <w:sz w:val="16"/>
              </w:rPr>
              <w:t>Daftar</w:t>
            </w:r>
            <w:r>
              <w:rPr>
                <w:color w:val="355E90"/>
                <w:spacing w:val="5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isi</w:t>
            </w:r>
            <w:r>
              <w:rPr>
                <w:color w:val="355E90"/>
                <w:spacing w:val="5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dan</w:t>
            </w:r>
            <w:r>
              <w:rPr>
                <w:color w:val="355E90"/>
                <w:spacing w:val="7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panduan</w:t>
            </w:r>
            <w:r>
              <w:rPr>
                <w:color w:val="355E90"/>
                <w:spacing w:val="6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dokumen</w:t>
            </w:r>
          </w:p>
        </w:tc>
      </w:tr>
      <w:tr w:rsidR="00EA3E68">
        <w:trPr>
          <w:trHeight w:val="237"/>
        </w:trPr>
        <w:tc>
          <w:tcPr>
            <w:tcW w:w="2977" w:type="dxa"/>
            <w:shd w:val="clear" w:color="auto" w:fill="D2DEED"/>
          </w:tcPr>
          <w:p w:rsidR="00EA3E68" w:rsidRDefault="00D52639">
            <w:pPr>
              <w:pStyle w:val="TableParagraph"/>
              <w:spacing w:before="19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10"/>
                <w:w w:val="110"/>
                <w:sz w:val="16"/>
              </w:rPr>
              <w:t>3</w:t>
            </w:r>
          </w:p>
        </w:tc>
        <w:tc>
          <w:tcPr>
            <w:tcW w:w="7018" w:type="dxa"/>
            <w:shd w:val="clear" w:color="auto" w:fill="D2DEED"/>
          </w:tcPr>
          <w:p w:rsidR="00EA3E68" w:rsidRDefault="00D52639">
            <w:pPr>
              <w:pStyle w:val="TableParagraph"/>
              <w:spacing w:line="217" w:lineRule="exact"/>
              <w:ind w:left="2129"/>
              <w:rPr>
                <w:sz w:val="16"/>
              </w:rPr>
            </w:pPr>
            <w:r>
              <w:rPr>
                <w:color w:val="355E90"/>
                <w:sz w:val="16"/>
              </w:rPr>
              <w:t>Ringkasan</w:t>
            </w:r>
            <w:r>
              <w:rPr>
                <w:color w:val="355E90"/>
                <w:spacing w:val="7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eksekutif</w:t>
            </w:r>
          </w:p>
        </w:tc>
      </w:tr>
      <w:tr w:rsidR="00EA3E68">
        <w:trPr>
          <w:trHeight w:val="238"/>
        </w:trPr>
        <w:tc>
          <w:tcPr>
            <w:tcW w:w="2977" w:type="dxa"/>
          </w:tcPr>
          <w:p w:rsidR="00EA3E68" w:rsidRDefault="00D52639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10"/>
                <w:w w:val="110"/>
                <w:sz w:val="16"/>
              </w:rPr>
              <w:t>4</w:t>
            </w:r>
          </w:p>
        </w:tc>
        <w:tc>
          <w:tcPr>
            <w:tcW w:w="7018" w:type="dxa"/>
          </w:tcPr>
          <w:p w:rsidR="00EA3E68" w:rsidRDefault="00D52639">
            <w:pPr>
              <w:pStyle w:val="TableParagraph"/>
              <w:ind w:left="2129"/>
              <w:rPr>
                <w:sz w:val="16"/>
              </w:rPr>
            </w:pPr>
            <w:r>
              <w:rPr>
                <w:color w:val="355E90"/>
                <w:sz w:val="16"/>
              </w:rPr>
              <w:t>Profil</w:t>
            </w:r>
            <w:r>
              <w:rPr>
                <w:color w:val="355E90"/>
                <w:spacing w:val="5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perusahaan</w:t>
            </w:r>
            <w:r>
              <w:rPr>
                <w:color w:val="355E90"/>
                <w:spacing w:val="6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dan</w:t>
            </w:r>
            <w:r>
              <w:rPr>
                <w:color w:val="355E90"/>
                <w:spacing w:val="7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konteks</w:t>
            </w:r>
          </w:p>
        </w:tc>
      </w:tr>
      <w:tr w:rsidR="00EA3E68">
        <w:trPr>
          <w:trHeight w:val="237"/>
        </w:trPr>
        <w:tc>
          <w:tcPr>
            <w:tcW w:w="2977" w:type="dxa"/>
            <w:shd w:val="clear" w:color="auto" w:fill="D2DEED"/>
          </w:tcPr>
          <w:p w:rsidR="00EA3E68" w:rsidRDefault="00D52639">
            <w:pPr>
              <w:pStyle w:val="TableParagraph"/>
              <w:spacing w:before="19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10"/>
                <w:w w:val="110"/>
                <w:sz w:val="16"/>
              </w:rPr>
              <w:t>5</w:t>
            </w:r>
          </w:p>
        </w:tc>
        <w:tc>
          <w:tcPr>
            <w:tcW w:w="7018" w:type="dxa"/>
            <w:shd w:val="clear" w:color="auto" w:fill="D2DEED"/>
          </w:tcPr>
          <w:p w:rsidR="00EA3E68" w:rsidRDefault="00D52639">
            <w:pPr>
              <w:pStyle w:val="TableParagraph"/>
              <w:spacing w:line="217" w:lineRule="exact"/>
              <w:ind w:left="2129"/>
              <w:rPr>
                <w:sz w:val="16"/>
              </w:rPr>
            </w:pPr>
            <w:r>
              <w:rPr>
                <w:color w:val="355E90"/>
                <w:sz w:val="16"/>
              </w:rPr>
              <w:t>Latar</w:t>
            </w:r>
            <w:r>
              <w:rPr>
                <w:color w:val="355E90"/>
                <w:spacing w:val="1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belakang</w:t>
            </w:r>
            <w:r>
              <w:rPr>
                <w:color w:val="355E90"/>
                <w:spacing w:val="2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dan</w:t>
            </w:r>
            <w:r>
              <w:rPr>
                <w:color w:val="355E90"/>
                <w:spacing w:val="2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peluang</w:t>
            </w:r>
            <w:r>
              <w:rPr>
                <w:color w:val="355E90"/>
                <w:spacing w:val="2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bisnis</w:t>
            </w:r>
          </w:p>
        </w:tc>
      </w:tr>
      <w:tr w:rsidR="00EA3E68">
        <w:trPr>
          <w:trHeight w:val="237"/>
        </w:trPr>
        <w:tc>
          <w:tcPr>
            <w:tcW w:w="2977" w:type="dxa"/>
          </w:tcPr>
          <w:p w:rsidR="00EA3E68" w:rsidRDefault="00D52639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10"/>
                <w:w w:val="110"/>
                <w:sz w:val="16"/>
              </w:rPr>
              <w:t>6</w:t>
            </w:r>
          </w:p>
        </w:tc>
        <w:tc>
          <w:tcPr>
            <w:tcW w:w="7018" w:type="dxa"/>
          </w:tcPr>
          <w:p w:rsidR="00EA3E68" w:rsidRDefault="00D52639">
            <w:pPr>
              <w:pStyle w:val="TableParagraph"/>
              <w:ind w:left="2129"/>
              <w:rPr>
                <w:sz w:val="16"/>
              </w:rPr>
            </w:pPr>
            <w:r>
              <w:rPr>
                <w:color w:val="355E90"/>
                <w:sz w:val="16"/>
              </w:rPr>
              <w:t>Tujuan,</w:t>
            </w:r>
            <w:r>
              <w:rPr>
                <w:color w:val="355E90"/>
                <w:spacing w:val="6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ruang</w:t>
            </w:r>
            <w:r>
              <w:rPr>
                <w:color w:val="355E90"/>
                <w:spacing w:val="7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lingkup,</w:t>
            </w:r>
            <w:r>
              <w:rPr>
                <w:color w:val="355E90"/>
                <w:spacing w:val="6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dan</w:t>
            </w:r>
            <w:r>
              <w:rPr>
                <w:color w:val="355E90"/>
                <w:spacing w:val="7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batasan</w:t>
            </w:r>
          </w:p>
        </w:tc>
      </w:tr>
      <w:tr w:rsidR="00EA3E68">
        <w:trPr>
          <w:trHeight w:val="237"/>
        </w:trPr>
        <w:tc>
          <w:tcPr>
            <w:tcW w:w="2977" w:type="dxa"/>
            <w:shd w:val="clear" w:color="auto" w:fill="D2DEED"/>
          </w:tcPr>
          <w:p w:rsidR="00EA3E68" w:rsidRDefault="00D52639">
            <w:pPr>
              <w:pStyle w:val="TableParagraph"/>
              <w:spacing w:before="19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10"/>
                <w:w w:val="110"/>
                <w:sz w:val="16"/>
              </w:rPr>
              <w:t>7</w:t>
            </w:r>
          </w:p>
        </w:tc>
        <w:tc>
          <w:tcPr>
            <w:tcW w:w="7018" w:type="dxa"/>
            <w:shd w:val="clear" w:color="auto" w:fill="D2DEED"/>
          </w:tcPr>
          <w:p w:rsidR="00EA3E68" w:rsidRDefault="00D52639">
            <w:pPr>
              <w:pStyle w:val="TableParagraph"/>
              <w:spacing w:line="217" w:lineRule="exact"/>
              <w:ind w:left="2129"/>
              <w:rPr>
                <w:sz w:val="16"/>
              </w:rPr>
            </w:pPr>
            <w:r>
              <w:rPr>
                <w:color w:val="355E90"/>
                <w:sz w:val="16"/>
              </w:rPr>
              <w:t>Analisis</w:t>
            </w:r>
            <w:r>
              <w:rPr>
                <w:color w:val="355E90"/>
                <w:spacing w:val="9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kebutuhan</w:t>
            </w:r>
            <w:r>
              <w:rPr>
                <w:color w:val="355E90"/>
                <w:spacing w:val="11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bisnis</w:t>
            </w:r>
            <w:r>
              <w:rPr>
                <w:color w:val="355E90"/>
                <w:spacing w:val="11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dan</w:t>
            </w:r>
            <w:r>
              <w:rPr>
                <w:color w:val="355E90"/>
                <w:spacing w:val="12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pengguna</w:t>
            </w:r>
          </w:p>
        </w:tc>
      </w:tr>
      <w:tr w:rsidR="00EA3E68">
        <w:trPr>
          <w:trHeight w:val="237"/>
        </w:trPr>
        <w:tc>
          <w:tcPr>
            <w:tcW w:w="2977" w:type="dxa"/>
          </w:tcPr>
          <w:p w:rsidR="00EA3E68" w:rsidRDefault="00D52639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10"/>
                <w:w w:val="110"/>
                <w:sz w:val="16"/>
              </w:rPr>
              <w:t>8</w:t>
            </w:r>
          </w:p>
        </w:tc>
        <w:tc>
          <w:tcPr>
            <w:tcW w:w="7018" w:type="dxa"/>
          </w:tcPr>
          <w:p w:rsidR="00EA3E68" w:rsidRDefault="00D52639">
            <w:pPr>
              <w:pStyle w:val="TableParagraph"/>
              <w:ind w:left="2129"/>
              <w:rPr>
                <w:sz w:val="16"/>
              </w:rPr>
            </w:pPr>
            <w:r>
              <w:rPr>
                <w:color w:val="355E90"/>
                <w:sz w:val="16"/>
              </w:rPr>
              <w:t>Solusi</w:t>
            </w:r>
            <w:r>
              <w:rPr>
                <w:color w:val="355E90"/>
                <w:spacing w:val="6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yang</w:t>
            </w:r>
            <w:r>
              <w:rPr>
                <w:color w:val="355E90"/>
                <w:spacing w:val="5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diusulkan</w:t>
            </w:r>
            <w:r>
              <w:rPr>
                <w:color w:val="355E90"/>
                <w:spacing w:val="7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dan</w:t>
            </w:r>
            <w:r>
              <w:rPr>
                <w:color w:val="355E90"/>
                <w:spacing w:val="5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proposisi</w:t>
            </w:r>
            <w:r>
              <w:rPr>
                <w:color w:val="355E90"/>
                <w:spacing w:val="6"/>
                <w:sz w:val="16"/>
              </w:rPr>
              <w:t xml:space="preserve"> </w:t>
            </w:r>
            <w:r>
              <w:rPr>
                <w:color w:val="355E90"/>
                <w:spacing w:val="-4"/>
                <w:sz w:val="16"/>
              </w:rPr>
              <w:t>nilai</w:t>
            </w:r>
          </w:p>
        </w:tc>
      </w:tr>
      <w:tr w:rsidR="00EA3E68">
        <w:trPr>
          <w:trHeight w:val="238"/>
        </w:trPr>
        <w:tc>
          <w:tcPr>
            <w:tcW w:w="2977" w:type="dxa"/>
            <w:shd w:val="clear" w:color="auto" w:fill="D2DEED"/>
          </w:tcPr>
          <w:p w:rsidR="00EA3E68" w:rsidRDefault="00D52639">
            <w:pPr>
              <w:pStyle w:val="TableParagraph"/>
              <w:spacing w:before="19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10"/>
                <w:w w:val="110"/>
                <w:sz w:val="16"/>
              </w:rPr>
              <w:t>9</w:t>
            </w:r>
          </w:p>
        </w:tc>
        <w:tc>
          <w:tcPr>
            <w:tcW w:w="7018" w:type="dxa"/>
            <w:shd w:val="clear" w:color="auto" w:fill="D2DEED"/>
          </w:tcPr>
          <w:p w:rsidR="00EA3E68" w:rsidRDefault="00D52639">
            <w:pPr>
              <w:pStyle w:val="TableParagraph"/>
              <w:spacing w:line="217" w:lineRule="exact"/>
              <w:ind w:left="2129"/>
              <w:rPr>
                <w:sz w:val="16"/>
              </w:rPr>
            </w:pPr>
            <w:r>
              <w:rPr>
                <w:color w:val="355E90"/>
                <w:sz w:val="16"/>
              </w:rPr>
              <w:t>Alur</w:t>
            </w:r>
            <w:r>
              <w:rPr>
                <w:color w:val="355E90"/>
                <w:spacing w:val="6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proses</w:t>
            </w:r>
            <w:r>
              <w:rPr>
                <w:color w:val="355E90"/>
                <w:spacing w:val="7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transaksi</w:t>
            </w:r>
          </w:p>
        </w:tc>
      </w:tr>
      <w:tr w:rsidR="00EA3E68">
        <w:trPr>
          <w:trHeight w:val="237"/>
        </w:trPr>
        <w:tc>
          <w:tcPr>
            <w:tcW w:w="2977" w:type="dxa"/>
          </w:tcPr>
          <w:p w:rsidR="00EA3E68" w:rsidRDefault="00D52639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5"/>
                <w:w w:val="110"/>
                <w:sz w:val="16"/>
              </w:rPr>
              <w:t>10</w:t>
            </w:r>
          </w:p>
        </w:tc>
        <w:tc>
          <w:tcPr>
            <w:tcW w:w="7018" w:type="dxa"/>
          </w:tcPr>
          <w:p w:rsidR="00EA3E68" w:rsidRDefault="00D52639">
            <w:pPr>
              <w:pStyle w:val="TableParagraph"/>
              <w:ind w:left="2129"/>
              <w:rPr>
                <w:sz w:val="16"/>
              </w:rPr>
            </w:pPr>
            <w:r>
              <w:rPr>
                <w:color w:val="355E90"/>
                <w:sz w:val="16"/>
              </w:rPr>
              <w:t>Arsitektur</w:t>
            </w:r>
            <w:r>
              <w:rPr>
                <w:color w:val="355E90"/>
                <w:spacing w:val="9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solusi</w:t>
            </w:r>
            <w:r>
              <w:rPr>
                <w:color w:val="355E90"/>
                <w:spacing w:val="11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dan</w:t>
            </w:r>
            <w:r>
              <w:rPr>
                <w:color w:val="355E90"/>
                <w:spacing w:val="11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integrasi</w:t>
            </w:r>
          </w:p>
        </w:tc>
      </w:tr>
      <w:tr w:rsidR="00EA3E68">
        <w:trPr>
          <w:trHeight w:val="237"/>
        </w:trPr>
        <w:tc>
          <w:tcPr>
            <w:tcW w:w="2977" w:type="dxa"/>
            <w:shd w:val="clear" w:color="auto" w:fill="D2DEED"/>
          </w:tcPr>
          <w:p w:rsidR="00EA3E68" w:rsidRDefault="00D52639">
            <w:pPr>
              <w:pStyle w:val="TableParagraph"/>
              <w:spacing w:before="19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5"/>
                <w:w w:val="110"/>
                <w:sz w:val="16"/>
              </w:rPr>
              <w:t>11</w:t>
            </w:r>
          </w:p>
        </w:tc>
        <w:tc>
          <w:tcPr>
            <w:tcW w:w="7018" w:type="dxa"/>
            <w:shd w:val="clear" w:color="auto" w:fill="D2DEED"/>
          </w:tcPr>
          <w:p w:rsidR="00EA3E68" w:rsidRDefault="00D52639">
            <w:pPr>
              <w:pStyle w:val="TableParagraph"/>
              <w:spacing w:line="217" w:lineRule="exact"/>
              <w:ind w:left="2129"/>
              <w:rPr>
                <w:sz w:val="16"/>
              </w:rPr>
            </w:pPr>
            <w:r>
              <w:rPr>
                <w:color w:val="355E90"/>
                <w:sz w:val="16"/>
              </w:rPr>
              <w:t>Keamanan,</w:t>
            </w:r>
            <w:r>
              <w:rPr>
                <w:color w:val="355E90"/>
                <w:spacing w:val="9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risiko,</w:t>
            </w:r>
            <w:r>
              <w:rPr>
                <w:color w:val="355E90"/>
                <w:spacing w:val="9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dan</w:t>
            </w:r>
            <w:r>
              <w:rPr>
                <w:color w:val="355E90"/>
                <w:spacing w:val="10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kepatuhan</w:t>
            </w:r>
          </w:p>
        </w:tc>
      </w:tr>
      <w:tr w:rsidR="00EA3E68">
        <w:trPr>
          <w:trHeight w:val="237"/>
        </w:trPr>
        <w:tc>
          <w:tcPr>
            <w:tcW w:w="2977" w:type="dxa"/>
          </w:tcPr>
          <w:p w:rsidR="00EA3E68" w:rsidRDefault="00D52639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5"/>
                <w:w w:val="110"/>
                <w:sz w:val="16"/>
              </w:rPr>
              <w:t>12</w:t>
            </w:r>
          </w:p>
        </w:tc>
        <w:tc>
          <w:tcPr>
            <w:tcW w:w="7018" w:type="dxa"/>
          </w:tcPr>
          <w:p w:rsidR="00EA3E68" w:rsidRDefault="00D52639">
            <w:pPr>
              <w:pStyle w:val="TableParagraph"/>
              <w:ind w:left="2129"/>
              <w:rPr>
                <w:sz w:val="16"/>
              </w:rPr>
            </w:pPr>
            <w:r>
              <w:rPr>
                <w:color w:val="355E90"/>
                <w:sz w:val="16"/>
              </w:rPr>
              <w:t>Rencana</w:t>
            </w:r>
            <w:r>
              <w:rPr>
                <w:color w:val="355E90"/>
                <w:spacing w:val="2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implementasi</w:t>
            </w:r>
            <w:r>
              <w:rPr>
                <w:color w:val="355E90"/>
                <w:spacing w:val="2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dan</w:t>
            </w:r>
            <w:r>
              <w:rPr>
                <w:color w:val="355E90"/>
                <w:spacing w:val="3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tata</w:t>
            </w:r>
            <w:r>
              <w:rPr>
                <w:color w:val="355E90"/>
                <w:spacing w:val="2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kelola</w:t>
            </w:r>
          </w:p>
        </w:tc>
      </w:tr>
      <w:tr w:rsidR="00EA3E68">
        <w:trPr>
          <w:trHeight w:val="237"/>
        </w:trPr>
        <w:tc>
          <w:tcPr>
            <w:tcW w:w="2977" w:type="dxa"/>
            <w:shd w:val="clear" w:color="auto" w:fill="D2DEED"/>
          </w:tcPr>
          <w:p w:rsidR="00EA3E68" w:rsidRDefault="00D52639">
            <w:pPr>
              <w:pStyle w:val="TableParagraph"/>
              <w:spacing w:before="19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5"/>
                <w:w w:val="110"/>
                <w:sz w:val="16"/>
              </w:rPr>
              <w:t>13</w:t>
            </w:r>
          </w:p>
        </w:tc>
        <w:tc>
          <w:tcPr>
            <w:tcW w:w="7018" w:type="dxa"/>
            <w:shd w:val="clear" w:color="auto" w:fill="D2DEED"/>
          </w:tcPr>
          <w:p w:rsidR="00EA3E68" w:rsidRDefault="00D52639">
            <w:pPr>
              <w:pStyle w:val="TableParagraph"/>
              <w:spacing w:line="217" w:lineRule="exact"/>
              <w:ind w:left="2129"/>
              <w:rPr>
                <w:sz w:val="16"/>
              </w:rPr>
            </w:pPr>
            <w:r>
              <w:rPr>
                <w:color w:val="355E90"/>
                <w:sz w:val="16"/>
              </w:rPr>
              <w:t>Estimasi</w:t>
            </w:r>
            <w:r>
              <w:rPr>
                <w:color w:val="355E90"/>
                <w:spacing w:val="2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anggaran,</w:t>
            </w:r>
            <w:r>
              <w:rPr>
                <w:color w:val="355E90"/>
                <w:spacing w:val="2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KPI,</w:t>
            </w:r>
            <w:r>
              <w:rPr>
                <w:color w:val="355E90"/>
                <w:spacing w:val="3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dan</w:t>
            </w:r>
            <w:r>
              <w:rPr>
                <w:color w:val="355E90"/>
                <w:spacing w:val="2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risiko</w:t>
            </w:r>
          </w:p>
        </w:tc>
      </w:tr>
      <w:tr w:rsidR="00EA3E68">
        <w:trPr>
          <w:trHeight w:val="239"/>
        </w:trPr>
        <w:tc>
          <w:tcPr>
            <w:tcW w:w="2977" w:type="dxa"/>
            <w:tcBorders>
              <w:bottom w:val="single" w:sz="8" w:space="0" w:color="4E80BC"/>
            </w:tcBorders>
          </w:tcPr>
          <w:p w:rsidR="00EA3E68" w:rsidRDefault="00D52639">
            <w:pPr>
              <w:pStyle w:val="TableParagraph"/>
              <w:spacing w:before="20"/>
              <w:rPr>
                <w:rFonts w:ascii="Book Antiqua"/>
                <w:b/>
                <w:sz w:val="16"/>
              </w:rPr>
            </w:pPr>
            <w:r>
              <w:rPr>
                <w:rFonts w:ascii="Book Antiqua"/>
                <w:b/>
                <w:color w:val="355E90"/>
                <w:spacing w:val="-5"/>
                <w:w w:val="110"/>
                <w:sz w:val="16"/>
              </w:rPr>
              <w:t>14</w:t>
            </w:r>
          </w:p>
        </w:tc>
        <w:tc>
          <w:tcPr>
            <w:tcW w:w="7018" w:type="dxa"/>
            <w:tcBorders>
              <w:bottom w:val="single" w:sz="8" w:space="0" w:color="4E80BC"/>
            </w:tcBorders>
          </w:tcPr>
          <w:p w:rsidR="00EA3E68" w:rsidRDefault="00D52639">
            <w:pPr>
              <w:pStyle w:val="TableParagraph"/>
              <w:ind w:left="2129"/>
              <w:rPr>
                <w:sz w:val="16"/>
              </w:rPr>
            </w:pPr>
            <w:r>
              <w:rPr>
                <w:color w:val="355E90"/>
                <w:sz w:val="16"/>
              </w:rPr>
              <w:t>Kesimpulan,</w:t>
            </w:r>
            <w:r>
              <w:rPr>
                <w:color w:val="355E90"/>
                <w:spacing w:val="6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keputusan</w:t>
            </w:r>
            <w:r>
              <w:rPr>
                <w:color w:val="355E90"/>
                <w:spacing w:val="7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yang</w:t>
            </w:r>
            <w:r>
              <w:rPr>
                <w:color w:val="355E90"/>
                <w:spacing w:val="6"/>
                <w:sz w:val="16"/>
              </w:rPr>
              <w:t xml:space="preserve"> </w:t>
            </w:r>
            <w:r>
              <w:rPr>
                <w:color w:val="355E90"/>
                <w:sz w:val="16"/>
              </w:rPr>
              <w:t>dibutuhkan,</w:t>
            </w:r>
            <w:r>
              <w:rPr>
                <w:color w:val="355E90"/>
                <w:spacing w:val="7"/>
                <w:sz w:val="16"/>
              </w:rPr>
              <w:t xml:space="preserve"> </w:t>
            </w:r>
            <w:r>
              <w:rPr>
                <w:color w:val="355E90"/>
                <w:spacing w:val="-2"/>
                <w:sz w:val="16"/>
              </w:rPr>
              <w:t>referensi</w:t>
            </w:r>
          </w:p>
        </w:tc>
      </w:tr>
    </w:tbl>
    <w:p w:rsidR="00EA3E68" w:rsidRDefault="00D52639">
      <w:pPr>
        <w:pStyle w:val="BodyText"/>
        <w:spacing w:before="12" w:line="276" w:lineRule="auto"/>
        <w:ind w:left="405" w:right="235"/>
      </w:pPr>
      <w:r>
        <w:t>Cara membaca dokumen: halaman 1–3 merangkum arah dan alasan bisnis; halaman 4–8 menjelaskan konteks, kebutuhan, dan rancangan solusi; halaman 9–11 membahas proses, arsitektur, serta pengendalian; halaman 12–14 berisi rencana pelaksanaan, estimasi, indikato</w:t>
      </w:r>
      <w:r>
        <w:t>r keberhasilan, dan keputusan.</w:t>
      </w:r>
    </w:p>
    <w:p w:rsidR="00EA3E68" w:rsidRDefault="00D52639">
      <w:pPr>
        <w:pStyle w:val="BodyText"/>
        <w:spacing w:before="77" w:line="276" w:lineRule="auto"/>
        <w:ind w:left="405" w:right="235"/>
      </w:pPr>
      <w:r>
        <w:rPr>
          <w:w w:val="105"/>
        </w:rPr>
        <w:t>Catatan</w:t>
      </w:r>
      <w:r>
        <w:rPr>
          <w:spacing w:val="-13"/>
          <w:w w:val="105"/>
        </w:rPr>
        <w:t xml:space="preserve"> </w:t>
      </w:r>
      <w:r>
        <w:rPr>
          <w:w w:val="105"/>
        </w:rPr>
        <w:t>penting:</w:t>
      </w:r>
      <w:r>
        <w:rPr>
          <w:spacing w:val="-12"/>
          <w:w w:val="105"/>
        </w:rPr>
        <w:t xml:space="preserve"> </w:t>
      </w:r>
      <w:r>
        <w:rPr>
          <w:w w:val="105"/>
        </w:rPr>
        <w:t>istilah</w:t>
      </w:r>
      <w:r>
        <w:rPr>
          <w:spacing w:val="-12"/>
          <w:w w:val="105"/>
        </w:rPr>
        <w:t xml:space="preserve"> </w:t>
      </w:r>
      <w:r>
        <w:rPr>
          <w:w w:val="105"/>
        </w:rPr>
        <w:t>“Payment</w:t>
      </w:r>
      <w:r>
        <w:rPr>
          <w:spacing w:val="-13"/>
          <w:w w:val="105"/>
        </w:rPr>
        <w:t xml:space="preserve"> </w:t>
      </w:r>
      <w:r>
        <w:rPr>
          <w:w w:val="105"/>
        </w:rPr>
        <w:t>Indonusa”</w:t>
      </w:r>
      <w:r>
        <w:rPr>
          <w:spacing w:val="-12"/>
          <w:w w:val="105"/>
        </w:rPr>
        <w:t xml:space="preserve"> </w:t>
      </w:r>
      <w:r>
        <w:rPr>
          <w:w w:val="105"/>
        </w:rPr>
        <w:t>dalam</w:t>
      </w:r>
      <w:r>
        <w:rPr>
          <w:spacing w:val="-12"/>
          <w:w w:val="105"/>
        </w:rPr>
        <w:t xml:space="preserve"> </w:t>
      </w:r>
      <w:r>
        <w:rPr>
          <w:w w:val="105"/>
        </w:rPr>
        <w:t>dokumen</w:t>
      </w:r>
      <w:r>
        <w:rPr>
          <w:spacing w:val="-12"/>
          <w:w w:val="105"/>
        </w:rPr>
        <w:t xml:space="preserve"> </w:t>
      </w:r>
      <w:r>
        <w:rPr>
          <w:w w:val="105"/>
        </w:rPr>
        <w:t>ini</w:t>
      </w:r>
      <w:r>
        <w:rPr>
          <w:spacing w:val="-13"/>
          <w:w w:val="105"/>
        </w:rPr>
        <w:t xml:space="preserve"> </w:t>
      </w:r>
      <w:r>
        <w:rPr>
          <w:w w:val="105"/>
        </w:rPr>
        <w:t>digunakan</w:t>
      </w:r>
      <w:r>
        <w:rPr>
          <w:spacing w:val="-12"/>
          <w:w w:val="105"/>
        </w:rPr>
        <w:t xml:space="preserve"> </w:t>
      </w:r>
      <w:r>
        <w:rPr>
          <w:w w:val="105"/>
        </w:rPr>
        <w:t>sebagai</w:t>
      </w:r>
      <w:r>
        <w:rPr>
          <w:spacing w:val="-12"/>
          <w:w w:val="105"/>
        </w:rPr>
        <w:t xml:space="preserve"> </w:t>
      </w:r>
      <w:r>
        <w:rPr>
          <w:w w:val="105"/>
        </w:rPr>
        <w:t>nama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inisiatif/proyek </w:t>
      </w:r>
      <w:r>
        <w:t xml:space="preserve">pengembangan sistem pembayaran digital. Dokumen ini tidak menyatakan bahwa perusahaan telah memiliki izin </w:t>
      </w:r>
      <w:r>
        <w:rPr>
          <w:w w:val="105"/>
        </w:rPr>
        <w:t>PJP,</w:t>
      </w:r>
      <w:r>
        <w:rPr>
          <w:spacing w:val="-5"/>
          <w:w w:val="105"/>
        </w:rPr>
        <w:t xml:space="preserve"> </w:t>
      </w:r>
      <w:r>
        <w:rPr>
          <w:w w:val="105"/>
        </w:rPr>
        <w:t>produk</w:t>
      </w:r>
      <w:r>
        <w:rPr>
          <w:spacing w:val="-6"/>
          <w:w w:val="105"/>
        </w:rPr>
        <w:t xml:space="preserve"> </w:t>
      </w:r>
      <w:r>
        <w:rPr>
          <w:w w:val="105"/>
        </w:rPr>
        <w:t>pembayaran</w:t>
      </w:r>
      <w:r>
        <w:rPr>
          <w:spacing w:val="-6"/>
          <w:w w:val="105"/>
        </w:rPr>
        <w:t xml:space="preserve"> </w:t>
      </w:r>
      <w:r>
        <w:rPr>
          <w:w w:val="105"/>
        </w:rPr>
        <w:t>tertentu,</w:t>
      </w:r>
      <w:r>
        <w:rPr>
          <w:spacing w:val="-5"/>
          <w:w w:val="105"/>
        </w:rPr>
        <w:t xml:space="preserve"> </w:t>
      </w:r>
      <w:r>
        <w:rPr>
          <w:w w:val="105"/>
        </w:rPr>
        <w:t>koneksi</w:t>
      </w:r>
      <w:r>
        <w:rPr>
          <w:spacing w:val="-6"/>
          <w:w w:val="105"/>
        </w:rPr>
        <w:t xml:space="preserve"> </w:t>
      </w:r>
      <w:r>
        <w:rPr>
          <w:w w:val="105"/>
        </w:rPr>
        <w:t>bank,</w:t>
      </w:r>
      <w:r>
        <w:rPr>
          <w:spacing w:val="-5"/>
          <w:w w:val="105"/>
        </w:rPr>
        <w:t xml:space="preserve"> </w:t>
      </w:r>
      <w:r>
        <w:rPr>
          <w:w w:val="105"/>
        </w:rPr>
        <w:t>atau</w:t>
      </w:r>
      <w:r>
        <w:rPr>
          <w:spacing w:val="-6"/>
          <w:w w:val="105"/>
        </w:rPr>
        <w:t xml:space="preserve"> </w:t>
      </w:r>
      <w:r>
        <w:rPr>
          <w:w w:val="105"/>
        </w:rPr>
        <w:t>fitur</w:t>
      </w:r>
      <w:r>
        <w:rPr>
          <w:spacing w:val="-5"/>
          <w:w w:val="105"/>
        </w:rPr>
        <w:t xml:space="preserve"> </w:t>
      </w:r>
      <w:r>
        <w:rPr>
          <w:w w:val="105"/>
        </w:rPr>
        <w:t>yang</w:t>
      </w:r>
      <w:r>
        <w:rPr>
          <w:spacing w:val="-5"/>
          <w:w w:val="105"/>
        </w:rPr>
        <w:t xml:space="preserve"> </w:t>
      </w:r>
      <w:r>
        <w:rPr>
          <w:w w:val="105"/>
        </w:rPr>
        <w:t>belum</w:t>
      </w:r>
      <w:r>
        <w:rPr>
          <w:spacing w:val="-6"/>
          <w:w w:val="105"/>
        </w:rPr>
        <w:t xml:space="preserve"> </w:t>
      </w:r>
      <w:r>
        <w:rPr>
          <w:w w:val="105"/>
        </w:rPr>
        <w:t>diverifikasi.</w:t>
      </w:r>
    </w:p>
    <w:p w:rsidR="00EA3E68" w:rsidRDefault="00D52639">
      <w:pPr>
        <w:pStyle w:val="BodyText"/>
        <w:spacing w:before="78" w:line="276" w:lineRule="auto"/>
        <w:ind w:left="405" w:right="235"/>
      </w:pPr>
      <w:r>
        <w:t>Seluruh angka anggaran, target KPI, jadwal, dan rancangan teknis merupakan estimasi awal untuk diskusi, bukan penawaran final atau komitmen perusahaan.</w:t>
      </w:r>
    </w:p>
    <w:p w:rsidR="00EA3E68" w:rsidRDefault="00EA3E68">
      <w:pPr>
        <w:pStyle w:val="BodyText"/>
        <w:spacing w:line="276" w:lineRule="auto"/>
        <w:sectPr w:rsidR="00EA3E68">
          <w:pgSz w:w="12240" w:h="15840"/>
          <w:pgMar w:top="900" w:right="1080" w:bottom="960" w:left="720" w:header="471" w:footer="724" w:gutter="0"/>
          <w:cols w:space="720"/>
        </w:sectPr>
      </w:pPr>
    </w:p>
    <w:p w:rsidR="00EA3E68" w:rsidRDefault="00D52639">
      <w:pPr>
        <w:pStyle w:val="Heading1"/>
        <w:numPr>
          <w:ilvl w:val="0"/>
          <w:numId w:val="2"/>
        </w:numPr>
        <w:tabs>
          <w:tab w:val="left" w:pos="743"/>
        </w:tabs>
        <w:ind w:left="743" w:hanging="338"/>
      </w:pPr>
      <w:bookmarkStart w:id="1" w:name="3._Ringkasan_Eksekutif"/>
      <w:bookmarkEnd w:id="1"/>
      <w:r>
        <w:rPr>
          <w:color w:val="13416F"/>
        </w:rPr>
        <w:lastRenderedPageBreak/>
        <w:t>Ringkasan</w:t>
      </w:r>
      <w:r>
        <w:rPr>
          <w:color w:val="13416F"/>
          <w:spacing w:val="-7"/>
        </w:rPr>
        <w:t xml:space="preserve"> </w:t>
      </w:r>
      <w:r>
        <w:rPr>
          <w:color w:val="13416F"/>
          <w:spacing w:val="-2"/>
        </w:rPr>
        <w:t>Eksekutif</w:t>
      </w:r>
    </w:p>
    <w:p w:rsidR="00EA3E68" w:rsidRDefault="00D52639">
      <w:pPr>
        <w:pStyle w:val="BodyText"/>
        <w:spacing w:before="62" w:line="276" w:lineRule="auto"/>
        <w:ind w:left="405" w:right="235"/>
      </w:pPr>
      <w:r>
        <w:t>Proposal ini mengusulkan pengembangan kapabilitas sistem pembayaran digital yang terintegrasi, terukur, aman, dan mudah dikembangkan untuk mendukung kebutuhan merchant serta mitra bisnis. Inisiatif “Payment Indonusa” dirancang sebagai program bisnis dan t</w:t>
      </w:r>
      <w:r>
        <w:t>eknologi, dengan pendekatan bertahap: validasi model bisnis dan regulasi, perancangan layanan, pembangunan platform minimum, uji coba terbatas, lalu perluasan berdasarkan hasil.</w:t>
      </w:r>
    </w:p>
    <w:p w:rsidR="00EA3E68" w:rsidRDefault="00D52639">
      <w:pPr>
        <w:pStyle w:val="BodyText"/>
        <w:spacing w:before="76" w:line="276" w:lineRule="auto"/>
        <w:ind w:left="405" w:right="235"/>
      </w:pPr>
      <w:r>
        <w:t>Situs resmi PT Indonusa Persada Teknologi menyebut fokus pada solusi teknologi</w:t>
      </w:r>
      <w:r>
        <w:t xml:space="preserve">, pengembangan perangkat lunak/aplikasi, pengelolaan proyek, IoT, serta pengalaman melayani klien seperti Growin dan Nusapay. Informasi </w:t>
      </w:r>
      <w:r>
        <w:rPr>
          <w:spacing w:val="-2"/>
          <w:w w:val="105"/>
        </w:rPr>
        <w:t>publik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tersebut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menjadi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konteks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awal,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bukan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bukti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atas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status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izin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atau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rincian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operasional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layanan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pembayaran tertentu.</w:t>
      </w:r>
    </w:p>
    <w:p w:rsidR="00EA3E68" w:rsidRDefault="00D52639">
      <w:pPr>
        <w:pStyle w:val="Heading2"/>
        <w:spacing w:before="197"/>
      </w:pPr>
      <w:bookmarkStart w:id="2" w:name="Rekomendasi_utama"/>
      <w:bookmarkEnd w:id="2"/>
      <w:r>
        <w:rPr>
          <w:color w:val="1E5A90"/>
        </w:rPr>
        <w:t>Rekomendasi</w:t>
      </w:r>
      <w:r>
        <w:rPr>
          <w:color w:val="1E5A90"/>
          <w:spacing w:val="-7"/>
        </w:rPr>
        <w:t xml:space="preserve"> </w:t>
      </w:r>
      <w:r>
        <w:rPr>
          <w:color w:val="1E5A90"/>
          <w:spacing w:val="-2"/>
        </w:rPr>
        <w:t>utama</w:t>
      </w:r>
    </w:p>
    <w:p w:rsidR="00EA3E68" w:rsidRDefault="00D52639">
      <w:pPr>
        <w:pStyle w:val="ListParagraph"/>
        <w:numPr>
          <w:ilvl w:val="1"/>
          <w:numId w:val="2"/>
        </w:numPr>
        <w:tabs>
          <w:tab w:val="left" w:pos="765"/>
        </w:tabs>
        <w:spacing w:before="40" w:line="276" w:lineRule="auto"/>
        <w:ind w:right="371"/>
        <w:rPr>
          <w:sz w:val="18"/>
        </w:rPr>
      </w:pPr>
      <w:r>
        <w:rPr>
          <w:sz w:val="18"/>
        </w:rPr>
        <w:t>Mulai dari discovery dan validasi: tentukan segmen merchant, use case, mitra pemroses, model pendapatan, serta pembagian tanggung jawab.</w:t>
      </w:r>
    </w:p>
    <w:p w:rsidR="00EA3E68" w:rsidRDefault="00D52639">
      <w:pPr>
        <w:pStyle w:val="ListParagraph"/>
        <w:numPr>
          <w:ilvl w:val="1"/>
          <w:numId w:val="2"/>
        </w:numPr>
        <w:tabs>
          <w:tab w:val="left" w:pos="765"/>
        </w:tabs>
        <w:spacing w:before="0" w:line="276" w:lineRule="auto"/>
        <w:ind w:right="182"/>
        <w:rPr>
          <w:sz w:val="18"/>
        </w:rPr>
      </w:pPr>
      <w:r>
        <w:rPr>
          <w:spacing w:val="-2"/>
          <w:w w:val="105"/>
          <w:sz w:val="18"/>
        </w:rPr>
        <w:t xml:space="preserve">Gunakan pendekatan partner-led bila aktivitas pembayaran memerlukan izin dan infrastruktur pihak berizin; </w:t>
      </w:r>
      <w:r>
        <w:rPr>
          <w:w w:val="105"/>
          <w:sz w:val="18"/>
        </w:rPr>
        <w:t>jangan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meluncurkan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aktivitas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yang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mensyaratkan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izin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sebelum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persyaratan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dipenuhi.</w:t>
      </w:r>
    </w:p>
    <w:p w:rsidR="00EA3E68" w:rsidRDefault="00D52639">
      <w:pPr>
        <w:pStyle w:val="ListParagraph"/>
        <w:numPr>
          <w:ilvl w:val="1"/>
          <w:numId w:val="2"/>
        </w:numPr>
        <w:tabs>
          <w:tab w:val="left" w:pos="765"/>
        </w:tabs>
        <w:spacing w:before="0" w:line="276" w:lineRule="auto"/>
        <w:ind w:right="383"/>
        <w:rPr>
          <w:sz w:val="18"/>
        </w:rPr>
      </w:pPr>
      <w:r>
        <w:rPr>
          <w:sz w:val="18"/>
        </w:rPr>
        <w:t>Bangun platform modular: portal merchant, API, orkestrasi transaksi,</w:t>
      </w:r>
      <w:r>
        <w:rPr>
          <w:sz w:val="18"/>
        </w:rPr>
        <w:t xml:space="preserve"> webhook, rekonsiliasi, pelaporan, dan console operasional.</w:t>
      </w:r>
    </w:p>
    <w:p w:rsidR="00EA3E68" w:rsidRDefault="00D52639">
      <w:pPr>
        <w:pStyle w:val="ListParagraph"/>
        <w:numPr>
          <w:ilvl w:val="1"/>
          <w:numId w:val="2"/>
        </w:numPr>
        <w:tabs>
          <w:tab w:val="left" w:pos="765"/>
        </w:tabs>
        <w:spacing w:before="0" w:line="276" w:lineRule="auto"/>
        <w:ind w:right="630"/>
        <w:rPr>
          <w:sz w:val="18"/>
        </w:rPr>
      </w:pPr>
      <w:r>
        <w:rPr>
          <w:sz w:val="18"/>
        </w:rPr>
        <w:t>Utamakan keamanan sejak desain: akses berbasis peran, enkripsi, audit trail, pemantauan fraud, backup, pemulihan bencana, serta pengujian independen.</w:t>
      </w:r>
    </w:p>
    <w:p w:rsidR="00EA3E68" w:rsidRDefault="00D52639">
      <w:pPr>
        <w:pStyle w:val="ListParagraph"/>
        <w:numPr>
          <w:ilvl w:val="1"/>
          <w:numId w:val="2"/>
        </w:numPr>
        <w:tabs>
          <w:tab w:val="left" w:pos="765"/>
        </w:tabs>
        <w:spacing w:before="0" w:line="276" w:lineRule="auto"/>
        <w:ind w:right="89"/>
        <w:rPr>
          <w:sz w:val="18"/>
        </w:rPr>
      </w:pPr>
      <w:r>
        <w:rPr>
          <w:sz w:val="18"/>
        </w:rPr>
        <w:t>Gunakan pilot dengan batas transaksi dan merch</w:t>
      </w:r>
      <w:r>
        <w:rPr>
          <w:sz w:val="18"/>
        </w:rPr>
        <w:t xml:space="preserve">ant yang disepakati, lalu tetapkan keputusan scale-up berbasis </w:t>
      </w:r>
      <w:r>
        <w:rPr>
          <w:spacing w:val="-4"/>
          <w:sz w:val="18"/>
        </w:rPr>
        <w:t>KPI.</w:t>
      </w:r>
    </w:p>
    <w:p w:rsidR="00EA3E68" w:rsidRDefault="00D52639">
      <w:pPr>
        <w:pStyle w:val="BodyText"/>
        <w:spacing w:before="31" w:line="276" w:lineRule="auto"/>
        <w:ind w:left="405" w:right="235"/>
      </w:pPr>
      <w:r>
        <w:t xml:space="preserve">Hasil yang diharapkan adalah fondasi produk yang dapat diuji secara bisnis, transparan secara operasional, dan </w:t>
      </w:r>
      <w:r>
        <w:rPr>
          <w:w w:val="105"/>
        </w:rPr>
        <w:t>siap dievaluasi dari sisi regulasi, risiko, serta kelayakan investasi.</w:t>
      </w:r>
      <w:bookmarkStart w:id="3" w:name="_GoBack"/>
      <w:bookmarkEnd w:id="3"/>
    </w:p>
    <w:sectPr w:rsidR="00EA3E68">
      <w:pgSz w:w="12240" w:h="15840"/>
      <w:pgMar w:top="900" w:right="1080" w:bottom="960" w:left="720" w:header="471" w:footer="72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2639" w:rsidRDefault="00D52639">
      <w:r>
        <w:separator/>
      </w:r>
    </w:p>
  </w:endnote>
  <w:endnote w:type="continuationSeparator" w:id="0">
    <w:p w:rsidR="00D52639" w:rsidRDefault="00D52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Arial"/>
    <w:charset w:val="01"/>
    <w:family w:val="swiss"/>
    <w:pitch w:val="variable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3E68" w:rsidRDefault="00D52639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149568" behindDoc="1" locked="0" layoutInCell="1" allowOverlap="1">
              <wp:simplePos x="0" y="0"/>
              <wp:positionH relativeFrom="page">
                <wp:posOffset>2242820</wp:posOffset>
              </wp:positionH>
              <wp:positionV relativeFrom="page">
                <wp:posOffset>9433293</wp:posOffset>
              </wp:positionV>
              <wp:extent cx="337248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24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A3E68" w:rsidRDefault="00D52639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Dokumen </w:t>
                          </w:r>
                          <w:r>
                            <w:rPr>
                              <w:sz w:val="14"/>
                            </w:rPr>
                            <w:t>konsep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untuk pembahasan |</w:t>
                          </w:r>
                          <w:r>
                            <w:rPr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PT Indonusa</w:t>
                          </w:r>
                          <w:r>
                            <w:rPr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Persada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Teknologi</w:t>
                          </w:r>
                          <w:r>
                            <w:rPr>
                              <w:spacing w:val="3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•</w:t>
                          </w:r>
                          <w:r>
                            <w:rPr>
                              <w:spacing w:val="4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 w:rsidR="00602B12">
                            <w:rPr>
                              <w:noProof/>
                              <w:spacing w:val="-5"/>
                              <w:sz w:val="18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76.6pt;margin-top:742.8pt;width:265.55pt;height:14.3pt;z-index:-161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" filled="f" stroked="f">
              <v:path arrowok="t"/>
              <v:textbox inset="0,0,0,0">
                <w:txbxContent>
                  <w:p w:rsidR="00EA3E68" w:rsidRDefault="00D52639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sz w:val="14"/>
                      </w:rPr>
                      <w:t xml:space="preserve">Dokumen </w:t>
                    </w:r>
                    <w:r>
                      <w:rPr>
                        <w:sz w:val="14"/>
                      </w:rPr>
                      <w:t>konsep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untuk pembahasan |</w:t>
                    </w:r>
                    <w:r>
                      <w:rPr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PT Indonusa</w:t>
                    </w:r>
                    <w:r>
                      <w:rPr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Persada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Teknologi</w:t>
                    </w:r>
                    <w:r>
                      <w:rPr>
                        <w:spacing w:val="38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•</w:t>
                    </w:r>
                    <w:r>
                      <w:rPr>
                        <w:spacing w:val="4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 w:rsidR="00602B12">
                      <w:rPr>
                        <w:noProof/>
                        <w:spacing w:val="-5"/>
                        <w:sz w:val="18"/>
                      </w:rPr>
                      <w:t>3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2639" w:rsidRDefault="00D52639">
      <w:r>
        <w:separator/>
      </w:r>
    </w:p>
  </w:footnote>
  <w:footnote w:type="continuationSeparator" w:id="0">
    <w:p w:rsidR="00D52639" w:rsidRDefault="00D526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3E68" w:rsidRDefault="00D52639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149056" behindDoc="1" locked="0" layoutInCell="1" allowOverlap="1">
              <wp:simplePos x="0" y="0"/>
              <wp:positionH relativeFrom="page">
                <wp:posOffset>4021454</wp:posOffset>
              </wp:positionH>
              <wp:positionV relativeFrom="page">
                <wp:posOffset>444715</wp:posOffset>
              </wp:positionV>
              <wp:extent cx="3049905" cy="1466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990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A3E68" w:rsidRDefault="00D52639">
                          <w:pPr>
                            <w:spacing w:before="20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9636D"/>
                              <w:sz w:val="14"/>
                            </w:rPr>
                            <w:t>PROPOSAL</w:t>
                          </w:r>
                          <w:r>
                            <w:rPr>
                              <w:color w:val="59636D"/>
                              <w:spacing w:val="1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z w:val="14"/>
                            </w:rPr>
                            <w:t>BISNIS</w:t>
                          </w:r>
                          <w:r>
                            <w:rPr>
                              <w:color w:val="59636D"/>
                              <w:spacing w:val="1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59636D"/>
                              <w:spacing w:val="1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z w:val="14"/>
                            </w:rPr>
                            <w:t>PENGEMBANGAN</w:t>
                          </w:r>
                          <w:r>
                            <w:rPr>
                              <w:color w:val="59636D"/>
                              <w:spacing w:val="1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z w:val="14"/>
                            </w:rPr>
                            <w:t>SISTEM</w:t>
                          </w:r>
                          <w:r>
                            <w:rPr>
                              <w:color w:val="59636D"/>
                              <w:spacing w:val="1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z w:val="14"/>
                            </w:rPr>
                            <w:t>PEMBAYARAN</w:t>
                          </w:r>
                          <w:r>
                            <w:rPr>
                              <w:color w:val="59636D"/>
                              <w:spacing w:val="1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36D"/>
                              <w:spacing w:val="-2"/>
                              <w:sz w:val="14"/>
                            </w:rPr>
                            <w:t>DIGITAL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6.649994pt;margin-top:35.016998pt;width:240.15pt;height:11.55pt;mso-position-horizontal-relative:page;mso-position-vertical-relative:page;z-index:-1616742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59636D"/>
                        <w:sz w:val="14"/>
                      </w:rPr>
                      <w:t>PROPOSAL</w:t>
                    </w:r>
                    <w:r>
                      <w:rPr>
                        <w:color w:val="59636D"/>
                        <w:spacing w:val="18"/>
                        <w:sz w:val="14"/>
                      </w:rPr>
                      <w:t> </w:t>
                    </w:r>
                    <w:r>
                      <w:rPr>
                        <w:color w:val="59636D"/>
                        <w:sz w:val="14"/>
                      </w:rPr>
                      <w:t>BISNIS</w:t>
                    </w:r>
                    <w:r>
                      <w:rPr>
                        <w:color w:val="59636D"/>
                        <w:spacing w:val="18"/>
                        <w:sz w:val="14"/>
                      </w:rPr>
                      <w:t> </w:t>
                    </w:r>
                    <w:r>
                      <w:rPr>
                        <w:color w:val="59636D"/>
                        <w:sz w:val="14"/>
                      </w:rPr>
                      <w:t>&amp;</w:t>
                    </w:r>
                    <w:r>
                      <w:rPr>
                        <w:color w:val="59636D"/>
                        <w:spacing w:val="17"/>
                        <w:sz w:val="14"/>
                      </w:rPr>
                      <w:t> </w:t>
                    </w:r>
                    <w:r>
                      <w:rPr>
                        <w:color w:val="59636D"/>
                        <w:sz w:val="14"/>
                      </w:rPr>
                      <w:t>PENGEMBANGAN</w:t>
                    </w:r>
                    <w:r>
                      <w:rPr>
                        <w:color w:val="59636D"/>
                        <w:spacing w:val="17"/>
                        <w:sz w:val="14"/>
                      </w:rPr>
                      <w:t> </w:t>
                    </w:r>
                    <w:r>
                      <w:rPr>
                        <w:color w:val="59636D"/>
                        <w:sz w:val="14"/>
                      </w:rPr>
                      <w:t>SISTEM</w:t>
                    </w:r>
                    <w:r>
                      <w:rPr>
                        <w:color w:val="59636D"/>
                        <w:spacing w:val="17"/>
                        <w:sz w:val="14"/>
                      </w:rPr>
                      <w:t> </w:t>
                    </w:r>
                    <w:r>
                      <w:rPr>
                        <w:color w:val="59636D"/>
                        <w:sz w:val="14"/>
                      </w:rPr>
                      <w:t>PEMBAYARAN</w:t>
                    </w:r>
                    <w:r>
                      <w:rPr>
                        <w:color w:val="59636D"/>
                        <w:spacing w:val="18"/>
                        <w:sz w:val="14"/>
                      </w:rPr>
                      <w:t> </w:t>
                    </w:r>
                    <w:r>
                      <w:rPr>
                        <w:color w:val="59636D"/>
                        <w:spacing w:val="-2"/>
                        <w:sz w:val="14"/>
                      </w:rPr>
                      <w:t>DIGITAL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56263D"/>
    <w:multiLevelType w:val="hybridMultilevel"/>
    <w:tmpl w:val="6074B8B0"/>
    <w:lvl w:ilvl="0" w:tplc="CB52C75E">
      <w:start w:val="2"/>
      <w:numFmt w:val="decimal"/>
      <w:lvlText w:val="%1."/>
      <w:lvlJc w:val="left"/>
      <w:pPr>
        <w:ind w:left="744" w:hanging="34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3416F"/>
        <w:spacing w:val="-1"/>
        <w:w w:val="100"/>
        <w:sz w:val="34"/>
        <w:szCs w:val="34"/>
        <w:lang w:eastAsia="en-US" w:bidi="ar-SA"/>
      </w:rPr>
    </w:lvl>
    <w:lvl w:ilvl="1" w:tplc="D35C2126">
      <w:numFmt w:val="bullet"/>
      <w:lvlText w:val="•"/>
      <w:lvlJc w:val="left"/>
      <w:pPr>
        <w:ind w:left="76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18"/>
        <w:szCs w:val="18"/>
        <w:lang w:eastAsia="en-US" w:bidi="ar-SA"/>
      </w:rPr>
    </w:lvl>
    <w:lvl w:ilvl="2" w:tplc="053C116A">
      <w:numFmt w:val="bullet"/>
      <w:lvlText w:val="•"/>
      <w:lvlJc w:val="left"/>
      <w:pPr>
        <w:ind w:left="1835" w:hanging="360"/>
      </w:pPr>
      <w:rPr>
        <w:rFonts w:hint="default"/>
        <w:lang w:eastAsia="en-US" w:bidi="ar-SA"/>
      </w:rPr>
    </w:lvl>
    <w:lvl w:ilvl="3" w:tplc="5BAC7100">
      <w:numFmt w:val="bullet"/>
      <w:lvlText w:val="•"/>
      <w:lvlJc w:val="left"/>
      <w:pPr>
        <w:ind w:left="2911" w:hanging="360"/>
      </w:pPr>
      <w:rPr>
        <w:rFonts w:hint="default"/>
        <w:lang w:eastAsia="en-US" w:bidi="ar-SA"/>
      </w:rPr>
    </w:lvl>
    <w:lvl w:ilvl="4" w:tplc="966058F4">
      <w:numFmt w:val="bullet"/>
      <w:lvlText w:val="•"/>
      <w:lvlJc w:val="left"/>
      <w:pPr>
        <w:ind w:left="3986" w:hanging="360"/>
      </w:pPr>
      <w:rPr>
        <w:rFonts w:hint="default"/>
        <w:lang w:eastAsia="en-US" w:bidi="ar-SA"/>
      </w:rPr>
    </w:lvl>
    <w:lvl w:ilvl="5" w:tplc="DFE01448">
      <w:numFmt w:val="bullet"/>
      <w:lvlText w:val="•"/>
      <w:lvlJc w:val="left"/>
      <w:pPr>
        <w:ind w:left="5062" w:hanging="360"/>
      </w:pPr>
      <w:rPr>
        <w:rFonts w:hint="default"/>
        <w:lang w:eastAsia="en-US" w:bidi="ar-SA"/>
      </w:rPr>
    </w:lvl>
    <w:lvl w:ilvl="6" w:tplc="57EEA718">
      <w:numFmt w:val="bullet"/>
      <w:lvlText w:val="•"/>
      <w:lvlJc w:val="left"/>
      <w:pPr>
        <w:ind w:left="6137" w:hanging="360"/>
      </w:pPr>
      <w:rPr>
        <w:rFonts w:hint="default"/>
        <w:lang w:eastAsia="en-US" w:bidi="ar-SA"/>
      </w:rPr>
    </w:lvl>
    <w:lvl w:ilvl="7" w:tplc="F2D2F9CE">
      <w:numFmt w:val="bullet"/>
      <w:lvlText w:val="•"/>
      <w:lvlJc w:val="left"/>
      <w:pPr>
        <w:ind w:left="7213" w:hanging="360"/>
      </w:pPr>
      <w:rPr>
        <w:rFonts w:hint="default"/>
        <w:lang w:eastAsia="en-US" w:bidi="ar-SA"/>
      </w:rPr>
    </w:lvl>
    <w:lvl w:ilvl="8" w:tplc="1FFE96EE">
      <w:numFmt w:val="bullet"/>
      <w:lvlText w:val="•"/>
      <w:lvlJc w:val="left"/>
      <w:pPr>
        <w:ind w:left="8288" w:hanging="360"/>
      </w:pPr>
      <w:rPr>
        <w:rFonts w:hint="default"/>
        <w:lang w:eastAsia="en-US" w:bidi="ar-SA"/>
      </w:rPr>
    </w:lvl>
  </w:abstractNum>
  <w:abstractNum w:abstractNumId="1">
    <w:nsid w:val="5C986FBF"/>
    <w:multiLevelType w:val="hybridMultilevel"/>
    <w:tmpl w:val="958497CE"/>
    <w:lvl w:ilvl="0" w:tplc="5750322E">
      <w:start w:val="1"/>
      <w:numFmt w:val="decimal"/>
      <w:lvlText w:val="%1."/>
      <w:lvlJc w:val="left"/>
      <w:pPr>
        <w:ind w:left="596" w:hanging="192"/>
        <w:jc w:val="left"/>
      </w:pPr>
      <w:rPr>
        <w:rFonts w:ascii="Noto Sans" w:eastAsia="Noto Sans" w:hAnsi="Noto Sans" w:cs="Noto Sans" w:hint="default"/>
        <w:b w:val="0"/>
        <w:bCs w:val="0"/>
        <w:i w:val="0"/>
        <w:iCs w:val="0"/>
        <w:spacing w:val="-1"/>
        <w:w w:val="93"/>
        <w:sz w:val="18"/>
        <w:szCs w:val="18"/>
        <w:lang w:eastAsia="en-US" w:bidi="ar-SA"/>
      </w:rPr>
    </w:lvl>
    <w:lvl w:ilvl="1" w:tplc="7436C672">
      <w:numFmt w:val="bullet"/>
      <w:lvlText w:val="•"/>
      <w:lvlJc w:val="left"/>
      <w:pPr>
        <w:ind w:left="1584" w:hanging="192"/>
      </w:pPr>
      <w:rPr>
        <w:rFonts w:hint="default"/>
        <w:lang w:eastAsia="en-US" w:bidi="ar-SA"/>
      </w:rPr>
    </w:lvl>
    <w:lvl w:ilvl="2" w:tplc="AA2602E4">
      <w:numFmt w:val="bullet"/>
      <w:lvlText w:val="•"/>
      <w:lvlJc w:val="left"/>
      <w:pPr>
        <w:ind w:left="2568" w:hanging="192"/>
      </w:pPr>
      <w:rPr>
        <w:rFonts w:hint="default"/>
        <w:lang w:eastAsia="en-US" w:bidi="ar-SA"/>
      </w:rPr>
    </w:lvl>
    <w:lvl w:ilvl="3" w:tplc="1FA8D984">
      <w:numFmt w:val="bullet"/>
      <w:lvlText w:val="•"/>
      <w:lvlJc w:val="left"/>
      <w:pPr>
        <w:ind w:left="3552" w:hanging="192"/>
      </w:pPr>
      <w:rPr>
        <w:rFonts w:hint="default"/>
        <w:lang w:eastAsia="en-US" w:bidi="ar-SA"/>
      </w:rPr>
    </w:lvl>
    <w:lvl w:ilvl="4" w:tplc="27CE8372">
      <w:numFmt w:val="bullet"/>
      <w:lvlText w:val="•"/>
      <w:lvlJc w:val="left"/>
      <w:pPr>
        <w:ind w:left="4536" w:hanging="192"/>
      </w:pPr>
      <w:rPr>
        <w:rFonts w:hint="default"/>
        <w:lang w:eastAsia="en-US" w:bidi="ar-SA"/>
      </w:rPr>
    </w:lvl>
    <w:lvl w:ilvl="5" w:tplc="50927894">
      <w:numFmt w:val="bullet"/>
      <w:lvlText w:val="•"/>
      <w:lvlJc w:val="left"/>
      <w:pPr>
        <w:ind w:left="5520" w:hanging="192"/>
      </w:pPr>
      <w:rPr>
        <w:rFonts w:hint="default"/>
        <w:lang w:eastAsia="en-US" w:bidi="ar-SA"/>
      </w:rPr>
    </w:lvl>
    <w:lvl w:ilvl="6" w:tplc="26D07286">
      <w:numFmt w:val="bullet"/>
      <w:lvlText w:val="•"/>
      <w:lvlJc w:val="left"/>
      <w:pPr>
        <w:ind w:left="6504" w:hanging="192"/>
      </w:pPr>
      <w:rPr>
        <w:rFonts w:hint="default"/>
        <w:lang w:eastAsia="en-US" w:bidi="ar-SA"/>
      </w:rPr>
    </w:lvl>
    <w:lvl w:ilvl="7" w:tplc="FCB2EF6C">
      <w:numFmt w:val="bullet"/>
      <w:lvlText w:val="•"/>
      <w:lvlJc w:val="left"/>
      <w:pPr>
        <w:ind w:left="7488" w:hanging="192"/>
      </w:pPr>
      <w:rPr>
        <w:rFonts w:hint="default"/>
        <w:lang w:eastAsia="en-US" w:bidi="ar-SA"/>
      </w:rPr>
    </w:lvl>
    <w:lvl w:ilvl="8" w:tplc="9C946968">
      <w:numFmt w:val="bullet"/>
      <w:lvlText w:val="•"/>
      <w:lvlJc w:val="left"/>
      <w:pPr>
        <w:ind w:left="8472" w:hanging="192"/>
      </w:pPr>
      <w:rPr>
        <w:rFonts w:hint="default"/>
        <w:lang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A3E68"/>
    <w:rsid w:val="00602B12"/>
    <w:rsid w:val="00D52639"/>
    <w:rsid w:val="00EA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Noto Sans" w:eastAsia="Noto Sans" w:hAnsi="Noto Sans" w:cs="Noto Sans"/>
      <w:lang/>
    </w:rPr>
  </w:style>
  <w:style w:type="paragraph" w:styleId="Heading1">
    <w:name w:val="heading 1"/>
    <w:basedOn w:val="Normal"/>
    <w:uiPriority w:val="1"/>
    <w:qFormat/>
    <w:pPr>
      <w:spacing w:before="25"/>
      <w:ind w:left="743" w:hanging="338"/>
      <w:outlineLvl w:val="0"/>
    </w:pPr>
    <w:rPr>
      <w:rFonts w:ascii="Calibri" w:eastAsia="Calibri" w:hAnsi="Calibri" w:cs="Calibri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262"/>
      <w:ind w:left="405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764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226"/>
      <w:ind w:left="364"/>
      <w:jc w:val="center"/>
    </w:pPr>
    <w:rPr>
      <w:rFonts w:ascii="Book Antiqua" w:eastAsia="Book Antiqua" w:hAnsi="Book Antiqua" w:cs="Book Antiqu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6"/>
      <w:ind w:left="764" w:hanging="359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Noto Sans" w:eastAsia="Noto Sans" w:hAnsi="Noto Sans" w:cs="Noto Sans"/>
      <w:lang/>
    </w:rPr>
  </w:style>
  <w:style w:type="paragraph" w:styleId="Heading1">
    <w:name w:val="heading 1"/>
    <w:basedOn w:val="Normal"/>
    <w:uiPriority w:val="1"/>
    <w:qFormat/>
    <w:pPr>
      <w:spacing w:before="25"/>
      <w:ind w:left="743" w:hanging="338"/>
      <w:outlineLvl w:val="0"/>
    </w:pPr>
    <w:rPr>
      <w:rFonts w:ascii="Calibri" w:eastAsia="Calibri" w:hAnsi="Calibri" w:cs="Calibri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262"/>
      <w:ind w:left="405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764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226"/>
      <w:ind w:left="364"/>
      <w:jc w:val="center"/>
    </w:pPr>
    <w:rPr>
      <w:rFonts w:ascii="Book Antiqua" w:eastAsia="Book Antiqua" w:hAnsi="Book Antiqua" w:cs="Book Antiqu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6"/>
      <w:ind w:left="764" w:hanging="359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6B1175-BDBE-48C5-B5BC-ED6BC511C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lenovo</cp:lastModifiedBy>
  <cp:revision>2</cp:revision>
  <dcterms:created xsi:type="dcterms:W3CDTF">2026-10-18T09:17:00Z</dcterms:created>
  <dcterms:modified xsi:type="dcterms:W3CDTF">2026-10-18T09:17:00Z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