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D4" w:rsidRDefault="00D647D4" w:rsidP="00D647D4">
      <w:pPr>
        <w:spacing w:line="360" w:lineRule="auto"/>
        <w:ind w:left="567" w:firstLine="708"/>
        <w:jc w:val="both"/>
        <w:rPr>
          <w:rFonts w:ascii="Times New Roman" w:hAnsi="Times New Roman" w:cs="Times New Roman"/>
          <w:sz w:val="24"/>
          <w:szCs w:val="24"/>
        </w:rPr>
      </w:pPr>
    </w:p>
    <w:p w:rsidR="00D647D4" w:rsidRPr="006D366B" w:rsidRDefault="00D647D4" w:rsidP="00D647D4">
      <w:pPr>
        <w:spacing w:after="0" w:line="360" w:lineRule="auto"/>
        <w:jc w:val="center"/>
        <w:rPr>
          <w:rFonts w:ascii="Times New Roman" w:hAnsi="Times New Roman" w:cs="Times New Roman"/>
          <w:b/>
          <w:sz w:val="24"/>
          <w:szCs w:val="24"/>
        </w:rPr>
      </w:pPr>
      <w:r w:rsidRPr="006D366B">
        <w:rPr>
          <w:rFonts w:ascii="Times New Roman" w:hAnsi="Times New Roman" w:cs="Times New Roman"/>
          <w:b/>
          <w:sz w:val="24"/>
          <w:szCs w:val="24"/>
        </w:rPr>
        <w:t>Establecer los requerimientos necesarios para la creación de un sistema de información en la gestiones de los procesos con el objetivo de cumplir las necesidades de las comunidades.</w:t>
      </w:r>
    </w:p>
    <w:p w:rsidR="00D647D4" w:rsidRPr="00D647D4" w:rsidRDefault="00D647D4" w:rsidP="00D647D4">
      <w:pPr>
        <w:spacing w:after="0"/>
        <w:jc w:val="both"/>
        <w:rPr>
          <w:rFonts w:ascii="Times New Roman" w:hAnsi="Times New Roman" w:cs="Times New Roman"/>
          <w:sz w:val="24"/>
          <w:szCs w:val="24"/>
        </w:rPr>
      </w:pPr>
    </w:p>
    <w:p w:rsidR="00D647D4" w:rsidRPr="00D647D4" w:rsidRDefault="00D647D4" w:rsidP="00D647D4">
      <w:pPr>
        <w:spacing w:after="0" w:line="360" w:lineRule="auto"/>
        <w:ind w:firstLine="708"/>
        <w:jc w:val="both"/>
        <w:rPr>
          <w:rFonts w:ascii="Times New Roman" w:hAnsi="Times New Roman" w:cs="Times New Roman"/>
          <w:sz w:val="24"/>
          <w:szCs w:val="24"/>
        </w:rPr>
      </w:pPr>
      <w:r w:rsidRPr="00D647D4">
        <w:rPr>
          <w:rFonts w:ascii="Times New Roman" w:hAnsi="Times New Roman" w:cs="Times New Roman"/>
          <w:sz w:val="24"/>
          <w:szCs w:val="24"/>
        </w:rPr>
        <w:t>La especificación de los requisitos de software enumera los requisitos suficientes y necesarios para el desarrollo del proyecto, siendo una evaluación rigurosa de los requisitos antes de las etapas de diseño del sistema, Para derivar los requisitos, el desarrollador debe tener una comprensión clara y completa del producto en desarrollo. Esto se logra a través de comunicaciones detalladas y continuas con el equipo del proyecto y el cliente durante todo el proceso de desarrollo del software.</w:t>
      </w:r>
    </w:p>
    <w:p w:rsidR="00D647D4" w:rsidRDefault="00D647D4" w:rsidP="00D647D4">
      <w:pPr>
        <w:spacing w:after="0" w:line="360" w:lineRule="auto"/>
        <w:jc w:val="both"/>
        <w:rPr>
          <w:rFonts w:ascii="Times New Roman" w:hAnsi="Times New Roman" w:cs="Times New Roman"/>
          <w:b/>
          <w:sz w:val="24"/>
          <w:szCs w:val="24"/>
        </w:rPr>
      </w:pPr>
    </w:p>
    <w:p w:rsidR="00D647D4" w:rsidRPr="00D647D4" w:rsidRDefault="00D647D4" w:rsidP="00061420">
      <w:pPr>
        <w:spacing w:after="0" w:line="360" w:lineRule="auto"/>
        <w:jc w:val="center"/>
        <w:rPr>
          <w:rFonts w:ascii="Times New Roman" w:hAnsi="Times New Roman" w:cs="Times New Roman"/>
          <w:b/>
          <w:i/>
          <w:sz w:val="24"/>
          <w:szCs w:val="24"/>
        </w:rPr>
      </w:pPr>
      <w:r w:rsidRPr="00D647D4">
        <w:rPr>
          <w:rFonts w:ascii="Times New Roman" w:hAnsi="Times New Roman" w:cs="Times New Roman"/>
          <w:b/>
          <w:i/>
          <w:sz w:val="24"/>
          <w:szCs w:val="24"/>
        </w:rPr>
        <w:t>Requisitos funcionales del Sistema</w:t>
      </w:r>
    </w:p>
    <w:p w:rsidR="00D647D4" w:rsidRDefault="00D647D4" w:rsidP="00D647D4">
      <w:pPr>
        <w:spacing w:after="0" w:line="360" w:lineRule="auto"/>
        <w:jc w:val="both"/>
        <w:rPr>
          <w:rFonts w:ascii="Times New Roman" w:hAnsi="Times New Roman" w:cs="Times New Roman"/>
          <w:sz w:val="24"/>
          <w:szCs w:val="24"/>
        </w:rPr>
      </w:pP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r w:rsidRPr="00C066DD">
        <w:rPr>
          <w:rFonts w:ascii="Times New Roman" w:hAnsi="Times New Roman" w:cs="Times New Roman"/>
          <w:sz w:val="24"/>
          <w:szCs w:val="24"/>
        </w:rPr>
        <w:t xml:space="preserve">Los requisitos funcionales del sistema detallan las funciones </w:t>
      </w:r>
      <w:proofErr w:type="spellStart"/>
      <w:r w:rsidRPr="00C066DD">
        <w:rPr>
          <w:rFonts w:ascii="Times New Roman" w:hAnsi="Times New Roman" w:cs="Times New Roman"/>
          <w:sz w:val="24"/>
          <w:szCs w:val="24"/>
        </w:rPr>
        <w:t>yca</w:t>
      </w:r>
      <w:r>
        <w:rPr>
          <w:rFonts w:ascii="Times New Roman" w:hAnsi="Times New Roman" w:cs="Times New Roman"/>
          <w:sz w:val="24"/>
          <w:szCs w:val="24"/>
        </w:rPr>
        <w:t>da</w:t>
      </w:r>
      <w:proofErr w:type="spellEnd"/>
      <w:r>
        <w:rPr>
          <w:rFonts w:ascii="Times New Roman" w:hAnsi="Times New Roman" w:cs="Times New Roman"/>
          <w:sz w:val="24"/>
          <w:szCs w:val="24"/>
        </w:rPr>
        <w:t xml:space="preserve"> uno de los componentes </w:t>
      </w:r>
      <w:proofErr w:type="spellStart"/>
      <w:r>
        <w:rPr>
          <w:rFonts w:ascii="Times New Roman" w:hAnsi="Times New Roman" w:cs="Times New Roman"/>
          <w:sz w:val="24"/>
          <w:szCs w:val="24"/>
        </w:rPr>
        <w:t>dando</w:t>
      </w:r>
      <w:proofErr w:type="gramStart"/>
      <w:r w:rsidRPr="00C066DD">
        <w:rPr>
          <w:rFonts w:ascii="Times New Roman" w:hAnsi="Times New Roman" w:cs="Times New Roman"/>
          <w:sz w:val="24"/>
          <w:szCs w:val="24"/>
        </w:rPr>
        <w:t>,especificando</w:t>
      </w:r>
      <w:proofErr w:type="spellEnd"/>
      <w:proofErr w:type="gramEnd"/>
      <w:r w:rsidRPr="00C066DD">
        <w:rPr>
          <w:rFonts w:ascii="Times New Roman" w:hAnsi="Times New Roman" w:cs="Times New Roman"/>
          <w:sz w:val="24"/>
          <w:szCs w:val="24"/>
        </w:rPr>
        <w:t xml:space="preserve"> el comportamiento entre las salidas y las entradas que debe proveer el sistema. A continuación se describe los requisitos funciónale</w:t>
      </w:r>
      <w:r>
        <w:rPr>
          <w:rFonts w:ascii="Times New Roman" w:hAnsi="Times New Roman" w:cs="Times New Roman"/>
          <w:sz w:val="24"/>
          <w:szCs w:val="24"/>
        </w:rPr>
        <w:t>s</w:t>
      </w:r>
      <w:r w:rsidRPr="00C066DD">
        <w:rPr>
          <w:rFonts w:ascii="Times New Roman" w:hAnsi="Times New Roman" w:cs="Times New Roman"/>
          <w:sz w:val="24"/>
          <w:szCs w:val="24"/>
        </w:rPr>
        <w:t xml:space="preserve"> para</w:t>
      </w:r>
      <w:r>
        <w:rPr>
          <w:rFonts w:ascii="Times New Roman" w:hAnsi="Times New Roman" w:cs="Times New Roman"/>
          <w:sz w:val="24"/>
          <w:szCs w:val="24"/>
        </w:rPr>
        <w:t xml:space="preserve"> </w:t>
      </w:r>
      <w:proofErr w:type="spellStart"/>
      <w:r>
        <w:rPr>
          <w:rFonts w:ascii="Times New Roman" w:hAnsi="Times New Roman" w:cs="Times New Roman"/>
          <w:sz w:val="24"/>
          <w:szCs w:val="24"/>
        </w:rPr>
        <w:t>el</w:t>
      </w:r>
      <w:r w:rsidRPr="00715D99">
        <w:rPr>
          <w:rFonts w:ascii="Times New Roman" w:eastAsiaTheme="minorEastAsia" w:hAnsi="Times New Roman" w:cs="Times New Roman"/>
          <w:sz w:val="24"/>
          <w:szCs w:val="24"/>
          <w:lang w:eastAsia="es-VE"/>
        </w:rPr>
        <w:t>sistema</w:t>
      </w:r>
      <w:proofErr w:type="spellEnd"/>
      <w:r w:rsidRPr="00715D99">
        <w:rPr>
          <w:rFonts w:ascii="Times New Roman" w:eastAsiaTheme="minorEastAsia" w:hAnsi="Times New Roman" w:cs="Times New Roman"/>
          <w:sz w:val="24"/>
          <w:szCs w:val="24"/>
          <w:lang w:eastAsia="es-VE"/>
        </w:rPr>
        <w:t xml:space="preserve"> de información para la gestión de los procesos en el departamento de acompañamiento comunal en la empresa</w:t>
      </w:r>
      <w:r>
        <w:rPr>
          <w:rFonts w:ascii="Times New Roman" w:eastAsiaTheme="minorEastAsia" w:hAnsi="Times New Roman" w:cs="Times New Roman"/>
          <w:sz w:val="24"/>
          <w:szCs w:val="24"/>
          <w:lang w:eastAsia="es-VE"/>
        </w:rPr>
        <w:t xml:space="preserve"> </w:t>
      </w:r>
      <w:proofErr w:type="spellStart"/>
      <w:r>
        <w:rPr>
          <w:rFonts w:ascii="Times New Roman" w:eastAsiaTheme="minorEastAsia" w:hAnsi="Times New Roman" w:cs="Times New Roman"/>
          <w:sz w:val="24"/>
          <w:szCs w:val="24"/>
          <w:lang w:eastAsia="es-VE"/>
        </w:rPr>
        <w:t>Cantv</w:t>
      </w:r>
      <w:proofErr w:type="spellEnd"/>
      <w:r>
        <w:rPr>
          <w:rFonts w:ascii="Times New Roman" w:eastAsiaTheme="minorEastAsia" w:hAnsi="Times New Roman" w:cs="Times New Roman"/>
          <w:sz w:val="24"/>
          <w:szCs w:val="24"/>
          <w:lang w:eastAsia="es-VE"/>
        </w:rPr>
        <w:t xml:space="preserve"> C.A.</w:t>
      </w: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p>
    <w:p w:rsidR="00D647D4" w:rsidRPr="00061420" w:rsidRDefault="00D647D4"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Funcionales</w:t>
      </w:r>
    </w:p>
    <w:p w:rsidR="00FF7696" w:rsidRDefault="00FF7696" w:rsidP="00D647D4">
      <w:pPr>
        <w:spacing w:after="0" w:line="360" w:lineRule="auto"/>
        <w:ind w:firstLine="567"/>
        <w:jc w:val="both"/>
        <w:rPr>
          <w:rFonts w:ascii="Times New Roman" w:eastAsiaTheme="minorEastAsia" w:hAnsi="Times New Roman" w:cs="Times New Roman"/>
          <w:b/>
          <w:i/>
          <w:sz w:val="24"/>
          <w:szCs w:val="24"/>
          <w:lang w:eastAsia="es-VE"/>
        </w:rPr>
      </w:pPr>
    </w:p>
    <w:p w:rsidR="00C72F50"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registrar información de interés de los clientes y técnicos.</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 enviar un correo electrónico con los datos de acceso al sistema.</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a los clientes reportar cada una de las fallas que presenten con el servicio.</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Que se pueda asignar uno o varios técnicos a uno varios reportes determinados.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deberá mantener el control para que los usuarios se identifiquen con un único correo electrónico.</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operador podrá registrar modificar, consultar</w:t>
      </w:r>
      <w:r w:rsidR="00103103">
        <w:rPr>
          <w:rFonts w:ascii="Times New Roman" w:eastAsiaTheme="minorEastAsia" w:hAnsi="Times New Roman" w:cs="Times New Roman"/>
          <w:sz w:val="24"/>
          <w:szCs w:val="24"/>
          <w:lang w:eastAsia="es-VE"/>
        </w:rPr>
        <w:t xml:space="preserve"> y eliminar clientes, y técnicos, gestionar los reportes como las asignaciones a las fallas que reporten cada uno de los usuarios.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lastRenderedPageBreak/>
        <w:t>El administrador podrá registrar, modificar, consultar y eliminar clientes, técnicos, y/o usuarios</w:t>
      </w:r>
      <w:r w:rsidR="00103103">
        <w:rPr>
          <w:rFonts w:ascii="Times New Roman" w:eastAsiaTheme="minorEastAsia" w:hAnsi="Times New Roman" w:cs="Times New Roman"/>
          <w:sz w:val="24"/>
          <w:szCs w:val="24"/>
          <w:lang w:eastAsia="es-VE"/>
        </w:rPr>
        <w:t>, gestionar los reportes, asignaciones, obtener en tiempo real reportes de la información del sistema, y estadísticas.</w:t>
      </w:r>
    </w:p>
    <w:p w:rsidR="00FF7696" w:rsidRPr="00103103" w:rsidRDefault="00FF7696" w:rsidP="00103103">
      <w:pPr>
        <w:spacing w:after="0" w:line="360" w:lineRule="auto"/>
        <w:jc w:val="both"/>
        <w:rPr>
          <w:rFonts w:ascii="Times New Roman" w:eastAsiaTheme="minorEastAsia" w:hAnsi="Times New Roman" w:cs="Times New Roman"/>
          <w:sz w:val="24"/>
          <w:szCs w:val="24"/>
          <w:lang w:eastAsia="es-VE"/>
        </w:rPr>
      </w:pPr>
    </w:p>
    <w:p w:rsidR="00FF7696" w:rsidRPr="00061420" w:rsidRDefault="00FF7696"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no Funcionales</w:t>
      </w:r>
    </w:p>
    <w:p w:rsid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Ingreso seguro al sistema a través de un usuario y contraseña.</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Interfaz amigable y rápida de usar.</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Un tiempo de respuesta rápida a las necesidades.</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impedir el acceso a personas no autorizadas mediante mecanismos de seguridad.</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visualizarse y funcionar correctamente en cualquier navegador.</w:t>
      </w:r>
    </w:p>
    <w:p w:rsidR="00FF7696" w:rsidRP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103103" w:rsidRPr="00521295" w:rsidRDefault="00103103" w:rsidP="00061420">
      <w:pPr>
        <w:spacing w:after="0" w:line="360" w:lineRule="auto"/>
        <w:jc w:val="center"/>
        <w:rPr>
          <w:rFonts w:ascii="Times New Roman" w:hAnsi="Times New Roman" w:cs="Times New Roman"/>
          <w:b/>
          <w:i/>
          <w:sz w:val="24"/>
          <w:szCs w:val="24"/>
        </w:rPr>
      </w:pPr>
      <w:bookmarkStart w:id="0" w:name="_Toc527705573"/>
      <w:r w:rsidRPr="00521295">
        <w:rPr>
          <w:rFonts w:ascii="Times New Roman" w:hAnsi="Times New Roman" w:cs="Times New Roman"/>
          <w:b/>
          <w:i/>
          <w:sz w:val="24"/>
          <w:szCs w:val="24"/>
        </w:rPr>
        <w:t>Requisitos de la plataforma hardware</w:t>
      </w:r>
      <w:bookmarkEnd w:id="0"/>
    </w:p>
    <w:p w:rsidR="00103103" w:rsidRPr="00103103" w:rsidRDefault="00103103" w:rsidP="00103103">
      <w:pPr>
        <w:spacing w:after="0" w:line="360" w:lineRule="auto"/>
        <w:jc w:val="both"/>
        <w:rPr>
          <w:rFonts w:ascii="Times New Roman" w:hAnsi="Times New Roman" w:cs="Times New Roman"/>
          <w:b/>
          <w:sz w:val="24"/>
          <w:szCs w:val="24"/>
        </w:rPr>
      </w:pPr>
    </w:p>
    <w:p w:rsidR="00103103" w:rsidRDefault="00103103" w:rsidP="00103103">
      <w:pPr>
        <w:spacing w:after="0" w:line="360" w:lineRule="auto"/>
        <w:ind w:firstLine="567"/>
        <w:jc w:val="both"/>
        <w:rPr>
          <w:rFonts w:ascii="Times New Roman" w:hAnsi="Times New Roman" w:cs="Times New Roman"/>
          <w:sz w:val="24"/>
          <w:szCs w:val="24"/>
        </w:rPr>
      </w:pPr>
      <w:r w:rsidRPr="00103103">
        <w:rPr>
          <w:rFonts w:ascii="Times New Roman" w:hAnsi="Times New Roman" w:cs="Times New Roman"/>
          <w:sz w:val="24"/>
          <w:szCs w:val="24"/>
        </w:rPr>
        <w:t xml:space="preserve">El desarrollo del  sistema está enfocado para ejecutase en cualquier ordenador moderno siendo  este capaz de </w:t>
      </w:r>
      <w:proofErr w:type="spellStart"/>
      <w:r w:rsidRPr="00103103">
        <w:rPr>
          <w:rFonts w:ascii="Times New Roman" w:hAnsi="Times New Roman" w:cs="Times New Roman"/>
          <w:sz w:val="24"/>
          <w:szCs w:val="24"/>
        </w:rPr>
        <w:t>ejecutarse,actualmente</w:t>
      </w:r>
      <w:proofErr w:type="spellEnd"/>
      <w:r w:rsidRPr="00103103">
        <w:rPr>
          <w:rFonts w:ascii="Times New Roman" w:hAnsi="Times New Roman" w:cs="Times New Roman"/>
          <w:sz w:val="24"/>
          <w:szCs w:val="24"/>
        </w:rPr>
        <w:t xml:space="preserve"> </w:t>
      </w:r>
      <w:r w:rsidRPr="00715D99">
        <w:rPr>
          <w:rFonts w:ascii="Times New Roman" w:eastAsiaTheme="minorEastAsia" w:hAnsi="Times New Roman" w:cs="Times New Roman"/>
          <w:sz w:val="24"/>
          <w:szCs w:val="24"/>
          <w:lang w:eastAsia="es-VE"/>
        </w:rPr>
        <w:t xml:space="preserve">en el departamento de acompañamiento comunal en la </w:t>
      </w:r>
      <w:proofErr w:type="spellStart"/>
      <w:r w:rsidRPr="00715D99">
        <w:rPr>
          <w:rFonts w:ascii="Times New Roman" w:eastAsiaTheme="minorEastAsia" w:hAnsi="Times New Roman" w:cs="Times New Roman"/>
          <w:sz w:val="24"/>
          <w:szCs w:val="24"/>
          <w:lang w:eastAsia="es-VE"/>
        </w:rPr>
        <w:t>empresa</w:t>
      </w:r>
      <w:r>
        <w:rPr>
          <w:rFonts w:ascii="Times New Roman" w:eastAsiaTheme="minorEastAsia" w:hAnsi="Times New Roman" w:cs="Times New Roman"/>
          <w:sz w:val="24"/>
          <w:szCs w:val="24"/>
          <w:lang w:eastAsia="es-VE"/>
        </w:rPr>
        <w:t>Cantv</w:t>
      </w:r>
      <w:proofErr w:type="spellEnd"/>
      <w:r>
        <w:rPr>
          <w:rFonts w:ascii="Times New Roman" w:eastAsiaTheme="minorEastAsia" w:hAnsi="Times New Roman" w:cs="Times New Roman"/>
          <w:sz w:val="24"/>
          <w:szCs w:val="24"/>
          <w:lang w:eastAsia="es-VE"/>
        </w:rPr>
        <w:t xml:space="preserve"> C.A. el cual </w:t>
      </w:r>
      <w:r w:rsidRPr="00103103">
        <w:rPr>
          <w:rFonts w:ascii="Times New Roman" w:hAnsi="Times New Roman" w:cs="Times New Roman"/>
          <w:sz w:val="24"/>
          <w:szCs w:val="24"/>
        </w:rPr>
        <w:t>tiene unos equipos informáticos  los cuales fueron tomando en cuenta para el desarrollo del sistema, el hardware de la empresa soportar y/o ejecutar el software del sistema, las características de hardware de los equipos informáticos mínimos necesarios para el correcto funcionamiento son los siguientes:</w:t>
      </w:r>
    </w:p>
    <w:p w:rsidR="00521295" w:rsidRPr="00103103" w:rsidRDefault="00521295" w:rsidP="00103103">
      <w:pPr>
        <w:spacing w:after="0" w:line="360" w:lineRule="auto"/>
        <w:ind w:firstLine="567"/>
        <w:jc w:val="both"/>
        <w:rPr>
          <w:rFonts w:ascii="Times New Roman" w:eastAsiaTheme="minorEastAsia" w:hAnsi="Times New Roman" w:cs="Times New Roman"/>
          <w:sz w:val="24"/>
          <w:szCs w:val="24"/>
          <w:lang w:eastAsia="es-VE"/>
        </w:rPr>
      </w:pP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Un procesador Pentium o equivalente a 2.0 GHZ o superior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Se recomienda 1 GB de memoria RAM y 512 MB como mínimo.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Monitor a color capaz de mostrar una resolución de 800x600 píxeles.</w:t>
      </w:r>
    </w:p>
    <w:p w:rsidR="00103103" w:rsidRPr="00103103" w:rsidRDefault="00103103" w:rsidP="00061420">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Disco duro 80 GB. </w:t>
      </w:r>
    </w:p>
    <w:p w:rsidR="00521295" w:rsidRDefault="00521295" w:rsidP="00061420">
      <w:pPr>
        <w:spacing w:after="0"/>
        <w:jc w:val="both"/>
        <w:rPr>
          <w:rFonts w:ascii="Times New Roman" w:hAnsi="Times New Roman" w:cs="Times New Roman"/>
          <w:sz w:val="24"/>
          <w:szCs w:val="24"/>
        </w:rPr>
      </w:pPr>
      <w:bookmarkStart w:id="1" w:name="_Toc527705574"/>
    </w:p>
    <w:p w:rsidR="00521295" w:rsidRPr="00521295" w:rsidRDefault="00521295" w:rsidP="00061420">
      <w:pPr>
        <w:spacing w:after="0"/>
        <w:jc w:val="both"/>
        <w:rPr>
          <w:rFonts w:ascii="Times New Roman" w:hAnsi="Times New Roman" w:cs="Times New Roman"/>
          <w:b/>
          <w:i/>
          <w:sz w:val="24"/>
          <w:szCs w:val="24"/>
        </w:rPr>
      </w:pPr>
      <w:r w:rsidRPr="00521295">
        <w:rPr>
          <w:rFonts w:ascii="Times New Roman" w:hAnsi="Times New Roman" w:cs="Times New Roman"/>
          <w:b/>
          <w:i/>
          <w:sz w:val="24"/>
          <w:szCs w:val="24"/>
        </w:rPr>
        <w:t>Requisitos de plataforma software</w:t>
      </w:r>
      <w:bookmarkEnd w:id="1"/>
    </w:p>
    <w:p w:rsidR="00521295" w:rsidRPr="00521295" w:rsidRDefault="00521295" w:rsidP="00061420">
      <w:pPr>
        <w:spacing w:after="0" w:line="360" w:lineRule="auto"/>
        <w:jc w:val="both"/>
        <w:rPr>
          <w:rFonts w:ascii="Times New Roman" w:hAnsi="Times New Roman" w:cs="Times New Roman"/>
          <w:sz w:val="24"/>
          <w:szCs w:val="24"/>
        </w:rPr>
      </w:pPr>
    </w:p>
    <w:p w:rsidR="00521295" w:rsidRPr="00521295" w:rsidRDefault="00521295" w:rsidP="00061420">
      <w:pPr>
        <w:spacing w:after="0" w:line="360" w:lineRule="auto"/>
        <w:jc w:val="both"/>
        <w:rPr>
          <w:rFonts w:ascii="Times New Roman" w:hAnsi="Times New Roman" w:cs="Times New Roman"/>
          <w:sz w:val="24"/>
          <w:szCs w:val="24"/>
        </w:rPr>
      </w:pPr>
      <w:r w:rsidRPr="00521295">
        <w:rPr>
          <w:rFonts w:ascii="Times New Roman" w:hAnsi="Times New Roman" w:cs="Times New Roman"/>
          <w:sz w:val="24"/>
          <w:szCs w:val="24"/>
        </w:rPr>
        <w:t xml:space="preserve">Para la ejecución del nuevo sistema se requiere las siguientes aplicaciones: </w:t>
      </w:r>
    </w:p>
    <w:p w:rsidR="00521295" w:rsidRPr="00521295" w:rsidRDefault="00521295" w:rsidP="00061420">
      <w:pPr>
        <w:spacing w:after="0" w:line="360" w:lineRule="auto"/>
        <w:jc w:val="both"/>
        <w:rPr>
          <w:rFonts w:ascii="Times New Roman" w:hAnsi="Times New Roman" w:cs="Times New Roman"/>
          <w:sz w:val="24"/>
          <w:szCs w:val="24"/>
        </w:rPr>
      </w:pPr>
    </w:p>
    <w:p w:rsid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lastRenderedPageBreak/>
        <w:t xml:space="preserve">Sistema operativo: Linux (Ubuntu, </w:t>
      </w:r>
      <w:proofErr w:type="spellStart"/>
      <w:r w:rsidRPr="00061420">
        <w:rPr>
          <w:rFonts w:ascii="Times New Roman" w:hAnsi="Times New Roman" w:cs="Times New Roman"/>
          <w:sz w:val="24"/>
          <w:szCs w:val="24"/>
        </w:rPr>
        <w:t>Debian</w:t>
      </w:r>
      <w:proofErr w:type="spellEnd"/>
      <w:r w:rsidRPr="00061420">
        <w:rPr>
          <w:rFonts w:ascii="Times New Roman" w:hAnsi="Times New Roman" w:cs="Times New Roman"/>
          <w:sz w:val="24"/>
          <w:szCs w:val="24"/>
        </w:rPr>
        <w:t xml:space="preserve">, </w:t>
      </w:r>
      <w:proofErr w:type="spellStart"/>
      <w:r w:rsidRPr="00061420">
        <w:rPr>
          <w:rFonts w:ascii="Times New Roman" w:hAnsi="Times New Roman" w:cs="Times New Roman"/>
          <w:sz w:val="24"/>
          <w:szCs w:val="24"/>
        </w:rPr>
        <w:t>Mint</w:t>
      </w:r>
      <w:proofErr w:type="spellEnd"/>
      <w:r w:rsidRPr="00061420">
        <w:rPr>
          <w:rFonts w:ascii="Times New Roman" w:hAnsi="Times New Roman" w:cs="Times New Roman"/>
          <w:sz w:val="24"/>
          <w:szCs w:val="24"/>
        </w:rPr>
        <w:t>), Windows XP, 7,8.1,10</w:t>
      </w:r>
    </w:p>
    <w:p w:rsidR="00521295" w:rsidRP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t xml:space="preserve">Software para Internet: </w:t>
      </w:r>
      <w:proofErr w:type="spellStart"/>
      <w:r w:rsidRPr="00061420">
        <w:rPr>
          <w:rFonts w:ascii="Times New Roman" w:hAnsi="Times New Roman" w:cs="Times New Roman"/>
          <w:sz w:val="24"/>
          <w:szCs w:val="24"/>
        </w:rPr>
        <w:t>Mozilla</w:t>
      </w:r>
      <w:proofErr w:type="spellEnd"/>
      <w:r w:rsidRPr="00061420">
        <w:rPr>
          <w:rFonts w:ascii="Times New Roman" w:hAnsi="Times New Roman" w:cs="Times New Roman"/>
          <w:sz w:val="24"/>
          <w:szCs w:val="24"/>
        </w:rPr>
        <w:t xml:space="preserve"> </w:t>
      </w:r>
      <w:proofErr w:type="spellStart"/>
      <w:r w:rsidRPr="00061420">
        <w:rPr>
          <w:rFonts w:ascii="Times New Roman" w:hAnsi="Times New Roman" w:cs="Times New Roman"/>
          <w:sz w:val="24"/>
          <w:szCs w:val="24"/>
        </w:rPr>
        <w:t>Firefox</w:t>
      </w:r>
      <w:proofErr w:type="spellEnd"/>
      <w:r w:rsidRPr="00061420">
        <w:rPr>
          <w:rFonts w:ascii="Times New Roman" w:hAnsi="Times New Roman" w:cs="Times New Roman"/>
          <w:sz w:val="24"/>
          <w:szCs w:val="24"/>
        </w:rPr>
        <w:t xml:space="preserve">, Google </w:t>
      </w:r>
      <w:proofErr w:type="spellStart"/>
      <w:r w:rsidRPr="00061420">
        <w:rPr>
          <w:rFonts w:ascii="Times New Roman" w:hAnsi="Times New Roman" w:cs="Times New Roman"/>
          <w:sz w:val="24"/>
          <w:szCs w:val="24"/>
        </w:rPr>
        <w:t>Chrome</w:t>
      </w:r>
      <w:proofErr w:type="spellEnd"/>
      <w:r w:rsidRPr="00061420">
        <w:rPr>
          <w:rFonts w:ascii="Times New Roman" w:hAnsi="Times New Roman" w:cs="Times New Roman"/>
          <w:sz w:val="24"/>
          <w:szCs w:val="24"/>
        </w:rPr>
        <w:t xml:space="preserve">, Microsoft Internet Explorer versión 9 en adelante. </w:t>
      </w:r>
    </w:p>
    <w:p w:rsidR="00521295" w:rsidRDefault="00521295" w:rsidP="00D16B2D">
      <w:pPr>
        <w:spacing w:after="0"/>
        <w:rPr>
          <w:rFonts w:ascii="Times New Roman" w:hAnsi="Times New Roman" w:cs="Times New Roman"/>
          <w:b/>
          <w:bCs/>
          <w:i/>
          <w:sz w:val="24"/>
          <w:szCs w:val="24"/>
          <w:lang w:val="en-US"/>
        </w:rPr>
      </w:pPr>
    </w:p>
    <w:p w:rsidR="00521295" w:rsidRPr="00061420" w:rsidRDefault="00521295" w:rsidP="00061420">
      <w:pPr>
        <w:rPr>
          <w:rFonts w:ascii="Times New Roman" w:hAnsi="Times New Roman" w:cs="Times New Roman"/>
          <w:bCs/>
          <w:i/>
          <w:sz w:val="24"/>
          <w:szCs w:val="24"/>
        </w:rPr>
      </w:pPr>
      <w:r w:rsidRPr="00061420">
        <w:rPr>
          <w:rFonts w:ascii="Times New Roman" w:hAnsi="Times New Roman" w:cs="Times New Roman"/>
          <w:bCs/>
          <w:i/>
          <w:sz w:val="24"/>
          <w:szCs w:val="24"/>
        </w:rPr>
        <w:t>MAMP</w:t>
      </w:r>
    </w:p>
    <w:p w:rsidR="00521295" w:rsidRPr="00D16B2D" w:rsidRDefault="00D16B2D" w:rsidP="00D16B2D">
      <w:pPr>
        <w:spacing w:after="0" w:line="360" w:lineRule="auto"/>
        <w:ind w:firstLine="708"/>
        <w:jc w:val="both"/>
        <w:rPr>
          <w:rFonts w:ascii="Times New Roman" w:hAnsi="Times New Roman" w:cs="Times New Roman"/>
          <w:color w:val="202124"/>
          <w:sz w:val="24"/>
          <w:szCs w:val="24"/>
          <w:shd w:val="clear" w:color="auto" w:fill="FFFFFF"/>
        </w:rPr>
      </w:pPr>
      <w:r w:rsidRPr="00D16B2D">
        <w:rPr>
          <w:rFonts w:ascii="Times New Roman" w:hAnsi="Times New Roman" w:cs="Times New Roman"/>
          <w:color w:val="202124"/>
          <w:sz w:val="24"/>
          <w:szCs w:val="24"/>
          <w:shd w:val="clear" w:color="auto" w:fill="FFFFFF"/>
        </w:rPr>
        <w:t>E</w:t>
      </w:r>
      <w:r w:rsidR="00521295" w:rsidRPr="00D16B2D">
        <w:rPr>
          <w:rFonts w:ascii="Times New Roman" w:hAnsi="Times New Roman" w:cs="Times New Roman"/>
          <w:color w:val="202124"/>
          <w:sz w:val="24"/>
          <w:szCs w:val="24"/>
          <w:shd w:val="clear" w:color="auto" w:fill="FFFFFF"/>
        </w:rPr>
        <w:t xml:space="preserve">s un entorno de desarrollo web para Windows que incluye de serie un intérprete PHP, una base de datos </w:t>
      </w:r>
      <w:proofErr w:type="spellStart"/>
      <w:r w:rsidR="00521295" w:rsidRPr="00D16B2D">
        <w:rPr>
          <w:rFonts w:ascii="Times New Roman" w:hAnsi="Times New Roman" w:cs="Times New Roman"/>
          <w:color w:val="202124"/>
          <w:sz w:val="24"/>
          <w:szCs w:val="24"/>
          <w:shd w:val="clear" w:color="auto" w:fill="FFFFFF"/>
        </w:rPr>
        <w:t>MySQL</w:t>
      </w:r>
      <w:proofErr w:type="spellEnd"/>
      <w:r w:rsidR="00521295" w:rsidRPr="00D16B2D">
        <w:rPr>
          <w:rFonts w:ascii="Times New Roman" w:hAnsi="Times New Roman" w:cs="Times New Roman"/>
          <w:color w:val="202124"/>
          <w:sz w:val="24"/>
          <w:szCs w:val="24"/>
          <w:shd w:val="clear" w:color="auto" w:fill="FFFFFF"/>
        </w:rPr>
        <w:t xml:space="preserve"> y un servidor web Apache o </w:t>
      </w:r>
      <w:proofErr w:type="spellStart"/>
      <w:r w:rsidR="00521295" w:rsidRPr="00D16B2D">
        <w:rPr>
          <w:rFonts w:ascii="Times New Roman" w:hAnsi="Times New Roman" w:cs="Times New Roman"/>
          <w:color w:val="202124"/>
          <w:sz w:val="24"/>
          <w:szCs w:val="24"/>
          <w:shd w:val="clear" w:color="auto" w:fill="FFFFFF"/>
        </w:rPr>
        <w:t>Nginx</w:t>
      </w:r>
      <w:proofErr w:type="spellEnd"/>
      <w:r w:rsidR="00521295" w:rsidRPr="00D16B2D">
        <w:rPr>
          <w:rFonts w:ascii="Times New Roman" w:hAnsi="Times New Roman" w:cs="Times New Roman"/>
          <w:color w:val="202124"/>
          <w:sz w:val="24"/>
          <w:szCs w:val="24"/>
          <w:shd w:val="clear" w:color="auto" w:fill="FFFFFF"/>
        </w:rPr>
        <w:t xml:space="preserve"> para trabajar</w:t>
      </w:r>
      <w:r w:rsidRPr="00D16B2D">
        <w:rPr>
          <w:rFonts w:ascii="Times New Roman" w:hAnsi="Times New Roman" w:cs="Times New Roman"/>
          <w:color w:val="202124"/>
          <w:sz w:val="24"/>
          <w:szCs w:val="24"/>
          <w:shd w:val="clear" w:color="auto" w:fill="FFFFFF"/>
        </w:rPr>
        <w:t>.</w:t>
      </w:r>
    </w:p>
    <w:p w:rsidR="00D16B2D" w:rsidRPr="00521295" w:rsidRDefault="00D16B2D" w:rsidP="00D16B2D">
      <w:pPr>
        <w:spacing w:after="0"/>
      </w:pPr>
    </w:p>
    <w:p w:rsidR="00C72F50" w:rsidRPr="00EA494D" w:rsidRDefault="00C72F50" w:rsidP="00061420">
      <w:pPr>
        <w:pStyle w:val="Ttulo3"/>
        <w:spacing w:before="0" w:line="360" w:lineRule="auto"/>
        <w:jc w:val="center"/>
        <w:rPr>
          <w:rFonts w:ascii="Times New Roman" w:eastAsiaTheme="minorHAnsi" w:hAnsi="Times New Roman" w:cs="Times New Roman"/>
          <w:i/>
          <w:color w:val="auto"/>
          <w:sz w:val="24"/>
          <w:szCs w:val="24"/>
          <w:lang w:val="es-ES_tradnl"/>
        </w:rPr>
      </w:pPr>
      <w:r w:rsidRPr="00EA494D">
        <w:rPr>
          <w:rFonts w:ascii="Times New Roman" w:eastAsiaTheme="minorHAnsi" w:hAnsi="Times New Roman" w:cs="Times New Roman"/>
          <w:i/>
          <w:color w:val="auto"/>
          <w:sz w:val="24"/>
          <w:szCs w:val="24"/>
          <w:lang w:val="es-ES_tradnl"/>
        </w:rPr>
        <w:t>Modelo de Negocio</w:t>
      </w: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r w:rsidRPr="00093999">
        <w:rPr>
          <w:rFonts w:ascii="Times New Roman" w:hAnsi="Times New Roman" w:cs="Times New Roman"/>
          <w:bCs/>
          <w:sz w:val="24"/>
          <w:szCs w:val="24"/>
          <w:lang w:val="es-ES_tradnl"/>
        </w:rPr>
        <w:t xml:space="preserve">El Modelado del Negocio el cual se lo realiza con mayor énfasis en la fase conceptual de la metodología </w:t>
      </w:r>
      <w:proofErr w:type="spellStart"/>
      <w:r w:rsidRPr="00093999">
        <w:rPr>
          <w:rFonts w:ascii="Times New Roman" w:hAnsi="Times New Roman" w:cs="Times New Roman"/>
          <w:bCs/>
          <w:sz w:val="24"/>
          <w:szCs w:val="24"/>
          <w:lang w:val="es-ES_tradnl"/>
        </w:rPr>
        <w:t>RationalUnifiedProcess</w:t>
      </w:r>
      <w:proofErr w:type="spellEnd"/>
      <w:r w:rsidRPr="00093999">
        <w:rPr>
          <w:rFonts w:ascii="Times New Roman" w:hAnsi="Times New Roman" w:cs="Times New Roman"/>
          <w:bCs/>
          <w:sz w:val="24"/>
          <w:szCs w:val="24"/>
          <w:lang w:val="es-ES_tradnl"/>
        </w:rPr>
        <w:t xml:space="preserve">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w:t>
      </w:r>
      <w:r w:rsidRPr="00093999">
        <w:rPr>
          <w:rFonts w:ascii="Times New Roman" w:hAnsi="Times New Roman" w:cs="Times New Roman"/>
          <w:sz w:val="24"/>
          <w:szCs w:val="24"/>
          <w:lang w:val="es-ES_tradnl"/>
        </w:rPr>
        <w:t xml:space="preserve">es llegar a un mejor entendimiento de la gestión de avería en la empresa </w:t>
      </w:r>
      <w:proofErr w:type="spellStart"/>
      <w:r w:rsidRPr="00093999">
        <w:rPr>
          <w:rFonts w:ascii="Times New Roman" w:hAnsi="Times New Roman" w:cs="Times New Roman"/>
          <w:sz w:val="24"/>
          <w:szCs w:val="24"/>
          <w:lang w:val="es-ES_tradnl"/>
        </w:rPr>
        <w:t>Cantv</w:t>
      </w:r>
      <w:proofErr w:type="spellEnd"/>
      <w:r w:rsidRPr="00093999">
        <w:rPr>
          <w:rFonts w:ascii="Times New Roman" w:hAnsi="Times New Roman" w:cs="Times New Roman"/>
          <w:sz w:val="24"/>
          <w:szCs w:val="24"/>
          <w:lang w:val="es-ES_tradnl"/>
        </w:rPr>
        <w:t xml:space="preserve"> del estado Monagas. Los principales motivos para ejecutar esta disciplina</w:t>
      </w:r>
      <w:r w:rsidR="004E15BD">
        <w:rPr>
          <w:rFonts w:ascii="Times New Roman" w:hAnsi="Times New Roman" w:cs="Times New Roman"/>
          <w:sz w:val="24"/>
          <w:szCs w:val="24"/>
          <w:lang w:val="es-ES_tradnl"/>
        </w:rPr>
        <w:t xml:space="preserve"> fueron</w:t>
      </w:r>
      <w:r w:rsidRPr="00093999">
        <w:rPr>
          <w:rFonts w:ascii="Times New Roman" w:hAnsi="Times New Roman" w:cs="Times New Roman"/>
          <w:sz w:val="24"/>
          <w:szCs w:val="24"/>
          <w:lang w:val="es-ES_tradnl"/>
        </w:rPr>
        <w:t xml:space="preserve"> son los siguientes: asegurarse de que el producto </w:t>
      </w:r>
      <w:r w:rsidR="004E15BD">
        <w:rPr>
          <w:rFonts w:ascii="Times New Roman" w:hAnsi="Times New Roman" w:cs="Times New Roman"/>
          <w:sz w:val="24"/>
          <w:szCs w:val="24"/>
          <w:lang w:val="es-ES_tradnl"/>
        </w:rPr>
        <w:t xml:space="preserve">fuera </w:t>
      </w:r>
      <w:r w:rsidRPr="00093999">
        <w:rPr>
          <w:rFonts w:ascii="Times New Roman" w:hAnsi="Times New Roman" w:cs="Times New Roman"/>
          <w:sz w:val="24"/>
          <w:szCs w:val="24"/>
          <w:lang w:val="es-ES_tradnl"/>
        </w:rPr>
        <w:t>algo útil y no un p</w:t>
      </w:r>
      <w:r w:rsidR="004E15BD">
        <w:rPr>
          <w:rFonts w:ascii="Times New Roman" w:hAnsi="Times New Roman" w:cs="Times New Roman"/>
          <w:sz w:val="24"/>
          <w:szCs w:val="24"/>
          <w:lang w:val="es-ES_tradnl"/>
        </w:rPr>
        <w:t>roblema; conseguir que se ajustara</w:t>
      </w:r>
      <w:r w:rsidRPr="00093999">
        <w:rPr>
          <w:rFonts w:ascii="Times New Roman" w:hAnsi="Times New Roman" w:cs="Times New Roman"/>
          <w:sz w:val="24"/>
          <w:szCs w:val="24"/>
          <w:lang w:val="es-ES_tradnl"/>
        </w:rPr>
        <w:t xml:space="preserve"> de la mejor forma posible en la orga</w:t>
      </w:r>
      <w:r w:rsidR="004E15BD">
        <w:rPr>
          <w:rFonts w:ascii="Times New Roman" w:hAnsi="Times New Roman" w:cs="Times New Roman"/>
          <w:sz w:val="24"/>
          <w:szCs w:val="24"/>
          <w:lang w:val="es-ES_tradnl"/>
        </w:rPr>
        <w:t>nización</w:t>
      </w:r>
      <w:r w:rsidRPr="00093999">
        <w:rPr>
          <w:rFonts w:ascii="Times New Roman" w:hAnsi="Times New Roman" w:cs="Times New Roman"/>
          <w:sz w:val="24"/>
          <w:szCs w:val="24"/>
          <w:lang w:val="es-ES_tradnl"/>
        </w:rPr>
        <w:t>.</w:t>
      </w:r>
    </w:p>
    <w:p w:rsidR="00C72F50" w:rsidRDefault="00C72F50" w:rsidP="00D16B2D">
      <w:pPr>
        <w:pStyle w:val="Ttulo3"/>
        <w:spacing w:before="0" w:line="360" w:lineRule="auto"/>
        <w:jc w:val="both"/>
        <w:rPr>
          <w:rFonts w:ascii="Times New Roman" w:eastAsiaTheme="minorHAnsi" w:hAnsi="Times New Roman" w:cs="Times New Roman"/>
          <w:color w:val="auto"/>
          <w:sz w:val="24"/>
          <w:szCs w:val="24"/>
          <w:lang w:val="es-ES_tradnl"/>
        </w:rPr>
      </w:pPr>
      <w:bookmarkStart w:id="2" w:name="_Toc527705567"/>
    </w:p>
    <w:p w:rsidR="00C72F50" w:rsidRPr="00061420" w:rsidRDefault="00C72F50" w:rsidP="00061420">
      <w:pPr>
        <w:pStyle w:val="Ttulo3"/>
        <w:spacing w:before="0" w:line="360" w:lineRule="auto"/>
        <w:jc w:val="both"/>
        <w:rPr>
          <w:rFonts w:ascii="Times New Roman" w:eastAsiaTheme="minorHAnsi" w:hAnsi="Times New Roman" w:cs="Times New Roman"/>
          <w:b w:val="0"/>
          <w:i/>
          <w:color w:val="auto"/>
          <w:sz w:val="24"/>
          <w:szCs w:val="24"/>
          <w:lang w:val="es-ES_tradnl"/>
        </w:rPr>
      </w:pPr>
      <w:r w:rsidRPr="00061420">
        <w:rPr>
          <w:rFonts w:ascii="Times New Roman" w:eastAsiaTheme="minorHAnsi" w:hAnsi="Times New Roman" w:cs="Times New Roman"/>
          <w:b w:val="0"/>
          <w:i/>
          <w:color w:val="auto"/>
          <w:sz w:val="24"/>
          <w:szCs w:val="24"/>
          <w:lang w:val="es-ES_tradnl"/>
        </w:rPr>
        <w:t>Caso de Uso del Negocio General</w:t>
      </w:r>
      <w:bookmarkEnd w:id="2"/>
    </w:p>
    <w:p w:rsidR="00C72F50" w:rsidRPr="00093999" w:rsidRDefault="00C72F50" w:rsidP="00D16B2D">
      <w:pPr>
        <w:spacing w:after="0" w:line="360" w:lineRule="auto"/>
        <w:ind w:firstLine="708"/>
        <w:jc w:val="both"/>
        <w:rPr>
          <w:rFonts w:ascii="Times New Roman" w:hAnsi="Times New Roman" w:cs="Times New Roman"/>
          <w:sz w:val="24"/>
          <w:szCs w:val="24"/>
          <w:highlight w:val="cyan"/>
          <w:lang w:val="es-ES_tradnl"/>
        </w:rPr>
      </w:pPr>
    </w:p>
    <w:p w:rsidR="00C72F50" w:rsidRDefault="00C72F50" w:rsidP="00061420">
      <w:pPr>
        <w:spacing w:after="0" w:line="360" w:lineRule="auto"/>
        <w:ind w:firstLine="708"/>
        <w:jc w:val="both"/>
        <w:rPr>
          <w:rFonts w:ascii="Times New Roman" w:hAnsi="Times New Roman" w:cs="Times New Roman"/>
          <w:sz w:val="24"/>
          <w:szCs w:val="24"/>
        </w:rPr>
      </w:pPr>
      <w:r w:rsidRPr="00093999">
        <w:rPr>
          <w:rFonts w:ascii="Times New Roman" w:hAnsi="Times New Roman" w:cs="Times New Roman"/>
          <w:sz w:val="24"/>
          <w:szCs w:val="24"/>
          <w:lang w:val="es-ES_tradnl"/>
        </w:rPr>
        <w:t xml:space="preserve">El </w:t>
      </w:r>
      <w:r w:rsidRPr="00093999">
        <w:rPr>
          <w:rFonts w:ascii="Times New Roman" w:hAnsi="Times New Roman" w:cs="Times New Roman"/>
          <w:bCs/>
          <w:sz w:val="24"/>
          <w:szCs w:val="24"/>
          <w:lang w:val="es-ES_tradnl"/>
        </w:rPr>
        <w:t xml:space="preserve">Caso de Uso del Negocio General </w:t>
      </w:r>
      <w:r w:rsidRPr="00093999">
        <w:rPr>
          <w:rFonts w:ascii="Times New Roman" w:hAnsi="Times New Roman" w:cs="Times New Roman"/>
          <w:sz w:val="24"/>
          <w:szCs w:val="24"/>
          <w:lang w:val="es-ES_tradnl"/>
        </w:rPr>
        <w:t>Proporcionar una visión general de los procedimientos que se llevan a cabo actualmente en la empresa C</w:t>
      </w:r>
      <w:r>
        <w:rPr>
          <w:rFonts w:ascii="Times New Roman" w:hAnsi="Times New Roman" w:cs="Times New Roman"/>
          <w:sz w:val="24"/>
          <w:szCs w:val="24"/>
          <w:lang w:val="es-ES_tradnl"/>
        </w:rPr>
        <w:t>ANTV</w:t>
      </w:r>
      <w:r w:rsidRPr="00093999">
        <w:rPr>
          <w:rFonts w:ascii="Times New Roman" w:hAnsi="Times New Roman" w:cs="Times New Roman"/>
          <w:sz w:val="24"/>
          <w:szCs w:val="24"/>
          <w:lang w:val="es-ES_tradnl"/>
        </w:rPr>
        <w:t xml:space="preserve"> del estado Monagas en la gesti</w:t>
      </w:r>
      <w:r>
        <w:rPr>
          <w:rFonts w:ascii="Times New Roman" w:hAnsi="Times New Roman" w:cs="Times New Roman"/>
          <w:sz w:val="24"/>
          <w:szCs w:val="24"/>
          <w:lang w:val="es-ES_tradnl"/>
        </w:rPr>
        <w:t>ón de avería en el departamento acompañamiento comunal</w:t>
      </w:r>
      <w:r w:rsidRPr="00093999">
        <w:rPr>
          <w:rFonts w:ascii="Times New Roman" w:hAnsi="Times New Roman" w:cs="Times New Roman"/>
          <w:sz w:val="24"/>
          <w:szCs w:val="24"/>
        </w:rPr>
        <w:t>. A continuación se presenta el diagrama de caso de uso para el sistema actual.</w:t>
      </w:r>
      <w:r>
        <w:rPr>
          <w:rFonts w:ascii="Times New Roman" w:hAnsi="Times New Roman" w:cs="Times New Roman"/>
          <w:sz w:val="24"/>
          <w:szCs w:val="24"/>
        </w:rPr>
        <w:t xml:space="preserve"> (Ver figura x).</w:t>
      </w:r>
    </w:p>
    <w:p w:rsidR="00C72F50" w:rsidRDefault="00C72F50" w:rsidP="00061420">
      <w:pPr>
        <w:spacing w:after="0" w:line="360" w:lineRule="auto"/>
        <w:jc w:val="both"/>
        <w:rPr>
          <w:rFonts w:ascii="Times New Roman" w:hAnsi="Times New Roman" w:cs="Times New Roman"/>
          <w:b/>
          <w:sz w:val="24"/>
          <w:szCs w:val="24"/>
        </w:rPr>
      </w:pPr>
    </w:p>
    <w:p w:rsidR="00D16B2D" w:rsidRDefault="00D16B2D" w:rsidP="00061420">
      <w:pPr>
        <w:spacing w:after="0"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D16B2D" w:rsidRPr="005E1427" w:rsidRDefault="00D16B2D" w:rsidP="0006142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Actores del sistema</w:t>
      </w:r>
    </w:p>
    <w:tbl>
      <w:tblPr>
        <w:tblStyle w:val="Cuadrculaclara-nfasis5"/>
        <w:tblW w:w="5000" w:type="pct"/>
        <w:tblLook w:val="04A0"/>
      </w:tblPr>
      <w:tblGrid>
        <w:gridCol w:w="4527"/>
        <w:gridCol w:w="4527"/>
      </w:tblGrid>
      <w:tr w:rsidR="00C72F50" w:rsidTr="00D16B2D">
        <w:trPr>
          <w:cnfStyle w:val="100000000000"/>
        </w:trPr>
        <w:tc>
          <w:tcPr>
            <w:cnfStyle w:val="001000000000"/>
            <w:tcW w:w="2500" w:type="pct"/>
            <w:vAlign w:val="center"/>
          </w:tcPr>
          <w:p w:rsidR="00C72F50" w:rsidRDefault="00C72F50" w:rsidP="00061420">
            <w:pPr>
              <w:spacing w:line="360" w:lineRule="auto"/>
              <w:jc w:val="center"/>
              <w:rPr>
                <w:rFonts w:ascii="Times New Roman" w:hAnsi="Times New Roman" w:cs="Times New Roman"/>
                <w:sz w:val="24"/>
                <w:szCs w:val="24"/>
              </w:rPr>
            </w:pPr>
            <w:r>
              <w:rPr>
                <w:rFonts w:ascii="Times New Roman" w:hAnsi="Times New Roman" w:cs="Times New Roman"/>
                <w:sz w:val="24"/>
                <w:szCs w:val="24"/>
              </w:rPr>
              <w:t>Actor</w:t>
            </w:r>
          </w:p>
        </w:tc>
        <w:tc>
          <w:tcPr>
            <w:tcW w:w="2500" w:type="pct"/>
            <w:vAlign w:val="center"/>
          </w:tcPr>
          <w:p w:rsidR="00C72F50" w:rsidRDefault="00C72F50" w:rsidP="00061420">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Acciones</w:t>
            </w:r>
          </w:p>
        </w:tc>
      </w:tr>
      <w:tr w:rsidR="00C72F50" w:rsidTr="00D16B2D">
        <w:trPr>
          <w:cnfStyle w:val="000000100000"/>
        </w:trPr>
        <w:tc>
          <w:tcPr>
            <w:cnfStyle w:val="00100000000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Cliente</w:t>
            </w:r>
          </w:p>
        </w:tc>
        <w:tc>
          <w:tcPr>
            <w:tcW w:w="2500" w:type="pct"/>
            <w:vAlign w:val="center"/>
          </w:tcPr>
          <w:p w:rsidR="00C72F50" w:rsidRDefault="00D16B2D" w:rsidP="00D16B2D">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Reportar fallas en el servicio CANTV</w:t>
            </w:r>
          </w:p>
        </w:tc>
      </w:tr>
      <w:tr w:rsidR="00C72F50" w:rsidTr="00D16B2D">
        <w:trPr>
          <w:cnfStyle w:val="000000010000"/>
        </w:trPr>
        <w:tc>
          <w:tcPr>
            <w:cnfStyle w:val="00100000000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Operador</w:t>
            </w:r>
          </w:p>
        </w:tc>
        <w:tc>
          <w:tcPr>
            <w:tcW w:w="2500" w:type="pct"/>
            <w:vAlign w:val="center"/>
          </w:tcPr>
          <w:p w:rsidR="00C72F50"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sidRPr="00D16B2D">
              <w:rPr>
                <w:rFonts w:ascii="Times New Roman" w:hAnsi="Times New Roman" w:cs="Times New Roman"/>
                <w:sz w:val="24"/>
                <w:szCs w:val="24"/>
              </w:rPr>
              <w:t>Gestionar clientes y técnicos</w:t>
            </w:r>
          </w:p>
          <w:p w:rsidR="00D16B2D"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sidRPr="00D16B2D">
              <w:rPr>
                <w:rFonts w:ascii="Times New Roman" w:hAnsi="Times New Roman" w:cs="Times New Roman"/>
                <w:sz w:val="24"/>
                <w:szCs w:val="24"/>
              </w:rPr>
              <w:t>Gestionar reportes</w:t>
            </w:r>
          </w:p>
          <w:p w:rsidR="00D16B2D"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Pr>
                <w:rFonts w:ascii="Times New Roman" w:hAnsi="Times New Roman" w:cs="Times New Roman"/>
                <w:sz w:val="24"/>
                <w:szCs w:val="24"/>
              </w:rPr>
              <w:t>Gestionar asignaciones</w:t>
            </w:r>
          </w:p>
        </w:tc>
      </w:tr>
      <w:tr w:rsidR="004E15BD" w:rsidTr="00D16B2D">
        <w:trPr>
          <w:cnfStyle w:val="000000100000"/>
        </w:trPr>
        <w:tc>
          <w:tcPr>
            <w:cnfStyle w:val="001000000000"/>
            <w:tcW w:w="2500" w:type="pct"/>
            <w:vAlign w:val="center"/>
          </w:tcPr>
          <w:p w:rsidR="004E15BD"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500" w:type="pct"/>
            <w:vAlign w:val="center"/>
          </w:tcPr>
          <w:p w:rsidR="004E15B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clientes, técnicos y usuarios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reportes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asignaciones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Obtener reportes del sistemas</w:t>
            </w:r>
          </w:p>
          <w:p w:rsidR="00D16B2D" w:rsidRP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Visualizar gráficos estadísticos</w:t>
            </w:r>
          </w:p>
        </w:tc>
      </w:tr>
    </w:tbl>
    <w:p w:rsidR="00C72F50" w:rsidRDefault="00C72F50" w:rsidP="00061420">
      <w:pPr>
        <w:spacing w:after="0" w:line="360" w:lineRule="auto"/>
        <w:jc w:val="both"/>
        <w:rPr>
          <w:rFonts w:ascii="Times New Roman" w:hAnsi="Times New Roman" w:cs="Times New Roman"/>
          <w:sz w:val="24"/>
          <w:szCs w:val="24"/>
        </w:rPr>
      </w:pPr>
    </w:p>
    <w:p w:rsidR="00C72F50" w:rsidRPr="00454685" w:rsidRDefault="00C72F50" w:rsidP="00E320DC">
      <w:pPr>
        <w:spacing w:after="0" w:line="360" w:lineRule="auto"/>
        <w:rPr>
          <w:rFonts w:ascii="Times New Roman" w:hAnsi="Times New Roman" w:cs="Times New Roman"/>
          <w:b/>
          <w:sz w:val="24"/>
          <w:szCs w:val="24"/>
        </w:rPr>
      </w:pPr>
      <w:r>
        <w:rPr>
          <w:rFonts w:ascii="Times New Roman" w:hAnsi="Times New Roman" w:cs="Times New Roman"/>
          <w:b/>
          <w:sz w:val="24"/>
          <w:szCs w:val="24"/>
          <w:lang w:val="es-ES_tradnl"/>
        </w:rPr>
        <w:t xml:space="preserve">Figura x. </w:t>
      </w:r>
      <w:r w:rsidRPr="00454685">
        <w:rPr>
          <w:rFonts w:ascii="Times New Roman" w:hAnsi="Times New Roman" w:cs="Times New Roman"/>
          <w:b/>
          <w:sz w:val="24"/>
          <w:szCs w:val="24"/>
          <w:lang w:val="es-ES_tradnl"/>
        </w:rPr>
        <w:t>Caso de Uso del Negocio General</w:t>
      </w:r>
    </w:p>
    <w:p w:rsidR="00E320DC" w:rsidRDefault="00E320DC" w:rsidP="00E320DC">
      <w:pPr>
        <w:spacing w:after="0" w:line="360" w:lineRule="auto"/>
        <w:jc w:val="both"/>
        <w:rPr>
          <w:rFonts w:ascii="Times New Roman" w:hAnsi="Times New Roman" w:cs="Times New Roman"/>
          <w:sz w:val="24"/>
          <w:szCs w:val="24"/>
        </w:rPr>
      </w:pPr>
    </w:p>
    <w:p w:rsidR="00C72F50" w:rsidRPr="00EC31A0" w:rsidRDefault="00C72F50" w:rsidP="00E320DC">
      <w:pPr>
        <w:spacing w:after="0" w:line="360" w:lineRule="auto"/>
        <w:jc w:val="both"/>
        <w:rPr>
          <w:rFonts w:ascii="Times New Roman" w:hAnsi="Times New Roman" w:cs="Times New Roman"/>
          <w:b/>
          <w:sz w:val="24"/>
          <w:szCs w:val="24"/>
        </w:rPr>
      </w:pPr>
      <w:r w:rsidRPr="00EC31A0">
        <w:rPr>
          <w:rFonts w:ascii="Times New Roman" w:hAnsi="Times New Roman" w:cs="Times New Roman"/>
          <w:b/>
          <w:sz w:val="24"/>
          <w:szCs w:val="24"/>
        </w:rPr>
        <w:t xml:space="preserve">Cuadro x. </w:t>
      </w:r>
    </w:p>
    <w:p w:rsidR="00C72F50" w:rsidRPr="00EC31A0" w:rsidRDefault="00C72F50" w:rsidP="00E320DC">
      <w:pPr>
        <w:spacing w:after="0" w:line="360" w:lineRule="auto"/>
        <w:jc w:val="both"/>
        <w:rPr>
          <w:rFonts w:ascii="Times New Roman" w:hAnsi="Times New Roman" w:cs="Times New Roman"/>
          <w:b/>
          <w:sz w:val="24"/>
          <w:szCs w:val="24"/>
        </w:rPr>
      </w:pPr>
      <w:r w:rsidRPr="00EC31A0">
        <w:rPr>
          <w:rFonts w:ascii="Times New Roman" w:hAnsi="Times New Roman" w:cs="Times New Roman"/>
          <w:b/>
          <w:sz w:val="24"/>
          <w:szCs w:val="24"/>
        </w:rPr>
        <w:t>Descripción del Caso de Uso:</w:t>
      </w: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r w:rsidRPr="00E320DC">
        <w:rPr>
          <w:noProof/>
          <w:lang w:eastAsia="es-VE"/>
        </w:rPr>
        <w:drawing>
          <wp:inline distT="0" distB="0" distL="0" distR="0">
            <wp:extent cx="5400675" cy="2190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2190750"/>
                    </a:xfrm>
                    <a:prstGeom prst="rect">
                      <a:avLst/>
                    </a:prstGeom>
                    <a:noFill/>
                    <a:ln>
                      <a:noFill/>
                    </a:ln>
                  </pic:spPr>
                </pic:pic>
              </a:graphicData>
            </a:graphic>
          </wp:inline>
        </w:drawing>
      </w:r>
    </w:p>
    <w:p w:rsidR="00E320DC" w:rsidRPr="00E320DC" w:rsidRDefault="00E320DC" w:rsidP="00E320DC">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sidR="00E323AB">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“cliente”</w:t>
      </w:r>
    </w:p>
    <w:p w:rsidR="00E320DC" w:rsidRDefault="00E320DC"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r w:rsidRPr="00D257B0">
        <w:rPr>
          <w:noProof/>
          <w:lang w:eastAsia="es-VE"/>
        </w:rPr>
        <w:lastRenderedPageBreak/>
        <w:drawing>
          <wp:inline distT="0" distB="0" distL="0" distR="0">
            <wp:extent cx="5612130" cy="46913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691390"/>
                    </a:xfrm>
                    <a:prstGeom prst="rect">
                      <a:avLst/>
                    </a:prstGeom>
                    <a:noFill/>
                    <a:ln>
                      <a:noFill/>
                    </a:ln>
                  </pic:spPr>
                </pic:pic>
              </a:graphicData>
            </a:graphic>
          </wp:inline>
        </w:drawing>
      </w: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 xml:space="preserve">Figura </w:t>
      </w:r>
      <w:proofErr w:type="spellStart"/>
      <w:r w:rsidRPr="00E320DC">
        <w:rPr>
          <w:rFonts w:ascii="Times New Roman" w:hAnsi="Times New Roman" w:cs="Times New Roman"/>
          <w:b/>
          <w:i/>
          <w:sz w:val="20"/>
          <w:szCs w:val="20"/>
        </w:rPr>
        <w:t>x.</w:t>
      </w:r>
      <w:r w:rsidRPr="00800DCD">
        <w:rPr>
          <w:rFonts w:ascii="Times New Roman" w:hAnsi="Times New Roman" w:cs="Times New Roman"/>
          <w:b/>
          <w:sz w:val="20"/>
          <w:szCs w:val="20"/>
        </w:rPr>
        <w:t>Diagrama</w:t>
      </w:r>
      <w:proofErr w:type="spellEnd"/>
      <w:r w:rsidRPr="00800DCD">
        <w:rPr>
          <w:rFonts w:ascii="Times New Roman" w:hAnsi="Times New Roman" w:cs="Times New Roman"/>
          <w:b/>
          <w:sz w:val="20"/>
          <w:szCs w:val="20"/>
        </w:rPr>
        <w:t xml:space="preserve"> de caso de uso “</w:t>
      </w:r>
      <w:r>
        <w:rPr>
          <w:rFonts w:ascii="Times New Roman" w:hAnsi="Times New Roman" w:cs="Times New Roman"/>
          <w:b/>
          <w:sz w:val="20"/>
          <w:szCs w:val="20"/>
        </w:rPr>
        <w:t>operador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r>
        <w:object w:dxaOrig="13719" w:dyaOrig="15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88.25pt" o:ole="">
            <v:imagedata r:id="rId7" o:title=""/>
          </v:shape>
          <o:OLEObject Type="Embed" ProgID="Visio.Drawing.11" ShapeID="_x0000_i1025" DrawAspect="Content" ObjectID="_1671432277" r:id="rId8"/>
        </w:object>
      </w:r>
    </w:p>
    <w:p w:rsidR="00D257B0" w:rsidRDefault="00D257B0" w:rsidP="00E320DC">
      <w:pPr>
        <w:spacing w:after="0" w:line="360" w:lineRule="auto"/>
        <w:jc w:val="both"/>
        <w:rPr>
          <w:rFonts w:ascii="Times New Roman" w:hAnsi="Times New Roman" w:cs="Times New Roman"/>
          <w:b/>
          <w:sz w:val="24"/>
          <w:szCs w:val="24"/>
        </w:rPr>
      </w:pP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sidR="00D37AD8">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w:t>
      </w:r>
      <w:r>
        <w:rPr>
          <w:rFonts w:ascii="Times New Roman" w:hAnsi="Times New Roman" w:cs="Times New Roman"/>
          <w:b/>
          <w:sz w:val="20"/>
          <w:szCs w:val="20"/>
        </w:rPr>
        <w:t>administrador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F96A1E" w:rsidRDefault="00F96A1E" w:rsidP="00EE0FA7">
      <w:pPr>
        <w:spacing w:after="0" w:line="360" w:lineRule="auto"/>
        <w:rPr>
          <w:rFonts w:ascii="Times New Roman" w:hAnsi="Times New Roman" w:cs="Times New Roman"/>
          <w:b/>
          <w:sz w:val="24"/>
          <w:szCs w:val="24"/>
        </w:rPr>
      </w:pPr>
    </w:p>
    <w:p w:rsidR="00E323AB" w:rsidRPr="00A601C5" w:rsidRDefault="00E323AB" w:rsidP="00E323AB">
      <w:pPr>
        <w:spacing w:line="360" w:lineRule="auto"/>
        <w:rPr>
          <w:rFonts w:ascii="Times New Roman" w:hAnsi="Times New Roman" w:cs="Times New Roman"/>
          <w:b/>
          <w:sz w:val="24"/>
          <w:szCs w:val="24"/>
        </w:rPr>
      </w:pPr>
      <w:r w:rsidRPr="00E323AB">
        <w:rPr>
          <w:rFonts w:ascii="Times New Roman" w:hAnsi="Times New Roman" w:cs="Times New Roman"/>
          <w:b/>
          <w:sz w:val="24"/>
          <w:szCs w:val="24"/>
          <w:highlight w:val="yellow"/>
        </w:rPr>
        <w:t>Cuadro x.</w:t>
      </w:r>
    </w:p>
    <w:p w:rsidR="00E323AB" w:rsidRPr="009072E1" w:rsidRDefault="00E323AB" w:rsidP="00E323AB">
      <w:pPr>
        <w:pStyle w:val="Ttulo"/>
        <w:spacing w:line="360" w:lineRule="auto"/>
        <w:ind w:left="0" w:firstLine="0"/>
        <w:contextualSpacing/>
        <w:jc w:val="both"/>
      </w:pPr>
      <w:r w:rsidRPr="009072E1">
        <w:t>Descripción del Caso de Uso</w:t>
      </w:r>
      <w:r>
        <w:t>: Iniciar Sesión</w:t>
      </w:r>
    </w:p>
    <w:tbl>
      <w:tblPr>
        <w:tblStyle w:val="Tablaconcuadrcula"/>
        <w:tblW w:w="0" w:type="auto"/>
        <w:tblInd w:w="108" w:type="dxa"/>
        <w:tblLook w:val="04A0"/>
      </w:tblPr>
      <w:tblGrid>
        <w:gridCol w:w="1560"/>
        <w:gridCol w:w="6743"/>
      </w:tblGrid>
      <w:tr w:rsidR="00E323AB" w:rsidRPr="00040021" w:rsidTr="00803023">
        <w:tc>
          <w:tcPr>
            <w:tcW w:w="1560" w:type="dxa"/>
            <w:shd w:val="clear" w:color="auto" w:fill="DBE5F1" w:themeFill="accent1" w:themeFillTint="33"/>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E323AB" w:rsidRPr="00965BFC" w:rsidRDefault="00E323AB" w:rsidP="00803023">
            <w:pPr>
              <w:spacing w:line="276" w:lineRule="auto"/>
              <w:rPr>
                <w:rFonts w:ascii="Times New Roman" w:hAnsi="Times New Roman" w:cs="Times New Roman"/>
              </w:rPr>
            </w:pPr>
            <w:r w:rsidRPr="00965BFC">
              <w:rPr>
                <w:rFonts w:ascii="Times New Roman" w:hAnsi="Times New Roman" w:cs="Times New Roman"/>
              </w:rPr>
              <w:t>Iniciar Sesión</w:t>
            </w:r>
          </w:p>
        </w:tc>
      </w:tr>
      <w:tr w:rsidR="00E323AB" w:rsidRPr="00040021" w:rsidTr="00803023">
        <w:tc>
          <w:tcPr>
            <w:tcW w:w="1560" w:type="dxa"/>
            <w:shd w:val="clear" w:color="auto" w:fill="DBE5F1" w:themeFill="accent1" w:themeFillTint="33"/>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E323AB" w:rsidRPr="00965BFC" w:rsidRDefault="00E323AB" w:rsidP="00803023">
            <w:pPr>
              <w:spacing w:line="276" w:lineRule="auto"/>
              <w:rPr>
                <w:rFonts w:ascii="Times New Roman" w:hAnsi="Times New Roman" w:cs="Times New Roman"/>
              </w:rPr>
            </w:pPr>
            <w:r>
              <w:rPr>
                <w:rFonts w:ascii="Times New Roman" w:hAnsi="Times New Roman" w:cs="Times New Roman"/>
              </w:rPr>
              <w:t>Cliente, operador, administrador</w:t>
            </w:r>
          </w:p>
        </w:tc>
      </w:tr>
      <w:tr w:rsidR="00E323AB" w:rsidRPr="00040021"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E323AB" w:rsidRPr="00965BFC" w:rsidRDefault="00E323AB" w:rsidP="00803023">
            <w:pPr>
              <w:spacing w:line="276" w:lineRule="auto"/>
              <w:jc w:val="both"/>
              <w:rPr>
                <w:rFonts w:ascii="Times New Roman" w:hAnsi="Times New Roman" w:cs="Times New Roman"/>
              </w:rPr>
            </w:pPr>
            <w:r w:rsidRPr="00965BFC">
              <w:rPr>
                <w:rFonts w:ascii="Times New Roman" w:hAnsi="Times New Roman" w:cs="Times New Roman"/>
              </w:rPr>
              <w:t>Los actores se identifican en el sistema para tener acceso a los privilegios que le corresponde</w:t>
            </w:r>
          </w:p>
        </w:tc>
      </w:tr>
      <w:tr w:rsidR="00E323AB" w:rsidRPr="00040021"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Tiene</w:t>
            </w:r>
            <w:r>
              <w:rPr>
                <w:rFonts w:ascii="Times New Roman" w:hAnsi="Times New Roman" w:cs="Times New Roman"/>
              </w:rPr>
              <w:t>n</w:t>
            </w:r>
            <w:r w:rsidRPr="00965BFC">
              <w:rPr>
                <w:rFonts w:ascii="Times New Roman" w:hAnsi="Times New Roman" w:cs="Times New Roman"/>
              </w:rPr>
              <w:t xml:space="preserve"> que estar previamente registrado</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Debe poseer los datos de acceso</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La cuenta debe estar activada</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Flujos de eventos:</w:t>
            </w:r>
          </w:p>
          <w:p w:rsidR="00E323AB" w:rsidRDefault="00E323AB" w:rsidP="00803023">
            <w:pPr>
              <w:pStyle w:val="Prrafodelista"/>
              <w:numPr>
                <w:ilvl w:val="0"/>
                <w:numId w:val="14"/>
              </w:numPr>
              <w:spacing w:line="276" w:lineRule="auto"/>
              <w:ind w:left="283"/>
              <w:jc w:val="both"/>
              <w:rPr>
                <w:rFonts w:ascii="Times New Roman" w:hAnsi="Times New Roman" w:cs="Times New Roman"/>
              </w:rPr>
            </w:pPr>
            <w:r w:rsidRPr="00965BFC">
              <w:rPr>
                <w:rFonts w:ascii="Times New Roman" w:hAnsi="Times New Roman" w:cs="Times New Roman"/>
              </w:rPr>
              <w:t>Ingresar usuario y contraseña</w:t>
            </w:r>
          </w:p>
          <w:p w:rsidR="00E323AB" w:rsidRPr="00965BFC" w:rsidRDefault="00E323AB" w:rsidP="00803023">
            <w:pPr>
              <w:pStyle w:val="Prrafodelista"/>
              <w:numPr>
                <w:ilvl w:val="0"/>
                <w:numId w:val="14"/>
              </w:numPr>
              <w:spacing w:line="276" w:lineRule="auto"/>
              <w:ind w:left="283"/>
              <w:jc w:val="both"/>
              <w:rPr>
                <w:rFonts w:ascii="Times New Roman" w:hAnsi="Times New Roman" w:cs="Times New Roman"/>
              </w:rPr>
            </w:pPr>
            <w:r>
              <w:rPr>
                <w:rFonts w:ascii="Times New Roman" w:hAnsi="Times New Roman" w:cs="Times New Roman"/>
              </w:rPr>
              <w:t>Pulsa el botón “Entrar”</w:t>
            </w:r>
          </w:p>
          <w:p w:rsidR="00E323AB" w:rsidRPr="00965BFC" w:rsidRDefault="00E323AB" w:rsidP="00803023">
            <w:pPr>
              <w:pStyle w:val="Prrafodelista"/>
              <w:numPr>
                <w:ilvl w:val="0"/>
                <w:numId w:val="14"/>
              </w:numPr>
              <w:spacing w:line="276" w:lineRule="auto"/>
              <w:ind w:left="283"/>
              <w:jc w:val="both"/>
              <w:rPr>
                <w:rFonts w:ascii="Times New Roman" w:hAnsi="Times New Roman" w:cs="Times New Roman"/>
              </w:rPr>
            </w:pPr>
            <w:r w:rsidRPr="00965BFC">
              <w:rPr>
                <w:rFonts w:ascii="Times New Roman" w:hAnsi="Times New Roman" w:cs="Times New Roman"/>
              </w:rPr>
              <w:t>El sistema comprueba si los datos proporcionados son correctos</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E323AB" w:rsidRPr="00965BFC" w:rsidRDefault="00E323AB" w:rsidP="00803023">
            <w:pPr>
              <w:rPr>
                <w:rFonts w:ascii="Times New Roman" w:hAnsi="Times New Roman" w:cs="Times New Roman"/>
                <w:b/>
              </w:rPr>
            </w:pPr>
            <w:r>
              <w:rPr>
                <w:rFonts w:ascii="Times New Roman" w:hAnsi="Times New Roman" w:cs="Times New Roman"/>
              </w:rPr>
              <w:t>Si se encuentra  un error en el paso 2, el</w:t>
            </w:r>
            <w:r w:rsidRPr="00965BFC">
              <w:rPr>
                <w:rFonts w:ascii="Times New Roman" w:hAnsi="Times New Roman" w:cs="Times New Roman"/>
              </w:rPr>
              <w:t xml:space="preserve"> usuario vuelve al paso 1</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E323AB" w:rsidRPr="00965BFC" w:rsidRDefault="00E323AB" w:rsidP="00803023">
            <w:pPr>
              <w:rPr>
                <w:rFonts w:ascii="Times New Roman" w:hAnsi="Times New Roman" w:cs="Times New Roman"/>
                <w:b/>
              </w:rPr>
            </w:pPr>
            <w:r w:rsidRPr="00965BFC">
              <w:rPr>
                <w:rFonts w:ascii="Times New Roman" w:hAnsi="Times New Roman" w:cs="Times New Roman"/>
              </w:rPr>
              <w:t>Si la validación en el pas</w:t>
            </w:r>
            <w:r>
              <w:rPr>
                <w:rFonts w:ascii="Times New Roman" w:hAnsi="Times New Roman" w:cs="Times New Roman"/>
              </w:rPr>
              <w:t>o 2 es correcta, el usuario, administrador u operador</w:t>
            </w:r>
            <w:r w:rsidRPr="00965BFC">
              <w:rPr>
                <w:rFonts w:ascii="Times New Roman" w:hAnsi="Times New Roman" w:cs="Times New Roman"/>
              </w:rPr>
              <w:t xml:space="preserve"> accede al sistema</w:t>
            </w:r>
            <w:r>
              <w:rPr>
                <w:rFonts w:ascii="Times New Roman" w:hAnsi="Times New Roman" w:cs="Times New Roman"/>
              </w:rPr>
              <w:t>.</w:t>
            </w:r>
          </w:p>
        </w:tc>
      </w:tr>
    </w:tbl>
    <w:p w:rsidR="00E323AB" w:rsidRDefault="00E323AB" w:rsidP="00EE0FA7">
      <w:pPr>
        <w:spacing w:after="0" w:line="360" w:lineRule="auto"/>
        <w:rPr>
          <w:rFonts w:ascii="Times New Roman" w:hAnsi="Times New Roman" w:cs="Times New Roman"/>
          <w:b/>
          <w:sz w:val="24"/>
          <w:szCs w:val="24"/>
        </w:rPr>
      </w:pPr>
    </w:p>
    <w:p w:rsidR="007D52FB" w:rsidRPr="00A601C5" w:rsidRDefault="00EE0FA7" w:rsidP="00EE0FA7">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r w:rsidR="007D52FB" w:rsidRPr="00252B9F">
        <w:rPr>
          <w:rFonts w:ascii="Times New Roman" w:hAnsi="Times New Roman" w:cs="Times New Roman"/>
          <w:b/>
          <w:sz w:val="24"/>
          <w:szCs w:val="24"/>
          <w:highlight w:val="yellow"/>
        </w:rPr>
        <w:t>.</w:t>
      </w:r>
    </w:p>
    <w:p w:rsidR="007D52FB" w:rsidRPr="009072E1" w:rsidRDefault="007D52FB" w:rsidP="00EE0FA7">
      <w:pPr>
        <w:pStyle w:val="Ttulo"/>
        <w:spacing w:line="360" w:lineRule="auto"/>
        <w:ind w:left="0" w:firstLine="0"/>
        <w:contextualSpacing/>
        <w:jc w:val="both"/>
      </w:pPr>
      <w:r w:rsidRPr="009072E1">
        <w:t>Descripción del Caso de Uso</w:t>
      </w:r>
      <w:r w:rsidR="00EE0FA7">
        <w:t>: Lista de reportes</w:t>
      </w:r>
    </w:p>
    <w:tbl>
      <w:tblPr>
        <w:tblStyle w:val="Tablaconcuadrcula"/>
        <w:tblW w:w="0" w:type="auto"/>
        <w:tblInd w:w="108" w:type="dxa"/>
        <w:tblLook w:val="04A0"/>
      </w:tblPr>
      <w:tblGrid>
        <w:gridCol w:w="1560"/>
        <w:gridCol w:w="6743"/>
      </w:tblGrid>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Lista de reportes</w:t>
            </w:r>
          </w:p>
        </w:tc>
      </w:tr>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Cliente</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Descripción:</w:t>
            </w:r>
          </w:p>
          <w:p w:rsidR="007D52FB" w:rsidRPr="00965BFC" w:rsidRDefault="00EE0FA7" w:rsidP="00EE0FA7">
            <w:pPr>
              <w:spacing w:line="276" w:lineRule="auto"/>
              <w:jc w:val="both"/>
              <w:rPr>
                <w:rFonts w:ascii="Times New Roman" w:hAnsi="Times New Roman" w:cs="Times New Roman"/>
              </w:rPr>
            </w:pPr>
            <w:r>
              <w:rPr>
                <w:rFonts w:ascii="Times New Roman" w:hAnsi="Times New Roman" w:cs="Times New Roman"/>
              </w:rPr>
              <w:t>Lista cada uno de los reportes que ha efectuado el cliente, donde se podrá visualizar el status de los mismos</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Precondición:</w:t>
            </w:r>
          </w:p>
          <w:p w:rsidR="007D52FB" w:rsidRPr="00965BFC" w:rsidRDefault="007D52FB" w:rsidP="00EE0FA7">
            <w:pPr>
              <w:spacing w:line="276" w:lineRule="auto"/>
              <w:rPr>
                <w:rFonts w:ascii="Times New Roman" w:hAnsi="Times New Roman" w:cs="Times New Roman"/>
              </w:rPr>
            </w:pPr>
            <w:r w:rsidRPr="00965BFC">
              <w:rPr>
                <w:rFonts w:ascii="Times New Roman" w:hAnsi="Times New Roman" w:cs="Times New Roman"/>
              </w:rPr>
              <w:t xml:space="preserve">Debe haberse autenticado como </w:t>
            </w:r>
            <w:r w:rsidR="00EE0FA7">
              <w:rPr>
                <w:rFonts w:ascii="Times New Roman" w:hAnsi="Times New Roman" w:cs="Times New Roman"/>
              </w:rPr>
              <w:t xml:space="preserve">cliente </w:t>
            </w:r>
            <w:r w:rsidRPr="00965BFC">
              <w:rPr>
                <w:rFonts w:ascii="Times New Roman" w:hAnsi="Times New Roman" w:cs="Times New Roman"/>
              </w:rPr>
              <w:t>en el sistema</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Flujos de eventos:</w:t>
            </w:r>
          </w:p>
          <w:p w:rsidR="007D52FB" w:rsidRPr="00EE0FA7" w:rsidRDefault="00EE0FA7" w:rsidP="00EE0FA7">
            <w:pPr>
              <w:pStyle w:val="Prrafodelista"/>
              <w:numPr>
                <w:ilvl w:val="0"/>
                <w:numId w:val="11"/>
              </w:numPr>
              <w:rPr>
                <w:rFonts w:ascii="Times New Roman" w:hAnsi="Times New Roman" w:cs="Times New Roman"/>
              </w:rPr>
            </w:pPr>
            <w:r>
              <w:rPr>
                <w:rFonts w:ascii="Times New Roman" w:hAnsi="Times New Roman" w:cs="Times New Roman"/>
              </w:rPr>
              <w:t>Seleccionar en el menú la opción “reportes”</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tc>
      </w:tr>
      <w:tr w:rsidR="007D52FB" w:rsidRPr="00A601C5"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Poscondición</w:t>
            </w:r>
            <w:bookmarkStart w:id="3" w:name="_GoBack"/>
            <w:bookmarkEnd w:id="3"/>
            <w:r w:rsidRPr="00965BFC">
              <w:rPr>
                <w:rFonts w:ascii="Times New Roman" w:hAnsi="Times New Roman" w:cs="Times New Roman"/>
                <w:b/>
              </w:rPr>
              <w:t>:</w:t>
            </w:r>
          </w:p>
          <w:p w:rsidR="007D52FB" w:rsidRPr="00965BFC" w:rsidRDefault="00281F45" w:rsidP="00EE0FA7">
            <w:pPr>
              <w:spacing w:line="276" w:lineRule="auto"/>
              <w:jc w:val="both"/>
              <w:rPr>
                <w:rFonts w:ascii="Times New Roman" w:hAnsi="Times New Roman" w:cs="Times New Roman"/>
              </w:rPr>
            </w:pPr>
            <w:r>
              <w:rPr>
                <w:rFonts w:ascii="Times New Roman" w:hAnsi="Times New Roman" w:cs="Times New Roman"/>
              </w:rPr>
              <w:t>Muestra la lista de reportes efectuados</w:t>
            </w:r>
          </w:p>
        </w:tc>
      </w:tr>
    </w:tbl>
    <w:p w:rsidR="007D52FB" w:rsidRDefault="007D52FB" w:rsidP="00E320DC">
      <w:pPr>
        <w:spacing w:after="0" w:line="360" w:lineRule="auto"/>
        <w:jc w:val="both"/>
        <w:rPr>
          <w:rFonts w:ascii="Times New Roman" w:hAnsi="Times New Roman" w:cs="Times New Roman"/>
          <w:b/>
          <w:sz w:val="24"/>
          <w:szCs w:val="24"/>
        </w:rPr>
      </w:pPr>
    </w:p>
    <w:p w:rsidR="00281F45" w:rsidRPr="00A601C5" w:rsidRDefault="00281F45" w:rsidP="00281F45">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281F45" w:rsidRPr="009072E1" w:rsidRDefault="00281F45" w:rsidP="00281F45">
      <w:pPr>
        <w:pStyle w:val="Ttulo"/>
        <w:spacing w:line="360" w:lineRule="auto"/>
        <w:ind w:left="0" w:firstLine="0"/>
        <w:contextualSpacing/>
        <w:jc w:val="both"/>
      </w:pPr>
      <w:r w:rsidRPr="009072E1">
        <w:t>Descripción del Caso de Uso</w:t>
      </w:r>
      <w:r>
        <w:t>: Nuevo reporte</w:t>
      </w:r>
    </w:p>
    <w:tbl>
      <w:tblPr>
        <w:tblStyle w:val="Tablaconcuadrcula"/>
        <w:tblW w:w="0" w:type="auto"/>
        <w:tblInd w:w="108" w:type="dxa"/>
        <w:tblLook w:val="04A0"/>
      </w:tblPr>
      <w:tblGrid>
        <w:gridCol w:w="1560"/>
        <w:gridCol w:w="6743"/>
      </w:tblGrid>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Nuevo reporte</w:t>
            </w:r>
          </w:p>
        </w:tc>
      </w:tr>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lastRenderedPageBreak/>
              <w:t>Actor:</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Cliente</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Descripción: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Permite reportar la falla que presenta algún cliente determinado, para su posterior atención por parte de la empresa CANTV</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Precondición:</w:t>
            </w:r>
          </w:p>
          <w:p w:rsidR="00281F45" w:rsidRPr="00965BFC" w:rsidRDefault="00281F45" w:rsidP="008977AE">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como </w:t>
            </w:r>
            <w:r>
              <w:rPr>
                <w:rFonts w:ascii="Times New Roman" w:hAnsi="Times New Roman" w:cs="Times New Roman"/>
              </w:rPr>
              <w:t xml:space="preserve">cliente </w:t>
            </w:r>
            <w:r w:rsidRPr="00965BFC">
              <w:rPr>
                <w:rFonts w:ascii="Times New Roman" w:hAnsi="Times New Roman" w:cs="Times New Roman"/>
              </w:rPr>
              <w:t>en el sistema</w:t>
            </w:r>
            <w:r w:rsidR="00C478BB">
              <w:rPr>
                <w:rFonts w:ascii="Times New Roman" w:hAnsi="Times New Roman" w:cs="Times New Roman"/>
              </w:rPr>
              <w:t>,</w:t>
            </w:r>
            <w:r>
              <w:rPr>
                <w:rFonts w:ascii="Times New Roman" w:hAnsi="Times New Roman" w:cs="Times New Roman"/>
              </w:rPr>
              <w:t xml:space="preserve"> estar posicionado en la lista de reportes</w:t>
            </w:r>
            <w:r w:rsidR="00C478BB">
              <w:rPr>
                <w:rFonts w:ascii="Times New Roman" w:hAnsi="Times New Roman" w:cs="Times New Roman"/>
              </w:rPr>
              <w:t xml:space="preserve"> y haber seleccionado la opción nuevo</w:t>
            </w:r>
          </w:p>
        </w:tc>
      </w:tr>
      <w:tr w:rsidR="00281F45" w:rsidRPr="00281502"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Flujos de eventos:</w:t>
            </w:r>
          </w:p>
          <w:p w:rsidR="00281F45"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Ingresar el nuevo reporte</w:t>
            </w:r>
          </w:p>
          <w:p w:rsidR="00C478BB"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Rellenar la información</w:t>
            </w:r>
          </w:p>
          <w:p w:rsidR="00D876B1" w:rsidRPr="00D876B1" w:rsidRDefault="00D876B1" w:rsidP="00D876B1">
            <w:pPr>
              <w:pStyle w:val="Prrafodelista"/>
              <w:numPr>
                <w:ilvl w:val="0"/>
                <w:numId w:val="12"/>
              </w:numPr>
              <w:rPr>
                <w:rFonts w:ascii="Times New Roman" w:hAnsi="Times New Roman" w:cs="Times New Roman"/>
              </w:rPr>
            </w:pPr>
            <w:r>
              <w:rPr>
                <w:rFonts w:ascii="Times New Roman" w:hAnsi="Times New Roman" w:cs="Times New Roman"/>
              </w:rPr>
              <w:t>Pulsar el botón enviar</w:t>
            </w:r>
          </w:p>
        </w:tc>
      </w:tr>
      <w:tr w:rsidR="00281F45" w:rsidRPr="00281502" w:rsidTr="00AE41C1">
        <w:tc>
          <w:tcPr>
            <w:tcW w:w="8303" w:type="dxa"/>
            <w:gridSpan w:val="2"/>
          </w:tcPr>
          <w:p w:rsidR="00281F45" w:rsidRDefault="00281F45" w:rsidP="00AE41C1">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C478BB" w:rsidRPr="00C478BB" w:rsidRDefault="00D876B1" w:rsidP="00C478BB">
            <w:pPr>
              <w:pStyle w:val="Prrafodelista"/>
              <w:numPr>
                <w:ilvl w:val="0"/>
                <w:numId w:val="13"/>
              </w:numPr>
              <w:rPr>
                <w:rFonts w:ascii="Times New Roman" w:hAnsi="Times New Roman" w:cs="Times New Roman"/>
              </w:rPr>
            </w:pPr>
            <w:r>
              <w:rPr>
                <w:rFonts w:ascii="Times New Roman" w:hAnsi="Times New Roman" w:cs="Times New Roman"/>
              </w:rPr>
              <w:t>Si ocurre un error en el paso 3</w:t>
            </w:r>
            <w:r w:rsidR="00C478BB" w:rsidRPr="00C478BB">
              <w:rPr>
                <w:rFonts w:ascii="Times New Roman" w:hAnsi="Times New Roman" w:cs="Times New Roman"/>
              </w:rPr>
              <w:t>, muestra un mensaje</w:t>
            </w:r>
          </w:p>
        </w:tc>
      </w:tr>
      <w:tr w:rsidR="00281F45" w:rsidRPr="00A601C5"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Poscondición: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Muestra</w:t>
            </w:r>
            <w:r w:rsidR="00D876B1">
              <w:rPr>
                <w:rFonts w:ascii="Times New Roman" w:hAnsi="Times New Roman" w:cs="Times New Roman"/>
              </w:rPr>
              <w:t xml:space="preserve"> un mensaje indicando que el reporte se ha efectuado con éxito, redirige al usuario a la lista de reportes</w:t>
            </w:r>
          </w:p>
        </w:tc>
      </w:tr>
    </w:tbl>
    <w:p w:rsidR="007D52FB" w:rsidRDefault="007D52FB" w:rsidP="00E320DC">
      <w:pPr>
        <w:spacing w:after="0" w:line="360" w:lineRule="auto"/>
        <w:jc w:val="both"/>
        <w:rPr>
          <w:rFonts w:ascii="Times New Roman" w:hAnsi="Times New Roman" w:cs="Times New Roman"/>
          <w:b/>
          <w:sz w:val="24"/>
          <w:szCs w:val="24"/>
        </w:rPr>
      </w:pPr>
    </w:p>
    <w:p w:rsidR="000E25BB" w:rsidRPr="00A601C5" w:rsidRDefault="000E25BB" w:rsidP="000E25BB">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0E25BB" w:rsidRPr="009072E1" w:rsidRDefault="000E25BB" w:rsidP="000E25BB">
      <w:pPr>
        <w:pStyle w:val="Ttulo"/>
        <w:spacing w:line="360" w:lineRule="auto"/>
        <w:ind w:left="0" w:firstLine="0"/>
        <w:contextualSpacing/>
        <w:jc w:val="both"/>
      </w:pPr>
      <w:r w:rsidRPr="009072E1">
        <w:t>Descripción del Caso de Uso</w:t>
      </w:r>
      <w:r>
        <w:t>: Lista de asignaciones</w:t>
      </w:r>
    </w:p>
    <w:tbl>
      <w:tblPr>
        <w:tblStyle w:val="Tablaconcuadrcula"/>
        <w:tblW w:w="0" w:type="auto"/>
        <w:tblInd w:w="108" w:type="dxa"/>
        <w:tblLook w:val="04A0"/>
      </w:tblPr>
      <w:tblGrid>
        <w:gridCol w:w="1560"/>
        <w:gridCol w:w="6743"/>
      </w:tblGrid>
      <w:tr w:rsidR="000E25BB" w:rsidRPr="00040021" w:rsidTr="00803023">
        <w:tc>
          <w:tcPr>
            <w:tcW w:w="1560" w:type="dxa"/>
            <w:shd w:val="clear" w:color="auto" w:fill="DBE5F1" w:themeFill="accent1" w:themeFillTint="33"/>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0E25BB" w:rsidRPr="00965BFC" w:rsidRDefault="000E25BB" w:rsidP="00803023">
            <w:pPr>
              <w:spacing w:line="276" w:lineRule="auto"/>
              <w:rPr>
                <w:rFonts w:ascii="Times New Roman" w:hAnsi="Times New Roman" w:cs="Times New Roman"/>
              </w:rPr>
            </w:pPr>
            <w:r>
              <w:rPr>
                <w:rFonts w:ascii="Times New Roman" w:hAnsi="Times New Roman" w:cs="Times New Roman"/>
              </w:rPr>
              <w:t>Lista de asignaciones</w:t>
            </w:r>
          </w:p>
        </w:tc>
      </w:tr>
      <w:tr w:rsidR="000E25BB" w:rsidRPr="00040021" w:rsidTr="00803023">
        <w:tc>
          <w:tcPr>
            <w:tcW w:w="1560" w:type="dxa"/>
            <w:shd w:val="clear" w:color="auto" w:fill="DBE5F1" w:themeFill="accent1" w:themeFillTint="33"/>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0E25BB" w:rsidRPr="00965BFC" w:rsidRDefault="000E25BB" w:rsidP="00803023">
            <w:pPr>
              <w:spacing w:line="276" w:lineRule="auto"/>
              <w:rPr>
                <w:rFonts w:ascii="Times New Roman" w:hAnsi="Times New Roman" w:cs="Times New Roman"/>
              </w:rPr>
            </w:pPr>
            <w:r>
              <w:rPr>
                <w:rFonts w:ascii="Times New Roman" w:hAnsi="Times New Roman" w:cs="Times New Roman"/>
              </w:rPr>
              <w:t>Operador, administrador</w:t>
            </w:r>
          </w:p>
        </w:tc>
      </w:tr>
      <w:tr w:rsidR="000E25BB" w:rsidRPr="00040021"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0E25BB" w:rsidRPr="00965BFC" w:rsidRDefault="000E25BB" w:rsidP="000E25BB">
            <w:pPr>
              <w:spacing w:line="276" w:lineRule="auto"/>
              <w:jc w:val="both"/>
              <w:rPr>
                <w:rFonts w:ascii="Times New Roman" w:hAnsi="Times New Roman" w:cs="Times New Roman"/>
              </w:rPr>
            </w:pPr>
            <w:r>
              <w:rPr>
                <w:rFonts w:ascii="Times New Roman" w:hAnsi="Times New Roman" w:cs="Times New Roman"/>
              </w:rPr>
              <w:t>Permite listar cada una de las asignaciones que fueron realizadas para los reportes de cada uno de los clientes</w:t>
            </w:r>
          </w:p>
        </w:tc>
      </w:tr>
      <w:tr w:rsidR="000E25BB" w:rsidRPr="00040021"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0E25BB" w:rsidRPr="00965BFC" w:rsidRDefault="000E25BB" w:rsidP="005143DE">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w:t>
            </w:r>
            <w:r w:rsidR="005143DE">
              <w:rPr>
                <w:rFonts w:ascii="Times New Roman" w:hAnsi="Times New Roman" w:cs="Times New Roman"/>
              </w:rPr>
              <w:t>en el sistema</w:t>
            </w:r>
          </w:p>
        </w:tc>
      </w:tr>
      <w:tr w:rsidR="000E25BB" w:rsidRPr="00281502"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Flujos de eventos:</w:t>
            </w:r>
          </w:p>
          <w:p w:rsidR="000E25BB" w:rsidRPr="005143DE" w:rsidRDefault="005143DE" w:rsidP="005143DE">
            <w:pPr>
              <w:pStyle w:val="Prrafodelista"/>
              <w:numPr>
                <w:ilvl w:val="0"/>
                <w:numId w:val="16"/>
              </w:numPr>
              <w:rPr>
                <w:rFonts w:ascii="Times New Roman" w:hAnsi="Times New Roman" w:cs="Times New Roman"/>
              </w:rPr>
            </w:pPr>
            <w:r w:rsidRPr="005143DE">
              <w:rPr>
                <w:rFonts w:ascii="Times New Roman" w:hAnsi="Times New Roman" w:cs="Times New Roman"/>
              </w:rPr>
              <w:t>Seleccionar en el menú la opción “asignaciones”</w:t>
            </w:r>
          </w:p>
        </w:tc>
      </w:tr>
      <w:tr w:rsidR="000E25BB" w:rsidRPr="00A601C5"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0E25BB" w:rsidRPr="00965BFC" w:rsidRDefault="005143DE" w:rsidP="00803023">
            <w:pPr>
              <w:spacing w:line="276" w:lineRule="auto"/>
              <w:jc w:val="both"/>
              <w:rPr>
                <w:rFonts w:ascii="Times New Roman" w:hAnsi="Times New Roman" w:cs="Times New Roman"/>
              </w:rPr>
            </w:pPr>
            <w:r>
              <w:rPr>
                <w:rFonts w:ascii="Times New Roman" w:hAnsi="Times New Roman" w:cs="Times New Roman"/>
              </w:rPr>
              <w:t>Muestra la lista de las asignaciones efectuadas, con la opciones, para filtrar, actualizar y/o eliminar</w:t>
            </w:r>
          </w:p>
        </w:tc>
      </w:tr>
    </w:tbl>
    <w:p w:rsidR="007D52FB" w:rsidRDefault="007D52FB" w:rsidP="00E320DC">
      <w:pPr>
        <w:spacing w:after="0" w:line="360" w:lineRule="auto"/>
        <w:jc w:val="both"/>
        <w:rPr>
          <w:rFonts w:ascii="Times New Roman" w:hAnsi="Times New Roman" w:cs="Times New Roman"/>
          <w:b/>
          <w:sz w:val="24"/>
          <w:szCs w:val="24"/>
        </w:rPr>
      </w:pPr>
    </w:p>
    <w:p w:rsidR="000D3569" w:rsidRPr="00A601C5" w:rsidRDefault="000D3569" w:rsidP="000D3569">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0D3569" w:rsidRPr="009072E1" w:rsidRDefault="000D3569" w:rsidP="000D3569">
      <w:pPr>
        <w:pStyle w:val="Ttulo"/>
        <w:spacing w:line="360" w:lineRule="auto"/>
        <w:ind w:left="0" w:firstLine="0"/>
        <w:contextualSpacing/>
        <w:jc w:val="both"/>
      </w:pPr>
      <w:r w:rsidRPr="009072E1">
        <w:t>Descripción del Caso de Uso</w:t>
      </w:r>
      <w:r>
        <w:t>: Nueva asignación</w:t>
      </w:r>
    </w:p>
    <w:tbl>
      <w:tblPr>
        <w:tblStyle w:val="Tablaconcuadrcula"/>
        <w:tblW w:w="0" w:type="auto"/>
        <w:tblInd w:w="108" w:type="dxa"/>
        <w:tblLook w:val="04A0"/>
      </w:tblPr>
      <w:tblGrid>
        <w:gridCol w:w="1560"/>
        <w:gridCol w:w="6743"/>
      </w:tblGrid>
      <w:tr w:rsidR="000D3569" w:rsidRPr="00040021" w:rsidTr="00803023">
        <w:tc>
          <w:tcPr>
            <w:tcW w:w="1560" w:type="dxa"/>
            <w:shd w:val="clear" w:color="auto" w:fill="DBE5F1" w:themeFill="accent1" w:themeFillTint="33"/>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0D3569" w:rsidRPr="00965BFC" w:rsidRDefault="000D3569" w:rsidP="00803023">
            <w:pPr>
              <w:spacing w:line="276" w:lineRule="auto"/>
              <w:rPr>
                <w:rFonts w:ascii="Times New Roman" w:hAnsi="Times New Roman" w:cs="Times New Roman"/>
              </w:rPr>
            </w:pPr>
            <w:r>
              <w:rPr>
                <w:rFonts w:ascii="Times New Roman" w:hAnsi="Times New Roman" w:cs="Times New Roman"/>
              </w:rPr>
              <w:t>Nueva asignación</w:t>
            </w:r>
          </w:p>
        </w:tc>
      </w:tr>
      <w:tr w:rsidR="000D3569" w:rsidRPr="00040021" w:rsidTr="00803023">
        <w:tc>
          <w:tcPr>
            <w:tcW w:w="1560" w:type="dxa"/>
            <w:shd w:val="clear" w:color="auto" w:fill="DBE5F1" w:themeFill="accent1" w:themeFillTint="33"/>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0D3569" w:rsidRPr="00965BFC" w:rsidRDefault="000D3569" w:rsidP="00803023">
            <w:pPr>
              <w:spacing w:line="276" w:lineRule="auto"/>
              <w:rPr>
                <w:rFonts w:ascii="Times New Roman" w:hAnsi="Times New Roman" w:cs="Times New Roman"/>
              </w:rPr>
            </w:pPr>
            <w:r>
              <w:rPr>
                <w:rFonts w:ascii="Times New Roman" w:hAnsi="Times New Roman" w:cs="Times New Roman"/>
              </w:rPr>
              <w:t>Operador, administrador</w:t>
            </w:r>
          </w:p>
        </w:tc>
      </w:tr>
      <w:tr w:rsidR="000D3569" w:rsidRPr="00040021"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0D3569" w:rsidRPr="00965BFC" w:rsidRDefault="000D3569" w:rsidP="000D3569">
            <w:pPr>
              <w:spacing w:line="276" w:lineRule="auto"/>
              <w:jc w:val="both"/>
              <w:rPr>
                <w:rFonts w:ascii="Times New Roman" w:hAnsi="Times New Roman" w:cs="Times New Roman"/>
              </w:rPr>
            </w:pPr>
            <w:r>
              <w:rPr>
                <w:rFonts w:ascii="Times New Roman" w:hAnsi="Times New Roman" w:cs="Times New Roman"/>
              </w:rPr>
              <w:t>Permite realizar la asignación a un reporte determinado para su posterior atención</w:t>
            </w:r>
          </w:p>
        </w:tc>
      </w:tr>
      <w:tr w:rsidR="000D3569" w:rsidRPr="00040021"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0D3569" w:rsidRPr="00965BFC" w:rsidRDefault="000D3569" w:rsidP="00803023">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como </w:t>
            </w:r>
            <w:r>
              <w:rPr>
                <w:rFonts w:ascii="Times New Roman" w:hAnsi="Times New Roman" w:cs="Times New Roman"/>
              </w:rPr>
              <w:t xml:space="preserve">cliente </w:t>
            </w:r>
            <w:r w:rsidRPr="00965BFC">
              <w:rPr>
                <w:rFonts w:ascii="Times New Roman" w:hAnsi="Times New Roman" w:cs="Times New Roman"/>
              </w:rPr>
              <w:t>en el sistema</w:t>
            </w:r>
            <w:r>
              <w:rPr>
                <w:rFonts w:ascii="Times New Roman" w:hAnsi="Times New Roman" w:cs="Times New Roman"/>
              </w:rPr>
              <w:t>, estar posicionado en la lista de asignaciones</w:t>
            </w:r>
          </w:p>
        </w:tc>
      </w:tr>
      <w:tr w:rsidR="000D3569" w:rsidRPr="00281502"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Flujos de eventos:</w:t>
            </w:r>
          </w:p>
          <w:p w:rsidR="000D3569" w:rsidRDefault="00124D0B" w:rsidP="00DA607B">
            <w:pPr>
              <w:pStyle w:val="Prrafodelista"/>
              <w:numPr>
                <w:ilvl w:val="0"/>
                <w:numId w:val="17"/>
              </w:numPr>
              <w:rPr>
                <w:rFonts w:ascii="Times New Roman" w:hAnsi="Times New Roman" w:cs="Times New Roman"/>
              </w:rPr>
            </w:pPr>
            <w:r>
              <w:rPr>
                <w:rFonts w:ascii="Times New Roman" w:hAnsi="Times New Roman" w:cs="Times New Roman"/>
              </w:rPr>
              <w:lastRenderedPageBreak/>
              <w:t>Seleccionar el reporte correspondiente</w:t>
            </w:r>
          </w:p>
          <w:p w:rsidR="00124D0B" w:rsidRPr="00124D0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Seleccionar técnico</w:t>
            </w:r>
          </w:p>
          <w:p w:rsidR="00DA607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Pulsar el botón asignar</w:t>
            </w:r>
          </w:p>
          <w:p w:rsidR="00DA607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El sistema valida los datos ingresados</w:t>
            </w:r>
          </w:p>
          <w:p w:rsidR="00380689" w:rsidRPr="00D876B1" w:rsidRDefault="00380689" w:rsidP="00DA607B">
            <w:pPr>
              <w:pStyle w:val="Prrafodelista"/>
              <w:numPr>
                <w:ilvl w:val="0"/>
                <w:numId w:val="17"/>
              </w:numPr>
              <w:rPr>
                <w:rFonts w:ascii="Times New Roman" w:hAnsi="Times New Roman" w:cs="Times New Roman"/>
              </w:rPr>
            </w:pPr>
            <w:r>
              <w:rPr>
                <w:rFonts w:ascii="Times New Roman" w:hAnsi="Times New Roman" w:cs="Times New Roman"/>
              </w:rPr>
              <w:t>Pulsar el botón guardar</w:t>
            </w:r>
          </w:p>
        </w:tc>
      </w:tr>
      <w:tr w:rsidR="000D3569" w:rsidRPr="00281502" w:rsidTr="00803023">
        <w:tc>
          <w:tcPr>
            <w:tcW w:w="8303" w:type="dxa"/>
            <w:gridSpan w:val="2"/>
          </w:tcPr>
          <w:p w:rsidR="000D3569" w:rsidRDefault="000D3569" w:rsidP="00803023">
            <w:pPr>
              <w:spacing w:line="276" w:lineRule="auto"/>
              <w:rPr>
                <w:rFonts w:ascii="Times New Roman" w:hAnsi="Times New Roman" w:cs="Times New Roman"/>
                <w:b/>
              </w:rPr>
            </w:pPr>
            <w:r w:rsidRPr="00965BFC">
              <w:rPr>
                <w:rFonts w:ascii="Times New Roman" w:hAnsi="Times New Roman" w:cs="Times New Roman"/>
                <w:b/>
              </w:rPr>
              <w:lastRenderedPageBreak/>
              <w:t xml:space="preserve">Flujo de eventos alternativos: </w:t>
            </w:r>
          </w:p>
          <w:p w:rsidR="000D3569" w:rsidRDefault="000D3569" w:rsidP="00380689">
            <w:pPr>
              <w:pStyle w:val="Prrafodelista"/>
              <w:numPr>
                <w:ilvl w:val="0"/>
                <w:numId w:val="18"/>
              </w:numPr>
              <w:rPr>
                <w:rFonts w:ascii="Times New Roman" w:hAnsi="Times New Roman" w:cs="Times New Roman"/>
              </w:rPr>
            </w:pPr>
            <w:r>
              <w:rPr>
                <w:rFonts w:ascii="Times New Roman" w:hAnsi="Times New Roman" w:cs="Times New Roman"/>
              </w:rPr>
              <w:t>Si ocurre un error en el paso 3</w:t>
            </w:r>
            <w:r w:rsidRPr="00C478BB">
              <w:rPr>
                <w:rFonts w:ascii="Times New Roman" w:hAnsi="Times New Roman" w:cs="Times New Roman"/>
              </w:rPr>
              <w:t>, muestra un mensaje</w:t>
            </w:r>
          </w:p>
          <w:p w:rsidR="00380689" w:rsidRPr="00C478BB" w:rsidRDefault="00380689" w:rsidP="00380689">
            <w:pPr>
              <w:pStyle w:val="Prrafodelista"/>
              <w:numPr>
                <w:ilvl w:val="0"/>
                <w:numId w:val="18"/>
              </w:numPr>
              <w:rPr>
                <w:rFonts w:ascii="Times New Roman" w:hAnsi="Times New Roman" w:cs="Times New Roman"/>
              </w:rPr>
            </w:pPr>
            <w:r>
              <w:rPr>
                <w:rFonts w:ascii="Times New Roman" w:hAnsi="Times New Roman" w:cs="Times New Roman"/>
              </w:rPr>
              <w:t>Si ocurre un error en el paso 5, muestra un mensaje</w:t>
            </w:r>
          </w:p>
        </w:tc>
      </w:tr>
      <w:tr w:rsidR="000D3569" w:rsidRPr="00A601C5"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0D3569" w:rsidRPr="00965BFC" w:rsidRDefault="000D3569" w:rsidP="00803023">
            <w:pPr>
              <w:spacing w:line="276" w:lineRule="auto"/>
              <w:jc w:val="both"/>
              <w:rPr>
                <w:rFonts w:ascii="Times New Roman" w:hAnsi="Times New Roman" w:cs="Times New Roman"/>
              </w:rPr>
            </w:pPr>
            <w:r>
              <w:rPr>
                <w:rFonts w:ascii="Times New Roman" w:hAnsi="Times New Roman" w:cs="Times New Roman"/>
              </w:rPr>
              <w:t xml:space="preserve">Muestra un </w:t>
            </w:r>
            <w:r w:rsidR="00C3298D">
              <w:rPr>
                <w:rFonts w:ascii="Times New Roman" w:hAnsi="Times New Roman" w:cs="Times New Roman"/>
              </w:rPr>
              <w:t>mensaje indicando que las asignación</w:t>
            </w:r>
            <w:r>
              <w:rPr>
                <w:rFonts w:ascii="Times New Roman" w:hAnsi="Times New Roman" w:cs="Times New Roman"/>
              </w:rPr>
              <w:t xml:space="preserve"> se ha efectuado con éxito, redirige al usuario a la lista de </w:t>
            </w:r>
            <w:r w:rsidR="00C3298D">
              <w:rPr>
                <w:rFonts w:ascii="Times New Roman" w:hAnsi="Times New Roman" w:cs="Times New Roman"/>
              </w:rPr>
              <w:t>asignaciones</w:t>
            </w:r>
          </w:p>
        </w:tc>
      </w:tr>
    </w:tbl>
    <w:p w:rsidR="00C72F50" w:rsidRDefault="00C72F50" w:rsidP="00E320DC">
      <w:pPr>
        <w:spacing w:line="360" w:lineRule="auto"/>
        <w:jc w:val="both"/>
        <w:rPr>
          <w:rFonts w:ascii="Times New Roman" w:hAnsi="Times New Roman" w:cs="Times New Roman"/>
          <w:b/>
          <w:sz w:val="24"/>
          <w:szCs w:val="24"/>
        </w:rPr>
      </w:pPr>
    </w:p>
    <w:p w:rsidR="00C72F50" w:rsidRPr="00226F13" w:rsidRDefault="00C72F50" w:rsidP="00E320DC">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Clientes</w:t>
      </w:r>
    </w:p>
    <w:tbl>
      <w:tblPr>
        <w:tblStyle w:val="Listaclara-nfasis1"/>
        <w:tblW w:w="5000" w:type="pct"/>
        <w:tblLook w:val="04A0"/>
      </w:tblPr>
      <w:tblGrid>
        <w:gridCol w:w="2263"/>
        <w:gridCol w:w="2263"/>
        <w:gridCol w:w="2264"/>
        <w:gridCol w:w="2264"/>
      </w:tblGrid>
      <w:tr w:rsidR="00C72F50" w:rsidTr="000E1586">
        <w:trPr>
          <w:cnfStyle w:val="100000000000"/>
        </w:trPr>
        <w:tc>
          <w:tcPr>
            <w:cnfStyle w:val="001000000000"/>
            <w:tcW w:w="5000" w:type="pct"/>
            <w:gridSpan w:val="4"/>
            <w:vAlign w:val="center"/>
          </w:tcPr>
          <w:p w:rsidR="00C72F50" w:rsidRDefault="00C72F50" w:rsidP="000E158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clientes</w:t>
            </w:r>
          </w:p>
        </w:tc>
      </w:tr>
      <w:tr w:rsidR="00C72F50" w:rsidTr="000E1586">
        <w:trPr>
          <w:cnfStyle w:val="000000100000"/>
        </w:trPr>
        <w:tc>
          <w:tcPr>
            <w:cnfStyle w:val="001000000000"/>
            <w:tcW w:w="5000" w:type="pct"/>
            <w:gridSpan w:val="4"/>
            <w:vAlign w:val="center"/>
          </w:tcPr>
          <w:p w:rsidR="00C72F50" w:rsidRPr="00647E3E" w:rsidRDefault="00C72F50" w:rsidP="000E158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clientes CANTV</w:t>
            </w:r>
          </w:p>
        </w:tc>
      </w:tr>
      <w:tr w:rsidR="00C72F50" w:rsidTr="000E1586">
        <w:tc>
          <w:tcPr>
            <w:cnfStyle w:val="001000000000"/>
            <w:tcW w:w="1250" w:type="pct"/>
            <w:shd w:val="clear" w:color="auto" w:fill="DAEEF3" w:themeFill="accent5" w:themeFillTint="33"/>
            <w:vAlign w:val="center"/>
          </w:tcPr>
          <w:p w:rsidR="00C72F50" w:rsidRPr="00503123" w:rsidRDefault="00C72F50" w:rsidP="000E158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0E1586">
        <w:trPr>
          <w:cnfStyle w:val="000000100000"/>
        </w:trPr>
        <w:tc>
          <w:tcPr>
            <w:cnfStyle w:val="001000000000"/>
            <w:tcW w:w="1250" w:type="pct"/>
            <w:vAlign w:val="center"/>
          </w:tcPr>
          <w:p w:rsidR="00C72F50" w:rsidRPr="00647E3E" w:rsidRDefault="00C72F50" w:rsidP="000E158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r w:rsidR="000E1586">
              <w:rPr>
                <w:rFonts w:ascii="Times New Roman" w:hAnsi="Times New Roman" w:cs="Times New Roman"/>
                <w:b w:val="0"/>
                <w:sz w:val="24"/>
                <w:szCs w:val="24"/>
              </w:rPr>
              <w:t>s</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del cliente</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rPr>
          <w:cnfStyle w:val="000000100000"/>
        </w:trPr>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apellido</w:t>
            </w:r>
            <w:r w:rsidR="000E1586">
              <w:rPr>
                <w:rFonts w:ascii="Times New Roman" w:hAnsi="Times New Roman" w:cs="Times New Roman"/>
                <w:b w:val="0"/>
                <w:sz w:val="24"/>
                <w:szCs w:val="24"/>
              </w:rPr>
              <w:t>s</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Apellido del cliente</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numero_linea</w:t>
            </w:r>
            <w:proofErr w:type="spellEnd"/>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Número Telefónico afiliado</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rPr>
          <w:cnfStyle w:val="000000100000"/>
        </w:trPr>
        <w:tc>
          <w:tcPr>
            <w:cnfStyle w:val="001000000000"/>
            <w:tcW w:w="1250" w:type="pct"/>
            <w:vAlign w:val="center"/>
          </w:tcPr>
          <w:p w:rsidR="00C72F50" w:rsidRPr="00647E3E" w:rsidRDefault="00C72F50" w:rsidP="000E1586">
            <w:pPr>
              <w:spacing w:line="360" w:lineRule="auto"/>
              <w:jc w:val="center"/>
              <w:rPr>
                <w:rFonts w:ascii="Times New Roman" w:hAnsi="Times New Roman" w:cs="Times New Roman"/>
                <w:b w:val="0"/>
                <w:sz w:val="24"/>
                <w:szCs w:val="24"/>
              </w:rPr>
            </w:pPr>
            <w:proofErr w:type="spellStart"/>
            <w:r w:rsidRPr="00647E3E">
              <w:rPr>
                <w:rFonts w:ascii="Times New Roman" w:hAnsi="Times New Roman" w:cs="Times New Roman"/>
                <w:b w:val="0"/>
                <w:sz w:val="24"/>
                <w:szCs w:val="24"/>
              </w:rPr>
              <w:t>numero_alternativo</w:t>
            </w:r>
            <w:proofErr w:type="spellEnd"/>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Numero de contacto alternativo</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Si</w:t>
            </w:r>
          </w:p>
        </w:tc>
      </w:tr>
      <w:tr w:rsidR="000E1586" w:rsidTr="000E1586">
        <w:tc>
          <w:tcPr>
            <w:cnfStyle w:val="001000000000"/>
            <w:tcW w:w="1250" w:type="pct"/>
            <w:vAlign w:val="center"/>
          </w:tcPr>
          <w:p w:rsidR="000E1586" w:rsidRPr="000E1586" w:rsidRDefault="000E1586" w:rsidP="000E158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m</w:t>
            </w:r>
            <w:r w:rsidRPr="000E1586">
              <w:rPr>
                <w:rFonts w:ascii="Times New Roman" w:hAnsi="Times New Roman" w:cs="Times New Roman"/>
                <w:b w:val="0"/>
                <w:sz w:val="24"/>
                <w:szCs w:val="24"/>
              </w:rPr>
              <w:t>unicipio</w:t>
            </w:r>
            <w:r>
              <w:rPr>
                <w:rFonts w:ascii="Times New Roman" w:hAnsi="Times New Roman" w:cs="Times New Roman"/>
                <w:b w:val="0"/>
                <w:sz w:val="24"/>
                <w:szCs w:val="24"/>
              </w:rPr>
              <w:t>s_id</w:t>
            </w:r>
            <w:proofErr w:type="spellEnd"/>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r w:rsidR="000E1586" w:rsidTr="000E1586">
        <w:trPr>
          <w:cnfStyle w:val="000000100000"/>
        </w:trPr>
        <w:tc>
          <w:tcPr>
            <w:cnfStyle w:val="001000000000"/>
            <w:tcW w:w="1250" w:type="pct"/>
            <w:vAlign w:val="center"/>
          </w:tcPr>
          <w:p w:rsidR="000E1586" w:rsidRPr="000E1586" w:rsidRDefault="000E1586" w:rsidP="000E158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p</w:t>
            </w:r>
            <w:r w:rsidRPr="000E1586">
              <w:rPr>
                <w:rFonts w:ascii="Times New Roman" w:hAnsi="Times New Roman" w:cs="Times New Roman"/>
                <w:b w:val="0"/>
                <w:sz w:val="24"/>
                <w:szCs w:val="24"/>
              </w:rPr>
              <w:t>arroquia</w:t>
            </w:r>
            <w:r>
              <w:rPr>
                <w:rFonts w:ascii="Times New Roman" w:hAnsi="Times New Roman" w:cs="Times New Roman"/>
                <w:b w:val="0"/>
                <w:sz w:val="24"/>
                <w:szCs w:val="24"/>
              </w:rPr>
              <w:t>s_id</w:t>
            </w:r>
            <w:proofErr w:type="spellEnd"/>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parroquia</w:t>
            </w:r>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r w:rsidR="000E1586" w:rsidTr="000E1586">
        <w:tc>
          <w:tcPr>
            <w:cnfStyle w:val="001000000000"/>
            <w:tcW w:w="1250" w:type="pct"/>
            <w:vAlign w:val="center"/>
          </w:tcPr>
          <w:p w:rsidR="000E1586" w:rsidRDefault="000E1586" w:rsidP="000E158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usuarios_id</w:t>
            </w:r>
            <w:proofErr w:type="spellEnd"/>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usuario</w:t>
            </w:r>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b/>
          <w:sz w:val="24"/>
          <w:szCs w:val="24"/>
        </w:rPr>
      </w:pPr>
    </w:p>
    <w:p w:rsidR="00BE53D2" w:rsidRPr="00226F13" w:rsidRDefault="00BE53D2" w:rsidP="00BE53D2">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BE53D2" w:rsidRDefault="00BE53D2" w:rsidP="00BE53D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Diccionario De Dato: Tabla Usuarios</w:t>
      </w:r>
    </w:p>
    <w:tbl>
      <w:tblPr>
        <w:tblStyle w:val="Listaclara-nfasis1"/>
        <w:tblW w:w="5000" w:type="pct"/>
        <w:tblLook w:val="04A0"/>
      </w:tblPr>
      <w:tblGrid>
        <w:gridCol w:w="2263"/>
        <w:gridCol w:w="2263"/>
        <w:gridCol w:w="2264"/>
        <w:gridCol w:w="2264"/>
      </w:tblGrid>
      <w:tr w:rsidR="00BE53D2" w:rsidTr="00803023">
        <w:trPr>
          <w:cnfStyle w:val="100000000000"/>
        </w:trPr>
        <w:tc>
          <w:tcPr>
            <w:cnfStyle w:val="001000000000"/>
            <w:tcW w:w="5000" w:type="pct"/>
            <w:gridSpan w:val="4"/>
            <w:vAlign w:val="center"/>
          </w:tcPr>
          <w:p w:rsidR="00BE53D2" w:rsidRDefault="00BE53D2" w:rsidP="00803023">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usuarios</w:t>
            </w:r>
          </w:p>
        </w:tc>
      </w:tr>
      <w:tr w:rsidR="00BE53D2" w:rsidTr="00803023">
        <w:trPr>
          <w:cnfStyle w:val="000000100000"/>
        </w:trPr>
        <w:tc>
          <w:tcPr>
            <w:cnfStyle w:val="001000000000"/>
            <w:tcW w:w="5000" w:type="pct"/>
            <w:gridSpan w:val="4"/>
            <w:vAlign w:val="center"/>
          </w:tcPr>
          <w:p w:rsidR="00BE53D2" w:rsidRPr="00647E3E" w:rsidRDefault="00BE53D2" w:rsidP="00803023">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Descripción</w:t>
            </w:r>
            <w:proofErr w:type="gramStart"/>
            <w:r w:rsidRPr="00647E3E">
              <w:rPr>
                <w:rFonts w:ascii="Times New Roman" w:hAnsi="Times New Roman" w:cs="Times New Roman"/>
                <w:sz w:val="24"/>
                <w:szCs w:val="24"/>
              </w:rPr>
              <w:t xml:space="preserve">: </w:t>
            </w:r>
            <w:r>
              <w:rPr>
                <w:rFonts w:ascii="Times New Roman" w:hAnsi="Times New Roman" w:cs="Times New Roman"/>
                <w:sz w:val="24"/>
                <w:szCs w:val="24"/>
              </w:rPr>
              <w:t xml:space="preserve"> Almacena</w:t>
            </w:r>
            <w:proofErr w:type="gramEnd"/>
            <w:r>
              <w:rPr>
                <w:rFonts w:ascii="Times New Roman" w:hAnsi="Times New Roman" w:cs="Times New Roman"/>
                <w:sz w:val="24"/>
                <w:szCs w:val="24"/>
              </w:rPr>
              <w:t xml:space="preserve"> información de los usuarios con acceso al sistema.</w:t>
            </w:r>
          </w:p>
        </w:tc>
      </w:tr>
      <w:tr w:rsidR="00BE53D2" w:rsidTr="00803023">
        <w:tc>
          <w:tcPr>
            <w:cnfStyle w:val="001000000000"/>
            <w:tcW w:w="1250" w:type="pct"/>
            <w:shd w:val="clear" w:color="auto" w:fill="DAEEF3" w:themeFill="accent5" w:themeFillTint="33"/>
            <w:vAlign w:val="center"/>
          </w:tcPr>
          <w:p w:rsidR="00BE53D2" w:rsidRPr="00503123" w:rsidRDefault="00BE53D2" w:rsidP="00803023">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BE53D2" w:rsidTr="00803023">
        <w:trPr>
          <w:cnfStyle w:val="000000100000"/>
        </w:trPr>
        <w:tc>
          <w:tcPr>
            <w:cnfStyle w:val="001000000000"/>
            <w:tcW w:w="1250" w:type="pct"/>
            <w:vAlign w:val="center"/>
          </w:tcPr>
          <w:p w:rsidR="00BE53D2" w:rsidRPr="00647E3E" w:rsidRDefault="00BE53D2" w:rsidP="00803023">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usuario</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correo</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Correo electrónico </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VARCHAR(255)</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rPr>
          <w:cnfStyle w:val="000000100000"/>
        </w:trPr>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clave</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Clave de acceso</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VARCHAR(255)</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c>
          <w:tcPr>
            <w:cnfStyle w:val="001000000000"/>
            <w:tcW w:w="1250" w:type="pct"/>
            <w:vAlign w:val="center"/>
          </w:tcPr>
          <w:p w:rsidR="00BE53D2" w:rsidRDefault="00BE53D2" w:rsidP="00BE53D2">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status</w:t>
            </w:r>
          </w:p>
        </w:tc>
        <w:tc>
          <w:tcPr>
            <w:tcW w:w="1250" w:type="pct"/>
            <w:vAlign w:val="center"/>
          </w:tcPr>
          <w:p w:rsidR="00BE53D2" w:rsidRPr="00647E3E" w:rsidRDefault="00BE53D2" w:rsidP="00BE53D2">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status</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rPr>
          <w:cnfStyle w:val="000000100000"/>
        </w:trPr>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roles_id</w:t>
            </w:r>
            <w:proofErr w:type="spellEnd"/>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rol</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w:t>
            </w:r>
            <w:r>
              <w:rPr>
                <w:rFonts w:ascii="Times New Roman" w:hAnsi="Times New Roman" w:cs="Times New Roman"/>
                <w:sz w:val="24"/>
                <w:szCs w:val="24"/>
              </w:rPr>
              <w:t>1</w:t>
            </w:r>
            <w:r>
              <w:rPr>
                <w:rFonts w:ascii="Times New Roman" w:hAnsi="Times New Roman" w:cs="Times New Roman"/>
                <w:sz w:val="24"/>
                <w:szCs w:val="24"/>
              </w:rPr>
              <w:t>)</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bl>
    <w:p w:rsidR="00BE53D2" w:rsidRDefault="00BE53D2" w:rsidP="00C72F50">
      <w:pPr>
        <w:spacing w:line="360" w:lineRule="auto"/>
        <w:jc w:val="both"/>
        <w:rPr>
          <w:rFonts w:ascii="Times New Roman" w:hAnsi="Times New Roman" w:cs="Times New Roman"/>
          <w:b/>
          <w:sz w:val="24"/>
          <w:szCs w:val="24"/>
        </w:rPr>
      </w:pPr>
    </w:p>
    <w:p w:rsidR="005344B1" w:rsidRPr="00226F13" w:rsidRDefault="005344B1" w:rsidP="005344B1">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5344B1" w:rsidRDefault="005344B1" w:rsidP="005344B1">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Roles</w:t>
      </w:r>
    </w:p>
    <w:tbl>
      <w:tblPr>
        <w:tblStyle w:val="Listaclara-nfasis1"/>
        <w:tblW w:w="5000" w:type="pct"/>
        <w:tblLook w:val="04A0"/>
      </w:tblPr>
      <w:tblGrid>
        <w:gridCol w:w="2263"/>
        <w:gridCol w:w="2263"/>
        <w:gridCol w:w="2264"/>
        <w:gridCol w:w="2264"/>
      </w:tblGrid>
      <w:tr w:rsidR="005344B1" w:rsidTr="00803023">
        <w:trPr>
          <w:cnfStyle w:val="100000000000"/>
        </w:trPr>
        <w:tc>
          <w:tcPr>
            <w:cnfStyle w:val="001000000000"/>
            <w:tcW w:w="5000" w:type="pct"/>
            <w:gridSpan w:val="4"/>
            <w:vAlign w:val="center"/>
          </w:tcPr>
          <w:p w:rsidR="005344B1" w:rsidRDefault="005344B1" w:rsidP="00803023">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sidR="00C51361">
              <w:rPr>
                <w:rFonts w:ascii="Times New Roman" w:hAnsi="Times New Roman" w:cs="Times New Roman"/>
                <w:b w:val="0"/>
                <w:sz w:val="24"/>
                <w:szCs w:val="24"/>
              </w:rPr>
              <w:t xml:space="preserve">  roles</w:t>
            </w:r>
          </w:p>
        </w:tc>
      </w:tr>
      <w:tr w:rsidR="005344B1" w:rsidTr="00803023">
        <w:trPr>
          <w:cnfStyle w:val="000000100000"/>
        </w:trPr>
        <w:tc>
          <w:tcPr>
            <w:cnfStyle w:val="001000000000"/>
            <w:tcW w:w="5000" w:type="pct"/>
            <w:gridSpan w:val="4"/>
            <w:vAlign w:val="center"/>
          </w:tcPr>
          <w:p w:rsidR="005344B1" w:rsidRPr="00647E3E" w:rsidRDefault="005344B1" w:rsidP="00C51361">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w:t>
            </w:r>
            <w:r w:rsidR="00C51361">
              <w:rPr>
                <w:rFonts w:ascii="Times New Roman" w:hAnsi="Times New Roman" w:cs="Times New Roman"/>
                <w:sz w:val="24"/>
                <w:szCs w:val="24"/>
              </w:rPr>
              <w:t>roles de usuarios</w:t>
            </w:r>
          </w:p>
        </w:tc>
      </w:tr>
      <w:tr w:rsidR="005344B1" w:rsidTr="00803023">
        <w:tc>
          <w:tcPr>
            <w:cnfStyle w:val="001000000000"/>
            <w:tcW w:w="1250" w:type="pct"/>
            <w:shd w:val="clear" w:color="auto" w:fill="DAEEF3" w:themeFill="accent5" w:themeFillTint="33"/>
            <w:vAlign w:val="center"/>
          </w:tcPr>
          <w:p w:rsidR="005344B1" w:rsidRPr="00503123" w:rsidRDefault="005344B1" w:rsidP="00803023">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5344B1" w:rsidTr="00803023">
        <w:trPr>
          <w:cnfStyle w:val="000000100000"/>
        </w:trPr>
        <w:tc>
          <w:tcPr>
            <w:cnfStyle w:val="001000000000"/>
            <w:tcW w:w="1250" w:type="pct"/>
            <w:vAlign w:val="center"/>
          </w:tcPr>
          <w:p w:rsidR="005344B1" w:rsidRPr="00647E3E" w:rsidRDefault="005344B1" w:rsidP="00803023">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rol</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5344B1" w:rsidTr="00803023">
        <w:tc>
          <w:tcPr>
            <w:cnfStyle w:val="001000000000"/>
            <w:tcW w:w="1250" w:type="pct"/>
            <w:vAlign w:val="center"/>
          </w:tcPr>
          <w:p w:rsidR="005344B1" w:rsidRDefault="00C51361"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vAlign w:val="center"/>
          </w:tcPr>
          <w:p w:rsidR="005344B1" w:rsidRPr="00647E3E" w:rsidRDefault="00C51361"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Nombre del rol</w:t>
            </w:r>
            <w:r w:rsidR="005344B1">
              <w:rPr>
                <w:rFonts w:ascii="Times New Roman" w:hAnsi="Times New Roman" w:cs="Times New Roman"/>
                <w:sz w:val="24"/>
                <w:szCs w:val="24"/>
              </w:rPr>
              <w:t xml:space="preserve"> </w:t>
            </w:r>
          </w:p>
        </w:tc>
        <w:tc>
          <w:tcPr>
            <w:tcW w:w="1250" w:type="pct"/>
            <w:vAlign w:val="center"/>
          </w:tcPr>
          <w:p w:rsidR="005344B1" w:rsidRPr="00647E3E" w:rsidRDefault="00C51361"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TEXT</w:t>
            </w:r>
          </w:p>
        </w:tc>
        <w:tc>
          <w:tcPr>
            <w:tcW w:w="1250" w:type="pct"/>
            <w:vAlign w:val="center"/>
          </w:tcPr>
          <w:p w:rsidR="005344B1" w:rsidRPr="00647E3E" w:rsidRDefault="005344B1"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5344B1" w:rsidRPr="00503123" w:rsidRDefault="005344B1" w:rsidP="00C72F50">
      <w:pPr>
        <w:spacing w:line="360" w:lineRule="auto"/>
        <w:jc w:val="both"/>
        <w:rPr>
          <w:rFonts w:ascii="Times New Roman" w:hAnsi="Times New Roman" w:cs="Times New Roman"/>
          <w:b/>
          <w:sz w:val="24"/>
          <w:szCs w:val="24"/>
        </w:rPr>
      </w:pPr>
    </w:p>
    <w:p w:rsidR="00C72F50" w:rsidRPr="00226F13"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Municipios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municipios</w:t>
            </w:r>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municipios</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nombre</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 xml:space="preserve">Nombre del </w:t>
            </w:r>
            <w:r>
              <w:rPr>
                <w:rFonts w:ascii="Times New Roman" w:hAnsi="Times New Roman" w:cs="Times New Roman"/>
                <w:sz w:val="24"/>
                <w:szCs w:val="24"/>
              </w:rPr>
              <w:t>municipio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Parroquias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parroquias</w:t>
            </w:r>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las parroquias</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parroquia</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parroquia</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5D4AE2" w:rsidTr="00442EC6">
        <w:trPr>
          <w:cnfStyle w:val="000000100000"/>
        </w:trPr>
        <w:tc>
          <w:tcPr>
            <w:cnfStyle w:val="001000000000"/>
            <w:tcW w:w="1250" w:type="pct"/>
          </w:tcPr>
          <w:p w:rsidR="005D4AE2" w:rsidRDefault="005D4AE2" w:rsidP="00442EC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municipio_id</w:t>
            </w:r>
            <w:proofErr w:type="spellEnd"/>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line="360" w:lineRule="auto"/>
        <w:jc w:val="both"/>
        <w:rPr>
          <w:rFonts w:ascii="Times New Roman" w:hAnsi="Times New Roman" w:cs="Times New Roman"/>
          <w:sz w:val="24"/>
          <w:szCs w:val="24"/>
        </w:rPr>
      </w:pPr>
      <w:r w:rsidRPr="00132DA7">
        <w:rPr>
          <w:rFonts w:ascii="Times New Roman" w:hAnsi="Times New Roman" w:cs="Times New Roman"/>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Técnicos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tecnicos</w:t>
            </w:r>
            <w:proofErr w:type="spellEnd"/>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A0074B">
              <w:rPr>
                <w:rFonts w:ascii="Times New Roman" w:hAnsi="Times New Roman" w:cs="Times New Roman"/>
                <w:b w:val="0"/>
                <w:sz w:val="24"/>
                <w:szCs w:val="24"/>
              </w:rPr>
              <w:t>Almacena información de los técnicos, quienes atienden cada uno de los reportes que efectúa el cliente</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nombres</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Nombres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apellidos</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Apellido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numero_contacto</w:t>
            </w:r>
            <w:proofErr w:type="spellEnd"/>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 xml:space="preserve">Número </w:t>
            </w:r>
            <w:r>
              <w:rPr>
                <w:rFonts w:ascii="Times New Roman" w:hAnsi="Times New Roman" w:cs="Times New Roman"/>
                <w:sz w:val="24"/>
                <w:szCs w:val="24"/>
              </w:rPr>
              <w:t>de contacto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sz w:val="24"/>
          <w:szCs w:val="24"/>
        </w:rPr>
      </w:pPr>
    </w:p>
    <w:p w:rsidR="00C72F50" w:rsidRDefault="00C72F50" w:rsidP="005D4AE2">
      <w:pPr>
        <w:spacing w:line="360" w:lineRule="auto"/>
        <w:jc w:val="both"/>
        <w:rPr>
          <w:rFonts w:ascii="Times New Roman" w:hAnsi="Times New Roman" w:cs="Times New Roman"/>
          <w:sz w:val="24"/>
          <w:szCs w:val="24"/>
        </w:rPr>
      </w:pPr>
      <w:r w:rsidRPr="00132DA7">
        <w:rPr>
          <w:rFonts w:ascii="Times New Roman" w:hAnsi="Times New Roman" w:cs="Times New Roman"/>
          <w:sz w:val="24"/>
          <w:szCs w:val="24"/>
          <w:highlight w:val="yellow"/>
        </w:rPr>
        <w:lastRenderedPageBreak/>
        <w:t>Cuadro x.</w:t>
      </w:r>
    </w:p>
    <w:p w:rsidR="00C72F50" w:rsidRDefault="00C72F50" w:rsidP="005D4AE2">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Reportes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reportes</w:t>
            </w:r>
          </w:p>
        </w:tc>
      </w:tr>
      <w:tr w:rsidR="00C72F50"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945E6E">
              <w:rPr>
                <w:rFonts w:ascii="Times New Roman" w:hAnsi="Times New Roman" w:cs="Times New Roman"/>
                <w:b w:val="0"/>
                <w:sz w:val="24"/>
                <w:szCs w:val="24"/>
              </w:rPr>
              <w:t>Almacena</w:t>
            </w:r>
            <w:r>
              <w:rPr>
                <w:rFonts w:ascii="Times New Roman" w:hAnsi="Times New Roman" w:cs="Times New Roman"/>
                <w:b w:val="0"/>
                <w:sz w:val="24"/>
                <w:szCs w:val="24"/>
              </w:rPr>
              <w:t xml:space="preserve"> información de las distintas solicitudes que efectúa cada uno de los clientes.</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detalles</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Especificación de la solicitud a efectuar</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comentarios</w:t>
            </w:r>
          </w:p>
        </w:tc>
        <w:tc>
          <w:tcPr>
            <w:tcW w:w="1250" w:type="pct"/>
          </w:tcPr>
          <w:p w:rsidR="00C72F50"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Comentarios al reporte realizado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Si</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estatus</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Estatus en que se encuentra la solicitud</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4E15BD" w:rsidP="00181614">
            <w:pPr>
              <w:spacing w:line="276"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f</w:t>
            </w:r>
            <w:r w:rsidR="00C72F50">
              <w:rPr>
                <w:rFonts w:ascii="Times New Roman" w:hAnsi="Times New Roman" w:cs="Times New Roman"/>
                <w:b w:val="0"/>
                <w:sz w:val="24"/>
                <w:szCs w:val="24"/>
              </w:rPr>
              <w:t>echa_hora</w:t>
            </w:r>
            <w:proofErr w:type="spellEnd"/>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Fecha y hora en la que se almaceno el registro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DATETIME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cliente</w:t>
            </w:r>
            <w:r w:rsidR="00C51361">
              <w:rPr>
                <w:rFonts w:ascii="Times New Roman" w:hAnsi="Times New Roman" w:cs="Times New Roman"/>
                <w:b w:val="0"/>
                <w:sz w:val="24"/>
                <w:szCs w:val="24"/>
              </w:rPr>
              <w:t>s</w:t>
            </w:r>
            <w:r>
              <w:rPr>
                <w:rFonts w:ascii="Times New Roman" w:hAnsi="Times New Roman" w:cs="Times New Roman"/>
                <w:b w:val="0"/>
                <w:sz w:val="24"/>
                <w:szCs w:val="24"/>
              </w:rPr>
              <w:t>_id</w:t>
            </w:r>
            <w:proofErr w:type="spellEnd"/>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cliente asociado al reporte</w:t>
            </w:r>
          </w:p>
        </w:tc>
        <w:tc>
          <w:tcPr>
            <w:tcW w:w="1250" w:type="pct"/>
          </w:tcPr>
          <w:p w:rsidR="00C72F50" w:rsidRPr="00647E3E" w:rsidRDefault="00C51361"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w:t>
            </w:r>
            <w:r w:rsidR="00230082">
              <w:rPr>
                <w:rFonts w:ascii="Times New Roman" w:hAnsi="Times New Roman" w:cs="Times New Roman"/>
                <w:sz w:val="24"/>
                <w:szCs w:val="24"/>
              </w:rPr>
              <w:t>(11</w:t>
            </w:r>
            <w:r w:rsidR="00C72F50" w:rsidRPr="00647E3E">
              <w:rPr>
                <w:rFonts w:ascii="Times New Roman" w:hAnsi="Times New Roman" w:cs="Times New Roman"/>
                <w:sz w:val="24"/>
                <w:szCs w:val="24"/>
              </w:rPr>
              <w: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r w:rsidR="00C51361" w:rsidTr="00442EC6">
        <w:trPr>
          <w:cnfStyle w:val="000000100000"/>
        </w:trPr>
        <w:tc>
          <w:tcPr>
            <w:cnfStyle w:val="001000000000"/>
            <w:tcW w:w="1250" w:type="pct"/>
          </w:tcPr>
          <w:p w:rsidR="00C51361" w:rsidRPr="00C51361" w:rsidRDefault="00C51361" w:rsidP="00181614">
            <w:pPr>
              <w:spacing w:line="276" w:lineRule="auto"/>
              <w:jc w:val="center"/>
              <w:rPr>
                <w:rFonts w:ascii="Times New Roman" w:hAnsi="Times New Roman" w:cs="Times New Roman"/>
                <w:b w:val="0"/>
                <w:sz w:val="24"/>
                <w:szCs w:val="24"/>
              </w:rPr>
            </w:pPr>
            <w:proofErr w:type="spellStart"/>
            <w:r w:rsidRPr="00C51361">
              <w:rPr>
                <w:rFonts w:ascii="Times New Roman" w:hAnsi="Times New Roman" w:cs="Times New Roman"/>
                <w:b w:val="0"/>
                <w:sz w:val="24"/>
                <w:szCs w:val="24"/>
              </w:rPr>
              <w:t>averia</w:t>
            </w:r>
            <w:r w:rsidR="009A0A29">
              <w:rPr>
                <w:rFonts w:ascii="Times New Roman" w:hAnsi="Times New Roman" w:cs="Times New Roman"/>
                <w:b w:val="0"/>
                <w:sz w:val="24"/>
                <w:szCs w:val="24"/>
              </w:rPr>
              <w:t>s</w:t>
            </w:r>
            <w:r w:rsidRPr="00C51361">
              <w:rPr>
                <w:rFonts w:ascii="Times New Roman" w:hAnsi="Times New Roman" w:cs="Times New Roman"/>
                <w:b w:val="0"/>
                <w:sz w:val="24"/>
                <w:szCs w:val="24"/>
              </w:rPr>
              <w:t>_id</w:t>
            </w:r>
            <w:proofErr w:type="spellEnd"/>
          </w:p>
        </w:tc>
        <w:tc>
          <w:tcPr>
            <w:tcW w:w="1250" w:type="pct"/>
          </w:tcPr>
          <w:p w:rsidR="00C51361"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Identificador de la </w:t>
            </w:r>
            <w:proofErr w:type="spellStart"/>
            <w:r>
              <w:rPr>
                <w:rFonts w:ascii="Times New Roman" w:hAnsi="Times New Roman" w:cs="Times New Roman"/>
                <w:sz w:val="24"/>
                <w:szCs w:val="24"/>
              </w:rPr>
              <w:t>averia</w:t>
            </w:r>
            <w:proofErr w:type="spellEnd"/>
          </w:p>
        </w:tc>
        <w:tc>
          <w:tcPr>
            <w:tcW w:w="1250" w:type="pct"/>
          </w:tcPr>
          <w:p w:rsidR="00C51361" w:rsidRPr="00647E3E"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tcPr>
          <w:p w:rsidR="00C51361"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b/>
          <w:sz w:val="24"/>
          <w:szCs w:val="24"/>
          <w:highlight w:val="yellow"/>
        </w:rPr>
      </w:pPr>
    </w:p>
    <w:p w:rsidR="00C72F50" w:rsidRDefault="00C72F50" w:rsidP="005D4AE2">
      <w:pPr>
        <w:spacing w:line="36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Cuadro x.</w:t>
      </w:r>
    </w:p>
    <w:p w:rsidR="00C72F50" w:rsidRDefault="00C72F50" w:rsidP="005D4AE2">
      <w:pPr>
        <w:spacing w:line="360" w:lineRule="auto"/>
        <w:jc w:val="both"/>
        <w:rPr>
          <w:rFonts w:ascii="Times New Roman" w:hAnsi="Times New Roman" w:cs="Times New Roman"/>
          <w:b/>
          <w:sz w:val="24"/>
          <w:szCs w:val="24"/>
        </w:rPr>
      </w:pPr>
      <w:r w:rsidRPr="004F39B1">
        <w:rPr>
          <w:rFonts w:ascii="Times New Roman" w:hAnsi="Times New Roman" w:cs="Times New Roman"/>
          <w:b/>
          <w:sz w:val="24"/>
          <w:szCs w:val="24"/>
        </w:rPr>
        <w:t>Diccionario de Dato: Tabla Asignaciones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asignaciones</w:t>
            </w:r>
          </w:p>
        </w:tc>
      </w:tr>
      <w:tr w:rsidR="00C72F50" w:rsidRPr="00647E3E"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A0074B">
              <w:rPr>
                <w:rFonts w:ascii="Times New Roman" w:hAnsi="Times New Roman" w:cs="Times New Roman"/>
                <w:b w:val="0"/>
                <w:sz w:val="24"/>
                <w:szCs w:val="24"/>
              </w:rPr>
              <w:t xml:space="preserve">Almacena información de los </w:t>
            </w:r>
            <w:r>
              <w:rPr>
                <w:rFonts w:ascii="Times New Roman" w:hAnsi="Times New Roman" w:cs="Times New Roman"/>
                <w:b w:val="0"/>
                <w:sz w:val="24"/>
                <w:szCs w:val="24"/>
              </w:rPr>
              <w:t>asignaciones para la atención a los distintos reportes que efectúan los clientes</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RPr="00647E3E"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reporte_id</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rPr>
          <w:cnfStyle w:val="000000100000"/>
        </w:trPr>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tecnico_id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Identificador del </w:t>
            </w:r>
            <w:r>
              <w:rPr>
                <w:rFonts w:ascii="Times New Roman" w:hAnsi="Times New Roman" w:cs="Times New Roman"/>
                <w:sz w:val="24"/>
                <w:szCs w:val="24"/>
              </w:rPr>
              <w:lastRenderedPageBreak/>
              <w:t>técnico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lastRenderedPageBreak/>
              <w:t>TEXT</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b/>
          <w:sz w:val="24"/>
          <w:szCs w:val="24"/>
          <w:highlight w:val="yellow"/>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Averías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averias</w:t>
            </w:r>
          </w:p>
        </w:tc>
      </w:tr>
      <w:tr w:rsidR="00C72F50"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F601D4">
              <w:rPr>
                <w:rFonts w:ascii="Times New Roman" w:hAnsi="Times New Roman" w:cs="Times New Roman"/>
                <w:b w:val="0"/>
                <w:sz w:val="24"/>
                <w:szCs w:val="24"/>
              </w:rPr>
              <w:t xml:space="preserve">Almacena información del </w:t>
            </w:r>
            <w:r w:rsidRPr="00F601D4">
              <w:rPr>
                <w:rFonts w:ascii="Times New Roman" w:hAnsi="Times New Roman" w:cs="Times New Roman"/>
                <w:b w:val="0"/>
                <w:color w:val="222222"/>
                <w:sz w:val="24"/>
                <w:szCs w:val="24"/>
                <w:shd w:val="clear" w:color="auto" w:fill="FFFFFF"/>
              </w:rPr>
              <w:t>Daño, rotura o fallo que impide o perjudica el funcionamiento del servicio CANTV</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avería</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avería</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after="0" w:line="360" w:lineRule="auto"/>
        <w:jc w:val="both"/>
        <w:rPr>
          <w:rFonts w:ascii="Times New Roman" w:eastAsiaTheme="minorEastAsia" w:hAnsi="Times New Roman" w:cs="Times New Roman"/>
          <w:sz w:val="24"/>
          <w:szCs w:val="24"/>
          <w:lang w:eastAsia="es-VE"/>
        </w:rPr>
      </w:pPr>
    </w:p>
    <w:p w:rsidR="00C72F50" w:rsidRPr="00C72F50" w:rsidRDefault="00C72F50" w:rsidP="00C72F50">
      <w:pPr>
        <w:spacing w:after="0" w:line="360" w:lineRule="auto"/>
        <w:jc w:val="both"/>
        <w:rPr>
          <w:rFonts w:ascii="Times New Roman" w:hAnsi="Times New Roman" w:cs="Times New Roman"/>
          <w:sz w:val="24"/>
          <w:szCs w:val="24"/>
        </w:rPr>
      </w:pPr>
    </w:p>
    <w:p w:rsidR="006D214C" w:rsidRDefault="006D214C"/>
    <w:sectPr w:rsidR="006D214C" w:rsidSect="00D00ED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6AB4"/>
    <w:multiLevelType w:val="hybridMultilevel"/>
    <w:tmpl w:val="6E58B5F2"/>
    <w:lvl w:ilvl="0" w:tplc="200A000F">
      <w:start w:val="1"/>
      <w:numFmt w:val="decimal"/>
      <w:lvlText w:val="%1."/>
      <w:lvlJc w:val="left"/>
      <w:pPr>
        <w:ind w:left="720" w:hanging="360"/>
      </w:pPr>
      <w:rPr>
        <w:rFont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nsid w:val="144134BC"/>
    <w:multiLevelType w:val="hybridMultilevel"/>
    <w:tmpl w:val="7DA8249A"/>
    <w:lvl w:ilvl="0" w:tplc="6DB2B084">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80368D3"/>
    <w:multiLevelType w:val="multilevel"/>
    <w:tmpl w:val="0414DBE8"/>
    <w:lvl w:ilvl="0">
      <w:start w:val="1"/>
      <w:numFmt w:val="decimal"/>
      <w:lvlText w:val="%1."/>
      <w:lvlJc w:val="left"/>
      <w:pPr>
        <w:ind w:left="1494" w:hanging="360"/>
      </w:pPr>
      <w:rPr>
        <w:b/>
      </w:rPr>
    </w:lvl>
    <w:lvl w:ilvl="1">
      <w:start w:val="2"/>
      <w:numFmt w:val="decimal"/>
      <w:isLgl/>
      <w:lvlText w:val="%1.%2"/>
      <w:lvlJc w:val="left"/>
      <w:pPr>
        <w:ind w:left="1734" w:hanging="600"/>
      </w:pPr>
    </w:lvl>
    <w:lvl w:ilvl="2">
      <w:start w:val="4"/>
      <w:numFmt w:val="decimal"/>
      <w:isLgl/>
      <w:lvlText w:val="%1.%2.%3"/>
      <w:lvlJc w:val="left"/>
      <w:pPr>
        <w:ind w:left="1854" w:hanging="720"/>
      </w:pPr>
    </w:lvl>
    <w:lvl w:ilvl="3">
      <w:start w:val="1"/>
      <w:numFmt w:val="decimal"/>
      <w:isLgl/>
      <w:lvlText w:val="%1.%2.%3.%4"/>
      <w:lvlJc w:val="left"/>
      <w:pPr>
        <w:ind w:left="2214" w:hanging="1080"/>
      </w:pPr>
    </w:lvl>
    <w:lvl w:ilvl="4">
      <w:start w:val="1"/>
      <w:numFmt w:val="decimal"/>
      <w:isLgl/>
      <w:lvlText w:val="%1.%2.%3.%4.%5"/>
      <w:lvlJc w:val="left"/>
      <w:pPr>
        <w:ind w:left="2214" w:hanging="1080"/>
      </w:pPr>
    </w:lvl>
    <w:lvl w:ilvl="5">
      <w:start w:val="1"/>
      <w:numFmt w:val="decimal"/>
      <w:isLgl/>
      <w:lvlText w:val="%1.%2.%3.%4.%5.%6"/>
      <w:lvlJc w:val="left"/>
      <w:pPr>
        <w:ind w:left="2574" w:hanging="1440"/>
      </w:pPr>
    </w:lvl>
    <w:lvl w:ilvl="6">
      <w:start w:val="1"/>
      <w:numFmt w:val="decimal"/>
      <w:isLgl/>
      <w:lvlText w:val="%1.%2.%3.%4.%5.%6.%7"/>
      <w:lvlJc w:val="left"/>
      <w:pPr>
        <w:ind w:left="2574" w:hanging="1440"/>
      </w:pPr>
    </w:lvl>
    <w:lvl w:ilvl="7">
      <w:start w:val="1"/>
      <w:numFmt w:val="decimal"/>
      <w:isLgl/>
      <w:lvlText w:val="%1.%2.%3.%4.%5.%6.%7.%8"/>
      <w:lvlJc w:val="left"/>
      <w:pPr>
        <w:ind w:left="2934" w:hanging="1800"/>
      </w:pPr>
    </w:lvl>
    <w:lvl w:ilvl="8">
      <w:start w:val="1"/>
      <w:numFmt w:val="decimal"/>
      <w:isLgl/>
      <w:lvlText w:val="%1.%2.%3.%4.%5.%6.%7.%8.%9"/>
      <w:lvlJc w:val="left"/>
      <w:pPr>
        <w:ind w:left="2934" w:hanging="1800"/>
      </w:pPr>
    </w:lvl>
  </w:abstractNum>
  <w:abstractNum w:abstractNumId="3">
    <w:nsid w:val="1D630686"/>
    <w:multiLevelType w:val="hybridMultilevel"/>
    <w:tmpl w:val="E016440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ECD4A6F"/>
    <w:multiLevelType w:val="hybridMultilevel"/>
    <w:tmpl w:val="7D2A53D8"/>
    <w:lvl w:ilvl="0" w:tplc="FDAAFAEE">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F5B2D9F"/>
    <w:multiLevelType w:val="hybridMultilevel"/>
    <w:tmpl w:val="C14E6F1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6">
    <w:nsid w:val="24DA70DD"/>
    <w:multiLevelType w:val="hybridMultilevel"/>
    <w:tmpl w:val="5EDC764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7">
    <w:nsid w:val="3DBD49FC"/>
    <w:multiLevelType w:val="hybridMultilevel"/>
    <w:tmpl w:val="08C614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1EB078E"/>
    <w:multiLevelType w:val="hybridMultilevel"/>
    <w:tmpl w:val="866096E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4D3D50AF"/>
    <w:multiLevelType w:val="hybridMultilevel"/>
    <w:tmpl w:val="6CE4E046"/>
    <w:lvl w:ilvl="0" w:tplc="9DCE77E6">
      <w:start w:val="1"/>
      <w:numFmt w:val="decimal"/>
      <w:lvlText w:val="%1."/>
      <w:lvlJc w:val="left"/>
      <w:pPr>
        <w:ind w:left="720" w:hanging="360"/>
      </w:pPr>
      <w:rPr>
        <w:rFonts w:hint="default"/>
        <w:b w:val="0"/>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3E5323A"/>
    <w:multiLevelType w:val="hybridMultilevel"/>
    <w:tmpl w:val="1DDCF29C"/>
    <w:lvl w:ilvl="0" w:tplc="68CE1320">
      <w:start w:val="1"/>
      <w:numFmt w:val="decimal"/>
      <w:lvlText w:val="%1."/>
      <w:lvlJc w:val="left"/>
      <w:pPr>
        <w:ind w:left="283"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59491425"/>
    <w:multiLevelType w:val="hybridMultilevel"/>
    <w:tmpl w:val="25A6D2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0FA1760"/>
    <w:multiLevelType w:val="hybridMultilevel"/>
    <w:tmpl w:val="E4D676BC"/>
    <w:lvl w:ilvl="0" w:tplc="68CE1320">
      <w:start w:val="1"/>
      <w:numFmt w:val="decimal"/>
      <w:lvlText w:val="%1."/>
      <w:lvlJc w:val="left"/>
      <w:pPr>
        <w:ind w:left="360" w:hanging="360"/>
      </w:pPr>
      <w:rPr>
        <w:rFonts w:hint="default"/>
        <w:b w:val="0"/>
      </w:rPr>
    </w:lvl>
    <w:lvl w:ilvl="1" w:tplc="200A0019" w:tentative="1">
      <w:start w:val="1"/>
      <w:numFmt w:val="lowerLetter"/>
      <w:lvlText w:val="%2."/>
      <w:lvlJc w:val="left"/>
      <w:pPr>
        <w:ind w:left="1517" w:hanging="360"/>
      </w:pPr>
    </w:lvl>
    <w:lvl w:ilvl="2" w:tplc="200A001B" w:tentative="1">
      <w:start w:val="1"/>
      <w:numFmt w:val="lowerRoman"/>
      <w:lvlText w:val="%3."/>
      <w:lvlJc w:val="right"/>
      <w:pPr>
        <w:ind w:left="2237" w:hanging="180"/>
      </w:pPr>
    </w:lvl>
    <w:lvl w:ilvl="3" w:tplc="200A000F" w:tentative="1">
      <w:start w:val="1"/>
      <w:numFmt w:val="decimal"/>
      <w:lvlText w:val="%4."/>
      <w:lvlJc w:val="left"/>
      <w:pPr>
        <w:ind w:left="2957" w:hanging="360"/>
      </w:pPr>
    </w:lvl>
    <w:lvl w:ilvl="4" w:tplc="200A0019" w:tentative="1">
      <w:start w:val="1"/>
      <w:numFmt w:val="lowerLetter"/>
      <w:lvlText w:val="%5."/>
      <w:lvlJc w:val="left"/>
      <w:pPr>
        <w:ind w:left="3677" w:hanging="360"/>
      </w:pPr>
    </w:lvl>
    <w:lvl w:ilvl="5" w:tplc="200A001B" w:tentative="1">
      <w:start w:val="1"/>
      <w:numFmt w:val="lowerRoman"/>
      <w:lvlText w:val="%6."/>
      <w:lvlJc w:val="right"/>
      <w:pPr>
        <w:ind w:left="4397" w:hanging="180"/>
      </w:pPr>
    </w:lvl>
    <w:lvl w:ilvl="6" w:tplc="200A000F" w:tentative="1">
      <w:start w:val="1"/>
      <w:numFmt w:val="decimal"/>
      <w:lvlText w:val="%7."/>
      <w:lvlJc w:val="left"/>
      <w:pPr>
        <w:ind w:left="5117" w:hanging="360"/>
      </w:pPr>
    </w:lvl>
    <w:lvl w:ilvl="7" w:tplc="200A0019" w:tentative="1">
      <w:start w:val="1"/>
      <w:numFmt w:val="lowerLetter"/>
      <w:lvlText w:val="%8."/>
      <w:lvlJc w:val="left"/>
      <w:pPr>
        <w:ind w:left="5837" w:hanging="360"/>
      </w:pPr>
    </w:lvl>
    <w:lvl w:ilvl="8" w:tplc="200A001B" w:tentative="1">
      <w:start w:val="1"/>
      <w:numFmt w:val="lowerRoman"/>
      <w:lvlText w:val="%9."/>
      <w:lvlJc w:val="right"/>
      <w:pPr>
        <w:ind w:left="6557" w:hanging="180"/>
      </w:pPr>
    </w:lvl>
  </w:abstractNum>
  <w:abstractNum w:abstractNumId="13">
    <w:nsid w:val="7229623E"/>
    <w:multiLevelType w:val="hybridMultilevel"/>
    <w:tmpl w:val="3F3ADD8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7391583B"/>
    <w:multiLevelType w:val="hybridMultilevel"/>
    <w:tmpl w:val="4F24937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4553FFA"/>
    <w:multiLevelType w:val="hybridMultilevel"/>
    <w:tmpl w:val="0D1C48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4C62D68"/>
    <w:multiLevelType w:val="hybridMultilevel"/>
    <w:tmpl w:val="4878AFFC"/>
    <w:lvl w:ilvl="0" w:tplc="6DB2B084">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5"/>
  </w:num>
  <w:num w:numId="2">
    <w:abstractNumId w:val="9"/>
  </w:num>
  <w:num w:numId="3">
    <w:abstractNumId w:val="2"/>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0"/>
  </w:num>
  <w:num w:numId="7">
    <w:abstractNumId w:val="6"/>
  </w:num>
  <w:num w:numId="8">
    <w:abstractNumId w:val="13"/>
  </w:num>
  <w:num w:numId="9">
    <w:abstractNumId w:val="7"/>
  </w:num>
  <w:num w:numId="10">
    <w:abstractNumId w:val="11"/>
  </w:num>
  <w:num w:numId="11">
    <w:abstractNumId w:val="8"/>
  </w:num>
  <w:num w:numId="12">
    <w:abstractNumId w:val="14"/>
  </w:num>
  <w:num w:numId="13">
    <w:abstractNumId w:val="3"/>
  </w:num>
  <w:num w:numId="14">
    <w:abstractNumId w:val="12"/>
  </w:num>
  <w:num w:numId="15">
    <w:abstractNumId w:val="10"/>
  </w:num>
  <w:num w:numId="16">
    <w:abstractNumId w:val="4"/>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4420"/>
    <w:rsid w:val="00061420"/>
    <w:rsid w:val="00084F8F"/>
    <w:rsid w:val="000D3569"/>
    <w:rsid w:val="000E1586"/>
    <w:rsid w:val="000E25BB"/>
    <w:rsid w:val="00103103"/>
    <w:rsid w:val="00124D0B"/>
    <w:rsid w:val="00181614"/>
    <w:rsid w:val="00230082"/>
    <w:rsid w:val="00252B9F"/>
    <w:rsid w:val="00281F45"/>
    <w:rsid w:val="002E1313"/>
    <w:rsid w:val="00304A36"/>
    <w:rsid w:val="00380689"/>
    <w:rsid w:val="004C4420"/>
    <w:rsid w:val="004D2C3E"/>
    <w:rsid w:val="004E15BD"/>
    <w:rsid w:val="005143DE"/>
    <w:rsid w:val="00521295"/>
    <w:rsid w:val="005344B1"/>
    <w:rsid w:val="005D4AE2"/>
    <w:rsid w:val="00694E06"/>
    <w:rsid w:val="006D214C"/>
    <w:rsid w:val="007143A1"/>
    <w:rsid w:val="007D52FB"/>
    <w:rsid w:val="00800DCD"/>
    <w:rsid w:val="008977AE"/>
    <w:rsid w:val="009A0A29"/>
    <w:rsid w:val="00BE53D2"/>
    <w:rsid w:val="00C00967"/>
    <w:rsid w:val="00C3298D"/>
    <w:rsid w:val="00C478BB"/>
    <w:rsid w:val="00C51361"/>
    <w:rsid w:val="00C72F50"/>
    <w:rsid w:val="00D00EDB"/>
    <w:rsid w:val="00D16B2D"/>
    <w:rsid w:val="00D257B0"/>
    <w:rsid w:val="00D37418"/>
    <w:rsid w:val="00D37AD8"/>
    <w:rsid w:val="00D647D4"/>
    <w:rsid w:val="00D876B1"/>
    <w:rsid w:val="00D92AC8"/>
    <w:rsid w:val="00DA607B"/>
    <w:rsid w:val="00DB46E3"/>
    <w:rsid w:val="00DB6EFB"/>
    <w:rsid w:val="00E15926"/>
    <w:rsid w:val="00E320DC"/>
    <w:rsid w:val="00E323AB"/>
    <w:rsid w:val="00EC31A0"/>
    <w:rsid w:val="00EE0FA7"/>
    <w:rsid w:val="00F96A1E"/>
    <w:rsid w:val="00FF769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uiPriority w:val="34"/>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8505335">
      <w:bodyDiv w:val="1"/>
      <w:marLeft w:val="0"/>
      <w:marRight w:val="0"/>
      <w:marTop w:val="0"/>
      <w:marBottom w:val="0"/>
      <w:divBdr>
        <w:top w:val="none" w:sz="0" w:space="0" w:color="auto"/>
        <w:left w:val="none" w:sz="0" w:space="0" w:color="auto"/>
        <w:bottom w:val="none" w:sz="0" w:space="0" w:color="auto"/>
        <w:right w:val="none" w:sz="0" w:space="0" w:color="auto"/>
      </w:divBdr>
    </w:div>
    <w:div w:id="502085029">
      <w:bodyDiv w:val="1"/>
      <w:marLeft w:val="0"/>
      <w:marRight w:val="0"/>
      <w:marTop w:val="0"/>
      <w:marBottom w:val="0"/>
      <w:divBdr>
        <w:top w:val="none" w:sz="0" w:space="0" w:color="auto"/>
        <w:left w:val="none" w:sz="0" w:space="0" w:color="auto"/>
        <w:bottom w:val="none" w:sz="0" w:space="0" w:color="auto"/>
        <w:right w:val="none" w:sz="0" w:space="0" w:color="auto"/>
      </w:divBdr>
    </w:div>
    <w:div w:id="1115296872">
      <w:bodyDiv w:val="1"/>
      <w:marLeft w:val="0"/>
      <w:marRight w:val="0"/>
      <w:marTop w:val="0"/>
      <w:marBottom w:val="0"/>
      <w:divBdr>
        <w:top w:val="none" w:sz="0" w:space="0" w:color="auto"/>
        <w:left w:val="none" w:sz="0" w:space="0" w:color="auto"/>
        <w:bottom w:val="none" w:sz="0" w:space="0" w:color="auto"/>
        <w:right w:val="none" w:sz="0" w:space="0" w:color="auto"/>
      </w:divBdr>
    </w:div>
    <w:div w:id="20128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stylesWithEffects" Target="stylesWithEffects.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14</Pages>
  <Words>1811</Words>
  <Characters>9964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PC</cp:lastModifiedBy>
  <cp:revision>44</cp:revision>
  <dcterms:created xsi:type="dcterms:W3CDTF">2020-12-06T14:46:00Z</dcterms:created>
  <dcterms:modified xsi:type="dcterms:W3CDTF">2021-01-06T14:27:00Z</dcterms:modified>
</cp:coreProperties>
</file>