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lineRule="auto" w:line="360" w:before="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Descripción del Caso de Uso: Iniciar Sesión</w:t>
      </w:r>
    </w:p>
    <w:tbl>
      <w:tblPr>
        <w:tblStyle w:val="Tablaconcuadrcula"/>
        <w:tblW w:w="830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60"/>
        <w:gridCol w:w="6742"/>
      </w:tblGrid>
      <w:tr>
        <w:trPr/>
        <w:tc>
          <w:tcPr>
            <w:tcW w:w="156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Nombre: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Iniciar Sesión</w:t>
            </w:r>
          </w:p>
        </w:tc>
      </w:tr>
      <w:tr>
        <w:trPr/>
        <w:tc>
          <w:tcPr>
            <w:tcW w:w="1560" w:type="dxa"/>
            <w:tcBorders/>
            <w:shd w:color="auto" w:fill="DBE5F1" w:themeFill="accent1" w:themeFillTint="33" w:val="clear"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Actor:</w:t>
            </w:r>
          </w:p>
        </w:tc>
        <w:tc>
          <w:tcPr>
            <w:tcW w:w="6742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administrador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Descripción:</w:t>
            </w:r>
          </w:p>
          <w:p>
            <w:pPr>
              <w:pStyle w:val="Normal"/>
              <w:widowControl w:val="false"/>
              <w:bidi w:val="0"/>
              <w:spacing w:lineRule="auto" w:line="276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Los actores se identifican en el sistema para tener acceso a los privilegios que le corresponde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Precondición: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Tienen que estar previamente registrado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Debe poseer los datos de acceso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76" w:before="0" w:after="0"/>
              <w:contextualSpacing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La cuenta debe estar activada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Flujos de eventos: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Ingresar usuario y contraseña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Pulsa el botón “Entrar”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76" w:before="0" w:after="0"/>
              <w:ind w:left="283" w:hanging="36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El sistema comprueba si los datos proporcionados son correctos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 xml:space="preserve">Flujo de eventos alternativos: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Si se encuentra  un error en el paso 2, el usuario vuelve al paso 1</w:t>
            </w:r>
          </w:p>
        </w:tc>
      </w:tr>
      <w:tr>
        <w:trPr/>
        <w:tc>
          <w:tcPr>
            <w:tcW w:w="83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VE" w:eastAsia="en-US" w:bidi="ar-SA"/>
              </w:rPr>
              <w:t>Poscondición: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VE" w:eastAsia="en-US" w:bidi="ar-SA"/>
              </w:rPr>
              <w:t>Si la validación en el paso 2 es correcta, el usuario administrador accede al sistema.</w:t>
            </w:r>
          </w:p>
        </w:tc>
      </w:tr>
    </w:tbl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tabs>
          <w:tab w:val="clear" w:pos="709"/>
          <w:tab w:val="left" w:pos="284" w:leader="none"/>
          <w:tab w:val="left" w:pos="2535" w:leader="none"/>
        </w:tabs>
        <w:bidi w:val="0"/>
        <w:spacing w:lineRule="auto" w:line="360" w:before="0" w:after="0"/>
        <w:ind w:left="0" w:hanging="0"/>
        <w:contextualSpacing w:val="false"/>
        <w:jc w:val="lef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Diccionario de Datos</w:t>
        <w:tab/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El diccionario de datos es un listado organizado de todos los elementos que pertenecen a un sistema, con definiciones precisas y rigurosas que permiten que el usuario tenga una comprensión de las entradas, salidas, componentes, almacenes y cálculos intermedios. El diccionario de datos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50505"/>
          <w:spacing w:val="0"/>
          <w:sz w:val="24"/>
          <w:szCs w:val="24"/>
        </w:rPr>
        <w:t xml:space="preserve">Sistema de información para el control de trabajos de recuperación de índices de la escuela de ingeniería de sistemas del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50505"/>
          <w:spacing w:val="0"/>
          <w:sz w:val="24"/>
          <w:szCs w:val="24"/>
        </w:rPr>
        <w:t>IUPSM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50505"/>
          <w:spacing w:val="0"/>
          <w:sz w:val="24"/>
          <w:szCs w:val="24"/>
        </w:rPr>
        <w:t xml:space="preserve"> extensión Maturín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contiene una descripción breve de la base de datos, las tablas y los campos que la contienen. 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yellow"/>
        </w:rPr>
        <w:t>Ver cuadros xx-xx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)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Diccionario De Dato: Tabla Estudiantes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8"/>
        <w:gridCol w:w="2067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estudiantes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estudiantes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estudiante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cedula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Numero de cedula del estudiante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Nombres del estudiante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Apellidos del estudiante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Diccionario De Dato: Tabla Profesores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8"/>
        <w:gridCol w:w="2067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profesores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profesores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profesor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cedula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Numero de cedula del profesor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Nombres del profesor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apellidos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Apellidos del profesor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Diccionario De Dato: Tabla P</w:t>
      </w:r>
      <w:r>
        <w:rPr>
          <w:rFonts w:cs="Times New Roman" w:ascii="Times New Roman" w:hAnsi="Times New Roman"/>
          <w:b/>
          <w:sz w:val="24"/>
          <w:szCs w:val="24"/>
        </w:rPr>
        <w:t>eriodos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7"/>
        <w:gridCol w:w="2068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periodos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periodos académicos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periodo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nombre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Nombre del periodo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Diccionario De Dato: Tabla </w:t>
      </w:r>
      <w:r>
        <w:rPr>
          <w:rFonts w:cs="Times New Roman" w:ascii="Times New Roman" w:hAnsi="Times New Roman"/>
          <w:b/>
          <w:sz w:val="24"/>
          <w:szCs w:val="24"/>
        </w:rPr>
        <w:t>Trabajos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7"/>
        <w:gridCol w:w="2068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trabajos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trabajos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titulo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Titulo del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empresa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Empresa donde realiza 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TEXT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fecha_entrega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Fecha en que entrego 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DATE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Si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estatus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Estatus en que se encuentra 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periodo_id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periodo asociado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estudiante_id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estudiante asociado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profesor_id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asesor  asignado al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Cuadro x.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Diccionario De Dato: Tabla </w:t>
      </w:r>
      <w:r>
        <w:rPr>
          <w:rFonts w:cs="Times New Roman" w:ascii="Times New Roman" w:hAnsi="Times New Roman"/>
          <w:b/>
          <w:sz w:val="24"/>
          <w:szCs w:val="24"/>
        </w:rPr>
        <w:t>Trabajos jurados</w:t>
      </w:r>
    </w:p>
    <w:tbl>
      <w:tblPr>
        <w:tblStyle w:val="Listaclara-nfasis1"/>
        <w:tblW w:w="5000" w:type="pct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7"/>
        <w:gridCol w:w="2068"/>
        <w:gridCol w:w="2067"/>
        <w:gridCol w:w="2068"/>
      </w:tblGrid>
      <w:tr>
        <w:trPr>
          <w:cnfStyle w:val="100000000000"/>
        </w:trPr>
        <w:tc>
          <w:tcPr>
            <w:tcW w:w="8270" w:type="dxa"/>
            <w:gridSpan w:val="4"/>
            <w:cnfStyle w:val="001000000000"/>
            <w:tcBorders/>
            <w:shd w:color="auto" w:fill="4F81BD" w:themeFill="accent1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FFFF"/>
                <w:kern w:val="0"/>
                <w:sz w:val="24"/>
                <w:szCs w:val="24"/>
                <w:lang w:val="es-ES" w:eastAsia="en-US" w:bidi="ar-SA"/>
              </w:rPr>
              <w:t>Nombre de Archivo:  trabajos_jurados</w:t>
            </w:r>
          </w:p>
        </w:tc>
      </w:tr>
      <w:tr>
        <w:trPr>
          <w:cnfStyle w:val="000000100000"/>
        </w:trPr>
        <w:tc>
          <w:tcPr>
            <w:tcW w:w="8270" w:type="dxa"/>
            <w:gridSpan w:val="4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Descripción:  Almacena información de los jurados asignados a los trabajos determinados</w:t>
            </w:r>
          </w:p>
        </w:tc>
      </w:tr>
      <w:tr>
        <w:trPr/>
        <w:tc>
          <w:tcPr>
            <w:tcW w:w="2067" w:type="dxa"/>
            <w:cnfStyle w:val="001000000000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s-ES" w:eastAsia="en-US" w:bidi="ar-SA"/>
              </w:rPr>
              <w:t>Columna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2067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Tipo</w:t>
            </w:r>
          </w:p>
        </w:tc>
        <w:tc>
          <w:tcPr>
            <w:tcW w:w="2068" w:type="dxa"/>
            <w:tcBorders/>
            <w:shd w:color="auto" w:fill="DAEEF3" w:themeFill="accent5" w:themeFillTint="33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s-ES" w:eastAsia="en-US" w:bidi="ar-SA"/>
              </w:rPr>
              <w:t>Nulo</w:t>
            </w:r>
          </w:p>
        </w:tc>
      </w:tr>
      <w:tr>
        <w:trPr>
          <w:cnfStyle w:val="000000100000"/>
        </w:trPr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registro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trabajo_id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2067" w:type="dxa"/>
            <w:cnfStyle w:val="001000000000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 w:val="false"/>
                <w:bCs/>
                <w:kern w:val="0"/>
                <w:sz w:val="24"/>
                <w:szCs w:val="24"/>
                <w:lang w:val="es-ES" w:eastAsia="en-US" w:bidi="ar-SA"/>
              </w:rPr>
              <w:t>profesor_id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Identificador del profesor asignado al trabajo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INT</w:t>
            </w:r>
          </w:p>
        </w:tc>
        <w:tc>
          <w:tcPr>
            <w:tcW w:w="2068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s-ES" w:eastAsia="en-US" w:bidi="ar-SA"/>
              </w:rPr>
              <w:t>No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general"/>
        <w:spacing w:lineRule="auto" w:line="360" w:before="0" w:after="0"/>
        <w:ind w:left="0" w:hanging="0"/>
        <w:contextualSpacing/>
        <w:jc w:val="both"/>
        <w:rPr>
          <w:rStyle w:val="Strong"/>
          <w:i/>
          <w:i/>
          <w:lang w:eastAsia="es-VE"/>
        </w:rPr>
      </w:pPr>
      <w:r>
        <w:rPr>
          <w:rStyle w:val="Strong"/>
          <w:b/>
          <w:i/>
          <w:lang w:eastAsia="es-VE"/>
        </w:rPr>
        <w:t>Modelo Entidad – Relación</w:t>
      </w:r>
    </w:p>
    <w:p>
      <w:pPr>
        <w:pStyle w:val="Ttulogeneral"/>
        <w:spacing w:lineRule="auto" w:line="360" w:before="0" w:after="0"/>
        <w:ind w:left="0" w:hanging="0"/>
        <w:contextualSpacing/>
        <w:jc w:val="both"/>
        <w:rPr>
          <w:b w:val="false"/>
          <w:b w:val="false"/>
          <w:bCs w:val="false"/>
          <w:i/>
          <w:i/>
          <w:lang w:eastAsia="es-VE"/>
        </w:rPr>
      </w:pPr>
      <w:r>
        <w:rPr>
          <w:b w:val="false"/>
          <w:bCs w:val="false"/>
          <w:i/>
          <w:lang w:eastAsia="es-V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  <w:lang w:eastAsia="es-VE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El modelo Entidad – Relación refleja cada una de las tablas que conforman la base de datos: </w:t>
      </w:r>
      <w:r>
        <w:rPr>
          <w:rFonts w:cs="Times New Roman" w:ascii="Times new roman" w:hAnsi="Times new roman"/>
          <w:sz w:val="24"/>
          <w:szCs w:val="24"/>
        </w:rPr>
        <w:t>periodos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estudiantes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profesores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usuarios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trabajos y trabajos jurados</w:t>
      </w:r>
      <w:r>
        <w:rPr>
          <w:rFonts w:cs="Times New Roman" w:ascii="Times new roman" w:hAnsi="Times new roman"/>
          <w:sz w:val="24"/>
          <w:szCs w:val="24"/>
        </w:rPr>
        <w:t xml:space="preserve">. Suministrando un total de  </w:t>
      </w: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 tablas. (</w:t>
      </w:r>
      <w:r>
        <w:rPr>
          <w:rFonts w:cs="Times New Roman" w:ascii="Times new roman" w:hAnsi="Times new roman"/>
          <w:sz w:val="24"/>
          <w:szCs w:val="24"/>
          <w:highlight w:val="yellow"/>
        </w:rPr>
        <w:t>Ver figura x</w:t>
      </w:r>
      <w:r>
        <w:rPr>
          <w:rFonts w:cs="Times New Roman" w:ascii="Times new roman" w:hAnsi="Times new roman"/>
          <w:sz w:val="24"/>
          <w:szCs w:val="24"/>
        </w:rPr>
        <w:t xml:space="preserve">). </w:t>
      </w:r>
      <w:r>
        <w:rPr>
          <w:rStyle w:val="Strong"/>
          <w:rFonts w:ascii="Times new roman" w:hAnsi="Times new roman"/>
          <w:b w:val="false"/>
          <w:bCs w:val="false"/>
          <w:lang w:eastAsia="es-VE"/>
        </w:rPr>
        <w:t>A continuación se detallan cada una  de las tablas que se muestran en el modelo Entidad-Relación: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Periodos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 xml:space="preserve">: Viene definida por el identificador del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periodo y el nombre, en un periodo se pueden asignar muchos trabajos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 xml:space="preserve">Estudiantes: Esta tabla contiene el identificador del estudiante, numero de cedula, nombres y apellidos. Un estudiante se le asigna un trabajo en un periodo determinado donde se haya inscrito.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 xml:space="preserve">Profesores: Viene denotada por el identificador del profesor, el numero de cedula, nombres y apellidos. Un profesor puede ser asesor de un trabajo TRIA, 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y jurado de uno o varios trabajo donde no sea asesorado por el mismo.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Trabajos: Esta almacena el identificador del trabajo, titulo, empresa, fecha entrega, estatus, el identificador del periodo en que se efectuará, del estudiante que se le asigna y del asesor encargado de guiar al mismo. Un trabajo puede ser asignado a varios jurados.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  <w:lang w:eastAsia="es-VE"/>
        </w:rPr>
        <w:t>Trabajos Jurados: Esta estructurada por el identificador del registro, del trabajo y del profesor.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2268" w:right="1701" w:gutter="0" w:header="709" w:top="1701" w:footer="709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1728855"/>
    </w:sdtPr>
    <w:sdtContent>
      <w:p>
        <w:pPr>
          <w:pStyle w:val="Piedepgina"/>
          <w:jc w:val="center"/>
          <w:rPr/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5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3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qFormat/>
    <w:pPr>
      <w:spacing w:lineRule="auto" w:line="240" w:before="0" w:after="0"/>
      <w:ind w:left="357" w:hanging="357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LibreOffice/7.2.3.2$Linux_X86_64 LibreOffice_project/20$Build-2</Application>
  <AppVersion>15.0000</AppVersion>
  <Pages>5</Pages>
  <Words>655</Words>
  <Characters>3631</Characters>
  <CharactersWithSpaces>4143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2022-01-12T07:55:09Z</dcterms:created>
  <dc:creator/>
  <dc:description/>
  <dc:language>es-VE</dc:language>
  <cp:lastModifiedBy/>
  <dcterms:modified xsi:type="dcterms:W3CDTF">2022-01-16T15:13:11Z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