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Cs w:val="21"/>
        </w:rPr>
        <w:t>ApacheBench</w:t>
      </w:r>
      <w:r>
        <w:rPr>
          <w:szCs w:val="21"/>
        </w:rPr>
        <w:t>压力测试（并发量）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项目迭代计划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MongoDB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bookmarkStart w:id="0" w:name="__DdeLink__91_1251037951"/>
      <w:r>
        <w:rPr>
          <w:szCs w:val="21"/>
        </w:rPr>
        <w:t>session</w:t>
      </w:r>
      <w:bookmarkEnd w:id="0"/>
      <w:r>
        <w:rPr>
          <w:szCs w:val="21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异步</w:t>
      </w:r>
      <w:r>
        <w:rPr>
          <w:rStyle w:val="Style14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DD1144"/>
          <w:spacing w:val="0"/>
          <w:szCs w:val="21"/>
        </w:rPr>
        <w:t>bcrypt</w:t>
      </w:r>
      <w:r>
        <w:rPr>
          <w:rStyle w:val="Style14"/>
          <w:rFonts w:ascii="Source Code Pro;Consolas;Menlo;Monaco;Courier New;monospace" w:hAnsi="Source Code Pro;Consolas;Menlo;Monaco;Courier New;monospace"/>
          <w:caps w:val="false"/>
          <w:smallCaps w:val="false"/>
          <w:color w:val="DD1144"/>
          <w:spacing w:val="0"/>
          <w:szCs w:val="21"/>
        </w:rPr>
        <w:t>算法代码是否可以优化（不够优美）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1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Application>LibreOffice/5.1.6.2$Linux_X86_64 LibreOffice_project/10m0$Build-2</Application>
  <Pages>1</Pages>
  <Words>135</Words>
  <Characters>362</Characters>
  <CharactersWithSpaces>362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2018-04-26T15:05:42Z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