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3BF99EF"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 xml:space="preserve">the detailed system </w:t>
      </w:r>
      <w:proofErr w:type="spellStart"/>
      <w:r w:rsidR="00B25815">
        <w:rPr>
          <w:color w:val="000000"/>
          <w:sz w:val="24"/>
          <w:szCs w:val="24"/>
        </w:rPr>
        <w:t>information</w:t>
      </w:r>
      <w:r>
        <w:rPr>
          <w:color w:val="000000"/>
          <w:sz w:val="24"/>
          <w:szCs w:val="24"/>
        </w:rPr>
        <w:t>panel</w:t>
      </w:r>
      <w:proofErr w:type="spellEnd"/>
      <w:r>
        <w:rPr>
          <w:color w:val="000000"/>
          <w:sz w:val="24"/>
          <w:szCs w:val="24"/>
        </w:rPr>
        <w:t>,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1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3B1DC44A" w:rsidR="00A61946" w:rsidRDefault="008A4704">
            <w:pPr>
              <w:rPr>
                <w:b/>
              </w:rPr>
            </w:pPr>
            <w:r>
              <w:rPr>
                <w:b/>
              </w:rPr>
              <w:t>x64-based PC</w:t>
            </w:r>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7010CC5B" w:rsidR="00A61946" w:rsidRDefault="008A4704">
            <w:pPr>
              <w:rPr>
                <w:b/>
              </w:rPr>
            </w:pPr>
            <w:r>
              <w:rPr>
                <w:b/>
              </w:rPr>
              <w:t xml:space="preserve"> i7-13620H</w:t>
            </w: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7D669A3E" w:rsidR="00A61946" w:rsidRDefault="008A4704">
            <w:pPr>
              <w:rPr>
                <w:b/>
              </w:rPr>
            </w:pPr>
            <w:r>
              <w:rPr>
                <w:b/>
              </w:rPr>
              <w:t>10</w:t>
            </w:r>
          </w:p>
        </w:tc>
      </w:tr>
    </w:tbl>
    <w:p w14:paraId="02C04181" w14:textId="77777777" w:rsidR="00A61946" w:rsidRDefault="00A61946">
      <w:pPr>
        <w:rPr>
          <w:b/>
        </w:rPr>
      </w:pPr>
    </w:p>
    <w:p w14:paraId="249DB021"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0301152F" wp14:editId="5B9653EF">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8"/>
                    <a:srcRect/>
                    <a:stretch>
                      <a:fillRect/>
                    </a:stretch>
                  </pic:blipFill>
                  <pic:spPr>
                    <a:xfrm>
                      <a:off x="0" y="0"/>
                      <a:ext cx="2327563" cy="1163781"/>
                    </a:xfrm>
                    <a:prstGeom prst="rect">
                      <a:avLst/>
                    </a:prstGeom>
                    <a:ln/>
                  </pic:spPr>
                </pic:pic>
              </a:graphicData>
            </a:graphic>
          </wp:anchor>
        </w:drawing>
      </w:r>
    </w:p>
    <w:p w14:paraId="507AB9A8" w14:textId="77777777" w:rsidR="00A61946" w:rsidRDefault="00A61946">
      <w:pPr>
        <w:pBdr>
          <w:top w:val="nil"/>
          <w:left w:val="nil"/>
          <w:bottom w:val="nil"/>
          <w:right w:val="nil"/>
          <w:between w:val="nil"/>
        </w:pBdr>
        <w:rPr>
          <w:b/>
          <w:color w:val="000000"/>
        </w:rPr>
      </w:pP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9"/>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1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14E76D46" w:rsidR="00A61946" w:rsidRDefault="008A4704">
            <w:pPr>
              <w:rPr>
                <w:b/>
              </w:rPr>
            </w:pPr>
            <w:r>
              <w:rPr>
                <w:b/>
              </w:rPr>
              <w:t>16.0 GB</w:t>
            </w:r>
          </w:p>
        </w:tc>
      </w:tr>
      <w:tr w:rsidR="00A61946" w14:paraId="11DF8389" w14:textId="77777777">
        <w:tc>
          <w:tcPr>
            <w:tcW w:w="4510" w:type="dxa"/>
          </w:tcPr>
          <w:p w14:paraId="771331DE" w14:textId="77777777" w:rsidR="00A61946" w:rsidRDefault="00A61946">
            <w:pPr>
              <w:rPr>
                <w:b/>
              </w:rPr>
            </w:pPr>
          </w:p>
        </w:tc>
        <w:tc>
          <w:tcPr>
            <w:tcW w:w="4510" w:type="dxa"/>
          </w:tcPr>
          <w:p w14:paraId="366D1586" w14:textId="77777777" w:rsidR="00A61946" w:rsidRDefault="00A61946">
            <w:pPr>
              <w:rPr>
                <w:b/>
              </w:rPr>
            </w:pPr>
          </w:p>
        </w:tc>
      </w:tr>
    </w:tbl>
    <w:p w14:paraId="46C5C7AE" w14:textId="77777777" w:rsidR="00A61946" w:rsidRDefault="00A61946">
      <w:pPr>
        <w:rPr>
          <w:b/>
        </w:rPr>
      </w:pPr>
    </w:p>
    <w:p w14:paraId="2C8A3ECC" w14:textId="77777777" w:rsidR="00A61946" w:rsidRDefault="00A61946">
      <w:pPr>
        <w:rPr>
          <w:color w:val="444444"/>
          <w:sz w:val="21"/>
          <w:szCs w:val="21"/>
          <w:highlight w:val="white"/>
        </w:rPr>
      </w:pPr>
    </w:p>
    <w:tbl>
      <w:tblPr>
        <w:tblStyle w:val="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proofErr w:type="gramStart"/>
      <w:r>
        <w:rPr>
          <w:color w:val="444444"/>
          <w:sz w:val="21"/>
          <w:szCs w:val="21"/>
          <w:highlight w:val="white"/>
        </w:rPr>
        <w:t>Search</w:t>
      </w:r>
      <w:proofErr w:type="gramEnd"/>
      <w:r>
        <w:rPr>
          <w:color w:val="444444"/>
          <w:sz w:val="21"/>
          <w:szCs w:val="21"/>
          <w:highlight w:val="white"/>
        </w:rPr>
        <w:t xml:space="preserve"> google to find the Speed of typical physical memory for your PC.</w:t>
      </w:r>
    </w:p>
    <w:p w14:paraId="61AD0227" w14:textId="77777777"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 xml:space="preserve">RAM speed is measured in Megahertz (MHz), millions of cycles per second, so that it can be compared to your processor's clock </w:t>
      </w:r>
      <w:proofErr w:type="gramStart"/>
      <w:r>
        <w:rPr>
          <w:color w:val="444444"/>
          <w:sz w:val="21"/>
          <w:szCs w:val="21"/>
          <w:highlight w:val="white"/>
        </w:rPr>
        <w:t>speed</w:t>
      </w:r>
      <w:proofErr w:type="gramEnd"/>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4CE13944" w:rsidR="00A61946" w:rsidRDefault="008A4704">
            <w:pPr>
              <w:rPr>
                <w:b/>
              </w:rPr>
            </w:pPr>
            <w:r w:rsidRPr="008A4704">
              <w:rPr>
                <w:b/>
              </w:rPr>
              <w:t>24 MB Intel® Smart Cache</w:t>
            </w:r>
          </w:p>
        </w:tc>
      </w:tr>
      <w:tr w:rsidR="00A61946" w14:paraId="3217E0EC" w14:textId="77777777">
        <w:tc>
          <w:tcPr>
            <w:tcW w:w="4510" w:type="dxa"/>
          </w:tcPr>
          <w:p w14:paraId="28CCF920" w14:textId="77777777" w:rsidR="00A61946" w:rsidRDefault="00A61946">
            <w:pPr>
              <w:rPr>
                <w:b/>
              </w:rPr>
            </w:pPr>
          </w:p>
        </w:tc>
        <w:tc>
          <w:tcPr>
            <w:tcW w:w="4510" w:type="dxa"/>
          </w:tcPr>
          <w:p w14:paraId="5A7E15D1" w14:textId="77777777" w:rsidR="00A61946" w:rsidRDefault="00A61946">
            <w:pPr>
              <w:rPr>
                <w:b/>
              </w:rPr>
            </w:pP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w:t>
      </w:r>
      <w:proofErr w:type="spellStart"/>
      <w:r>
        <w:rPr>
          <w:color w:val="000000"/>
          <w:sz w:val="24"/>
          <w:szCs w:val="24"/>
        </w:rPr>
        <w:t>cpu</w:t>
      </w:r>
      <w:proofErr w:type="spellEnd"/>
      <w:r>
        <w:rPr>
          <w:color w:val="000000"/>
          <w:sz w:val="24"/>
          <w:szCs w:val="24"/>
        </w:rPr>
        <w:t xml:space="preserve">-z from </w:t>
      </w:r>
      <w:hyperlink r:id="rId11">
        <w:r>
          <w:rPr>
            <w:b/>
            <w:color w:val="0000FF"/>
            <w:u w:val="single"/>
          </w:rPr>
          <w:t>https://www.cpuid.com/downloads/cpu-z/cpu-z_1.87-en.exe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7"/>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t>L1 Data</w:t>
            </w:r>
          </w:p>
        </w:tc>
        <w:tc>
          <w:tcPr>
            <w:tcW w:w="4510" w:type="dxa"/>
          </w:tcPr>
          <w:p w14:paraId="2FB4E63A" w14:textId="2FDBEA85" w:rsidR="00A61946" w:rsidRDefault="00553DF8">
            <w:pPr>
              <w:rPr>
                <w:b/>
              </w:rPr>
            </w:pPr>
            <w:r>
              <w:rPr>
                <w:b/>
              </w:rPr>
              <w:t xml:space="preserve">10 </w:t>
            </w:r>
            <w:proofErr w:type="gramStart"/>
            <w:r>
              <w:rPr>
                <w:b/>
              </w:rPr>
              <w:t>x  48</w:t>
            </w:r>
            <w:proofErr w:type="gramEnd"/>
            <w:r>
              <w:rPr>
                <w:b/>
              </w:rPr>
              <w:t xml:space="preserve"> </w:t>
            </w:r>
            <w:proofErr w:type="spellStart"/>
            <w:r>
              <w:rPr>
                <w:b/>
              </w:rPr>
              <w:t>KBytes</w:t>
            </w:r>
            <w:proofErr w:type="spellEnd"/>
            <w:r>
              <w:rPr>
                <w:b/>
              </w:rPr>
              <w:t>, 12-way</w:t>
            </w:r>
          </w:p>
        </w:tc>
      </w:tr>
      <w:tr w:rsidR="00A61946" w14:paraId="7D57AFDA" w14:textId="77777777">
        <w:tc>
          <w:tcPr>
            <w:tcW w:w="4510" w:type="dxa"/>
          </w:tcPr>
          <w:p w14:paraId="3CE32788" w14:textId="77777777" w:rsidR="00A61946" w:rsidRDefault="00E150A1">
            <w:pPr>
              <w:rPr>
                <w:b/>
              </w:rPr>
            </w:pPr>
            <w:r>
              <w:rPr>
                <w:b/>
              </w:rPr>
              <w:t>L1 Inst</w:t>
            </w:r>
          </w:p>
        </w:tc>
        <w:tc>
          <w:tcPr>
            <w:tcW w:w="4510" w:type="dxa"/>
          </w:tcPr>
          <w:p w14:paraId="7170541C" w14:textId="6BD7C3F9" w:rsidR="00A61946" w:rsidRDefault="00553DF8">
            <w:pPr>
              <w:rPr>
                <w:b/>
              </w:rPr>
            </w:pPr>
            <w:r>
              <w:rPr>
                <w:b/>
              </w:rPr>
              <w:t xml:space="preserve">10 x 32 </w:t>
            </w:r>
            <w:proofErr w:type="spellStart"/>
            <w:r>
              <w:rPr>
                <w:b/>
              </w:rPr>
              <w:t>KBytes</w:t>
            </w:r>
            <w:proofErr w:type="spellEnd"/>
            <w:r>
              <w:rPr>
                <w:b/>
              </w:rPr>
              <w:t>, 8-way</w:t>
            </w:r>
          </w:p>
        </w:tc>
      </w:tr>
      <w:tr w:rsidR="00A61946" w14:paraId="019269B6" w14:textId="77777777">
        <w:tc>
          <w:tcPr>
            <w:tcW w:w="4510" w:type="dxa"/>
          </w:tcPr>
          <w:p w14:paraId="28023DCD" w14:textId="77777777" w:rsidR="00A61946" w:rsidRDefault="00E150A1">
            <w:pPr>
              <w:rPr>
                <w:b/>
              </w:rPr>
            </w:pPr>
            <w:r>
              <w:rPr>
                <w:b/>
              </w:rPr>
              <w:t>Level 2</w:t>
            </w:r>
          </w:p>
        </w:tc>
        <w:tc>
          <w:tcPr>
            <w:tcW w:w="4510" w:type="dxa"/>
          </w:tcPr>
          <w:p w14:paraId="7909A1D5" w14:textId="73CDEC57" w:rsidR="00A61946" w:rsidRDefault="00553DF8">
            <w:pPr>
              <w:rPr>
                <w:b/>
              </w:rPr>
            </w:pPr>
            <w:r>
              <w:rPr>
                <w:b/>
              </w:rPr>
              <w:t xml:space="preserve">7 x 1280 </w:t>
            </w:r>
            <w:proofErr w:type="spellStart"/>
            <w:r>
              <w:rPr>
                <w:b/>
              </w:rPr>
              <w:t>KBytes</w:t>
            </w:r>
            <w:proofErr w:type="spellEnd"/>
            <w:r>
              <w:rPr>
                <w:b/>
              </w:rPr>
              <w:t>, 10-way</w:t>
            </w:r>
          </w:p>
        </w:tc>
      </w:tr>
      <w:tr w:rsidR="00A61946" w14:paraId="7C9240CB" w14:textId="77777777">
        <w:tc>
          <w:tcPr>
            <w:tcW w:w="4510" w:type="dxa"/>
          </w:tcPr>
          <w:p w14:paraId="68EE0C02" w14:textId="77777777" w:rsidR="00A61946" w:rsidRDefault="00E150A1">
            <w:pPr>
              <w:rPr>
                <w:b/>
              </w:rPr>
            </w:pPr>
            <w:r>
              <w:rPr>
                <w:b/>
              </w:rPr>
              <w:t>Level 3</w:t>
            </w:r>
          </w:p>
        </w:tc>
        <w:tc>
          <w:tcPr>
            <w:tcW w:w="4510" w:type="dxa"/>
          </w:tcPr>
          <w:p w14:paraId="0F4F9EF8" w14:textId="64FD6EA3" w:rsidR="00A61946" w:rsidRDefault="00553DF8">
            <w:pPr>
              <w:rPr>
                <w:b/>
              </w:rPr>
            </w:pPr>
            <w:r>
              <w:rPr>
                <w:b/>
              </w:rPr>
              <w:t>24 Mbytes, 12-way</w:t>
            </w:r>
          </w:p>
        </w:tc>
      </w:tr>
    </w:tbl>
    <w:p w14:paraId="11CCAE80" w14:textId="77777777" w:rsidR="00A61946" w:rsidRDefault="00A61946">
      <w:pPr>
        <w:rPr>
          <w:b/>
        </w:rPr>
      </w:pPr>
    </w:p>
    <w:p w14:paraId="744F16A0"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3"/>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 xml:space="preserve">Explain how CPU cache can enhance the computer </w:t>
      </w:r>
      <w:proofErr w:type="gramStart"/>
      <w:r>
        <w:rPr>
          <w:b/>
        </w:rPr>
        <w:t>speed  by</w:t>
      </w:r>
      <w:proofErr w:type="gramEnd"/>
      <w:r>
        <w:rPr>
          <w:b/>
        </w:rPr>
        <w:t xml:space="preserve"> referring to the picture:</w:t>
      </w:r>
    </w:p>
    <w:p w14:paraId="472BB1DE" w14:textId="77777777" w:rsidR="00BC0B7B" w:rsidRDefault="00BC0B7B">
      <w:pPr>
        <w:rPr>
          <w:bCs/>
        </w:rPr>
      </w:pPr>
    </w:p>
    <w:p w14:paraId="044CB7BA" w14:textId="64DF4865" w:rsidR="00BC0B7B" w:rsidRPr="00BC0B7B" w:rsidRDefault="00BC0B7B">
      <w:pPr>
        <w:rPr>
          <w:bCs/>
        </w:rPr>
      </w:pPr>
      <w:r>
        <w:rPr>
          <w:bCs/>
        </w:rPr>
        <w:t>The CPU can quickly access frequently used data and instructions from L1, the smallest and fastest cache, to a larger cache, L2 and L3, for less frequently accessed data.</w:t>
      </w:r>
    </w:p>
    <w:p w14:paraId="5073FCE1" w14:textId="77777777" w:rsidR="00A61946" w:rsidRPr="00BC0B7B" w:rsidRDefault="00A61946">
      <w:pPr>
        <w:rPr>
          <w:bCs/>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16377E21" w14:textId="77777777" w:rsidR="00A61946" w:rsidRDefault="00E150A1">
            <w:pPr>
              <w:rPr>
                <w:b/>
              </w:rPr>
            </w:pPr>
            <w:r>
              <w:rPr>
                <w:b/>
              </w:rPr>
              <w:t>Explain how CPU cache can enhance the computer speed</w:t>
            </w:r>
          </w:p>
        </w:tc>
      </w:tr>
      <w:tr w:rsidR="00A61946" w14:paraId="1BB04587" w14:textId="77777777">
        <w:tc>
          <w:tcPr>
            <w:tcW w:w="9020" w:type="dxa"/>
          </w:tcPr>
          <w:p w14:paraId="7C1EB492" w14:textId="21B58FB5" w:rsidR="00A61946" w:rsidRDefault="00563A16">
            <w:pPr>
              <w:rPr>
                <w:b/>
              </w:rPr>
            </w:pPr>
            <w:r>
              <w:rPr>
                <w:b/>
              </w:rPr>
              <w:t>CPU has faster access to the main memory which shortens waiting time for instructions and data, speeding up processing. CPU also improves efficiency and enhances multitasking as it reduces the contention for memory resources and improve overall system responsiveness.</w:t>
            </w:r>
          </w:p>
          <w:p w14:paraId="410235A8" w14:textId="77777777" w:rsidR="00A61946" w:rsidRDefault="00A61946">
            <w:pPr>
              <w:rPr>
                <w:b/>
              </w:rPr>
            </w:pPr>
          </w:p>
          <w:p w14:paraId="0CD1482C" w14:textId="77777777" w:rsidR="00A61946" w:rsidRDefault="00A61946">
            <w:pPr>
              <w:rPr>
                <w:b/>
              </w:rPr>
            </w:pPr>
          </w:p>
          <w:p w14:paraId="53CA872A" w14:textId="77777777" w:rsidR="00A61946" w:rsidRDefault="00A61946">
            <w:pPr>
              <w:rPr>
                <w:b/>
              </w:rPr>
            </w:pPr>
          </w:p>
        </w:tc>
      </w:tr>
    </w:tbl>
    <w:p w14:paraId="54681BC4" w14:textId="77777777"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4"/>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0B5103C8" w14:textId="0B4AEFCF" w:rsidR="00A61946" w:rsidRDefault="00563A16">
            <w:pPr>
              <w:rPr>
                <w:b/>
              </w:rPr>
            </w:pPr>
            <w:r>
              <w:rPr>
                <w:b/>
              </w:rPr>
              <w:t>2 slots</w:t>
            </w:r>
          </w:p>
          <w:p w14:paraId="3994A743" w14:textId="77777777" w:rsidR="00117458" w:rsidRDefault="00117458">
            <w:pPr>
              <w:rPr>
                <w:b/>
              </w:rPr>
            </w:pPr>
          </w:p>
          <w:p w14:paraId="63C365F6" w14:textId="62E9BF4A" w:rsidR="00117458" w:rsidRDefault="00117458">
            <w:pPr>
              <w:rPr>
                <w:b/>
              </w:rPr>
            </w:pPr>
            <w:r w:rsidRPr="00117458">
              <w:rPr>
                <w:b/>
              </w:rPr>
              <w:drawing>
                <wp:inline distT="0" distB="0" distL="0" distR="0" wp14:anchorId="3C5C5778" wp14:editId="3D946B6A">
                  <wp:extent cx="4369025" cy="3378374"/>
                  <wp:effectExtent l="0" t="0" r="0" b="0"/>
                  <wp:docPr id="2027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4098" name=""/>
                          <pic:cNvPicPr/>
                        </pic:nvPicPr>
                        <pic:blipFill>
                          <a:blip r:embed="rId16"/>
                          <a:stretch>
                            <a:fillRect/>
                          </a:stretch>
                        </pic:blipFill>
                        <pic:spPr>
                          <a:xfrm>
                            <a:off x="0" y="0"/>
                            <a:ext cx="4369025" cy="3378374"/>
                          </a:xfrm>
                          <a:prstGeom prst="rect">
                            <a:avLst/>
                          </a:prstGeom>
                        </pic:spPr>
                      </pic:pic>
                    </a:graphicData>
                  </a:graphic>
                </wp:inline>
              </w:drawing>
            </w:r>
          </w:p>
          <w:p w14:paraId="3E0ACADA" w14:textId="77777777" w:rsidR="00A61946" w:rsidRDefault="00A61946">
            <w:pPr>
              <w:rPr>
                <w:b/>
              </w:rPr>
            </w:pPr>
          </w:p>
          <w:p w14:paraId="3F14D3B4" w14:textId="77777777" w:rsidR="00A61946" w:rsidRDefault="00A61946">
            <w:pPr>
              <w:rPr>
                <w:b/>
              </w:rPr>
            </w:pPr>
          </w:p>
          <w:p w14:paraId="1D0A774F" w14:textId="77777777" w:rsidR="00A61946" w:rsidRDefault="00A61946">
            <w:pPr>
              <w:rPr>
                <w:b/>
              </w:rPr>
            </w:pPr>
          </w:p>
        </w:tc>
      </w:tr>
    </w:tbl>
    <w:p w14:paraId="6B96F276" w14:textId="77777777" w:rsidR="00A61946" w:rsidRDefault="00A61946">
      <w:pPr>
        <w:rPr>
          <w:b/>
        </w:rPr>
      </w:pPr>
    </w:p>
    <w:p w14:paraId="18E07ED9" w14:textId="77777777" w:rsidR="00A61946" w:rsidRDefault="00A61946">
      <w:pPr>
        <w:rPr>
          <w:b/>
        </w:rPr>
      </w:pP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lastRenderedPageBreak/>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 xml:space="preserve">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w:t>
      </w:r>
      <w:proofErr w:type="spellStart"/>
      <w:r>
        <w:rPr>
          <w:color w:val="444444"/>
          <w:sz w:val="21"/>
          <w:szCs w:val="21"/>
          <w:highlight w:val="white"/>
        </w:rPr>
        <w:t>socketwhere</w:t>
      </w:r>
      <w:proofErr w:type="spellEnd"/>
      <w:r>
        <w:rPr>
          <w:color w:val="444444"/>
          <w:sz w:val="21"/>
          <w:szCs w:val="21"/>
          <w:highlight w:val="white"/>
        </w:rPr>
        <w:t xml:space="preserv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7"/>
                    <a:srcRect/>
                    <a:stretch>
                      <a:fillRect/>
                    </a:stretch>
                  </pic:blipFill>
                  <pic:spPr>
                    <a:xfrm>
                      <a:off x="0" y="0"/>
                      <a:ext cx="2195195" cy="1456055"/>
                    </a:xfrm>
                    <a:prstGeom prst="rect">
                      <a:avLst/>
                    </a:prstGeom>
                    <a:ln/>
                  </pic:spPr>
                </pic:pic>
              </a:graphicData>
            </a:graphic>
          </wp:anchor>
        </w:drawing>
      </w:r>
    </w:p>
    <w:p w14:paraId="7D8BEF3A"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w:t>
      </w:r>
      <w:proofErr w:type="spellStart"/>
      <w:proofErr w:type="gramStart"/>
      <w:r>
        <w:rPr>
          <w:color w:val="000000"/>
          <w:sz w:val="24"/>
          <w:szCs w:val="24"/>
        </w:rPr>
        <w:t>cmd</w:t>
      </w:r>
      <w:proofErr w:type="spellEnd"/>
      <w:proofErr w:type="gramEnd"/>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 xml:space="preserve">Type the following command in the command </w:t>
      </w:r>
      <w:proofErr w:type="gramStart"/>
      <w:r>
        <w:rPr>
          <w:color w:val="000000"/>
          <w:sz w:val="24"/>
          <w:szCs w:val="24"/>
        </w:rPr>
        <w:t>window</w:t>
      </w:r>
      <w:proofErr w:type="gramEnd"/>
    </w:p>
    <w:tbl>
      <w:tblPr>
        <w:tblStyle w:val="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2756F42A" w:rsidR="00A61946" w:rsidRDefault="00563A16">
            <w:proofErr w:type="spellStart"/>
            <w:r>
              <w:t>S</w:t>
            </w:r>
            <w:r w:rsidR="00E150A1">
              <w:t>ysteminfo</w:t>
            </w:r>
            <w:proofErr w:type="spellEnd"/>
            <w:r>
              <w:t xml:space="preserve"> </w:t>
            </w:r>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4EBD0399" w14:textId="6AC6772F" w:rsidR="00394CE2" w:rsidRDefault="00394CE2" w:rsidP="00394CE2">
      <w:pPr>
        <w:pBdr>
          <w:top w:val="nil"/>
          <w:left w:val="nil"/>
          <w:bottom w:val="nil"/>
          <w:right w:val="nil"/>
          <w:between w:val="nil"/>
        </w:pBdr>
        <w:ind w:left="408"/>
        <w:rPr>
          <w:color w:val="000000"/>
        </w:rPr>
      </w:pPr>
      <w:r>
        <w:rPr>
          <w:noProof/>
          <w:color w:val="000000"/>
        </w:rPr>
        <w:lastRenderedPageBreak/>
        <w:drawing>
          <wp:inline distT="0" distB="0" distL="0" distR="0" wp14:anchorId="5AD73BB6" wp14:editId="51344536">
            <wp:extent cx="5734050" cy="4068445"/>
            <wp:effectExtent l="0" t="0" r="0" b="8255"/>
            <wp:docPr id="158268131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1314" name="Picture 1" descr="A computer screen shot of a black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4050" cy="4068445"/>
                    </a:xfrm>
                    <a:prstGeom prst="rect">
                      <a:avLst/>
                    </a:prstGeom>
                  </pic:spPr>
                </pic:pic>
              </a:graphicData>
            </a:graphic>
          </wp:inline>
        </w:drawing>
      </w:r>
    </w:p>
    <w:p w14:paraId="0025A233" w14:textId="77777777" w:rsidR="00A61946" w:rsidRDefault="00A61946"/>
    <w:p w14:paraId="3ECC3BBF" w14:textId="77777777" w:rsidR="00A61946" w:rsidRDefault="00A61946"/>
    <w:tbl>
      <w:tblPr>
        <w:tblStyle w:val="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77777777" w:rsidR="00A61946" w:rsidRDefault="00A61946">
            <w:pPr>
              <w:rPr>
                <w:b/>
              </w:rPr>
            </w:pP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655DA76D" w:rsidR="00A61946" w:rsidRDefault="00394CE2">
            <w:pPr>
              <w:rPr>
                <w:b/>
              </w:rPr>
            </w:pPr>
            <w:r>
              <w:rPr>
                <w:b/>
              </w:rPr>
              <w:t>NA</w:t>
            </w: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223C160B" w:rsidR="00A61946" w:rsidRDefault="00394CE2">
            <w:pPr>
              <w:rPr>
                <w:b/>
              </w:rPr>
            </w:pPr>
            <w:r>
              <w:rPr>
                <w:b/>
              </w:rPr>
              <w:t>NA</w:t>
            </w: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9905E97" w14:textId="644F2CCF" w:rsidR="00A61946" w:rsidRDefault="00FE5EB9">
            <w:pPr>
              <w:rPr>
                <w:b/>
              </w:rPr>
            </w:pPr>
            <w:r>
              <w:rPr>
                <w:b/>
              </w:rPr>
              <w:t>NA</w:t>
            </w:r>
          </w:p>
        </w:tc>
      </w:tr>
      <w:tr w:rsidR="00A61946" w14:paraId="475604B7" w14:textId="77777777">
        <w:tc>
          <w:tcPr>
            <w:tcW w:w="4510" w:type="dxa"/>
          </w:tcPr>
          <w:p w14:paraId="261D105F" w14:textId="77777777" w:rsidR="00A61946" w:rsidRDefault="00E150A1">
            <w:pPr>
              <w:rPr>
                <w:b/>
              </w:rPr>
            </w:pPr>
            <w:r>
              <w:rPr>
                <w:b/>
              </w:rPr>
              <w:t xml:space="preserve">Wireless NIC model </w:t>
            </w:r>
          </w:p>
        </w:tc>
        <w:tc>
          <w:tcPr>
            <w:tcW w:w="4510" w:type="dxa"/>
          </w:tcPr>
          <w:p w14:paraId="4409CEF9" w14:textId="77777777" w:rsidR="00A61946" w:rsidRDefault="00A61946">
            <w:pPr>
              <w:rPr>
                <w:b/>
              </w:rPr>
            </w:pP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4E8E30D7" w:rsidR="00A61946" w:rsidRDefault="002946AE">
            <w:pPr>
              <w:rPr>
                <w:b/>
              </w:rPr>
            </w:pPr>
            <w:r w:rsidRPr="002946AE">
              <w:rPr>
                <w:b/>
              </w:rPr>
              <w:t>Intel(R) Wi-Fi 6E AX211 160MHz</w:t>
            </w: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7BCCD524" w:rsidR="00A61946" w:rsidRDefault="00394CE2">
            <w:pPr>
              <w:rPr>
                <w:b/>
              </w:rPr>
            </w:pPr>
            <w:r w:rsidRPr="00394CE2">
              <w:rPr>
                <w:b/>
              </w:rPr>
              <w:t>172.22.17.73</w:t>
            </w: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19099F87" w:rsidR="00A61946" w:rsidRDefault="002946AE">
            <w:pPr>
              <w:rPr>
                <w:b/>
              </w:rPr>
            </w:pPr>
            <w:r w:rsidRPr="002946AE">
              <w:rPr>
                <w:b/>
              </w:rPr>
              <w:t>4C-5F-70-CF-DC-17</w:t>
            </w:r>
          </w:p>
        </w:tc>
      </w:tr>
    </w:tbl>
    <w:p w14:paraId="0EA2146F" w14:textId="77777777" w:rsidR="00A61946" w:rsidRDefault="00A61946"/>
    <w:p w14:paraId="7AF6AD21" w14:textId="7777777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21"/>
                    <a:srcRect/>
                    <a:stretch>
                      <a:fillRect/>
                    </a:stretch>
                  </pic:blipFill>
                  <pic:spPr>
                    <a:xfrm>
                      <a:off x="0" y="0"/>
                      <a:ext cx="1850327" cy="1850327"/>
                    </a:xfrm>
                    <a:prstGeom prst="rect">
                      <a:avLst/>
                    </a:prstGeom>
                    <a:ln/>
                  </pic:spPr>
                </pic:pic>
              </a:graphicData>
            </a:graphic>
          </wp:inline>
        </w:drawing>
      </w:r>
      <w:r>
        <w:rPr>
          <w:color w:val="000000"/>
        </w:rPr>
        <w:br/>
      </w:r>
    </w:p>
    <w:tbl>
      <w:tblPr>
        <w:tblStyle w:val="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192FAE" w14:textId="77777777">
        <w:tc>
          <w:tcPr>
            <w:tcW w:w="9020" w:type="dxa"/>
          </w:tcPr>
          <w:p w14:paraId="674F138C" w14:textId="77777777" w:rsidR="00BC0B7B" w:rsidRDefault="00BC0B7B">
            <w:pPr>
              <w:rPr>
                <w:b/>
              </w:rPr>
            </w:pPr>
          </w:p>
          <w:p w14:paraId="2B4802B0" w14:textId="77777777" w:rsidR="00BC0B7B" w:rsidRDefault="00BC0B7B">
            <w:pPr>
              <w:rPr>
                <w:b/>
              </w:rPr>
            </w:pPr>
          </w:p>
          <w:p w14:paraId="69B97AF1" w14:textId="77777777" w:rsidR="00BC0B7B" w:rsidRDefault="00BC0B7B">
            <w:pPr>
              <w:rPr>
                <w:b/>
              </w:rPr>
            </w:pPr>
          </w:p>
          <w:p w14:paraId="3D193B43" w14:textId="77777777" w:rsidR="00BC0B7B" w:rsidRDefault="00BC0B7B">
            <w:pPr>
              <w:rPr>
                <w:b/>
              </w:rPr>
            </w:pPr>
          </w:p>
          <w:p w14:paraId="74D1D1F1" w14:textId="3A63E558" w:rsidR="00BC0B7B" w:rsidRDefault="00BC0B7B">
            <w:pPr>
              <w:rPr>
                <w:b/>
              </w:rPr>
            </w:pPr>
            <w:r>
              <w:rPr>
                <w:b/>
              </w:rPr>
              <w:t>Image:</w:t>
            </w:r>
          </w:p>
          <w:p w14:paraId="40BC93CF" w14:textId="77777777" w:rsidR="00BC0B7B" w:rsidRDefault="00BC0B7B">
            <w:pPr>
              <w:rPr>
                <w:b/>
              </w:rPr>
            </w:pPr>
          </w:p>
          <w:p w14:paraId="55BDFB68" w14:textId="77777777" w:rsidR="00BC0B7B" w:rsidRDefault="00BC0B7B">
            <w:pPr>
              <w:rPr>
                <w:b/>
              </w:rPr>
            </w:pPr>
          </w:p>
          <w:p w14:paraId="09D30440" w14:textId="764E368D" w:rsidR="00BC0B7B" w:rsidRDefault="00BC0B7B">
            <w:pPr>
              <w:rPr>
                <w:b/>
              </w:rPr>
            </w:pPr>
            <w:r w:rsidRPr="00BC0B7B">
              <w:rPr>
                <w:b/>
              </w:rPr>
              <w:drawing>
                <wp:inline distT="0" distB="0" distL="0" distR="0" wp14:anchorId="7AD34A8C" wp14:editId="18971004">
                  <wp:extent cx="5590540" cy="3494405"/>
                  <wp:effectExtent l="0" t="0" r="0" b="0"/>
                  <wp:docPr id="1315747537" name="Picture 2" descr="Intel Wi-Fi 6E AX211 Wireless Adapter — Network Computer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Wi-Fi 6E AX211 Wireless Adapter — Network Computer Wirel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0540" cy="3494405"/>
                          </a:xfrm>
                          <a:prstGeom prst="rect">
                            <a:avLst/>
                          </a:prstGeom>
                          <a:noFill/>
                          <a:ln>
                            <a:noFill/>
                          </a:ln>
                        </pic:spPr>
                      </pic:pic>
                    </a:graphicData>
                  </a:graphic>
                </wp:inline>
              </w:drawing>
            </w:r>
          </w:p>
          <w:p w14:paraId="6E4251CC" w14:textId="77777777" w:rsidR="00BC0B7B" w:rsidRDefault="00BC0B7B">
            <w:pPr>
              <w:rPr>
                <w:b/>
              </w:rPr>
            </w:pPr>
          </w:p>
          <w:p w14:paraId="645CBDC7" w14:textId="5E90A622" w:rsidR="00A61946" w:rsidRDefault="00E150A1">
            <w:pPr>
              <w:rPr>
                <w:b/>
              </w:rPr>
            </w:pPr>
            <w:r>
              <w:rPr>
                <w:b/>
              </w:rPr>
              <w:t>Google Search for the following:</w:t>
            </w:r>
            <w:r>
              <w:rPr>
                <w:b/>
              </w:rPr>
              <w:br/>
            </w:r>
          </w:p>
          <w:p w14:paraId="54E95F9F" w14:textId="77777777" w:rsidR="00A61946" w:rsidRDefault="00E150A1">
            <w:r>
              <w:t>How many bytes for MAC address?</w:t>
            </w:r>
          </w:p>
          <w:p w14:paraId="04DBBC4B" w14:textId="205CC7F3" w:rsidR="00AC6E86" w:rsidRDefault="00AC6E86">
            <w:r>
              <w:t>6 bytes</w:t>
            </w:r>
          </w:p>
          <w:p w14:paraId="180638EC" w14:textId="77777777" w:rsidR="00A61946" w:rsidRDefault="00E150A1">
            <w:r>
              <w:t xml:space="preserve">What is MAC address </w:t>
            </w:r>
            <w:proofErr w:type="gramStart"/>
            <w:r>
              <w:t>for ?</w:t>
            </w:r>
            <w:proofErr w:type="gramEnd"/>
          </w:p>
          <w:p w14:paraId="2A24B26B" w14:textId="5F57BC4A" w:rsidR="00AC6E86" w:rsidRDefault="00AC6E86">
            <w:r w:rsidRPr="00AC6E86">
              <w:t>A MAC address</w:t>
            </w:r>
            <w:r>
              <w:t xml:space="preserve"> </w:t>
            </w:r>
            <w:r w:rsidRPr="00AC6E86">
              <w:t xml:space="preserve">is </w:t>
            </w:r>
            <w:proofErr w:type="gramStart"/>
            <w:r w:rsidRPr="00AC6E86">
              <w:t>a</w:t>
            </w:r>
            <w:r>
              <w:t>n</w:t>
            </w:r>
            <w:proofErr w:type="gramEnd"/>
            <w:r w:rsidRPr="00AC6E86">
              <w:t xml:space="preserve"> unique identifier </w:t>
            </w:r>
            <w:r w:rsidR="00394CE2">
              <w:t xml:space="preserve">that is assigned to every component, </w:t>
            </w:r>
            <w:proofErr w:type="gramStart"/>
            <w:r w:rsidR="00394CE2">
              <w:t>essentially being</w:t>
            </w:r>
            <w:proofErr w:type="gramEnd"/>
            <w:r w:rsidR="00394CE2">
              <w:t xml:space="preserve"> its identity, which helps identifying them.</w:t>
            </w:r>
          </w:p>
          <w:p w14:paraId="41C26743" w14:textId="77777777" w:rsidR="00A61946" w:rsidRDefault="00E150A1">
            <w:r>
              <w:t xml:space="preserve">If you </w:t>
            </w:r>
            <w:proofErr w:type="gramStart"/>
            <w:r>
              <w:t>change</w:t>
            </w:r>
            <w:proofErr w:type="gramEnd"/>
            <w:r>
              <w:t xml:space="preserve"> a new </w:t>
            </w:r>
            <w:proofErr w:type="spellStart"/>
            <w:r>
              <w:t>Wifi</w:t>
            </w:r>
            <w:proofErr w:type="spellEnd"/>
            <w:r>
              <w:t xml:space="preserve"> Card, will your MAC address also change?</w:t>
            </w:r>
          </w:p>
          <w:p w14:paraId="3717200F" w14:textId="4DDEE17C" w:rsidR="00100E11" w:rsidRDefault="00394CE2">
            <w:r>
              <w:t xml:space="preserve">It will change as a new </w:t>
            </w:r>
            <w:proofErr w:type="spellStart"/>
            <w:r>
              <w:t>Wifi</w:t>
            </w:r>
            <w:proofErr w:type="spellEnd"/>
            <w:r>
              <w:t xml:space="preserve"> Card will have a different MAC address than the old </w:t>
            </w:r>
            <w:proofErr w:type="spellStart"/>
            <w:r>
              <w:t>Wifi</w:t>
            </w:r>
            <w:proofErr w:type="spellEnd"/>
            <w:r>
              <w:t xml:space="preserve"> Card.</w:t>
            </w:r>
          </w:p>
          <w:p w14:paraId="28EBCB6A" w14:textId="77777777" w:rsidR="00AC6E86" w:rsidRDefault="00AC6E86"/>
          <w:p w14:paraId="5A0051A6" w14:textId="77777777" w:rsidR="00A61946" w:rsidRDefault="00A61946"/>
          <w:p w14:paraId="5949451D" w14:textId="77777777" w:rsidR="00A61946" w:rsidRDefault="00A61946"/>
          <w:p w14:paraId="6AED5461" w14:textId="77777777" w:rsidR="00A61946" w:rsidRDefault="00A61946"/>
          <w:p w14:paraId="2DCB0E31" w14:textId="77777777" w:rsidR="00A61946" w:rsidRDefault="00A61946"/>
          <w:p w14:paraId="61EC3881" w14:textId="77777777" w:rsidR="00A61946" w:rsidRDefault="00A61946"/>
          <w:p w14:paraId="3E408A60" w14:textId="77777777" w:rsidR="00A61946" w:rsidRDefault="00A61946"/>
          <w:p w14:paraId="4D0952BA" w14:textId="77777777" w:rsidR="00A61946" w:rsidRDefault="00A61946"/>
          <w:p w14:paraId="79B778D7" w14:textId="77777777" w:rsidR="00A61946" w:rsidRDefault="00A61946"/>
          <w:p w14:paraId="0EA3D70E" w14:textId="77777777" w:rsidR="00A61946" w:rsidRDefault="00A61946"/>
          <w:p w14:paraId="3E7DECCF" w14:textId="77777777" w:rsidR="00A61946" w:rsidRDefault="00A61946"/>
          <w:p w14:paraId="7FF287EE" w14:textId="77777777" w:rsidR="00A61946" w:rsidRDefault="00A61946"/>
          <w:p w14:paraId="1655A149" w14:textId="77777777" w:rsidR="00A61946" w:rsidRDefault="00A61946"/>
        </w:tc>
      </w:tr>
    </w:tbl>
    <w:p w14:paraId="031E23E9" w14:textId="1C464660" w:rsidR="00A61946" w:rsidRDefault="00A61946">
      <w:pPr>
        <w:rPr>
          <w:color w:val="000000"/>
        </w:rPr>
      </w:pPr>
    </w:p>
    <w:sectPr w:rsidR="00A61946">
      <w:headerReference w:type="default" r:id="rId23"/>
      <w:footerReference w:type="default" r:id="rId24"/>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A7B77" w14:textId="77777777" w:rsidR="00D74E21" w:rsidRDefault="00D74E21">
      <w:r>
        <w:separator/>
      </w:r>
    </w:p>
  </w:endnote>
  <w:endnote w:type="continuationSeparator" w:id="0">
    <w:p w14:paraId="79D4AA65" w14:textId="77777777" w:rsidR="00D74E21" w:rsidRDefault="00D7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560C4" w14:textId="77777777" w:rsidR="00D74E21" w:rsidRDefault="00D74E21">
      <w:r>
        <w:separator/>
      </w:r>
    </w:p>
  </w:footnote>
  <w:footnote w:type="continuationSeparator" w:id="0">
    <w:p w14:paraId="66389A1E" w14:textId="77777777" w:rsidR="00D74E21" w:rsidRDefault="00D74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2CAAD" w14:textId="641B60B3"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5"/>
  </w:num>
  <w:num w:numId="2" w16cid:durableId="624434676">
    <w:abstractNumId w:val="3"/>
  </w:num>
  <w:num w:numId="3" w16cid:durableId="2059624911">
    <w:abstractNumId w:val="1"/>
  </w:num>
  <w:num w:numId="4" w16cid:durableId="411006433">
    <w:abstractNumId w:val="2"/>
  </w:num>
  <w:num w:numId="5" w16cid:durableId="1401556893">
    <w:abstractNumId w:val="4"/>
  </w:num>
  <w:num w:numId="6" w16cid:durableId="19913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46"/>
    <w:rsid w:val="0008110C"/>
    <w:rsid w:val="00100E11"/>
    <w:rsid w:val="00117458"/>
    <w:rsid w:val="001350B9"/>
    <w:rsid w:val="002946AE"/>
    <w:rsid w:val="00394CE2"/>
    <w:rsid w:val="0039545F"/>
    <w:rsid w:val="004448B0"/>
    <w:rsid w:val="00553DF8"/>
    <w:rsid w:val="00563A16"/>
    <w:rsid w:val="006830F1"/>
    <w:rsid w:val="008345FC"/>
    <w:rsid w:val="008A4704"/>
    <w:rsid w:val="00932B0D"/>
    <w:rsid w:val="00A61946"/>
    <w:rsid w:val="00A63589"/>
    <w:rsid w:val="00AC6E86"/>
    <w:rsid w:val="00B25815"/>
    <w:rsid w:val="00BC0B7B"/>
    <w:rsid w:val="00C34972"/>
    <w:rsid w:val="00D74E21"/>
    <w:rsid w:val="00E04196"/>
    <w:rsid w:val="00E150A1"/>
    <w:rsid w:val="00EA0482"/>
    <w:rsid w:val="00FE5E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1C53919E-88FA-4392-A766-D3F17B5E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uid.com/downloads/cpu-z/cpu-z_1.87-en.ex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Beng LEE (SP)</dc:creator>
  <cp:keywords/>
  <dc:description/>
  <cp:lastModifiedBy>yj yj</cp:lastModifiedBy>
  <cp:revision>3</cp:revision>
  <dcterms:created xsi:type="dcterms:W3CDTF">2021-10-19T11:56:00Z</dcterms:created>
  <dcterms:modified xsi:type="dcterms:W3CDTF">2024-04-18T01:41:00Z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ies>
</file>