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1AEEC211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3C6879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10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1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5FF44DFC" w:rsidR="001728CD" w:rsidRPr="008A1DD8" w:rsidRDefault="000243BF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243BF">
              <w:rPr>
                <w:sz w:val="24"/>
                <w:szCs w:val="24"/>
              </w:rPr>
              <w:t>172.22.19.2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71C54C7C" w:rsidR="001728CD" w:rsidRPr="008A1DD8" w:rsidRDefault="000243BF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243BF">
              <w:rPr>
                <w:sz w:val="24"/>
                <w:szCs w:val="24"/>
              </w:rPr>
              <w:t>255.255.248.0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5492B374" w:rsidR="001728CD" w:rsidRPr="008A1DD8" w:rsidRDefault="000243BF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243BF">
              <w:rPr>
                <w:sz w:val="24"/>
                <w:szCs w:val="24"/>
              </w:rPr>
              <w:t>172.22.16.1</w:t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A0EC" w14:textId="77777777" w:rsidR="000243BF" w:rsidRPr="000243BF" w:rsidRDefault="000243BF" w:rsidP="00024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243BF">
              <w:rPr>
                <w:sz w:val="24"/>
                <w:szCs w:val="24"/>
              </w:rPr>
              <w:t>172.25.25.111</w:t>
            </w:r>
          </w:p>
          <w:p w14:paraId="08640C25" w14:textId="31AA6CB1" w:rsidR="00721BBE" w:rsidRPr="008A1DD8" w:rsidRDefault="000243BF" w:rsidP="00024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0243BF">
              <w:rPr>
                <w:sz w:val="24"/>
                <w:szCs w:val="24"/>
              </w:rPr>
              <w:t>172.25.25.112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45FEFDEC" w:rsidR="001728CD" w:rsidRPr="008A1DD8" w:rsidRDefault="000243BF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Enabled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>Network and Sharing Center</w:t>
      </w:r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9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78C779B1" w:rsidR="001728CD" w:rsidRDefault="002F086F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192.168.68.55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4CCD7198" w:rsidR="001728CD" w:rsidRDefault="002F086F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255.255.252.0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271D149F" w:rsidR="001728CD" w:rsidRDefault="002F086F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192.168.68.1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3B080F11" w:rsidR="001728CD" w:rsidRDefault="002F086F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A4EFDD6" w:rsidR="0059103C" w:rsidRDefault="002F086F" w:rsidP="00950FA9">
      <w:pPr>
        <w:widowControl/>
        <w:shd w:val="clear" w:color="auto" w:fill="FFFFFF"/>
        <w:spacing w:after="24"/>
        <w:rPr>
          <w:sz w:val="24"/>
          <w:szCs w:val="24"/>
        </w:rPr>
      </w:pPr>
      <w:r w:rsidRPr="002F086F">
        <w:rPr>
          <w:sz w:val="24"/>
          <w:szCs w:val="24"/>
        </w:rPr>
        <w:lastRenderedPageBreak/>
        <w:drawing>
          <wp:inline distT="0" distB="0" distL="0" distR="0" wp14:anchorId="436D05BC" wp14:editId="09288308">
            <wp:extent cx="5674360" cy="2359660"/>
            <wp:effectExtent l="0" t="0" r="0" b="0"/>
            <wp:docPr id="423273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734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6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8">
        <w:r w:rsidR="00CD7F3C" w:rsidRPr="00D02BD1">
          <w:rPr>
            <w:color w:val="1155CC"/>
            <w:sz w:val="24"/>
            <w:szCs w:val="24"/>
            <w:u w:val="single"/>
          </w:rPr>
          <w:t>https://whatismyipad</w:t>
        </w:r>
        <w:r w:rsidR="00CD7F3C" w:rsidRPr="00D02BD1">
          <w:rPr>
            <w:color w:val="1155CC"/>
            <w:sz w:val="24"/>
            <w:szCs w:val="24"/>
            <w:u w:val="single"/>
          </w:rPr>
          <w:t>d</w:t>
        </w:r>
        <w:r w:rsidR="00CD7F3C" w:rsidRPr="00D02BD1">
          <w:rPr>
            <w:color w:val="1155CC"/>
            <w:sz w:val="24"/>
            <w:szCs w:val="24"/>
            <w:u w:val="single"/>
          </w:rPr>
          <w:t>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8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55CD78C9" w:rsidR="001728CD" w:rsidRPr="00D02BD1" w:rsidRDefault="002F086F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138.75.17.217</w:t>
            </w: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To test whether or not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3C6879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9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5AEE6C3A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469F89E4" w:rsidR="001728CD" w:rsidRPr="00950FA9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613" w:type="dxa"/>
          </w:tcPr>
          <w:p w14:paraId="77380554" w14:textId="7179C59E" w:rsidR="001728CD" w:rsidRPr="00950FA9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006" w:type="dxa"/>
          </w:tcPr>
          <w:p w14:paraId="3B315BCE" w14:textId="679F3DC6" w:rsidR="001728CD" w:rsidRPr="00950FA9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21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2E0041F0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46A747A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1E1FB93E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1AD110BC" w:rsidR="003C21B6" w:rsidRDefault="00B161E3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8C239" wp14:editId="5B565A3F">
                <wp:simplePos x="0" y="0"/>
                <wp:positionH relativeFrom="column">
                  <wp:posOffset>2647950</wp:posOffset>
                </wp:positionH>
                <wp:positionV relativeFrom="paragraph">
                  <wp:posOffset>158750</wp:posOffset>
                </wp:positionV>
                <wp:extent cx="1790700" cy="287655"/>
                <wp:effectExtent l="9525" t="13970" r="9525" b="12700"/>
                <wp:wrapNone/>
                <wp:docPr id="7904947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C393" w14:textId="3CEC560D" w:rsidR="002F086F" w:rsidRPr="002F086F" w:rsidRDefault="002F086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F086F">
                              <w:rPr>
                                <w:color w:val="FFFFFF" w:themeColor="background1"/>
                                <w:lang w:val="en-US"/>
                              </w:rPr>
                              <w:t>192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.168.68.55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8C2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8.5pt;margin-top:12.5pt;width:141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">
                <v:textbox>
                  <w:txbxContent>
                    <w:p w14:paraId="03BFC393" w14:textId="3CEC560D" w:rsidR="002F086F" w:rsidRPr="002F086F" w:rsidRDefault="002F086F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2F086F">
                        <w:rPr>
                          <w:color w:val="FFFFFF" w:themeColor="background1"/>
                          <w:lang w:val="en-US"/>
                        </w:rPr>
                        <w:t>192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.168.68.55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W w:w="859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5902"/>
      </w:tblGrid>
      <w:tr w:rsidR="001728CD" w14:paraId="22620A65" w14:textId="77777777" w:rsidTr="00C53660">
        <w:tc>
          <w:tcPr>
            <w:tcW w:w="2688" w:type="dxa"/>
          </w:tcPr>
          <w:p w14:paraId="45FCF1A9" w14:textId="77777777" w:rsidR="001728CD" w:rsidRDefault="003C21B6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Your </w:t>
            </w:r>
            <w:r w:rsidR="00CD7F3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5902" w:type="dxa"/>
          </w:tcPr>
          <w:p w14:paraId="13CFB511" w14:textId="08F04DF2" w:rsidR="001728CD" w:rsidRDefault="002F086F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191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5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07747C75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14:paraId="1FD8C771" w14:textId="1AD73DF1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925" w:type="dxa"/>
          </w:tcPr>
          <w:p w14:paraId="5A680594" w14:textId="4E700B2F" w:rsidR="001728CD" w:rsidRPr="002F086F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  <w:lang w:val="en-SG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23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> where &lt;hostname&gt; is the Host Name IPv4 address displayed above. For example, if the host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4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09B63447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4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21CBC45C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192.168.68.1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1E26F770" w14:textId="1050C352" w:rsidR="001728CD" w:rsidRPr="002F086F" w:rsidRDefault="002F086F" w:rsidP="00950FA9">
            <w:pPr>
              <w:widowControl/>
              <w:spacing w:after="24"/>
              <w:rPr>
                <w:color w:val="000000" w:themeColor="text1"/>
                <w:sz w:val="24"/>
                <w:szCs w:val="24"/>
              </w:rPr>
            </w:pPr>
            <w:r w:rsidRPr="002F086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The default gateway forwards the packets from the client to </w:t>
            </w:r>
            <w:r w:rsidRPr="002F086F">
              <w:rPr>
                <w:color w:val="000000" w:themeColor="text1"/>
                <w:sz w:val="24"/>
                <w:szCs w:val="24"/>
                <w:shd w:val="clear" w:color="auto" w:fill="FFFFFF"/>
              </w:rPr>
              <w:t>another</w:t>
            </w:r>
            <w:r w:rsidRPr="002F086F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network.</w:t>
            </w:r>
          </w:p>
          <w:p w14:paraId="57EF4E17" w14:textId="77777777" w:rsidR="00F76096" w:rsidRPr="002F086F" w:rsidRDefault="00F76096" w:rsidP="00950FA9">
            <w:pPr>
              <w:widowControl/>
              <w:spacing w:after="24"/>
              <w:rPr>
                <w:color w:val="000000" w:themeColor="text1"/>
                <w:sz w:val="24"/>
                <w:szCs w:val="24"/>
              </w:rPr>
            </w:pPr>
          </w:p>
          <w:p w14:paraId="1293B05C" w14:textId="77777777" w:rsidR="00F76096" w:rsidRPr="002F086F" w:rsidRDefault="00F76096" w:rsidP="00950FA9">
            <w:pPr>
              <w:widowControl/>
              <w:spacing w:after="24"/>
              <w:rPr>
                <w:color w:val="000000" w:themeColor="text1"/>
                <w:sz w:val="24"/>
                <w:szCs w:val="24"/>
              </w:rPr>
            </w:pPr>
          </w:p>
          <w:p w14:paraId="46E17165" w14:textId="77777777" w:rsidR="00F76096" w:rsidRPr="002F086F" w:rsidRDefault="00F76096" w:rsidP="00950FA9">
            <w:pPr>
              <w:widowControl/>
              <w:spacing w:after="24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4624B811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3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14D05D13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6A272E24" w14:textId="4DAE7D34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006" w:type="dxa"/>
          </w:tcPr>
          <w:p w14:paraId="7C22106A" w14:textId="3A061021" w:rsidR="001728CD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15A58C78" w:rsidR="001728CD" w:rsidRPr="0035064B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4" w:type="dxa"/>
          </w:tcPr>
          <w:p w14:paraId="3DBA550B" w14:textId="0B0AA034" w:rsidR="001728CD" w:rsidRPr="0035064B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14:paraId="305D65C8" w14:textId="31B09EBE" w:rsidR="001728CD" w:rsidRPr="0035064B" w:rsidRDefault="002F086F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720F0AF8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Install WireShark</w:t>
      </w:r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8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msinf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o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9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e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shark.org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install WinPcap.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WinPcap.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>Capture ping traffic using Wireshark</w:t>
      </w:r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Wireshark and choose the interface</w:t>
      </w:r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Command Prompt, Type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r>
        <w:rPr>
          <w:color w:val="000000"/>
          <w:sz w:val="24"/>
          <w:szCs w:val="24"/>
        </w:rPr>
        <w:t xml:space="preserve">the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1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4485"/>
      </w:tblGrid>
      <w:tr w:rsidR="001728CD" w14:paraId="1F4B817F" w14:textId="77777777" w:rsidTr="00EB2DED">
        <w:tc>
          <w:tcPr>
            <w:tcW w:w="1701" w:type="dxa"/>
            <w:vMerge w:val="restart"/>
          </w:tcPr>
          <w:p w14:paraId="6176B33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4DF73225" w14:textId="7730026A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2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32</w:t>
            </w:r>
          </w:p>
        </w:tc>
      </w:tr>
      <w:tr w:rsidR="001728CD" w14:paraId="74F863DF" w14:textId="77777777" w:rsidTr="00EB2DED">
        <w:tc>
          <w:tcPr>
            <w:tcW w:w="1701" w:type="dxa"/>
            <w:vMerge/>
          </w:tcPr>
          <w:p w14:paraId="2EB3A6A0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</w:t>
            </w:r>
            <w:r w:rsidR="00EB2DED">
              <w:rPr>
                <w:color w:val="000000"/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content in Hex</w:t>
            </w:r>
          </w:p>
        </w:tc>
        <w:tc>
          <w:tcPr>
            <w:tcW w:w="4485" w:type="dxa"/>
          </w:tcPr>
          <w:p w14:paraId="1415A2B3" w14:textId="07C3D49B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 xml:space="preserve">4c 5f 70 </w:t>
            </w:r>
            <w:proofErr w:type="spellStart"/>
            <w:r>
              <w:rPr>
                <w:color w:val="000000"/>
                <w:sz w:val="24"/>
                <w:szCs w:val="24"/>
              </w:rPr>
              <w:t>cf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dc 17</w:t>
            </w:r>
          </w:p>
          <w:p w14:paraId="1D0F7496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3B100834" w14:textId="77777777" w:rsidTr="00EB2DED">
        <w:tc>
          <w:tcPr>
            <w:tcW w:w="1701" w:type="dxa"/>
            <w:vMerge/>
          </w:tcPr>
          <w:p w14:paraId="781C69DB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1728CD" w:rsidRDefault="00CD7F3C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62BA55D9" w14:textId="26E168FC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5"/>
              </w:tabs>
              <w:spacing w:after="2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L_p</w:t>
            </w:r>
            <w:proofErr w:type="spellEnd"/>
            <w:r>
              <w:rPr>
                <w:color w:val="000000"/>
                <w:sz w:val="24"/>
                <w:szCs w:val="24"/>
              </w:rPr>
              <w:t>…</w:t>
            </w:r>
          </w:p>
          <w:p w14:paraId="217C5D32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7C75F01D" w14:textId="77777777" w:rsidTr="00EB2DED">
        <w:tc>
          <w:tcPr>
            <w:tcW w:w="1701" w:type="dxa"/>
            <w:vMerge w:val="restart"/>
          </w:tcPr>
          <w:p w14:paraId="71177FD7" w14:textId="77777777" w:rsidR="001728CD" w:rsidRDefault="00CD7F3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Response</w:t>
            </w:r>
          </w:p>
        </w:tc>
        <w:tc>
          <w:tcPr>
            <w:tcW w:w="2835" w:type="dxa"/>
          </w:tcPr>
          <w:p w14:paraId="2D9049D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4485" w:type="dxa"/>
          </w:tcPr>
          <w:p w14:paraId="136DF5A8" w14:textId="4EF91028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2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  <w:t>32</w:t>
            </w:r>
          </w:p>
        </w:tc>
      </w:tr>
      <w:tr w:rsidR="001728CD" w14:paraId="19A67951" w14:textId="77777777" w:rsidTr="00EB2DED">
        <w:tc>
          <w:tcPr>
            <w:tcW w:w="1701" w:type="dxa"/>
            <w:vMerge/>
          </w:tcPr>
          <w:p w14:paraId="538990A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4485" w:type="dxa"/>
          </w:tcPr>
          <w:p w14:paraId="55F22A8C" w14:textId="5F665AC9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7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4c</w:t>
            </w:r>
            <w:r>
              <w:rPr>
                <w:color w:val="000000"/>
                <w:sz w:val="24"/>
                <w:szCs w:val="24"/>
              </w:rPr>
              <w:tab/>
              <w:t xml:space="preserve">4c 5f 70 </w:t>
            </w:r>
            <w:proofErr w:type="spellStart"/>
            <w:r>
              <w:rPr>
                <w:color w:val="000000"/>
                <w:sz w:val="24"/>
                <w:szCs w:val="24"/>
              </w:rPr>
              <w:t>cf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dc 17</w:t>
            </w:r>
          </w:p>
          <w:p w14:paraId="46572EAD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1728CD" w14:paraId="15B7C107" w14:textId="77777777" w:rsidTr="00EB2DED">
        <w:tc>
          <w:tcPr>
            <w:tcW w:w="1701" w:type="dxa"/>
            <w:vMerge/>
          </w:tcPr>
          <w:p w14:paraId="2288E36E" w14:textId="77777777" w:rsidR="001728CD" w:rsidRDefault="001728CD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1728CD" w:rsidRDefault="00EB2DED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4485" w:type="dxa"/>
          </w:tcPr>
          <w:p w14:paraId="587D11E9" w14:textId="1E22635F" w:rsidR="001728CD" w:rsidRDefault="002F086F" w:rsidP="002F086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4"/>
              </w:tabs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</w:rPr>
              <w:t>L_p</w:t>
            </w:r>
            <w:proofErr w:type="spellEnd"/>
            <w:r>
              <w:rPr>
                <w:color w:val="000000"/>
                <w:sz w:val="24"/>
                <w:szCs w:val="24"/>
              </w:rPr>
              <w:t>…</w:t>
            </w:r>
          </w:p>
          <w:p w14:paraId="51250EDB" w14:textId="77777777" w:rsidR="007565DC" w:rsidRDefault="007565DC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7777777" w:rsidR="00C62AE5" w:rsidRDefault="00C62AE5" w:rsidP="00C62AE5">
      <w:pPr>
        <w:rPr>
          <w:color w:val="000000"/>
          <w:sz w:val="24"/>
          <w:szCs w:val="24"/>
        </w:rPr>
      </w:pP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2B370DD" w14:textId="50122D25" w:rsidR="001728CD" w:rsidRDefault="007565DC" w:rsidP="00C62AE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p w14:paraId="58FDA3ED" w14:textId="77777777" w:rsidR="001728CD" w:rsidRDefault="001728CD" w:rsidP="00950FA9">
      <w:pPr>
        <w:rPr>
          <w:sz w:val="24"/>
          <w:szCs w:val="24"/>
        </w:rPr>
      </w:pPr>
    </w:p>
    <w:sectPr w:rsidR="001728C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5C711" w14:textId="77777777" w:rsidR="009D186F" w:rsidRDefault="009D186F">
      <w:r>
        <w:separator/>
      </w:r>
    </w:p>
  </w:endnote>
  <w:endnote w:type="continuationSeparator" w:id="0">
    <w:p w14:paraId="147A0F56" w14:textId="77777777" w:rsidR="009D186F" w:rsidRDefault="009D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50549" w14:textId="77777777" w:rsidR="009D186F" w:rsidRDefault="009D186F">
      <w:r>
        <w:separator/>
      </w:r>
    </w:p>
  </w:footnote>
  <w:footnote w:type="continuationSeparator" w:id="0">
    <w:p w14:paraId="2159643C" w14:textId="77777777" w:rsidR="009D186F" w:rsidRDefault="009D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2946F79" w:rsidR="001728CD" w:rsidRDefault="00B161E3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70428E" wp14:editId="3BF149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0"/>
              <wp:wrapNone/>
              <wp:docPr id="12272067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042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15pt;width:595.3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CD"/>
    <w:rsid w:val="000155B1"/>
    <w:rsid w:val="000243BF"/>
    <w:rsid w:val="000431EB"/>
    <w:rsid w:val="00061BBB"/>
    <w:rsid w:val="00097FCD"/>
    <w:rsid w:val="000C7786"/>
    <w:rsid w:val="000E4B28"/>
    <w:rsid w:val="000F6BB9"/>
    <w:rsid w:val="00120526"/>
    <w:rsid w:val="00125528"/>
    <w:rsid w:val="00130064"/>
    <w:rsid w:val="001728CD"/>
    <w:rsid w:val="0019687F"/>
    <w:rsid w:val="001A1E08"/>
    <w:rsid w:val="001B2799"/>
    <w:rsid w:val="00234842"/>
    <w:rsid w:val="002F086F"/>
    <w:rsid w:val="002F6194"/>
    <w:rsid w:val="003144CD"/>
    <w:rsid w:val="00320587"/>
    <w:rsid w:val="0035064B"/>
    <w:rsid w:val="003A1F6B"/>
    <w:rsid w:val="003C21B6"/>
    <w:rsid w:val="003C6879"/>
    <w:rsid w:val="0044271E"/>
    <w:rsid w:val="004A58E8"/>
    <w:rsid w:val="005337B1"/>
    <w:rsid w:val="0059103C"/>
    <w:rsid w:val="005C5EBA"/>
    <w:rsid w:val="006070A0"/>
    <w:rsid w:val="00676D20"/>
    <w:rsid w:val="00707BCA"/>
    <w:rsid w:val="00721BBE"/>
    <w:rsid w:val="00724E25"/>
    <w:rsid w:val="007565DC"/>
    <w:rsid w:val="008A1DD8"/>
    <w:rsid w:val="00950FA9"/>
    <w:rsid w:val="009647A0"/>
    <w:rsid w:val="009D186F"/>
    <w:rsid w:val="00A0522E"/>
    <w:rsid w:val="00A400FC"/>
    <w:rsid w:val="00AA2CA2"/>
    <w:rsid w:val="00AB45A9"/>
    <w:rsid w:val="00AC7D3E"/>
    <w:rsid w:val="00AE5C3C"/>
    <w:rsid w:val="00AF34D0"/>
    <w:rsid w:val="00B161E3"/>
    <w:rsid w:val="00B55C87"/>
    <w:rsid w:val="00B902ED"/>
    <w:rsid w:val="00BA6C8F"/>
    <w:rsid w:val="00BE2B29"/>
    <w:rsid w:val="00BF2BFC"/>
    <w:rsid w:val="00C53660"/>
    <w:rsid w:val="00C62AE5"/>
    <w:rsid w:val="00C85F44"/>
    <w:rsid w:val="00CD7F3C"/>
    <w:rsid w:val="00D02BD1"/>
    <w:rsid w:val="00D7366B"/>
    <w:rsid w:val="00D93233"/>
    <w:rsid w:val="00DA259A"/>
    <w:rsid w:val="00E053DD"/>
    <w:rsid w:val="00E606B9"/>
    <w:rsid w:val="00EB2DED"/>
    <w:rsid w:val="00F01A69"/>
    <w:rsid w:val="00F14E84"/>
    <w:rsid w:val="00F65C04"/>
    <w:rsid w:val="00F76096"/>
    <w:rsid w:val="00F81AF5"/>
    <w:rsid w:val="00F9055B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8802FC2"/>
  <w15:docId w15:val="{D238FE14-0647-4369-A04C-798F3272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hatismyipaddress.com/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en.wikiversity.org/wiki/Ipconfig/Default" TargetMode="External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Dynamic_Host_Configuration_Protocol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www.wireshark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en.wikiversity.org/wiki/Ipconfig/Default" TargetMode="External"/><Relationship Id="rId32" Type="http://schemas.openxmlformats.org/officeDocument/2006/relationships/image" Target="media/image1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en.wikiversity.org/wiki/Ipconfig/All" TargetMode="External"/><Relationship Id="rId28" Type="http://schemas.openxmlformats.org/officeDocument/2006/relationships/hyperlink" Target="https://en.wikiversity.org/wiki/Msinfo32/System_summary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en.wikiversity.org/wiki/Command_Prompt/Open" TargetMode="External"/><Relationship Id="rId19" Type="http://schemas.openxmlformats.org/officeDocument/2006/relationships/hyperlink" Target="https://en.wikiversity.org/wiki/Command_Prompt/Open" TargetMode="External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7183A5B95A24681BDF43E4DCF20A3" ma:contentTypeVersion="13" ma:contentTypeDescription="Create a new document." ma:contentTypeScope="" ma:versionID="81b1cfa66e4268d6c94ec0e607e5ba23">
  <xsd:schema xmlns:xsd="http://www.w3.org/2001/XMLSchema" xmlns:xs="http://www.w3.org/2001/XMLSchema" xmlns:p="http://schemas.microsoft.com/office/2006/metadata/properties" xmlns:ns3="13423eaf-0e86-4df5-9bd8-62caf1548e82" xmlns:ns4="eb5a3ca8-679e-4beb-8df5-f6c78e037d5d" targetNamespace="http://schemas.microsoft.com/office/2006/metadata/properties" ma:root="true" ma:fieldsID="be0ccd229391c1cac3ed5413f5c1c4ae" ns3:_="" ns4:_="">
    <xsd:import namespace="13423eaf-0e86-4df5-9bd8-62caf1548e82"/>
    <xsd:import namespace="eb5a3ca8-679e-4beb-8df5-f6c78e037d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23eaf-0e86-4df5-9bd8-62caf1548e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a3ca8-679e-4beb-8df5-f6c78e03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423eaf-0e86-4df5-9bd8-62caf1548e82" xsi:nil="true"/>
  </documentManagement>
</p:properties>
</file>

<file path=customXml/itemProps1.xml><?xml version="1.0" encoding="utf-8"?>
<ds:datastoreItem xmlns:ds="http://schemas.openxmlformats.org/officeDocument/2006/customXml" ds:itemID="{28DF98EB-25E0-43C7-8505-14CA3200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23eaf-0e86-4df5-9bd8-62caf1548e82"/>
    <ds:schemaRef ds:uri="eb5a3ca8-679e-4beb-8df5-f6c78e03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F5CEB-33D7-4500-9C4B-22A27063A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FD891-1BAB-4997-A0F5-F3FE68D5584E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eb5a3ca8-679e-4beb-8df5-f6c78e037d5d"/>
    <ds:schemaRef ds:uri="http://schemas.microsoft.com/office/2006/documentManagement/types"/>
    <ds:schemaRef ds:uri="http://schemas.openxmlformats.org/package/2006/metadata/core-properties"/>
    <ds:schemaRef ds:uri="13423eaf-0e86-4df5-9bd8-62caf1548e8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1256</Words>
  <Characters>6420</Characters>
  <Application>Microsoft Office Word</Application>
  <DocSecurity>0</DocSecurity>
  <Lines>377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Beng LEE (SP)</dc:creator>
  <cp:keywords/>
  <dc:description/>
  <cp:lastModifiedBy>LEONG YUN JIA</cp:lastModifiedBy>
  <cp:revision>2</cp:revision>
  <cp:lastPrinted>2020-05-05T17:45:00Z</cp:lastPrinted>
  <dcterms:created xsi:type="dcterms:W3CDTF">2024-05-16T15:00:00Z</dcterms:created>
  <dcterms:modified xsi:type="dcterms:W3CDTF">2024-05-16T15:00:00Z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  <property fmtid="{D5CDD505-2E9C-101B-9397-08002B2CF9AE}" pid="9" name="GrammarlyDocumentId">
    <vt:lpwstr>270845b52aafb1ef52a27e26a504d0d8f8e04fc927b8773c5c25f26b5e72f1ac</vt:lpwstr>
  </property>
  <property fmtid="{D5CDD505-2E9C-101B-9397-08002B2CF9AE}" pid="10" name="ContentTypeId">
    <vt:lpwstr>0x0101007FE7183A5B95A24681BDF43E4DCF20A3</vt:lpwstr>
  </property>
</Properties>
</file>