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My work can be divided into four parts.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first step was data cleaning. I observed and filtered out some fields that were not meaningful for data analysis (host information, etc.). Data cleaning was done by python: read the csv file in, and then keep the useful fields: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(roomtype: indicates the overall size of the room)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(bedrooms: Number of bedrooms, which is important for hotel pricing)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(Amenities: indicates the equipment information of the room. The more the number of devices, the more advanced the room is.)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(Number of reviews: indicates how hot the room is on Airbnb)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Scores of reviews</w:t>
      </w:r>
      <w:r>
        <w:rPr>
          <w:rFonts w:hint="default"/>
          <w:lang w:val="en-US" w:eastAsia="zh-CN"/>
        </w:rPr>
        <w:t>: auxiliary indicates the popularity of the room)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(Price: final goal)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 I defined all the fields locally, so that the original data could be completely converted to local data, and each field used enum to simplify the complexity of the data.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t</w:t>
      </w:r>
      <w:r>
        <w:rPr>
          <w:rFonts w:hint="default"/>
          <w:lang w:val="en-US" w:eastAsia="zh-CN"/>
        </w:rPr>
        <w:t>he C4.5 algorithm to calculate the read data step by step, including the calculation of information entropy, information gain, information gain rate and so on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Finally, the decision tree is constructed by calculating the data, and the tree nodes are labeled by the </w:t>
      </w:r>
      <w:r>
        <w:rPr>
          <w:rFonts w:hint="eastAsia"/>
          <w:lang w:val="en-US" w:eastAsia="zh-CN"/>
        </w:rPr>
        <w:t xml:space="preserve">attribute </w:t>
      </w:r>
      <w:r>
        <w:rPr>
          <w:rFonts w:hint="default"/>
          <w:lang w:val="en-US" w:eastAsia="zh-CN"/>
        </w:rPr>
        <w:t>classification standard. The original rule set was divided step by step through recursion, and the construction was finally completed.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52F253"/>
    <w:multiLevelType w:val="singleLevel"/>
    <w:tmpl w:val="9F52F253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4MzIyYTM2Y2I5MTU2MzE2N2JkNWY0M2UyMjkzNTEifQ=="/>
  </w:docVars>
  <w:rsids>
    <w:rsidRoot w:val="4B913542"/>
    <w:rsid w:val="4B91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2022-12-14T12:30:00Z</dcterms:created>
  <dc:creator>单人可</dc:creator>
  <cp:lastModifiedBy>单人可</cp:lastModifiedBy>
  <dcterms:modified xsi:type="dcterms:W3CDTF">2022-12-14T12:44:53Z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22803968A707479198DE845793BC9195</vt:lpwstr>
  </property>
</Properties>
</file>