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Pulse — 면접 예상 질문 &amp; 답변서</w:t>
      </w:r>
    </w:p>
    <w:p>
      <w:r>
        <w:t>리드미와 설계 문서(</w:t>
      </w:r>
      <w:r>
        <w:rPr>
          <w:rFonts w:ascii="Courier New" w:hAnsi="Courier New"/>
        </w:rPr>
        <w:t>docs/</w:t>
      </w:r>
      <w:r>
        <w:t>), 실제 코드베이스를 근거로 작성한 기술 면접 대비 자료입니다. 각 답변에는 근거가 되는 파일 경로와 실측/설계 수치를 함께 표기했습니다. (수치 라벨: [측정]=실제 확인값, [설계목표]=구현에 반영된 기준값, [예상]=추정치)</w:t>
      </w:r>
    </w:p>
    <w:p>
      <w:pPr>
        <w:pStyle w:val="Heading1"/>
      </w:pPr>
      <w:r>
        <w:t>예상 질문 리스트</w:t>
      </w:r>
    </w:p>
    <w:p>
      <w:pPr>
        <w:pStyle w:val="Heading2"/>
      </w:pPr>
      <w:r>
        <w:t>A. 프로젝트 개요·설계 (5)</w:t>
      </w:r>
    </w:p>
    <w:p>
      <w:pPr>
        <w:ind w:left="360"/>
      </w:pPr>
      <w:r>
        <w:t>1. 프로젝트를 1분 안에 소개해 주세요.</w:t>
      </w:r>
    </w:p>
    <w:p>
      <w:pPr>
        <w:ind w:left="360"/>
      </w:pPr>
      <w:r>
        <w:t>2. NEWS/TECHNIQUE 두 타입인데 왜 테이블을 분리하지 않고 단일 cards 테이블로 갔나요?</w:t>
      </w:r>
    </w:p>
    <w:p>
      <w:pPr>
        <w:ind w:left="360"/>
      </w:pPr>
      <w:r>
        <w:t>3. 피드 페이지네이션을 커서 방식으로 한 이유는요? offset과 비교하면?</w:t>
      </w:r>
    </w:p>
    <w:p>
      <w:pPr>
        <w:ind w:left="360"/>
      </w:pPr>
      <w:r>
        <w:t>4. 구현 전에 설계 문서를 5종이나 먼저 썼다고 했는데, 실제로 효과가 있었나요?</w:t>
      </w:r>
    </w:p>
    <w:p>
      <w:pPr>
        <w:ind w:left="360"/>
      </w:pPr>
      <w:r>
        <w:t>5. 원본 전문을 저장하지 않는 이유는 무엇인가요?</w:t>
      </w:r>
    </w:p>
    <w:p>
      <w:pPr>
        <w:pStyle w:val="Heading2"/>
      </w:pPr>
      <w:r>
        <w:t>B. 배치 파이프라인 (5)</w:t>
      </w:r>
    </w:p>
    <w:p>
      <w:pPr>
        <w:ind w:left="360"/>
      </w:pPr>
      <w:r>
        <w:t>6. 파이프라인 단계 순서를 그렇게 배치한 이유가 있나요?</w:t>
      </w:r>
    </w:p>
    <w:p>
      <w:pPr>
        <w:ind w:left="360"/>
      </w:pPr>
      <w:r>
        <w:t>7. 중복 제거를 2단계로 나눈 이유와 각 단계의 동작을 설명해 주세요.</w:t>
      </w:r>
    </w:p>
    <w:p>
      <w:pPr>
        <w:ind w:left="360"/>
      </w:pPr>
      <w:r>
        <w:t>8. 디듀프 임계값 0.9는 어떻게 정했나요? 오탐/미탐 트레이드오프는?</w:t>
      </w:r>
    </w:p>
    <w:p>
      <w:pPr>
        <w:ind w:left="360"/>
      </w:pPr>
      <w:r>
        <w:t>9. 외부 소스가 죽으면 어떻게 되나요?</w:t>
      </w:r>
    </w:p>
    <w:p>
      <w:pPr>
        <w:ind w:left="360"/>
      </w:pPr>
      <w:r>
        <w:t>10. Celery Beat 시간대 버그를 겪었다고 했는데 원인과 교훈은?</w:t>
      </w:r>
    </w:p>
    <w:p>
      <w:pPr>
        <w:pStyle w:val="Heading2"/>
      </w:pPr>
      <w:r>
        <w:t>C. AI/LLM 처리 (6)</w:t>
      </w:r>
    </w:p>
    <w:p>
      <w:pPr>
        <w:ind w:left="360"/>
      </w:pPr>
      <w:r>
        <w:t>11. LLM 번역 품질을 어떻게 보증하나요?</w:t>
      </w:r>
    </w:p>
    <w:p>
      <w:pPr>
        <w:ind w:left="360"/>
      </w:pPr>
      <w:r>
        <w:t>12. 역번역 코사인 유사도 0.85 임계값의 근거는? 한계는 없나요?</w:t>
      </w:r>
    </w:p>
    <w:p>
      <w:pPr>
        <w:ind w:left="360"/>
      </w:pPr>
      <w:r>
        <w:t>13. 번역 검증에 왜 LLM이 아니라 sentence-transformers를 썼나요?</w:t>
      </w:r>
    </w:p>
    <w:p>
      <w:pPr>
        <w:ind w:left="360"/>
      </w:pPr>
      <w:r>
        <w:t>14. Claude API 비용을 어떻게 통제했나요?</w:t>
      </w:r>
    </w:p>
    <w:p>
      <w:pPr>
        <w:ind w:left="360"/>
      </w:pPr>
      <w:r>
        <w:t>15. 코드 스니펫을 LLM이 생성하지 않고 추출만 하는 이유는?</w:t>
      </w:r>
    </w:p>
    <w:p>
      <w:pPr>
        <w:ind w:left="360"/>
      </w:pPr>
      <w:r>
        <w:t>16. 카드 타입 판정이 불확실하면 어떻게 처리하나요?</w:t>
      </w:r>
    </w:p>
    <w:p>
      <w:pPr>
        <w:pStyle w:val="Heading2"/>
      </w:pPr>
      <w:r>
        <w:t>D. 검색 (3)</w:t>
      </w:r>
    </w:p>
    <w:p>
      <w:pPr>
        <w:ind w:left="360"/>
      </w:pPr>
      <w:r>
        <w:t>17. 검색 엔진을 Meilisearch에서 Elasticsearch로 바꾼 이유는?</w:t>
      </w:r>
    </w:p>
    <w:p>
      <w:pPr>
        <w:ind w:left="360"/>
      </w:pPr>
      <w:r>
        <w:t>18. nori 형태소 분석기에서 cjk 바이그램으로 다시 바꾼 이유는?</w:t>
      </w:r>
    </w:p>
    <w:p>
      <w:pPr>
        <w:ind w:left="360"/>
      </w:pPr>
      <w:r>
        <w:t>19. 검색 API가 ES 결과를 그대로 반환하지 않고 DB를 다시 조회하는 이유는?</w:t>
      </w:r>
    </w:p>
    <w:p>
      <w:pPr>
        <w:pStyle w:val="Heading2"/>
      </w:pPr>
      <w:r>
        <w:t>E. 추천 (2)</w:t>
      </w:r>
    </w:p>
    <w:p>
      <w:pPr>
        <w:ind w:left="360"/>
      </w:pPr>
      <w:r>
        <w:t>20. 추천 시스템의 구조와 cold start 대응을 설명해 주세요.</w:t>
      </w:r>
    </w:p>
    <w:p>
      <w:pPr>
        <w:ind w:left="360"/>
      </w:pPr>
      <w:r>
        <w:t>21. ALS 모델을 요청 시점이 아니라 배치로 학습하는 이유는?</w:t>
      </w:r>
    </w:p>
    <w:p>
      <w:pPr>
        <w:pStyle w:val="Heading2"/>
      </w:pPr>
      <w:r>
        <w:t>F. 인증·보안 (5)</w:t>
      </w:r>
    </w:p>
    <w:p>
      <w:pPr>
        <w:ind w:left="360"/>
      </w:pPr>
      <w:r>
        <w:t>22. 웹과 모바일의 인증 방식이 다른데 왜 그렇게 설계했나요?</w:t>
      </w:r>
    </w:p>
    <w:p>
      <w:pPr>
        <w:ind w:left="360"/>
      </w:pPr>
      <w:r>
        <w:t>23. JWT를 localStorage에서 HttpOnly 쿠키로 옮긴 이유와 CSRF 대응은?</w:t>
      </w:r>
    </w:p>
    <w:p>
      <w:pPr>
        <w:ind w:left="360"/>
      </w:pPr>
      <w:r>
        <w:t>24. Refresh 토큰 회전(rotation)은 어떻게 구현했나요?</w:t>
      </w:r>
    </w:p>
    <w:p>
      <w:pPr>
        <w:ind w:left="360"/>
      </w:pPr>
      <w:r>
        <w:t>25. 레이트리밋의 X-Forwarded-For 스푸핑 문제는 어떻게 해결했나요?</w:t>
      </w:r>
    </w:p>
    <w:p>
      <w:pPr>
        <w:ind w:left="360"/>
      </w:pPr>
      <w:r>
        <w:t>26. fail-open과 fail-closed를 어떤 기준으로 나눠 적용했나요?</w:t>
      </w:r>
    </w:p>
    <w:p>
      <w:pPr>
        <w:pStyle w:val="Heading2"/>
      </w:pPr>
      <w:r>
        <w:t>G. 성능·캐싱·데이터 (3)</w:t>
      </w:r>
    </w:p>
    <w:p>
      <w:pPr>
        <w:ind w:left="360"/>
      </w:pPr>
      <w:r>
        <w:t>27. 피드 캐시 설계(키·TTL)와 정합성 문제는 어떻게 다뤘나요?</w:t>
      </w:r>
    </w:p>
    <w:p>
      <w:pPr>
        <w:ind w:left="360"/>
      </w:pPr>
      <w:r>
        <w:t>28. DB 인덱스는 어떤 기준으로 설계했나요?</w:t>
      </w:r>
    </w:p>
    <w:p>
      <w:pPr>
        <w:ind w:left="360"/>
      </w:pPr>
      <w:r>
        <w:t>29. 좋아요/북마크 중복은 어떻게 방지하나요?</w:t>
      </w:r>
    </w:p>
    <w:p>
      <w:pPr>
        <w:pStyle w:val="Heading2"/>
      </w:pPr>
      <w:r>
        <w:t>H. 트러블슈팅·운영 (4)</w:t>
      </w:r>
    </w:p>
    <w:p>
      <w:pPr>
        <w:ind w:left="360"/>
      </w:pPr>
      <w:r>
        <w:t>30. 가장 기억에 남는 버그는 무엇인가요?</w:t>
      </w:r>
    </w:p>
    <w:p>
      <w:pPr>
        <w:ind w:left="360"/>
      </w:pPr>
      <w:r>
        <w:t>31. "DB에는 저장되는데 UI에서는 안 되는" 버그를 어떻게 잡았나요?</w:t>
      </w:r>
    </w:p>
    <w:p>
      <w:pPr>
        <w:ind w:left="360"/>
      </w:pPr>
      <w:r>
        <w:t>32. 컨테이너 환경에서 겪은 문제가 있나요?</w:t>
      </w:r>
    </w:p>
    <w:p>
      <w:pPr>
        <w:ind w:left="360"/>
      </w:pPr>
      <w:r>
        <w:t>33. 검증(테스트)은 어떻게 했나요?</w:t>
      </w:r>
    </w:p>
    <w:p>
      <w:pPr>
        <w:pStyle w:val="Heading2"/>
      </w:pPr>
      <w:r>
        <w:t>I. 회고·확장 (3)</w:t>
      </w:r>
    </w:p>
    <w:p>
      <w:pPr>
        <w:ind w:left="360"/>
      </w:pPr>
      <w:r>
        <w:t>34. 다시 만든다면 무엇을 바꾸겠어요?</w:t>
      </w:r>
    </w:p>
    <w:p>
      <w:pPr>
        <w:ind w:left="360"/>
      </w:pPr>
      <w:r>
        <w:t>35. 트래픽이 10배가 되면 어디가 먼저 병목이 되나요?</w:t>
      </w:r>
    </w:p>
    <w:p>
      <w:pPr>
        <w:ind w:left="360"/>
      </w:pPr>
      <w:r>
        <w:t>36. 이 프로젝트에서 가장 잘한 의사결정 하나를 꼽는다면?</w:t>
      </w:r>
    </w:p>
    <w:p>
      <w:pPr>
        <w:pStyle w:val="Heading1"/>
      </w:pPr>
      <w:r>
        <w:t>A. 프로젝트 개요·설계</w:t>
      </w:r>
    </w:p>
    <w:p>
      <w:pPr>
        <w:pStyle w:val="Heading2"/>
      </w:pPr>
      <w:r>
        <w:t>Q1. 프로젝트를 1분 안에 소개해 주세요.</w:t>
      </w:r>
    </w:p>
    <w:p>
      <w:r>
        <w:t xml:space="preserve">AI Pulse는 AI/LLM 뉴스와 기법을 자동 수집·큐레이션하는 카드 플랫폼입니다. 하루 4회(KST 00/06/12/18시) Celery Beat가 뉴스 RSS·GitHub·엔지니어링 블로그·뉴스레터 49개 소스에서 콘텐츠를 수집하고, 2단계 중복 제거 후 Claude API로 요약·한국어 번역·분류를 거쳐 </w:t>
      </w:r>
      <w:r>
        <w:rPr>
          <w:rFonts w:ascii="Courier New" w:hAnsi="Courier New"/>
        </w:rPr>
        <w:t>NEWS</w:t>
      </w:r>
      <w:r>
        <w:t xml:space="preserve">(What/Why/Impact)와 </w:t>
      </w:r>
      <w:r>
        <w:rPr>
          <w:rFonts w:ascii="Courier New" w:hAnsi="Courier New"/>
        </w:rPr>
        <w:t>TECHNIQUE</w:t>
      </w:r>
      <w:r>
        <w:t>(문제/아이디어/코드/주의점) 두 종류의 카드로 발행합니다.</w:t>
      </w:r>
    </w:p>
    <w:p>
      <w:r>
        <w:t xml:space="preserve">핵심 차별점은 세 가지입니다. 첫째, </w:t>
      </w:r>
      <w:r>
        <w:rPr>
          <w:b/>
        </w:rPr>
        <w:t>번역 품질 자동 게이트</w:t>
      </w:r>
      <w:r>
        <w:t xml:space="preserve"> — 역번역 후 코사인 유사도 0.85 이상만 자동 발행하고 미달분은 수동 검토 큐로 격리합니다. 둘째, </w:t>
      </w:r>
      <w:r>
        <w:rPr>
          <w:b/>
        </w:rPr>
        <w:t>비용 설계</w:t>
      </w:r>
      <w:r>
        <w:t xml:space="preserve"> — 무료 필터(디듀프)를 유료 단계(Claude API) 앞에 두고, 입력 3,000자 절단과 월 $20 하드 캡으로 비용을 통제합니다. 셋째, </w:t>
      </w:r>
      <w:r>
        <w:rPr>
          <w:b/>
        </w:rPr>
        <w:t>풀스택 구성</w:t>
      </w:r>
      <w:r>
        <w:t xml:space="preserve"> — FastAPI 백엔드, Next.js 15 SSR 웹, Expo 모바일 앱, 관리자 대시보드까지 약 5주간 개인 프로젝트로 완성했고 읽기 전용 데모를 공개 배포했습니다.</w:t>
      </w:r>
    </w:p>
    <w:p>
      <w:pPr>
        <w:pStyle w:val="Heading2"/>
      </w:pPr>
      <w:r>
        <w:t>Q2. NEWS/TECHNIQUE 두 타입인데 왜 테이블을 분리하지 않고 단일 cards 테이블로 갔나요?</w:t>
      </w:r>
    </w:p>
    <w:p>
      <w:r>
        <w:t xml:space="preserve">피드가 서비스의 중심이고, 피드는 두 타입을 </w:t>
      </w:r>
      <w:r>
        <w:rPr>
          <w:b/>
        </w:rPr>
        <w:t>섞어서 시간순 정렬·커서 페이지네이션</w:t>
      </w:r>
      <w:r>
        <w:t>해야 하기 때문입니다. 테이블을 분리하면 피드 조회마다 UNION이 필요하고, 인덱스·Redis 캐시·ES 색인 파이프라인이 전부 타입별로 이원화됩니다.</w:t>
      </w:r>
    </w:p>
    <w:p>
      <w:r>
        <w:t>대신 단일 테이블의 약점인 "타입 무결성"은 DB CHECK 제약으로 보강했습니다:</w:t>
      </w:r>
    </w:p>
    <w:p>
      <w:pPr>
        <w:pStyle w:val="ListBullet"/>
      </w:pPr>
      <w:r>
        <w:t xml:space="preserve">NEWS면 </w:t>
      </w:r>
      <w:r>
        <w:rPr>
          <w:rFonts w:ascii="Courier New" w:hAnsi="Courier New"/>
        </w:rPr>
        <w:t>key_points NOT NULL AND problem IS NULL</w:t>
      </w:r>
    </w:p>
    <w:p>
      <w:pPr>
        <w:pStyle w:val="ListBullet"/>
      </w:pPr>
      <w:r>
        <w:t xml:space="preserve">TECHNIQUE면 </w:t>
      </w:r>
      <w:r>
        <w:rPr>
          <w:rFonts w:ascii="Courier New" w:hAnsi="Courier New"/>
        </w:rPr>
        <w:t>problem NOT NULL AND idea NOT NULL</w:t>
      </w:r>
    </w:p>
    <w:p>
      <w:r>
        <w:t xml:space="preserve">애플리케이션 레이어에서는 </w:t>
      </w:r>
      <w:r>
        <w:rPr>
          <w:rFonts w:ascii="Courier New" w:hAnsi="Courier New"/>
        </w:rPr>
        <w:t>CardNewsResponse</w:t>
      </w:r>
      <w:r>
        <w:t>/</w:t>
      </w:r>
      <w:r>
        <w:rPr>
          <w:rFonts w:ascii="Courier New" w:hAnsi="Courier New"/>
        </w:rPr>
        <w:t>CardTechResponse</w:t>
      </w:r>
      <w:r>
        <w:t xml:space="preserve">로 응답 스키마를 분리해 API 소비자 입장에서는 타입별로 명확한 계약을 유지합니다. 즉 "저장은 통합, 표현은 분리" 구조입니다. (근거: </w:t>
      </w:r>
      <w:r>
        <w:rPr>
          <w:rFonts w:ascii="Courier New" w:hAnsi="Courier New"/>
        </w:rPr>
        <w:t>docs/erd.md</w:t>
      </w:r>
      <w:r>
        <w:t xml:space="preserve">, </w:t>
      </w:r>
      <w:r>
        <w:rPr>
          <w:rFonts w:ascii="Courier New" w:hAnsi="Courier New"/>
        </w:rPr>
        <w:t>docs/problem-solution-result.md</w:t>
      </w:r>
      <w:r>
        <w:t xml:space="preserve"> §1-8)</w:t>
      </w:r>
    </w:p>
    <w:p>
      <w:r>
        <w:rPr>
          <w:b/>
        </w:rPr>
        <w:t>꼬리 질문 대비</w:t>
      </w:r>
      <w:r>
        <w:t xml:space="preserve"> — "타입이 3개, 4개로 늘면?": nullable 컬럼이 계속 늘어나는 건 이 구조의 한계가 맞습니다. 타입이 3개 이상으로 늘거나 타입별 필드가 10개를 넘어가면 JSONB 컬럼 또는 테이블 분리 재검토가 필요하다고 답변 준비. 현재는 도메인 규칙상 두 타입 고정(CLAUDE.md 핵심 규칙)이라 이 구조가 최적입니다.</w:t>
      </w:r>
    </w:p>
    <w:p>
      <w:pPr>
        <w:pStyle w:val="Heading2"/>
      </w:pPr>
      <w:r>
        <w:t>Q3. 피드 페이지네이션을 커서 방식으로 한 이유는요?</w:t>
      </w:r>
    </w:p>
    <w:p>
      <w:r>
        <w:t xml:space="preserve">무한 스크롤 중에 배치가 새 카드를 발행하는 서비스 특성 때문입니다. offset 방식은 스크롤 도중 새 카드가 앞에 삽입되면 페이지가 밀려서(offset drift) 같은 카드가 중복 노출되거나 건너뛰어집니다. </w:t>
      </w:r>
      <w:r>
        <w:rPr>
          <w:rFonts w:ascii="Courier New" w:hAnsi="Courier New"/>
        </w:rPr>
        <w:t>published_at</w:t>
      </w:r>
      <w:r>
        <w:t xml:space="preserve"> 역순 커서(</w:t>
      </w:r>
      <w:r>
        <w:rPr>
          <w:rFonts w:ascii="Courier New" w:hAnsi="Courier New"/>
        </w:rPr>
        <w:t>cursor=마지막 카드의 published_at</w:t>
      </w:r>
      <w:r>
        <w:t>)를 쓰면 새 카드 발행과 무관하게 "그 시점 이전" 카드만 이어서 가져오므로 밀림이 없습니다.</w:t>
      </w:r>
    </w:p>
    <w:p>
      <w:r>
        <w:t xml:space="preserve">부가 효과로 성능도 유리합니다. offset N은 N행을 스캔 후 버리지만, 커서는 </w:t>
      </w:r>
      <w:r>
        <w:rPr>
          <w:rFonts w:ascii="Courier New" w:hAnsi="Courier New"/>
        </w:rPr>
        <w:t>(category, card_type, published_at DESC)</w:t>
      </w:r>
      <w:r>
        <w:t xml:space="preserve"> 복합 인덱스를 타고 바로 시작 지점으로 점프합니다. 트레이드오프는 "임의 페이지 점프 불가"인데, 피드 UX에서는 필요 없는 기능입니다.</w:t>
      </w:r>
    </w:p>
    <w:p>
      <w:pPr>
        <w:pStyle w:val="Heading2"/>
      </w:pPr>
      <w:r>
        <w:t>Q4. 설계 문서를 5종 먼저 작성한 게 실제로 효과가 있었나요?</w:t>
      </w:r>
    </w:p>
    <w:p>
      <w:r>
        <w:t xml:space="preserve">있었습니다. ERD·아키텍처·파이프라인 명세·API 설계·콘텐츠 소스 5종을 먼저 쓰고, 전체 작업을 </w:t>
      </w:r>
      <w:r>
        <w:rPr>
          <w:b/>
        </w:rPr>
        <w:t>21개 Phase</w:t>
      </w:r>
      <w:r>
        <w:t>(컨텍스트 1회에 완결되는 단위)로 분해한 뒤 의존성 그래프로 순서를 정했습니다(</w:t>
      </w:r>
      <w:r>
        <w:rPr>
          <w:rFonts w:ascii="Courier New" w:hAnsi="Courier New"/>
        </w:rPr>
        <w:t>docs/phases.md</w:t>
      </w:r>
      <w:r>
        <w:t>). 후반 작업은 8개 세션 스프린트로 묶었습니다.</w:t>
      </w:r>
    </w:p>
    <w:p>
      <w:r>
        <w:t>효과는 두 가지였습니다. 첫째, 각 작업 단위가 "생성할 파일 + 체크리스트"로 명세돼 구현·검증이 기계적으로 진행됐습니다. 둘째, 문서가 곧 검증 기준이 됐습니다 — 실제로 Part 2 버그 대부분이 "문서에 기재된 기능 전수 실UI 검증" 세션에서 발견됐습니다. 문서가 없었다면 "만료 토큰이면 전 기능이 조용히 죽는" 류의 버그(§2-1)는 놓쳤을 겁니다.</w:t>
      </w:r>
    </w:p>
    <w:p>
      <w:pPr>
        <w:pStyle w:val="Heading2"/>
      </w:pPr>
      <w:r>
        <w:t>Q5. 원본 전문을 저장하지 않는 이유는?</w:t>
      </w:r>
    </w:p>
    <w:p>
      <w:r>
        <w:t xml:space="preserve">저작권 리스크 회피가 1차 이유입니다. 원문 전체를 DB에 저장·재배포하면 저작권 문제가 되므로, </w:t>
      </w:r>
      <w:r>
        <w:rPr>
          <w:b/>
        </w:rPr>
        <w:t>요약만 저장하고 원본 URL을 항상 카드에 노출</w:t>
      </w:r>
      <w:r>
        <w:t>해 트래픽을 원저작자에게 돌려줍니다. 부수 효과로 저장 비용이 줄고, "출처 확인 가능"이라는 신뢰 요소도 됩니다. 이건 CLAUDE.md의 핵심 규칙으로 명문화해서 개발 내내 강제했습니다.</w:t>
      </w:r>
    </w:p>
    <w:p>
      <w:pPr>
        <w:pStyle w:val="Heading1"/>
      </w:pPr>
      <w:r>
        <w:t>B. 배치 파이프라인</w:t>
      </w:r>
    </w:p>
    <w:p>
      <w:pPr>
        <w:pStyle w:val="Heading2"/>
      </w:pPr>
      <w:r>
        <w:t>Q6. 파이프라인 단계 순서를 그렇게 배치한 이유가 있나요?</w:t>
      </w:r>
    </w:p>
    <w:p>
      <w:r>
        <w:rPr>
          <w:rFonts w:ascii="Courier New" w:hAnsi="Courier New"/>
          <w:sz w:val="18"/>
        </w:rPr>
        <w:t>수집(어댑터) → 디듀프(무료) → AI 처리(유료) → 역번역 검증 → 발행/색인</w:t>
      </w:r>
    </w:p>
    <w:p>
      <w:r>
        <w:t xml:space="preserve">원칙은 하나입니다: </w:t>
      </w:r>
      <w:r>
        <w:rPr>
          <w:b/>
        </w:rPr>
        <w:t>비용이 드는 단계를 뒤로, 무료 필터를 앞으로.</w:t>
      </w:r>
      <w:r>
        <w:t xml:space="preserve"> 중복 제거를 Claude API 호출 앞에 두면 중복분의 토큰 비용이 원천 차단됩니다. 첫 실배치에서 617건 수집 → 디듀프 후 562건이었으니 [측정], 디듀프가 뒤에 있었다면 55건의 AI 호출이 낭비였을 겁니다.</w:t>
      </w:r>
    </w:p>
    <w:p>
      <w:r>
        <w:t xml:space="preserve">이 원칙을 신규 소스에도 일관 적용했습니다. B-4(큐레이션 CLAUDE.md 수집) 소스는 "최근 6시간" 윈도우가 없어 같은 파일에 매 배치 AI 비용이 반복 발생할 수 있었는데, </w:t>
      </w:r>
      <w:r>
        <w:rPr>
          <w:b/>
        </w:rPr>
        <w:t>수집 단계에서 `source_url` DB 존재 여부를 선체크</w:t>
      </w:r>
      <w:r>
        <w:t>해 기존 URL은 네트워크·AI 비용 0으로 스킵하게 했습니다(§2-10). 발행 단계에서만 ES 색인을 하는 것도 같은 맥락 — 검증 전 초안이 검색에 노출되는 버그(§2-7)를 구조적으로 막습니다.</w:t>
      </w:r>
    </w:p>
    <w:p>
      <w:pPr>
        <w:pStyle w:val="Heading2"/>
      </w:pPr>
      <w:r>
        <w:t>Q7. 중복 제거 2단계의 동작을 설명해 주세요.</w:t>
      </w:r>
    </w:p>
    <w:p>
      <w:r>
        <w:t>같은 뉴스가 RSS·블로그·뉴스레터에서 동시 유입되는 게 멀티소스 수집의 숙명입니다. URL 비교만으로는 "제목은 같고 URL만 다른" 재게시·미러를 못 거릅니다. 그래서 2단계입니다(</w:t>
      </w:r>
      <w:r>
        <w:rPr>
          <w:rFonts w:ascii="Courier New" w:hAnsi="Courier New"/>
        </w:rPr>
        <w:t>pipeline/pipeline/filters/dedup.py</w:t>
      </w:r>
      <w:r>
        <w:t>):</w:t>
      </w:r>
    </w:p>
    <w:p>
      <w:pPr>
        <w:pStyle w:val="ListBullet"/>
      </w:pPr>
      <w:r>
        <w:rPr>
          <w:b/>
        </w:rPr>
        <w:t>1단계 — URL SHA-256 해시 완전 일치</w:t>
      </w:r>
      <w:r>
        <w:t>: 배치 내부 + DB 기존 카드 대상. 정확하고 싼 필터를 먼저.</w:t>
      </w:r>
    </w:p>
    <w:p>
      <w:pPr>
        <w:pStyle w:val="ListBullet"/>
      </w:pPr>
      <w:r>
        <w:rPr>
          <w:b/>
        </w:rPr>
        <w:t>2단계 — 제목 TF-IDF 유사도</w:t>
      </w:r>
      <w:r>
        <w:t xml:space="preserve">: </w:t>
      </w:r>
      <w:r>
        <w:rPr>
          <w:rFonts w:ascii="Courier New" w:hAnsi="Courier New"/>
        </w:rPr>
        <w:t>char_wb</w:t>
      </w:r>
      <w:r>
        <w:t xml:space="preserve"> 분석기, ngram(2,3)로 벡터화해 코사인 유사도 ≥ 0.9인 쌍 제거. 충돌 시 </w:t>
      </w:r>
      <w:r>
        <w:rPr>
          <w:b/>
        </w:rPr>
        <w:t>content가 더 긴 카드를 유지</w:t>
      </w:r>
      <w:r>
        <w:t>(정보량 우선).</w:t>
      </w:r>
    </w:p>
    <w:p>
      <w:r>
        <w:t>char n-gram 기반을 택한 이유는 한국어·영어 제목이 섞이는 환경에서 띄어쓰기·조사 차이에 강건하기 때문입니다. 단어 단위 토큰이었다면 "임베딩을/임베딩이" 같은 변형에 취약했을 겁니다.</w:t>
      </w:r>
    </w:p>
    <w:p>
      <w:pPr>
        <w:pStyle w:val="Heading2"/>
      </w:pPr>
      <w:r>
        <w:t>Q8. 디듀프 임계값 0.9의 근거와 트레이드오프는?</w:t>
      </w:r>
    </w:p>
    <w:p>
      <w:r>
        <w:t xml:space="preserve">제목 유사도 0.9는 "사실상 같은 기사"만 잡는 보수적 기준입니다 [설계목표]. 낮추면 오탐(같은 주제의 다른 기사를 중복으로 오인해 삭제)이 늘고, 높이면 미탐(재게시 통과)이 늘어납니다. 여기서 </w:t>
      </w:r>
      <w:r>
        <w:rPr>
          <w:b/>
        </w:rPr>
        <w:t>오탐이 미탐보다 비쌉니다</w:t>
      </w:r>
      <w:r>
        <w:t xml:space="preserve"> — 오탐은 콘텐츠 유실(복구 불가)이고 미탐은 중복 노출(불편하지만 무해)이기 때문에 임계값을 높게 잡았습니다.</w:t>
      </w:r>
    </w:p>
    <w:p>
      <w:r>
        <w:t xml:space="preserve">참고로 역번역 게이트는 0.85로 다른 값인데, 목적이 다르기 때문입니다. 디듀프는 "삭제"라 보수적으로(0.9), 번역 게이트는 미달 시 삭제가 아니라 </w:t>
      </w:r>
      <w:r>
        <w:rPr>
          <w:b/>
        </w:rPr>
        <w:t>재시도 → 수동 검토 큐</w:t>
      </w:r>
      <w:r>
        <w:t>라는 안전망이 있어 상대적으로 낮게(0.85) 잡아도 됩니다. 두 임계값 모두 [설계목표]이며, 운영 데이터가 쌓이면 실측 기반으로 조정할 계획입니다.</w:t>
      </w:r>
    </w:p>
    <w:p>
      <w:pPr>
        <w:pStyle w:val="Heading2"/>
      </w:pPr>
      <w:r>
        <w:t>Q9. 외부 소스가 죽으면 어떻게 되나요?</w:t>
      </w:r>
    </w:p>
    <w:p>
      <w:r>
        <w:t>세 겹의 방어가 있습니다(</w:t>
      </w:r>
      <w:r>
        <w:rPr>
          <w:rFonts w:ascii="Courier New" w:hAnsi="Courier New"/>
        </w:rPr>
        <w:t>pipeline/models/source_health.py</w:t>
      </w:r>
      <w:r>
        <w:t xml:space="preserve">, </w:t>
      </w:r>
      <w:r>
        <w:rPr>
          <w:rFonts w:ascii="Courier New" w:hAnsi="Courier New"/>
        </w:rPr>
        <w:t>backend/app/services/alerting.py</w:t>
      </w:r>
      <w:r>
        <w:t>):</w:t>
      </w:r>
    </w:p>
    <w:p>
      <w:pPr>
        <w:pStyle w:val="ListBullet"/>
      </w:pPr>
      <w:r>
        <w:rPr>
          <w:b/>
        </w:rPr>
        <w:t>격리</w:t>
      </w:r>
      <w:r>
        <w:t>: 어댑터 개별 실패는 해당 소스만 실패 처리하고 나머지 소스 수집은 계속 진행 — 소스 1개 장애가 배치 전체 실패로 번지지 않습니다.</w:t>
      </w:r>
    </w:p>
    <w:p>
      <w:pPr>
        <w:pStyle w:val="ListBullet"/>
      </w:pPr>
      <w:r>
        <w:rPr>
          <w:b/>
        </w:rPr>
        <w:t>추적·경보</w:t>
      </w:r>
      <w:r>
        <w:t xml:space="preserve">: </w:t>
      </w:r>
      <w:r>
        <w:rPr>
          <w:rFonts w:ascii="Courier New" w:hAnsi="Courier New"/>
        </w:rPr>
        <w:t>source_health</w:t>
      </w:r>
      <w:r>
        <w:t xml:space="preserve"> 테이블에 소스별 연속 실패 카운트를 기록하고, 연속 3회 실패 시 Slack + 이메일 즉시 경보(동일 소스 1시간 쿨다운으로 노이즈 억제). 배치 전체 수집 0건도 즉시 경보.</w:t>
      </w:r>
    </w:p>
    <w:p>
      <w:pPr>
        <w:pStyle w:val="ListBullet"/>
      </w:pPr>
      <w:r>
        <w:rPr>
          <w:b/>
        </w:rPr>
        <w:t>자동 비활성화</w:t>
      </w:r>
      <w:r>
        <w:t xml:space="preserve">: 404 같은 영구 실패는 </w:t>
      </w:r>
      <w:r>
        <w:rPr>
          <w:rFonts w:ascii="Courier New" w:hAnsi="Courier New"/>
        </w:rPr>
        <w:t>enabled=False</w:t>
      </w:r>
      <w:r>
        <w:t>로 자동 비활성화해 죽은 소스 재시도 낭비를 차단. 관리자 대시보드에서 수동 재활성화 가능.</w:t>
      </w:r>
    </w:p>
    <w:p>
      <w:r>
        <w:t xml:space="preserve">배치 자체가 실패하면 15분 후 자동 재시도(최대 2회)하고, 장시간 가동 워커의 메모리 누적은 </w:t>
      </w:r>
      <w:r>
        <w:rPr>
          <w:rFonts w:ascii="Courier New" w:hAnsi="Courier New"/>
        </w:rPr>
        <w:t>--max-tasks-per-child=50</w:t>
      </w:r>
      <w:r>
        <w:t>으로 프로세스를 주기 재생성해 대비했습니다.</w:t>
      </w:r>
    </w:p>
    <w:p>
      <w:pPr>
        <w:pStyle w:val="Heading2"/>
      </w:pPr>
      <w:r>
        <w:t>Q10. Celery Beat 시간대 버그의 원인과 교훈은?</w:t>
      </w:r>
    </w:p>
    <w:p>
      <w:r>
        <w:t xml:space="preserve">의도는 KST 00/06/12/18시 실행이었는데 실제로는 </w:t>
      </w:r>
      <w:r>
        <w:rPr>
          <w:b/>
        </w:rPr>
        <w:t>KST 15/21/03/09시에 돌고 있었습니다</w:t>
      </w:r>
      <w:r>
        <w:t xml:space="preserve">(§2-8). 원인은 이중 변환: </w:t>
      </w:r>
      <w:r>
        <w:rPr>
          <w:rFonts w:ascii="Courier New" w:hAnsi="Courier New"/>
        </w:rPr>
        <w:t>timezone="Asia/Seoul"</w:t>
      </w:r>
      <w:r>
        <w:t>을 설정하면 crontab 시각이 이미 KST로 해석되는데, 제가 "UTC로 적어야겠지"라고 UTC 환산 시각(15/21/3/9)을 적어놔서 KST 기준 15/21/03/09시가 된 겁니다.</w:t>
      </w:r>
    </w:p>
    <w:p>
      <w:r>
        <w:t xml:space="preserve">수정은 KST 시각(0/6/12/18)을 직접 기재하는 것이었고, 검증은 컨테이너 안에서 </w:t>
      </w:r>
      <w:r>
        <w:rPr>
          <w:rFonts w:ascii="Courier New" w:hAnsi="Courier New"/>
        </w:rPr>
        <w:t>remaining_estimate</w:t>
      </w:r>
      <w:r>
        <w:t xml:space="preserve">로 다음 실행 시각을 실제 확인했습니다 [측정]. 교훈: </w:t>
      </w:r>
      <w:r>
        <w:rPr>
          <w:b/>
        </w:rPr>
        <w:t>timezone 설정과 crontab 시각의 기준을 항상 세트로 확인</w:t>
      </w:r>
      <w:r>
        <w:t>하고, 스케줄은 "설정을 읽고 끝"이 아니라 "다음 실행 시각을 계산시켜" 검증해야 한다는 것입니다.</w:t>
      </w:r>
    </w:p>
    <w:p>
      <w:pPr>
        <w:pStyle w:val="Heading1"/>
      </w:pPr>
      <w:r>
        <w:t>C. AI/LLM 처리</w:t>
      </w:r>
    </w:p>
    <w:p>
      <w:pPr>
        <w:pStyle w:val="Heading2"/>
      </w:pPr>
      <w:r>
        <w:t>Q11. LLM 번역 품질을 어떻게 보증하나요?</w:t>
      </w:r>
    </w:p>
    <w:p>
      <w:r>
        <w:t>역번역(back-translation) 게이트로 자동 검증합니다(</w:t>
      </w:r>
      <w:r>
        <w:rPr>
          <w:rFonts w:ascii="Courier New" w:hAnsi="Courier New"/>
        </w:rPr>
        <w:t>pipeline/pipeline/ai/backtranslate.py</w:t>
      </w:r>
      <w:r>
        <w:t>):</w:t>
      </w:r>
    </w:p>
    <w:p>
      <w:pPr>
        <w:ind w:left="360"/>
      </w:pPr>
      <w:r>
        <w:t>1. 영문 원문을 Claude로 한국어 요약·번역</w:t>
      </w:r>
    </w:p>
    <w:p>
      <w:pPr>
        <w:ind w:left="360"/>
      </w:pPr>
      <w:r>
        <w:t>2. 그 한국어 요약을 Claude로 다시 영어로 역번역</w:t>
      </w:r>
    </w:p>
    <w:p>
      <w:pPr>
        <w:ind w:left="360"/>
      </w:pPr>
      <w:r>
        <w:t xml:space="preserve">3. 원문과 역번역문을 </w:t>
      </w:r>
      <w:r>
        <w:rPr>
          <w:rFonts w:ascii="Courier New" w:hAnsi="Courier New"/>
        </w:rPr>
        <w:t>sentence-transformers</w:t>
      </w:r>
      <w:r>
        <w:t>(</w:t>
      </w:r>
      <w:r>
        <w:rPr>
          <w:rFonts w:ascii="Courier New" w:hAnsi="Courier New"/>
        </w:rPr>
        <w:t>paraphrase-multilingual-MiniLM-L12-v2</w:t>
      </w:r>
      <w:r>
        <w:t>) 임베딩으로 코사인 유사도 측정</w:t>
      </w:r>
    </w:p>
    <w:p>
      <w:pPr>
        <w:ind w:left="360"/>
      </w:pPr>
      <w:r>
        <w:t xml:space="preserve">4. </w:t>
      </w:r>
      <w:r>
        <w:rPr>
          <w:b/>
        </w:rPr>
        <w:t>≥ 0.85 → 자동 발행 / &lt; 0.85 → 최대 3회 재번역 → 그래도 실패 시 수동 검토 큐</w:t>
      </w:r>
      <w:r>
        <w:t>(</w:t>
      </w:r>
      <w:r>
        <w:rPr>
          <w:rFonts w:ascii="Courier New" w:hAnsi="Courier New"/>
        </w:rPr>
        <w:t>is_published=False</w:t>
      </w:r>
      <w:r>
        <w:t xml:space="preserve"> 초안 저장, Admin에서 approve)</w:t>
      </w:r>
    </w:p>
    <w:p>
      <w:r>
        <w:t xml:space="preserve">전 과정이 </w:t>
      </w:r>
      <w:r>
        <w:rPr>
          <w:rFonts w:ascii="Courier New" w:hAnsi="Courier New"/>
        </w:rPr>
        <w:t>translation_logs</w:t>
      </w:r>
      <w:r>
        <w:t>(원문/번역/역번역/유사도/통과 여부)에 기록돼 Admin 대시보드에서 번역 통과율 KPI를 추적하고, 통과율 70% 미만이면 경보가 갑니다. 첫 실배치 5건 테스트에서 2건 통과(0.887/0.928), 3건 검토 큐(0.70~0.79)로 게이트가 실제 작동함을 확인했습니다 [측정].</w:t>
      </w:r>
    </w:p>
    <w:p>
      <w:pPr>
        <w:pStyle w:val="Heading2"/>
      </w:pPr>
      <w:r>
        <w:t>Q12. 0.85 임계값의 근거는? 한계는 없나요?</w:t>
      </w:r>
    </w:p>
    <w:p>
      <w:r>
        <w:t>0.85는 [설계목표]로, "의미가 보존된 번역"과 "왜곡된 번역"을 가르는 실용적 기준으로 설정했고, 실배치에서 통과군(0.88~0.93)과 미달군(0.70~0.79)이 임계값 양쪽으로 분리되는 것을 확인했습니다 [측정].</w:t>
      </w:r>
    </w:p>
    <w:p>
      <w:r>
        <w:t xml:space="preserve">한계는 실제로 겪었습니다. 큐레이션 CLAUDE.md 카드의 역번역 유사도가 0.701로 미달했는데, 확인해 보니 번역은 정확했습니다(§2-11). </w:t>
      </w:r>
      <w:r>
        <w:rPr>
          <w:b/>
        </w:rPr>
        <w:t>산문이 아닌 규칙 나열 텍스트는 의미가 보존돼도 문장 구조 재배열 때문에 코사인이 낮게 나오는</w:t>
      </w:r>
      <w:r>
        <w:t xml:space="preserve"> 구조적 한계입니다. 중요한 건 이 오탐(false reject)이 사용자에게 노출되지 않고 설계해 둔 수동 검토 큐에서 사람 검토로 회수됐다는 점입니다. 교훈으로 말씀드리면: </w:t>
      </w:r>
      <w:r>
        <w:rPr>
          <w:b/>
        </w:rPr>
        <w:t>자동 게이트에는 반드시 수동 우회 경로를 함께 설계해야 합니다.</w:t>
      </w:r>
      <w:r>
        <w:t xml:space="preserve"> 게이트가 완벽할 필요는 없고, 실패 모드가 안전하면 됩니다(fail-closed + 사람 검토).</w:t>
      </w:r>
    </w:p>
    <w:p>
      <w:pPr>
        <w:pStyle w:val="Heading2"/>
      </w:pPr>
      <w:r>
        <w:t>Q13. 번역 검증에 왜 LLM이 아니라 sentence-transformers를 썼나요?</w:t>
      </w:r>
    </w:p>
    <w:p>
      <w:r>
        <w:t xml:space="preserve">비용과 순환 논증 회피, 두 가지입니다. 첫째, 검증은 카드마다 돌아가므로 LLM으로 검증하면 검증 비용이 번역 비용만큼 추가됩니다. sentence-transformers는 로컬 실행이라 </w:t>
      </w:r>
      <w:r>
        <w:rPr>
          <w:b/>
        </w:rPr>
        <w:t>검증 비용이 0</w:t>
      </w:r>
      <w:r>
        <w:t>입니다(500MB 모델, 워커 시작 시 1회 사전 로딩해 카드마다 재로딩하지 않음). 둘째, "LLM이 한 번역을 LLM이 채점"하면 같은 계열 모델의 편향을 공유할 수 있습니다. 임베딩 코사인 유사도는 다른 원리의 독립적 측정이라 교차 검증 성격을 가집니다.</w:t>
      </w:r>
    </w:p>
    <w:p>
      <w:r>
        <w:t>다국어 정렬 임베딩(</w:t>
      </w:r>
      <w:r>
        <w:rPr>
          <w:rFonts w:ascii="Courier New" w:hAnsi="Courier New"/>
        </w:rPr>
        <w:t>paraphrase-multilingual</w:t>
      </w:r>
      <w:r>
        <w:t>)이라 역번역 없이 한↔영 직접 비교도 이론상 가능하지만, 역번역을 거치면 같은 언어(영↔영) 공간에서 비교하게 돼 측정이 더 안정적입니다.</w:t>
      </w:r>
    </w:p>
    <w:p>
      <w:pPr>
        <w:pStyle w:val="Heading2"/>
      </w:pPr>
      <w:r>
        <w:t>Q14. Claude API 비용을 어떻게 통제했나요?</w:t>
      </w:r>
    </w:p>
    <w:p>
      <w:r>
        <w:t>네 겹입니다(§1-4, §2-14):</w:t>
      </w:r>
    </w:p>
    <w:p>
      <w:pPr>
        <w:pStyle w:val="ListBullet"/>
      </w:pPr>
      <w:r>
        <w:rPr>
          <w:b/>
        </w:rPr>
        <w:t>선(先)디듀프</w:t>
      </w:r>
      <w:r>
        <w:t>: 중복분 AI 호출 원천 차단 (파이프라인 순서 원칙)</w:t>
      </w:r>
    </w:p>
    <w:p>
      <w:pPr>
        <w:pStyle w:val="ListBullet"/>
      </w:pPr>
      <w:r>
        <w:rPr>
          <w:b/>
        </w:rPr>
        <w:t>입력 절단</w:t>
      </w:r>
      <w:r>
        <w:t xml:space="preserve">: 원문을 </w:t>
      </w:r>
      <w:r>
        <w:rPr>
          <w:rFonts w:ascii="Courier New" w:hAnsi="Courier New"/>
        </w:rPr>
        <w:t>content[:3000]</w:t>
      </w:r>
      <w:r>
        <w:t>으로 절단해 카드당 입력 토큰 상한 고정</w:t>
      </w:r>
    </w:p>
    <w:p>
      <w:pPr>
        <w:pStyle w:val="ListBullet"/>
      </w:pPr>
      <w:r>
        <w:rPr>
          <w:b/>
        </w:rPr>
        <w:t>프롬프트 분리</w:t>
      </w:r>
      <w:r>
        <w:t>: NEWS/TECHNIQUE 타입별 프롬프트로 불필요한 지시 토큰 제거. 코드 스니펫은 생성하지 않고 추출만 해서 출력 토큰도 절감</w:t>
      </w:r>
    </w:p>
    <w:p>
      <w:pPr>
        <w:pStyle w:val="ListBullet"/>
      </w:pPr>
      <w:r>
        <w:rPr>
          <w:b/>
        </w:rPr>
        <w:t>월 예산 하드 캡</w:t>
      </w:r>
      <w:r>
        <w:t xml:space="preserve">: 배치 시작 시 이달 </w:t>
      </w:r>
      <w:r>
        <w:rPr>
          <w:rFonts w:ascii="Courier New" w:hAnsi="Courier New"/>
        </w:rPr>
        <w:t>batch_logs</w:t>
      </w:r>
      <w:r>
        <w:t xml:space="preserve"> 비용 합계를 조회하고, AI 처리 루프가 </w:t>
      </w:r>
      <w:r>
        <w:rPr>
          <w:rFonts w:ascii="Courier New" w:hAnsi="Courier New"/>
        </w:rPr>
        <w:t>이번 배치 누적 ≥ (예산 − 이달 누적)</w:t>
      </w:r>
      <w:r>
        <w:t>에 도달하면 이후 항목 중단. 수집·디듀프(무료 단계)는 계속 진행. 현재 캡 $20</w:t>
      </w:r>
    </w:p>
    <w:p>
      <w:r>
        <w:t xml:space="preserve">특히 하드 캡은 원래 admin 게이지 "표시용"이었다가 강제가 없다는 걸 발견하고(실질 상한이 Anthropic 크레딧 잔액뿐) 실제 차단으로 전환한 케이스입니다. 페이크 수집기로 예산 0 → AI 호출 0회 / 예산 충분 → 전건 처리를 검증했습니다 [측정]. 비용 가시성은 배치별 토큰·USD가 </w:t>
      </w:r>
      <w:r>
        <w:rPr>
          <w:rFonts w:ascii="Courier New" w:hAnsi="Courier New"/>
        </w:rPr>
        <w:t>batch_logs</w:t>
      </w:r>
      <w:r>
        <w:t xml:space="preserve">에 집계되고 </w:t>
      </w:r>
      <w:r>
        <w:rPr>
          <w:rFonts w:ascii="Courier New" w:hAnsi="Courier New"/>
        </w:rPr>
        <w:t>/admin/costs/daily</w:t>
      </w:r>
      <w:r>
        <w:t xml:space="preserve"> 대시보드에 노출됩니다. 실측 비용은 5건 테스트 배치 $0.0122, 카드 1건 $0.0037 수준입니다 [측정].</w:t>
      </w:r>
    </w:p>
    <w:p>
      <w:pPr>
        <w:pStyle w:val="Heading2"/>
      </w:pPr>
      <w:r>
        <w:t>Q15. 코드 스니펫을 LLM이 생성하지 않고 추출만 하는 이유는?</w:t>
      </w:r>
    </w:p>
    <w:p>
      <w:r>
        <w:rPr>
          <w:b/>
        </w:rPr>
        <w:t>환각 방지</w:t>
      </w:r>
      <w:r>
        <w:t>가 핵심입니다. TECHNIQUE 카드의 코드는 독자가 복사해 실행할 수 있는 대상인데, LLM이 "요약하며 재작성"한 코드는 존재하지 않는 API를 부르거나 미묘하게 틀릴 수 있고, 그 오류는 검증하기 어렵습니다. 원본에서 추출만 하면(최대 15줄) 코드의 정확성이 원저자 수준으로 보장됩니다. 부수 효과로 생성 토큰 비용도 0이 됩니다. "LLM에게 시키지 말아야 할 일을 정하는 것"도 LLM 활용 설계의 일부라고 생각합니다.</w:t>
      </w:r>
    </w:p>
    <w:p>
      <w:pPr>
        <w:pStyle w:val="Heading2"/>
      </w:pPr>
      <w:r>
        <w:t>Q16. 카드 타입 판정이 불확실하면 어떻게 처리하나요?</w:t>
      </w:r>
    </w:p>
    <w:p>
      <w:r>
        <w:rPr>
          <w:b/>
        </w:rPr>
        <w:t>NEWS를 안전 기본값</w:t>
      </w:r>
      <w:r>
        <w:t>으로 폴백합니다(</w:t>
      </w:r>
      <w:r>
        <w:rPr>
          <w:rFonts w:ascii="Courier New" w:hAnsi="Courier New"/>
        </w:rPr>
        <w:t>docs/pipeline.md</w:t>
      </w:r>
      <w:r>
        <w:t xml:space="preserve"> ④). 이유는 실패 비용의 비대칭성입니다. TECHNIQUE 카드는 문제/아이디어/코드/주의점 4단 구조를 강제하는데, 뉴스성 콘텐츠를 억지로 그 틀에 넣으면 빈약하거나 왜곡된 카드가 됩니다. 반대로 기법성 콘텐츠가 NEWS로 발행되면 구조가 단순해질 뿐 정보는 온전합니다. 판정 신호는 코드 블록/GitHub 링크/"how to" → TECHNIQUE, 모델 출시/기업 동향/시장 분석 → NEWS입니다.</w:t>
      </w:r>
    </w:p>
    <w:p>
      <w:pPr>
        <w:pStyle w:val="Heading1"/>
      </w:pPr>
      <w:r>
        <w:t>D. 검색</w:t>
      </w:r>
    </w:p>
    <w:p>
      <w:pPr>
        <w:pStyle w:val="Heading2"/>
      </w:pPr>
      <w:r>
        <w:t>Q17. Meilisearch에서 Elasticsearch로 바꾼 이유는?</w:t>
      </w:r>
    </w:p>
    <w:p>
      <w:r>
        <w:t xml:space="preserve">MVP는 가벼운 Meilisearch로 시작했는데, 실사용에서 한국어 형태소 검색의 한계가 실측으로 확인됐습니다(§1-1). "RAG 패턴" 검색 시 조사·어미가 분리되지 않아 연관 문서가 누락되고, "임베딩을/임베딩이" 같은 조사 변형이 서로 다른 토큰으로 인식돼 재현율이 떨어졌습니다. 카드의 검색 대상 필드가 전부 </w:t>
      </w:r>
      <w:r>
        <w:rPr>
          <w:b/>
        </w:rPr>
        <w:t>한국어 번역문</w:t>
      </w:r>
      <w:r>
        <w:t>이라 한국어 검색 품질이 곧 서비스 품질이었기 때문에 ES로 전환했습니다.</w:t>
      </w:r>
    </w:p>
    <w:p>
      <w:r>
        <w:t xml:space="preserve">전환 후 매핑 설계: 검색 필드(title/summary/problem/idea)는 한국어 분석기 + </w:t>
      </w:r>
      <w:r>
        <w:rPr>
          <w:rFonts w:ascii="Courier New" w:hAnsi="Courier New"/>
        </w:rPr>
        <w:t>.en</w:t>
      </w:r>
      <w:r>
        <w:t xml:space="preserve">(english) 서브필드로 한/영 동시 지원, 필터 필드(category/card_type/difficulty/tags)는 </w:t>
      </w:r>
      <w:r>
        <w:rPr>
          <w:rFonts w:ascii="Courier New" w:hAnsi="Courier New"/>
        </w:rPr>
        <w:t>keyword</w:t>
      </w:r>
      <w:r>
        <w:t>로 분리해 term 필터 조합을 지원합니다. 카드 INSERT 시 자동 색인(</w:t>
      </w:r>
      <w:r>
        <w:rPr>
          <w:rFonts w:ascii="Courier New" w:hAnsi="Courier New"/>
        </w:rPr>
        <w:t>backend/app/tasks/index_card.py</w:t>
      </w:r>
      <w:r>
        <w:t xml:space="preserve">), </w:t>
      </w:r>
      <w:r>
        <w:rPr>
          <w:rFonts w:ascii="Courier New" w:hAnsi="Courier New"/>
        </w:rPr>
        <w:t>es/setup.py</w:t>
      </w:r>
      <w:r>
        <w:t>로 멱등 초기화 + 전체 재색인이 가능합니다. 이 마이그레이션 자체가 "MVP 먼저, 트래픽/품질 근거로 교체"라는 단계적 고도화 전략의 사례입니다.</w:t>
      </w:r>
    </w:p>
    <w:p>
      <w:pPr>
        <w:pStyle w:val="Heading2"/>
      </w:pPr>
      <w:r>
        <w:t>Q18. nori에서 cjk 바이그램으로 다시 바꾼 이유는?</w:t>
      </w:r>
    </w:p>
    <w:p>
      <w:r>
        <w:rPr>
          <w:b/>
        </w:rPr>
        <w:t>배포 환경 제약</w:t>
      </w:r>
      <w:r>
        <w:t xml:space="preserve"> 때문입니다. 로컬은 nori 플러그인을 포함해 ES 이미지를 직접 빌드했지만, 데모 배포에 쓴 매니지드 서비스(Bonsai OpenSearch)는 커스텀 플러그인 설치가 불가했습니다. 그래서 플러그인 없이 동작하는 </w:t>
      </w:r>
      <w:r>
        <w:rPr>
          <w:rFonts w:ascii="Courier New" w:hAnsi="Courier New"/>
        </w:rPr>
        <w:t>cjk_width + lowercase + cjk_bigram</w:t>
      </w:r>
      <w:r>
        <w:t xml:space="preserve"> 필터 조합의 커스텀 </w:t>
      </w:r>
      <w:r>
        <w:rPr>
          <w:rFonts w:ascii="Courier New" w:hAnsi="Courier New"/>
        </w:rPr>
        <w:t>korean</w:t>
      </w:r>
      <w:r>
        <w:t xml:space="preserve"> 분석기로 재구성하고(</w:t>
      </w:r>
      <w:r>
        <w:rPr>
          <w:rFonts w:ascii="Courier New" w:hAnsi="Courier New"/>
        </w:rPr>
        <w:t>backend/es/mappings/cards.json</w:t>
      </w:r>
      <w:r>
        <w:t>), 클라이언트도 OpenSearch 호환을 위해 opensearch-py로 교체했습니다.</w:t>
      </w:r>
    </w:p>
    <w:p>
      <w:r>
        <w:t xml:space="preserve">트레이드오프를 인지하고 내린 결정입니다: 바이그램은 형태소 분석보다 색인이 커지고 정밀도가 다소 낮지만, 2글자 단위 매칭으로 조사 변형 문제를 실용 수준으로 커버하며 </w:t>
      </w:r>
      <w:r>
        <w:rPr>
          <w:b/>
        </w:rPr>
        <w:t>어떤 매니지드 ES/OpenSearch에서도 동작</w:t>
      </w:r>
      <w:r>
        <w:t xml:space="preserve">합니다. "이상적 기술"보다 "배포 가능한 기술"을 택한 사례로, 자체 호스팅 환경으로 옮기면 nori로 복귀할 수 있게 매핑을 </w:t>
      </w:r>
      <w:r>
        <w:rPr>
          <w:rFonts w:ascii="Courier New" w:hAnsi="Courier New"/>
        </w:rPr>
        <w:t>cards.json</w:t>
      </w:r>
      <w:r>
        <w:t xml:space="preserve"> 단일 출처로 유지하고 있습니다.</w:t>
      </w:r>
    </w:p>
    <w:p>
      <w:pPr>
        <w:pStyle w:val="Heading2"/>
      </w:pPr>
      <w:r>
        <w:t>Q19. 검색 API가 ES 결과를 그대로 반환하지 않고 DB를 다시 조회하는 이유는?</w:t>
      </w:r>
    </w:p>
    <w:p>
      <w:r>
        <w:t xml:space="preserve">처음엔 ES </w:t>
      </w:r>
      <w:r>
        <w:rPr>
          <w:rFonts w:ascii="Courier New" w:hAnsi="Courier New"/>
        </w:rPr>
        <w:t>_source</w:t>
      </w:r>
      <w:r>
        <w:t xml:space="preserve">를 그대로 반환했다가 프론트 렌더가 깨지는 버그를 겪었습니다(§2-6) — tags가 문자열로 오고 </w:t>
      </w:r>
      <w:r>
        <w:rPr>
          <w:rFonts w:ascii="Courier New" w:hAnsi="Courier New"/>
        </w:rPr>
        <w:t>is_liked</w:t>
      </w:r>
      <w:r>
        <w:t xml:space="preserve">가 누락돼 React key 경고와 </w:t>
      </w:r>
      <w:r>
        <w:rPr>
          <w:rFonts w:ascii="Courier New" w:hAnsi="Courier New"/>
        </w:rPr>
        <w:t>#undefined</w:t>
      </w:r>
      <w:r>
        <w:t xml:space="preserve"> 태그가 렌더됐습니다. 근본 원인은 </w:t>
      </w:r>
      <w:r>
        <w:rPr>
          <w:b/>
        </w:rPr>
        <w:t>같은 카드가 피드와 검색에서 다른 형태로 직렬화</w:t>
      </w:r>
      <w:r>
        <w:t>된다는 것.</w:t>
      </w:r>
    </w:p>
    <w:p>
      <w:r>
        <w:t xml:space="preserve">그래서 역할을 분리했습니다: </w:t>
      </w:r>
      <w:r>
        <w:rPr>
          <w:b/>
        </w:rPr>
        <w:t>ES는 "어떤 카드가 매칭되는가"(ID 랭킹)만 담당하고, 카드 본문은 DB에서 조회해 피드와 동일한 `_serialize_card`로 직렬화</w:t>
      </w:r>
      <w:r>
        <w:t xml:space="preserve">합니다. 응답 형태가 피드와 검색에서 항상 일치하고, 좋아요 상태 같은 사용자별 필드도 자연스럽게 포함됩니다. ES 문서가 DB보다 늦게 갱신돼도 본문은 항상 DB 최신본이라 정합성도 좋아집니다. 같은 맥락의 교훈이 §2-5(매핑 이원화)인데, "같은 스키마가 두 곳에 있으면 반드시 어긋난다"는 원칙으로 매핑도 </w:t>
      </w:r>
      <w:r>
        <w:rPr>
          <w:rFonts w:ascii="Courier New" w:hAnsi="Courier New"/>
        </w:rPr>
        <w:t>cards.json</w:t>
      </w:r>
      <w:r>
        <w:t xml:space="preserve"> 단일 출처로 통일했습니다.</w:t>
      </w:r>
    </w:p>
    <w:p>
      <w:pPr>
        <w:pStyle w:val="Heading1"/>
      </w:pPr>
      <w:r>
        <w:t>E. 추천</w:t>
      </w:r>
    </w:p>
    <w:p>
      <w:pPr>
        <w:pStyle w:val="Heading2"/>
      </w:pPr>
      <w:r>
        <w:t>Q20. 추천 시스템의 구조와 cold start 대응을 설명해 주세요.</w:t>
      </w:r>
    </w:p>
    <w:p>
      <w:r>
        <w:t>2단 구조입니다(</w:t>
      </w:r>
      <w:r>
        <w:rPr>
          <w:rFonts w:ascii="Courier New" w:hAnsi="Courier New"/>
        </w:rPr>
        <w:t>backend/app/services/recommendations.py</w:t>
      </w:r>
      <w:r>
        <w:t>, §1-7):</w:t>
      </w:r>
    </w:p>
    <w:p>
      <w:pPr>
        <w:pStyle w:val="ListBullet"/>
      </w:pPr>
      <w:r>
        <w:rPr>
          <w:b/>
        </w:rPr>
        <w:t>주 모델 — 협업 필터링</w:t>
      </w:r>
      <w:r>
        <w:t xml:space="preserve">: implicit ALS(factors=64, iterations=20, regularization=0.1). 상호작용 가중치는 like=1.0, bookmark=2.0(더 강한 선호 신호), view=0.3. 일 1회 재학습해 user/item 팩터를 Redis에 직렬화 저장하고, 조회 시 </w:t>
      </w:r>
      <w:r>
        <w:rPr>
          <w:rFonts w:ascii="Courier New" w:hAnsi="Courier New"/>
        </w:rPr>
        <w:t>item_factors @ user_vec</w:t>
      </w:r>
      <w:r>
        <w:t xml:space="preserve"> 코사인 Top-K.</w:t>
      </w:r>
    </w:p>
    <w:p>
      <w:pPr>
        <w:pStyle w:val="ListBullet"/>
      </w:pPr>
      <w:r>
        <w:rPr>
          <w:b/>
        </w:rPr>
        <w:t>폴백 — 규칙 기반</w:t>
      </w:r>
      <w:r>
        <w:t xml:space="preserve">: 최근 30일 좋아요·북마크 이력의 카테고리·태그 빈도 집계로 </w:t>
      </w:r>
      <w:r>
        <w:rPr>
          <w:rFonts w:ascii="Courier New" w:hAnsi="Courier New"/>
        </w:rPr>
        <w:t>80% 상위 패턴 + 20% 미접촉 카테고리</w:t>
      </w:r>
      <w:r>
        <w:t>(필터 버블 방지용 강제 다양성).</w:t>
      </w:r>
    </w:p>
    <w:p>
      <w:r>
        <w:t xml:space="preserve">cold start는 폴백으로 해결합니다: </w:t>
      </w:r>
      <w:r>
        <w:rPr>
          <w:b/>
        </w:rPr>
        <w:t>모델에 없는 신규 사용자 또는 상호작용 5건 미만이면 규칙 기반으로 자동 폴백</w:t>
      </w:r>
      <w:r>
        <w:t>하므로 가입 직후에도 빈 추천이 노출되지 않습니다. 이것도 "규칙 기반 MVP 먼저 → CF로 고도화하되 MVP를 폴백으로 재활용"한 단계적 고도화 사례입니다.</w:t>
      </w:r>
    </w:p>
    <w:p>
      <w:pPr>
        <w:pStyle w:val="Heading2"/>
      </w:pPr>
      <w:r>
        <w:t>Q21. ALS 모델을 요청 시점이 아니라 배치로 학습하는 이유는?</w:t>
      </w:r>
    </w:p>
    <w:p>
      <w:r>
        <w:t xml:space="preserve">ALS 학습은 전체 상호작용 행렬 분해라 요청 경로에 둘 수 없는 무거운 연산입니다. 콘텐츠가 6시간 주기 배치로 발행되고 사용자 취향도 분 단위로 변하지 않으므로 </w:t>
      </w:r>
      <w:r>
        <w:rPr>
          <w:b/>
        </w:rPr>
        <w:t>일 1회 학습(KST 02:00)이면 신선도가 충분</w:t>
      </w:r>
      <w:r>
        <w:t>합니다. 학습된 팩터를 Redis에 저장해두면 조회 시점 연산은 행렬-벡터 곱 하나로 끝나 추천 API 지연이 낮게 유지됩니다. 운영 이슈도 겪었습니다 — implicit가 OpenMP 네이티브 의존(</w:t>
      </w:r>
      <w:r>
        <w:rPr>
          <w:rFonts w:ascii="Courier New" w:hAnsi="Courier New"/>
        </w:rPr>
        <w:t>libgomp.so.1</w:t>
      </w:r>
      <w:r>
        <w:t xml:space="preserve">)이 있는데 slim 이미지에 빠져 있어 학습이 크래시했고, Dockerfile에 </w:t>
      </w:r>
      <w:r>
        <w:rPr>
          <w:rFonts w:ascii="Courier New" w:hAnsi="Courier New"/>
        </w:rPr>
        <w:t>libgomp1</w:t>
      </w:r>
      <w:r>
        <w:t>을 추가해 해결했습니다(§2-9).</w:t>
      </w:r>
    </w:p>
    <w:p>
      <w:pPr>
        <w:pStyle w:val="Heading1"/>
      </w:pPr>
      <w:r>
        <w:t>F. 인증·보안</w:t>
      </w:r>
    </w:p>
    <w:p>
      <w:pPr>
        <w:pStyle w:val="Heading2"/>
      </w:pPr>
      <w:r>
        <w:t>Q22. 웹과 모바일의 인증 방식이 다른데 왜 그렇게 설계했나요?</w:t>
      </w:r>
    </w:p>
    <w:p>
      <w:r>
        <w:t>플랫폼별 위협 모델이 다르기 때문입니다.</w:t>
      </w:r>
    </w:p>
    <w:p>
      <w:pPr>
        <w:pStyle w:val="ListBullet"/>
      </w:pPr>
      <w:r>
        <w:rPr>
          <w:b/>
        </w:rPr>
        <w:t>웹</w:t>
      </w:r>
      <w:r>
        <w:t xml:space="preserve">: 최대 위협이 XSS와 CSRF. 그래서 토큰을 JS가 접근할 수 없는 </w:t>
      </w:r>
      <w:r>
        <w:rPr>
          <w:b/>
        </w:rPr>
        <w:t>HttpOnly + Secure + SameSite 쿠키</w:t>
      </w:r>
      <w:r>
        <w:t xml:space="preserve">에 담고(XSS로 탈취 불가), CSRF는 SameSite=lax(1차) + </w:t>
      </w:r>
      <w:r>
        <w:rPr>
          <w:b/>
        </w:rPr>
        <w:t>더블 서브밋 토큰</w:t>
      </w:r>
      <w:r>
        <w:t xml:space="preserve">(2차: 비-HttpOnly </w:t>
      </w:r>
      <w:r>
        <w:rPr>
          <w:rFonts w:ascii="Courier New" w:hAnsi="Courier New"/>
        </w:rPr>
        <w:t>csrf_token</w:t>
      </w:r>
      <w:r>
        <w:t xml:space="preserve"> 쿠키를 프론트가 읽어 </w:t>
      </w:r>
      <w:r>
        <w:rPr>
          <w:rFonts w:ascii="Courier New" w:hAnsi="Courier New"/>
        </w:rPr>
        <w:t>X-CSRF-Token</w:t>
      </w:r>
      <w:r>
        <w:t xml:space="preserve"> 헤더로 반사, 미들웨어가 일치 검증)으로 방어합니다.</w:t>
      </w:r>
    </w:p>
    <w:p>
      <w:pPr>
        <w:pStyle w:val="ListBullet"/>
      </w:pPr>
      <w:r>
        <w:rPr>
          <w:b/>
        </w:rPr>
        <w:t>모바일</w:t>
      </w:r>
      <w:r>
        <w:t xml:space="preserve">: 브라우저가 아니라 XSS/CSRF 위협 모델이 없고 쿠키 관리가 오히려 부자연스럽습니다. </w:t>
      </w:r>
      <w:r>
        <w:rPr>
          <w:b/>
        </w:rPr>
        <w:t>Bearer 토큰 + OAuth 일회용 코드</w:t>
      </w:r>
      <w:r>
        <w:t xml:space="preserve">(5분 TTL, Redis </w:t>
      </w:r>
      <w:r>
        <w:rPr>
          <w:rFonts w:ascii="Courier New" w:hAnsi="Courier New"/>
        </w:rPr>
        <w:t>getdel</w:t>
      </w:r>
      <w:r>
        <w:t>로 원자적 1회 소비) 계약을 유지합니다.</w:t>
      </w:r>
    </w:p>
    <w:p>
      <w:r>
        <w:rPr>
          <w:rFonts w:ascii="Courier New" w:hAnsi="Courier New"/>
        </w:rPr>
        <w:t>dependencies.py</w:t>
      </w:r>
      <w:r>
        <w:t xml:space="preserve">가 access token을 Bearer 헤더 </w:t>
      </w:r>
      <w:r>
        <w:rPr>
          <w:b/>
        </w:rPr>
        <w:t>또는</w:t>
      </w:r>
      <w:r>
        <w:t xml:space="preserve"> 쿠키에서 추출하도록 해 하나의 백엔드가 두 계약을 동시에 서빙합니다. 남은 과제로 모바일 커스텀 스킴(</w:t>
      </w:r>
      <w:r>
        <w:rPr>
          <w:rFonts w:ascii="Courier New" w:hAnsi="Courier New"/>
        </w:rPr>
        <w:t>aipulse://</w:t>
      </w:r>
      <w:r>
        <w:t xml:space="preserve">) 가로채기 방어용 PKCE를 기록해 뒀습니다. (근거: </w:t>
      </w:r>
      <w:r>
        <w:rPr>
          <w:rFonts w:ascii="Courier New" w:hAnsi="Courier New"/>
        </w:rPr>
        <w:t>docs/security-audit.md</w:t>
      </w:r>
      <w:r>
        <w:t>)</w:t>
      </w:r>
    </w:p>
    <w:p>
      <w:pPr>
        <w:pStyle w:val="Heading2"/>
      </w:pPr>
      <w:r>
        <w:t>Q23. JWT를 localStorage에서 HttpOnly 쿠키로 옮긴 이유와 그 과정은?</w:t>
      </w:r>
    </w:p>
    <w:p>
      <w:r>
        <w:t xml:space="preserve">배포 전 보안 점검에서 Critical 3건이 서로 얽혀 있었습니다: ① OAuth 콜백이 토큰을 URL 쿼리스트링으로 전달(히스토리·Referer·프록시 로그에 평문 잔류), ② zustand persist가 JWT를 localStorage에 저장(XSS 한 번이면 전량 유출), ③ OAuth state에 CSRF nonce 없음. 개별 패치가 아니라 </w:t>
      </w:r>
      <w:r>
        <w:rPr>
          <w:b/>
        </w:rPr>
        <w:t>인증 플로우 전체를 쿠키 기반으로 개편</w:t>
      </w:r>
      <w:r>
        <w:t>하는 게 근본 해결이라 판단했습니다.</w:t>
      </w:r>
    </w:p>
    <w:p>
      <w:r>
        <w:t xml:space="preserve">결과 구조: 콜백이 토큰을 HttpOnly 쿠키로 설정하고 </w:t>
      </w:r>
      <w:r>
        <w:rPr>
          <w:b/>
        </w:rPr>
        <w:t>파라미터 없는 리다이렉트</w:t>
      </w:r>
      <w:r>
        <w:t xml:space="preserve"> → 프론트는 URL 파싱 대신 </w:t>
      </w:r>
      <w:r>
        <w:rPr>
          <w:rFonts w:ascii="Courier New" w:hAnsi="Courier New"/>
        </w:rPr>
        <w:t>/auth/me</w:t>
      </w:r>
      <w:r>
        <w:t xml:space="preserve">로 프로필 조회 → 스토어는 비민감 프로필만 persist. OAuth state는 랜덤 nonce를 Redis에 저장했다가 콜백에서 검증·소비합니다. 모든 인증 fetch는 </w:t>
      </w:r>
      <w:r>
        <w:rPr>
          <w:rFonts w:ascii="Courier New" w:hAnsi="Courier New"/>
        </w:rPr>
        <w:t>credentials:'include'</w:t>
      </w:r>
      <w:r>
        <w:t xml:space="preserve"> + CSRF 헤더이고, 401이면 </w:t>
      </w:r>
      <w:r>
        <w:rPr>
          <w:rFonts w:ascii="Courier New" w:hAnsi="Courier New"/>
        </w:rPr>
        <w:t>/auth/refresh</w:t>
      </w:r>
      <w:r>
        <w:t xml:space="preserve"> 1회 자동 재시도 후 실패 시 로그아웃합니다. 프론트 소비처 전체(피드/북마크/추천/검색/카드액션/헤더/admin)에서 token 인자를 제거하는 파급이 있었지만, "토큰을 프론트가 아예 만지지 않는" 구조가 됐습니다.</w:t>
      </w:r>
    </w:p>
    <w:p>
      <w:pPr>
        <w:pStyle w:val="Heading2"/>
      </w:pPr>
      <w:r>
        <w:t>Q24. Refresh 토큰 회전은 어떻게 구현했나요?</w:t>
      </w:r>
    </w:p>
    <w:p>
      <w:r>
        <w:t xml:space="preserve">기존엔 완전 stateless JWT라 </w:t>
      </w:r>
      <w:r>
        <w:rPr>
          <w:b/>
        </w:rPr>
        <w:t>로그아웃이 no-op</w:t>
      </w:r>
      <w:r>
        <w:t xml:space="preserve">이었고 유출된 refresh 토큰을 만료(30일)까지 폐기할 수 없었습니다. 해결은 refresh 토큰에 </w:t>
      </w:r>
      <w:r>
        <w:rPr>
          <w:rFonts w:ascii="Courier New" w:hAnsi="Courier New"/>
        </w:rPr>
        <w:t>jti</w:t>
      </w:r>
      <w:r>
        <w:t xml:space="preserve">(토큰 고유 ID)를 부여하고 </w:t>
      </w:r>
      <w:r>
        <w:rPr>
          <w:b/>
        </w:rPr>
        <w:t>Redis 화이트리스트</w:t>
      </w:r>
      <w:r>
        <w:t>로 관리하는 것입니다(</w:t>
      </w:r>
      <w:r>
        <w:rPr>
          <w:rFonts w:ascii="Courier New" w:hAnsi="Courier New"/>
        </w:rPr>
        <w:t>services/auth.py</w:t>
      </w:r>
      <w:r>
        <w:t>의 issue/rotate/revoke).</w:t>
      </w:r>
    </w:p>
    <w:p>
      <w:pPr>
        <w:pStyle w:val="ListBullet"/>
      </w:pPr>
      <w:r>
        <w:t xml:space="preserve">재발급 시: 기존 jti 무효화 + 새 토큰 발급(회전). </w:t>
      </w:r>
      <w:r>
        <w:rPr>
          <w:b/>
        </w:rPr>
        <w:t>탈취된 토큰이 재사용되면 그 jti는 이미 소비된 상태라 거부</w:t>
      </w:r>
      <w:r>
        <w:t>되고 강제 재로그인으로 이어져 재사용 탐지가 됩니다.</w:t>
      </w:r>
    </w:p>
    <w:p>
      <w:pPr>
        <w:pStyle w:val="ListBullet"/>
      </w:pPr>
      <w:r>
        <w:t>로그아웃 시: jti 폐기 + 쿠키 삭제 → 진짜 무효화.</w:t>
      </w:r>
    </w:p>
    <w:p>
      <w:pPr>
        <w:pStyle w:val="ListBullet"/>
      </w:pPr>
      <w:r>
        <w:t xml:space="preserve">refresh 쿠키는 </w:t>
      </w:r>
      <w:r>
        <w:rPr>
          <w:rFonts w:ascii="Courier New" w:hAnsi="Courier New"/>
        </w:rPr>
        <w:t>/v1/auth</w:t>
      </w:r>
      <w:r>
        <w:t xml:space="preserve"> 경로 한정으로 노출면 축소.</w:t>
      </w:r>
    </w:p>
    <w:p>
      <w:r>
        <w:t>access token은 짧게(60분) 유지해 화이트리스트 조회 없이 검증하고, 상태 관리는 refresh에만 두는 절충입니다. 남은 과제는 HS256 단일 시크릿 → RS256 + kid(무중단 키 회전)이며 MVP 단계 수용 리스크로 문서화했습니다(#8).</w:t>
      </w:r>
    </w:p>
    <w:p>
      <w:pPr>
        <w:pStyle w:val="Heading2"/>
      </w:pPr>
      <w:r>
        <w:t>Q25. 레이트리밋의 X-Forwarded-For 스푸핑 문제는?</w:t>
      </w:r>
    </w:p>
    <w:p>
      <w:r>
        <w:t xml:space="preserve">초기 구현이 XFF 헤더의 첫 IP를 무조건 신뢰했는데, 이러면 공격자가 매 요청 가짜 IP를 헤더에 넣어 버킷을 분산시키는 것만으로 레이트리밋이 무력화됩니다. 수정은 </w:t>
      </w:r>
      <w:r>
        <w:rPr>
          <w:b/>
        </w:rPr>
        <w:t>신뢰 프록시 홉 수(`TRUSTED_PROXY_COUNT`) 기준으로 XFF를 뒤에서부터 세어 실제 클라이언트 IP를 추출</w:t>
      </w:r>
      <w:r>
        <w:t xml:space="preserve">하는 것입니다 — XFF에서 신뢰할 수 있는 값은 내 프록시가 붙인 뒤쪽 항목뿐이고, 앞쪽은 클라이언트가 마음대로 조작 가능하기 때문입니다. 프록시가 없는 배포면 헤더를 무시하고 </w:t>
      </w:r>
      <w:r>
        <w:rPr>
          <w:rFonts w:ascii="Courier New" w:hAnsi="Courier New"/>
        </w:rPr>
        <w:t>request.client.host</w:t>
      </w:r>
      <w:r>
        <w:t>만 씁니다.</w:t>
      </w:r>
    </w:p>
    <w:p>
      <w:r>
        <w:t>추가로 인증 엔드포인트(</w:t>
      </w:r>
      <w:r>
        <w:rPr>
          <w:rFonts w:ascii="Courier New" w:hAnsi="Courier New"/>
        </w:rPr>
        <w:t>/v1/auth/</w:t>
      </w:r>
      <w:r>
        <w:t xml:space="preserve">)는 전역 300회/분과 별도로 </w:t>
      </w:r>
      <w:r>
        <w:rPr>
          <w:b/>
        </w:rPr>
        <w:t>분당 10회 수준의 강한 제한</w:t>
      </w:r>
      <w:r>
        <w:t>을 적용해 코드/토큰 brute-force를 차단했습니다. 검증: 320요청 → 298×200 + 22×429 [측정].</w:t>
      </w:r>
    </w:p>
    <w:p>
      <w:pPr>
        <w:pStyle w:val="Heading2"/>
      </w:pPr>
      <w:r>
        <w:t>Q26. fail-open과 fail-closed를 어떤 기준으로 나눴나요?</w:t>
      </w:r>
    </w:p>
    <w:p>
      <w:r>
        <w:t>기준은 "</w:t>
      </w:r>
      <w:r>
        <w:rPr>
          <w:b/>
        </w:rPr>
        <w:t>실패 모드에서 무엇을 잃는 게 더 싼가</w:t>
      </w:r>
      <w:r>
        <w:t>"이고, 지점별로 명시적으로 결정해 문서화했습니다(§3-4):</w:t>
      </w:r>
    </w:p>
    <w:p>
      <w:pPr>
        <w:pStyle w:val="ListBullet"/>
      </w:pPr>
      <w:r>
        <w:t xml:space="preserve">번역 품질 게이트 → </w:t>
      </w:r>
      <w:r>
        <w:rPr>
          <w:b/>
        </w:rPr>
        <w:t>fail-closed</w:t>
      </w:r>
      <w:r>
        <w:t>(미달 시 발행 차단): 저품질 번역 노출은 서비스 신뢰 직결, 대신 수동 검토 큐라는 회수 경로 존재</w:t>
      </w:r>
    </w:p>
    <w:p>
      <w:pPr>
        <w:pStyle w:val="ListBullet"/>
      </w:pPr>
      <w:r>
        <w:t xml:space="preserve">레이트리밋(Redis 장애 시) → </w:t>
      </w:r>
      <w:r>
        <w:rPr>
          <w:b/>
        </w:rPr>
        <w:t>fail-open</w:t>
      </w:r>
      <w:r>
        <w:t>(통과): 보조 방어선이 죽었다고 전 서비스를 내리는 건 과잉, 가용성 우선</w:t>
      </w:r>
    </w:p>
    <w:p>
      <w:pPr>
        <w:pStyle w:val="ListBullet"/>
      </w:pPr>
      <w:r>
        <w:t xml:space="preserve">예산 캡(비용 조회 실패 시) → </w:t>
      </w:r>
      <w:r>
        <w:rPr>
          <w:b/>
        </w:rPr>
        <w:t>fail-open</w:t>
      </w:r>
      <w:r>
        <w:t>(캡 비활성): 배치 전체 중단보다 1회 과금 위험이 작음</w:t>
      </w:r>
    </w:p>
    <w:p>
      <w:pPr>
        <w:pStyle w:val="ListBullet"/>
      </w:pPr>
      <w:r>
        <w:t xml:space="preserve">운영 시크릿 기본값 → </w:t>
      </w:r>
      <w:r>
        <w:rPr>
          <w:b/>
        </w:rPr>
        <w:t>fail-closed</w:t>
      </w:r>
      <w:r>
        <w:t>(</w:t>
      </w:r>
      <w:r>
        <w:rPr>
          <w:rFonts w:ascii="Courier New" w:hAnsi="Courier New"/>
        </w:rPr>
        <w:t>change-me</w:t>
      </w:r>
      <w:r>
        <w:t>면 부팅 차단): 잘못된 보안 설정으로 뜨는 것 자체가 사고</w:t>
      </w:r>
    </w:p>
    <w:p>
      <w:r>
        <w:t xml:space="preserve">포인트는 일괄 정책이 아니라 </w:t>
      </w:r>
      <w:r>
        <w:rPr>
          <w:b/>
        </w:rPr>
        <w:t>지점마다 실패 비용을 비교해 다르게 결정하고, 그 이유를 남겼다</w:t>
      </w:r>
      <w:r>
        <w:t>는 것입니다.</w:t>
      </w:r>
    </w:p>
    <w:p>
      <w:pPr>
        <w:pStyle w:val="Heading1"/>
      </w:pPr>
      <w:r>
        <w:t>G. 성능·캐싱·데이터</w:t>
      </w:r>
    </w:p>
    <w:p>
      <w:pPr>
        <w:pStyle w:val="Heading2"/>
      </w:pPr>
      <w:r>
        <w:t>Q27. 피드 캐시 설계와 정합성 문제는?</w:t>
      </w:r>
    </w:p>
    <w:p>
      <w:r>
        <w:t xml:space="preserve">피드 응답을 Redis에 TTL 5분으로 캐시합니다. 키는 </w:t>
      </w:r>
      <w:r>
        <w:rPr>
          <w:rFonts w:ascii="Courier New" w:hAnsi="Courier New"/>
        </w:rPr>
        <w:t>feed:{category}:{card_type}:{tags}:{difficulty}:{cursor}:{limit}</w:t>
      </w:r>
      <w:r>
        <w:t xml:space="preserve"> — 필터 조합 전체를 키에 넣어 조합별로 분리 캐싱하므로 잘못된 조합의 응답이 섞일 수 없습니다.</w:t>
      </w:r>
    </w:p>
    <w:p>
      <w:r>
        <w:t xml:space="preserve">정합성은 두 축입니다. 첫째, </w:t>
      </w:r>
      <w:r>
        <w:rPr>
          <w:b/>
        </w:rPr>
        <w:t>TTL 5분은 서비스 특성상 안전</w:t>
      </w:r>
      <w:r>
        <w:t>합니다 — 콘텐츠가 6시간 주기 배치로만 발행되니 최대 5분 지연은 체감 불가. 둘째, 배치가 카드를 발행하는 시점에는 피드 캐시를 무효화해 새 카드가 즉시 반영됩니다. 사용자별 필드(</w:t>
      </w:r>
      <w:r>
        <w:rPr>
          <w:rFonts w:ascii="Courier New" w:hAnsi="Courier New"/>
        </w:rPr>
        <w:t>is_liked</w:t>
      </w:r>
      <w:r>
        <w:t>)는 캐시에 넣지 않고 조회 시 합성해, 공유 캐시에 개인 데이터가 섞이는 문제를 피했습니다.</w:t>
      </w:r>
    </w:p>
    <w:p>
      <w:pPr>
        <w:pStyle w:val="Heading2"/>
      </w:pPr>
      <w:r>
        <w:t>Q28. DB 인덱스는 어떤 기준으로 설계했나요?</w:t>
      </w:r>
    </w:p>
    <w:p>
      <w:r>
        <w:t>실제 쿼리 패턴에서 역산했습니다(</w:t>
      </w:r>
      <w:r>
        <w:rPr>
          <w:rFonts w:ascii="Courier New" w:hAnsi="Courier New"/>
        </w:rPr>
        <w:t>docs/erd.md</w:t>
      </w:r>
      <w:r>
        <w:t>):</w:t>
      </w:r>
    </w:p>
    <w:p>
      <w:pPr>
        <w:pStyle w:val="ListBullet"/>
      </w:pPr>
      <w:r>
        <w:rPr>
          <w:rFonts w:ascii="Courier New" w:hAnsi="Courier New"/>
        </w:rPr>
        <w:t>idx_cards_feed (category, card_type, published_at DESC)</w:t>
      </w:r>
      <w:r>
        <w:t>: 피드의 대표 쿼리가 "카테고리+타입 필터 → 발행일 역순 → 커서 범위"라 등호 조건 컬럼을 앞에, 정렬 컬럼을 뒤에 둔 복합 인덱스. 커서 페이지네이션이 이 인덱스를 그대로 탑니다.</w:t>
      </w:r>
    </w:p>
    <w:p>
      <w:pPr>
        <w:pStyle w:val="ListBullet"/>
      </w:pPr>
      <w:r>
        <w:rPr>
          <w:rFonts w:ascii="Courier New" w:hAnsi="Courier New"/>
        </w:rPr>
        <w:t>idx_bookmarks_user (user_id, created_at DESC)</w:t>
      </w:r>
      <w:r>
        <w:t>: 내 북마크 목록 조회 패턴 그대로.</w:t>
      </w:r>
    </w:p>
    <w:p>
      <w:pPr>
        <w:pStyle w:val="ListBullet"/>
      </w:pPr>
      <w:r>
        <w:rPr>
          <w:rFonts w:ascii="Courier New" w:hAnsi="Courier New"/>
        </w:rPr>
        <w:t>idx_source_health_group (source_group, enabled)</w:t>
      </w:r>
      <w:r>
        <w:t>: 배치가 "이 그룹의 활성 소스"를 조회하는 패턴.</w:t>
      </w:r>
    </w:p>
    <w:p>
      <w:r>
        <w:t>원칙은 "화면(쿼리)마다 그 쿼리를 커버하는 인덱스 하나"이고, 추측성 인덱스는 만들지 않았습니다.</w:t>
      </w:r>
    </w:p>
    <w:p>
      <w:pPr>
        <w:pStyle w:val="Heading2"/>
      </w:pPr>
      <w:r>
        <w:t>Q29. 좋아요/북마크 중복은 어떻게 방지하나요?</w:t>
      </w:r>
    </w:p>
    <w:p>
      <w:r>
        <w:t xml:space="preserve">애플리케이션 체크가 아니라 </w:t>
      </w:r>
      <w:r>
        <w:rPr>
          <w:b/>
        </w:rPr>
        <w:t>DB UNIQUE 제약</w:t>
      </w:r>
      <w:r>
        <w:t>(</w:t>
      </w:r>
      <w:r>
        <w:rPr>
          <w:rFonts w:ascii="Courier New" w:hAnsi="Courier New"/>
        </w:rPr>
        <w:t>UNIQUE(user_id, card_id)</w:t>
      </w:r>
      <w:r>
        <w:t xml:space="preserve">)으로 막습니다. 애플리케이션 레벨 "조회 후 삽입"은 동시 요청(더블 클릭, 재시도)에서 레이스가 나지만 DB 제약은 원자적입니다. 같은 철학이 카드 타입 무결성 CHECK 제약, </w:t>
      </w:r>
      <w:r>
        <w:rPr>
          <w:rFonts w:ascii="Courier New" w:hAnsi="Courier New"/>
        </w:rPr>
        <w:t>batch_id</w:t>
      </w:r>
      <w:r>
        <w:t xml:space="preserve"> UNIQUE에도 적용돼 있습니다 — </w:t>
      </w:r>
      <w:r>
        <w:rPr>
          <w:b/>
        </w:rPr>
        <w:t>불변식은 가능한 한 DB 계층에서 강제</w:t>
      </w:r>
      <w:r>
        <w:t>한다는 원칙입니다.</w:t>
      </w:r>
    </w:p>
    <w:p>
      <w:pPr>
        <w:pStyle w:val="Heading1"/>
      </w:pPr>
      <w:r>
        <w:t>H. 트러블슈팅·운영</w:t>
      </w:r>
    </w:p>
    <w:p>
      <w:pPr>
        <w:pStyle w:val="Heading2"/>
      </w:pPr>
      <w:r>
        <w:t>Q30. 가장 기억에 남는 버그는?</w:t>
      </w:r>
    </w:p>
    <w:p>
      <w:r>
        <w:t xml:space="preserve">"만료 JWT 방치로 전 기능이 안 됨"(§2-1)입니다. JWT는 60분 만료인데 zustand persist가 만료된 토큰과 user를 localStorage에 그대로 유지했습니다. 헤더는 로그인 상태로 보이는데 좋아요·북마크·추천의 모든 인증 요청이 401로 </w:t>
      </w:r>
      <w:r>
        <w:rPr>
          <w:b/>
        </w:rPr>
        <w:t>조용히 롤백</w:t>
      </w:r>
      <w:r>
        <w:t>돼, 사용자에겐 "기능 전부 안 됨"으로 보였습니다. 근본 원인은 만료 토큰을 감지·정리하는 로직이 프론트 어디에도 없었다는 것.</w:t>
      </w:r>
    </w:p>
    <w:p>
      <w:r>
        <w:t xml:space="preserve">수정은 세 겹으로: ① persist 복원 시 JWT exp를 디코드해 만료면 즉시 정리, ② 토큰을 보낸 요청이 401이면 전역 logout 핸들러(세션 중 만료 복구), ③ 카드 액션에서 401이면 조용한 롤백 대신 재로그인 모달. 이 버그가 기억에 남는 이유는 </w:t>
      </w:r>
      <w:r>
        <w:rPr>
          <w:b/>
        </w:rPr>
        <w:t>에러가 하나도 안 나면서 모든 게 망가지는</w:t>
      </w:r>
      <w:r>
        <w:t xml:space="preserve"> 유형이라서입니다 — 개별 코드는 전부 "정상 동작"했고, 상태의 수명 관리라는 설계 공백이 문제였습니다. 이후 보안 개편(Q23)에서 토큰을 프론트가 아예 저장하지 않는 구조로 바꾸며 이 문제 계열 자체가 소멸했습니다.</w:t>
      </w:r>
    </w:p>
    <w:p>
      <w:pPr>
        <w:pStyle w:val="Heading2"/>
      </w:pPr>
      <w:r>
        <w:t>Q31. "DB에는 저장되는데 UI에서는 안 되는" 버그는 어떻게 잡았나요?</w:t>
      </w:r>
    </w:p>
    <w:p>
      <w:r>
        <w:t xml:space="preserve">좋아요/북마크 API가 204 No Content를 반환하는데 프론트 </w:t>
      </w:r>
      <w:r>
        <w:rPr>
          <w:rFonts w:ascii="Courier New" w:hAnsi="Courier New"/>
        </w:rPr>
        <w:t>request()</w:t>
      </w:r>
      <w:r>
        <w:t xml:space="preserve">가 무조건 </w:t>
      </w:r>
      <w:r>
        <w:rPr>
          <w:rFonts w:ascii="Courier New" w:hAnsi="Courier New"/>
        </w:rPr>
        <w:t>res.json()</w:t>
      </w:r>
      <w:r>
        <w:t>을 호출해 빈 본문 파싱 예외 → 낙관적 업데이트 롤백이 일어났습니다(§2-2). DB에는 저장되고 UI만 원복되는, 백엔드 로그도 프론트 화면도 각각은 "정상"인 버그입니다.</w:t>
      </w:r>
    </w:p>
    <w:p>
      <w:r>
        <w:t xml:space="preserve">이걸 잡을 수 있었던 건 검증 방식 덕분입니다 — 단위 동작이 아니라 </w:t>
      </w:r>
      <w:r>
        <w:rPr>
          <w:b/>
        </w:rPr>
        <w:t>사용자 시나리오 단위로 실제 UI를 검증</w:t>
      </w:r>
      <w:r>
        <w:t xml:space="preserve">(Playwright E2E, 콘솔 에러 0 기준)했기 때문에 "클릭 → 카운트 유지 → 새로고침 후에도 유지"라는 시나리오에서 롤백이 드러났습니다. 수정은 204 또는 </w:t>
      </w:r>
      <w:r>
        <w:rPr>
          <w:rFonts w:ascii="Courier New" w:hAnsi="Courier New"/>
        </w:rPr>
        <w:t>Content-Length: 0</w:t>
      </w:r>
      <w:r>
        <w:t>이면 JSON 파싱을 스킵. 교훈: API 계층과 UI 계층이 각각 정상이어도 그 사이 계약(빈 응답 처리)이 어긋날 수 있고, 이런 버그는 E2E 시나리오 검증에서만 잡힙니다.</w:t>
      </w:r>
    </w:p>
    <w:p>
      <w:pPr>
        <w:pStyle w:val="Heading2"/>
      </w:pPr>
      <w:r>
        <w:t>Q32. 컨테이너 환경에서 겪은 문제가 있나요?</w:t>
      </w:r>
    </w:p>
    <w:p>
      <w:r>
        <w:t xml:space="preserve">세 부류입니다. ① </w:t>
      </w:r>
      <w:r>
        <w:rPr>
          <w:b/>
        </w:rPr>
        <w:t>네이티브 의존</w:t>
      </w:r>
      <w:r>
        <w:t xml:space="preserve">: implicit ALS가 </w:t>
      </w:r>
      <w:r>
        <w:rPr>
          <w:rFonts w:ascii="Courier New" w:hAnsi="Courier New"/>
        </w:rPr>
        <w:t>libgomp.so.1</w:t>
      </w:r>
      <w:r>
        <w:t xml:space="preserve">(OpenMP) 없이 크래시 — 파이썬 휠이 깔려도 slim 이미지엔 네이티브 라이브러리가 빠질 수 있어, ML 라이브러리는 컨테이너에서 실행 검증이 필요합니다(§2-9). ② </w:t>
      </w:r>
      <w:r>
        <w:rPr>
          <w:b/>
        </w:rPr>
        <w:t>환경 하드코딩</w:t>
      </w:r>
      <w:r>
        <w:t xml:space="preserve">: alembic </w:t>
      </w:r>
      <w:r>
        <w:rPr>
          <w:rFonts w:ascii="Courier New" w:hAnsi="Courier New"/>
        </w:rPr>
        <w:t>env.py</w:t>
      </w:r>
      <w:r>
        <w:t xml:space="preserve">가 localhost DSN 고정이라 컨테이너에서 실패 → </w:t>
      </w:r>
      <w:r>
        <w:rPr>
          <w:rFonts w:ascii="Courier New" w:hAnsi="Courier New"/>
        </w:rPr>
        <w:t>DATABASE_URL</w:t>
      </w:r>
      <w:r>
        <w:t xml:space="preserve"> env 우선으로 수정(§2-12). ③ </w:t>
      </w:r>
      <w:r>
        <w:rPr>
          <w:b/>
        </w:rPr>
        <w:t>빌드 경로 방치</w:t>
      </w:r>
      <w:r>
        <w:t>: pyproject 오류·존재하지 않는 버전 핀·미사용 의존성 충돌로 이미지 빌드 실패 — dev 서버만 돌리다 보면 프로덕션 빌드 경로가 썩습니다. 이후 "프로덕션 빌드·컨테이너 경로를 주기적으로 통과"를 검증 루틴에 넣었습니다.</w:t>
      </w:r>
    </w:p>
    <w:p>
      <w:r>
        <w:t xml:space="preserve">구성 측면에선 pipeline Dockerfile의 빌드 컨텍스트를 루트로 두고 backend 코드를 COPY + </w:t>
      </w:r>
      <w:r>
        <w:rPr>
          <w:rFonts w:ascii="Courier New" w:hAnsi="Courier New"/>
        </w:rPr>
        <w:t>PYTHONPATH=/app:/backend</w:t>
      </w:r>
      <w:r>
        <w:t>로 backend/pipeline이 모델·DB 세션 코드를 공유하게 해 중복 정의를 제거했습니다(§3-6).</w:t>
      </w:r>
    </w:p>
    <w:p>
      <w:pPr>
        <w:pStyle w:val="Heading2"/>
      </w:pPr>
      <w:r>
        <w:t>Q33. 검증(테스트)은 어떻게 했나요?</w:t>
      </w:r>
    </w:p>
    <w:p>
      <w:r>
        <w:t xml:space="preserve">세 층입니다: </w:t>
      </w:r>
      <w:r>
        <w:rPr>
          <w:b/>
        </w:rPr>
        <w:t>Playwright E2E</w:t>
      </w:r>
      <w:r>
        <w:t xml:space="preserve">(콘솔 에러 0 기준) + </w:t>
      </w:r>
      <w:r>
        <w:rPr>
          <w:b/>
        </w:rPr>
        <w:t>API 회귀 16종</w:t>
      </w:r>
      <w:r>
        <w:t xml:space="preserve"> + </w:t>
      </w:r>
      <w:r>
        <w:rPr>
          <w:b/>
        </w:rPr>
        <w:t>컨테이너 실행 검증</w:t>
      </w:r>
      <w:r>
        <w:t>. 도구는 ruff/mypy/pytest.</w:t>
      </w:r>
    </w:p>
    <w:p>
      <w:r>
        <w:t xml:space="preserve">방법론적으로 중요했던 건 "문서에 기재된 기능을 전수 실UI로 검증"하는 세션을 별도로 돌린 것입니다. Part 2 버그 14건의 대부분이 이 세션에서 나왔습니다 — 만료 토큰, 204 파싱, hydration 레이스 같은 버그는 단위 테스트로는 안 잡히고 사용자 시나리오 단위에서만 드러납니다. 또 하나는 </w:t>
      </w:r>
      <w:r>
        <w:rPr>
          <w:b/>
        </w:rPr>
        <w:t>수치의 정직성</w:t>
      </w:r>
      <w:r>
        <w:t>: 운영 트래픽이 없는 MVP임을 인정하고 모든 수치에 [측정]/[설계목표]/[예상] 라벨을 구분해 표기했습니다. 검증한 것과 설계한 것을 구분하는 습관이라고 생각합니다.</w:t>
      </w:r>
    </w:p>
    <w:p>
      <w:pPr>
        <w:pStyle w:val="Heading1"/>
      </w:pPr>
      <w:r>
        <w:t>I. 회고·확장</w:t>
      </w:r>
    </w:p>
    <w:p>
      <w:pPr>
        <w:pStyle w:val="Heading2"/>
      </w:pPr>
      <w:r>
        <w:t>Q34. 다시 만든다면 무엇을 바꾸겠어요?</w:t>
      </w:r>
    </w:p>
    <w:p>
      <w:pPr>
        <w:pStyle w:val="ListBullet"/>
      </w:pPr>
      <w:r>
        <w:rPr>
          <w:b/>
        </w:rPr>
        <w:t>인증을 처음부터 쿠키 기반으로</w:t>
      </w:r>
      <w:r>
        <w:t>: localStorage JWT로 시작했다가 보안 점검 후 전면 개편했는데(Q23), 프론트 소비처 전체에 파급이 있었습니다. 인증처럼 모든 곳에 닿는 횡단 관심사는 처음부터 보안 리뷰를 거쳐 설계하는 게 총비용이 쌉니다.</w:t>
      </w:r>
    </w:p>
    <w:p>
      <w:pPr>
        <w:pStyle w:val="ListBullet"/>
      </w:pPr>
      <w:r>
        <w:rPr>
          <w:b/>
        </w:rPr>
        <w:t>배포 제약을 기술 선택 전에 확인</w:t>
      </w:r>
      <w:r>
        <w:t>: nori 분석기로 구축한 뒤 매니지드 환경(Bonsai)에서 플러그인 불가로 cjk 바이그램 재구성을 했습니다(Q18). "어디에 배포하는가"가 기술 선택의 선행 조건이어야 했습니다.</w:t>
      </w:r>
    </w:p>
    <w:p>
      <w:pPr>
        <w:pStyle w:val="ListBullet"/>
      </w:pPr>
      <w:r>
        <w:rPr>
          <w:b/>
        </w:rPr>
        <w:t>프로덕션 빌드 경로를 CI에 처음부터</w:t>
      </w:r>
      <w:r>
        <w:t>: 빌드 차단 3종(§2-12)은 전부 "dev 서버만 돌려서" 늦게 발견된 문제였습니다.</w:t>
      </w:r>
    </w:p>
    <w:p>
      <w:r>
        <w:t>반대로 유지할 것: 문서 선행 설계, 무료 필터 선행 원칙, 자동 게이트 + 수동 우회 경로 조합은 그대로 다시 쓸 겁니다.</w:t>
      </w:r>
    </w:p>
    <w:p>
      <w:pPr>
        <w:pStyle w:val="Heading2"/>
      </w:pPr>
      <w:r>
        <w:t>Q35. 트래픽이 10배가 되면 어디가 먼저 병목이 되나요?</w:t>
      </w:r>
    </w:p>
    <w:p>
      <w:r>
        <w:t>읽기 경로와 배치 경로를 나눠 보면:</w:t>
      </w:r>
    </w:p>
    <w:p>
      <w:pPr>
        <w:pStyle w:val="ListBullet"/>
      </w:pPr>
      <w:r>
        <w:rPr>
          <w:b/>
        </w:rPr>
        <w:t>읽기(사용자 트래픽 10배)</w:t>
      </w:r>
      <w:r>
        <w:t xml:space="preserve">: 피드는 Redis 캐시가 흡수하므로 여유가 있고, 먼저 밀리는 건 캐시 미스 경로의 PostgreSQL과 ES 단일 인스턴스입니다. 대응 순서는 read replica → ES 노드 증설이며, API 서버 자체는 stateless라 수평 확장이 자유롭습니다(설계상 ECS 독립 스케일링, </w:t>
      </w:r>
      <w:r>
        <w:rPr>
          <w:rFonts w:ascii="Courier New" w:hAnsi="Courier New"/>
        </w:rPr>
        <w:t>docs/architecture.md</w:t>
      </w:r>
      <w:r>
        <w:t>).</w:t>
      </w:r>
    </w:p>
    <w:p>
      <w:pPr>
        <w:pStyle w:val="ListBullet"/>
      </w:pPr>
      <w:r>
        <w:rPr>
          <w:b/>
        </w:rPr>
        <w:t>배치(소스 10배)</w:t>
      </w:r>
      <w:r>
        <w:t>: 병목은 Claude API 호출(비용·레이트리밋)과 역번역 검증의 순차 처리입니다. 대응은 소스 그룹별 태스크 분할 병렬화, 임베딩 검증 배치화, 그리고 예산 캡 상향입니다. 디듀프의 TF-IDF 쌍별 비교는 O(n²)이지만 배치당 수백 건 규모라 당분간 문제없고, 수만 건이 되면 LSH/MinHash로 교체 지점입니다.</w:t>
      </w:r>
    </w:p>
    <w:p>
      <w:r>
        <w:t>구조적으로는 워커/비트/API가 이미 분리돼 있어 각자 독립 스케일이 가능한 게 이 아키텍처의 확장 여지입니다.</w:t>
      </w:r>
    </w:p>
    <w:p>
      <w:pPr>
        <w:pStyle w:val="Heading2"/>
      </w:pPr>
      <w:r>
        <w:t>Q36. 이 프로젝트에서 가장 잘한 의사결정 하나를 꼽는다면?</w:t>
      </w:r>
    </w:p>
    <w:p>
      <w:r>
        <w:rPr>
          <w:b/>
        </w:rPr>
        <w:t>"무료 필터를 유료 단계 앞에" 원칙을 세우고 일관 적용한 것</w:t>
      </w:r>
      <w:r>
        <w:t xml:space="preserve">입니다. 단일 결정으로는 작아 보이지만, 이 원칙이 디듀프 위치(§1-3), 비용 구조(§1-4), B-4 소스의 선체크(§2-10), 예산 캡에서 무료 단계는 계속 진행하는 설계(§2-14)까지 전부를 관통했습니다. LLM 파이프라인의 본질적 제약이 "호출당 비용"인데, 개별 최적화가 아니라 </w:t>
      </w:r>
      <w:r>
        <w:rPr>
          <w:b/>
        </w:rPr>
        <w:t>원칙 하나로 비용 문제 계열 전체를 구조적으로 해결</w:t>
      </w:r>
      <w:r>
        <w:t>했다는 점에서요. 원칙을 문서화해 두니 새 소스(B-4)를 추가할 때도 같은 기준을 자동으로 적용하게 됐고, 이게 문서 선행 설계와 결합해 프로젝트 전체의 일관성을 만들었다고 생각합니다.</w:t>
      </w:r>
    </w:p>
    <w:p>
      <w:r>
        <w:rPr>
          <w:i/>
          <w:sz w:val="18"/>
        </w:rPr>
        <w:t>근거 문서: README.md · docs/problem-solution-result.md · docs/erd.md · docs/architecture.md · docs/pipeline.md · docs/api-design.md · docs/security-audit.md · 코드: pipeline/pipeline/filters/dedup.py, pipeline/pipeline/ai/backtranslate.py, backend/es/mappings/cards.json 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