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28"/>
        </w:rPr>
        <w:t>基于P8的智慧园区管理系统 V1.0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软件著作权登记信息与申报核对稿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1 登记基本信息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软件全称  </w:t>
      </w:r>
      <w:r>
        <w:rPr>
          <w:rFonts w:ascii="宋体" w:hAnsi="宋体" w:eastAsia="宋体"/>
          <w:b w:val="0"/>
          <w:color w:val="000000"/>
          <w:sz w:val="21"/>
        </w:rPr>
        <w:t>基于P8的智慧园区管理系统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软件简称  </w:t>
      </w:r>
      <w:r>
        <w:rPr>
          <w:rFonts w:ascii="宋体" w:hAnsi="宋体" w:eastAsia="宋体"/>
          <w:b w:val="0"/>
          <w:color w:val="000000"/>
          <w:sz w:val="21"/>
        </w:rPr>
        <w:t>P8智慧园区管理系统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版本号  </w:t>
      </w:r>
      <w:r>
        <w:rPr>
          <w:rFonts w:ascii="宋体" w:hAnsi="宋体" w:eastAsia="宋体"/>
          <w:b w:val="0"/>
          <w:color w:val="000000"/>
          <w:sz w:val="21"/>
        </w:rPr>
        <w:t>V1.0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著作权人  </w:t>
      </w:r>
      <w:r>
        <w:rPr>
          <w:rFonts w:ascii="宋体" w:hAnsi="宋体" w:eastAsia="宋体"/>
          <w:b w:val="0"/>
          <w:color w:val="000000"/>
          <w:sz w:val="21"/>
        </w:rPr>
        <w:t>史子龙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著作权人类型  </w:t>
      </w:r>
      <w:r>
        <w:rPr>
          <w:rFonts w:ascii="宋体" w:hAnsi="宋体" w:eastAsia="宋体"/>
          <w:b w:val="0"/>
          <w:color w:val="000000"/>
          <w:sz w:val="21"/>
        </w:rPr>
        <w:t>自然人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开发完成日期  </w:t>
      </w:r>
      <w:r>
        <w:rPr>
          <w:rFonts w:ascii="宋体" w:hAnsi="宋体" w:eastAsia="宋体"/>
          <w:b w:val="0"/>
          <w:color w:val="000000"/>
          <w:sz w:val="21"/>
        </w:rPr>
        <w:t>2026年10月10日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发表状态  </w:t>
      </w:r>
      <w:r>
        <w:rPr>
          <w:rFonts w:ascii="宋体" w:hAnsi="宋体" w:eastAsia="宋体"/>
          <w:b w:val="0"/>
          <w:color w:val="000000"/>
          <w:sz w:val="21"/>
        </w:rPr>
        <w:t>未发表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首次发表日期和地点  </w:t>
      </w:r>
      <w:r>
        <w:rPr>
          <w:rFonts w:ascii="宋体" w:hAnsi="宋体" w:eastAsia="宋体"/>
          <w:b w:val="0"/>
          <w:color w:val="000000"/>
          <w:sz w:val="21"/>
        </w:rPr>
        <w:t>不适用，按未发表填报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软件类别  </w:t>
      </w:r>
      <w:r>
        <w:rPr>
          <w:rFonts w:ascii="宋体" w:hAnsi="宋体" w:eastAsia="宋体"/>
          <w:b w:val="0"/>
          <w:color w:val="000000"/>
          <w:sz w:val="21"/>
        </w:rPr>
        <w:t>应用软件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作品性质  </w:t>
      </w:r>
      <w:r>
        <w:rPr>
          <w:rFonts w:ascii="宋体" w:hAnsi="宋体" w:eastAsia="宋体"/>
          <w:b w:val="0"/>
          <w:color w:val="000000"/>
          <w:sz w:val="21"/>
        </w:rPr>
        <w:t>【待确认】原创或修改，需结合P8平台授权及实际开发来源确认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开发方式  </w:t>
      </w:r>
      <w:r>
        <w:rPr>
          <w:rFonts w:ascii="宋体" w:hAnsi="宋体" w:eastAsia="宋体"/>
          <w:b w:val="0"/>
          <w:color w:val="000000"/>
          <w:sz w:val="21"/>
        </w:rPr>
        <w:t>【待确认】独立开发、合作开发、委托开发或下达任务开发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权利取得方式  </w:t>
      </w:r>
      <w:r>
        <w:rPr>
          <w:rFonts w:ascii="宋体" w:hAnsi="宋体" w:eastAsia="宋体"/>
          <w:b w:val="0"/>
          <w:color w:val="000000"/>
          <w:sz w:val="21"/>
        </w:rPr>
        <w:t>【待确认】原始取得或继受取得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权利范围  </w:t>
      </w:r>
      <w:r>
        <w:rPr>
          <w:rFonts w:ascii="宋体" w:hAnsi="宋体" w:eastAsia="宋体"/>
          <w:b w:val="0"/>
          <w:color w:val="000000"/>
          <w:sz w:val="21"/>
        </w:rPr>
        <w:t>【待确认】全部或部分，按真实权属填写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国籍及证件信息  </w:t>
      </w:r>
      <w:r>
        <w:rPr>
          <w:rFonts w:ascii="宋体" w:hAnsi="宋体" w:eastAsia="宋体"/>
          <w:b w:val="0"/>
          <w:color w:val="000000"/>
          <w:sz w:val="21"/>
        </w:rPr>
        <w:t>【待填写】按身份证明录入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通讯地址和联系方式  </w:t>
      </w:r>
      <w:r>
        <w:rPr>
          <w:rFonts w:ascii="宋体" w:hAnsi="宋体" w:eastAsia="宋体"/>
          <w:b w:val="0"/>
          <w:color w:val="000000"/>
          <w:sz w:val="21"/>
        </w:rPr>
        <w:t>【待填写】按实际申请人信息录入</w:t>
      </w:r>
    </w:p>
    <w:p>
      <w:r>
        <w:br w:type="page"/>
      </w:r>
    </w:p>
    <w:p>
      <w:pPr>
        <w:pStyle w:val="Title"/>
      </w:pPr>
      <w:r>
        <w:rPr>
          <w:rFonts w:ascii="宋体" w:hAnsi="宋体" w:eastAsia="宋体"/>
          <w:b/>
          <w:color w:val="000000"/>
          <w:sz w:val="28"/>
        </w:rPr>
        <w:t>基于P8的智慧园区管理系统 V1.0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软件著作权登记信息与申报核对稿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2 软件技术信息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开发目的  </w:t>
      </w:r>
      <w:r>
        <w:rPr>
          <w:rFonts w:ascii="宋体" w:hAnsi="宋体" w:eastAsia="宋体"/>
          <w:b w:val="0"/>
          <w:color w:val="000000"/>
          <w:sz w:val="21"/>
        </w:rPr>
        <w:t>将园区资源、招商租赁、企业服务和运营事项集中管理，支持多类用户在线填报、查询和处理。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面向领域和行业  </w:t>
      </w:r>
      <w:r>
        <w:rPr>
          <w:rFonts w:ascii="宋体" w:hAnsi="宋体" w:eastAsia="宋体"/>
          <w:b w:val="0"/>
          <w:color w:val="000000"/>
          <w:sz w:val="21"/>
        </w:rPr>
        <w:t>产业园区、科技园区及综合园区的运营管理与企业服务。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主要功能  </w:t>
      </w:r>
      <w:r>
        <w:rPr>
          <w:rFonts w:ascii="宋体" w:hAnsi="宋体" w:eastAsia="宋体"/>
          <w:b w:val="0"/>
          <w:color w:val="000000"/>
          <w:sz w:val="21"/>
        </w:rPr>
        <w:t>提供园区及房源资源管理、招商线索与跟进、续租退租扩租申请、企业服务需求与诉求反馈、会议室预定、公共信息、配套生活服务、政策申报及政务服务记录管理，支持查询分页、表单校验、详情附件、状态处理和多端界面权限。物联专题提供台账与演示交互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技术特点  </w:t>
      </w:r>
      <w:r>
        <w:rPr>
          <w:rFonts w:ascii="宋体" w:hAnsi="宋体" w:eastAsia="宋体"/>
          <w:b w:val="0"/>
          <w:color w:val="000000"/>
          <w:sz w:val="21"/>
        </w:rPr>
        <w:t>基于P8组件和低代码能力，采用Vue独立业务组件、多端模式和公共记录逻辑，集中声明接口，支持条件字段、状态映射及附件格式兼容。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编程语言  </w:t>
      </w:r>
      <w:r>
        <w:rPr>
          <w:rFonts w:ascii="宋体" w:hAnsi="宋体" w:eastAsia="宋体"/>
          <w:b w:val="0"/>
          <w:color w:val="000000"/>
          <w:sz w:val="21"/>
        </w:rPr>
        <w:t>JavaScript、HTML、CSS、SCSS，使用Vue单文件组件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开发软件环境  </w:t>
      </w:r>
      <w:r>
        <w:rPr>
          <w:rFonts w:ascii="宋体" w:hAnsi="宋体" w:eastAsia="宋体"/>
          <w:b w:val="0"/>
          <w:color w:val="000000"/>
          <w:sz w:val="21"/>
        </w:rPr>
        <w:t>Vue CLI工程；Vue 2、Vue Router 3、Vuex 3、Axios、P8组件、Element UI、VXE及ECharts；Node.js条件以工程和实际依赖要求为准。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开发硬件环境  </w:t>
      </w:r>
      <w:r>
        <w:rPr>
          <w:rFonts w:ascii="宋体" w:hAnsi="宋体" w:eastAsia="宋体"/>
          <w:b w:val="0"/>
          <w:color w:val="000000"/>
          <w:sz w:val="21"/>
        </w:rPr>
        <w:t>【待填写】实际开发计算机型号、处理器、内存、存储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开发操作系统  </w:t>
      </w:r>
      <w:r>
        <w:rPr>
          <w:rFonts w:ascii="宋体" w:hAnsi="宋体" w:eastAsia="宋体"/>
          <w:b w:val="0"/>
          <w:color w:val="000000"/>
          <w:sz w:val="21"/>
        </w:rPr>
        <w:t>【待填写】实际开发环境；当前工作区位于Windows，不能代替历史开发事实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运行硬件环境  </w:t>
      </w:r>
      <w:r>
        <w:rPr>
          <w:rFonts w:ascii="宋体" w:hAnsi="宋体" w:eastAsia="宋体"/>
          <w:b w:val="0"/>
          <w:color w:val="000000"/>
          <w:sz w:val="21"/>
        </w:rPr>
        <w:t>浏览器客户端和应用部署服务器；具体配置按实际运行方案填写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运行软件环境  </w:t>
      </w:r>
      <w:r>
        <w:rPr>
          <w:rFonts w:ascii="宋体" w:hAnsi="宋体" w:eastAsia="宋体"/>
          <w:b w:val="0"/>
          <w:color w:val="000000"/>
          <w:sz w:val="21"/>
        </w:rPr>
        <w:t>浏览器、JavaScript执行环境、静态站点和业务接口及附件服务；服务端系统和数据库【待填写】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源程序量  </w:t>
      </w:r>
      <w:r>
        <w:rPr>
          <w:rFonts w:ascii="宋体" w:hAnsi="宋体" w:eastAsia="宋体"/>
          <w:b w:val="0"/>
          <w:color w:val="000000"/>
          <w:sz w:val="21"/>
        </w:rPr>
        <w:t>本次业务程序集共14590个非空物理行、55个文件。该数值不等于整个软件自主代码量，正式填报应按确权范围重新确认。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包内版本说明  </w:t>
      </w:r>
      <w:r>
        <w:rPr>
          <w:rFonts w:ascii="宋体" w:hAnsi="宋体" w:eastAsia="宋体"/>
          <w:b w:val="0"/>
          <w:color w:val="000000"/>
          <w:sz w:val="21"/>
        </w:rPr>
        <w:t>工程package.json版本为4.2.3，登记版本按用户确认采用V1.0。平台或工程版本与拟登记的软件作品版本分别管理。</w:t>
      </w:r>
    </w:p>
    <w:p>
      <w:r>
        <w:br w:type="page"/>
      </w:r>
    </w:p>
    <w:p>
      <w:pPr>
        <w:pStyle w:val="Title"/>
      </w:pPr>
      <w:r>
        <w:rPr>
          <w:rFonts w:ascii="宋体" w:hAnsi="宋体" w:eastAsia="宋体"/>
          <w:b/>
          <w:color w:val="000000"/>
          <w:sz w:val="28"/>
        </w:rPr>
        <w:t>基于P8的智慧园区管理系统 V1.0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软件著作权登记信息与申报核对稿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3 权属与证明材料核对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身份材料  </w:t>
      </w:r>
      <w:r>
        <w:rPr>
          <w:rFonts w:ascii="宋体" w:hAnsi="宋体" w:eastAsia="宋体"/>
          <w:b w:val="0"/>
          <w:color w:val="000000"/>
          <w:sz w:val="21"/>
        </w:rPr>
        <w:t>自然人史子龙的有效身份证明，按登记机构要求提供；证件号码不从代码中推断。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P8平台来源  </w:t>
      </w:r>
      <w:r>
        <w:rPr>
          <w:rFonts w:ascii="宋体" w:hAnsi="宋体" w:eastAsia="宋体"/>
          <w:b w:val="0"/>
          <w:color w:val="000000"/>
          <w:sz w:val="21"/>
        </w:rPr>
        <w:t>项目依赖p8-components-ui、p8-lowcode等P8组件，登录页面保留平台供应商名称。需确认取得和使用平台的合法来源、授权范围及派生开发约定。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著作权归属  </w:t>
      </w:r>
      <w:r>
        <w:rPr>
          <w:rFonts w:ascii="宋体" w:hAnsi="宋体" w:eastAsia="宋体"/>
          <w:b w:val="0"/>
          <w:color w:val="000000"/>
          <w:sz w:val="21"/>
        </w:rPr>
        <w:t>登记著作权人为史子龙，但不能仅凭姓名认定工作成果均归个人。涉及职务开发、委托、合作或受让的，补充合同、任务书或权利证明。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原有软件修改  </w:t>
      </w:r>
      <w:r>
        <w:rPr>
          <w:rFonts w:ascii="宋体" w:hAnsi="宋体" w:eastAsia="宋体"/>
          <w:b w:val="0"/>
          <w:color w:val="000000"/>
          <w:sz w:val="21"/>
        </w:rPr>
        <w:t>如属于经许可修改原有软件而形成的作品，按实际情况填写作品性质并提供许可材料；不能未经核实填写全部独立原创。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第三方依赖  </w:t>
      </w:r>
      <w:r>
        <w:rPr>
          <w:rFonts w:ascii="宋体" w:hAnsi="宋体" w:eastAsia="宋体"/>
          <w:b w:val="0"/>
          <w:color w:val="000000"/>
          <w:sz w:val="21"/>
        </w:rPr>
        <w:t>P8组件、Vue、Element UI等作为依赖说明，不将node_modules、.yalc、第三方主题和组件源码作为申请人的自主源代码申报。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程序文件权属  </w:t>
      </w:r>
      <w:r>
        <w:rPr>
          <w:rFonts w:ascii="宋体" w:hAnsi="宋体" w:eastAsia="宋体"/>
          <w:b w:val="0"/>
          <w:color w:val="000000"/>
          <w:sz w:val="21"/>
        </w:rPr>
        <w:t>本次选择的是仓库业务程序文件，仍需申请人确认具体作者与授权。文件所在目录不是自主著作权的证明。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功能范围  </w:t>
      </w:r>
      <w:r>
        <w:rPr>
          <w:rFonts w:ascii="宋体" w:hAnsi="宋体" w:eastAsia="宋体"/>
          <w:b w:val="0"/>
          <w:color w:val="000000"/>
          <w:sz w:val="21"/>
        </w:rPr>
        <w:t>物联专题采用本地演示数据；消费页面不能证明真实支付接入；前端接口声明不能证明后端完成部署。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申请人签署  </w:t>
      </w:r>
      <w:r>
        <w:rPr>
          <w:rFonts w:ascii="宋体" w:hAnsi="宋体" w:eastAsia="宋体"/>
          <w:b w:val="0"/>
          <w:color w:val="000000"/>
          <w:sz w:val="21"/>
        </w:rPr>
        <w:t>本稿不代签、不生成身份证明或授权证明。确认信息后使用登记机构统一申请表办理签署和提交。</w:t>
      </w:r>
    </w:p>
    <w:p>
      <w:r>
        <w:br w:type="page"/>
      </w:r>
    </w:p>
    <w:p>
      <w:pPr>
        <w:pStyle w:val="Title"/>
      </w:pPr>
      <w:r>
        <w:rPr>
          <w:rFonts w:ascii="宋体" w:hAnsi="宋体" w:eastAsia="宋体"/>
          <w:b/>
          <w:color w:val="000000"/>
          <w:sz w:val="28"/>
        </w:rPr>
        <w:t>基于P8的智慧园区管理系统 V1.0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软件著作权登记信息与申报核对稿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4"/>
        </w:rPr>
        <w:t>4 鉴别材料与提交核对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申报材料组成  </w:t>
      </w:r>
      <w:r>
        <w:rPr>
          <w:rFonts w:ascii="宋体" w:hAnsi="宋体" w:eastAsia="宋体"/>
          <w:b w:val="0"/>
          <w:color w:val="000000"/>
          <w:sz w:val="21"/>
        </w:rPr>
        <w:t>申请表、程序与文档鉴别材料以及相关证明文件。本文件为信息整理稿，不是登记机构的官方统一申请表。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程序鉴别材料  </w:t>
      </w:r>
      <w:r>
        <w:rPr>
          <w:rFonts w:ascii="宋体" w:hAnsi="宋体" w:eastAsia="宋体"/>
          <w:b w:val="0"/>
          <w:color w:val="000000"/>
          <w:sz w:val="21"/>
        </w:rPr>
        <w:t>已生成60页源程序排版稿，每页50个非空原始源代码行；来自本次有序业务程序集的前1500行和后1500行。空白行仅在打印材料中省略，不改动仓库源码。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源程序溯源  </w:t>
      </w:r>
      <w:r>
        <w:rPr>
          <w:rFonts w:ascii="宋体" w:hAnsi="宋体" w:eastAsia="宋体"/>
          <w:b w:val="0"/>
          <w:color w:val="000000"/>
          <w:sz w:val="21"/>
        </w:rPr>
        <w:t>文件清单提供顺序、物理行数、非空行数和SHA256，CSV逐行对应排版页码、源文件与原行号。申请人确认文件权属及程序集完整性后再交存。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文档鉴别材料  </w:t>
      </w:r>
      <w:r>
        <w:rPr>
          <w:rFonts w:ascii="宋体" w:hAnsi="宋体" w:eastAsia="宋体"/>
          <w:b w:val="0"/>
          <w:color w:val="000000"/>
          <w:sz w:val="21"/>
        </w:rPr>
        <w:t>软件设计与使用说明书按完整文档交存，编制内容涵盖功能、结构、业务规则、操作、接口、权限与维护。预计9页，以最终排版页数为准。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一般交存规则  </w:t>
      </w:r>
      <w:r>
        <w:rPr>
          <w:rFonts w:ascii="宋体" w:hAnsi="宋体" w:eastAsia="宋体"/>
          <w:b w:val="0"/>
          <w:color w:val="000000"/>
          <w:sz w:val="21"/>
        </w:rPr>
        <w:t>程序和一种文档分别交存前后各连续30页；整个程序或文档不到60页时提交全部。除特定情况外，程序每页不少于50行，文档每页不少于30行。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名称版本核对  </w:t>
      </w:r>
      <w:r>
        <w:rPr>
          <w:rFonts w:ascii="宋体" w:hAnsi="宋体" w:eastAsia="宋体"/>
          <w:b w:val="0"/>
          <w:color w:val="000000"/>
          <w:sz w:val="21"/>
        </w:rPr>
        <w:t>统一使用基于P8的智慧园区管理系统和V1.0，确认申请表、程序页眉、说明书及其他材料中的名称和版本一致。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正式提交前  </w:t>
      </w:r>
      <w:r>
        <w:rPr>
          <w:rFonts w:ascii="宋体" w:hAnsi="宋体" w:eastAsia="宋体"/>
          <w:b w:val="0"/>
          <w:color w:val="000000"/>
          <w:sz w:val="21"/>
        </w:rPr>
        <w:t>补齐证件、联系方式、开发环境、开发方式、取得方式及权利范围；核验平台与业务代码权属；按确权结果重新确定程序集合和源程序总量。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法规依据  </w:t>
      </w:r>
      <w:r>
        <w:rPr>
          <w:rFonts w:ascii="宋体" w:hAnsi="宋体" w:eastAsia="宋体"/>
          <w:b w:val="0"/>
          <w:color w:val="000000"/>
          <w:sz w:val="21"/>
        </w:rPr>
        <w:t>国家版权局《计算机软件著作权登记办法》第七条、第九至十一条、第十七条。来源 https://www.ncac.gov.cn/xxfb/flfg/bmgz/202410/P020241015604759788122.pdf</w:t>
      </w:r>
    </w:p>
    <w:p>
      <w:pPr>
        <w:spacing w:line="340" w:lineRule="exact" w:after="100"/>
      </w:pPr>
      <w:r>
        <w:rPr>
          <w:rFonts w:ascii="宋体" w:hAnsi="宋体" w:eastAsia="宋体"/>
          <w:b/>
          <w:color w:val="000000"/>
          <w:sz w:val="21"/>
        </w:rPr>
        <w:t xml:space="preserve">办理入口  </w:t>
      </w:r>
      <w:r>
        <w:rPr>
          <w:rFonts w:ascii="宋体" w:hAnsi="宋体" w:eastAsia="宋体"/>
          <w:b w:val="0"/>
          <w:color w:val="000000"/>
          <w:sz w:val="21"/>
        </w:rPr>
        <w:t>按中国版权保护中心当前登记系统和正式申请要求完成填报，提交前再次核对其要求。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020" w:left="119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登记信息与申报核对稿  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exact"/>
    </w:pPr>
    <w:r>
      <w:rPr>
        <w:rFonts w:ascii="宋体" w:hAnsi="宋体" w:eastAsia="宋体"/>
        <w:b w:val="0"/>
        <w:color w:val="000000"/>
        <w:sz w:val="18"/>
      </w:rPr>
      <w:t>基于P8的智慧园区管理系统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 w:val="0"/>
      <w:spacing w:before="0" w:after="0" w:line="360" w:lineRule="exact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widowControl w:val="0"/>
      <w:spacing w:before="0" w:after="0" w:line="360" w:lineRule="exact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widowControl w:val="0"/>
      <w:spacing w:before="0" w:after="0" w:line="360" w:lineRule="exact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widowControl w:val="0"/>
      <w:spacing w:after="0" w:line="360" w:lineRule="exact" w:before="0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基于P8的智慧园区管理系统 V1.0 登记信息与申报核对稿</dc:title>
  <dc:subject>软件著作权登记材料</dc:subject>
  <dc:creator>史子龙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