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2.1 Git 开发分支的活动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分支策略：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主分支（Master）：始终保持可部署状态，仅用于发布。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开发分支（Develop）：作为功能分支的集成分支，所有功能分支合并回开发分支进行测试。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功能分支：每个新功能或修复由产品负责人耿江云指定任务，由相应的开发人员（葛菲、胡杨儿、张悦）在独立的分支上开发。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代码审查与合并：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Scrum Master于蕊宁负责监督代码审查流程，确保每次合并前进行彻底的代码审查。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开发人员在合并功能分支到开发分支前必须通过Pull Request（PR），并由至少两名其他开发人员审查代码。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版本标签和记录：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每个重要的发布版本都由产品负责人耿江云审核并打上版本标签，确保追踪性和可回溯性。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保持详细的更改日志，对所有重大更改、功能添加或修复进行记录。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自动编译打包-自动测试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持续集成（CI）设置：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实施CI流程，自动化编译、打包。使用</w:t>
      </w:r>
      <w:bookmarkStart w:id="0" w:name="_GoBack"/>
      <w:bookmarkEnd w:id="0"/>
      <w:r>
        <w:rPr>
          <w:rFonts w:hint="eastAsia"/>
        </w:rPr>
        <w:t>工具如Jenkins或GitHub Actions进行自动构建和测试。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确保每次代码提交都自动触发构建和测试，快速发现并解决集成问题。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自动化测试策略：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开发团队需要编写充分的单元测试和集成测试，由Scrum Master于蕊宁监督测试覆盖率，确保高标准。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实施自动化回归测试，确保新提交的代码不会破坏现有功能。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监控与反馈：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使用Dashboard监控构建状态和测试结果，任何构建失败或测试不通过都要及时通知团队。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Scrum Master于蕊宁负责定期审查CI/CD流程和工具的效率，提出改进建议。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6B29114D"/>
    <w:rsid w:val="15806971"/>
    <w:rsid w:val="5C474772"/>
    <w:rsid w:val="6B29114D"/>
    <w:rsid w:val="70C5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2024-05-14T04:20:00Z</dcterms:created>
  <dc:creator>北城</dc:creator>
  <cp:lastModifiedBy>北城</cp:lastModifiedBy>
  <dcterms:modified xsi:type="dcterms:W3CDTF">2024-05-14T04:37:41Z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5A4886BA8FAE4F809F29902C1D58B40A_11</vt:lpwstr>
  </property>
</Properties>
</file>