
<file path=[Content_Types].xml><?xml version="1.0" encoding="utf-8"?>
<Types xmlns="http://schemas.openxmlformats.org/package/2006/content-types">
  <Default Extension="rels" ContentType="application/vnd.openxmlformats-package.relationships+xml"/>
  <Default Extension="xml" ContentType="application/xml"/>
  <Override PartName="/customXml/item1.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9.3 -->
  <w:body>
    <w:p w14:paraId="7C00FBCE">
      <w:pPr>
        <w:wordWrap w:val="0"/>
        <w:jc w:val="center"/>
        <w:rPr>
          <w:rFonts w:ascii="宋体" w:hAnsi="宋体"/>
          <w:b/>
          <w:bCs/>
          <w:sz w:val="44"/>
        </w:rPr>
      </w:pPr>
    </w:p>
    <w:p w14:paraId="4CC8FC81">
      <w:pPr>
        <w:wordWrap w:val="0"/>
        <w:jc w:val="center"/>
        <w:rPr>
          <w:rFonts w:ascii="宋体" w:hAnsi="宋体"/>
          <w:b/>
          <w:bCs/>
          <w:sz w:val="44"/>
        </w:rPr>
      </w:pPr>
    </w:p>
    <w:p w14:paraId="558BC5A4">
      <w:pPr>
        <w:wordWrap w:val="0"/>
        <w:jc w:val="center"/>
        <w:rPr>
          <w:rFonts w:ascii="宋体" w:hAnsi="宋体"/>
          <w:b/>
          <w:bCs/>
          <w:sz w:val="44"/>
        </w:rPr>
      </w:pPr>
      <w:r>
        <w:rPr>
          <w:rFonts w:ascii="宋体" w:hAnsi="宋体" w:hint="eastAsia"/>
          <w:b/>
          <w:bCs/>
          <w:sz w:val="44"/>
        </w:rPr>
        <w:t>中央引导地方科技发展资金项目任务书</w:t>
      </w:r>
    </w:p>
    <w:p w14:paraId="6E2A0A2E">
      <w:pPr>
        <w:wordWrap w:val="0"/>
        <w:spacing w:line="360" w:lineRule="auto"/>
        <w:ind w:firstLine="1760" w:firstLineChars="400"/>
        <w:rPr>
          <w:rFonts w:asciiTheme="minorEastAsia" w:eastAsiaTheme="minorEastAsia" w:hAnsiTheme="minorEastAsia"/>
          <w:b/>
          <w:bCs/>
          <w:sz w:val="24"/>
        </w:rPr>
      </w:pPr>
      <w:r>
        <w:rPr>
          <w:rFonts w:asciiTheme="minorEastAsia" w:eastAsiaTheme="minorEastAsia" w:hAnsiTheme="minorEastAsia" w:hint="eastAsia"/>
          <w:b/>
          <w:bCs/>
          <w:sz w:val="44"/>
        </w:rPr>
        <w:t xml:space="preserve">                     </w:t>
      </w:r>
      <w:r>
        <w:rPr>
          <w:rFonts w:asciiTheme="minorEastAsia" w:eastAsiaTheme="minorEastAsia" w:hAnsiTheme="minorEastAsia" w:hint="eastAsia"/>
          <w:b/>
          <w:bCs/>
          <w:sz w:val="24"/>
        </w:rPr>
        <w:t xml:space="preserve"> </w:t>
      </w:r>
    </w:p>
    <w:p w14:paraId="5DD56C3D">
      <w:pPr>
        <w:wordWrap w:val="0"/>
        <w:spacing w:line="360" w:lineRule="auto"/>
        <w:ind w:firstLine="1120" w:firstLineChars="400"/>
        <w:rPr>
          <w:rFonts w:asciiTheme="minorEastAsia" w:eastAsiaTheme="minorEastAsia" w:hAnsiTheme="minorEastAsia"/>
          <w:sz w:val="28"/>
        </w:rPr>
      </w:pPr>
    </w:p>
    <w:p w14:paraId="5FA63EC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专   项   名   称：</w:t>
      </w:r>
      <w:bookmarkStart w:id="0" w:name="zxmc"/>
      <w:r>
        <w:rPr>
          <w:rFonts w:ascii="宋体" w:eastAsia="宋体" w:hAnsi="宋体" w:cs="宋体" w:hint="eastAsia"/>
          <w:color w:val="000000"/>
          <w:sz w:val="24"/>
        </w:rPr>
        <w:t>中央引导地方科技发展资金项目</w:t>
      </w:r>
      <w:bookmarkEnd w:id="0"/>
      <w:r>
        <w:rPr>
          <w:rFonts w:asciiTheme="minorEastAsia" w:eastAsiaTheme="minorEastAsia" w:hAnsiTheme="minorEastAsia" w:hint="eastAsia"/>
          <w:color w:val="000000"/>
          <w:sz w:val="24"/>
        </w:rPr>
        <w:t>(</w:t>
      </w:r>
      <w:bookmarkStart w:id="1" w:name="zndmName"/>
      <w:r>
        <w:rPr>
          <w:rFonts w:ascii="宋体" w:eastAsia="宋体" w:hAnsi="宋体" w:cs="宋体" w:hint="eastAsia"/>
          <w:color w:val="000000"/>
          <w:sz w:val="24"/>
        </w:rPr>
        <w:t>区域科技创新体系项目</w:t>
      </w:r>
      <w:bookmarkEnd w:id="1"/>
      <w:r>
        <w:rPr>
          <w:rFonts w:asciiTheme="minorEastAsia" w:eastAsiaTheme="minorEastAsia" w:hAnsiTheme="minorEastAsia" w:hint="eastAsia"/>
          <w:color w:val="000000"/>
          <w:sz w:val="24"/>
        </w:rPr>
        <w:t>)</w:t>
      </w:r>
      <w:bookmarkStart w:id="2" w:name="zyydzcfx"/>
    </w:p>
    <w:p>
      <w:pPr>
        <w:wordWrap w:val="0"/>
        <w:spacing w:line="560" w:lineRule="exact"/>
        <w:rPr>
          <w:rFonts w:ascii="宋体" w:eastAsia="宋体" w:hAnsi="宋体" w:cs="宋体" w:hint="eastAsia"/>
          <w:color w:val="000000"/>
          <w:sz w:val="24"/>
        </w:rPr>
      </w:pPr>
      <w:r>
        <w:rPr>
          <w:rFonts w:ascii="宋体" w:eastAsia="宋体" w:hAnsi="宋体" w:cs="宋体" w:hint="eastAsia"/>
          <w:color w:val="000000"/>
          <w:sz w:val="24"/>
        </w:rPr>
        <w:t>支   持   方   向：对口支援西部地区科技合作项目</w:t>
      </w:r>
      <w:bookmarkEnd w:id="2"/>
    </w:p>
    <w:p w14:paraId="07C3DB66">
      <w:pPr>
        <w:wordWrap w:val="0"/>
        <w:spacing w:line="560" w:lineRule="exact"/>
        <w:ind w:left="2232" w:hanging="2232" w:hangingChars="930"/>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名   称：</w:t>
      </w:r>
      <w:bookmarkStart w:id="3" w:name="xmmc"/>
      <w:r>
        <w:rPr>
          <w:rFonts w:ascii="宋体" w:eastAsia="宋体" w:hAnsi="宋体" w:cs="宋体" w:hint="eastAsia"/>
          <w:color w:val="000000"/>
          <w:sz w:val="24"/>
        </w:rPr>
        <w:t>负载万古霉素壳聚糖硫酸钙通过干扰icaADBC通路抑制ESP时空响应协同免疫阻断细菌生物膜的机制研究</w:t>
      </w:r>
      <w:bookmarkEnd w:id="3"/>
    </w:p>
    <w:p w14:paraId="7FC48FD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编   号：</w:t>
      </w:r>
      <w:bookmarkStart w:id="4" w:name="xmbh"/>
      <w:r>
        <w:rPr>
          <w:rFonts w:ascii="宋体" w:eastAsia="宋体" w:hAnsi="宋体" w:cs="宋体" w:hint="eastAsia"/>
          <w:color w:val="000000"/>
          <w:sz w:val="24"/>
        </w:rPr>
        <w:t>254Z7702G</w:t>
      </w:r>
      <w:bookmarkEnd w:id="4"/>
    </w:p>
    <w:p w14:paraId="32D06A9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签   订   年   度：</w:t>
      </w:r>
      <w:bookmarkStart w:id="5" w:name="year"/>
      <w:r>
        <w:rPr>
          <w:rFonts w:ascii="宋体" w:eastAsia="宋体" w:hAnsi="宋体" w:cs="宋体" w:hint="eastAsia"/>
          <w:color w:val="000000"/>
          <w:sz w:val="24"/>
        </w:rPr>
        <w:t>2025</w:t>
      </w:r>
      <w:bookmarkEnd w:id="5"/>
      <w:r>
        <w:rPr>
          <w:rFonts w:asciiTheme="minorEastAsia" w:eastAsiaTheme="minorEastAsia" w:hAnsiTheme="minorEastAsia" w:hint="eastAsia"/>
          <w:color w:val="000000"/>
          <w:sz w:val="24"/>
        </w:rPr>
        <w:t>年</w:t>
      </w:r>
    </w:p>
    <w:p w14:paraId="00958051">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起 止 年 月：</w:t>
      </w:r>
      <w:bookmarkStart w:id="6" w:name="qzny"/>
      <w:r>
        <w:rPr>
          <w:rFonts w:ascii="宋体" w:eastAsia="宋体" w:hAnsi="宋体" w:cs="宋体" w:hint="eastAsia"/>
          <w:color w:val="000000"/>
          <w:sz w:val="24"/>
        </w:rPr>
        <w:t>2025-03至2027-02</w:t>
      </w:r>
      <w:bookmarkEnd w:id="6"/>
    </w:p>
    <w:p w14:paraId="02686105">
      <w:pPr>
        <w:wordWrap w:val="0"/>
        <w:spacing w:line="560" w:lineRule="exact"/>
        <w:ind w:left="2280" w:hanging="2280" w:hangingChars="950"/>
        <w:rPr>
          <w:rFonts w:asciiTheme="minorEastAsia" w:eastAsiaTheme="minorEastAsia" w:hAnsiTheme="minorEastAsia"/>
          <w:color w:val="000000"/>
          <w:sz w:val="24"/>
        </w:rPr>
      </w:pPr>
      <w:r>
        <w:rPr>
          <w:rFonts w:asciiTheme="minorEastAsia" w:eastAsiaTheme="minorEastAsia" w:hAnsiTheme="minorEastAsia" w:hint="eastAsia"/>
          <w:color w:val="000000"/>
          <w:sz w:val="24"/>
        </w:rPr>
        <w:t>承 担 单位（乙方）：</w:t>
      </w:r>
      <w:bookmarkStart w:id="7" w:name="cddwMc1"/>
      <w:r>
        <w:rPr>
          <w:rFonts w:ascii="宋体" w:eastAsia="宋体" w:hAnsi="宋体" w:cs="宋体" w:hint="eastAsia"/>
          <w:color w:val="000000"/>
          <w:sz w:val="24"/>
        </w:rPr>
        <w:t>河北医科大学第三医院</w:t>
      </w:r>
      <w:bookmarkEnd w:id="7"/>
    </w:p>
    <w:p w14:paraId="795EBC21">
      <w:pPr>
        <w:wordWrap w:val="0"/>
        <w:spacing w:line="560" w:lineRule="exact"/>
        <w:ind w:left="2232" w:hanging="2232" w:hangingChars="930"/>
        <w:rPr>
          <w:rFonts w:asciiTheme="minorEastAsia" w:eastAsiaTheme="minorEastAsia" w:hAnsiTheme="minorEastAsia"/>
          <w:color w:val="000000"/>
          <w:sz w:val="24"/>
          <w:u w:val="single"/>
        </w:rPr>
      </w:pPr>
      <w:r>
        <w:rPr>
          <w:rFonts w:asciiTheme="minorEastAsia" w:eastAsiaTheme="minorEastAsia" w:hAnsiTheme="minorEastAsia" w:hint="eastAsia"/>
          <w:color w:val="000000"/>
          <w:sz w:val="24"/>
        </w:rPr>
        <w:t>合   作   单   位：</w:t>
      </w:r>
      <w:bookmarkStart w:id="8" w:name="hzdw"/>
      <w:r>
        <w:rPr>
          <w:rFonts w:ascii="宋体" w:eastAsia="宋体" w:hAnsi="宋体" w:cs="宋体" w:hint="eastAsia"/>
          <w:color w:val="000000"/>
          <w:sz w:val="24"/>
        </w:rPr>
        <w:t>铁门关市人民医院,河北医科大学第一医院</w:t>
      </w:r>
      <w:bookmarkEnd w:id="8"/>
    </w:p>
    <w:p w14:paraId="426435FC">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负  责 人：</w:t>
      </w:r>
      <w:bookmarkStart w:id="9" w:name="fzr"/>
      <w:r>
        <w:rPr>
          <w:rFonts w:ascii="宋体" w:eastAsia="宋体" w:hAnsi="宋体" w:cs="宋体" w:hint="eastAsia"/>
          <w:color w:val="000000"/>
          <w:sz w:val="24"/>
        </w:rPr>
        <w:t>刘建宁</w:t>
      </w:r>
      <w:bookmarkEnd w:id="9"/>
      <w:r>
        <w:rPr>
          <w:rFonts w:asciiTheme="minorEastAsia" w:eastAsiaTheme="minorEastAsia" w:hAnsiTheme="minorEastAsia" w:hint="eastAsia"/>
          <w:color w:val="000000"/>
          <w:sz w:val="24"/>
        </w:rPr>
        <w:t xml:space="preserve">                    负责人手机：</w:t>
      </w:r>
      <w:bookmarkStart w:id="10" w:name="fzrsj"/>
      <w:r>
        <w:rPr>
          <w:rFonts w:ascii="宋体" w:eastAsia="宋体" w:hAnsi="宋体" w:cs="宋体" w:hint="eastAsia"/>
          <w:color w:val="000000"/>
          <w:sz w:val="24"/>
        </w:rPr>
        <w:t>18531132222</w:t>
      </w:r>
      <w:bookmarkEnd w:id="10"/>
    </w:p>
    <w:p w14:paraId="1977D6BF">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项  目  联  系 人：</w:t>
      </w:r>
      <w:bookmarkStart w:id="11" w:name="lxr"/>
      <w:r>
        <w:rPr>
          <w:rFonts w:ascii="宋体" w:eastAsia="宋体" w:hAnsi="宋体" w:cs="宋体" w:hint="eastAsia"/>
          <w:color w:val="000000"/>
          <w:sz w:val="24"/>
        </w:rPr>
        <w:t>刘建宁</w:t>
      </w:r>
      <w:bookmarkEnd w:id="11"/>
      <w:r>
        <w:rPr>
          <w:rFonts w:asciiTheme="minorEastAsia" w:eastAsiaTheme="minorEastAsia" w:hAnsiTheme="minorEastAsia" w:hint="eastAsia"/>
          <w:color w:val="000000"/>
          <w:sz w:val="24"/>
        </w:rPr>
        <w:t xml:space="preserve">                    联系人手机：</w:t>
      </w:r>
      <w:bookmarkStart w:id="12" w:name="lxrsj"/>
      <w:r>
        <w:rPr>
          <w:rFonts w:ascii="宋体" w:eastAsia="宋体" w:hAnsi="宋体" w:cs="宋体" w:hint="eastAsia"/>
          <w:color w:val="000000"/>
          <w:sz w:val="24"/>
        </w:rPr>
        <w:t>18531132222</w:t>
      </w:r>
      <w:bookmarkEnd w:id="12"/>
    </w:p>
    <w:p w14:paraId="25761AD4">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名   称：</w:t>
      </w:r>
      <w:bookmarkStart w:id="13" w:name="khmc"/>
      <w:r>
        <w:rPr>
          <w:rFonts w:ascii="宋体" w:eastAsia="宋体" w:hAnsi="宋体" w:cs="宋体" w:hint="eastAsia"/>
          <w:color w:val="000000"/>
          <w:sz w:val="24"/>
        </w:rPr>
        <w:t>河北医科大学第三医院</w:t>
      </w:r>
      <w:bookmarkEnd w:id="13"/>
    </w:p>
    <w:p w14:paraId="3EF00EC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w:t>
      </w:r>
      <w:bookmarkStart w:id="14" w:name="khyh"/>
      <w:r>
        <w:rPr>
          <w:rFonts w:ascii="宋体" w:eastAsia="宋体" w:hAnsi="宋体" w:cs="宋体" w:hint="eastAsia"/>
          <w:color w:val="000000"/>
          <w:sz w:val="24"/>
        </w:rPr>
        <w:t>中国建设银行石家庄住房城建支行</w:t>
      </w:r>
      <w:bookmarkEnd w:id="14"/>
    </w:p>
    <w:p w14:paraId="1A72F6DB">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开 户 银 行 行 号：</w:t>
      </w:r>
      <w:bookmarkStart w:id="15" w:name="khyhhh"/>
      <w:r>
        <w:rPr>
          <w:rFonts w:ascii="宋体" w:eastAsia="宋体" w:hAnsi="宋体" w:cs="宋体" w:hint="eastAsia"/>
          <w:color w:val="000000"/>
          <w:sz w:val="24"/>
        </w:rPr>
        <w:t>105121061349</w:t>
      </w:r>
      <w:bookmarkEnd w:id="15"/>
    </w:p>
    <w:p w14:paraId="4774E2E2">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账             号：</w:t>
      </w:r>
      <w:bookmarkStart w:id="16" w:name="khyhzh"/>
      <w:r>
        <w:rPr>
          <w:rFonts w:ascii="宋体" w:eastAsia="宋体" w:hAnsi="宋体" w:cs="宋体" w:hint="eastAsia"/>
          <w:color w:val="000000"/>
          <w:sz w:val="24"/>
        </w:rPr>
        <w:t>13001612208050517865</w:t>
      </w:r>
      <w:bookmarkEnd w:id="16"/>
    </w:p>
    <w:p w14:paraId="6A30E233">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归口管理单位（丙方）：</w:t>
      </w:r>
      <w:bookmarkStart w:id="17" w:name="gkbm"/>
      <w:r>
        <w:rPr>
          <w:rFonts w:ascii="宋体" w:eastAsia="宋体" w:hAnsi="宋体" w:cs="宋体" w:hint="eastAsia"/>
          <w:color w:val="000000"/>
          <w:sz w:val="24"/>
        </w:rPr>
        <w:t>省卫生健康委员会</w:t>
      </w:r>
      <w:bookmarkEnd w:id="17"/>
    </w:p>
    <w:p w14:paraId="7062A028">
      <w:pPr>
        <w:wordWrap w:val="0"/>
        <w:spacing w:line="560" w:lineRule="exact"/>
        <w:rPr>
          <w:rFonts w:asciiTheme="minorEastAsia" w:eastAsiaTheme="minorEastAsia" w:hAnsiTheme="minorEastAsia"/>
          <w:color w:val="000000"/>
          <w:sz w:val="24"/>
        </w:rPr>
      </w:pPr>
      <w:r>
        <w:rPr>
          <w:rFonts w:asciiTheme="minorEastAsia" w:eastAsiaTheme="minorEastAsia" w:hAnsiTheme="minorEastAsia" w:hint="eastAsia"/>
          <w:color w:val="000000"/>
          <w:sz w:val="24"/>
        </w:rPr>
        <w:t>科技厅分管处室：</w:t>
      </w:r>
      <w:bookmarkStart w:id="18" w:name="fgcs"/>
      <w:r>
        <w:rPr>
          <w:rFonts w:ascii="宋体" w:eastAsia="宋体" w:hAnsi="宋体" w:cs="宋体" w:hint="eastAsia"/>
          <w:color w:val="000000"/>
          <w:sz w:val="24"/>
        </w:rPr>
        <w:t>省科技厅科技资源统筹处</w:t>
      </w:r>
      <w:bookmarkEnd w:id="18"/>
    </w:p>
    <w:p w14:paraId="12A71260">
      <w:pPr>
        <w:wordWrap w:val="0"/>
        <w:snapToGrid w:val="0"/>
        <w:spacing w:line="560" w:lineRule="exact"/>
        <w:jc w:val="center"/>
        <w:rPr>
          <w:rFonts w:asciiTheme="minorEastAsia" w:eastAsiaTheme="minorEastAsia" w:hAnsiTheme="minorEastAsia"/>
          <w:b/>
          <w:bCs/>
          <w:sz w:val="30"/>
        </w:rPr>
      </w:pPr>
    </w:p>
    <w:p w14:paraId="2E789975">
      <w:pPr>
        <w:wordWrap w:val="0"/>
        <w:snapToGrid w:val="0"/>
        <w:spacing w:line="560" w:lineRule="exact"/>
        <w:jc w:val="center"/>
        <w:rPr>
          <w:rFonts w:asciiTheme="minorEastAsia" w:eastAsiaTheme="minorEastAsia" w:hAnsiTheme="minorEastAsia"/>
          <w:b/>
          <w:bCs/>
          <w:sz w:val="30"/>
        </w:rPr>
      </w:pPr>
    </w:p>
    <w:p w14:paraId="24C4D799">
      <w:pPr>
        <w:snapToGrid w:val="0"/>
        <w:spacing w:line="360" w:lineRule="auto"/>
        <w:jc w:val="center"/>
        <w:rPr>
          <w:rFonts w:asciiTheme="minorEastAsia" w:eastAsiaTheme="minorEastAsia" w:hAnsiTheme="minorEastAsia"/>
        </w:rPr>
      </w:pPr>
      <w:r>
        <w:rPr>
          <w:rFonts w:asciiTheme="minorEastAsia" w:eastAsiaTheme="minorEastAsia" w:hAnsiTheme="minorEastAsia" w:hint="eastAsia"/>
          <w:b/>
          <w:bCs/>
          <w:sz w:val="30"/>
        </w:rPr>
        <w:t>河北省科学技术厅制</w:t>
      </w:r>
      <w:r>
        <w:rPr>
          <w:rFonts w:asciiTheme="minorEastAsia" w:eastAsiaTheme="minorEastAsia" w:hAnsiTheme="minorEastAsia"/>
        </w:rPr>
        <w:br w:type="page"/>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540"/>
      </w:tblGrid>
      <w:tr w14:paraId="1291AA8F">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449"/>
          <w:jc w:val="center"/>
        </w:trPr>
        <w:tc>
          <w:tcPr>
            <w:tcW w:w="9540" w:type="dxa"/>
          </w:tcPr>
          <w:p w14:paraId="2E8FDAB4">
            <w:pPr>
              <w:wordWrap w:val="0"/>
              <w:snapToGrid w:val="0"/>
              <w:jc w:val="center"/>
              <w:rPr>
                <w:rFonts w:asciiTheme="minorEastAsia" w:eastAsiaTheme="minorEastAsia" w:hAnsiTheme="minorEastAsia"/>
                <w:b/>
                <w:bCs/>
                <w:sz w:val="24"/>
              </w:rPr>
            </w:pPr>
          </w:p>
          <w:p w14:paraId="5FC6083A">
            <w:pPr>
              <w:wordWrap w:val="0"/>
              <w:jc w:val="center"/>
              <w:rPr>
                <w:rFonts w:ascii="黑体" w:eastAsia="黑体"/>
                <w:b/>
                <w:sz w:val="28"/>
                <w:szCs w:val="28"/>
              </w:rPr>
            </w:pPr>
            <w:r>
              <w:rPr>
                <w:rFonts w:ascii="黑体" w:eastAsia="黑体" w:hint="eastAsia"/>
                <w:b/>
                <w:sz w:val="28"/>
                <w:szCs w:val="28"/>
              </w:rPr>
              <w:t>填  写  说  明</w:t>
            </w:r>
          </w:p>
          <w:p w14:paraId="4B3674EF">
            <w:pPr>
              <w:wordWrap w:val="0"/>
              <w:snapToGrid w:val="0"/>
              <w:jc w:val="center"/>
              <w:rPr>
                <w:rFonts w:ascii="宋体" w:hAnsi="宋体"/>
                <w:sz w:val="24"/>
              </w:rPr>
            </w:pPr>
          </w:p>
          <w:p w14:paraId="0330C2D4">
            <w:pPr>
              <w:wordWrap w:val="0"/>
              <w:spacing w:line="480" w:lineRule="exact"/>
              <w:ind w:firstLine="660" w:firstLineChars="275"/>
              <w:rPr>
                <w:rFonts w:ascii="宋体" w:hAnsi="宋体"/>
                <w:sz w:val="24"/>
              </w:rPr>
            </w:pPr>
            <w:r>
              <w:rPr>
                <w:rFonts w:ascii="宋体" w:hAnsi="宋体" w:hint="eastAsia"/>
                <w:sz w:val="24"/>
              </w:rPr>
              <w:t>一、项目任务书是省科技厅对河北省科技计划项目全程管理的基本文件之一。要求承担单位严格按规定格式客观、准确、全面填写，并对所填写内容的真实性负责。承担单位登录河北省科技计划项目综合平台在线填写、提交，逐级审核并经科技厅同意后在线打印书面任务书一式六份，报归口管理部门审查盖章，并将书面文件报省科技厅分管业务处室审查确认。</w:t>
            </w:r>
          </w:p>
          <w:p w14:paraId="00AEF5DE">
            <w:pPr>
              <w:wordWrap w:val="0"/>
              <w:snapToGrid w:val="0"/>
              <w:spacing w:line="480" w:lineRule="exact"/>
              <w:ind w:firstLine="624"/>
              <w:rPr>
                <w:rFonts w:ascii="宋体" w:hAnsi="宋体"/>
                <w:sz w:val="24"/>
              </w:rPr>
            </w:pPr>
            <w:r>
              <w:rPr>
                <w:rFonts w:ascii="宋体" w:hAnsi="宋体" w:hint="eastAsia"/>
                <w:sz w:val="24"/>
              </w:rPr>
              <w:t>二、任务书甲方为项目任务下达单位，即省科技厅；乙方为项目承担单位；丙方为项目组织单位，指各市科技局、国家级高新技术产业开发区管委会及省科技厅授权或委托的其他机构。</w:t>
            </w:r>
          </w:p>
          <w:p w14:paraId="531AF7A1">
            <w:pPr>
              <w:wordWrap w:val="0"/>
              <w:spacing w:line="480" w:lineRule="exact"/>
              <w:ind w:firstLine="660" w:firstLineChars="275"/>
              <w:rPr>
                <w:rFonts w:ascii="宋体" w:hAnsi="宋体"/>
                <w:sz w:val="24"/>
              </w:rPr>
            </w:pPr>
            <w:r>
              <w:rPr>
                <w:rFonts w:ascii="宋体" w:hAnsi="宋体" w:hint="eastAsia"/>
                <w:sz w:val="24"/>
              </w:rPr>
              <w:t>三、“项目名称”“项目编号” “项目起止年月” “项目承担单位”等必须与省科技计划下达的内容完全一致。</w:t>
            </w:r>
          </w:p>
          <w:p w14:paraId="4C9AABE1">
            <w:pPr>
              <w:wordWrap w:val="0"/>
              <w:spacing w:line="480" w:lineRule="exact"/>
              <w:ind w:firstLine="660" w:firstLineChars="275"/>
              <w:rPr>
                <w:rFonts w:ascii="宋体" w:hAnsi="宋体"/>
                <w:sz w:val="24"/>
              </w:rPr>
            </w:pPr>
            <w:r>
              <w:rPr>
                <w:rFonts w:ascii="宋体" w:hAnsi="宋体" w:hint="eastAsia"/>
                <w:sz w:val="24"/>
              </w:rPr>
              <w:t>四、</w:t>
            </w:r>
            <w:r>
              <w:rPr>
                <w:rFonts w:ascii="宋体" w:hAnsi="宋体"/>
                <w:sz w:val="24"/>
              </w:rPr>
              <w:t>开户名称与承担单位一致。</w:t>
            </w:r>
          </w:p>
          <w:p w14:paraId="64C0C003">
            <w:pPr>
              <w:wordWrap w:val="0"/>
              <w:spacing w:line="480" w:lineRule="exact"/>
              <w:ind w:firstLine="660" w:firstLineChars="275"/>
              <w:rPr>
                <w:rFonts w:ascii="宋体" w:hAnsi="宋体"/>
                <w:sz w:val="24"/>
              </w:rPr>
            </w:pPr>
            <w:r>
              <w:rPr>
                <w:rFonts w:ascii="宋体" w:hAnsi="宋体" w:hint="eastAsia"/>
                <w:sz w:val="24"/>
              </w:rPr>
              <w:t>五、项目如涉及多家（包含两家）单位参加，有关单位应在签订本任务书前，应就项目任务分工、专项经费分配、项目经费筹集与使用、知识产权归属等问题签订有关合同或协议，作为本任务书的附件。</w:t>
            </w:r>
          </w:p>
          <w:p w14:paraId="519314CC">
            <w:pPr>
              <w:wordWrap w:val="0"/>
              <w:spacing w:line="480" w:lineRule="exact"/>
              <w:ind w:firstLine="660" w:firstLineChars="275"/>
              <w:rPr>
                <w:rFonts w:asciiTheme="minorEastAsia" w:eastAsiaTheme="minorEastAsia" w:hAnsiTheme="minorEastAsia"/>
                <w:sz w:val="24"/>
              </w:rPr>
            </w:pPr>
            <w:r>
              <w:rPr>
                <w:rFonts w:ascii="宋体" w:hAnsi="宋体" w:hint="eastAsia"/>
                <w:sz w:val="24"/>
              </w:rPr>
              <w:t>六、任务书一式六份，分存甲方两份，乙方两份，丙方两份。任务书打印书面文件要求盖章，其中乙方盖所在单位公章，丙方盖科技计划管理章或公章。</w:t>
            </w:r>
          </w:p>
        </w:tc>
      </w:tr>
    </w:tbl>
    <w:p w14:paraId="7948D842">
      <w:pPr>
        <w:widowControl/>
        <w:wordWrap w:val="0"/>
        <w:jc w:val="left"/>
        <w:rPr>
          <w:rFonts w:asciiTheme="minorEastAsia" w:eastAsiaTheme="minorEastAsia" w:hAnsiTheme="minorEastAsia"/>
          <w:sz w:val="24"/>
        </w:rPr>
      </w:pPr>
      <w:r>
        <w:rPr>
          <w:rFonts w:asciiTheme="minorEastAsia" w:eastAsiaTheme="minorEastAsia" w:hAnsiTheme="minorEastAsia"/>
          <w:sz w:val="24"/>
        </w:rPr>
        <w:br w:type="page"/>
      </w:r>
    </w:p>
    <w:p w14:paraId="7A9D5189">
      <w:pPr>
        <w:wordWrap w:val="0"/>
        <w:spacing w:line="360" w:lineRule="auto"/>
        <w:rPr>
          <w:rFonts w:asciiTheme="minorEastAsia" w:eastAsiaTheme="minorEastAsia" w:hAnsiTheme="minorEastAsia"/>
          <w:sz w:val="24"/>
        </w:rPr>
      </w:pPr>
      <w:r>
        <w:rPr>
          <w:rFonts w:asciiTheme="minorEastAsia" w:eastAsiaTheme="minorEastAsia" w:hAnsiTheme="minorEastAsia" w:hint="eastAsia"/>
          <w:b/>
          <w:sz w:val="28"/>
          <w:szCs w:val="28"/>
        </w:rPr>
        <w:t>一、承担单位和合作单位情况</w:t>
      </w:r>
    </w:p>
    <w:p w14:paraId="004DF4D4">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sz w:val="24"/>
        </w:rPr>
        <w:t>1.</w:t>
      </w:r>
      <w:r>
        <w:rPr>
          <w:rFonts w:asciiTheme="minorEastAsia" w:eastAsiaTheme="minorEastAsia" w:hAnsiTheme="minorEastAsia" w:hint="eastAsia"/>
          <w:bCs/>
          <w:color w:val="000000"/>
          <w:sz w:val="24"/>
        </w:rPr>
        <w:t>承担单位</w:t>
      </w:r>
      <w:r>
        <w:rPr>
          <w:rFonts w:asciiTheme="minorEastAsia" w:eastAsiaTheme="minorEastAsia" w:hAnsiTheme="minorEastAsia"/>
          <w:bCs/>
          <w:color w:val="000000"/>
          <w:sz w:val="24"/>
        </w:rPr>
        <w:t>基本情况</w:t>
      </w:r>
    </w:p>
    <w:tbl>
      <w:tblPr>
        <w:tblStyle w:val="TableNormal"/>
        <w:tblW w:w="9667" w:type="dxa"/>
        <w:jc w:val="center"/>
        <w:tblLayout w:type="fixed"/>
        <w:tblCellMar>
          <w:top w:w="0" w:type="dxa"/>
          <w:left w:w="108" w:type="dxa"/>
          <w:bottom w:w="0" w:type="dxa"/>
          <w:right w:w="108" w:type="dxa"/>
        </w:tblCellMar>
      </w:tblPr>
      <w:tblGrid>
        <w:gridCol w:w="1362"/>
        <w:gridCol w:w="109"/>
        <w:gridCol w:w="1166"/>
        <w:gridCol w:w="1191"/>
        <w:gridCol w:w="510"/>
        <w:gridCol w:w="908"/>
        <w:gridCol w:w="793"/>
        <w:gridCol w:w="1049"/>
        <w:gridCol w:w="510"/>
        <w:gridCol w:w="627"/>
        <w:gridCol w:w="423"/>
        <w:gridCol w:w="1019"/>
      </w:tblGrid>
      <w:tr w14:paraId="4A505816">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49B6067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单位名称</w:t>
            </w:r>
          </w:p>
        </w:tc>
        <w:tc>
          <w:tcPr>
            <w:tcW w:w="4677" w:type="dxa"/>
            <w:gridSpan w:val="6"/>
            <w:tcBorders>
              <w:top w:val="single" w:sz="4" w:space="0" w:color="000000"/>
              <w:left w:val="single" w:sz="4" w:space="0" w:color="000000"/>
            </w:tcBorders>
            <w:vAlign w:val="center"/>
          </w:tcPr>
          <w:p w14:paraId="6722C577">
            <w:pPr>
              <w:wordWrap w:val="0"/>
              <w:snapToGrid w:val="0"/>
              <w:rPr>
                <w:rFonts w:ascii="宋体" w:eastAsia="宋体" w:hAnsi="宋体" w:cs="宋体"/>
                <w:color w:val="000000"/>
                <w:sz w:val="24"/>
              </w:rPr>
            </w:pPr>
            <w:bookmarkStart w:id="19" w:name="cddwMc"/>
            <w:r>
              <w:rPr>
                <w:rFonts w:ascii="宋体" w:eastAsia="宋体" w:hAnsi="宋体" w:cs="宋体"/>
                <w:color w:val="000000"/>
                <w:sz w:val="24"/>
              </w:rPr>
              <w:t>河北医科大学第三医院</w:t>
            </w:r>
            <w:bookmarkEnd w:id="19"/>
          </w:p>
        </w:tc>
        <w:tc>
          <w:tcPr>
            <w:tcW w:w="2186" w:type="dxa"/>
            <w:gridSpan w:val="3"/>
            <w:tcBorders>
              <w:top w:val="single" w:sz="4" w:space="0" w:color="000000"/>
              <w:left w:val="single" w:sz="4" w:space="0" w:color="000000"/>
            </w:tcBorders>
            <w:vAlign w:val="center"/>
          </w:tcPr>
          <w:p w14:paraId="3BFE645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法定代表人</w:t>
            </w:r>
          </w:p>
        </w:tc>
        <w:tc>
          <w:tcPr>
            <w:tcW w:w="1442" w:type="dxa"/>
            <w:gridSpan w:val="2"/>
            <w:tcBorders>
              <w:top w:val="single" w:sz="4" w:space="0" w:color="000000"/>
              <w:left w:val="single" w:sz="4" w:space="0" w:color="000000"/>
              <w:right w:val="single" w:sz="4" w:space="0" w:color="000000"/>
            </w:tcBorders>
            <w:vAlign w:val="center"/>
          </w:tcPr>
          <w:p w14:paraId="295C059E">
            <w:pPr>
              <w:wordWrap w:val="0"/>
              <w:snapToGrid w:val="0"/>
              <w:rPr>
                <w:rFonts w:ascii="宋体" w:eastAsia="宋体" w:hAnsi="宋体" w:cs="宋体"/>
                <w:color w:val="000000"/>
                <w:sz w:val="24"/>
              </w:rPr>
            </w:pPr>
            <w:bookmarkStart w:id="20" w:name="cddwFr"/>
            <w:r>
              <w:rPr>
                <w:rFonts w:ascii="宋体" w:eastAsia="宋体" w:hAnsi="宋体" w:cs="宋体"/>
                <w:color w:val="000000"/>
                <w:sz w:val="24"/>
              </w:rPr>
              <w:t>侯志勇</w:t>
            </w:r>
            <w:bookmarkEnd w:id="20"/>
          </w:p>
        </w:tc>
      </w:tr>
      <w:tr w14:paraId="1033EBAB">
        <w:tblPrEx>
          <w:tblW w:w="9667" w:type="dxa"/>
          <w:jc w:val="center"/>
          <w:tblLayout w:type="fixed"/>
          <w:tblCellMar>
            <w:top w:w="0" w:type="dxa"/>
            <w:left w:w="108" w:type="dxa"/>
            <w:bottom w:w="0" w:type="dxa"/>
            <w:right w:w="108" w:type="dxa"/>
          </w:tblCellMar>
        </w:tblPrEx>
        <w:trPr>
          <w:trHeight w:val="676"/>
          <w:jc w:val="center"/>
        </w:trPr>
        <w:tc>
          <w:tcPr>
            <w:tcW w:w="1362" w:type="dxa"/>
            <w:tcBorders>
              <w:top w:val="single" w:sz="4" w:space="0" w:color="000000"/>
              <w:left w:val="single" w:sz="4" w:space="0" w:color="000000"/>
            </w:tcBorders>
            <w:vAlign w:val="center"/>
          </w:tcPr>
          <w:p w14:paraId="07502E1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单位地址</w:t>
            </w:r>
          </w:p>
        </w:tc>
        <w:tc>
          <w:tcPr>
            <w:tcW w:w="4677" w:type="dxa"/>
            <w:gridSpan w:val="6"/>
            <w:tcBorders>
              <w:top w:val="single" w:sz="4" w:space="0" w:color="000000"/>
              <w:left w:val="single" w:sz="4" w:space="0" w:color="000000"/>
            </w:tcBorders>
            <w:vAlign w:val="center"/>
          </w:tcPr>
          <w:p w14:paraId="2A0509FD">
            <w:pPr>
              <w:wordWrap w:val="0"/>
              <w:snapToGrid w:val="0"/>
              <w:rPr>
                <w:rFonts w:ascii="宋体" w:eastAsia="宋体" w:hAnsi="宋体" w:cs="宋体"/>
                <w:color w:val="000000"/>
                <w:sz w:val="24"/>
              </w:rPr>
            </w:pPr>
            <w:bookmarkStart w:id="21" w:name="cddwDz"/>
            <w:r>
              <w:rPr>
                <w:rFonts w:ascii="宋体" w:eastAsia="宋体" w:hAnsi="宋体" w:cs="宋体"/>
                <w:color w:val="000000"/>
                <w:sz w:val="24"/>
              </w:rPr>
              <w:t>石家庄市自强路139号</w:t>
            </w:r>
            <w:bookmarkEnd w:id="21"/>
          </w:p>
        </w:tc>
        <w:tc>
          <w:tcPr>
            <w:tcW w:w="2186" w:type="dxa"/>
            <w:gridSpan w:val="3"/>
            <w:tcBorders>
              <w:top w:val="single" w:sz="4" w:space="0" w:color="000000"/>
              <w:left w:val="single" w:sz="4" w:space="0" w:color="000000"/>
            </w:tcBorders>
            <w:vAlign w:val="center"/>
          </w:tcPr>
          <w:p w14:paraId="1E5CFC6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所属地区</w:t>
            </w:r>
          </w:p>
        </w:tc>
        <w:tc>
          <w:tcPr>
            <w:tcW w:w="1442" w:type="dxa"/>
            <w:gridSpan w:val="2"/>
            <w:tcBorders>
              <w:top w:val="single" w:sz="4" w:space="0" w:color="000000"/>
              <w:left w:val="single" w:sz="4" w:space="0" w:color="000000"/>
              <w:right w:val="single" w:sz="4" w:space="0" w:color="000000"/>
            </w:tcBorders>
            <w:vAlign w:val="center"/>
          </w:tcPr>
          <w:p w14:paraId="704B34C2">
            <w:pPr>
              <w:wordWrap w:val="0"/>
              <w:snapToGrid w:val="0"/>
              <w:rPr>
                <w:rFonts w:ascii="宋体" w:eastAsia="宋体" w:hAnsi="宋体" w:cs="宋体"/>
                <w:color w:val="000000"/>
                <w:sz w:val="24"/>
              </w:rPr>
            </w:pPr>
            <w:bookmarkStart w:id="22" w:name="cddwSsdq"/>
            <w:r>
              <w:rPr>
                <w:rFonts w:ascii="宋体" w:eastAsia="宋体" w:hAnsi="宋体" w:cs="宋体"/>
                <w:color w:val="000000"/>
                <w:sz w:val="24"/>
              </w:rPr>
              <w:t>河北省-石家庄市-桥西区</w:t>
            </w:r>
            <w:bookmarkEnd w:id="22"/>
          </w:p>
        </w:tc>
      </w:tr>
      <w:tr w14:paraId="5480EF31">
        <w:tblPrEx>
          <w:tblW w:w="9667" w:type="dxa"/>
          <w:jc w:val="center"/>
          <w:tblLayout w:type="fixed"/>
          <w:tblCellMar>
            <w:top w:w="0" w:type="dxa"/>
            <w:left w:w="108" w:type="dxa"/>
            <w:bottom w:w="0" w:type="dxa"/>
            <w:right w:w="108" w:type="dxa"/>
          </w:tblCellMar>
        </w:tblPrEx>
        <w:trPr>
          <w:trHeight w:val="676"/>
          <w:jc w:val="center"/>
        </w:trPr>
        <w:tc>
          <w:tcPr>
            <w:tcW w:w="6039" w:type="dxa"/>
            <w:gridSpan w:val="7"/>
            <w:tcBorders>
              <w:top w:val="single" w:sz="4" w:space="0" w:color="000000"/>
              <w:left w:val="single" w:sz="4" w:space="0" w:color="000000"/>
            </w:tcBorders>
            <w:vAlign w:val="center"/>
          </w:tcPr>
          <w:p w14:paraId="32E4B5E5">
            <w:pPr>
              <w:wordWrap w:val="0"/>
              <w:snapToGrid w:val="0"/>
              <w:rPr>
                <w:rFonts w:asciiTheme="minorEastAsia" w:eastAsiaTheme="minorEastAsia" w:hAnsiTheme="minorEastAsia"/>
                <w:color w:val="000000"/>
                <w:sz w:val="24"/>
              </w:rPr>
            </w:pPr>
            <w:r>
              <w:rPr>
                <w:rFonts w:asciiTheme="minorEastAsia" w:eastAsiaTheme="minorEastAsia" w:hAnsiTheme="minorEastAsia"/>
                <w:color w:val="000000"/>
                <w:sz w:val="24"/>
              </w:rPr>
              <w:t>社会统一信用代码（营业执照注册号或组织机构代码）</w:t>
            </w:r>
          </w:p>
        </w:tc>
        <w:tc>
          <w:tcPr>
            <w:tcW w:w="3628" w:type="dxa"/>
            <w:gridSpan w:val="5"/>
            <w:tcBorders>
              <w:top w:val="single" w:sz="4" w:space="0" w:color="000000"/>
              <w:left w:val="single" w:sz="4" w:space="0" w:color="000000"/>
              <w:right w:val="single" w:sz="4" w:space="0" w:color="000000"/>
            </w:tcBorders>
            <w:vAlign w:val="center"/>
          </w:tcPr>
          <w:p w14:paraId="0B22E391">
            <w:pPr>
              <w:wordWrap w:val="0"/>
              <w:snapToGrid w:val="0"/>
              <w:rPr>
                <w:rFonts w:ascii="宋体" w:eastAsia="宋体" w:hAnsi="宋体" w:cs="宋体"/>
                <w:color w:val="000000"/>
                <w:sz w:val="24"/>
              </w:rPr>
            </w:pPr>
            <w:bookmarkStart w:id="23" w:name="cddwXydm"/>
            <w:r>
              <w:rPr>
                <w:rFonts w:ascii="宋体" w:eastAsia="宋体" w:hAnsi="宋体" w:cs="宋体"/>
                <w:color w:val="000000"/>
                <w:sz w:val="24"/>
              </w:rPr>
              <w:t>121300004017003746</w:t>
            </w:r>
            <w:bookmarkEnd w:id="23"/>
          </w:p>
        </w:tc>
      </w:tr>
      <w:tr w14:paraId="3C482D77">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7165098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项目负责人</w:t>
            </w:r>
          </w:p>
        </w:tc>
        <w:tc>
          <w:tcPr>
            <w:tcW w:w="2867" w:type="dxa"/>
            <w:gridSpan w:val="3"/>
            <w:tcBorders>
              <w:top w:val="single" w:sz="4" w:space="0" w:color="000000"/>
              <w:left w:val="single" w:sz="4" w:space="0" w:color="000000"/>
            </w:tcBorders>
            <w:vAlign w:val="center"/>
          </w:tcPr>
          <w:p w14:paraId="4C2AB0D8">
            <w:pPr>
              <w:wordWrap w:val="0"/>
              <w:snapToGrid w:val="0"/>
              <w:jc w:val="center"/>
              <w:rPr>
                <w:rFonts w:ascii="宋体" w:eastAsia="宋体" w:hAnsi="宋体" w:cs="宋体"/>
                <w:color w:val="000000"/>
                <w:sz w:val="24"/>
              </w:rPr>
            </w:pPr>
            <w:bookmarkStart w:id="24" w:name="cddwFzr"/>
            <w:r>
              <w:rPr>
                <w:rFonts w:ascii="宋体" w:eastAsia="宋体" w:hAnsi="宋体" w:cs="宋体"/>
                <w:color w:val="000000"/>
                <w:sz w:val="24"/>
              </w:rPr>
              <w:t>刘建宁</w:t>
            </w:r>
            <w:bookmarkEnd w:id="24"/>
          </w:p>
        </w:tc>
        <w:tc>
          <w:tcPr>
            <w:tcW w:w="1701" w:type="dxa"/>
            <w:gridSpan w:val="2"/>
            <w:tcBorders>
              <w:top w:val="single" w:sz="4" w:space="0" w:color="000000"/>
              <w:left w:val="single" w:sz="4" w:space="0" w:color="000000"/>
            </w:tcBorders>
            <w:vAlign w:val="center"/>
          </w:tcPr>
          <w:p w14:paraId="1CCF289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5255AFDA">
            <w:pPr>
              <w:wordWrap w:val="0"/>
              <w:snapToGrid w:val="0"/>
              <w:jc w:val="center"/>
              <w:rPr>
                <w:rFonts w:ascii="宋体" w:eastAsia="宋体" w:hAnsi="宋体" w:cs="宋体"/>
                <w:color w:val="000000"/>
                <w:sz w:val="24"/>
              </w:rPr>
            </w:pPr>
            <w:bookmarkStart w:id="25" w:name="cddwFzrsj"/>
            <w:r>
              <w:rPr>
                <w:rFonts w:ascii="宋体" w:eastAsia="宋体" w:hAnsi="宋体" w:cs="宋体"/>
                <w:color w:val="000000"/>
                <w:sz w:val="24"/>
              </w:rPr>
              <w:t>18531132222</w:t>
            </w:r>
            <w:bookmarkEnd w:id="25"/>
          </w:p>
        </w:tc>
      </w:tr>
      <w:tr w14:paraId="1F1D9095">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3804FDF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328F5DAC">
            <w:pPr>
              <w:wordWrap w:val="0"/>
              <w:snapToGrid w:val="0"/>
              <w:jc w:val="center"/>
              <w:rPr>
                <w:rFonts w:ascii="宋体" w:eastAsia="宋体" w:hAnsi="宋体" w:cs="宋体"/>
                <w:color w:val="000000"/>
                <w:sz w:val="24"/>
              </w:rPr>
            </w:pPr>
            <w:bookmarkStart w:id="26" w:name="cddwfzrdh"/>
            <w:bookmarkEnd w:id="26"/>
          </w:p>
        </w:tc>
        <w:tc>
          <w:tcPr>
            <w:tcW w:w="1701" w:type="dxa"/>
            <w:gridSpan w:val="2"/>
            <w:tcBorders>
              <w:top w:val="single" w:sz="4" w:space="0" w:color="000000"/>
              <w:left w:val="single" w:sz="4" w:space="0" w:color="000000"/>
            </w:tcBorders>
            <w:vAlign w:val="center"/>
          </w:tcPr>
          <w:p w14:paraId="410955C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1E2C2895">
            <w:pPr>
              <w:wordWrap w:val="0"/>
              <w:snapToGrid w:val="0"/>
              <w:jc w:val="center"/>
              <w:rPr>
                <w:rFonts w:ascii="宋体" w:eastAsia="宋体" w:hAnsi="宋体" w:cs="宋体"/>
                <w:color w:val="000000"/>
                <w:sz w:val="24"/>
              </w:rPr>
            </w:pPr>
            <w:bookmarkStart w:id="27" w:name="cddwfzryx"/>
            <w:r>
              <w:rPr>
                <w:rFonts w:ascii="宋体" w:eastAsia="宋体" w:hAnsi="宋体" w:cs="宋体"/>
                <w:color w:val="000000"/>
                <w:sz w:val="24"/>
              </w:rPr>
              <w:t>37900477@hebmu.edu.cn</w:t>
            </w:r>
            <w:bookmarkEnd w:id="27"/>
          </w:p>
        </w:tc>
      </w:tr>
      <w:tr w14:paraId="04BB214A">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4C405D4C">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项目联系人</w:t>
            </w:r>
          </w:p>
        </w:tc>
        <w:tc>
          <w:tcPr>
            <w:tcW w:w="2867" w:type="dxa"/>
            <w:gridSpan w:val="3"/>
            <w:tcBorders>
              <w:top w:val="single" w:sz="4" w:space="0" w:color="000000"/>
              <w:left w:val="single" w:sz="4" w:space="0" w:color="000000"/>
            </w:tcBorders>
            <w:vAlign w:val="center"/>
          </w:tcPr>
          <w:p w14:paraId="5C481D26">
            <w:pPr>
              <w:wordWrap w:val="0"/>
              <w:snapToGrid w:val="0"/>
              <w:jc w:val="center"/>
              <w:rPr>
                <w:rFonts w:ascii="宋体" w:eastAsia="宋体" w:hAnsi="宋体" w:cs="宋体"/>
                <w:color w:val="000000"/>
                <w:sz w:val="24"/>
              </w:rPr>
            </w:pPr>
            <w:bookmarkStart w:id="28" w:name="cddwLxr"/>
            <w:r>
              <w:rPr>
                <w:rFonts w:ascii="宋体" w:eastAsia="宋体" w:hAnsi="宋体" w:cs="宋体"/>
                <w:color w:val="000000"/>
                <w:sz w:val="24"/>
              </w:rPr>
              <w:t>刘建宁</w:t>
            </w:r>
            <w:bookmarkEnd w:id="28"/>
          </w:p>
        </w:tc>
        <w:tc>
          <w:tcPr>
            <w:tcW w:w="1701" w:type="dxa"/>
            <w:gridSpan w:val="2"/>
            <w:tcBorders>
              <w:top w:val="single" w:sz="4" w:space="0" w:color="000000"/>
              <w:left w:val="single" w:sz="4" w:space="0" w:color="000000"/>
            </w:tcBorders>
            <w:vAlign w:val="center"/>
          </w:tcPr>
          <w:p w14:paraId="55933443">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手机</w:t>
            </w:r>
          </w:p>
        </w:tc>
        <w:tc>
          <w:tcPr>
            <w:tcW w:w="3628" w:type="dxa"/>
            <w:gridSpan w:val="5"/>
            <w:tcBorders>
              <w:top w:val="single" w:sz="4" w:space="0" w:color="000000"/>
              <w:left w:val="single" w:sz="4" w:space="0" w:color="000000"/>
              <w:right w:val="single" w:sz="4" w:space="0" w:color="000000"/>
            </w:tcBorders>
            <w:vAlign w:val="center"/>
          </w:tcPr>
          <w:p w14:paraId="0B48D90B">
            <w:pPr>
              <w:wordWrap w:val="0"/>
              <w:snapToGrid w:val="0"/>
              <w:jc w:val="center"/>
              <w:rPr>
                <w:rFonts w:ascii="宋体" w:eastAsia="宋体" w:hAnsi="宋体" w:cs="宋体"/>
                <w:color w:val="000000"/>
                <w:sz w:val="24"/>
              </w:rPr>
            </w:pPr>
            <w:bookmarkStart w:id="29" w:name="cddwLxrsj"/>
            <w:r>
              <w:rPr>
                <w:rFonts w:ascii="宋体" w:eastAsia="宋体" w:hAnsi="宋体" w:cs="宋体"/>
                <w:color w:val="000000"/>
                <w:sz w:val="24"/>
              </w:rPr>
              <w:t>18531132222</w:t>
            </w:r>
            <w:bookmarkEnd w:id="29"/>
          </w:p>
        </w:tc>
      </w:tr>
      <w:tr w14:paraId="3DB6D77E">
        <w:tblPrEx>
          <w:tblW w:w="9667" w:type="dxa"/>
          <w:jc w:val="center"/>
          <w:tblLayout w:type="fixed"/>
          <w:tblCellMar>
            <w:top w:w="0" w:type="dxa"/>
            <w:left w:w="108" w:type="dxa"/>
            <w:bottom w:w="0" w:type="dxa"/>
            <w:right w:w="108" w:type="dxa"/>
          </w:tblCellMar>
        </w:tblPrEx>
        <w:trPr>
          <w:trHeight w:val="544"/>
          <w:jc w:val="center"/>
        </w:trPr>
        <w:tc>
          <w:tcPr>
            <w:tcW w:w="1471" w:type="dxa"/>
            <w:gridSpan w:val="2"/>
            <w:tcBorders>
              <w:top w:val="single" w:sz="4" w:space="0" w:color="000000"/>
              <w:left w:val="single" w:sz="4" w:space="0" w:color="000000"/>
            </w:tcBorders>
            <w:vAlign w:val="center"/>
          </w:tcPr>
          <w:p w14:paraId="19F8C065">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办公电话</w:t>
            </w:r>
          </w:p>
        </w:tc>
        <w:tc>
          <w:tcPr>
            <w:tcW w:w="2867" w:type="dxa"/>
            <w:gridSpan w:val="3"/>
            <w:tcBorders>
              <w:top w:val="single" w:sz="4" w:space="0" w:color="000000"/>
              <w:left w:val="single" w:sz="4" w:space="0" w:color="000000"/>
            </w:tcBorders>
            <w:vAlign w:val="center"/>
          </w:tcPr>
          <w:p w14:paraId="76F9921E">
            <w:pPr>
              <w:wordWrap w:val="0"/>
              <w:snapToGrid w:val="0"/>
              <w:jc w:val="center"/>
              <w:rPr>
                <w:rFonts w:ascii="宋体" w:eastAsia="宋体" w:hAnsi="宋体" w:cs="宋体"/>
                <w:color w:val="000000"/>
                <w:sz w:val="24"/>
              </w:rPr>
            </w:pPr>
            <w:bookmarkStart w:id="30" w:name="cddwlxrdh"/>
            <w:bookmarkEnd w:id="30"/>
          </w:p>
        </w:tc>
        <w:tc>
          <w:tcPr>
            <w:tcW w:w="1701" w:type="dxa"/>
            <w:gridSpan w:val="2"/>
            <w:tcBorders>
              <w:top w:val="single" w:sz="4" w:space="0" w:color="000000"/>
              <w:left w:val="single" w:sz="4" w:space="0" w:color="000000"/>
            </w:tcBorders>
            <w:vAlign w:val="center"/>
          </w:tcPr>
          <w:p w14:paraId="5F678846">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E-mail</w:t>
            </w:r>
          </w:p>
        </w:tc>
        <w:tc>
          <w:tcPr>
            <w:tcW w:w="3628" w:type="dxa"/>
            <w:gridSpan w:val="5"/>
            <w:tcBorders>
              <w:top w:val="single" w:sz="4" w:space="0" w:color="000000"/>
              <w:left w:val="single" w:sz="4" w:space="0" w:color="000000"/>
              <w:right w:val="single" w:sz="4" w:space="0" w:color="000000"/>
            </w:tcBorders>
            <w:vAlign w:val="center"/>
          </w:tcPr>
          <w:p w14:paraId="21E3DD8B">
            <w:pPr>
              <w:wordWrap w:val="0"/>
              <w:snapToGrid w:val="0"/>
              <w:jc w:val="center"/>
              <w:rPr>
                <w:rFonts w:ascii="宋体" w:eastAsia="宋体" w:hAnsi="宋体" w:cs="宋体"/>
                <w:color w:val="000000"/>
                <w:sz w:val="24"/>
              </w:rPr>
            </w:pPr>
            <w:bookmarkStart w:id="31" w:name="cddwlxryx"/>
            <w:r>
              <w:rPr>
                <w:rFonts w:ascii="宋体" w:eastAsia="宋体" w:hAnsi="宋体" w:cs="宋体"/>
                <w:color w:val="000000"/>
                <w:sz w:val="24"/>
              </w:rPr>
              <w:t>37900477@hebmu.edu.cn</w:t>
            </w:r>
            <w:bookmarkEnd w:id="31"/>
          </w:p>
        </w:tc>
      </w:tr>
      <w:tr w14:paraId="1E110463">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A75C6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开户名称</w:t>
            </w:r>
          </w:p>
        </w:tc>
        <w:tc>
          <w:tcPr>
            <w:tcW w:w="2867" w:type="dxa"/>
            <w:gridSpan w:val="3"/>
            <w:tcBorders>
              <w:top w:val="single" w:sz="4" w:space="0" w:color="000000"/>
              <w:left w:val="single" w:sz="4" w:space="0" w:color="000000"/>
            </w:tcBorders>
            <w:vAlign w:val="center"/>
          </w:tcPr>
          <w:p w14:paraId="035B71DF">
            <w:pPr>
              <w:wordWrap w:val="0"/>
              <w:snapToGrid w:val="0"/>
              <w:jc w:val="center"/>
              <w:rPr>
                <w:rFonts w:ascii="宋体" w:eastAsia="宋体" w:hAnsi="宋体" w:cs="宋体"/>
                <w:color w:val="000000"/>
                <w:sz w:val="24"/>
              </w:rPr>
            </w:pPr>
            <w:bookmarkStart w:id="32" w:name="cddwKhmc"/>
            <w:r>
              <w:rPr>
                <w:rFonts w:ascii="宋体" w:eastAsia="宋体" w:hAnsi="宋体" w:cs="宋体"/>
                <w:color w:val="000000"/>
                <w:sz w:val="24"/>
              </w:rPr>
              <w:t>河北医科大学第三医院</w:t>
            </w:r>
            <w:bookmarkEnd w:id="32"/>
          </w:p>
        </w:tc>
        <w:tc>
          <w:tcPr>
            <w:tcW w:w="1701" w:type="dxa"/>
            <w:gridSpan w:val="2"/>
            <w:tcBorders>
              <w:top w:val="single" w:sz="4" w:space="0" w:color="000000"/>
              <w:left w:val="single" w:sz="4" w:space="0" w:color="000000"/>
            </w:tcBorders>
            <w:vAlign w:val="center"/>
          </w:tcPr>
          <w:p w14:paraId="662C1A1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开户银行行号</w:t>
            </w:r>
          </w:p>
        </w:tc>
        <w:tc>
          <w:tcPr>
            <w:tcW w:w="3628" w:type="dxa"/>
            <w:gridSpan w:val="5"/>
            <w:tcBorders>
              <w:top w:val="single" w:sz="4" w:space="0" w:color="000000"/>
              <w:left w:val="single" w:sz="4" w:space="0" w:color="000000"/>
              <w:right w:val="single" w:sz="4" w:space="0" w:color="000000"/>
            </w:tcBorders>
            <w:vAlign w:val="center"/>
          </w:tcPr>
          <w:p w14:paraId="44F24A16">
            <w:pPr>
              <w:wordWrap w:val="0"/>
              <w:snapToGrid w:val="0"/>
              <w:jc w:val="center"/>
              <w:rPr>
                <w:rFonts w:ascii="宋体" w:eastAsia="宋体" w:hAnsi="宋体" w:cs="宋体"/>
                <w:color w:val="000000"/>
                <w:sz w:val="24"/>
              </w:rPr>
            </w:pPr>
            <w:bookmarkStart w:id="33" w:name="cddwHh"/>
            <w:r>
              <w:rPr>
                <w:rFonts w:ascii="宋体" w:eastAsia="宋体" w:hAnsi="宋体" w:cs="宋体"/>
                <w:color w:val="000000"/>
                <w:sz w:val="24"/>
              </w:rPr>
              <w:t>105121061349</w:t>
            </w:r>
            <w:bookmarkEnd w:id="33"/>
          </w:p>
        </w:tc>
      </w:tr>
      <w:tr w14:paraId="1A469B8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DE20E0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开户银行</w:t>
            </w:r>
          </w:p>
        </w:tc>
        <w:tc>
          <w:tcPr>
            <w:tcW w:w="2867" w:type="dxa"/>
            <w:gridSpan w:val="3"/>
            <w:tcBorders>
              <w:top w:val="single" w:sz="4" w:space="0" w:color="000000"/>
              <w:left w:val="single" w:sz="4" w:space="0" w:color="000000"/>
            </w:tcBorders>
            <w:vAlign w:val="center"/>
          </w:tcPr>
          <w:p w14:paraId="343FED25">
            <w:pPr>
              <w:wordWrap w:val="0"/>
              <w:snapToGrid w:val="0"/>
              <w:jc w:val="center"/>
              <w:rPr>
                <w:rFonts w:ascii="宋体" w:eastAsia="宋体" w:hAnsi="宋体" w:cs="宋体"/>
                <w:color w:val="000000"/>
                <w:sz w:val="24"/>
              </w:rPr>
            </w:pPr>
            <w:bookmarkStart w:id="34" w:name="cddwKhh"/>
            <w:r>
              <w:rPr>
                <w:rFonts w:ascii="宋体" w:eastAsia="宋体" w:hAnsi="宋体" w:cs="宋体"/>
                <w:color w:val="000000"/>
                <w:sz w:val="24"/>
              </w:rPr>
              <w:t>中国建设银行石家庄住房城建支行</w:t>
            </w:r>
            <w:bookmarkEnd w:id="34"/>
          </w:p>
        </w:tc>
        <w:tc>
          <w:tcPr>
            <w:tcW w:w="1701" w:type="dxa"/>
            <w:gridSpan w:val="2"/>
            <w:tcBorders>
              <w:top w:val="single" w:sz="4" w:space="0" w:color="000000"/>
              <w:left w:val="single" w:sz="4" w:space="0" w:color="000000"/>
            </w:tcBorders>
            <w:vAlign w:val="center"/>
          </w:tcPr>
          <w:p w14:paraId="1379617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账号</w:t>
            </w:r>
          </w:p>
        </w:tc>
        <w:tc>
          <w:tcPr>
            <w:tcW w:w="3628" w:type="dxa"/>
            <w:gridSpan w:val="5"/>
            <w:tcBorders>
              <w:top w:val="single" w:sz="4" w:space="0" w:color="000000"/>
              <w:left w:val="single" w:sz="4" w:space="0" w:color="000000"/>
              <w:right w:val="single" w:sz="4" w:space="0" w:color="000000"/>
            </w:tcBorders>
            <w:vAlign w:val="center"/>
          </w:tcPr>
          <w:p w14:paraId="329BB39F">
            <w:pPr>
              <w:wordWrap w:val="0"/>
              <w:snapToGrid w:val="0"/>
              <w:jc w:val="center"/>
              <w:rPr>
                <w:rFonts w:ascii="宋体" w:eastAsia="宋体" w:hAnsi="宋体" w:cs="宋体"/>
                <w:color w:val="000000"/>
                <w:sz w:val="24"/>
              </w:rPr>
            </w:pPr>
            <w:bookmarkStart w:id="35" w:name="cddwZh"/>
            <w:r>
              <w:rPr>
                <w:rFonts w:ascii="宋体" w:eastAsia="宋体" w:hAnsi="宋体" w:cs="宋体"/>
                <w:color w:val="000000"/>
                <w:sz w:val="24"/>
              </w:rPr>
              <w:t>13001612208050517865</w:t>
            </w:r>
            <w:bookmarkEnd w:id="35"/>
          </w:p>
        </w:tc>
      </w:tr>
      <w:tr w14:paraId="2ADD9301">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21C854F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职工总数</w:t>
            </w:r>
          </w:p>
        </w:tc>
        <w:tc>
          <w:tcPr>
            <w:tcW w:w="1166" w:type="dxa"/>
            <w:tcBorders>
              <w:top w:val="single" w:sz="4" w:space="0" w:color="000000"/>
              <w:left w:val="single" w:sz="4" w:space="0" w:color="000000"/>
              <w:right w:val="single" w:sz="4" w:space="0" w:color="auto"/>
            </w:tcBorders>
            <w:vAlign w:val="center"/>
          </w:tcPr>
          <w:p w14:paraId="1D6F7A6B">
            <w:pPr>
              <w:wordWrap w:val="0"/>
              <w:snapToGrid w:val="0"/>
              <w:jc w:val="center"/>
              <w:rPr>
                <w:rFonts w:asciiTheme="minorEastAsia" w:eastAsiaTheme="minorEastAsia" w:hAnsiTheme="minorEastAsia"/>
                <w:color w:val="000000"/>
                <w:sz w:val="24"/>
              </w:rPr>
            </w:pPr>
            <w:bookmarkStart w:id="36" w:name="cddwZrs"/>
            <w:r>
              <w:rPr>
                <w:rFonts w:ascii="宋体" w:eastAsia="宋体" w:hAnsi="宋体" w:cs="宋体" w:hint="eastAsia"/>
                <w:color w:val="000000"/>
                <w:sz w:val="24"/>
              </w:rPr>
              <w:t>2808</w:t>
            </w:r>
            <w:bookmarkEnd w:id="36"/>
            <w:r>
              <w:rPr>
                <w:rFonts w:asciiTheme="minorEastAsia" w:eastAsiaTheme="minorEastAsia" w:hAnsiTheme="minorEastAsia" w:hint="eastAsia"/>
                <w:color w:val="000000"/>
                <w:sz w:val="24"/>
              </w:rPr>
              <w:t>人</w:t>
            </w:r>
          </w:p>
        </w:tc>
        <w:tc>
          <w:tcPr>
            <w:tcW w:w="1701" w:type="dxa"/>
            <w:gridSpan w:val="2"/>
            <w:tcBorders>
              <w:top w:val="single" w:sz="4" w:space="0" w:color="000000"/>
              <w:left w:val="single" w:sz="4" w:space="0" w:color="auto"/>
            </w:tcBorders>
            <w:vAlign w:val="center"/>
          </w:tcPr>
          <w:p w14:paraId="58B81E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1701" w:type="dxa"/>
            <w:gridSpan w:val="2"/>
            <w:tcBorders>
              <w:top w:val="single" w:sz="4" w:space="0" w:color="000000"/>
              <w:left w:val="single" w:sz="4" w:space="0" w:color="000000"/>
            </w:tcBorders>
            <w:vAlign w:val="center"/>
          </w:tcPr>
          <w:p w14:paraId="2A7DE1D0">
            <w:pPr>
              <w:wordWrap w:val="0"/>
              <w:snapToGrid w:val="0"/>
              <w:jc w:val="center"/>
              <w:rPr>
                <w:rFonts w:asciiTheme="minorEastAsia" w:eastAsiaTheme="minorEastAsia" w:hAnsiTheme="minorEastAsia"/>
                <w:color w:val="000000"/>
                <w:sz w:val="24"/>
              </w:rPr>
            </w:pPr>
            <w:bookmarkStart w:id="37" w:name="cddwJjsry"/>
            <w:r>
              <w:rPr>
                <w:rFonts w:ascii="宋体" w:eastAsia="宋体" w:hAnsi="宋体" w:cs="宋体" w:hint="eastAsia"/>
                <w:color w:val="000000"/>
                <w:sz w:val="24"/>
              </w:rPr>
              <w:t>2358</w:t>
            </w:r>
            <w:bookmarkEnd w:id="37"/>
            <w:r>
              <w:rPr>
                <w:rFonts w:asciiTheme="minorEastAsia" w:eastAsiaTheme="minorEastAsia" w:hAnsiTheme="minorEastAsia" w:hint="eastAsia"/>
                <w:color w:val="000000"/>
                <w:sz w:val="24"/>
              </w:rPr>
              <w:t>人</w:t>
            </w:r>
          </w:p>
        </w:tc>
        <w:tc>
          <w:tcPr>
            <w:tcW w:w="1559" w:type="dxa"/>
            <w:gridSpan w:val="2"/>
            <w:tcBorders>
              <w:top w:val="single" w:sz="4" w:space="0" w:color="000000"/>
              <w:left w:val="single" w:sz="4" w:space="0" w:color="000000"/>
            </w:tcBorders>
            <w:vAlign w:val="center"/>
          </w:tcPr>
          <w:p w14:paraId="3A4CB1E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中高级</w:t>
            </w:r>
          </w:p>
          <w:p w14:paraId="2B52578B">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技术人员数</w:t>
            </w:r>
          </w:p>
        </w:tc>
        <w:tc>
          <w:tcPr>
            <w:tcW w:w="2069" w:type="dxa"/>
            <w:gridSpan w:val="3"/>
            <w:tcBorders>
              <w:top w:val="single" w:sz="4" w:space="0" w:color="000000"/>
              <w:left w:val="single" w:sz="4" w:space="0" w:color="000000"/>
              <w:right w:val="single" w:sz="4" w:space="0" w:color="000000"/>
            </w:tcBorders>
            <w:vAlign w:val="center"/>
          </w:tcPr>
          <w:p w14:paraId="10F53ACD">
            <w:pPr>
              <w:wordWrap w:val="0"/>
              <w:snapToGrid w:val="0"/>
              <w:jc w:val="center"/>
              <w:rPr>
                <w:rFonts w:asciiTheme="minorEastAsia" w:eastAsiaTheme="minorEastAsia" w:hAnsiTheme="minorEastAsia"/>
                <w:color w:val="000000"/>
                <w:sz w:val="24"/>
              </w:rPr>
            </w:pPr>
            <w:bookmarkStart w:id="38" w:name="cddwZgjry"/>
            <w:r>
              <w:rPr>
                <w:rFonts w:ascii="宋体" w:eastAsia="宋体" w:hAnsi="宋体" w:cs="宋体" w:hint="eastAsia"/>
                <w:color w:val="000000"/>
                <w:sz w:val="24"/>
              </w:rPr>
              <w:t>1100</w:t>
            </w:r>
            <w:bookmarkEnd w:id="38"/>
            <w:r>
              <w:rPr>
                <w:rFonts w:asciiTheme="minorEastAsia" w:eastAsiaTheme="minorEastAsia" w:hAnsiTheme="minorEastAsia" w:hint="eastAsia"/>
                <w:color w:val="000000"/>
                <w:sz w:val="24"/>
              </w:rPr>
              <w:t>人</w:t>
            </w:r>
          </w:p>
        </w:tc>
      </w:tr>
      <w:tr w14:paraId="00AE65D0">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115D609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是否为省级以上高新技术企业</w:t>
            </w:r>
          </w:p>
        </w:tc>
        <w:tc>
          <w:tcPr>
            <w:tcW w:w="1166" w:type="dxa"/>
            <w:tcBorders>
              <w:top w:val="single" w:sz="4" w:space="0" w:color="000000"/>
              <w:left w:val="single" w:sz="4" w:space="0" w:color="000000"/>
              <w:right w:val="single" w:sz="4" w:space="0" w:color="auto"/>
            </w:tcBorders>
            <w:vAlign w:val="center"/>
          </w:tcPr>
          <w:p w14:paraId="465012F1">
            <w:pPr>
              <w:wordWrap w:val="0"/>
              <w:snapToGrid w:val="0"/>
              <w:jc w:val="center"/>
              <w:rPr>
                <w:rFonts w:ascii="宋体" w:eastAsia="宋体" w:hAnsi="宋体" w:cs="宋体"/>
                <w:color w:val="000000"/>
                <w:sz w:val="24"/>
              </w:rPr>
            </w:pPr>
            <w:bookmarkStart w:id="39" w:name="cddwGx"/>
            <w:r>
              <w:rPr>
                <w:rFonts w:ascii="宋体" w:eastAsia="宋体" w:hAnsi="宋体" w:cs="宋体"/>
                <w:color w:val="000000"/>
                <w:sz w:val="24"/>
              </w:rPr>
              <w:t>否</w:t>
            </w:r>
            <w:bookmarkEnd w:id="39"/>
          </w:p>
        </w:tc>
        <w:tc>
          <w:tcPr>
            <w:tcW w:w="1701" w:type="dxa"/>
            <w:gridSpan w:val="2"/>
            <w:tcBorders>
              <w:top w:val="single" w:sz="4" w:space="0" w:color="000000"/>
              <w:left w:val="single" w:sz="4" w:space="0" w:color="auto"/>
            </w:tcBorders>
            <w:vAlign w:val="center"/>
          </w:tcPr>
          <w:p w14:paraId="08F39254">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是否为省级以上科技型中小企业</w:t>
            </w:r>
          </w:p>
        </w:tc>
        <w:tc>
          <w:tcPr>
            <w:tcW w:w="1701" w:type="dxa"/>
            <w:gridSpan w:val="2"/>
            <w:tcBorders>
              <w:top w:val="single" w:sz="4" w:space="0" w:color="000000"/>
              <w:left w:val="single" w:sz="4" w:space="0" w:color="000000"/>
            </w:tcBorders>
            <w:vAlign w:val="center"/>
          </w:tcPr>
          <w:p w14:paraId="03414DC7">
            <w:pPr>
              <w:wordWrap w:val="0"/>
              <w:snapToGrid w:val="0"/>
              <w:jc w:val="center"/>
              <w:rPr>
                <w:rFonts w:ascii="宋体" w:eastAsia="宋体" w:hAnsi="宋体" w:cs="宋体"/>
                <w:color w:val="000000"/>
                <w:sz w:val="24"/>
              </w:rPr>
            </w:pPr>
            <w:bookmarkStart w:id="40" w:name="cddwKx"/>
            <w:r>
              <w:rPr>
                <w:rFonts w:ascii="宋体" w:eastAsia="宋体" w:hAnsi="宋体" w:cs="宋体"/>
                <w:color w:val="000000"/>
                <w:sz w:val="24"/>
              </w:rPr>
              <w:t>否</w:t>
            </w:r>
            <w:bookmarkEnd w:id="40"/>
          </w:p>
        </w:tc>
        <w:tc>
          <w:tcPr>
            <w:tcW w:w="1559" w:type="dxa"/>
            <w:gridSpan w:val="2"/>
            <w:tcBorders>
              <w:top w:val="single" w:sz="4" w:space="0" w:color="000000"/>
              <w:left w:val="single" w:sz="4" w:space="0" w:color="000000"/>
            </w:tcBorders>
            <w:vAlign w:val="center"/>
          </w:tcPr>
          <w:p w14:paraId="7B5173A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所属园区</w:t>
            </w:r>
          </w:p>
        </w:tc>
        <w:tc>
          <w:tcPr>
            <w:tcW w:w="2069" w:type="dxa"/>
            <w:gridSpan w:val="3"/>
            <w:tcBorders>
              <w:top w:val="single" w:sz="4" w:space="0" w:color="000000"/>
              <w:left w:val="single" w:sz="4" w:space="0" w:color="000000"/>
              <w:right w:val="single" w:sz="4" w:space="0" w:color="000000"/>
            </w:tcBorders>
            <w:vAlign w:val="center"/>
          </w:tcPr>
          <w:p w14:paraId="7ECFB061">
            <w:pPr>
              <w:wordWrap w:val="0"/>
              <w:snapToGrid w:val="0"/>
              <w:jc w:val="center"/>
              <w:rPr>
                <w:rFonts w:ascii="宋体" w:eastAsia="宋体" w:hAnsi="宋体" w:cs="宋体"/>
                <w:color w:val="000000"/>
                <w:sz w:val="24"/>
              </w:rPr>
            </w:pPr>
            <w:bookmarkStart w:id="41" w:name="cddwYf"/>
            <w:bookmarkEnd w:id="41"/>
            <w:bookmarkStart w:id="42" w:name="cddwYq"/>
            <w:bookmarkEnd w:id="42"/>
          </w:p>
        </w:tc>
      </w:tr>
      <w:tr w14:paraId="1CA99CB1">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D8497A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w:t>
            </w:r>
          </w:p>
        </w:tc>
        <w:tc>
          <w:tcPr>
            <w:tcW w:w="3402" w:type="dxa"/>
            <w:gridSpan w:val="4"/>
            <w:tcBorders>
              <w:top w:val="single" w:sz="4" w:space="0" w:color="000000"/>
              <w:left w:val="single" w:sz="4" w:space="0" w:color="auto"/>
            </w:tcBorders>
            <w:vAlign w:val="center"/>
          </w:tcPr>
          <w:p w14:paraId="22BBD41E">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上年度单位销售收入</w:t>
            </w:r>
          </w:p>
        </w:tc>
        <w:tc>
          <w:tcPr>
            <w:tcW w:w="3628" w:type="dxa"/>
            <w:gridSpan w:val="5"/>
            <w:tcBorders>
              <w:top w:val="single" w:sz="4" w:space="0" w:color="000000"/>
              <w:left w:val="single" w:sz="4" w:space="0" w:color="000000"/>
              <w:right w:val="single" w:sz="4" w:space="0" w:color="000000"/>
            </w:tcBorders>
            <w:vAlign w:val="center"/>
          </w:tcPr>
          <w:p w14:paraId="1AC5430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上年度单位研发投入 / 销售收入</w:t>
            </w:r>
          </w:p>
        </w:tc>
      </w:tr>
      <w:tr w14:paraId="1A9FF712">
        <w:tblPrEx>
          <w:tblW w:w="9667" w:type="dxa"/>
          <w:jc w:val="center"/>
          <w:tblLayout w:type="fixed"/>
          <w:tblCellMar>
            <w:top w:w="0" w:type="dxa"/>
            <w:left w:w="108" w:type="dxa"/>
            <w:bottom w:w="0" w:type="dxa"/>
            <w:right w:w="108" w:type="dxa"/>
          </w:tblCellMar>
        </w:tblPrEx>
        <w:trPr>
          <w:trHeight w:val="508"/>
          <w:jc w:val="center"/>
        </w:trPr>
        <w:tc>
          <w:tcPr>
            <w:tcW w:w="2637" w:type="dxa"/>
            <w:gridSpan w:val="3"/>
            <w:tcBorders>
              <w:top w:val="single" w:sz="4" w:space="0" w:color="000000"/>
              <w:left w:val="single" w:sz="4" w:space="0" w:color="000000"/>
              <w:right w:val="single" w:sz="4" w:space="0" w:color="auto"/>
            </w:tcBorders>
            <w:vAlign w:val="center"/>
          </w:tcPr>
          <w:p w14:paraId="31ED05C6">
            <w:pPr>
              <w:wordWrap w:val="0"/>
              <w:snapToGrid w:val="0"/>
              <w:jc w:val="center"/>
              <w:rPr>
                <w:rFonts w:asciiTheme="minorEastAsia" w:eastAsiaTheme="minorEastAsia" w:hAnsiTheme="minorEastAsia"/>
                <w:color w:val="000000"/>
                <w:sz w:val="24"/>
              </w:rPr>
            </w:pPr>
            <w:bookmarkStart w:id="43" w:name="cddwyftr"/>
            <w:r>
              <w:rPr>
                <w:rFonts w:ascii="宋体" w:eastAsia="宋体" w:hAnsi="宋体" w:cs="宋体" w:hint="eastAsia"/>
                <w:color w:val="000000"/>
                <w:sz w:val="24"/>
              </w:rPr>
              <w:t>5000.0</w:t>
            </w:r>
            <w:bookmarkEnd w:id="43"/>
            <w:r>
              <w:rPr>
                <w:rFonts w:asciiTheme="minorEastAsia" w:eastAsiaTheme="minorEastAsia" w:hAnsiTheme="minorEastAsia" w:hint="eastAsia"/>
                <w:color w:val="000000"/>
                <w:sz w:val="24"/>
              </w:rPr>
              <w:t>万元</w:t>
            </w:r>
          </w:p>
        </w:tc>
        <w:tc>
          <w:tcPr>
            <w:tcW w:w="3402" w:type="dxa"/>
            <w:gridSpan w:val="4"/>
            <w:tcBorders>
              <w:top w:val="single" w:sz="4" w:space="0" w:color="000000"/>
              <w:left w:val="single" w:sz="4" w:space="0" w:color="auto"/>
            </w:tcBorders>
            <w:vAlign w:val="center"/>
          </w:tcPr>
          <w:p w14:paraId="6D033DBE">
            <w:pPr>
              <w:wordWrap w:val="0"/>
              <w:snapToGrid w:val="0"/>
              <w:jc w:val="center"/>
              <w:rPr>
                <w:rFonts w:asciiTheme="minorEastAsia" w:eastAsiaTheme="minorEastAsia" w:hAnsiTheme="minorEastAsia"/>
                <w:color w:val="000000"/>
                <w:sz w:val="24"/>
              </w:rPr>
            </w:pPr>
            <w:bookmarkStart w:id="44" w:name="cddwxssr"/>
            <w:r>
              <w:rPr>
                <w:rFonts w:ascii="宋体" w:eastAsia="宋体" w:hAnsi="宋体" w:cs="宋体" w:hint="eastAsia"/>
                <w:color w:val="000000"/>
                <w:sz w:val="24"/>
              </w:rPr>
              <w:t>0.0</w:t>
            </w:r>
            <w:bookmarkEnd w:id="44"/>
            <w:r>
              <w:rPr>
                <w:rFonts w:asciiTheme="minorEastAsia" w:eastAsiaTheme="minorEastAsia" w:hAnsiTheme="minorEastAsia" w:hint="eastAsia"/>
                <w:color w:val="000000"/>
                <w:sz w:val="24"/>
              </w:rPr>
              <w:t>万元</w:t>
            </w:r>
          </w:p>
        </w:tc>
        <w:tc>
          <w:tcPr>
            <w:tcW w:w="3628" w:type="dxa"/>
            <w:gridSpan w:val="5"/>
            <w:tcBorders>
              <w:top w:val="single" w:sz="4" w:space="0" w:color="000000"/>
              <w:left w:val="single" w:sz="4" w:space="0" w:color="000000"/>
              <w:right w:val="single" w:sz="4" w:space="0" w:color="000000"/>
            </w:tcBorders>
            <w:vAlign w:val="center"/>
          </w:tcPr>
          <w:p w14:paraId="3064806F">
            <w:pPr>
              <w:wordWrap w:val="0"/>
              <w:snapToGrid w:val="0"/>
              <w:jc w:val="center"/>
              <w:rPr>
                <w:rFonts w:asciiTheme="minorEastAsia" w:eastAsiaTheme="minorEastAsia" w:hAnsiTheme="minorEastAsia"/>
                <w:color w:val="000000"/>
                <w:sz w:val="24"/>
              </w:rPr>
            </w:pPr>
            <w:bookmarkStart w:id="45" w:name="cddwbl"/>
            <w:r>
              <w:rPr>
                <w:rFonts w:ascii="宋体" w:eastAsia="宋体" w:hAnsi="宋体" w:cs="宋体" w:hint="eastAsia"/>
                <w:color w:val="000000"/>
                <w:sz w:val="24"/>
              </w:rPr>
              <w:t>2.2</w:t>
            </w:r>
            <w:bookmarkEnd w:id="45"/>
            <w:r>
              <w:rPr>
                <w:rFonts w:asciiTheme="minorEastAsia" w:eastAsiaTheme="minorEastAsia" w:hAnsiTheme="minorEastAsia" w:hint="eastAsia"/>
                <w:color w:val="000000"/>
                <w:sz w:val="24"/>
              </w:rPr>
              <w:t>%</w:t>
            </w:r>
          </w:p>
        </w:tc>
      </w:tr>
      <w:tr w14:paraId="46B6FB15">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tcBorders>
            <w:vAlign w:val="center"/>
          </w:tcPr>
          <w:p w14:paraId="05D631BA">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注册资本</w:t>
            </w:r>
          </w:p>
        </w:tc>
        <w:tc>
          <w:tcPr>
            <w:tcW w:w="2357" w:type="dxa"/>
            <w:gridSpan w:val="2"/>
            <w:tcBorders>
              <w:top w:val="single" w:sz="4" w:space="0" w:color="000000"/>
              <w:left w:val="single" w:sz="4" w:space="0" w:color="000000"/>
              <w:right w:val="single" w:sz="4" w:space="0" w:color="auto"/>
            </w:tcBorders>
            <w:vAlign w:val="center"/>
          </w:tcPr>
          <w:p w14:paraId="053E6B4A">
            <w:pPr>
              <w:wordWrap w:val="0"/>
              <w:snapToGrid w:val="0"/>
              <w:jc w:val="center"/>
              <w:rPr>
                <w:rFonts w:asciiTheme="minorEastAsia" w:eastAsiaTheme="minorEastAsia" w:hAnsiTheme="minorEastAsia"/>
                <w:color w:val="000000"/>
                <w:sz w:val="24"/>
              </w:rPr>
            </w:pPr>
            <w:bookmarkStart w:id="46" w:name="zczb"/>
            <w:r>
              <w:rPr>
                <w:rFonts w:ascii="宋体" w:eastAsia="宋体" w:hAnsi="宋体" w:cs="宋体"/>
                <w:color w:val="000000"/>
                <w:sz w:val="24"/>
              </w:rPr>
              <w:t>95877.0</w:t>
            </w:r>
            <w:bookmarkEnd w:id="46"/>
            <w:r>
              <w:rPr>
                <w:rFonts w:asciiTheme="minorEastAsia" w:eastAsiaTheme="minorEastAsia" w:hAnsiTheme="minorEastAsia"/>
                <w:color w:val="000000"/>
                <w:sz w:val="24"/>
              </w:rPr>
              <w:t>万元</w:t>
            </w:r>
          </w:p>
        </w:tc>
        <w:tc>
          <w:tcPr>
            <w:tcW w:w="1418" w:type="dxa"/>
            <w:gridSpan w:val="2"/>
            <w:tcBorders>
              <w:top w:val="single" w:sz="4" w:space="0" w:color="000000"/>
              <w:left w:val="single" w:sz="4" w:space="0" w:color="auto"/>
            </w:tcBorders>
            <w:vAlign w:val="center"/>
          </w:tcPr>
          <w:p w14:paraId="46A6AAA2">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注册时间</w:t>
            </w:r>
          </w:p>
        </w:tc>
        <w:tc>
          <w:tcPr>
            <w:tcW w:w="1842" w:type="dxa"/>
            <w:gridSpan w:val="2"/>
            <w:tcBorders>
              <w:top w:val="single" w:sz="4" w:space="0" w:color="000000"/>
              <w:left w:val="single" w:sz="4" w:space="0" w:color="000000"/>
            </w:tcBorders>
            <w:vAlign w:val="center"/>
          </w:tcPr>
          <w:p w14:paraId="02ECDDE6">
            <w:pPr>
              <w:wordWrap w:val="0"/>
              <w:snapToGrid w:val="0"/>
              <w:jc w:val="center"/>
              <w:rPr>
                <w:rFonts w:ascii="宋体" w:eastAsia="宋体" w:hAnsi="宋体" w:cs="宋体"/>
                <w:color w:val="000000"/>
                <w:sz w:val="24"/>
              </w:rPr>
            </w:pPr>
            <w:bookmarkStart w:id="47" w:name="zcsj"/>
            <w:r>
              <w:rPr>
                <w:rFonts w:ascii="宋体" w:eastAsia="宋体" w:hAnsi="宋体" w:cs="宋体"/>
                <w:color w:val="000000"/>
                <w:sz w:val="24"/>
              </w:rPr>
              <w:t>2015-03-17</w:t>
            </w:r>
            <w:bookmarkEnd w:id="47"/>
          </w:p>
        </w:tc>
        <w:tc>
          <w:tcPr>
            <w:tcW w:w="1560" w:type="dxa"/>
            <w:gridSpan w:val="3"/>
            <w:tcBorders>
              <w:top w:val="single" w:sz="4" w:space="0" w:color="000000"/>
              <w:left w:val="single" w:sz="4" w:space="0" w:color="000000"/>
            </w:tcBorders>
            <w:vAlign w:val="center"/>
          </w:tcPr>
          <w:p w14:paraId="54097A40">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单位拥有专利数量</w:t>
            </w:r>
          </w:p>
        </w:tc>
        <w:tc>
          <w:tcPr>
            <w:tcW w:w="1019" w:type="dxa"/>
            <w:tcBorders>
              <w:top w:val="single" w:sz="4" w:space="0" w:color="000000"/>
              <w:left w:val="single" w:sz="4" w:space="0" w:color="000000"/>
              <w:right w:val="single" w:sz="4" w:space="0" w:color="000000"/>
            </w:tcBorders>
            <w:vAlign w:val="center"/>
          </w:tcPr>
          <w:p w14:paraId="0AA3BDDA">
            <w:pPr>
              <w:wordWrap w:val="0"/>
              <w:snapToGrid w:val="0"/>
              <w:jc w:val="center"/>
              <w:rPr>
                <w:rFonts w:ascii="宋体" w:eastAsia="宋体" w:hAnsi="宋体" w:cs="宋体"/>
                <w:color w:val="000000"/>
                <w:sz w:val="24"/>
              </w:rPr>
            </w:pPr>
            <w:bookmarkStart w:id="48" w:name="cddwZls"/>
            <w:r>
              <w:rPr>
                <w:rFonts w:ascii="宋体" w:eastAsia="宋体" w:hAnsi="宋体" w:cs="宋体"/>
                <w:color w:val="000000"/>
                <w:sz w:val="24"/>
              </w:rPr>
              <w:t>127</w:t>
            </w:r>
            <w:bookmarkEnd w:id="48"/>
          </w:p>
        </w:tc>
      </w:tr>
      <w:tr w14:paraId="0C82E0DA">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000000"/>
            </w:tcBorders>
            <w:vAlign w:val="center"/>
          </w:tcPr>
          <w:p w14:paraId="74CB38E1">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单位性质</w:t>
            </w:r>
          </w:p>
        </w:tc>
        <w:tc>
          <w:tcPr>
            <w:tcW w:w="2867" w:type="dxa"/>
            <w:gridSpan w:val="3"/>
            <w:tcBorders>
              <w:top w:val="single" w:sz="4" w:space="0" w:color="000000"/>
              <w:left w:val="single" w:sz="4" w:space="0" w:color="000000"/>
              <w:bottom w:val="single" w:sz="4" w:space="0" w:color="000000"/>
            </w:tcBorders>
            <w:vAlign w:val="center"/>
          </w:tcPr>
          <w:p w14:paraId="3352114A">
            <w:pPr>
              <w:wordWrap w:val="0"/>
              <w:snapToGrid w:val="0"/>
              <w:jc w:val="left"/>
              <w:rPr>
                <w:rFonts w:ascii="宋体" w:eastAsia="宋体" w:hAnsi="宋体" w:cs="宋体"/>
                <w:color w:val="000000"/>
                <w:sz w:val="24"/>
              </w:rPr>
            </w:pPr>
            <w:bookmarkStart w:id="49" w:name="cddwdwxz"/>
            <w:r>
              <w:rPr>
                <w:rFonts w:ascii="宋体" w:eastAsia="宋体" w:hAnsi="宋体" w:cs="宋体"/>
                <w:color w:val="000000"/>
                <w:sz w:val="24"/>
              </w:rPr>
              <w:t>医疗机构（非企业）</w:t>
            </w:r>
            <w:bookmarkEnd w:id="49"/>
          </w:p>
        </w:tc>
        <w:tc>
          <w:tcPr>
            <w:tcW w:w="1701" w:type="dxa"/>
            <w:gridSpan w:val="2"/>
            <w:tcBorders>
              <w:top w:val="single" w:sz="4" w:space="0" w:color="000000"/>
              <w:left w:val="single" w:sz="4" w:space="0" w:color="000000"/>
              <w:bottom w:val="single" w:sz="4" w:space="0" w:color="000000"/>
            </w:tcBorders>
            <w:vAlign w:val="center"/>
          </w:tcPr>
          <w:p w14:paraId="6E6E1FF8">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单位规模</w:t>
            </w:r>
          </w:p>
        </w:tc>
        <w:tc>
          <w:tcPr>
            <w:tcW w:w="3628" w:type="dxa"/>
            <w:gridSpan w:val="5"/>
            <w:tcBorders>
              <w:top w:val="single" w:sz="4" w:space="0" w:color="000000"/>
              <w:left w:val="single" w:sz="4" w:space="0" w:color="000000"/>
              <w:bottom w:val="single" w:sz="4" w:space="0" w:color="000000"/>
              <w:right w:val="single" w:sz="4" w:space="0" w:color="000000"/>
            </w:tcBorders>
            <w:vAlign w:val="center"/>
          </w:tcPr>
          <w:p w14:paraId="11CD5001">
            <w:pPr>
              <w:wordWrap w:val="0"/>
              <w:snapToGrid w:val="0"/>
              <w:jc w:val="left"/>
              <w:rPr>
                <w:rFonts w:ascii="宋体" w:eastAsia="宋体" w:hAnsi="宋体" w:cs="宋体"/>
                <w:color w:val="000000"/>
                <w:sz w:val="24"/>
              </w:rPr>
            </w:pPr>
            <w:bookmarkStart w:id="50" w:name="cddwdwgm"/>
            <w:r>
              <w:rPr>
                <w:rFonts w:ascii="宋体" w:eastAsia="宋体" w:hAnsi="宋体" w:cs="宋体"/>
                <w:color w:val="000000"/>
                <w:sz w:val="24"/>
              </w:rPr>
              <w:t>地方重点院(校)所</w:t>
            </w:r>
            <w:bookmarkEnd w:id="50"/>
          </w:p>
        </w:tc>
      </w:tr>
      <w:tr w14:paraId="1FDB2C78">
        <w:tblPrEx>
          <w:tblW w:w="9667" w:type="dxa"/>
          <w:jc w:val="center"/>
          <w:tblLayout w:type="fixed"/>
          <w:tblCellMar>
            <w:top w:w="0" w:type="dxa"/>
            <w:left w:w="108" w:type="dxa"/>
            <w:bottom w:w="0" w:type="dxa"/>
            <w:right w:w="108" w:type="dxa"/>
          </w:tblCellMar>
        </w:tblPrEx>
        <w:trPr>
          <w:trHeight w:val="508"/>
          <w:jc w:val="center"/>
        </w:trPr>
        <w:tc>
          <w:tcPr>
            <w:tcW w:w="1471" w:type="dxa"/>
            <w:gridSpan w:val="2"/>
            <w:tcBorders>
              <w:top w:val="single" w:sz="4" w:space="0" w:color="000000"/>
              <w:left w:val="single" w:sz="4" w:space="0" w:color="000000"/>
              <w:bottom w:val="single" w:sz="4" w:space="0" w:color="auto"/>
            </w:tcBorders>
            <w:vAlign w:val="center"/>
          </w:tcPr>
          <w:p w14:paraId="13F8BE4D">
            <w:pPr>
              <w:wordWrap w:val="0"/>
              <w:snapToGrid w:val="0"/>
              <w:jc w:val="center"/>
              <w:rPr>
                <w:rFonts w:asciiTheme="minorEastAsia" w:eastAsiaTheme="minorEastAsia" w:hAnsiTheme="minorEastAsia"/>
                <w:color w:val="000000"/>
                <w:sz w:val="24"/>
              </w:rPr>
            </w:pPr>
            <w:r>
              <w:rPr>
                <w:rFonts w:asciiTheme="minorEastAsia" w:eastAsiaTheme="minorEastAsia" w:hAnsiTheme="minorEastAsia" w:hint="eastAsia"/>
                <w:color w:val="000000"/>
                <w:sz w:val="24"/>
              </w:rPr>
              <w:t>其它特征</w:t>
            </w:r>
          </w:p>
        </w:tc>
        <w:tc>
          <w:tcPr>
            <w:tcW w:w="8196" w:type="dxa"/>
            <w:gridSpan w:val="10"/>
            <w:tcBorders>
              <w:top w:val="single" w:sz="4" w:space="0" w:color="000000"/>
              <w:left w:val="single" w:sz="4" w:space="0" w:color="000000"/>
              <w:bottom w:val="single" w:sz="4" w:space="0" w:color="auto"/>
              <w:right w:val="single" w:sz="4" w:space="0" w:color="000000"/>
            </w:tcBorders>
            <w:vAlign w:val="center"/>
          </w:tcPr>
          <w:p w14:paraId="48A93ECD">
            <w:pPr>
              <w:wordWrap w:val="0"/>
              <w:snapToGrid w:val="0"/>
              <w:jc w:val="left"/>
              <w:rPr>
                <w:rFonts w:ascii="宋体" w:eastAsia="宋体" w:hAnsi="宋体" w:cs="宋体"/>
                <w:color w:val="000000"/>
                <w:sz w:val="24"/>
              </w:rPr>
            </w:pPr>
            <w:bookmarkStart w:id="51" w:name="cddwqt"/>
            <w:r>
              <w:rPr>
                <w:rFonts w:ascii="宋体" w:eastAsia="宋体" w:hAnsi="宋体" w:cs="宋体"/>
                <w:color w:val="000000"/>
                <w:sz w:val="24"/>
              </w:rPr>
              <w:t>省重点实验室（工程技术研究中心）,省国际科技合作基地,省级科普基地</w:t>
            </w:r>
            <w:bookmarkEnd w:id="51"/>
          </w:p>
        </w:tc>
      </w:tr>
    </w:tbl>
    <w:p w14:paraId="3645C3F2">
      <w:pPr>
        <w:wordWrap w:val="0"/>
        <w:spacing w:before="240" w:after="120"/>
        <w:rPr>
          <w:rFonts w:asciiTheme="minorEastAsia" w:eastAsiaTheme="minorEastAsia" w:hAnsiTheme="minorEastAsia"/>
          <w:bCs/>
          <w:color w:val="000000"/>
          <w:sz w:val="24"/>
        </w:rPr>
      </w:pPr>
      <w:r>
        <w:rPr>
          <w:rFonts w:asciiTheme="minorEastAsia" w:eastAsiaTheme="minorEastAsia" w:hAnsiTheme="minorEastAsia" w:hint="eastAsia"/>
          <w:bCs/>
          <w:color w:val="000000"/>
          <w:sz w:val="24"/>
        </w:rPr>
        <w:t>2.合作单位情况</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2321"/>
        <w:gridCol w:w="709"/>
        <w:gridCol w:w="1275"/>
        <w:gridCol w:w="1701"/>
        <w:gridCol w:w="1276"/>
        <w:gridCol w:w="994"/>
        <w:gridCol w:w="1422"/>
      </w:tblGrid>
      <w:tr w14:paraId="1B3AF6D5">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cantSplit/>
          <w:trHeight w:val="573"/>
          <w:jc w:val="center"/>
        </w:trPr>
        <w:tc>
          <w:tcPr>
            <w:tcW w:w="2321" w:type="dxa"/>
            <w:vAlign w:val="center"/>
          </w:tcPr>
          <w:p w14:paraId="2D7AF84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709" w:type="dxa"/>
            <w:vAlign w:val="center"/>
          </w:tcPr>
          <w:p w14:paraId="61937BB5">
            <w:pPr>
              <w:wordWrap w:val="0"/>
              <w:jc w:val="center"/>
              <w:rPr>
                <w:rFonts w:asciiTheme="minorEastAsia" w:eastAsiaTheme="minorEastAsia" w:hAnsiTheme="minorEastAsia"/>
                <w:sz w:val="24"/>
              </w:rPr>
            </w:pPr>
            <w:r>
              <w:rPr>
                <w:rFonts w:asciiTheme="minorEastAsia" w:eastAsiaTheme="minorEastAsia" w:hAnsiTheme="minorEastAsia" w:hint="eastAsia"/>
                <w:sz w:val="24"/>
              </w:rPr>
              <w:t>国别</w:t>
            </w:r>
          </w:p>
        </w:tc>
        <w:tc>
          <w:tcPr>
            <w:tcW w:w="1275" w:type="dxa"/>
            <w:vAlign w:val="center"/>
          </w:tcPr>
          <w:p w14:paraId="71FDA644">
            <w:pPr>
              <w:wordWrap w:val="0"/>
              <w:jc w:val="center"/>
              <w:rPr>
                <w:rFonts w:asciiTheme="minorEastAsia" w:eastAsiaTheme="minorEastAsia" w:hAnsiTheme="minorEastAsia"/>
                <w:sz w:val="24"/>
              </w:rPr>
            </w:pPr>
            <w:r>
              <w:rPr>
                <w:rFonts w:asciiTheme="minorEastAsia" w:eastAsiaTheme="minorEastAsia" w:hAnsiTheme="minorEastAsia" w:hint="eastAsia"/>
                <w:sz w:val="24"/>
              </w:rPr>
              <w:t>所属地区</w:t>
            </w:r>
          </w:p>
        </w:tc>
        <w:tc>
          <w:tcPr>
            <w:tcW w:w="1701" w:type="dxa"/>
            <w:vAlign w:val="center"/>
          </w:tcPr>
          <w:p w14:paraId="2AE084E7">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单位地址</w:t>
            </w:r>
          </w:p>
        </w:tc>
        <w:tc>
          <w:tcPr>
            <w:tcW w:w="1276" w:type="dxa"/>
            <w:vAlign w:val="center"/>
          </w:tcPr>
          <w:p w14:paraId="025751B0">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单位性质</w:t>
            </w:r>
          </w:p>
        </w:tc>
        <w:tc>
          <w:tcPr>
            <w:tcW w:w="994" w:type="dxa"/>
            <w:vAlign w:val="center"/>
          </w:tcPr>
          <w:p w14:paraId="6AE57027">
            <w:pPr>
              <w:wordWrap w:val="0"/>
              <w:jc w:val="center"/>
              <w:rPr>
                <w:rFonts w:asciiTheme="minorEastAsia" w:eastAsiaTheme="minorEastAsia" w:hAnsiTheme="minorEastAsia"/>
                <w:sz w:val="24"/>
              </w:rPr>
            </w:pPr>
            <w:r>
              <w:rPr>
                <w:rFonts w:asciiTheme="minorEastAsia" w:eastAsiaTheme="minorEastAsia" w:hAnsiTheme="minorEastAsia" w:hint="eastAsia"/>
                <w:sz w:val="24"/>
              </w:rPr>
              <w:t>联系人</w:t>
            </w:r>
          </w:p>
        </w:tc>
        <w:tc>
          <w:tcPr>
            <w:tcW w:w="1422" w:type="dxa"/>
            <w:vAlign w:val="center"/>
          </w:tcPr>
          <w:p w14:paraId="7F0C703E">
            <w:pPr>
              <w:wordWrap w:val="0"/>
              <w:jc w:val="center"/>
              <w:rPr>
                <w:rFonts w:asciiTheme="minorEastAsia" w:eastAsiaTheme="minorEastAsia" w:hAnsiTheme="minorEastAsia"/>
                <w:sz w:val="24"/>
              </w:rPr>
            </w:pPr>
            <w:r>
              <w:rPr>
                <w:rFonts w:asciiTheme="minorEastAsia" w:eastAsiaTheme="minorEastAsia" w:hAnsiTheme="minorEastAsia" w:hint="eastAsia"/>
                <w:sz w:val="24"/>
              </w:rPr>
              <w:t>手机</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14:paraId="401C0A0B">
            <w:pPr>
              <w:wordWrap w:val="0"/>
              <w:rPr>
                <w:rFonts w:ascii="宋体" w:eastAsia="宋体" w:hAnsi="宋体" w:cs="宋体"/>
                <w:szCs w:val="21"/>
              </w:rPr>
            </w:pPr>
            <w:r>
              <w:rPr>
                <w:rFonts w:ascii="宋体" w:eastAsia="宋体" w:hAnsi="宋体" w:cs="宋体"/>
                <w:szCs w:val="21"/>
              </w:rPr>
              <w:t>铁门关市人民医院</w:t>
            </w:r>
          </w:p>
        </w:tc>
        <w:tc>
          <w:tcPr>
            <w:tcW w:w="709" w:type="dxa"/>
            <w:vAlign w:val="center"/>
          </w:tcPr>
          <w:p w14:paraId="0EBA1879">
            <w:pPr>
              <w:wordWrap w:val="0"/>
              <w:rPr>
                <w:rFonts w:ascii="宋体" w:eastAsia="宋体" w:hAnsi="宋体" w:cs="宋体"/>
                <w:szCs w:val="21"/>
              </w:rPr>
            </w:pPr>
            <w:r>
              <w:rPr>
                <w:rFonts w:ascii="宋体" w:eastAsia="宋体" w:hAnsi="宋体" w:cs="宋体"/>
                <w:szCs w:val="21"/>
              </w:rPr>
              <w:t>中国</w:t>
            </w:r>
          </w:p>
        </w:tc>
        <w:tc>
          <w:tcPr>
            <w:tcW w:w="1275" w:type="dxa"/>
            <w:vAlign w:val="center"/>
          </w:tcPr>
          <w:p w14:paraId="14499095">
            <w:pPr>
              <w:wordWrap w:val="0"/>
              <w:rPr>
                <w:rFonts w:ascii="宋体" w:eastAsia="宋体" w:hAnsi="宋体" w:cs="宋体"/>
                <w:szCs w:val="21"/>
              </w:rPr>
            </w:pPr>
            <w:r>
              <w:rPr>
                <w:rFonts w:ascii="宋体" w:eastAsia="宋体" w:hAnsi="宋体" w:cs="宋体"/>
                <w:szCs w:val="21"/>
              </w:rPr>
              <w:t>新疆维吾尔自治区-铁门关市</w:t>
            </w:r>
          </w:p>
        </w:tc>
        <w:tc>
          <w:tcPr>
            <w:tcW w:w="1701" w:type="dxa"/>
            <w:vAlign w:val="center"/>
          </w:tcPr>
          <w:p w14:paraId="653C6790">
            <w:pPr>
              <w:wordWrap w:val="0"/>
              <w:rPr>
                <w:rFonts w:ascii="宋体" w:eastAsia="宋体" w:hAnsi="宋体" w:cs="宋体"/>
                <w:szCs w:val="21"/>
              </w:rPr>
            </w:pPr>
            <w:r>
              <w:rPr>
                <w:rFonts w:ascii="宋体" w:eastAsia="宋体" w:hAnsi="宋体" w:cs="宋体"/>
                <w:szCs w:val="21"/>
              </w:rPr>
              <w:t>铁门关市迎宾路9号</w:t>
            </w:r>
          </w:p>
        </w:tc>
        <w:tc>
          <w:tcPr>
            <w:tcW w:w="1276" w:type="dxa"/>
            <w:vAlign w:val="center"/>
          </w:tcPr>
          <w:p w14:paraId="595DEB6F">
            <w:pPr>
              <w:wordWrap w:val="0"/>
              <w:rPr>
                <w:rFonts w:ascii="宋体" w:eastAsia="宋体" w:hAnsi="宋体" w:cs="宋体"/>
                <w:szCs w:val="21"/>
              </w:rPr>
            </w:pPr>
            <w:r>
              <w:rPr>
                <w:rFonts w:ascii="宋体" w:eastAsia="宋体" w:hAnsi="宋体" w:cs="宋体"/>
                <w:szCs w:val="21"/>
              </w:rPr>
              <w:t>医疗机构（非企业）</w:t>
            </w:r>
          </w:p>
        </w:tc>
        <w:tc>
          <w:tcPr>
            <w:tcW w:w="994" w:type="dxa"/>
            <w:vAlign w:val="center"/>
          </w:tcPr>
          <w:p w14:paraId="031DDF4A">
            <w:pPr>
              <w:wordWrap w:val="0"/>
              <w:rPr>
                <w:rFonts w:ascii="宋体" w:eastAsia="宋体" w:hAnsi="宋体" w:cs="宋体"/>
                <w:szCs w:val="21"/>
              </w:rPr>
            </w:pPr>
            <w:r>
              <w:rPr>
                <w:rFonts w:ascii="宋体" w:eastAsia="宋体" w:hAnsi="宋体" w:cs="宋体"/>
                <w:szCs w:val="21"/>
              </w:rPr>
              <w:t>葛海浪</w:t>
            </w:r>
          </w:p>
        </w:tc>
        <w:tc>
          <w:tcPr>
            <w:tcW w:w="1422" w:type="dxa"/>
            <w:vAlign w:val="center"/>
          </w:tcPr>
          <w:p w14:paraId="2C0BC4D1">
            <w:pPr>
              <w:wordWrap w:val="0"/>
              <w:rPr>
                <w:rFonts w:ascii="宋体" w:eastAsia="宋体" w:hAnsi="宋体" w:cs="宋体"/>
                <w:szCs w:val="21"/>
              </w:rPr>
            </w:pPr>
            <w:r>
              <w:rPr>
                <w:rFonts w:ascii="宋体" w:eastAsia="宋体" w:hAnsi="宋体" w:cs="宋体"/>
                <w:szCs w:val="21"/>
              </w:rPr>
              <w:t>15733159553</w:t>
            </w:r>
          </w:p>
        </w:tc>
      </w:tr>
      <w:tr w14:paraId="5A8A62D7">
        <w:tblPrEx>
          <w:tblW w:w="9698" w:type="dxa"/>
          <w:jc w:val="center"/>
          <w:tblLayout w:type="fixed"/>
          <w:tblCellMar>
            <w:top w:w="0" w:type="dxa"/>
            <w:left w:w="108" w:type="dxa"/>
            <w:bottom w:w="0" w:type="dxa"/>
            <w:right w:w="108" w:type="dxa"/>
          </w:tblCellMar>
        </w:tblPrEx>
        <w:trPr>
          <w:cantSplit/>
          <w:trHeight w:val="608"/>
          <w:jc w:val="center"/>
        </w:trPr>
        <w:tc>
          <w:tcPr>
            <w:tcW w:w="2321" w:type="dxa"/>
            <w:vAlign w:val="center"/>
          </w:tcPr>
          <w:p>
            <w:pPr>
              <w:wordWrap w:val="0"/>
              <w:rPr>
                <w:rFonts w:ascii="宋体" w:eastAsia="宋体" w:hAnsi="宋体" w:cs="宋体"/>
                <w:szCs w:val="21"/>
              </w:rPr>
            </w:pPr>
            <w:r>
              <w:rPr>
                <w:rFonts w:ascii="宋体" w:eastAsia="宋体" w:hAnsi="宋体" w:cs="宋体"/>
                <w:szCs w:val="21"/>
              </w:rPr>
              <w:t>河北医科大学第一医院</w:t>
            </w:r>
          </w:p>
        </w:tc>
        <w:tc>
          <w:tcPr>
            <w:tcW w:w="709" w:type="dxa"/>
            <w:vAlign w:val="center"/>
          </w:tcPr>
          <w:p>
            <w:pPr>
              <w:wordWrap w:val="0"/>
              <w:rPr>
                <w:rFonts w:ascii="宋体" w:eastAsia="宋体" w:hAnsi="宋体" w:cs="宋体"/>
                <w:szCs w:val="21"/>
              </w:rPr>
            </w:pPr>
            <w:r>
              <w:rPr>
                <w:rFonts w:ascii="宋体" w:eastAsia="宋体" w:hAnsi="宋体" w:cs="宋体"/>
                <w:szCs w:val="21"/>
              </w:rPr>
              <w:t>中国</w:t>
            </w:r>
          </w:p>
        </w:tc>
        <w:tc>
          <w:tcPr>
            <w:tcW w:w="1275" w:type="dxa"/>
            <w:vAlign w:val="center"/>
          </w:tcPr>
          <w:p>
            <w:pPr>
              <w:wordWrap w:val="0"/>
              <w:rPr>
                <w:rFonts w:ascii="宋体" w:eastAsia="宋体" w:hAnsi="宋体" w:cs="宋体"/>
                <w:szCs w:val="21"/>
              </w:rPr>
            </w:pPr>
            <w:r>
              <w:rPr>
                <w:rFonts w:ascii="宋体" w:eastAsia="宋体" w:hAnsi="宋体" w:cs="宋体"/>
                <w:szCs w:val="21"/>
              </w:rPr>
              <w:t>石家庄市-裕华区</w:t>
            </w:r>
          </w:p>
        </w:tc>
        <w:tc>
          <w:tcPr>
            <w:tcW w:w="1701" w:type="dxa"/>
            <w:vAlign w:val="center"/>
          </w:tcPr>
          <w:p>
            <w:pPr>
              <w:wordWrap w:val="0"/>
              <w:rPr>
                <w:rFonts w:ascii="宋体" w:eastAsia="宋体" w:hAnsi="宋体" w:cs="宋体"/>
                <w:szCs w:val="21"/>
              </w:rPr>
            </w:pPr>
            <w:r>
              <w:rPr>
                <w:rFonts w:ascii="宋体" w:eastAsia="宋体" w:hAnsi="宋体" w:cs="宋体"/>
                <w:szCs w:val="21"/>
              </w:rPr>
              <w:t>河北省石家庄市东岗路89号</w:t>
            </w:r>
          </w:p>
        </w:tc>
        <w:tc>
          <w:tcPr>
            <w:tcW w:w="1276" w:type="dxa"/>
            <w:vAlign w:val="center"/>
          </w:tcPr>
          <w:p>
            <w:pPr>
              <w:wordWrap w:val="0"/>
              <w:rPr>
                <w:rFonts w:ascii="宋体" w:eastAsia="宋体" w:hAnsi="宋体" w:cs="宋体"/>
                <w:szCs w:val="21"/>
              </w:rPr>
            </w:pPr>
            <w:r>
              <w:rPr>
                <w:rFonts w:ascii="宋体" w:eastAsia="宋体" w:hAnsi="宋体" w:cs="宋体"/>
                <w:szCs w:val="21"/>
              </w:rPr>
              <w:t>医疗机构（非企业）</w:t>
            </w:r>
          </w:p>
        </w:tc>
        <w:tc>
          <w:tcPr>
            <w:tcW w:w="994" w:type="dxa"/>
            <w:vAlign w:val="center"/>
          </w:tcPr>
          <w:p>
            <w:pPr>
              <w:wordWrap w:val="0"/>
              <w:rPr>
                <w:rFonts w:ascii="宋体" w:eastAsia="宋体" w:hAnsi="宋体" w:cs="宋体"/>
                <w:szCs w:val="21"/>
              </w:rPr>
            </w:pPr>
            <w:r>
              <w:rPr>
                <w:rFonts w:ascii="宋体" w:eastAsia="宋体" w:hAnsi="宋体" w:cs="宋体"/>
                <w:szCs w:val="21"/>
              </w:rPr>
              <w:t>贾蓓</w:t>
            </w:r>
          </w:p>
        </w:tc>
        <w:tc>
          <w:tcPr>
            <w:tcW w:w="1422" w:type="dxa"/>
            <w:vAlign w:val="center"/>
          </w:tcPr>
          <w:p>
            <w:pPr>
              <w:wordWrap w:val="0"/>
              <w:rPr>
                <w:rFonts w:ascii="宋体" w:eastAsia="宋体" w:hAnsi="宋体" w:cs="宋体"/>
                <w:szCs w:val="21"/>
              </w:rPr>
            </w:pPr>
            <w:r>
              <w:rPr>
                <w:rFonts w:ascii="宋体" w:eastAsia="宋体" w:hAnsi="宋体" w:cs="宋体"/>
                <w:szCs w:val="21"/>
              </w:rPr>
              <w:t>18633889097</w:t>
            </w:r>
          </w:p>
        </w:tc>
      </w:tr>
    </w:tbl>
    <w:p w14:paraId="09FEA594">
      <w:pPr>
        <w:pStyle w:val="Subtitle"/>
        <w:wordWrap w:val="0"/>
        <w:spacing w:line="20" w:lineRule="exact"/>
        <w:jc w:val="left"/>
        <w:rPr>
          <w:rFonts w:asciiTheme="minorEastAsia" w:eastAsiaTheme="minorEastAsia" w:hAnsiTheme="minorEastAsia"/>
          <w:sz w:val="10"/>
          <w:szCs w:val="10"/>
        </w:rPr>
      </w:pPr>
      <w:r>
        <w:rPr>
          <w:rFonts w:asciiTheme="minorEastAsia" w:eastAsiaTheme="minorEastAsia" w:hAnsiTheme="minorEastAsia"/>
        </w:rPr>
        <w:br w:type="page"/>
      </w:r>
    </w:p>
    <w:p w14:paraId="0922DF95">
      <w:pPr>
        <w:wordWrap w:val="0"/>
        <w:spacing w:line="360" w:lineRule="auto"/>
        <w:rPr>
          <w:rFonts w:asciiTheme="minorEastAsia" w:eastAsiaTheme="minorEastAsia" w:hAnsiTheme="minorEastAsia"/>
          <w:b/>
          <w:sz w:val="28"/>
          <w:szCs w:val="28"/>
        </w:rPr>
      </w:pPr>
      <w:r>
        <w:rPr>
          <w:rFonts w:asciiTheme="minorEastAsia" w:eastAsiaTheme="minorEastAsia" w:hAnsiTheme="minorEastAsia"/>
          <w:b/>
          <w:sz w:val="28"/>
          <w:szCs w:val="28"/>
        </w:rPr>
        <w:t>二、项目实施的主要</w:t>
      </w:r>
      <w:r>
        <w:rPr>
          <w:rFonts w:asciiTheme="minorEastAsia" w:eastAsiaTheme="minorEastAsia" w:hAnsiTheme="minorEastAsia" w:hint="eastAsia"/>
          <w:b/>
          <w:sz w:val="28"/>
          <w:szCs w:val="28"/>
        </w:rPr>
        <w:t>内容</w:t>
      </w:r>
      <w:r>
        <w:rPr>
          <w:rFonts w:asciiTheme="minorEastAsia" w:eastAsiaTheme="minorEastAsia" w:hAnsiTheme="minorEastAsia"/>
          <w:b/>
          <w:sz w:val="28"/>
          <w:szCs w:val="28"/>
        </w:rPr>
        <w:t>任务</w:t>
      </w:r>
    </w:p>
    <w:tbl>
      <w:tblPr>
        <w:tblStyle w:val="TableNormal"/>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698"/>
      </w:tblGrid>
      <w:tr w14:paraId="769B0617">
        <w:tblPrEx>
          <w:tblW w:w="96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12106"/>
          <w:jc w:val="center"/>
        </w:trPr>
        <w:tc>
          <w:tcPr>
            <w:tcW w:w="9540" w:type="dxa"/>
          </w:tcPr>
          <w:p w14:paraId="19E80F2E">
            <w:pPr>
              <w:wordWrap w:val="0"/>
              <w:spacing w:line="440" w:lineRule="exact"/>
              <w:ind w:firstLine="480" w:firstLineChars="200"/>
              <w:jc w:val="left"/>
              <w:rPr>
                <w:rFonts w:asciiTheme="minorEastAsia" w:eastAsiaTheme="minorEastAsia" w:hAnsiTheme="minorEastAsia"/>
                <w:sz w:val="24"/>
              </w:rPr>
            </w:pPr>
            <w:r>
              <w:rPr>
                <w:rFonts w:asciiTheme="minorEastAsia" w:eastAsiaTheme="minorEastAsia" w:hAnsiTheme="minorEastAsia"/>
                <w:sz w:val="24"/>
              </w:rPr>
              <w:br w:type="page"/>
            </w:r>
            <w:bookmarkStart w:id="52" w:name="zyrw"/>
            <w:r>
              <w:rPr>
                <w:rFonts w:ascii="宋体" w:eastAsia="宋体" w:hAnsi="宋体" w:cs="宋体"/>
                <w:sz w:val="24"/>
              </w:rPr>
              <w:t>本项目旨在系统阐明负载万古霉素的壳聚糖硫酸钙（VCSCS）复合材料抑制金黄色葡萄球菌等细菌生物膜（BF）的创新机制，核心是揭示其如何通过干扰 icaADBC 通路、调控胞外聚合物基质（ESP）时空动态并协同宿主免疫反应，实现高效抗菌。</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 材料制备与评估： 优化制备VCSCS，利用SEM、XRD、FTIR等技术表征其微观形貌及物化结构。通过HPLC法测定万古霉素载药量，评估其在模拟体液中的体外缓释动力学。采用MTT法评价材料的体外细胞毒性与生物相容性。</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 体外抗BF及机制研究： 使用结晶紫染色及计数评估VCSCS对金黄色葡萄球菌等生物膜形成的抑制效力。通过高通量测序及RT-qPCR检测icaADBC基因表达，明确其对PNAG合成通路的干扰。利用CLSM结合多重荧光染色及组分定量，解析VCSCS对生物膜三维结构及ESP时空分布的动态影响。</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 协同免疫调控机制： 在细菌/BF-巨噬细胞共培养体系中，应用ELISA、流式细胞术及RT-qPCR，探究VCSCS对细胞因子释放、巨噬细胞表型及吞噬功能的影响，评估其免疫应答的潜力。</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 体内抗感染效果验证： 构建小鼠骨感染模型，通过单细胞测序技术、细菌载量、影像学、组织染色及免疫组化，综合评价VCSCS体内抗菌、清除感染、调控免疫微环境及促进修复的协同作用。</w:t>
            </w:r>
            <w:bookmarkEnd w:id="52"/>
            <w:bookmarkStart w:id="53" w:name="tsxx"/>
            <w:bookmarkEnd w:id="53"/>
          </w:p>
        </w:tc>
      </w:tr>
    </w:tbl>
    <w:p w14:paraId="34458AE8">
      <w:pPr>
        <w:pStyle w:val="Subtitle"/>
        <w:wordWrap w:val="0"/>
        <w:spacing w:line="14" w:lineRule="exact"/>
        <w:jc w:val="left"/>
        <w:rPr>
          <w:rFonts w:asciiTheme="minorEastAsia" w:eastAsiaTheme="minorEastAsia" w:hAnsiTheme="minorEastAsia"/>
        </w:rPr>
      </w:pPr>
      <w:r>
        <w:rPr>
          <w:rFonts w:asciiTheme="minorEastAsia" w:eastAsiaTheme="minorEastAsia" w:hAnsiTheme="minorEastAsia"/>
        </w:rPr>
        <w:br w:type="page"/>
      </w:r>
    </w:p>
    <w:p w14:paraId="6AEEA525">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三、进度安排和阶段目标</w:t>
      </w:r>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6E3C5FB9">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1983"/>
          <w:jc w:val="center"/>
        </w:trPr>
        <w:tc>
          <w:tcPr>
            <w:tcW w:w="9632" w:type="dxa"/>
          </w:tcPr>
          <w:p w14:paraId="6042657D">
            <w:pPr>
              <w:pStyle w:val="BodyText"/>
              <w:wordWrap w:val="0"/>
              <w:spacing w:line="440" w:lineRule="exact"/>
              <w:ind w:firstLine="480" w:firstLineChars="200"/>
              <w:rPr>
                <w:rFonts w:ascii="宋体" w:eastAsia="宋体" w:hAnsi="宋体" w:cs="宋体"/>
              </w:rPr>
            </w:pPr>
            <w:bookmarkStart w:id="54" w:name="jdapnr"/>
            <w:r>
              <w:rPr>
                <w:rFonts w:ascii="宋体" w:eastAsia="宋体" w:hAnsi="宋体" w:cs="宋体"/>
              </w:rPr>
              <w:t>本项目拟深入阐明负载万古霉素壳聚糖硫酸钙（VCS-CS）抑制细菌生物膜的作用机制，明确其干扰icaADBC通路、抑制胞外聚合物基质（ESP）时空响应并协同宿主免疫阻断生物膜的效应。具体实施计划如下：</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 2025年3月-2025年9月   材料制备、表征及基础抗菌性能评价：采用共沉淀法等优化工艺制备VCSCS复合材料，系统优化万古霉素负载量、壳聚糖分子量及硫酸钙比例，获得理化性能稳定的载药体系。利用SEM、TEM、XRD、FTIR及TGA等技术表征材料的微观结构、物相组成、化学键合及热稳定性；通过体外药物释放实验评估药物缓释性能。采用MIC、MBC测定及活/死菌荧光染色等方法，初步评价材料对金黄色葡萄球菌的抗菌及抗生物膜活性。</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 2025年10月-2026年2月  干扰icaADBC通路及ESP时空响应机制研究：利用RT-qPCR、WB及高通量测序分析VCSCS对icaADBC通路关键基因及蛋白表达的影响；通过激光共聚焦显微镜及荧光标记技术，动态观察ESP组分在生物膜形成不同阶段的时空分布变化；采用扫描电镜观察生物膜结构变化，明确VCSCS如何通过干扰icaADBC通路抑制ESP合成及分布。</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 2026年3月-2026年9月  VCSCS协同宿主免疫阻断生物膜机制研究及体内验证。建立细菌生物膜与免疫细胞（RAW264.7细胞）共培养模型，评估VCSCS对免疫细胞吞噬功能、ROS/NO产生及炎症因子（TNF-α、IL-1β、IL-6、IL-10）分泌的影响，明确VCSCS通过改变生物膜结构促进免疫细胞识别与杀伤的机制。构建动物生物膜感染模型（C57BL/6小鼠），通过单细胞测序技术、组织病理学染色及免疫荧光标记等方法，验证VCSCS在体内抑制生物膜形成、降低感染负荷及调控宿主免疫反应的综合效应。</w:t>
            </w:r>
          </w:p>
          <w:p>
            <w:pPr>
              <w:pStyle w:val="BodyText"/>
              <w:wordWrap w:val="0"/>
              <w:spacing w:line="440" w:lineRule="exact"/>
              <w:ind w:firstLine="480" w:firstLineChars="200"/>
              <w:rPr>
                <w:rFonts w:ascii="宋体" w:eastAsia="宋体" w:hAnsi="宋体" w:cs="宋体"/>
              </w:rPr>
            </w:pPr>
            <w:r>
              <w:rPr>
                <w:rFonts w:ascii="宋体" w:eastAsia="宋体" w:hAnsi="宋体" w:cs="宋体"/>
              </w:rPr>
              <w:t xml:space="preserve"> 2026年10月-2027年2月  数据整合分析与结论总结：运用统计学方法整合分析体外、体内实验数据，系统阐明VCSCS从材料特性、抗菌机制到免疫协同作用的机制，明确其干扰icaADBC通路、抑制ESP时空响应并协同宿主免疫阻断生物膜的机制，形成完整的理论体系并撰写研究报告。</w:t>
            </w:r>
            <w:bookmarkEnd w:id="54"/>
          </w:p>
        </w:tc>
      </w:tr>
    </w:tbl>
    <w:p w14:paraId="1D312AF4">
      <w:pPr>
        <w:widowControl/>
        <w:wordWrap w:val="0"/>
        <w:spacing w:line="100" w:lineRule="exact"/>
        <w:jc w:val="left"/>
      </w:pPr>
      <w:r>
        <w:br w:type="page"/>
      </w:r>
    </w:p>
    <w:p w14:paraId="0249981A">
      <w:pPr>
        <w:wordWrap w:val="0"/>
        <w:spacing w:line="360" w:lineRule="auto"/>
        <w:rPr>
          <w:rFonts w:ascii="宋体" w:eastAsia="宋体" w:hAnsi="宋体" w:cs="宋体"/>
          <w:b/>
          <w:sz w:val="28"/>
          <w:szCs w:val="28"/>
        </w:rPr>
      </w:pPr>
      <w:bookmarkStart w:id="55" w:name="xmys"/>
      <w:r>
        <w:rPr>
          <w:rFonts w:ascii="宋体" w:eastAsia="宋体" w:hAnsi="宋体" w:cs="宋体"/>
          <w:b/>
          <w:sz w:val="28"/>
          <w:szCs w:val="28"/>
        </w:rPr>
        <w:t>四、项目验收的考核指标（对所在创新载体创新体系建设的作用及经济社会效益 ）</w:t>
      </w:r>
      <w:bookmarkEnd w:id="55"/>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1F84630">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0472"/>
          <w:jc w:val="center"/>
        </w:trPr>
        <w:tc>
          <w:tcPr>
            <w:tcW w:w="9632" w:type="dxa"/>
          </w:tcPr>
          <w:p w14:paraId="5C5CDF88">
            <w:pPr>
              <w:wordWrap w:val="0"/>
              <w:spacing w:line="440" w:lineRule="exact"/>
              <w:ind w:firstLine="480" w:firstLineChars="200"/>
              <w:jc w:val="left"/>
              <w:rPr>
                <w:rFonts w:ascii="宋体" w:eastAsia="宋体" w:hAnsi="宋体" w:cs="宋体"/>
                <w:sz w:val="24"/>
              </w:rPr>
            </w:pPr>
            <w:bookmarkStart w:id="56" w:name="xmysTsxx"/>
            <w:bookmarkEnd w:id="56"/>
            <w:bookmarkStart w:id="57" w:name="khzb"/>
            <w:r>
              <w:rPr>
                <w:rFonts w:ascii="宋体" w:eastAsia="宋体" w:hAnsi="宋体" w:cs="宋体"/>
                <w:sz w:val="24"/>
              </w:rPr>
              <w:t>预期技术指标包括：</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1、成功制备出结构均一的VCSCS复合材料，实现万古霉素载药量可控、缓释曲线稳定，在体外对金黄色葡萄球菌生物膜形成抑制率达90%以上。</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2、VCSCS能显著抑制金黄色葡萄球菌的早期粘附，明确证实VCSCS能显著下调 icaADBC 基因簇转录水平及VCSCS对巨噬细胞表型的影响，证实VCSCS能显著改变生物膜三维结构，并干扰ESP主要成分的时空分布。</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3、在小鼠骨感染模型中，VCSCS治疗组植入物周围组织细菌载量显著降低。影像学和组织病理学评价VCSCS能有效减轻感染引起的骨破坏和炎症反应，并显示出促进骨修复的趋势。</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4、发表SCI论文4篇，申请专利1项，培养硕博研究生5名。</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项目创新点：</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1、首次系统性地提出并验证VCSCS复合材料通过“抑制通路（icaADBC）-干扰基质（ESP时空响应）-协同免疫（阻断免疫抑制/调节免疫应答）”三位一体的多维度、协同作用机制来对抗细菌生物膜，突破了传统材料主要关注单一抗菌或物理屏障的局限；</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2、首次揭示负载万古霉素壳聚糖硫酸钙通过抑制icaADBC通路转录干扰PNAG合成的分子机制；</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3、提出ESP时空动态破坏协同巨噬细胞表型重编程的抗菌新理论；</w:t>
            </w:r>
          </w:p>
          <w:p>
            <w:pPr>
              <w:wordWrap w:val="0"/>
              <w:spacing w:line="440" w:lineRule="exact"/>
              <w:ind w:firstLine="480" w:firstLineChars="200"/>
              <w:jc w:val="left"/>
              <w:rPr>
                <w:rFonts w:ascii="宋体" w:eastAsia="宋体" w:hAnsi="宋体" w:cs="宋体"/>
                <w:sz w:val="24"/>
              </w:rPr>
            </w:pPr>
            <w:r>
              <w:rPr>
                <w:rFonts w:ascii="宋体" w:eastAsia="宋体" w:hAnsi="宋体" w:cs="宋体"/>
                <w:sz w:val="24"/>
              </w:rPr>
              <w:t>4、建立生物膜形成与免疫逃逸的双向调控模型，阐明材料“抑菌-破膜-免疫激活”的机制。</w:t>
            </w:r>
            <w:bookmarkEnd w:id="57"/>
          </w:p>
        </w:tc>
      </w:tr>
    </w:tbl>
    <w:p w14:paraId="5CA991DA">
      <w:pPr>
        <w:pStyle w:val="Subtitle"/>
        <w:wordWrap w:val="0"/>
        <w:spacing w:line="100" w:lineRule="exact"/>
        <w:jc w:val="left"/>
        <w:rPr>
          <w:rFonts w:asciiTheme="minorEastAsia" w:eastAsiaTheme="minorEastAsia" w:hAnsiTheme="minorEastAsia"/>
          <w:sz w:val="20"/>
          <w:szCs w:val="20"/>
        </w:rPr>
      </w:pPr>
      <w:r>
        <w:rPr>
          <w:rFonts w:asciiTheme="minorEastAsia" w:eastAsiaTheme="minorEastAsia" w:hAnsiTheme="minorEastAsia"/>
        </w:rPr>
        <w:br w:type="page"/>
      </w:r>
    </w:p>
    <w:p w14:paraId="704D401E">
      <w:pPr>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五、项目承担单位、合作单位任务分工、知识产权归属</w:t>
      </w:r>
      <w:bookmarkStart w:id="58" w:name="cddwhzdw"/>
      <w:bookmarkEnd w:id="58"/>
    </w:p>
    <w:tbl>
      <w:tblPr>
        <w:tblStyle w:val="TableNormal"/>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32"/>
      </w:tblGrid>
      <w:tr w14:paraId="7DCE3E88">
        <w:tblPrEx>
          <w:tblW w:w="96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293"/>
          <w:jc w:val="center"/>
        </w:trPr>
        <w:tc>
          <w:tcPr>
            <w:tcW w:w="9632" w:type="dxa"/>
          </w:tcPr>
          <w:p w14:paraId="5EA1BCA0">
            <w:pPr>
              <w:pStyle w:val="BodyText"/>
              <w:wordWrap w:val="0"/>
              <w:spacing w:line="440" w:lineRule="exact"/>
              <w:ind w:firstLine="480" w:firstLineChars="200"/>
              <w:rPr>
                <w:rFonts w:ascii="宋体" w:eastAsia="宋体" w:hAnsi="宋体" w:cs="宋体"/>
              </w:rPr>
            </w:pPr>
            <w:bookmarkStart w:id="59" w:name="rwfg"/>
            <w:r>
              <w:rPr>
                <w:rFonts w:ascii="宋体" w:eastAsia="宋体" w:hAnsi="宋体" w:cs="宋体"/>
              </w:rPr>
              <w:t>项目承担单位负责：（1）优化制备VCSCS，利用SEM、XRD、FTIR等技术表征其微观形貌及物化结构。通过HPLC法测定万古霉素载药量，评估其在模拟体液中的体外缓释动力学。采用MTT法评价材料的体外细胞毒性与生物相容性。（2） 使用结晶紫染色及计数评估VCSCS对金黄色葡萄球菌等生物膜形成的抑制效力。通过高通量测序及RT-qPCR检测icaADBC基因表达，明确其对PNAG合成通路的干扰。利用CLSM结合多重荧光染色及组分定量，解析VCSCS对生物膜三维结构及ESP时空分布的动态影响。（3）在细菌/BF-巨噬细胞共培养体系中，应用ELISA、流式细胞术及RT-qPCR，探究VCSCS对细胞因子释放、巨噬细胞表型及吞噬功能的影响，评估其免疫应答的潜力。（4）通过单细胞测序技术、细菌载量、影像学、组织染色及免疫组化，综合评价VCSCS体内抗菌、清除感染、调控免疫微环境及促进修复的协同作用。</w:t>
            </w:r>
          </w:p>
          <w:p>
            <w:pPr>
              <w:pStyle w:val="BodyText"/>
              <w:wordWrap w:val="0"/>
              <w:spacing w:line="440" w:lineRule="exact"/>
              <w:ind w:firstLine="480" w:firstLineChars="200"/>
              <w:rPr>
                <w:rFonts w:ascii="宋体" w:eastAsia="宋体" w:hAnsi="宋体" w:cs="宋体"/>
              </w:rPr>
            </w:pPr>
            <w:r>
              <w:rPr>
                <w:rFonts w:ascii="宋体" w:eastAsia="宋体" w:hAnsi="宋体" w:cs="宋体"/>
              </w:rPr>
              <w:t>合作单位铁门关市人民医院负责：通过生物信息学分析 icaADBC 通路关键基因及相关蛋白的表达，整合单细胞测序与细胞因子多重检测，构建免疫调控网络图谱。</w:t>
            </w:r>
          </w:p>
          <w:p>
            <w:pPr>
              <w:pStyle w:val="BodyText"/>
              <w:wordWrap w:val="0"/>
              <w:spacing w:line="440" w:lineRule="exact"/>
              <w:ind w:firstLine="480" w:firstLineChars="200"/>
              <w:rPr>
                <w:rFonts w:ascii="宋体" w:eastAsia="宋体" w:hAnsi="宋体" w:cs="宋体"/>
              </w:rPr>
            </w:pPr>
            <w:r>
              <w:rPr>
                <w:rFonts w:ascii="宋体" w:eastAsia="宋体" w:hAnsi="宋体" w:cs="宋体"/>
              </w:rPr>
              <w:t>合作单位河北医科大学第一医院负责：指导协助构建骨感染小鼠动物模型并进行实验质量控制，协助分析改变细菌生物膜结构促进免疫细胞识别与杀伤的机制。</w:t>
            </w:r>
          </w:p>
          <w:p>
            <w:pPr>
              <w:pStyle w:val="BodyText"/>
              <w:wordWrap w:val="0"/>
              <w:spacing w:line="440" w:lineRule="exact"/>
              <w:ind w:firstLine="480" w:firstLineChars="200"/>
              <w:rPr>
                <w:rFonts w:ascii="宋体" w:eastAsia="宋体" w:hAnsi="宋体" w:cs="宋体"/>
              </w:rPr>
            </w:pPr>
            <w:r>
              <w:rPr>
                <w:rFonts w:ascii="宋体" w:eastAsia="宋体" w:hAnsi="宋体" w:cs="宋体"/>
              </w:rPr>
              <w:t>知识产权归属于河北医科大学第三医院。</w:t>
            </w:r>
            <w:bookmarkEnd w:id="59"/>
          </w:p>
        </w:tc>
      </w:tr>
    </w:tbl>
    <w:p w14:paraId="6C41E3A3">
      <w:pPr>
        <w:wordWrap w:val="0"/>
        <w:spacing w:line="100" w:lineRule="exact"/>
        <w:rPr>
          <w:rFonts w:asciiTheme="minorEastAsia" w:eastAsiaTheme="minorEastAsia" w:hAnsiTheme="minorEastAsia"/>
          <w:sz w:val="24"/>
        </w:rPr>
        <w:sectPr>
          <w:headerReference w:type="default" r:id="rId5"/>
          <w:footerReference w:type="even" r:id="rId6"/>
          <w:footerReference w:type="default" r:id="rId7"/>
          <w:headerReference w:type="first" r:id="rId8"/>
          <w:pgSz w:w="11906" w:h="16838"/>
          <w:pgMar w:top="1418" w:right="1418" w:bottom="1418" w:left="1418" w:header="851" w:footer="851" w:gutter="0"/>
          <w:pgNumType w:start="1"/>
          <w:cols w:num="1" w:space="425"/>
          <w:titlePg/>
          <w:docGrid w:linePitch="312" w:charSpace="0"/>
        </w:sectPr>
      </w:pPr>
    </w:p>
    <w:p w14:paraId="36C6C459">
      <w:pPr>
        <w:pStyle w:val="BodyText"/>
        <w:wordWrap w:val="0"/>
        <w:spacing w:line="360" w:lineRule="auto"/>
        <w:rPr>
          <w:rFonts w:asciiTheme="minorEastAsia" w:eastAsiaTheme="minorEastAsia" w:hAnsiTheme="minorEastAsia"/>
          <w:sz w:val="28"/>
        </w:rPr>
      </w:pPr>
      <w:r>
        <w:rPr>
          <w:rFonts w:asciiTheme="minorEastAsia" w:eastAsiaTheme="minorEastAsia" w:hAnsiTheme="minorEastAsia" w:hint="eastAsia"/>
          <w:b/>
          <w:sz w:val="28"/>
          <w:szCs w:val="28"/>
        </w:rPr>
        <w:t>六、参加人员及分工</w:t>
      </w:r>
    </w:p>
    <w:tbl>
      <w:tblPr>
        <w:tblStyle w:val="TableNormal"/>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480"/>
        <w:gridCol w:w="960"/>
        <w:gridCol w:w="540"/>
        <w:gridCol w:w="540"/>
        <w:gridCol w:w="2412"/>
        <w:gridCol w:w="1368"/>
        <w:gridCol w:w="1042"/>
        <w:gridCol w:w="1134"/>
        <w:gridCol w:w="2268"/>
        <w:gridCol w:w="2409"/>
        <w:gridCol w:w="2376"/>
      </w:tblGrid>
      <w:tr w14:paraId="1C93C522">
        <w:tblPrEx>
          <w:tblW w:w="1552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333"/>
          <w:jc w:val="center"/>
        </w:trPr>
        <w:tc>
          <w:tcPr>
            <w:tcW w:w="480" w:type="dxa"/>
            <w:vAlign w:val="center"/>
          </w:tcPr>
          <w:p w14:paraId="026765F9">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960" w:type="dxa"/>
            <w:vAlign w:val="center"/>
          </w:tcPr>
          <w:p w14:paraId="53BFBA8D">
            <w:pPr>
              <w:wordWrap w:val="0"/>
              <w:jc w:val="center"/>
              <w:rPr>
                <w:rFonts w:asciiTheme="minorEastAsia" w:eastAsiaTheme="minorEastAsia" w:hAnsiTheme="minorEastAsia"/>
                <w:sz w:val="24"/>
              </w:rPr>
            </w:pPr>
            <w:r>
              <w:rPr>
                <w:rFonts w:asciiTheme="minorEastAsia" w:eastAsiaTheme="minorEastAsia" w:hAnsiTheme="minorEastAsia" w:hint="eastAsia"/>
                <w:sz w:val="24"/>
              </w:rPr>
              <w:t>姓名</w:t>
            </w:r>
          </w:p>
        </w:tc>
        <w:tc>
          <w:tcPr>
            <w:tcW w:w="540" w:type="dxa"/>
            <w:vAlign w:val="center"/>
          </w:tcPr>
          <w:p w14:paraId="7D649CCC">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性</w:t>
            </w:r>
          </w:p>
          <w:p w14:paraId="17E02C55">
            <w:pPr>
              <w:wordWrap w:val="0"/>
              <w:jc w:val="center"/>
              <w:rPr>
                <w:rFonts w:asciiTheme="minorEastAsia" w:eastAsiaTheme="minorEastAsia" w:hAnsiTheme="minorEastAsia"/>
                <w:sz w:val="24"/>
              </w:rPr>
            </w:pPr>
            <w:r>
              <w:rPr>
                <w:rFonts w:asciiTheme="minorEastAsia" w:eastAsiaTheme="minorEastAsia" w:hAnsiTheme="minorEastAsia" w:hint="eastAsia"/>
                <w:sz w:val="24"/>
              </w:rPr>
              <w:t>别</w:t>
            </w:r>
          </w:p>
        </w:tc>
        <w:tc>
          <w:tcPr>
            <w:tcW w:w="540" w:type="dxa"/>
            <w:vAlign w:val="center"/>
          </w:tcPr>
          <w:p w14:paraId="0E1173DA">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年</w:t>
            </w:r>
          </w:p>
          <w:p w14:paraId="4E9623CC">
            <w:pPr>
              <w:wordWrap w:val="0"/>
              <w:jc w:val="center"/>
              <w:rPr>
                <w:rFonts w:asciiTheme="minorEastAsia" w:eastAsiaTheme="minorEastAsia" w:hAnsiTheme="minorEastAsia"/>
                <w:sz w:val="24"/>
              </w:rPr>
            </w:pPr>
            <w:r>
              <w:rPr>
                <w:rFonts w:asciiTheme="minorEastAsia" w:eastAsiaTheme="minorEastAsia" w:hAnsiTheme="minorEastAsia" w:hint="eastAsia"/>
                <w:sz w:val="24"/>
              </w:rPr>
              <w:t>龄</w:t>
            </w:r>
          </w:p>
        </w:tc>
        <w:tc>
          <w:tcPr>
            <w:tcW w:w="2412" w:type="dxa"/>
            <w:vAlign w:val="center"/>
          </w:tcPr>
          <w:p w14:paraId="70E82C63">
            <w:pPr>
              <w:wordWrap w:val="0"/>
              <w:jc w:val="center"/>
              <w:rPr>
                <w:rFonts w:asciiTheme="minorEastAsia" w:eastAsiaTheme="minorEastAsia" w:hAnsiTheme="minorEastAsia"/>
                <w:sz w:val="24"/>
              </w:rPr>
            </w:pPr>
            <w:r>
              <w:rPr>
                <w:rFonts w:asciiTheme="minorEastAsia" w:eastAsiaTheme="minorEastAsia" w:hAnsiTheme="minorEastAsia" w:hint="eastAsia"/>
                <w:sz w:val="24"/>
              </w:rPr>
              <w:t>证件号码</w:t>
            </w:r>
          </w:p>
        </w:tc>
        <w:tc>
          <w:tcPr>
            <w:tcW w:w="1368" w:type="dxa"/>
            <w:vAlign w:val="center"/>
          </w:tcPr>
          <w:p w14:paraId="15FBC5A8">
            <w:pPr>
              <w:wordWrap w:val="0"/>
              <w:jc w:val="center"/>
              <w:rPr>
                <w:rFonts w:asciiTheme="minorEastAsia" w:eastAsiaTheme="minorEastAsia" w:hAnsiTheme="minorEastAsia"/>
                <w:sz w:val="24"/>
              </w:rPr>
            </w:pPr>
            <w:r>
              <w:rPr>
                <w:rFonts w:asciiTheme="minorEastAsia" w:eastAsiaTheme="minorEastAsia" w:hAnsiTheme="minorEastAsia" w:hint="eastAsia"/>
                <w:sz w:val="24"/>
              </w:rPr>
              <w:t>职称</w:t>
            </w:r>
          </w:p>
        </w:tc>
        <w:tc>
          <w:tcPr>
            <w:tcW w:w="1042" w:type="dxa"/>
            <w:vAlign w:val="center"/>
          </w:tcPr>
          <w:p w14:paraId="76DA82E3">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学历</w:t>
            </w:r>
          </w:p>
        </w:tc>
        <w:tc>
          <w:tcPr>
            <w:tcW w:w="1134" w:type="dxa"/>
            <w:vAlign w:val="center"/>
          </w:tcPr>
          <w:p w14:paraId="37DC3BE5">
            <w:pPr>
              <w:wordWrap w:val="0"/>
              <w:jc w:val="center"/>
              <w:rPr>
                <w:rFonts w:asciiTheme="minorEastAsia" w:eastAsiaTheme="minorEastAsia" w:hAnsiTheme="minorEastAsia"/>
                <w:sz w:val="24"/>
              </w:rPr>
            </w:pPr>
            <w:r>
              <w:rPr>
                <w:rFonts w:asciiTheme="minorEastAsia" w:eastAsiaTheme="minorEastAsia" w:hAnsiTheme="minorEastAsia" w:hint="eastAsia"/>
                <w:sz w:val="24"/>
              </w:rPr>
              <w:t>学位</w:t>
            </w:r>
          </w:p>
        </w:tc>
        <w:tc>
          <w:tcPr>
            <w:tcW w:w="2268" w:type="dxa"/>
            <w:vAlign w:val="center"/>
          </w:tcPr>
          <w:p w14:paraId="16F29CBB">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现从事专业</w:t>
            </w:r>
          </w:p>
        </w:tc>
        <w:tc>
          <w:tcPr>
            <w:tcW w:w="2409" w:type="dxa"/>
            <w:vAlign w:val="center"/>
          </w:tcPr>
          <w:p w14:paraId="747371E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单位名称</w:t>
            </w:r>
          </w:p>
        </w:tc>
        <w:tc>
          <w:tcPr>
            <w:tcW w:w="2376" w:type="dxa"/>
            <w:vAlign w:val="center"/>
          </w:tcPr>
          <w:p w14:paraId="0BE64939">
            <w:pPr>
              <w:wordWrap w:val="0"/>
              <w:jc w:val="center"/>
              <w:rPr>
                <w:rFonts w:asciiTheme="minorEastAsia" w:eastAsiaTheme="minorEastAsia" w:hAnsiTheme="minorEastAsia"/>
                <w:sz w:val="24"/>
              </w:rPr>
            </w:pPr>
            <w:r>
              <w:rPr>
                <w:rFonts w:asciiTheme="minorEastAsia" w:eastAsiaTheme="minorEastAsia" w:hAnsiTheme="minorEastAsia" w:hint="eastAsia"/>
                <w:sz w:val="24"/>
              </w:rPr>
              <w:t>分工</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14:paraId="6BFE7062">
            <w:pPr>
              <w:jc w:val="center"/>
              <w:rPr>
                <w:rFonts w:ascii="宋体" w:eastAsia="宋体" w:hAnsi="宋体" w:cs="宋体"/>
                <w:sz w:val="24"/>
              </w:rPr>
            </w:pPr>
            <w:r>
              <w:rPr>
                <w:rFonts w:ascii="宋体" w:eastAsia="宋体" w:hAnsi="宋体" w:cs="宋体"/>
                <w:sz w:val="24"/>
              </w:rPr>
              <w:t>1</w:t>
            </w:r>
          </w:p>
        </w:tc>
        <w:tc>
          <w:tcPr>
            <w:tcW w:w="960" w:type="dxa"/>
            <w:vAlign w:val="center"/>
          </w:tcPr>
          <w:p w14:paraId="1B2A40F0">
            <w:pPr>
              <w:wordWrap w:val="0"/>
              <w:jc w:val="center"/>
              <w:rPr>
                <w:rFonts w:ascii="宋体" w:eastAsia="宋体" w:hAnsi="宋体" w:cs="宋体"/>
                <w:sz w:val="24"/>
              </w:rPr>
            </w:pPr>
            <w:r>
              <w:rPr>
                <w:rFonts w:ascii="宋体" w:eastAsia="宋体" w:hAnsi="宋体" w:cs="宋体"/>
                <w:sz w:val="24"/>
              </w:rPr>
              <w:t>刘建宁</w:t>
            </w:r>
          </w:p>
        </w:tc>
        <w:tc>
          <w:tcPr>
            <w:tcW w:w="540" w:type="dxa"/>
            <w:vAlign w:val="center"/>
          </w:tcPr>
          <w:p w14:paraId="3F09E8DE">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14:paraId="7A375088">
            <w:pPr>
              <w:wordWrap w:val="0"/>
              <w:jc w:val="center"/>
              <w:rPr>
                <w:rFonts w:ascii="宋体" w:eastAsia="宋体" w:hAnsi="宋体" w:cs="宋体"/>
                <w:sz w:val="24"/>
              </w:rPr>
            </w:pPr>
            <w:r>
              <w:rPr>
                <w:rFonts w:ascii="宋体" w:eastAsia="宋体" w:hAnsi="宋体" w:cs="宋体"/>
                <w:sz w:val="24"/>
              </w:rPr>
              <w:t>46</w:t>
            </w:r>
          </w:p>
        </w:tc>
        <w:tc>
          <w:tcPr>
            <w:tcW w:w="2412" w:type="dxa"/>
            <w:vAlign w:val="center"/>
          </w:tcPr>
          <w:p w14:paraId="371960FA">
            <w:pPr>
              <w:wordWrap w:val="0"/>
              <w:jc w:val="center"/>
              <w:rPr>
                <w:rFonts w:ascii="宋体" w:eastAsia="宋体" w:hAnsi="宋体" w:cs="宋体"/>
                <w:sz w:val="24"/>
              </w:rPr>
            </w:pPr>
            <w:r>
              <w:rPr>
                <w:rFonts w:ascii="宋体" w:eastAsia="宋体" w:hAnsi="宋体" w:cs="宋体"/>
                <w:sz w:val="24"/>
              </w:rPr>
              <w:t>130202197905272735</w:t>
            </w:r>
          </w:p>
        </w:tc>
        <w:tc>
          <w:tcPr>
            <w:tcW w:w="1368" w:type="dxa"/>
            <w:vAlign w:val="center"/>
          </w:tcPr>
          <w:p w14:paraId="63AA1C21">
            <w:pPr>
              <w:wordWrap w:val="0"/>
              <w:rPr>
                <w:rFonts w:ascii="宋体" w:eastAsia="宋体" w:hAnsi="宋体" w:cs="宋体"/>
                <w:sz w:val="24"/>
              </w:rPr>
            </w:pPr>
            <w:r>
              <w:rPr>
                <w:rFonts w:ascii="宋体" w:eastAsia="宋体" w:hAnsi="宋体" w:cs="宋体"/>
                <w:sz w:val="24"/>
              </w:rPr>
              <w:t>副主任医师</w:t>
            </w:r>
          </w:p>
        </w:tc>
        <w:tc>
          <w:tcPr>
            <w:tcW w:w="1042" w:type="dxa"/>
            <w:vAlign w:val="center"/>
          </w:tcPr>
          <w:p w14:paraId="1005F881">
            <w:pPr>
              <w:wordWrap w:val="0"/>
              <w:rPr>
                <w:rFonts w:ascii="宋体" w:eastAsia="宋体" w:hAnsi="宋体" w:cs="宋体"/>
                <w:sz w:val="24"/>
              </w:rPr>
            </w:pPr>
            <w:r>
              <w:rPr>
                <w:rFonts w:ascii="宋体" w:eastAsia="宋体" w:hAnsi="宋体" w:cs="宋体"/>
                <w:sz w:val="24"/>
              </w:rPr>
              <w:t>研究生</w:t>
            </w:r>
          </w:p>
        </w:tc>
        <w:tc>
          <w:tcPr>
            <w:tcW w:w="1134" w:type="dxa"/>
            <w:vAlign w:val="center"/>
          </w:tcPr>
          <w:p w14:paraId="501B3086">
            <w:pPr>
              <w:wordWrap w:val="0"/>
              <w:rPr>
                <w:rFonts w:ascii="宋体" w:eastAsia="宋体" w:hAnsi="宋体" w:cs="宋体"/>
                <w:sz w:val="24"/>
              </w:rPr>
            </w:pPr>
            <w:r>
              <w:rPr>
                <w:rFonts w:ascii="宋体" w:eastAsia="宋体" w:hAnsi="宋体" w:cs="宋体"/>
                <w:sz w:val="24"/>
              </w:rPr>
              <w:t>硕士</w:t>
            </w:r>
          </w:p>
        </w:tc>
        <w:tc>
          <w:tcPr>
            <w:tcW w:w="2268" w:type="dxa"/>
            <w:vAlign w:val="center"/>
          </w:tcPr>
          <w:p w14:paraId="3E215F58">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14:paraId="21538491">
            <w:pPr>
              <w:wordWrap w:val="0"/>
              <w:rPr>
                <w:rFonts w:ascii="宋体" w:eastAsia="宋体" w:hAnsi="宋体" w:cs="宋体"/>
                <w:sz w:val="24"/>
              </w:rPr>
            </w:pPr>
            <w:r>
              <w:rPr>
                <w:rFonts w:ascii="宋体" w:eastAsia="宋体" w:hAnsi="宋体" w:cs="宋体"/>
                <w:sz w:val="24"/>
              </w:rPr>
              <w:t>河北医科大学第三医院</w:t>
            </w:r>
          </w:p>
        </w:tc>
        <w:tc>
          <w:tcPr>
            <w:tcW w:w="2376" w:type="dxa"/>
            <w:vAlign w:val="center"/>
          </w:tcPr>
          <w:p w14:paraId="1C118119">
            <w:pPr>
              <w:wordWrap w:val="0"/>
              <w:rPr>
                <w:rFonts w:ascii="宋体" w:eastAsia="宋体" w:hAnsi="宋体" w:cs="宋体"/>
                <w:sz w:val="24"/>
              </w:rPr>
            </w:pPr>
            <w:r>
              <w:rPr>
                <w:rFonts w:ascii="宋体" w:eastAsia="宋体" w:hAnsi="宋体" w:cs="宋体"/>
                <w:sz w:val="24"/>
              </w:rPr>
              <w:t>实验设计、实验质控</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2</w:t>
            </w:r>
          </w:p>
        </w:tc>
        <w:tc>
          <w:tcPr>
            <w:tcW w:w="960" w:type="dxa"/>
            <w:vAlign w:val="center"/>
          </w:tcPr>
          <w:p>
            <w:pPr>
              <w:wordWrap w:val="0"/>
              <w:jc w:val="center"/>
              <w:rPr>
                <w:rFonts w:ascii="宋体" w:eastAsia="宋体" w:hAnsi="宋体" w:cs="宋体"/>
                <w:sz w:val="24"/>
              </w:rPr>
            </w:pPr>
            <w:r>
              <w:rPr>
                <w:rFonts w:ascii="宋体" w:eastAsia="宋体" w:hAnsi="宋体" w:cs="宋体"/>
                <w:sz w:val="24"/>
              </w:rPr>
              <w:t>贾蓓</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130102198007202144</w:t>
            </w:r>
          </w:p>
        </w:tc>
        <w:tc>
          <w:tcPr>
            <w:tcW w:w="1368" w:type="dxa"/>
            <w:vAlign w:val="center"/>
          </w:tcPr>
          <w:p>
            <w:pPr>
              <w:wordWrap w:val="0"/>
              <w:rPr>
                <w:rFonts w:ascii="宋体" w:eastAsia="宋体" w:hAnsi="宋体" w:cs="宋体"/>
                <w:sz w:val="24"/>
              </w:rPr>
            </w:pPr>
            <w:r>
              <w:rPr>
                <w:rFonts w:ascii="宋体" w:eastAsia="宋体" w:hAnsi="宋体" w:cs="宋体"/>
                <w:sz w:val="24"/>
              </w:rPr>
              <w:t>副主任医师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河北医科大学第一医院</w:t>
            </w:r>
          </w:p>
        </w:tc>
        <w:tc>
          <w:tcPr>
            <w:tcW w:w="2376" w:type="dxa"/>
            <w:vAlign w:val="center"/>
          </w:tcPr>
          <w:p>
            <w:pPr>
              <w:wordWrap w:val="0"/>
              <w:rPr>
                <w:rFonts w:ascii="宋体" w:eastAsia="宋体" w:hAnsi="宋体" w:cs="宋体"/>
                <w:sz w:val="24"/>
              </w:rPr>
            </w:pPr>
            <w:r>
              <w:rPr>
                <w:rFonts w:ascii="宋体" w:eastAsia="宋体" w:hAnsi="宋体" w:cs="宋体"/>
                <w:sz w:val="24"/>
              </w:rPr>
              <w:t>实验质量、安全性控制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3</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郄晓娟</w:t>
            </w:r>
          </w:p>
        </w:tc>
        <w:tc>
          <w:tcPr>
            <w:tcW w:w="540" w:type="dxa"/>
            <w:vAlign w:val="center"/>
          </w:tcPr>
          <w:p>
            <w:pPr>
              <w:wordWrap w:val="0"/>
              <w:jc w:val="center"/>
              <w:rPr>
                <w:rFonts w:ascii="宋体" w:eastAsia="宋体" w:hAnsi="宋体" w:cs="宋体"/>
                <w:sz w:val="24"/>
              </w:rPr>
            </w:pPr>
            <w:r>
              <w:rPr>
                <w:rFonts w:ascii="宋体" w:eastAsia="宋体" w:hAnsi="宋体" w:cs="宋体"/>
                <w:sz w:val="24"/>
              </w:rPr>
              <w:t>女</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43</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130125198208024043</w:t>
            </w:r>
          </w:p>
        </w:tc>
        <w:tc>
          <w:tcPr>
            <w:tcW w:w="1368" w:type="dxa"/>
            <w:vAlign w:val="center"/>
          </w:tcPr>
          <w:p>
            <w:pPr>
              <w:wordWrap w:val="0"/>
              <w:rPr>
                <w:rFonts w:ascii="宋体" w:eastAsia="宋体" w:hAnsi="宋体" w:cs="宋体"/>
                <w:sz w:val="24"/>
              </w:rPr>
            </w:pPr>
            <w:r>
              <w:rPr>
                <w:rFonts w:ascii="宋体" w:eastAsia="宋体" w:hAnsi="宋体" w:cs="宋体"/>
                <w:sz w:val="24"/>
              </w:rPr>
              <w:t>副主任医师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2376" w:type="dxa"/>
            <w:vAlign w:val="center"/>
          </w:tcPr>
          <w:p>
            <w:pPr>
              <w:wordWrap w:val="0"/>
              <w:rPr>
                <w:rFonts w:ascii="宋体" w:eastAsia="宋体" w:hAnsi="宋体" w:cs="宋体"/>
                <w:sz w:val="24"/>
              </w:rPr>
            </w:pPr>
            <w:r>
              <w:rPr>
                <w:rFonts w:ascii="宋体" w:eastAsia="宋体" w:hAnsi="宋体" w:cs="宋体"/>
                <w:sz w:val="24"/>
              </w:rPr>
              <w:t>动物实验及数据质量控制</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4</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李嘉</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41</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130104198410201558</w:t>
            </w:r>
          </w:p>
        </w:tc>
        <w:tc>
          <w:tcPr>
            <w:tcW w:w="1368" w:type="dxa"/>
            <w:vAlign w:val="center"/>
          </w:tcPr>
          <w:p>
            <w:pPr>
              <w:wordWrap w:val="0"/>
              <w:rPr>
                <w:rFonts w:ascii="宋体" w:eastAsia="宋体" w:hAnsi="宋体" w:cs="宋体"/>
                <w:sz w:val="24"/>
              </w:rPr>
            </w:pPr>
            <w:r>
              <w:rPr>
                <w:rFonts w:ascii="宋体" w:eastAsia="宋体" w:hAnsi="宋体" w:cs="宋体"/>
                <w:sz w:val="24"/>
              </w:rPr>
              <w:t>副主任医师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2376" w:type="dxa"/>
            <w:vAlign w:val="center"/>
          </w:tcPr>
          <w:p>
            <w:pPr>
              <w:wordWrap w:val="0"/>
              <w:rPr>
                <w:rFonts w:ascii="宋体" w:eastAsia="宋体" w:hAnsi="宋体" w:cs="宋体"/>
                <w:sz w:val="24"/>
              </w:rPr>
            </w:pPr>
            <w:r>
              <w:rPr>
                <w:rFonts w:ascii="宋体" w:eastAsia="宋体" w:hAnsi="宋体" w:cs="宋体"/>
                <w:sz w:val="24"/>
              </w:rPr>
              <w:t>材料制备及检测，完成动物实验的验证</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5</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马新喆</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130229199001177419</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2376" w:type="dxa"/>
            <w:vAlign w:val="center"/>
          </w:tcPr>
          <w:p>
            <w:pPr>
              <w:wordWrap w:val="0"/>
              <w:rPr>
                <w:rFonts w:ascii="宋体" w:eastAsia="宋体" w:hAnsi="宋体" w:cs="宋体"/>
                <w:sz w:val="24"/>
              </w:rPr>
            </w:pPr>
            <w:r>
              <w:rPr>
                <w:rFonts w:ascii="宋体" w:eastAsia="宋体" w:hAnsi="宋体" w:cs="宋体"/>
                <w:sz w:val="24"/>
              </w:rPr>
              <w:t>细胞实验、指标测定及生信分析</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6</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龙辉</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36</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652827198908313211</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铁门关市人民医院</w:t>
            </w:r>
          </w:p>
        </w:tc>
        <w:tc>
          <w:tcPr>
            <w:tcW w:w="2376" w:type="dxa"/>
            <w:vAlign w:val="center"/>
          </w:tcPr>
          <w:p>
            <w:pPr>
              <w:wordWrap w:val="0"/>
              <w:rPr>
                <w:rFonts w:ascii="宋体" w:eastAsia="宋体" w:hAnsi="宋体" w:cs="宋体"/>
                <w:sz w:val="24"/>
              </w:rPr>
            </w:pPr>
            <w:r>
              <w:rPr>
                <w:rFonts w:ascii="宋体" w:eastAsia="宋体" w:hAnsi="宋体" w:cs="宋体"/>
                <w:sz w:val="24"/>
              </w:rPr>
              <w:t>生信数据分析</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7</w:t>
            </w:r>
          </w:p>
        </w:tc>
        <w:tc>
          <w:tcPr>
            <w:tcW w:w="960" w:type="dxa"/>
            <w:vAlign w:val="center"/>
          </w:tcPr>
          <w:p>
            <w:pPr>
              <w:wordWrap w:val="0"/>
              <w:jc w:val="center"/>
              <w:rPr>
                <w:rFonts w:ascii="宋体" w:eastAsia="宋体" w:hAnsi="宋体" w:cs="宋体"/>
                <w:sz w:val="24"/>
              </w:rPr>
            </w:pPr>
            <w:r>
              <w:rPr>
                <w:rFonts w:ascii="宋体" w:eastAsia="宋体" w:hAnsi="宋体" w:cs="宋体"/>
                <w:sz w:val="24"/>
              </w:rPr>
              <w:t>葛海浪</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32</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622826199311251516</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本科</w:t>
            </w:r>
          </w:p>
        </w:tc>
        <w:tc>
          <w:tcPr>
            <w:tcW w:w="1134" w:type="dxa"/>
            <w:vAlign w:val="center"/>
          </w:tcPr>
          <w:p>
            <w:pPr>
              <w:wordWrap w:val="0"/>
              <w:rPr>
                <w:rFonts w:ascii="宋体" w:eastAsia="宋体" w:hAnsi="宋体" w:cs="宋体"/>
                <w:sz w:val="24"/>
              </w:rPr>
            </w:pPr>
            <w:r>
              <w:rPr>
                <w:rFonts w:ascii="宋体" w:eastAsia="宋体" w:hAnsi="宋体" w:cs="宋体"/>
                <w:sz w:val="24"/>
              </w:rPr>
              <w:t>学士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铁门关市人民医院</w:t>
            </w:r>
          </w:p>
        </w:tc>
        <w:tc>
          <w:tcPr>
            <w:tcW w:w="2376" w:type="dxa"/>
            <w:vAlign w:val="center"/>
          </w:tcPr>
          <w:p>
            <w:pPr>
              <w:wordWrap w:val="0"/>
              <w:rPr>
                <w:rFonts w:ascii="宋体" w:eastAsia="宋体" w:hAnsi="宋体" w:cs="宋体"/>
                <w:sz w:val="24"/>
              </w:rPr>
            </w:pPr>
            <w:r>
              <w:rPr>
                <w:rFonts w:ascii="宋体" w:eastAsia="宋体" w:hAnsi="宋体" w:cs="宋体"/>
                <w:sz w:val="24"/>
              </w:rPr>
              <w:t>数据分析</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8</w:t>
            </w:r>
          </w:p>
        </w:tc>
        <w:tc>
          <w:tcPr>
            <w:tcW w:w="960" w:type="dxa"/>
            <w:vAlign w:val="center"/>
          </w:tcPr>
          <w:p>
            <w:pPr>
              <w:wordWrap w:val="0"/>
              <w:jc w:val="center"/>
              <w:rPr>
                <w:rFonts w:ascii="宋体" w:eastAsia="宋体" w:hAnsi="宋体" w:cs="宋体"/>
                <w:sz w:val="24"/>
              </w:rPr>
            </w:pPr>
            <w:r>
              <w:rPr>
                <w:rFonts w:ascii="宋体" w:eastAsia="宋体" w:hAnsi="宋体" w:cs="宋体"/>
                <w:sz w:val="24"/>
              </w:rPr>
              <w:t>陈建超</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31</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13022919940408003x</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2376" w:type="dxa"/>
            <w:vAlign w:val="center"/>
          </w:tcPr>
          <w:p>
            <w:pPr>
              <w:wordWrap w:val="0"/>
              <w:rPr>
                <w:rFonts w:ascii="宋体" w:eastAsia="宋体" w:hAnsi="宋体" w:cs="宋体"/>
                <w:sz w:val="24"/>
              </w:rPr>
            </w:pPr>
            <w:r>
              <w:rPr>
                <w:rFonts w:ascii="宋体" w:eastAsia="宋体" w:hAnsi="宋体" w:cs="宋体"/>
                <w:sz w:val="24"/>
              </w:rPr>
              <w:t>材料的制备与检测</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9</w:t>
            </w:r>
          </w:p>
        </w:tc>
        <w:tc>
          <w:tcPr>
            <w:tcW w:w="960" w:type="dxa"/>
            <w:vAlign w:val="center"/>
          </w:tcPr>
          <w:p>
            <w:pPr>
              <w:wordWrap w:val="0"/>
              <w:jc w:val="center"/>
              <w:rPr>
                <w:rFonts w:ascii="宋体" w:eastAsia="宋体" w:hAnsi="宋体" w:cs="宋体"/>
                <w:sz w:val="24"/>
              </w:rPr>
            </w:pPr>
            <w:r>
              <w:rPr>
                <w:rFonts w:ascii="宋体" w:eastAsia="宋体" w:hAnsi="宋体" w:cs="宋体"/>
                <w:sz w:val="24"/>
              </w:rPr>
              <w:t>申晓宇</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35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13043419900716395x</w:t>
            </w:r>
          </w:p>
        </w:tc>
        <w:tc>
          <w:tcPr>
            <w:tcW w:w="1368" w:type="dxa"/>
            <w:vAlign w:val="center"/>
          </w:tcPr>
          <w:p>
            <w:pPr>
              <w:wordWrap w:val="0"/>
              <w:rPr>
                <w:rFonts w:ascii="宋体" w:eastAsia="宋体" w:hAnsi="宋体" w:cs="宋体"/>
                <w:sz w:val="24"/>
              </w:rPr>
            </w:pPr>
            <w:r>
              <w:rPr>
                <w:rFonts w:ascii="宋体" w:eastAsia="宋体" w:hAnsi="宋体" w:cs="宋体"/>
                <w:sz w:val="24"/>
              </w:rPr>
              <w:t>主治医师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博士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2376" w:type="dxa"/>
            <w:vAlign w:val="center"/>
          </w:tcPr>
          <w:p>
            <w:pPr>
              <w:wordWrap w:val="0"/>
              <w:rPr>
                <w:rFonts w:ascii="宋体" w:eastAsia="宋体" w:hAnsi="宋体" w:cs="宋体"/>
                <w:sz w:val="24"/>
              </w:rPr>
            </w:pPr>
            <w:r>
              <w:rPr>
                <w:rFonts w:ascii="宋体" w:eastAsia="宋体" w:hAnsi="宋体" w:cs="宋体"/>
                <w:sz w:val="24"/>
              </w:rPr>
              <w:t>动物实验及样本检测</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10</w:t>
            </w:r>
          </w:p>
        </w:tc>
        <w:tc>
          <w:tcPr>
            <w:tcW w:w="960" w:type="dxa"/>
            <w:vAlign w:val="center"/>
          </w:tcPr>
          <w:p>
            <w:pPr>
              <w:wordWrap w:val="0"/>
              <w:jc w:val="center"/>
              <w:rPr>
                <w:rFonts w:ascii="宋体" w:eastAsia="宋体" w:hAnsi="宋体" w:cs="宋体"/>
                <w:sz w:val="24"/>
              </w:rPr>
            </w:pPr>
            <w:r>
              <w:rPr>
                <w:rFonts w:ascii="宋体" w:eastAsia="宋体" w:hAnsi="宋体" w:cs="宋体"/>
                <w:sz w:val="24"/>
              </w:rPr>
              <w:t>宋洋</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25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610302200009210012</w:t>
            </w:r>
          </w:p>
        </w:tc>
        <w:tc>
          <w:tcPr>
            <w:tcW w:w="1368" w:type="dxa"/>
            <w:vAlign w:val="center"/>
          </w:tcPr>
          <w:p>
            <w:pPr>
              <w:wordWrap w:val="0"/>
              <w:rPr>
                <w:rFonts w:ascii="宋体" w:eastAsia="宋体" w:hAnsi="宋体" w:cs="宋体"/>
                <w:sz w:val="24"/>
              </w:rPr>
            </w:pPr>
            <w:r>
              <w:rPr>
                <w:rFonts w:ascii="宋体" w:eastAsia="宋体" w:hAnsi="宋体" w:cs="宋体"/>
                <w:sz w:val="24"/>
              </w:rPr>
              <w:t>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2376" w:type="dxa"/>
            <w:vAlign w:val="center"/>
          </w:tcPr>
          <w:p>
            <w:pPr>
              <w:wordWrap w:val="0"/>
              <w:rPr>
                <w:rFonts w:ascii="宋体" w:eastAsia="宋体" w:hAnsi="宋体" w:cs="宋体"/>
                <w:sz w:val="24"/>
              </w:rPr>
            </w:pPr>
            <w:r>
              <w:rPr>
                <w:rFonts w:ascii="宋体" w:eastAsia="宋体" w:hAnsi="宋体" w:cs="宋体"/>
                <w:sz w:val="24"/>
              </w:rPr>
              <w:t>细胞实验，数据收集</w:t>
            </w:r>
          </w:p>
        </w:tc>
      </w:tr>
      <w:tr w14:paraId="66926E6D">
        <w:tblPrEx>
          <w:tblW w:w="15529" w:type="dxa"/>
          <w:jc w:val="center"/>
          <w:tblLayout w:type="fixed"/>
          <w:tblCellMar>
            <w:top w:w="0" w:type="dxa"/>
            <w:left w:w="108" w:type="dxa"/>
            <w:bottom w:w="0" w:type="dxa"/>
            <w:right w:w="108" w:type="dxa"/>
          </w:tblCellMar>
        </w:tblPrEx>
        <w:trPr>
          <w:trHeight w:val="333"/>
          <w:jc w:val="center"/>
        </w:trPr>
        <w:tc>
          <w:tcPr>
            <w:tcW w:w="480" w:type="dxa"/>
            <w:vAlign w:val="center"/>
          </w:tcPr>
          <w:p>
            <w:pPr>
              <w:jc w:val="center"/>
              <w:rPr>
                <w:rFonts w:ascii="宋体" w:eastAsia="宋体" w:hAnsi="宋体" w:cs="宋体"/>
                <w:sz w:val="24"/>
              </w:rPr>
            </w:pPr>
            <w:r>
              <w:rPr>
                <w:rFonts w:ascii="宋体" w:eastAsia="宋体" w:hAnsi="宋体" w:cs="宋体"/>
                <w:sz w:val="24"/>
              </w:rPr>
              <w:t>11</w:t>
            </w:r>
          </w:p>
        </w:tc>
        <w:tc>
          <w:tcPr>
            <w:tcW w:w="960" w:type="dxa"/>
            <w:vAlign w:val="center"/>
          </w:tcPr>
          <w:p>
            <w:pPr>
              <w:wordWrap w:val="0"/>
              <w:jc w:val="center"/>
              <w:rPr>
                <w:rFonts w:ascii="宋体" w:eastAsia="宋体" w:hAnsi="宋体" w:cs="宋体"/>
                <w:sz w:val="24"/>
              </w:rPr>
            </w:pPr>
            <w:r>
              <w:rPr>
                <w:rFonts w:ascii="宋体" w:eastAsia="宋体" w:hAnsi="宋体" w:cs="宋体"/>
                <w:sz w:val="24"/>
              </w:rPr>
              <w:t>房业锟</w:t>
            </w:r>
          </w:p>
        </w:tc>
        <w:tc>
          <w:tcPr>
            <w:tcW w:w="540" w:type="dxa"/>
            <w:vAlign w:val="center"/>
          </w:tcPr>
          <w:p>
            <w:pPr>
              <w:wordWrap w:val="0"/>
              <w:jc w:val="center"/>
              <w:rPr>
                <w:rFonts w:ascii="宋体" w:eastAsia="宋体" w:hAnsi="宋体" w:cs="宋体"/>
                <w:sz w:val="24"/>
              </w:rPr>
            </w:pPr>
            <w:r>
              <w:rPr>
                <w:rFonts w:ascii="宋体" w:eastAsia="宋体" w:hAnsi="宋体" w:cs="宋体"/>
                <w:sz w:val="24"/>
              </w:rPr>
              <w:t>男</w:t>
            </w:r>
          </w:p>
        </w:tc>
        <w:tc>
          <w:tcPr>
            <w:tcW w:w="540" w:type="dxa"/>
            <w:vAlign w:val="center"/>
          </w:tcPr>
          <w:p>
            <w:pPr>
              <w:wordWrap w:val="0"/>
              <w:jc w:val="center"/>
              <w:rPr>
                <w:rFonts w:ascii="宋体" w:eastAsia="宋体" w:hAnsi="宋体" w:cs="宋体"/>
                <w:sz w:val="24"/>
              </w:rPr>
            </w:pPr>
            <w:r>
              <w:rPr>
                <w:rFonts w:ascii="宋体" w:eastAsia="宋体" w:hAnsi="宋体" w:cs="宋体"/>
                <w:sz w:val="24"/>
              </w:rPr>
              <w:t>25</w:t>
            </w:r>
          </w:p>
        </w:tc>
        <w:tc>
          <w:tcPr>
            <w:tcW w:w="2412" w:type="dxa"/>
            <w:vAlign w:val="center"/>
          </w:tcPr>
          <w:p>
            <w:pPr>
              <w:wordWrap w:val="0"/>
              <w:jc w:val="center"/>
              <w:rPr>
                <w:rFonts w:ascii="宋体" w:eastAsia="宋体" w:hAnsi="宋体" w:cs="宋体"/>
                <w:sz w:val="24"/>
              </w:rPr>
            </w:pPr>
            <w:r>
              <w:rPr>
                <w:rFonts w:ascii="宋体" w:eastAsia="宋体" w:hAnsi="宋体" w:cs="宋体"/>
                <w:sz w:val="24"/>
              </w:rPr>
              <w:t>130681200010235513</w:t>
            </w:r>
          </w:p>
        </w:tc>
        <w:tc>
          <w:tcPr>
            <w:tcW w:w="1368" w:type="dxa"/>
            <w:vAlign w:val="center"/>
          </w:tcPr>
          <w:p>
            <w:pPr>
              <w:wordWrap w:val="0"/>
              <w:rPr>
                <w:rFonts w:ascii="宋体" w:eastAsia="宋体" w:hAnsi="宋体" w:cs="宋体"/>
                <w:sz w:val="24"/>
              </w:rPr>
            </w:pPr>
            <w:r>
              <w:rPr>
                <w:rFonts w:ascii="宋体" w:eastAsia="宋体" w:hAnsi="宋体" w:cs="宋体"/>
                <w:sz w:val="24"/>
              </w:rPr>
              <w:t>医师</w:t>
            </w:r>
          </w:p>
        </w:tc>
        <w:tc>
          <w:tcPr>
            <w:tcW w:w="1042" w:type="dxa"/>
            <w:vAlign w:val="center"/>
          </w:tcPr>
          <w:p>
            <w:pPr>
              <w:wordWrap w:val="0"/>
              <w:rPr>
                <w:rFonts w:ascii="宋体" w:eastAsia="宋体" w:hAnsi="宋体" w:cs="宋体"/>
                <w:sz w:val="24"/>
              </w:rPr>
            </w:pPr>
            <w:r>
              <w:rPr>
                <w:rFonts w:ascii="宋体" w:eastAsia="宋体" w:hAnsi="宋体" w:cs="宋体"/>
                <w:sz w:val="24"/>
              </w:rPr>
              <w:t>研究生</w:t>
            </w:r>
          </w:p>
        </w:tc>
        <w:tc>
          <w:tcPr>
            <w:tcW w:w="1134" w:type="dxa"/>
            <w:vAlign w:val="center"/>
          </w:tcPr>
          <w:p>
            <w:pPr>
              <w:wordWrap w:val="0"/>
              <w:rPr>
                <w:rFonts w:ascii="宋体" w:eastAsia="宋体" w:hAnsi="宋体" w:cs="宋体"/>
                <w:sz w:val="24"/>
              </w:rPr>
            </w:pPr>
            <w:r>
              <w:rPr>
                <w:rFonts w:ascii="宋体" w:eastAsia="宋体" w:hAnsi="宋体" w:cs="宋体"/>
                <w:sz w:val="24"/>
              </w:rPr>
              <w:t>硕士</w:t>
            </w:r>
          </w:p>
        </w:tc>
        <w:tc>
          <w:tcPr>
            <w:tcW w:w="2268" w:type="dxa"/>
            <w:vAlign w:val="center"/>
          </w:tcPr>
          <w:p>
            <w:pPr>
              <w:wordWrap w:val="0"/>
              <w:rPr>
                <w:rFonts w:ascii="宋体" w:eastAsia="宋体" w:hAnsi="宋体" w:cs="宋体"/>
                <w:sz w:val="24"/>
              </w:rPr>
            </w:pPr>
            <w:r>
              <w:rPr>
                <w:rFonts w:ascii="宋体" w:eastAsia="宋体" w:hAnsi="宋体" w:cs="宋体"/>
                <w:sz w:val="24"/>
              </w:rPr>
              <w:t>医疗卫生技术</w:t>
            </w:r>
          </w:p>
        </w:tc>
        <w:tc>
          <w:tcPr>
            <w:tcW w:w="2409" w:type="dxa"/>
            <w:vAlign w:val="center"/>
          </w:tcPr>
          <w:p>
            <w:pPr>
              <w:wordWrap w:val="0"/>
              <w:rPr>
                <w:rFonts w:ascii="宋体" w:eastAsia="宋体" w:hAnsi="宋体" w:cs="宋体"/>
                <w:sz w:val="24"/>
              </w:rPr>
            </w:pPr>
            <w:r>
              <w:rPr>
                <w:rFonts w:ascii="宋体" w:eastAsia="宋体" w:hAnsi="宋体" w:cs="宋体"/>
                <w:sz w:val="24"/>
              </w:rPr>
              <w:t>河北医科大学第三医院</w:t>
            </w:r>
          </w:p>
        </w:tc>
        <w:tc>
          <w:tcPr>
            <w:tcW w:w="2376" w:type="dxa"/>
            <w:vAlign w:val="center"/>
          </w:tcPr>
          <w:p>
            <w:pPr>
              <w:wordWrap w:val="0"/>
              <w:rPr>
                <w:rFonts w:ascii="宋体" w:eastAsia="宋体" w:hAnsi="宋体" w:cs="宋体"/>
                <w:sz w:val="24"/>
              </w:rPr>
            </w:pPr>
            <w:r>
              <w:rPr>
                <w:rFonts w:ascii="宋体" w:eastAsia="宋体" w:hAnsi="宋体" w:cs="宋体"/>
                <w:sz w:val="24"/>
              </w:rPr>
              <w:t>动物实验，数据收集</w:t>
            </w:r>
          </w:p>
        </w:tc>
      </w:tr>
    </w:tbl>
    <w:p w14:paraId="1AA33D57">
      <w:pPr>
        <w:pStyle w:val="BodyText"/>
        <w:wordWrap w:val="0"/>
        <w:spacing w:line="100" w:lineRule="exact"/>
        <w:rPr>
          <w:rFonts w:asciiTheme="minorEastAsia" w:eastAsiaTheme="minorEastAsia" w:hAnsiTheme="minorEastAsia"/>
          <w:b/>
          <w:sz w:val="10"/>
          <w:szCs w:val="10"/>
        </w:rPr>
        <w:sectPr>
          <w:pgSz w:w="16838" w:h="11906" w:orient="landscape"/>
          <w:pgMar w:top="1418" w:right="1418" w:bottom="1418" w:left="1418" w:header="851" w:footer="851" w:gutter="0"/>
          <w:cols w:num="1" w:space="425"/>
          <w:docGrid w:linePitch="312" w:charSpace="0"/>
        </w:sectPr>
      </w:pPr>
    </w:p>
    <w:p w14:paraId="0375021C">
      <w:pPr>
        <w:pStyle w:val="BodyText"/>
        <w:wordWrap w:val="0"/>
        <w:spacing w:line="360" w:lineRule="auto"/>
        <w:rPr>
          <w:rFonts w:asciiTheme="minorEastAsia" w:eastAsiaTheme="minorEastAsia" w:hAnsiTheme="minorEastAsia"/>
          <w:b/>
          <w:sz w:val="28"/>
          <w:szCs w:val="28"/>
        </w:rPr>
      </w:pPr>
      <w:r>
        <w:rPr>
          <w:rFonts w:asciiTheme="minorEastAsia" w:eastAsiaTheme="minorEastAsia" w:hAnsiTheme="minorEastAsia" w:hint="eastAsia"/>
          <w:b/>
          <w:sz w:val="28"/>
          <w:szCs w:val="28"/>
        </w:rPr>
        <w:t>七、项目实施的绩效目标</w:t>
      </w:r>
    </w:p>
    <w:tbl>
      <w:tblPr>
        <w:tblStyle w:val="TableNormal"/>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905"/>
        <w:gridCol w:w="710"/>
        <w:gridCol w:w="708"/>
        <w:gridCol w:w="2410"/>
        <w:gridCol w:w="1843"/>
        <w:gridCol w:w="2126"/>
        <w:gridCol w:w="2126"/>
        <w:gridCol w:w="1985"/>
        <w:gridCol w:w="2410"/>
      </w:tblGrid>
      <w:tr w14:paraId="2661FDC1">
        <w:tblPrEx>
          <w:tblW w:w="1522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566"/>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467A71E8">
            <w:pPr>
              <w:spacing w:line="320" w:lineRule="exact"/>
              <w:jc w:val="center"/>
              <w:rPr>
                <w:rFonts w:ascii="宋体" w:hAnsi="宋体"/>
                <w:bCs/>
                <w:sz w:val="24"/>
              </w:rPr>
            </w:pPr>
            <w:r>
              <w:rPr>
                <w:rFonts w:ascii="宋体" w:hAnsi="宋体" w:hint="eastAsia"/>
                <w:bCs/>
                <w:sz w:val="24"/>
              </w:rPr>
              <w:t>总体</w:t>
            </w:r>
          </w:p>
          <w:p w14:paraId="62709E4E">
            <w:pPr>
              <w:wordWrap w:val="0"/>
              <w:spacing w:line="320" w:lineRule="exact"/>
              <w:jc w:val="center"/>
              <w:rPr>
                <w:rFonts w:ascii="宋体" w:hAnsi="宋体"/>
                <w:bCs/>
                <w:sz w:val="24"/>
              </w:rPr>
            </w:pPr>
            <w:r>
              <w:rPr>
                <w:rFonts w:ascii="宋体" w:hAnsi="宋体" w:hint="eastAsia"/>
                <w:bCs/>
                <w:sz w:val="24"/>
              </w:rPr>
              <w:t>目标</w:t>
            </w: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15760C0D">
            <w:pPr>
              <w:wordWrap w:val="0"/>
              <w:spacing w:line="240" w:lineRule="exact"/>
              <w:jc w:val="center"/>
              <w:rPr>
                <w:rFonts w:ascii="宋体" w:hAnsi="宋体"/>
                <w:bCs/>
                <w:sz w:val="24"/>
              </w:rPr>
            </w:pPr>
            <w:r>
              <w:rPr>
                <w:rFonts w:ascii="宋体" w:hAnsi="宋体" w:hint="eastAsia"/>
                <w:bCs/>
                <w:sz w:val="24"/>
              </w:rPr>
              <w:t>实施期目标</w:t>
            </w:r>
          </w:p>
        </w:tc>
        <w:tc>
          <w:tcPr>
            <w:tcW w:w="2126" w:type="dxa"/>
            <w:tcBorders>
              <w:top w:val="single" w:sz="4" w:space="0" w:color="auto"/>
              <w:left w:val="single" w:sz="4" w:space="0" w:color="auto"/>
              <w:bottom w:val="single" w:sz="4" w:space="0" w:color="auto"/>
              <w:right w:val="single" w:sz="4" w:space="0" w:color="auto"/>
            </w:tcBorders>
            <w:vAlign w:val="center"/>
          </w:tcPr>
          <w:p w14:paraId="6CB90FE8">
            <w:pPr>
              <w:wordWrap w:val="0"/>
              <w:spacing w:line="240" w:lineRule="exact"/>
              <w:jc w:val="center"/>
              <w:rPr>
                <w:rFonts w:ascii="宋体" w:hAnsi="宋体"/>
                <w:bCs/>
                <w:sz w:val="24"/>
              </w:rPr>
            </w:pPr>
            <w:r>
              <w:rPr>
                <w:rFonts w:ascii="宋体" w:hAnsi="宋体" w:hint="eastAsia"/>
                <w:bCs/>
                <w:sz w:val="24"/>
              </w:rPr>
              <w:t>第一年度目标</w:t>
            </w:r>
          </w:p>
        </w:tc>
        <w:tc>
          <w:tcPr>
            <w:tcW w:w="2126" w:type="dxa"/>
            <w:tcBorders>
              <w:top w:val="single" w:sz="4" w:space="0" w:color="auto"/>
              <w:left w:val="single" w:sz="4" w:space="0" w:color="auto"/>
              <w:bottom w:val="single" w:sz="4" w:space="0" w:color="auto"/>
              <w:right w:val="single" w:sz="4" w:space="0" w:color="auto"/>
            </w:tcBorders>
            <w:vAlign w:val="center"/>
          </w:tcPr>
          <w:p w14:paraId="12A43889">
            <w:pPr>
              <w:wordWrap w:val="0"/>
              <w:spacing w:line="240" w:lineRule="exact"/>
              <w:jc w:val="center"/>
              <w:rPr>
                <w:rFonts w:ascii="宋体" w:hAnsi="宋体"/>
                <w:bCs/>
                <w:sz w:val="24"/>
              </w:rPr>
            </w:pPr>
            <w:r>
              <w:rPr>
                <w:rFonts w:ascii="宋体" w:hAnsi="宋体" w:hint="eastAsia"/>
                <w:bCs/>
                <w:sz w:val="24"/>
              </w:rPr>
              <w:t>第二年度目标</w:t>
            </w:r>
          </w:p>
        </w:tc>
        <w:tc>
          <w:tcPr>
            <w:tcW w:w="1985" w:type="dxa"/>
            <w:tcBorders>
              <w:top w:val="single" w:sz="4" w:space="0" w:color="auto"/>
              <w:left w:val="single" w:sz="4" w:space="0" w:color="auto"/>
              <w:bottom w:val="single" w:sz="4" w:space="0" w:color="auto"/>
              <w:right w:val="single" w:sz="4" w:space="0" w:color="auto"/>
            </w:tcBorders>
            <w:vAlign w:val="center"/>
          </w:tcPr>
          <w:p w14:paraId="41199FFC">
            <w:pPr>
              <w:wordWrap w:val="0"/>
              <w:spacing w:line="240" w:lineRule="exact"/>
              <w:jc w:val="center"/>
              <w:rPr>
                <w:rFonts w:ascii="宋体" w:hAnsi="宋体"/>
                <w:bCs/>
                <w:sz w:val="24"/>
              </w:rPr>
            </w:pPr>
            <w:r>
              <w:rPr>
                <w:rFonts w:ascii="宋体" w:hAnsi="宋体" w:hint="eastAsia"/>
                <w:bCs/>
                <w:sz w:val="24"/>
              </w:rPr>
              <w:t>第三年度目标</w:t>
            </w:r>
          </w:p>
        </w:tc>
        <w:tc>
          <w:tcPr>
            <w:tcW w:w="2410" w:type="dxa"/>
            <w:tcBorders>
              <w:top w:val="single" w:sz="4" w:space="0" w:color="auto"/>
              <w:left w:val="single" w:sz="4" w:space="0" w:color="auto"/>
              <w:bottom w:val="single" w:sz="4" w:space="0" w:color="auto"/>
              <w:right w:val="single" w:sz="4" w:space="0" w:color="auto"/>
            </w:tcBorders>
            <w:vAlign w:val="center"/>
          </w:tcPr>
          <w:p w14:paraId="0F1B5394">
            <w:pPr>
              <w:wordWrap w:val="0"/>
              <w:spacing w:line="240" w:lineRule="exact"/>
              <w:jc w:val="center"/>
              <w:rPr>
                <w:rFonts w:ascii="宋体" w:hAnsi="宋体"/>
                <w:bCs/>
                <w:sz w:val="24"/>
              </w:rPr>
            </w:pPr>
            <w:r>
              <w:rPr>
                <w:rFonts w:ascii="宋体" w:hAnsi="宋体" w:hint="eastAsia"/>
                <w:bCs/>
                <w:sz w:val="24"/>
              </w:rPr>
              <w:t>第四年度目标</w:t>
            </w:r>
          </w:p>
        </w:tc>
      </w:tr>
      <w:tr w14:paraId="40F36B42">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1850964E">
            <w:pPr>
              <w:widowControl/>
              <w:jc w:val="left"/>
              <w:rPr>
                <w:rFonts w:ascii="宋体" w:hAnsi="宋体"/>
                <w:bCs/>
                <w:sz w:val="24"/>
              </w:rPr>
            </w:pPr>
          </w:p>
        </w:tc>
        <w:tc>
          <w:tcPr>
            <w:tcW w:w="5671" w:type="dxa"/>
            <w:gridSpan w:val="4"/>
            <w:tcBorders>
              <w:top w:val="single" w:sz="4" w:space="0" w:color="auto"/>
              <w:left w:val="single" w:sz="4" w:space="0" w:color="auto"/>
              <w:bottom w:val="single" w:sz="4" w:space="0" w:color="auto"/>
              <w:right w:val="single" w:sz="4" w:space="0" w:color="auto"/>
            </w:tcBorders>
            <w:vAlign w:val="center"/>
          </w:tcPr>
          <w:p w14:paraId="66A2E2DC">
            <w:pPr>
              <w:wordWrap w:val="0"/>
              <w:spacing w:line="240" w:lineRule="exact"/>
              <w:rPr>
                <w:rFonts w:ascii="宋体" w:eastAsia="宋体" w:hAnsi="宋体" w:cs="宋体"/>
                <w:bCs/>
                <w:sz w:val="24"/>
              </w:rPr>
            </w:pPr>
            <w:r>
              <w:rPr>
                <w:rFonts w:ascii="宋体" w:eastAsia="宋体" w:hAnsi="宋体" w:cs="宋体"/>
                <w:bCs/>
                <w:sz w:val="24"/>
              </w:rPr>
              <w:t>阐明负载万古霉素壳聚糖硫酸钙复合材料通过干扰icaADBC通路抑制ESP时空响应并协同免疫系统阻断细菌生物膜形成的分子机制，培养青年骨干人才6名，培养硕士及博士研究生5名，发表SCI论文4篇，申请专利1项。</w:t>
            </w:r>
          </w:p>
        </w:tc>
        <w:tc>
          <w:tcPr>
            <w:tcW w:w="2126" w:type="dxa"/>
            <w:tcBorders>
              <w:top w:val="single" w:sz="4" w:space="0" w:color="auto"/>
              <w:left w:val="single" w:sz="4" w:space="0" w:color="auto"/>
              <w:bottom w:val="single" w:sz="4" w:space="0" w:color="auto"/>
              <w:right w:val="single" w:sz="4" w:space="0" w:color="auto"/>
            </w:tcBorders>
            <w:vAlign w:val="center"/>
          </w:tcPr>
          <w:p w14:paraId="11E5F86D">
            <w:pPr>
              <w:wordWrap w:val="0"/>
              <w:spacing w:line="240" w:lineRule="exact"/>
              <w:rPr>
                <w:rFonts w:ascii="宋体" w:eastAsia="宋体" w:hAnsi="宋体" w:cs="宋体"/>
                <w:bCs/>
                <w:sz w:val="24"/>
              </w:rPr>
            </w:pPr>
            <w:r>
              <w:rPr>
                <w:rFonts w:ascii="宋体" w:eastAsia="宋体" w:hAnsi="宋体" w:cs="宋体"/>
                <w:bCs/>
                <w:sz w:val="24"/>
              </w:rPr>
              <w:t>优化制备VCSCS复合材料，表征其理化性质及药物缓释特性；建立体外生物膜模型，评价VCSCS对生物膜形成的抑制效果，初步探究其对icaADBC通路的干扰作用及ESP组分的影响。发表SCI论文2篇，培养青年骨干及研究生6名。</w:t>
            </w:r>
          </w:p>
        </w:tc>
        <w:tc>
          <w:tcPr>
            <w:tcW w:w="2126" w:type="dxa"/>
            <w:tcBorders>
              <w:top w:val="single" w:sz="4" w:space="0" w:color="auto"/>
              <w:left w:val="single" w:sz="4" w:space="0" w:color="auto"/>
              <w:bottom w:val="single" w:sz="4" w:space="0" w:color="auto"/>
              <w:right w:val="single" w:sz="4" w:space="0" w:color="auto"/>
            </w:tcBorders>
            <w:vAlign w:val="center"/>
          </w:tcPr>
          <w:p w14:paraId="3E7833A8">
            <w:pPr>
              <w:wordWrap w:val="0"/>
              <w:spacing w:line="240" w:lineRule="exact"/>
              <w:rPr>
                <w:rFonts w:ascii="宋体" w:eastAsia="宋体" w:hAnsi="宋体" w:cs="宋体"/>
                <w:bCs/>
                <w:sz w:val="24"/>
              </w:rPr>
            </w:pPr>
            <w:r>
              <w:rPr>
                <w:rFonts w:ascii="宋体" w:eastAsia="宋体" w:hAnsi="宋体" w:cs="宋体"/>
                <w:bCs/>
                <w:sz w:val="24"/>
              </w:rPr>
              <w:t>深入研究VCSCS对ESP时空分布的调控机制；建立细菌-免疫细胞共培养模型，分析VCSCS的免疫调节作用；在动物模型中验证VCSCS的抗生物膜效果及骨组织修复功能，完成成果总结与转化应用评估。发表SCI2篇，培养研究生2名。</w:t>
            </w:r>
          </w:p>
        </w:tc>
        <w:tc>
          <w:tcPr>
            <w:tcW w:w="1985" w:type="dxa"/>
            <w:tcBorders>
              <w:top w:val="single" w:sz="4" w:space="0" w:color="auto"/>
              <w:left w:val="single" w:sz="4" w:space="0" w:color="auto"/>
              <w:bottom w:val="single" w:sz="4" w:space="0" w:color="auto"/>
              <w:right w:val="single" w:sz="4" w:space="0" w:color="auto"/>
            </w:tcBorders>
            <w:vAlign w:val="center"/>
          </w:tcPr>
          <w:p w14:paraId="24628781">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2F520AC">
            <w:pPr>
              <w:wordWrap w:val="0"/>
              <w:spacing w:line="240" w:lineRule="exact"/>
              <w:jc w:val="center"/>
              <w:rPr>
                <w:rFonts w:ascii="宋体" w:eastAsia="宋体" w:hAnsi="宋体" w:cs="宋体"/>
                <w:bCs/>
                <w:sz w:val="24"/>
              </w:rPr>
            </w:pPr>
          </w:p>
        </w:tc>
      </w:tr>
      <w:tr w14:paraId="714CE9D3">
        <w:tblPrEx>
          <w:tblW w:w="15223" w:type="dxa"/>
          <w:jc w:val="center"/>
          <w:tblLayout w:type="fixed"/>
          <w:tblCellMar>
            <w:top w:w="0" w:type="dxa"/>
            <w:left w:w="108" w:type="dxa"/>
            <w:bottom w:w="0" w:type="dxa"/>
            <w:right w:w="108" w:type="dxa"/>
          </w:tblCellMar>
        </w:tblPrEx>
        <w:trPr>
          <w:trHeight w:hRule="exact" w:val="874"/>
          <w:jc w:val="center"/>
        </w:trPr>
        <w:tc>
          <w:tcPr>
            <w:tcW w:w="905" w:type="dxa"/>
            <w:vMerge w:val="restart"/>
            <w:tcBorders>
              <w:top w:val="single" w:sz="4" w:space="0" w:color="auto"/>
              <w:left w:val="single" w:sz="4" w:space="0" w:color="auto"/>
              <w:bottom w:val="single" w:sz="4" w:space="0" w:color="auto"/>
              <w:right w:val="single" w:sz="4" w:space="0" w:color="auto"/>
            </w:tcBorders>
            <w:vAlign w:val="center"/>
          </w:tcPr>
          <w:p w14:paraId="556697B8">
            <w:pPr>
              <w:wordWrap w:val="0"/>
              <w:spacing w:line="320" w:lineRule="exact"/>
              <w:jc w:val="center"/>
              <w:rPr>
                <w:rFonts w:ascii="宋体" w:hAnsi="宋体"/>
                <w:bCs/>
                <w:sz w:val="24"/>
              </w:rPr>
            </w:pPr>
            <w:r>
              <w:rPr>
                <w:rFonts w:ascii="宋体" w:hAnsi="宋体" w:hint="eastAsia"/>
                <w:bCs/>
                <w:sz w:val="24"/>
              </w:rPr>
              <w:t>绩效</w:t>
            </w:r>
          </w:p>
          <w:p w14:paraId="5BD75864">
            <w:pPr>
              <w:wordWrap w:val="0"/>
              <w:spacing w:line="320" w:lineRule="exact"/>
              <w:jc w:val="center"/>
              <w:rPr>
                <w:rFonts w:ascii="宋体" w:hAnsi="宋体"/>
                <w:bCs/>
                <w:sz w:val="24"/>
              </w:rPr>
            </w:pPr>
            <w:r>
              <w:rPr>
                <w:rFonts w:ascii="宋体" w:hAnsi="宋体" w:hint="eastAsia"/>
                <w:bCs/>
                <w:sz w:val="24"/>
              </w:rPr>
              <w:t>指标</w:t>
            </w:r>
          </w:p>
        </w:tc>
        <w:tc>
          <w:tcPr>
            <w:tcW w:w="710" w:type="dxa"/>
            <w:tcBorders>
              <w:top w:val="single" w:sz="4" w:space="0" w:color="auto"/>
              <w:left w:val="single" w:sz="4" w:space="0" w:color="auto"/>
              <w:bottom w:val="single" w:sz="4" w:space="0" w:color="auto"/>
              <w:right w:val="single" w:sz="4" w:space="0" w:color="auto"/>
            </w:tcBorders>
            <w:vAlign w:val="center"/>
          </w:tcPr>
          <w:p w14:paraId="6F66D967">
            <w:pPr>
              <w:wordWrap w:val="0"/>
              <w:spacing w:line="320" w:lineRule="exact"/>
              <w:jc w:val="center"/>
              <w:rPr>
                <w:rFonts w:ascii="宋体" w:hAnsi="宋体"/>
                <w:bCs/>
                <w:sz w:val="24"/>
              </w:rPr>
            </w:pPr>
            <w:r>
              <w:rPr>
                <w:rFonts w:ascii="宋体" w:hAnsi="宋体" w:hint="eastAsia"/>
                <w:bCs/>
                <w:sz w:val="24"/>
              </w:rPr>
              <w:t>一级指标</w:t>
            </w:r>
          </w:p>
        </w:tc>
        <w:tc>
          <w:tcPr>
            <w:tcW w:w="708" w:type="dxa"/>
            <w:tcBorders>
              <w:top w:val="single" w:sz="4" w:space="0" w:color="auto"/>
              <w:left w:val="single" w:sz="4" w:space="0" w:color="auto"/>
              <w:bottom w:val="single" w:sz="4" w:space="0" w:color="auto"/>
              <w:right w:val="single" w:sz="4" w:space="0" w:color="auto"/>
            </w:tcBorders>
            <w:vAlign w:val="center"/>
          </w:tcPr>
          <w:p w14:paraId="57AF45E5">
            <w:pPr>
              <w:wordWrap w:val="0"/>
              <w:spacing w:line="320" w:lineRule="exact"/>
              <w:jc w:val="center"/>
              <w:rPr>
                <w:rFonts w:ascii="宋体" w:hAnsi="宋体"/>
                <w:bCs/>
                <w:sz w:val="24"/>
              </w:rPr>
            </w:pPr>
            <w:r>
              <w:rPr>
                <w:rFonts w:ascii="宋体" w:hAnsi="宋体" w:hint="eastAsia"/>
                <w:bCs/>
                <w:sz w:val="24"/>
              </w:rPr>
              <w:t>二级指标</w:t>
            </w:r>
          </w:p>
        </w:tc>
        <w:tc>
          <w:tcPr>
            <w:tcW w:w="2410" w:type="dxa"/>
            <w:tcBorders>
              <w:top w:val="single" w:sz="4" w:space="0" w:color="auto"/>
              <w:left w:val="single" w:sz="4" w:space="0" w:color="auto"/>
              <w:bottom w:val="single" w:sz="4" w:space="0" w:color="auto"/>
              <w:right w:val="single" w:sz="4" w:space="0" w:color="auto"/>
            </w:tcBorders>
            <w:vAlign w:val="center"/>
          </w:tcPr>
          <w:p w14:paraId="7A19373B">
            <w:pPr>
              <w:wordWrap w:val="0"/>
              <w:spacing w:line="320" w:lineRule="exact"/>
              <w:jc w:val="center"/>
              <w:rPr>
                <w:rFonts w:ascii="宋体" w:hAnsi="宋体"/>
                <w:bCs/>
                <w:sz w:val="24"/>
              </w:rPr>
            </w:pPr>
            <w:r>
              <w:rPr>
                <w:rFonts w:ascii="宋体" w:hAnsi="宋体" w:hint="eastAsia"/>
                <w:bCs/>
                <w:sz w:val="24"/>
              </w:rPr>
              <w:t>三级指标</w:t>
            </w:r>
          </w:p>
        </w:tc>
        <w:tc>
          <w:tcPr>
            <w:tcW w:w="1843" w:type="dxa"/>
            <w:tcBorders>
              <w:top w:val="single" w:sz="4" w:space="0" w:color="auto"/>
              <w:left w:val="single" w:sz="4" w:space="0" w:color="auto"/>
              <w:bottom w:val="single" w:sz="4" w:space="0" w:color="auto"/>
              <w:right w:val="single" w:sz="4" w:space="0" w:color="auto"/>
            </w:tcBorders>
            <w:vAlign w:val="center"/>
          </w:tcPr>
          <w:p w14:paraId="3468D8DB">
            <w:pPr>
              <w:wordWrap w:val="0"/>
              <w:spacing w:line="320" w:lineRule="exact"/>
              <w:jc w:val="center"/>
              <w:rPr>
                <w:rFonts w:ascii="宋体" w:hAnsi="宋体"/>
                <w:bCs/>
                <w:sz w:val="24"/>
              </w:rPr>
            </w:pPr>
            <w:r>
              <w:rPr>
                <w:rFonts w:ascii="宋体" w:hAnsi="宋体" w:hint="eastAsia"/>
                <w:bCs/>
                <w:sz w:val="24"/>
              </w:rPr>
              <w:t>指标值</w:t>
            </w:r>
          </w:p>
        </w:tc>
        <w:tc>
          <w:tcPr>
            <w:tcW w:w="2126" w:type="dxa"/>
            <w:tcBorders>
              <w:top w:val="single" w:sz="4" w:space="0" w:color="auto"/>
              <w:left w:val="single" w:sz="4" w:space="0" w:color="auto"/>
              <w:bottom w:val="single" w:sz="4" w:space="0" w:color="auto"/>
              <w:right w:val="single" w:sz="4" w:space="0" w:color="auto"/>
            </w:tcBorders>
            <w:vAlign w:val="center"/>
          </w:tcPr>
          <w:p w14:paraId="35541E4E">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771B5A85">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F6C8564">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1464EE1">
            <w:pPr>
              <w:wordWrap w:val="0"/>
              <w:spacing w:line="240" w:lineRule="exact"/>
              <w:jc w:val="center"/>
              <w:rPr>
                <w:rFonts w:ascii="宋体" w:hAnsi="宋体"/>
                <w:bCs/>
                <w:sz w:val="24"/>
              </w:rPr>
            </w:pPr>
          </w:p>
        </w:tc>
      </w:tr>
      <w:tr w14:paraId="38E430BA">
        <w:tblPrEx>
          <w:tblW w:w="15223" w:type="dxa"/>
          <w:jc w:val="center"/>
          <w:tblLayout w:type="fixed"/>
          <w:tblCellMar>
            <w:top w:w="0" w:type="dxa"/>
            <w:left w:w="108" w:type="dxa"/>
            <w:bottom w:w="0" w:type="dxa"/>
            <w:right w:w="108" w:type="dxa"/>
          </w:tblCellMar>
        </w:tblPrEx>
        <w:trPr>
          <w:trHeight w:val="531"/>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EB3268F">
            <w:pPr>
              <w:widowControl/>
              <w:jc w:val="left"/>
              <w:rPr>
                <w:rFonts w:ascii="宋体" w:hAnsi="宋体"/>
                <w:bCs/>
                <w:sz w:val="24"/>
              </w:rPr>
            </w:pPr>
          </w:p>
        </w:tc>
        <w:tc>
          <w:tcPr>
            <w:tcW w:w="710" w:type="dxa"/>
            <w:vMerge w:val="restart"/>
            <w:tcBorders>
              <w:top w:val="single" w:sz="4" w:space="0" w:color="auto"/>
              <w:left w:val="single" w:sz="4" w:space="0" w:color="auto"/>
              <w:bottom w:val="single" w:sz="4" w:space="0" w:color="auto"/>
              <w:right w:val="single" w:sz="4" w:space="0" w:color="auto"/>
            </w:tcBorders>
            <w:vAlign w:val="center"/>
          </w:tcPr>
          <w:p w14:paraId="29DB0CCC">
            <w:pPr>
              <w:wordWrap w:val="0"/>
              <w:spacing w:line="320" w:lineRule="exact"/>
              <w:jc w:val="center"/>
              <w:rPr>
                <w:rFonts w:ascii="宋体" w:hAnsi="宋体"/>
                <w:bCs/>
                <w:sz w:val="24"/>
              </w:rPr>
            </w:pPr>
            <w:r>
              <w:rPr>
                <w:rFonts w:ascii="宋体" w:hAnsi="宋体" w:hint="eastAsia"/>
                <w:bCs/>
                <w:sz w:val="24"/>
              </w:rPr>
              <w:t>效益指标</w:t>
            </w: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5386C793">
            <w:pPr>
              <w:wordWrap w:val="0"/>
              <w:spacing w:line="320" w:lineRule="exact"/>
              <w:jc w:val="center"/>
              <w:rPr>
                <w:rFonts w:ascii="宋体" w:hAnsi="宋体"/>
                <w:bCs/>
                <w:sz w:val="24"/>
              </w:rPr>
            </w:pPr>
            <w:r>
              <w:rPr>
                <w:rFonts w:ascii="宋体" w:hAnsi="宋体" w:hint="eastAsia"/>
                <w:bCs/>
                <w:sz w:val="24"/>
              </w:rPr>
              <w:t>数量指标</w:t>
            </w:r>
          </w:p>
        </w:tc>
        <w:tc>
          <w:tcPr>
            <w:tcW w:w="2410" w:type="dxa"/>
            <w:tcBorders>
              <w:top w:val="single" w:sz="4" w:space="0" w:color="auto"/>
              <w:left w:val="single" w:sz="4" w:space="0" w:color="auto"/>
              <w:bottom w:val="single" w:sz="4" w:space="0" w:color="auto"/>
              <w:right w:val="single" w:sz="4" w:space="0" w:color="auto"/>
            </w:tcBorders>
            <w:vAlign w:val="center"/>
          </w:tcPr>
          <w:p w14:paraId="74A32798">
            <w:pPr>
              <w:wordWrap w:val="0"/>
              <w:spacing w:line="240" w:lineRule="exact"/>
              <w:jc w:val="left"/>
              <w:rPr>
                <w:rFonts w:ascii="宋体" w:eastAsia="宋体" w:hAnsi="宋体" w:cs="宋体"/>
                <w:bCs/>
                <w:sz w:val="24"/>
              </w:rPr>
            </w:pPr>
            <w:r>
              <w:rPr>
                <w:rFonts w:ascii="宋体" w:eastAsia="宋体" w:hAnsi="宋体" w:cs="宋体"/>
                <w:bCs/>
                <w:sz w:val="24"/>
              </w:rPr>
              <w:t>培养青年人才（人）</w:t>
            </w:r>
          </w:p>
        </w:tc>
        <w:tc>
          <w:tcPr>
            <w:tcW w:w="1843" w:type="dxa"/>
            <w:tcBorders>
              <w:top w:val="single" w:sz="4" w:space="0" w:color="auto"/>
              <w:left w:val="single" w:sz="4" w:space="0" w:color="auto"/>
              <w:bottom w:val="single" w:sz="4" w:space="0" w:color="auto"/>
              <w:right w:val="single" w:sz="4" w:space="0" w:color="auto"/>
            </w:tcBorders>
            <w:vAlign w:val="center"/>
          </w:tcPr>
          <w:p w14:paraId="3232E037">
            <w:pPr>
              <w:wordWrap w:val="0"/>
              <w:spacing w:line="240" w:lineRule="exact"/>
              <w:jc w:val="center"/>
              <w:rPr>
                <w:rFonts w:ascii="宋体" w:eastAsia="宋体" w:hAnsi="宋体" w:cs="宋体"/>
                <w:bCs/>
                <w:sz w:val="24"/>
              </w:rPr>
            </w:pPr>
            <w:r>
              <w:rPr>
                <w:rFonts w:ascii="宋体" w:eastAsia="宋体" w:hAnsi="宋体" w:cs="宋体"/>
                <w:bCs/>
                <w:sz w:val="24"/>
              </w:rPr>
              <w:t>6</w:t>
            </w:r>
          </w:p>
        </w:tc>
        <w:tc>
          <w:tcPr>
            <w:tcW w:w="2126" w:type="dxa"/>
            <w:tcBorders>
              <w:top w:val="single" w:sz="4" w:space="0" w:color="auto"/>
              <w:left w:val="single" w:sz="4" w:space="0" w:color="auto"/>
              <w:bottom w:val="single" w:sz="4" w:space="0" w:color="auto"/>
              <w:right w:val="single" w:sz="4" w:space="0" w:color="auto"/>
            </w:tcBorders>
            <w:vAlign w:val="center"/>
          </w:tcPr>
          <w:p w14:paraId="64D06A55">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126" w:type="dxa"/>
            <w:tcBorders>
              <w:top w:val="single" w:sz="4" w:space="0" w:color="auto"/>
              <w:left w:val="single" w:sz="4" w:space="0" w:color="auto"/>
              <w:bottom w:val="single" w:sz="4" w:space="0" w:color="auto"/>
              <w:right w:val="single" w:sz="4" w:space="0" w:color="auto"/>
            </w:tcBorders>
            <w:vAlign w:val="center"/>
          </w:tcPr>
          <w:p w14:paraId="2A8C1C3E">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1985" w:type="dxa"/>
            <w:tcBorders>
              <w:top w:val="single" w:sz="4" w:space="0" w:color="auto"/>
              <w:left w:val="single" w:sz="4" w:space="0" w:color="auto"/>
              <w:bottom w:val="single" w:sz="4" w:space="0" w:color="auto"/>
              <w:right w:val="single" w:sz="4" w:space="0" w:color="auto"/>
            </w:tcBorders>
            <w:vAlign w:val="center"/>
          </w:tcPr>
          <w:p w14:paraId="5C243670">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4493E33">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252E0F56">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730F1FD2">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2644A35E">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323C0C2A">
            <w:pPr>
              <w:wordWrap w:val="0"/>
              <w:spacing w:line="240" w:lineRule="exact"/>
              <w:jc w:val="left"/>
              <w:rPr>
                <w:rFonts w:ascii="宋体" w:eastAsia="宋体" w:hAnsi="宋体" w:cs="宋体"/>
                <w:bCs/>
                <w:sz w:val="24"/>
              </w:rPr>
            </w:pPr>
            <w:r>
              <w:rPr>
                <w:rFonts w:ascii="宋体" w:eastAsia="宋体" w:hAnsi="宋体" w:cs="宋体"/>
                <w:bCs/>
                <w:sz w:val="24"/>
              </w:rPr>
              <w:t>培养研究生（人）</w:t>
            </w:r>
          </w:p>
        </w:tc>
        <w:tc>
          <w:tcPr>
            <w:tcW w:w="1843" w:type="dxa"/>
            <w:tcBorders>
              <w:top w:val="single" w:sz="4" w:space="0" w:color="auto"/>
              <w:left w:val="single" w:sz="4" w:space="0" w:color="auto"/>
              <w:bottom w:val="single" w:sz="4" w:space="0" w:color="auto"/>
              <w:right w:val="single" w:sz="4" w:space="0" w:color="auto"/>
            </w:tcBorders>
            <w:vAlign w:val="center"/>
          </w:tcPr>
          <w:p w14:paraId="44AB77E1">
            <w:pPr>
              <w:wordWrap w:val="0"/>
              <w:spacing w:line="240" w:lineRule="exact"/>
              <w:jc w:val="center"/>
              <w:rPr>
                <w:rFonts w:ascii="宋体" w:eastAsia="宋体" w:hAnsi="宋体" w:cs="宋体"/>
                <w:bCs/>
                <w:sz w:val="24"/>
              </w:rPr>
            </w:pPr>
            <w:r>
              <w:rPr>
                <w:rFonts w:ascii="宋体" w:eastAsia="宋体" w:hAnsi="宋体" w:cs="宋体"/>
                <w:bCs/>
                <w:sz w:val="24"/>
              </w:rPr>
              <w:t>5</w:t>
            </w:r>
          </w:p>
        </w:tc>
        <w:tc>
          <w:tcPr>
            <w:tcW w:w="2126" w:type="dxa"/>
            <w:tcBorders>
              <w:top w:val="single" w:sz="4" w:space="0" w:color="auto"/>
              <w:left w:val="single" w:sz="4" w:space="0" w:color="auto"/>
              <w:bottom w:val="single" w:sz="4" w:space="0" w:color="auto"/>
              <w:right w:val="single" w:sz="4" w:space="0" w:color="auto"/>
            </w:tcBorders>
            <w:vAlign w:val="center"/>
          </w:tcPr>
          <w:p w14:paraId="0122DDAA">
            <w:pPr>
              <w:wordWrap w:val="0"/>
              <w:spacing w:line="240" w:lineRule="exact"/>
              <w:jc w:val="center"/>
              <w:rPr>
                <w:rFonts w:ascii="宋体" w:eastAsia="宋体" w:hAnsi="宋体" w:cs="宋体"/>
                <w:bCs/>
                <w:sz w:val="24"/>
              </w:rPr>
            </w:pPr>
            <w:r>
              <w:rPr>
                <w:rFonts w:ascii="宋体" w:eastAsia="宋体" w:hAnsi="宋体" w:cs="宋体"/>
                <w:bCs/>
                <w:sz w:val="24"/>
              </w:rPr>
              <w:t>3</w:t>
            </w:r>
          </w:p>
        </w:tc>
        <w:tc>
          <w:tcPr>
            <w:tcW w:w="2126" w:type="dxa"/>
            <w:tcBorders>
              <w:top w:val="single" w:sz="4" w:space="0" w:color="auto"/>
              <w:left w:val="single" w:sz="4" w:space="0" w:color="auto"/>
              <w:bottom w:val="single" w:sz="4" w:space="0" w:color="auto"/>
              <w:right w:val="single" w:sz="4" w:space="0" w:color="auto"/>
            </w:tcBorders>
            <w:vAlign w:val="center"/>
          </w:tcPr>
          <w:p w14:paraId="319E7DF4">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1985" w:type="dxa"/>
            <w:tcBorders>
              <w:top w:val="single" w:sz="4" w:space="0" w:color="auto"/>
              <w:left w:val="single" w:sz="4" w:space="0" w:color="auto"/>
              <w:bottom w:val="single" w:sz="4" w:space="0" w:color="auto"/>
              <w:right w:val="single" w:sz="4" w:space="0" w:color="auto"/>
            </w:tcBorders>
            <w:vAlign w:val="center"/>
          </w:tcPr>
          <w:p w14:paraId="2852C027">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9A2543A">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SCI、EI收录的期刊论文（篇）</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申请实用新型专利（件）</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提供技术咨询/技术服务数量（人次）</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300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160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140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培养当地从事技术创新服务人员数量（人次）</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40</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25</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15</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转化科技成果数量</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2</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3385EBCE">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left"/>
              <w:rPr>
                <w:rFonts w:ascii="宋体" w:eastAsia="宋体" w:hAnsi="宋体" w:cs="宋体"/>
                <w:bCs/>
                <w:sz w:val="24"/>
              </w:rPr>
            </w:pPr>
            <w:r>
              <w:rPr>
                <w:rFonts w:ascii="宋体" w:eastAsia="宋体" w:hAnsi="宋体" w:cs="宋体"/>
                <w:bCs/>
                <w:sz w:val="24"/>
              </w:rPr>
              <w:t>组织学术交流（场）</w:t>
            </w:r>
          </w:p>
        </w:tc>
        <w:tc>
          <w:tcPr>
            <w:tcW w:w="1843"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1</w:t>
            </w:r>
          </w:p>
        </w:tc>
        <w:tc>
          <w:tcPr>
            <w:tcW w:w="2126"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r>
              <w:rPr>
                <w:rFonts w:ascii="宋体" w:eastAsia="宋体" w:hAnsi="宋体" w:cs="宋体"/>
                <w:bCs/>
                <w:sz w:val="24"/>
              </w:rPr>
              <w:t>0</w:t>
            </w:r>
          </w:p>
        </w:tc>
        <w:tc>
          <w:tcPr>
            <w:tcW w:w="1985"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pPr>
              <w:wordWrap w:val="0"/>
              <w:spacing w:line="240" w:lineRule="exact"/>
              <w:jc w:val="center"/>
              <w:rPr>
                <w:rFonts w:ascii="宋体" w:eastAsia="宋体" w:hAnsi="宋体" w:cs="宋体"/>
                <w:bCs/>
                <w:sz w:val="24"/>
              </w:rPr>
            </w:pPr>
          </w:p>
        </w:tc>
      </w:tr>
      <w:tr w14:paraId="24EDDEFA">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33B41EE8">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0127D0B">
            <w:pPr>
              <w:widowControl/>
              <w:jc w:val="left"/>
              <w:rPr>
                <w:rFonts w:ascii="宋体" w:hAnsi="宋体"/>
                <w:bCs/>
                <w:sz w:val="24"/>
              </w:rPr>
            </w:pPr>
          </w:p>
        </w:tc>
        <w:tc>
          <w:tcPr>
            <w:tcW w:w="708" w:type="dxa"/>
            <w:vMerge w:val="restart"/>
            <w:tcBorders>
              <w:top w:val="single" w:sz="4" w:space="0" w:color="auto"/>
              <w:left w:val="single" w:sz="4" w:space="0" w:color="auto"/>
              <w:bottom w:val="single" w:sz="4" w:space="0" w:color="auto"/>
              <w:right w:val="single" w:sz="4" w:space="0" w:color="auto"/>
            </w:tcBorders>
            <w:vAlign w:val="center"/>
          </w:tcPr>
          <w:p w14:paraId="0053C729">
            <w:pPr>
              <w:wordWrap w:val="0"/>
              <w:spacing w:line="320" w:lineRule="exact"/>
              <w:jc w:val="center"/>
              <w:rPr>
                <w:rFonts w:ascii="宋体" w:hAnsi="宋体"/>
                <w:bCs/>
                <w:sz w:val="24"/>
              </w:rPr>
            </w:pPr>
            <w:r>
              <w:rPr>
                <w:rFonts w:ascii="宋体" w:hAnsi="宋体" w:hint="eastAsia"/>
                <w:bCs/>
                <w:sz w:val="24"/>
              </w:rPr>
              <w:t>经济效益</w:t>
            </w:r>
          </w:p>
        </w:tc>
        <w:tc>
          <w:tcPr>
            <w:tcW w:w="2410" w:type="dxa"/>
            <w:tcBorders>
              <w:top w:val="single" w:sz="4" w:space="0" w:color="auto"/>
              <w:left w:val="single" w:sz="4" w:space="0" w:color="auto"/>
              <w:bottom w:val="single" w:sz="4" w:space="0" w:color="auto"/>
              <w:right w:val="single" w:sz="4" w:space="0" w:color="auto"/>
            </w:tcBorders>
            <w:vAlign w:val="center"/>
          </w:tcPr>
          <w:p w14:paraId="290C158C">
            <w:pPr>
              <w:wordWrap w:val="0"/>
              <w:spacing w:line="240" w:lineRule="exact"/>
              <w:jc w:val="left"/>
              <w:rPr>
                <w:rFonts w:ascii="宋体" w:hAnsi="宋体"/>
                <w:bCs/>
                <w:sz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4FA36D0C">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4B9B3306">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1C013E41">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76BE0B9E">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73D09B97">
            <w:pPr>
              <w:wordWrap w:val="0"/>
              <w:spacing w:line="240" w:lineRule="exact"/>
              <w:jc w:val="center"/>
              <w:rPr>
                <w:rFonts w:ascii="宋体" w:hAnsi="宋体"/>
                <w:bCs/>
                <w:sz w:val="24"/>
              </w:rPr>
            </w:pPr>
          </w:p>
        </w:tc>
      </w:tr>
      <w:tr w14:paraId="10EC801B">
        <w:tblPrEx>
          <w:tblW w:w="15223" w:type="dxa"/>
          <w:jc w:val="center"/>
          <w:tblLayout w:type="fixed"/>
          <w:tblCellMar>
            <w:top w:w="0" w:type="dxa"/>
            <w:left w:w="108" w:type="dxa"/>
            <w:bottom w:w="0" w:type="dxa"/>
            <w:right w:w="108" w:type="dxa"/>
          </w:tblCellMar>
        </w:tblPrEx>
        <w:trPr>
          <w:trHeight w:val="539"/>
          <w:jc w:val="center"/>
        </w:trPr>
        <w:tc>
          <w:tcPr>
            <w:tcW w:w="905" w:type="dxa"/>
            <w:vMerge/>
            <w:tcBorders>
              <w:top w:val="single" w:sz="4" w:space="0" w:color="auto"/>
              <w:left w:val="single" w:sz="4" w:space="0" w:color="auto"/>
              <w:bottom w:val="single" w:sz="4" w:space="0" w:color="auto"/>
              <w:right w:val="single" w:sz="4" w:space="0" w:color="auto"/>
            </w:tcBorders>
            <w:vAlign w:val="center"/>
          </w:tcPr>
          <w:p w14:paraId="548FDEAE">
            <w:pPr>
              <w:widowControl/>
              <w:jc w:val="left"/>
              <w:rPr>
                <w:rFonts w:ascii="宋体" w:hAnsi="宋体"/>
                <w:bCs/>
                <w:sz w:val="24"/>
              </w:rPr>
            </w:pPr>
          </w:p>
        </w:tc>
        <w:tc>
          <w:tcPr>
            <w:tcW w:w="710" w:type="dxa"/>
            <w:vMerge/>
            <w:tcBorders>
              <w:top w:val="single" w:sz="4" w:space="0" w:color="auto"/>
              <w:left w:val="single" w:sz="4" w:space="0" w:color="auto"/>
              <w:bottom w:val="single" w:sz="4" w:space="0" w:color="auto"/>
              <w:right w:val="single" w:sz="4" w:space="0" w:color="auto"/>
            </w:tcBorders>
            <w:vAlign w:val="center"/>
          </w:tcPr>
          <w:p w14:paraId="2E5EAC74">
            <w:pPr>
              <w:widowControl/>
              <w:jc w:val="left"/>
              <w:rPr>
                <w:rFonts w:ascii="宋体" w:hAnsi="宋体"/>
                <w:bCs/>
                <w:sz w:val="24"/>
              </w:rPr>
            </w:pPr>
          </w:p>
        </w:tc>
        <w:tc>
          <w:tcPr>
            <w:tcW w:w="708" w:type="dxa"/>
            <w:vMerge/>
            <w:tcBorders>
              <w:top w:val="single" w:sz="4" w:space="0" w:color="auto"/>
              <w:left w:val="single" w:sz="4" w:space="0" w:color="auto"/>
              <w:bottom w:val="single" w:sz="4" w:space="0" w:color="auto"/>
              <w:right w:val="single" w:sz="4" w:space="0" w:color="auto"/>
            </w:tcBorders>
            <w:vAlign w:val="center"/>
          </w:tcPr>
          <w:p w14:paraId="010A9F8F">
            <w:pPr>
              <w:widowControl/>
              <w:jc w:val="left"/>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0F97D405">
            <w:pPr>
              <w:wordWrap w:val="0"/>
              <w:spacing w:line="240" w:lineRule="exact"/>
              <w:jc w:val="left"/>
              <w:rPr>
                <w:rFonts w:ascii="宋体" w:hAnsi="宋体"/>
                <w:bCs/>
                <w:sz w:val="24"/>
              </w:rPr>
            </w:pPr>
          </w:p>
        </w:tc>
        <w:tc>
          <w:tcPr>
            <w:tcW w:w="1843" w:type="dxa"/>
            <w:tcBorders>
              <w:top w:val="single" w:sz="4" w:space="0" w:color="auto"/>
              <w:left w:val="single" w:sz="4" w:space="0" w:color="auto"/>
              <w:bottom w:val="single" w:sz="4" w:space="0" w:color="auto"/>
              <w:right w:val="single" w:sz="4" w:space="0" w:color="auto"/>
            </w:tcBorders>
            <w:vAlign w:val="center"/>
          </w:tcPr>
          <w:p w14:paraId="4EAD7798">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6FD1D4E6">
            <w:pPr>
              <w:wordWrap w:val="0"/>
              <w:spacing w:line="240" w:lineRule="exact"/>
              <w:jc w:val="center"/>
              <w:rPr>
                <w:rFonts w:ascii="宋体" w:hAnsi="宋体"/>
                <w:bCs/>
                <w:sz w:val="24"/>
              </w:rPr>
            </w:pPr>
          </w:p>
        </w:tc>
        <w:tc>
          <w:tcPr>
            <w:tcW w:w="2126" w:type="dxa"/>
            <w:tcBorders>
              <w:top w:val="single" w:sz="4" w:space="0" w:color="auto"/>
              <w:left w:val="single" w:sz="4" w:space="0" w:color="auto"/>
              <w:bottom w:val="single" w:sz="4" w:space="0" w:color="auto"/>
              <w:right w:val="single" w:sz="4" w:space="0" w:color="auto"/>
            </w:tcBorders>
            <w:vAlign w:val="center"/>
          </w:tcPr>
          <w:p w14:paraId="5FE1796F">
            <w:pPr>
              <w:wordWrap w:val="0"/>
              <w:spacing w:line="240" w:lineRule="exact"/>
              <w:jc w:val="center"/>
              <w:rPr>
                <w:rFonts w:ascii="宋体" w:hAnsi="宋体"/>
                <w:bCs/>
                <w:sz w:val="24"/>
              </w:rPr>
            </w:pPr>
          </w:p>
        </w:tc>
        <w:tc>
          <w:tcPr>
            <w:tcW w:w="1985" w:type="dxa"/>
            <w:tcBorders>
              <w:top w:val="single" w:sz="4" w:space="0" w:color="auto"/>
              <w:left w:val="single" w:sz="4" w:space="0" w:color="auto"/>
              <w:bottom w:val="single" w:sz="4" w:space="0" w:color="auto"/>
              <w:right w:val="single" w:sz="4" w:space="0" w:color="auto"/>
            </w:tcBorders>
            <w:vAlign w:val="center"/>
          </w:tcPr>
          <w:p w14:paraId="67FC7728">
            <w:pPr>
              <w:wordWrap w:val="0"/>
              <w:spacing w:line="240" w:lineRule="exact"/>
              <w:jc w:val="center"/>
              <w:rPr>
                <w:rFonts w:ascii="宋体" w:hAnsi="宋体"/>
                <w:bCs/>
                <w:sz w:val="24"/>
              </w:rPr>
            </w:pPr>
          </w:p>
        </w:tc>
        <w:tc>
          <w:tcPr>
            <w:tcW w:w="2410" w:type="dxa"/>
            <w:tcBorders>
              <w:top w:val="single" w:sz="4" w:space="0" w:color="auto"/>
              <w:left w:val="single" w:sz="4" w:space="0" w:color="auto"/>
              <w:bottom w:val="single" w:sz="4" w:space="0" w:color="auto"/>
              <w:right w:val="single" w:sz="4" w:space="0" w:color="auto"/>
            </w:tcBorders>
            <w:vAlign w:val="center"/>
          </w:tcPr>
          <w:p w14:paraId="5B741F95">
            <w:pPr>
              <w:wordWrap w:val="0"/>
              <w:spacing w:line="240" w:lineRule="exact"/>
              <w:jc w:val="center"/>
              <w:rPr>
                <w:rFonts w:ascii="宋体" w:hAnsi="宋体"/>
                <w:bCs/>
                <w:sz w:val="24"/>
              </w:rPr>
            </w:pPr>
          </w:p>
        </w:tc>
      </w:tr>
      <w:tr w14:paraId="39AC7967">
        <w:tblPrEx>
          <w:tblW w:w="15223" w:type="dxa"/>
          <w:jc w:val="center"/>
          <w:tblLayout w:type="fixed"/>
          <w:tblCellMar>
            <w:top w:w="0" w:type="dxa"/>
            <w:left w:w="108" w:type="dxa"/>
            <w:bottom w:w="0" w:type="dxa"/>
            <w:right w:w="108" w:type="dxa"/>
          </w:tblCellMar>
        </w:tblPrEx>
        <w:trPr>
          <w:trHeight w:hRule="exact" w:val="709"/>
          <w:jc w:val="center"/>
        </w:trPr>
        <w:tc>
          <w:tcPr>
            <w:tcW w:w="905" w:type="dxa"/>
            <w:tcBorders>
              <w:top w:val="single" w:sz="4" w:space="0" w:color="auto"/>
              <w:left w:val="single" w:sz="4" w:space="0" w:color="auto"/>
              <w:bottom w:val="single" w:sz="4" w:space="0" w:color="auto"/>
              <w:right w:val="single" w:sz="4" w:space="0" w:color="auto"/>
            </w:tcBorders>
          </w:tcPr>
          <w:p w14:paraId="5BFB51A4">
            <w:pPr>
              <w:wordWrap w:val="0"/>
              <w:spacing w:line="320" w:lineRule="exact"/>
              <w:jc w:val="center"/>
              <w:rPr>
                <w:rFonts w:ascii="宋体" w:hAnsi="宋体"/>
                <w:bCs/>
                <w:sz w:val="24"/>
              </w:rPr>
            </w:pPr>
            <w:r>
              <w:rPr>
                <w:rFonts w:ascii="宋体" w:hAnsi="宋体" w:hint="eastAsia"/>
                <w:bCs/>
                <w:sz w:val="24"/>
              </w:rPr>
              <w:t>满意度指标</w:t>
            </w:r>
          </w:p>
        </w:tc>
        <w:tc>
          <w:tcPr>
            <w:tcW w:w="14318" w:type="dxa"/>
            <w:gridSpan w:val="8"/>
            <w:tcBorders>
              <w:top w:val="single" w:sz="4" w:space="0" w:color="auto"/>
              <w:left w:val="single" w:sz="4" w:space="0" w:color="auto"/>
              <w:bottom w:val="single" w:sz="4" w:space="0" w:color="auto"/>
              <w:right w:val="single" w:sz="4" w:space="0" w:color="auto"/>
            </w:tcBorders>
            <w:vAlign w:val="center"/>
          </w:tcPr>
          <w:p w14:paraId="5377E581">
            <w:pPr>
              <w:wordWrap w:val="0"/>
              <w:spacing w:line="240" w:lineRule="exact"/>
              <w:jc w:val="center"/>
              <w:rPr>
                <w:rFonts w:ascii="宋体" w:hAnsi="宋体"/>
                <w:bCs/>
                <w:sz w:val="24"/>
              </w:rPr>
            </w:pPr>
            <w:r>
              <w:rPr>
                <w:rFonts w:ascii="宋体" w:hAnsi="宋体" w:hint="eastAsia"/>
                <w:bCs/>
                <w:sz w:val="24"/>
              </w:rPr>
              <w:t>服务对象满意度：</w:t>
            </w:r>
            <w:bookmarkStart w:id="60" w:name="mydzb"/>
            <w:r>
              <w:rPr>
                <w:rFonts w:ascii="宋体" w:eastAsia="宋体" w:hAnsi="宋体" w:cs="宋体" w:hint="eastAsia"/>
                <w:bCs/>
                <w:sz w:val="24"/>
              </w:rPr>
              <w:t>优&gt;=85%</w:t>
            </w:r>
            <w:bookmarkEnd w:id="60"/>
          </w:p>
        </w:tc>
      </w:tr>
    </w:tbl>
    <w:p w14:paraId="293AE40C">
      <w:pPr>
        <w:pStyle w:val="BodyText"/>
        <w:wordWrap w:val="0"/>
        <w:spacing w:line="40" w:lineRule="exact"/>
        <w:rPr>
          <w:rFonts w:asciiTheme="minorEastAsia" w:eastAsiaTheme="minorEastAsia" w:hAnsiTheme="minorEastAsia"/>
          <w:sz w:val="28"/>
        </w:rPr>
      </w:pPr>
    </w:p>
    <w:p w14:paraId="534B6106">
      <w:pPr>
        <w:pStyle w:val="BodyText"/>
        <w:wordWrap w:val="0"/>
        <w:spacing w:line="100" w:lineRule="exact"/>
        <w:rPr>
          <w:rFonts w:asciiTheme="minorEastAsia" w:eastAsiaTheme="minorEastAsia" w:hAnsiTheme="minorEastAsia"/>
          <w:sz w:val="28"/>
        </w:rPr>
        <w:sectPr>
          <w:pgSz w:w="16838" w:h="11906" w:orient="landscape"/>
          <w:pgMar w:top="1418" w:right="1418" w:bottom="1418" w:left="1418" w:header="851" w:footer="851" w:gutter="0"/>
          <w:cols w:num="1" w:space="425"/>
          <w:docGrid w:linePitch="312" w:charSpace="0"/>
        </w:sectPr>
      </w:pPr>
    </w:p>
    <w:p w14:paraId="0DD5F3A8">
      <w:pPr>
        <w:wordWrap w:val="0"/>
        <w:jc w:val="center"/>
        <w:rPr>
          <w:rFonts w:ascii="宋体" w:hAnsi="宋体"/>
          <w:b/>
          <w:sz w:val="28"/>
          <w:szCs w:val="36"/>
        </w:rPr>
      </w:pPr>
      <w:r>
        <w:rPr>
          <w:rFonts w:ascii="宋体" w:hAnsi="宋体" w:hint="eastAsia"/>
          <w:b/>
          <w:sz w:val="28"/>
          <w:szCs w:val="36"/>
        </w:rPr>
        <w:t>八、项目预算表</w:t>
      </w:r>
    </w:p>
    <w:p w14:paraId="63F12AA7">
      <w:pPr>
        <w:wordWrap w:val="0"/>
        <w:spacing w:line="360" w:lineRule="auto"/>
        <w:ind w:right="567"/>
        <w:outlineLvl w:val="0"/>
        <w:rPr>
          <w:rFonts w:ascii="宋体" w:hAnsi="宋体"/>
          <w:sz w:val="24"/>
        </w:rPr>
      </w:pPr>
      <w:r>
        <w:rPr>
          <w:rFonts w:ascii="宋体" w:hAnsi="宋体" w:hint="eastAsia"/>
          <w:sz w:val="28"/>
        </w:rPr>
        <w:t xml:space="preserve">                                             </w:t>
      </w:r>
      <w:r>
        <w:rPr>
          <w:rFonts w:ascii="宋体" w:hAnsi="宋体" w:hint="eastAsia"/>
          <w:sz w:val="24"/>
        </w:rPr>
        <w:t>单位：万元</w:t>
      </w: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027"/>
        <w:gridCol w:w="3852"/>
        <w:gridCol w:w="3643"/>
      </w:tblGrid>
      <w:tr w14:paraId="36BE337B">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hRule="exact" w:val="907"/>
          <w:jc w:val="center"/>
        </w:trPr>
        <w:tc>
          <w:tcPr>
            <w:tcW w:w="1027" w:type="dxa"/>
            <w:vAlign w:val="center"/>
          </w:tcPr>
          <w:p w14:paraId="35FE3278">
            <w:pPr>
              <w:wordWrap w:val="0"/>
              <w:spacing w:line="360" w:lineRule="auto"/>
              <w:jc w:val="center"/>
              <w:outlineLvl w:val="0"/>
              <w:rPr>
                <w:rFonts w:ascii="宋体" w:hAnsi="宋体"/>
                <w:b/>
                <w:sz w:val="24"/>
              </w:rPr>
            </w:pPr>
            <w:r>
              <w:rPr>
                <w:rFonts w:ascii="宋体" w:hAnsi="宋体" w:hint="eastAsia"/>
                <w:b/>
                <w:sz w:val="24"/>
              </w:rPr>
              <w:t>序号</w:t>
            </w:r>
          </w:p>
        </w:tc>
        <w:tc>
          <w:tcPr>
            <w:tcW w:w="3852" w:type="dxa"/>
            <w:vAlign w:val="center"/>
          </w:tcPr>
          <w:p w14:paraId="73E2EB59">
            <w:pPr>
              <w:wordWrap w:val="0"/>
              <w:spacing w:line="360" w:lineRule="auto"/>
              <w:jc w:val="center"/>
              <w:outlineLvl w:val="0"/>
              <w:rPr>
                <w:rFonts w:ascii="宋体" w:hAnsi="宋体"/>
                <w:b/>
                <w:sz w:val="24"/>
              </w:rPr>
            </w:pPr>
            <w:r>
              <w:rPr>
                <w:rFonts w:ascii="宋体" w:hAnsi="宋体" w:hint="eastAsia"/>
                <w:b/>
                <w:sz w:val="24"/>
              </w:rPr>
              <w:t>预算科目名称</w:t>
            </w:r>
          </w:p>
        </w:tc>
        <w:tc>
          <w:tcPr>
            <w:tcW w:w="3643" w:type="dxa"/>
            <w:vAlign w:val="center"/>
          </w:tcPr>
          <w:p w14:paraId="636BB9A7">
            <w:pPr>
              <w:wordWrap w:val="0"/>
              <w:spacing w:line="360" w:lineRule="auto"/>
              <w:jc w:val="center"/>
              <w:outlineLvl w:val="0"/>
              <w:rPr>
                <w:rFonts w:ascii="宋体" w:hAnsi="宋体"/>
                <w:b/>
                <w:sz w:val="24"/>
              </w:rPr>
            </w:pPr>
            <w:r>
              <w:rPr>
                <w:rFonts w:ascii="宋体" w:hAnsi="宋体" w:hint="eastAsia"/>
                <w:b/>
                <w:sz w:val="24"/>
              </w:rPr>
              <w:t>金额</w:t>
            </w:r>
          </w:p>
        </w:tc>
      </w:tr>
      <w:tr w14:paraId="48BBAF6E">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9C9BA2B">
            <w:pPr>
              <w:wordWrap w:val="0"/>
              <w:spacing w:line="360" w:lineRule="auto"/>
              <w:jc w:val="center"/>
              <w:outlineLvl w:val="0"/>
              <w:rPr>
                <w:rFonts w:ascii="宋体" w:hAnsi="宋体"/>
                <w:sz w:val="24"/>
              </w:rPr>
            </w:pPr>
            <w:r>
              <w:rPr>
                <w:rFonts w:ascii="宋体" w:hAnsi="宋体" w:hint="eastAsia"/>
                <w:sz w:val="24"/>
              </w:rPr>
              <w:t>1</w:t>
            </w:r>
          </w:p>
        </w:tc>
        <w:tc>
          <w:tcPr>
            <w:tcW w:w="3852" w:type="dxa"/>
            <w:vAlign w:val="center"/>
          </w:tcPr>
          <w:p w14:paraId="0AF7DE37">
            <w:pPr>
              <w:wordWrap w:val="0"/>
              <w:spacing w:line="360" w:lineRule="auto"/>
              <w:outlineLvl w:val="0"/>
              <w:rPr>
                <w:rFonts w:ascii="宋体" w:hAnsi="宋体"/>
                <w:sz w:val="24"/>
              </w:rPr>
            </w:pPr>
            <w:r>
              <w:rPr>
                <w:rFonts w:ascii="宋体" w:hAnsi="宋体" w:hint="eastAsia"/>
                <w:b/>
                <w:bCs/>
                <w:sz w:val="24"/>
              </w:rPr>
              <w:t>一、省级财政资金</w:t>
            </w:r>
          </w:p>
        </w:tc>
        <w:tc>
          <w:tcPr>
            <w:tcW w:w="3643" w:type="dxa"/>
            <w:vAlign w:val="center"/>
          </w:tcPr>
          <w:p w14:paraId="6214883E">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7150A51">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345E0EE">
            <w:pPr>
              <w:wordWrap w:val="0"/>
              <w:spacing w:line="360" w:lineRule="auto"/>
              <w:jc w:val="center"/>
              <w:outlineLvl w:val="0"/>
              <w:rPr>
                <w:rFonts w:ascii="宋体" w:hAnsi="宋体"/>
                <w:sz w:val="24"/>
              </w:rPr>
            </w:pPr>
            <w:r>
              <w:rPr>
                <w:rFonts w:ascii="宋体" w:hAnsi="宋体" w:hint="eastAsia"/>
                <w:sz w:val="24"/>
              </w:rPr>
              <w:t>2</w:t>
            </w:r>
          </w:p>
        </w:tc>
        <w:tc>
          <w:tcPr>
            <w:tcW w:w="3852" w:type="dxa"/>
            <w:vAlign w:val="center"/>
          </w:tcPr>
          <w:p w14:paraId="0AD2FFBA">
            <w:pPr>
              <w:wordWrap w:val="0"/>
              <w:spacing w:line="360" w:lineRule="auto"/>
              <w:outlineLvl w:val="0"/>
              <w:rPr>
                <w:rFonts w:ascii="宋体" w:hAnsi="宋体"/>
                <w:sz w:val="24"/>
              </w:rPr>
            </w:pPr>
            <w:r>
              <w:rPr>
                <w:rFonts w:ascii="宋体" w:hAnsi="宋体" w:hint="eastAsia"/>
                <w:sz w:val="24"/>
              </w:rPr>
              <w:t>（一）直接费用</w:t>
            </w:r>
          </w:p>
        </w:tc>
        <w:tc>
          <w:tcPr>
            <w:tcW w:w="3643" w:type="dxa"/>
            <w:vAlign w:val="center"/>
          </w:tcPr>
          <w:p w14:paraId="5BA9404F">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r w14:paraId="03959C4D">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4D398351">
            <w:pPr>
              <w:wordWrap w:val="0"/>
              <w:spacing w:line="360" w:lineRule="auto"/>
              <w:jc w:val="center"/>
              <w:outlineLvl w:val="0"/>
              <w:rPr>
                <w:rFonts w:ascii="宋体" w:hAnsi="宋体"/>
                <w:sz w:val="24"/>
              </w:rPr>
            </w:pPr>
            <w:r>
              <w:rPr>
                <w:rFonts w:ascii="宋体" w:hAnsi="宋体" w:hint="eastAsia"/>
                <w:sz w:val="24"/>
              </w:rPr>
              <w:t>3</w:t>
            </w:r>
          </w:p>
        </w:tc>
        <w:tc>
          <w:tcPr>
            <w:tcW w:w="3852" w:type="dxa"/>
            <w:vAlign w:val="center"/>
          </w:tcPr>
          <w:p w14:paraId="326F959D">
            <w:pPr>
              <w:wordWrap w:val="0"/>
              <w:spacing w:line="360" w:lineRule="auto"/>
              <w:outlineLvl w:val="0"/>
              <w:rPr>
                <w:rFonts w:ascii="宋体" w:hAnsi="宋体"/>
                <w:sz w:val="24"/>
              </w:rPr>
            </w:pPr>
            <w:r>
              <w:rPr>
                <w:rFonts w:ascii="宋体" w:hAnsi="宋体" w:hint="eastAsia"/>
                <w:sz w:val="24"/>
              </w:rPr>
              <w:t>1.设备费</w:t>
            </w:r>
          </w:p>
        </w:tc>
        <w:tc>
          <w:tcPr>
            <w:tcW w:w="3643" w:type="dxa"/>
            <w:vAlign w:val="center"/>
          </w:tcPr>
          <w:p w14:paraId="7DCB840B">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34595DF">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D99E4A8">
            <w:pPr>
              <w:wordWrap w:val="0"/>
              <w:spacing w:line="360" w:lineRule="auto"/>
              <w:jc w:val="center"/>
              <w:outlineLvl w:val="0"/>
              <w:rPr>
                <w:rFonts w:ascii="宋体" w:hAnsi="宋体"/>
                <w:sz w:val="24"/>
              </w:rPr>
            </w:pPr>
            <w:r>
              <w:rPr>
                <w:rFonts w:ascii="宋体" w:hAnsi="宋体" w:hint="eastAsia"/>
                <w:sz w:val="24"/>
              </w:rPr>
              <w:t>4</w:t>
            </w:r>
          </w:p>
        </w:tc>
        <w:tc>
          <w:tcPr>
            <w:tcW w:w="3852" w:type="dxa"/>
            <w:vAlign w:val="center"/>
          </w:tcPr>
          <w:p w14:paraId="33E5BABA">
            <w:pPr>
              <w:wordWrap w:val="0"/>
              <w:spacing w:line="360" w:lineRule="auto"/>
              <w:outlineLvl w:val="0"/>
              <w:rPr>
                <w:rFonts w:ascii="宋体" w:hAnsi="宋体"/>
                <w:sz w:val="24"/>
              </w:rPr>
            </w:pPr>
            <w:r>
              <w:rPr>
                <w:rFonts w:ascii="宋体" w:hAnsi="宋体" w:hint="eastAsia"/>
                <w:sz w:val="24"/>
              </w:rPr>
              <w:t>其中：购置设备费</w:t>
            </w:r>
          </w:p>
        </w:tc>
        <w:tc>
          <w:tcPr>
            <w:tcW w:w="3643" w:type="dxa"/>
            <w:vAlign w:val="center"/>
          </w:tcPr>
          <w:p w14:paraId="0F39462B">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272F95C3">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3F9352F8">
            <w:pPr>
              <w:wordWrap w:val="0"/>
              <w:spacing w:line="360" w:lineRule="auto"/>
              <w:jc w:val="center"/>
              <w:outlineLvl w:val="0"/>
              <w:rPr>
                <w:rFonts w:ascii="宋体" w:hAnsi="宋体"/>
                <w:sz w:val="24"/>
              </w:rPr>
            </w:pPr>
            <w:r>
              <w:rPr>
                <w:rFonts w:ascii="宋体" w:hAnsi="宋体" w:hint="eastAsia"/>
                <w:sz w:val="24"/>
              </w:rPr>
              <w:t>5</w:t>
            </w:r>
          </w:p>
        </w:tc>
        <w:tc>
          <w:tcPr>
            <w:tcW w:w="3852" w:type="dxa"/>
            <w:vAlign w:val="center"/>
          </w:tcPr>
          <w:p w14:paraId="11E2CE76">
            <w:pPr>
              <w:wordWrap w:val="0"/>
              <w:spacing w:line="360" w:lineRule="auto"/>
              <w:outlineLvl w:val="0"/>
              <w:rPr>
                <w:rFonts w:ascii="宋体" w:hAnsi="宋体"/>
                <w:sz w:val="24"/>
              </w:rPr>
            </w:pPr>
            <w:r>
              <w:rPr>
                <w:rFonts w:ascii="宋体" w:hAnsi="宋体" w:hint="eastAsia"/>
                <w:sz w:val="24"/>
              </w:rPr>
              <w:t>2.业务费</w:t>
            </w:r>
          </w:p>
        </w:tc>
        <w:tc>
          <w:tcPr>
            <w:tcW w:w="3643" w:type="dxa"/>
            <w:vAlign w:val="center"/>
          </w:tcPr>
          <w:p w14:paraId="45173A97">
            <w:pPr>
              <w:wordWrap w:val="0"/>
              <w:spacing w:line="360" w:lineRule="auto"/>
              <w:jc w:val="center"/>
              <w:outlineLvl w:val="0"/>
              <w:rPr>
                <w:rFonts w:ascii="宋体" w:eastAsia="宋体" w:hAnsi="宋体" w:cs="宋体"/>
                <w:sz w:val="24"/>
              </w:rPr>
            </w:pPr>
            <w:r>
              <w:rPr>
                <w:rFonts w:ascii="宋体" w:eastAsia="宋体" w:hAnsi="宋体" w:cs="宋体"/>
                <w:sz w:val="24"/>
              </w:rPr>
              <w:t>88.00</w:t>
            </w:r>
          </w:p>
        </w:tc>
      </w:tr>
      <w:tr w14:paraId="010795AC">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67912AAF">
            <w:pPr>
              <w:wordWrap w:val="0"/>
              <w:spacing w:line="360" w:lineRule="auto"/>
              <w:jc w:val="center"/>
              <w:outlineLvl w:val="0"/>
              <w:rPr>
                <w:rFonts w:ascii="宋体" w:hAnsi="宋体"/>
                <w:sz w:val="24"/>
              </w:rPr>
            </w:pPr>
            <w:r>
              <w:rPr>
                <w:rFonts w:ascii="宋体" w:hAnsi="宋体" w:hint="eastAsia"/>
                <w:sz w:val="24"/>
              </w:rPr>
              <w:t>6</w:t>
            </w:r>
          </w:p>
        </w:tc>
        <w:tc>
          <w:tcPr>
            <w:tcW w:w="3852" w:type="dxa"/>
            <w:vAlign w:val="center"/>
          </w:tcPr>
          <w:p w14:paraId="471F7B67">
            <w:pPr>
              <w:wordWrap w:val="0"/>
              <w:spacing w:line="360" w:lineRule="auto"/>
              <w:outlineLvl w:val="0"/>
              <w:rPr>
                <w:rFonts w:ascii="宋体" w:hAnsi="宋体"/>
                <w:sz w:val="24"/>
              </w:rPr>
            </w:pPr>
            <w:r>
              <w:rPr>
                <w:rFonts w:ascii="宋体" w:hAnsi="宋体" w:hint="eastAsia"/>
                <w:sz w:val="24"/>
              </w:rPr>
              <w:t>3.劳务费</w:t>
            </w:r>
          </w:p>
        </w:tc>
        <w:tc>
          <w:tcPr>
            <w:tcW w:w="3643" w:type="dxa"/>
            <w:vAlign w:val="center"/>
          </w:tcPr>
          <w:p w14:paraId="1DCDF39D">
            <w:pPr>
              <w:wordWrap w:val="0"/>
              <w:spacing w:line="360" w:lineRule="auto"/>
              <w:jc w:val="center"/>
              <w:outlineLvl w:val="0"/>
              <w:rPr>
                <w:rFonts w:ascii="宋体" w:eastAsia="宋体" w:hAnsi="宋体" w:cs="宋体"/>
                <w:sz w:val="24"/>
              </w:rPr>
            </w:pPr>
            <w:r>
              <w:rPr>
                <w:rFonts w:ascii="宋体" w:eastAsia="宋体" w:hAnsi="宋体" w:cs="宋体"/>
                <w:sz w:val="24"/>
              </w:rPr>
              <w:t>12.00</w:t>
            </w:r>
          </w:p>
        </w:tc>
      </w:tr>
      <w:tr w14:paraId="2F2C4A18">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1B058D7A">
            <w:pPr>
              <w:wordWrap w:val="0"/>
              <w:spacing w:line="360" w:lineRule="auto"/>
              <w:jc w:val="center"/>
              <w:outlineLvl w:val="0"/>
              <w:rPr>
                <w:rFonts w:ascii="宋体" w:hAnsi="宋体"/>
                <w:sz w:val="24"/>
              </w:rPr>
            </w:pPr>
            <w:r>
              <w:rPr>
                <w:rFonts w:ascii="宋体" w:hAnsi="宋体"/>
                <w:sz w:val="24"/>
              </w:rPr>
              <w:t>7</w:t>
            </w:r>
          </w:p>
        </w:tc>
        <w:tc>
          <w:tcPr>
            <w:tcW w:w="3852" w:type="dxa"/>
            <w:vAlign w:val="center"/>
          </w:tcPr>
          <w:p w14:paraId="3F113852">
            <w:pPr>
              <w:wordWrap w:val="0"/>
              <w:spacing w:line="360" w:lineRule="auto"/>
              <w:outlineLvl w:val="0"/>
              <w:rPr>
                <w:rFonts w:ascii="宋体" w:hAnsi="宋体"/>
                <w:color w:val="000000"/>
                <w:sz w:val="24"/>
              </w:rPr>
            </w:pPr>
            <w:r>
              <w:rPr>
                <w:rFonts w:ascii="宋体" w:hAnsi="宋体" w:hint="eastAsia"/>
                <w:b/>
                <w:bCs/>
                <w:sz w:val="24"/>
              </w:rPr>
              <w:t>二、自筹资金</w:t>
            </w:r>
          </w:p>
        </w:tc>
        <w:tc>
          <w:tcPr>
            <w:tcW w:w="3643" w:type="dxa"/>
            <w:vAlign w:val="center"/>
          </w:tcPr>
          <w:p w14:paraId="12AA6D35">
            <w:pPr>
              <w:wordWrap w:val="0"/>
              <w:spacing w:line="360" w:lineRule="auto"/>
              <w:jc w:val="center"/>
              <w:outlineLvl w:val="0"/>
              <w:rPr>
                <w:rFonts w:ascii="宋体" w:eastAsia="宋体" w:hAnsi="宋体" w:cs="宋体"/>
                <w:sz w:val="24"/>
              </w:rPr>
            </w:pPr>
            <w:r>
              <w:rPr>
                <w:rFonts w:ascii="宋体" w:eastAsia="宋体" w:hAnsi="宋体" w:cs="宋体"/>
                <w:sz w:val="24"/>
              </w:rPr>
              <w:t>0.00</w:t>
            </w:r>
          </w:p>
        </w:tc>
      </w:tr>
      <w:tr w14:paraId="52D3C140">
        <w:tblPrEx>
          <w:tblW w:w="0" w:type="auto"/>
          <w:jc w:val="center"/>
          <w:tblLayout w:type="fixed"/>
          <w:tblCellMar>
            <w:top w:w="0" w:type="dxa"/>
            <w:left w:w="108" w:type="dxa"/>
            <w:bottom w:w="0" w:type="dxa"/>
            <w:right w:w="108" w:type="dxa"/>
          </w:tblCellMar>
        </w:tblPrEx>
        <w:trPr>
          <w:trHeight w:hRule="exact" w:val="907"/>
          <w:jc w:val="center"/>
        </w:trPr>
        <w:tc>
          <w:tcPr>
            <w:tcW w:w="1027" w:type="dxa"/>
            <w:vAlign w:val="center"/>
          </w:tcPr>
          <w:p w14:paraId="51234B44">
            <w:pPr>
              <w:wordWrap w:val="0"/>
              <w:spacing w:line="360" w:lineRule="auto"/>
              <w:jc w:val="center"/>
              <w:outlineLvl w:val="0"/>
              <w:rPr>
                <w:rFonts w:ascii="宋体" w:hAnsi="宋体"/>
                <w:sz w:val="24"/>
              </w:rPr>
            </w:pPr>
            <w:r>
              <w:rPr>
                <w:rFonts w:ascii="宋体" w:hAnsi="宋体"/>
                <w:sz w:val="24"/>
              </w:rPr>
              <w:t>8</w:t>
            </w:r>
          </w:p>
        </w:tc>
        <w:tc>
          <w:tcPr>
            <w:tcW w:w="3852" w:type="dxa"/>
            <w:vAlign w:val="center"/>
          </w:tcPr>
          <w:p w14:paraId="520B53A8">
            <w:pPr>
              <w:wordWrap w:val="0"/>
              <w:spacing w:line="360" w:lineRule="auto"/>
              <w:jc w:val="center"/>
              <w:outlineLvl w:val="0"/>
              <w:rPr>
                <w:rFonts w:ascii="宋体" w:hAnsi="宋体"/>
                <w:b/>
                <w:bCs/>
                <w:sz w:val="24"/>
              </w:rPr>
            </w:pPr>
            <w:r>
              <w:rPr>
                <w:rFonts w:ascii="宋体" w:hAnsi="宋体" w:hint="eastAsia"/>
                <w:b/>
                <w:bCs/>
                <w:sz w:val="24"/>
              </w:rPr>
              <w:t>合 计</w:t>
            </w:r>
          </w:p>
        </w:tc>
        <w:tc>
          <w:tcPr>
            <w:tcW w:w="3643" w:type="dxa"/>
            <w:vAlign w:val="center"/>
          </w:tcPr>
          <w:p w14:paraId="179539B6">
            <w:pPr>
              <w:wordWrap w:val="0"/>
              <w:spacing w:line="360" w:lineRule="auto"/>
              <w:jc w:val="center"/>
              <w:outlineLvl w:val="0"/>
              <w:rPr>
                <w:rFonts w:ascii="宋体" w:eastAsia="宋体" w:hAnsi="宋体" w:cs="宋体"/>
                <w:sz w:val="24"/>
              </w:rPr>
            </w:pPr>
            <w:r>
              <w:rPr>
                <w:rFonts w:ascii="宋体" w:eastAsia="宋体" w:hAnsi="宋体" w:cs="宋体"/>
                <w:sz w:val="24"/>
              </w:rPr>
              <w:t>100.00</w:t>
            </w:r>
          </w:p>
        </w:tc>
      </w:tr>
    </w:tbl>
    <w:p w14:paraId="20A98EB1">
      <w:pPr>
        <w:wordWrap w:val="0"/>
      </w:pPr>
    </w:p>
    <w:p w14:paraId="23D3D8FF">
      <w:pPr>
        <w:wordWrap w:val="0"/>
        <w:spacing w:line="100" w:lineRule="exact"/>
        <w:rPr>
          <w:rFonts w:asciiTheme="minorEastAsia" w:eastAsiaTheme="minorEastAsia" w:hAnsiTheme="minorEastAsia"/>
          <w:sz w:val="28"/>
        </w:rPr>
        <w:sectPr>
          <w:pgSz w:w="11906" w:h="16838"/>
          <w:pgMar w:top="1418" w:right="1418" w:bottom="1418" w:left="1418" w:header="851" w:footer="851" w:gutter="0"/>
          <w:cols w:num="1" w:space="425"/>
          <w:docGrid w:linePitch="312" w:charSpace="0"/>
        </w:sectPr>
      </w:pPr>
    </w:p>
    <w:tbl>
      <w:tblPr>
        <w:tblStyle w:val="TableNormal"/>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
      <w:tblGrid>
        <w:gridCol w:w="1277"/>
        <w:gridCol w:w="2835"/>
        <w:gridCol w:w="1276"/>
        <w:gridCol w:w="2693"/>
        <w:gridCol w:w="1843"/>
        <w:gridCol w:w="1559"/>
        <w:gridCol w:w="1843"/>
        <w:gridCol w:w="2042"/>
      </w:tblGrid>
      <w:tr w14:paraId="3BD67BAC">
        <w:tblPrEx>
          <w:tblW w:w="1536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0" w:type="dxa"/>
            <w:left w:w="108" w:type="dxa"/>
            <w:bottom w:w="0" w:type="dxa"/>
            <w:right w:w="108" w:type="dxa"/>
          </w:tblCellMar>
        </w:tblPrEx>
        <w:trPr>
          <w:trHeight w:val="771"/>
          <w:jc w:val="center"/>
        </w:trPr>
        <w:tc>
          <w:tcPr>
            <w:tcW w:w="15368" w:type="dxa"/>
            <w:gridSpan w:val="8"/>
            <w:vAlign w:val="center"/>
          </w:tcPr>
          <w:p w14:paraId="11386710">
            <w:pPr>
              <w:wordWrap w:val="0"/>
              <w:rPr>
                <w:rFonts w:asciiTheme="minorEastAsia" w:eastAsiaTheme="minorEastAsia" w:hAnsiTheme="minorEastAsia"/>
                <w:sz w:val="28"/>
              </w:rPr>
            </w:pPr>
            <w:r>
              <w:rPr>
                <w:rFonts w:asciiTheme="minorEastAsia" w:eastAsiaTheme="minorEastAsia" w:hAnsiTheme="minorEastAsia" w:hint="eastAsia"/>
                <w:b/>
                <w:sz w:val="28"/>
                <w:szCs w:val="28"/>
              </w:rPr>
              <w:t>九、承担单位、合作单位经费预算明细表</w:t>
            </w:r>
          </w:p>
        </w:tc>
      </w:tr>
      <w:tr w14:paraId="66FDF720">
        <w:tblPrEx>
          <w:tblW w:w="15368" w:type="dxa"/>
          <w:jc w:val="center"/>
          <w:tblLayout w:type="fixed"/>
          <w:tblCellMar>
            <w:top w:w="0" w:type="dxa"/>
            <w:left w:w="108" w:type="dxa"/>
            <w:bottom w:w="0" w:type="dxa"/>
            <w:right w:w="108" w:type="dxa"/>
          </w:tblCellMar>
        </w:tblPrEx>
        <w:trPr>
          <w:trHeight w:val="915"/>
          <w:jc w:val="center"/>
        </w:trPr>
        <w:tc>
          <w:tcPr>
            <w:tcW w:w="1277" w:type="dxa"/>
            <w:vAlign w:val="center"/>
          </w:tcPr>
          <w:p w14:paraId="2E534B6E">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2835" w:type="dxa"/>
            <w:vAlign w:val="center"/>
          </w:tcPr>
          <w:p w14:paraId="4C817B8C">
            <w:pPr>
              <w:widowControl/>
              <w:wordWrap w:val="0"/>
              <w:jc w:val="center"/>
              <w:rPr>
                <w:rFonts w:asciiTheme="minorEastAsia" w:eastAsiaTheme="minorEastAsia" w:hAnsiTheme="minorEastAsia"/>
                <w:sz w:val="24"/>
              </w:rPr>
            </w:pPr>
            <w:r>
              <w:rPr>
                <w:rFonts w:asciiTheme="minorEastAsia" w:eastAsiaTheme="minorEastAsia" w:hAnsiTheme="minorEastAsia" w:cs="宋体" w:hint="eastAsia"/>
                <w:color w:val="000000"/>
                <w:kern w:val="0"/>
                <w:sz w:val="24"/>
              </w:rPr>
              <w:t>单位名称</w:t>
            </w:r>
          </w:p>
        </w:tc>
        <w:tc>
          <w:tcPr>
            <w:tcW w:w="1276" w:type="dxa"/>
            <w:vAlign w:val="center"/>
          </w:tcPr>
          <w:p w14:paraId="1E6D99BB">
            <w:pPr>
              <w:wordWrap w:val="0"/>
              <w:jc w:val="center"/>
              <w:rPr>
                <w:rFonts w:asciiTheme="minorEastAsia" w:eastAsiaTheme="minorEastAsia" w:hAnsiTheme="minorEastAsia"/>
                <w:sz w:val="24"/>
              </w:rPr>
            </w:pPr>
            <w:r>
              <w:rPr>
                <w:rFonts w:asciiTheme="minorEastAsia" w:eastAsiaTheme="minorEastAsia" w:hAnsiTheme="minorEastAsia" w:hint="eastAsia"/>
                <w:sz w:val="24"/>
              </w:rPr>
              <w:t>单位类型</w:t>
            </w:r>
          </w:p>
        </w:tc>
        <w:tc>
          <w:tcPr>
            <w:tcW w:w="2693" w:type="dxa"/>
            <w:vAlign w:val="center"/>
          </w:tcPr>
          <w:p w14:paraId="6DAF55AD">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任务分工</w:t>
            </w:r>
          </w:p>
        </w:tc>
        <w:tc>
          <w:tcPr>
            <w:tcW w:w="1843" w:type="dxa"/>
            <w:vAlign w:val="center"/>
          </w:tcPr>
          <w:p w14:paraId="7A76B745">
            <w:pPr>
              <w:wordWrap w:val="0"/>
              <w:jc w:val="center"/>
              <w:rPr>
                <w:rFonts w:asciiTheme="minorEastAsia" w:eastAsiaTheme="minorEastAsia" w:hAnsiTheme="minorEastAsia"/>
                <w:sz w:val="24"/>
              </w:rPr>
            </w:pPr>
            <w:r>
              <w:rPr>
                <w:rFonts w:asciiTheme="minorEastAsia" w:eastAsiaTheme="minorEastAsia" w:hAnsiTheme="minorEastAsia" w:hint="eastAsia"/>
                <w:sz w:val="24"/>
              </w:rPr>
              <w:t>研究任务</w:t>
            </w:r>
          </w:p>
          <w:p w14:paraId="3761C1C9">
            <w:pPr>
              <w:wordWrap w:val="0"/>
              <w:jc w:val="center"/>
              <w:rPr>
                <w:rFonts w:asciiTheme="minorEastAsia" w:eastAsiaTheme="minorEastAsia" w:hAnsiTheme="minorEastAsia"/>
                <w:sz w:val="24"/>
              </w:rPr>
            </w:pPr>
            <w:r>
              <w:rPr>
                <w:rFonts w:asciiTheme="minorEastAsia" w:eastAsiaTheme="minorEastAsia" w:hAnsiTheme="minorEastAsia" w:hint="eastAsia"/>
                <w:sz w:val="24"/>
              </w:rPr>
              <w:t>负责人</w:t>
            </w:r>
          </w:p>
        </w:tc>
        <w:tc>
          <w:tcPr>
            <w:tcW w:w="1559" w:type="dxa"/>
            <w:vAlign w:val="center"/>
          </w:tcPr>
          <w:p w14:paraId="3C540F44">
            <w:pPr>
              <w:widowControl/>
              <w:wordWrap w:val="0"/>
              <w:jc w:val="center"/>
              <w:rPr>
                <w:rFonts w:asciiTheme="minorEastAsia" w:eastAsiaTheme="minorEastAsia" w:hAnsiTheme="minorEastAsia"/>
                <w:sz w:val="24"/>
              </w:rPr>
            </w:pPr>
            <w:r>
              <w:rPr>
                <w:rFonts w:asciiTheme="minorEastAsia" w:eastAsiaTheme="minorEastAsia" w:hAnsiTheme="minorEastAsia" w:hint="eastAsia"/>
                <w:sz w:val="24"/>
              </w:rPr>
              <w:t>合计</w:t>
            </w:r>
          </w:p>
        </w:tc>
        <w:tc>
          <w:tcPr>
            <w:tcW w:w="1843" w:type="dxa"/>
            <w:vAlign w:val="center"/>
          </w:tcPr>
          <w:p w14:paraId="7FDA75F9">
            <w:pPr>
              <w:wordWrap w:val="0"/>
              <w:jc w:val="center"/>
              <w:rPr>
                <w:rFonts w:asciiTheme="minorEastAsia" w:eastAsiaTheme="minorEastAsia" w:hAnsiTheme="minorEastAsia"/>
                <w:sz w:val="24"/>
              </w:rPr>
            </w:pPr>
            <w:r>
              <w:rPr>
                <w:rFonts w:asciiTheme="minorEastAsia" w:eastAsiaTheme="minorEastAsia" w:hAnsiTheme="minorEastAsia" w:hint="eastAsia"/>
                <w:sz w:val="24"/>
              </w:rPr>
              <w:t>专项经费</w:t>
            </w:r>
          </w:p>
        </w:tc>
        <w:tc>
          <w:tcPr>
            <w:tcW w:w="2042" w:type="dxa"/>
            <w:vAlign w:val="center"/>
          </w:tcPr>
          <w:p w14:paraId="7AECBC3A">
            <w:pPr>
              <w:wordWrap w:val="0"/>
              <w:jc w:val="center"/>
              <w:rPr>
                <w:rFonts w:asciiTheme="minorEastAsia" w:eastAsiaTheme="minorEastAsia" w:hAnsiTheme="minorEastAsia"/>
                <w:sz w:val="24"/>
              </w:rPr>
            </w:pPr>
            <w:r>
              <w:rPr>
                <w:rFonts w:asciiTheme="minorEastAsia" w:eastAsiaTheme="minorEastAsia" w:hAnsiTheme="minorEastAsia" w:hint="eastAsia"/>
                <w:sz w:val="24"/>
              </w:rPr>
              <w:t>自筹经费</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14:paraId="37FE82C8">
            <w:pPr>
              <w:wordWrap w:val="0"/>
              <w:rPr>
                <w:rFonts w:ascii="宋体" w:eastAsia="宋体" w:hAnsi="宋体" w:cs="宋体"/>
                <w:sz w:val="24"/>
              </w:rPr>
            </w:pPr>
            <w:r>
              <w:rPr>
                <w:rFonts w:ascii="宋体" w:eastAsia="宋体" w:hAnsi="宋体" w:cs="宋体"/>
                <w:sz w:val="24"/>
              </w:rPr>
              <w:t>1</w:t>
            </w:r>
          </w:p>
        </w:tc>
        <w:tc>
          <w:tcPr>
            <w:tcW w:w="2835" w:type="dxa"/>
            <w:vAlign w:val="center"/>
          </w:tcPr>
          <w:p w14:paraId="39EC0BAC">
            <w:pPr>
              <w:wordWrap w:val="0"/>
              <w:rPr>
                <w:rFonts w:ascii="宋体" w:eastAsia="宋体" w:hAnsi="宋体" w:cs="宋体"/>
                <w:sz w:val="24"/>
              </w:rPr>
            </w:pPr>
            <w:r>
              <w:rPr>
                <w:rFonts w:ascii="宋体" w:eastAsia="宋体" w:hAnsi="宋体" w:cs="宋体"/>
                <w:sz w:val="24"/>
              </w:rPr>
              <w:t>河北医科大学第三医院</w:t>
            </w:r>
          </w:p>
        </w:tc>
        <w:tc>
          <w:tcPr>
            <w:tcW w:w="1276" w:type="dxa"/>
            <w:vAlign w:val="center"/>
          </w:tcPr>
          <w:p w14:paraId="2F88973C">
            <w:pPr>
              <w:wordWrap w:val="0"/>
              <w:rPr>
                <w:rFonts w:ascii="宋体" w:eastAsia="宋体" w:hAnsi="宋体" w:cs="宋体"/>
                <w:sz w:val="24"/>
              </w:rPr>
            </w:pPr>
            <w:r>
              <w:rPr>
                <w:rFonts w:ascii="宋体" w:eastAsia="宋体" w:hAnsi="宋体" w:cs="宋体"/>
                <w:sz w:val="24"/>
              </w:rPr>
              <w:t>承担单位</w:t>
            </w:r>
          </w:p>
        </w:tc>
        <w:tc>
          <w:tcPr>
            <w:tcW w:w="2693" w:type="dxa"/>
            <w:vAlign w:val="center"/>
          </w:tcPr>
          <w:p w14:paraId="261E92CB">
            <w:pPr>
              <w:wordWrap w:val="0"/>
              <w:rPr>
                <w:rFonts w:ascii="宋体" w:eastAsia="宋体" w:hAnsi="宋体" w:cs="宋体"/>
                <w:sz w:val="24"/>
              </w:rPr>
            </w:pPr>
            <w:r>
              <w:rPr>
                <w:rFonts w:ascii="宋体" w:eastAsia="宋体" w:hAnsi="宋体" w:cs="宋体"/>
                <w:sz w:val="24"/>
              </w:rPr>
              <w:t>项目的总体实施</w:t>
            </w:r>
          </w:p>
        </w:tc>
        <w:tc>
          <w:tcPr>
            <w:tcW w:w="1843" w:type="dxa"/>
            <w:vAlign w:val="center"/>
          </w:tcPr>
          <w:p w14:paraId="7DF23FD9">
            <w:pPr>
              <w:wordWrap w:val="0"/>
              <w:rPr>
                <w:rFonts w:ascii="宋体" w:eastAsia="宋体" w:hAnsi="宋体" w:cs="宋体"/>
                <w:sz w:val="24"/>
              </w:rPr>
            </w:pPr>
            <w:r>
              <w:rPr>
                <w:rFonts w:ascii="宋体" w:eastAsia="宋体" w:hAnsi="宋体" w:cs="宋体"/>
                <w:sz w:val="24"/>
              </w:rPr>
              <w:t>刘建宁</w:t>
            </w:r>
          </w:p>
        </w:tc>
        <w:tc>
          <w:tcPr>
            <w:tcW w:w="1559" w:type="dxa"/>
            <w:vAlign w:val="center"/>
          </w:tcPr>
          <w:p w14:paraId="51885A52">
            <w:pPr>
              <w:wordWrap w:val="0"/>
              <w:rPr>
                <w:rFonts w:ascii="宋体" w:eastAsia="宋体" w:hAnsi="宋体" w:cs="宋体"/>
                <w:sz w:val="24"/>
              </w:rPr>
            </w:pPr>
            <w:r>
              <w:rPr>
                <w:rFonts w:ascii="宋体" w:eastAsia="宋体" w:hAnsi="宋体" w:cs="宋体"/>
                <w:sz w:val="24"/>
              </w:rPr>
              <w:t>100.00</w:t>
            </w:r>
          </w:p>
        </w:tc>
        <w:tc>
          <w:tcPr>
            <w:tcW w:w="1843" w:type="dxa"/>
            <w:vAlign w:val="center"/>
          </w:tcPr>
          <w:p w14:paraId="76FDEA9B">
            <w:pPr>
              <w:wordWrap w:val="0"/>
              <w:rPr>
                <w:rFonts w:ascii="宋体" w:eastAsia="宋体" w:hAnsi="宋体" w:cs="宋体"/>
                <w:sz w:val="24"/>
              </w:rPr>
            </w:pPr>
            <w:r>
              <w:rPr>
                <w:rFonts w:ascii="宋体" w:eastAsia="宋体" w:hAnsi="宋体" w:cs="宋体"/>
                <w:sz w:val="24"/>
              </w:rPr>
              <w:t>100.00</w:t>
            </w:r>
          </w:p>
        </w:tc>
        <w:tc>
          <w:tcPr>
            <w:tcW w:w="2042" w:type="dxa"/>
            <w:vAlign w:val="center"/>
          </w:tcPr>
          <w:p w14:paraId="061E2EF4">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2</w:t>
            </w:r>
          </w:p>
        </w:tc>
        <w:tc>
          <w:tcPr>
            <w:tcW w:w="2835" w:type="dxa"/>
            <w:vAlign w:val="center"/>
          </w:tcPr>
          <w:p>
            <w:pPr>
              <w:wordWrap w:val="0"/>
              <w:rPr>
                <w:rFonts w:ascii="宋体" w:eastAsia="宋体" w:hAnsi="宋体" w:cs="宋体"/>
                <w:sz w:val="24"/>
              </w:rPr>
            </w:pPr>
            <w:r>
              <w:rPr>
                <w:rFonts w:ascii="宋体" w:eastAsia="宋体" w:hAnsi="宋体" w:cs="宋体"/>
                <w:sz w:val="24"/>
              </w:rPr>
              <w:t>铁门关市人民医院</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生信分析及数据分析</w:t>
            </w:r>
          </w:p>
        </w:tc>
        <w:tc>
          <w:tcPr>
            <w:tcW w:w="1843" w:type="dxa"/>
            <w:vAlign w:val="center"/>
          </w:tcPr>
          <w:p>
            <w:pPr>
              <w:wordWrap w:val="0"/>
              <w:rPr>
                <w:rFonts w:ascii="宋体" w:eastAsia="宋体" w:hAnsi="宋体" w:cs="宋体"/>
                <w:sz w:val="24"/>
              </w:rPr>
            </w:pPr>
            <w:r>
              <w:rPr>
                <w:rFonts w:ascii="宋体" w:eastAsia="宋体" w:hAnsi="宋体" w:cs="宋体"/>
                <w:sz w:val="24"/>
              </w:rPr>
              <w:t>葛海浪</w:t>
            </w:r>
          </w:p>
        </w:tc>
        <w:tc>
          <w:tcPr>
            <w:tcW w:w="1559" w:type="dxa"/>
            <w:vAlign w:val="center"/>
          </w:tcPr>
          <w:p>
            <w:pPr>
              <w:wordWrap w:val="0"/>
              <w:rPr>
                <w:rFonts w:ascii="宋体" w:eastAsia="宋体" w:hAnsi="宋体" w:cs="宋体"/>
                <w:sz w:val="24"/>
              </w:rPr>
            </w:pPr>
            <w:r>
              <w:rPr>
                <w:rFonts w:ascii="宋体" w:eastAsia="宋体" w:hAnsi="宋体" w:cs="宋体"/>
                <w:sz w:val="24"/>
              </w:rPr>
              <w:t>0.00</w:t>
            </w:r>
          </w:p>
        </w:tc>
        <w:tc>
          <w:tcPr>
            <w:tcW w:w="1843" w:type="dxa"/>
            <w:vAlign w:val="center"/>
          </w:tcPr>
          <w:p>
            <w:pPr>
              <w:wordWrap w:val="0"/>
              <w:rPr>
                <w:rFonts w:ascii="宋体" w:eastAsia="宋体" w:hAnsi="宋体" w:cs="宋体"/>
                <w:sz w:val="24"/>
              </w:rPr>
            </w:pPr>
            <w:r>
              <w:rPr>
                <w:rFonts w:ascii="宋体" w:eastAsia="宋体" w:hAnsi="宋体" w:cs="宋体"/>
                <w:sz w:val="24"/>
              </w:rPr>
              <w:t>0.00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r w14:paraId="4EFBF6D2">
        <w:tblPrEx>
          <w:tblW w:w="15368" w:type="dxa"/>
          <w:jc w:val="center"/>
          <w:tblLayout w:type="fixed"/>
          <w:tblCellMar>
            <w:top w:w="0" w:type="dxa"/>
            <w:left w:w="108" w:type="dxa"/>
            <w:bottom w:w="0" w:type="dxa"/>
            <w:right w:w="108" w:type="dxa"/>
          </w:tblCellMar>
        </w:tblPrEx>
        <w:trPr>
          <w:trHeight w:val="333"/>
          <w:jc w:val="center"/>
        </w:trPr>
        <w:tc>
          <w:tcPr>
            <w:tcW w:w="1277" w:type="dxa"/>
            <w:vAlign w:val="center"/>
          </w:tcPr>
          <w:p>
            <w:pPr>
              <w:wordWrap w:val="0"/>
              <w:rPr>
                <w:rFonts w:ascii="宋体" w:eastAsia="宋体" w:hAnsi="宋体" w:cs="宋体"/>
                <w:sz w:val="24"/>
              </w:rPr>
            </w:pPr>
            <w:r>
              <w:rPr>
                <w:rFonts w:ascii="宋体" w:eastAsia="宋体" w:hAnsi="宋体" w:cs="宋体"/>
                <w:sz w:val="24"/>
              </w:rPr>
              <w:t>3</w:t>
            </w:r>
          </w:p>
        </w:tc>
        <w:tc>
          <w:tcPr>
            <w:tcW w:w="2835" w:type="dxa"/>
            <w:vAlign w:val="center"/>
          </w:tcPr>
          <w:p>
            <w:pPr>
              <w:wordWrap w:val="0"/>
              <w:rPr>
                <w:rFonts w:ascii="宋体" w:eastAsia="宋体" w:hAnsi="宋体" w:cs="宋体"/>
                <w:sz w:val="24"/>
              </w:rPr>
            </w:pPr>
            <w:r>
              <w:rPr>
                <w:rFonts w:ascii="宋体" w:eastAsia="宋体" w:hAnsi="宋体" w:cs="宋体"/>
                <w:sz w:val="24"/>
              </w:rPr>
              <w:t>河北医科大学第一医院</w:t>
            </w:r>
          </w:p>
        </w:tc>
        <w:tc>
          <w:tcPr>
            <w:tcW w:w="1276" w:type="dxa"/>
            <w:vAlign w:val="center"/>
          </w:tcPr>
          <w:p>
            <w:pPr>
              <w:wordWrap w:val="0"/>
              <w:rPr>
                <w:rFonts w:ascii="宋体" w:eastAsia="宋体" w:hAnsi="宋体" w:cs="宋体"/>
                <w:sz w:val="24"/>
              </w:rPr>
            </w:pPr>
            <w:r>
              <w:rPr>
                <w:rFonts w:ascii="宋体" w:eastAsia="宋体" w:hAnsi="宋体" w:cs="宋体"/>
                <w:sz w:val="24"/>
              </w:rPr>
              <w:t>合作单位</w:t>
            </w:r>
          </w:p>
        </w:tc>
        <w:tc>
          <w:tcPr>
            <w:tcW w:w="2693" w:type="dxa"/>
            <w:vAlign w:val="center"/>
          </w:tcPr>
          <w:p>
            <w:pPr>
              <w:wordWrap w:val="0"/>
              <w:rPr>
                <w:rFonts w:ascii="宋体" w:eastAsia="宋体" w:hAnsi="宋体" w:cs="宋体"/>
                <w:sz w:val="24"/>
              </w:rPr>
            </w:pPr>
            <w:r>
              <w:rPr>
                <w:rFonts w:ascii="宋体" w:eastAsia="宋体" w:hAnsi="宋体" w:cs="宋体"/>
                <w:sz w:val="24"/>
              </w:rPr>
              <w:t>小鼠骨感染动物模型的指导与实验质量控制</w:t>
            </w:r>
          </w:p>
        </w:tc>
        <w:tc>
          <w:tcPr>
            <w:tcW w:w="1843" w:type="dxa"/>
            <w:vAlign w:val="center"/>
          </w:tcPr>
          <w:p>
            <w:pPr>
              <w:wordWrap w:val="0"/>
              <w:rPr>
                <w:rFonts w:ascii="宋体" w:eastAsia="宋体" w:hAnsi="宋体" w:cs="宋体"/>
                <w:sz w:val="24"/>
              </w:rPr>
            </w:pPr>
            <w:r>
              <w:rPr>
                <w:rFonts w:ascii="宋体" w:eastAsia="宋体" w:hAnsi="宋体" w:cs="宋体"/>
                <w:sz w:val="24"/>
              </w:rPr>
              <w:t>贾蓓</w:t>
            </w:r>
          </w:p>
        </w:tc>
        <w:tc>
          <w:tcPr>
            <w:tcW w:w="1559" w:type="dxa"/>
            <w:vAlign w:val="center"/>
          </w:tcPr>
          <w:p>
            <w:pPr>
              <w:wordWrap w:val="0"/>
              <w:rPr>
                <w:rFonts w:ascii="宋体" w:eastAsia="宋体" w:hAnsi="宋体" w:cs="宋体"/>
                <w:sz w:val="24"/>
              </w:rPr>
            </w:pPr>
            <w:r>
              <w:rPr>
                <w:rFonts w:ascii="宋体" w:eastAsia="宋体" w:hAnsi="宋体" w:cs="宋体"/>
                <w:sz w:val="24"/>
              </w:rPr>
              <w:t>0.00</w:t>
            </w:r>
          </w:p>
        </w:tc>
        <w:tc>
          <w:tcPr>
            <w:tcW w:w="1843" w:type="dxa"/>
            <w:vAlign w:val="center"/>
          </w:tcPr>
          <w:p>
            <w:pPr>
              <w:wordWrap w:val="0"/>
              <w:rPr>
                <w:rFonts w:ascii="宋体" w:eastAsia="宋体" w:hAnsi="宋体" w:cs="宋体"/>
                <w:sz w:val="24"/>
              </w:rPr>
            </w:pPr>
            <w:r>
              <w:rPr>
                <w:rFonts w:ascii="宋体" w:eastAsia="宋体" w:hAnsi="宋体" w:cs="宋体"/>
                <w:sz w:val="24"/>
              </w:rPr>
              <w:t>0.00</w:t>
            </w:r>
          </w:p>
        </w:tc>
        <w:tc>
          <w:tcPr>
            <w:tcW w:w="2042" w:type="dxa"/>
            <w:vAlign w:val="center"/>
          </w:tcPr>
          <w:p>
            <w:pPr>
              <w:wordWrap w:val="0"/>
              <w:rPr>
                <w:rFonts w:ascii="宋体" w:eastAsia="宋体" w:hAnsi="宋体" w:cs="宋体"/>
                <w:sz w:val="24"/>
              </w:rPr>
            </w:pPr>
            <w:r>
              <w:rPr>
                <w:rFonts w:ascii="宋体" w:eastAsia="宋体" w:hAnsi="宋体" w:cs="宋体"/>
                <w:sz w:val="24"/>
              </w:rPr>
              <w:t>0.00</w:t>
            </w:r>
          </w:p>
        </w:tc>
      </w:tr>
    </w:tbl>
    <w:p w14:paraId="3338A843">
      <w:pPr>
        <w:wordWrap w:val="0"/>
        <w:spacing w:line="100" w:lineRule="exact"/>
        <w:rPr>
          <w:rFonts w:asciiTheme="minorEastAsia" w:eastAsiaTheme="minorEastAsia" w:hAnsiTheme="minorEastAsia"/>
        </w:rPr>
      </w:pPr>
    </w:p>
    <w:p w14:paraId="1F9BE13E">
      <w:pPr>
        <w:wordWrap w:val="0"/>
        <w:spacing w:line="100" w:lineRule="exact"/>
        <w:rPr>
          <w:rFonts w:asciiTheme="minorEastAsia" w:eastAsiaTheme="minorEastAsia" w:hAnsiTheme="minorEastAsia"/>
        </w:rPr>
        <w:sectPr>
          <w:pgSz w:w="16838" w:h="11906" w:orient="landscape"/>
          <w:pgMar w:top="1418" w:right="1418" w:bottom="1418" w:left="1418" w:header="851" w:footer="851" w:gutter="0"/>
          <w:cols w:num="1" w:space="425"/>
          <w:docGrid w:linePitch="312" w:charSpace="0"/>
        </w:sectPr>
      </w:pP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4A3BFEAD">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2760"/>
          <w:jc w:val="center"/>
        </w:trPr>
        <w:tc>
          <w:tcPr>
            <w:tcW w:w="5000" w:type="pct"/>
          </w:tcPr>
          <w:p w14:paraId="3A1CC544">
            <w:pPr>
              <w:tabs>
                <w:tab w:val="left" w:pos="820"/>
              </w:tabs>
              <w:wordWrap w:val="0"/>
              <w:autoSpaceDE w:val="0"/>
              <w:autoSpaceDN w:val="0"/>
              <w:adjustRightInd w:val="0"/>
              <w:spacing w:line="400" w:lineRule="exact"/>
              <w:ind w:firstLine="560" w:firstLineChars="200"/>
              <w:rPr>
                <w:rFonts w:ascii="黑体" w:eastAsia="黑体"/>
                <w:b/>
                <w:sz w:val="28"/>
                <w:szCs w:val="28"/>
              </w:rPr>
            </w:pPr>
            <w:r>
              <w:rPr>
                <w:rFonts w:ascii="黑体" w:eastAsia="黑体" w:hint="eastAsia"/>
                <w:b/>
                <w:sz w:val="28"/>
                <w:szCs w:val="28"/>
              </w:rPr>
              <w:t>十、承诺条款</w:t>
            </w:r>
          </w:p>
          <w:p w14:paraId="7CC88EF3">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签约各方在遵守省级科技计划管理有关规定前提下，承诺如下；</w:t>
            </w:r>
          </w:p>
          <w:p w14:paraId="35210AE5">
            <w:pPr>
              <w:tabs>
                <w:tab w:val="left" w:pos="820"/>
              </w:tabs>
              <w:wordWrap w:val="0"/>
              <w:autoSpaceDE w:val="0"/>
              <w:autoSpaceDN w:val="0"/>
              <w:adjustRightInd w:val="0"/>
              <w:spacing w:line="400" w:lineRule="exact"/>
              <w:ind w:firstLine="460" w:firstLineChars="200"/>
              <w:rPr>
                <w:rFonts w:ascii="宋体" w:cs="宋体"/>
                <w:kern w:val="0"/>
                <w:sz w:val="23"/>
                <w:szCs w:val="23"/>
              </w:rPr>
            </w:pPr>
            <w:r>
              <w:rPr>
                <w:rFonts w:ascii="宋体" w:cs="宋体" w:hint="eastAsia"/>
                <w:kern w:val="0"/>
                <w:sz w:val="23"/>
                <w:szCs w:val="23"/>
              </w:rPr>
              <w:t>乙方</w:t>
            </w:r>
            <w:r>
              <w:rPr>
                <w:rFonts w:ascii="宋体" w:cs="宋体"/>
                <w:kern w:val="0"/>
                <w:sz w:val="23"/>
                <w:szCs w:val="23"/>
              </w:rPr>
              <w:t xml:space="preserve">: </w:t>
            </w:r>
          </w:p>
          <w:p w14:paraId="4FAB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1.按照项目任务书约定，足额匹配自筹的项目经费，及时拨付合作单位经费，确保项目科研人员有足够的时间投入研究工作，为项目实施提供所需的保障条件。</w:t>
            </w:r>
          </w:p>
          <w:p w14:paraId="0D1EFAF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2.建立健全科研、财务等内部管理制度，按规定管理使用项目经费，监督合作单位经费使用，真实报告经费决算，按规定提交项目经费审计报告。</w:t>
            </w:r>
          </w:p>
          <w:p w14:paraId="788FB5F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3.接受指导、检查并配合做好监督、评估等工作。</w:t>
            </w:r>
          </w:p>
          <w:p w14:paraId="3C44C0D0">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4.完整、真实地填报项目管理相关材料，按要求提交项目执行情况、绩效评价、科技报告等相关材料。</w:t>
            </w:r>
          </w:p>
          <w:p w14:paraId="34A5BD9C">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5.及时报告项目执行中出现的重大事项和问题，提出项目调整、终止申请，执行调整、终止、撤销工作。</w:t>
            </w:r>
          </w:p>
          <w:p w14:paraId="5567DF8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6.建立健全诚信管理、科研伦理审查等制度，负责对科研失信行为调查和处理。</w:t>
            </w:r>
          </w:p>
          <w:p w14:paraId="0CF7911F">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7.项目验收后形成的科技成果应进行登记，履行转化主体责任，推动科技成果转化应用。</w:t>
            </w:r>
          </w:p>
          <w:p w14:paraId="1086F9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8.负责项目的原始科研记录和档案管理，严格遵守科技保密制度和相关规定。</w:t>
            </w:r>
          </w:p>
          <w:p w14:paraId="251F6A6A">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9.负责项目科研成果知识产权、项目形成的固定资产等保护与管理。</w:t>
            </w:r>
          </w:p>
          <w:p w14:paraId="41422B1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10.项目实行验收结项制度，项目承担单位应在任务书规定执行期结束后3个月内提出验收申请，在项目执行期结束后6个月内完成验收程序。项目验收后向甲方上报验收证书。</w:t>
            </w:r>
          </w:p>
          <w:p w14:paraId="227BEF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丙方：</w:t>
            </w:r>
          </w:p>
          <w:p w14:paraId="0795E7D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1.督导项目承担单位按时启动和实施项目。</w:t>
            </w:r>
          </w:p>
          <w:p w14:paraId="1CEC773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2.对项目执行和经费使用情况进行检查和监督，协调解决项目实施中的有关问题，根据项目执行情况提出项目调整、终止及撤销建议，督导承担单位执行调整、终止及撤销工作。</w:t>
            </w:r>
          </w:p>
          <w:p w14:paraId="36A6CE87">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3.督促项目承担单位按期验收，受省科技厅委托主持项目验收；</w:t>
            </w:r>
          </w:p>
          <w:p w14:paraId="384DDE72">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4.协调推动项目成果的转移转化与应用示范。</w:t>
            </w:r>
          </w:p>
          <w:p w14:paraId="1E5B873E">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甲方：</w:t>
            </w:r>
          </w:p>
          <w:p w14:paraId="38602878">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1.负责项目立项、调整、终止和撤销，协调解决执行过程中的重大问题。</w:t>
            </w:r>
          </w:p>
          <w:p w14:paraId="5BFD605B">
            <w:pPr>
              <w:tabs>
                <w:tab w:val="left" w:pos="820"/>
              </w:tabs>
              <w:wordWrap w:val="0"/>
              <w:autoSpaceDE w:val="0"/>
              <w:autoSpaceDN w:val="0"/>
              <w:adjustRightInd w:val="0"/>
              <w:spacing w:line="400" w:lineRule="exact"/>
              <w:ind w:firstLine="460" w:firstLineChars="200"/>
              <w:rPr>
                <w:rFonts w:ascii="宋体" w:cs="宋体"/>
                <w:color w:val="000000"/>
                <w:kern w:val="0"/>
                <w:sz w:val="23"/>
                <w:szCs w:val="23"/>
              </w:rPr>
            </w:pPr>
            <w:r>
              <w:rPr>
                <w:rFonts w:ascii="宋体" w:cs="宋体" w:hint="eastAsia"/>
                <w:color w:val="000000"/>
                <w:kern w:val="0"/>
                <w:sz w:val="23"/>
                <w:szCs w:val="23"/>
              </w:rPr>
              <w:t>2.组织项目验收、绩效评价、统计、档案管理及信息公开工作。</w:t>
            </w:r>
          </w:p>
          <w:p w14:paraId="226657F4">
            <w:pPr>
              <w:tabs>
                <w:tab w:val="left" w:pos="820"/>
              </w:tabs>
              <w:wordWrap w:val="0"/>
              <w:autoSpaceDE w:val="0"/>
              <w:autoSpaceDN w:val="0"/>
              <w:adjustRightInd w:val="0"/>
              <w:spacing w:line="400" w:lineRule="exact"/>
              <w:ind w:firstLine="460" w:firstLineChars="200"/>
              <w:rPr>
                <w:rFonts w:ascii="宋体" w:cs="宋体" w:hint="eastAsia"/>
                <w:color w:val="000000"/>
                <w:kern w:val="0"/>
                <w:sz w:val="23"/>
                <w:szCs w:val="23"/>
              </w:rPr>
            </w:pPr>
            <w:r>
              <w:rPr>
                <w:rFonts w:ascii="宋体" w:cs="宋体" w:hint="eastAsia"/>
                <w:color w:val="000000"/>
                <w:kern w:val="0"/>
                <w:sz w:val="23"/>
                <w:szCs w:val="23"/>
              </w:rPr>
              <w:t>3.实施科技报告制度，建立项目成果库。</w:t>
            </w:r>
            <w:bookmarkStart w:id="61" w:name="_GoBack"/>
            <w:bookmarkEnd w:id="61"/>
          </w:p>
          <w:p w14:paraId="4B48FDC3">
            <w:pPr>
              <w:tabs>
                <w:tab w:val="left" w:pos="820"/>
              </w:tabs>
              <w:wordWrap w:val="0"/>
              <w:autoSpaceDE w:val="0"/>
              <w:autoSpaceDN w:val="0"/>
              <w:adjustRightInd w:val="0"/>
              <w:spacing w:line="400" w:lineRule="exact"/>
              <w:ind w:firstLine="460" w:firstLineChars="200"/>
              <w:rPr>
                <w:rFonts w:asciiTheme="minorEastAsia" w:eastAsiaTheme="minorEastAsia" w:hAnsiTheme="minorEastAsia"/>
                <w:sz w:val="24"/>
              </w:rPr>
            </w:pPr>
            <w:r>
              <w:rPr>
                <w:rFonts w:ascii="宋体" w:cs="宋体" w:hint="eastAsia"/>
                <w:color w:val="000000"/>
                <w:kern w:val="0"/>
                <w:sz w:val="23"/>
                <w:szCs w:val="23"/>
              </w:rPr>
              <w:t>4.统筹科技计划全过程的科研诚信管理，监督检查项目执行和经费使用。</w:t>
            </w:r>
          </w:p>
        </w:tc>
      </w:tr>
    </w:tbl>
    <w:p w14:paraId="7AA60EB5">
      <w:pPr>
        <w:wordWrap w:val="0"/>
        <w:jc w:val="left"/>
        <w:rPr>
          <w:rFonts w:asciiTheme="minorEastAsia" w:eastAsiaTheme="minorEastAsia" w:hAnsiTheme="minorEastAsia"/>
          <w:sz w:val="24"/>
        </w:rPr>
      </w:pPr>
      <w:r>
        <w:rPr>
          <w:rFonts w:asciiTheme="minorEastAsia" w:eastAsiaTheme="minorEastAsia" w:hAnsiTheme="minorEastAsia"/>
          <w:sz w:val="24"/>
        </w:rPr>
        <w:br w:type="page"/>
      </w:r>
    </w:p>
    <w:tbl>
      <w:tblPr>
        <w:tblStyle w:val="TableNormal"/>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286"/>
      </w:tblGrid>
      <w:tr w14:paraId="6EF82B33">
        <w:tblPrEx>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13595"/>
          <w:jc w:val="center"/>
        </w:trPr>
        <w:tc>
          <w:tcPr>
            <w:tcW w:w="5000" w:type="pct"/>
          </w:tcPr>
          <w:p w14:paraId="4F8F2A1E">
            <w:pPr>
              <w:wordWrap w:val="0"/>
              <w:jc w:val="center"/>
              <w:rPr>
                <w:rFonts w:asciiTheme="minorEastAsia" w:eastAsiaTheme="minorEastAsia" w:hAnsiTheme="minorEastAsia"/>
                <w:b/>
                <w:sz w:val="28"/>
                <w:szCs w:val="28"/>
              </w:rPr>
            </w:pPr>
            <w:r>
              <w:rPr>
                <w:rFonts w:asciiTheme="minorEastAsia" w:eastAsiaTheme="minorEastAsia" w:hAnsiTheme="minorEastAsia" w:hint="eastAsia"/>
                <w:b/>
                <w:sz w:val="28"/>
                <w:szCs w:val="28"/>
              </w:rPr>
              <w:t>十一、任务书签订各方签章</w:t>
            </w:r>
          </w:p>
          <w:p w14:paraId="424F9E2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甲方：省科技厅</w:t>
            </w:r>
          </w:p>
          <w:p w14:paraId="03745063">
            <w:pPr>
              <w:tabs>
                <w:tab w:val="left" w:pos="902"/>
              </w:tabs>
              <w:wordWrap w:val="0"/>
              <w:spacing w:line="360" w:lineRule="auto"/>
              <w:ind w:right="480" w:firstLine="5520" w:firstLineChars="2300"/>
              <w:rPr>
                <w:rFonts w:asciiTheme="minorEastAsia" w:eastAsiaTheme="minorEastAsia" w:hAnsiTheme="minorEastAsia"/>
                <w:sz w:val="24"/>
              </w:rPr>
            </w:pPr>
            <w:r>
              <w:rPr>
                <w:rFonts w:asciiTheme="minorEastAsia" w:eastAsiaTheme="minorEastAsia" w:hAnsiTheme="minorEastAsia" w:hint="eastAsia"/>
                <w:sz w:val="24"/>
              </w:rPr>
              <w:t>（计划专用章）</w:t>
            </w:r>
          </w:p>
          <w:p w14:paraId="203C9B3E">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主管业务处项目主管：</w:t>
            </w:r>
          </w:p>
          <w:p w14:paraId="501C529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主管业务处处长：                                 日期：</w:t>
            </w:r>
          </w:p>
          <w:p w14:paraId="699A60F8">
            <w:pPr>
              <w:tabs>
                <w:tab w:val="left" w:pos="902"/>
              </w:tabs>
              <w:wordWrap w:val="0"/>
              <w:spacing w:line="360" w:lineRule="auto"/>
              <w:rPr>
                <w:rFonts w:asciiTheme="minorEastAsia" w:eastAsiaTheme="minorEastAsia" w:hAnsiTheme="minorEastAsia"/>
                <w:sz w:val="24"/>
              </w:rPr>
            </w:pPr>
          </w:p>
          <w:p w14:paraId="628707AC">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乙方（承担单位）：</w:t>
            </w:r>
            <w:bookmarkStart w:id="62" w:name="cddw1"/>
            <w:r>
              <w:rPr>
                <w:rFonts w:ascii="宋体" w:eastAsia="宋体" w:hAnsi="宋体" w:cs="宋体" w:hint="eastAsia"/>
                <w:sz w:val="24"/>
              </w:rPr>
              <w:t>河北医科大学第三医院</w:t>
            </w:r>
            <w:bookmarkEnd w:id="62"/>
          </w:p>
          <w:p w14:paraId="713E3BCE">
            <w:pPr>
              <w:widowControl/>
              <w:wordWrap w:val="0"/>
              <w:ind w:firstLine="480" w:firstLineChars="200"/>
              <w:jc w:val="left"/>
              <w:rPr>
                <w:rFonts w:asciiTheme="minorEastAsia" w:eastAsiaTheme="minorEastAsia" w:hAnsiTheme="minorEastAsia" w:cs="宋体"/>
                <w:kern w:val="0"/>
                <w:sz w:val="24"/>
              </w:rPr>
            </w:pPr>
            <w:r>
              <w:rPr>
                <w:rFonts w:ascii="宋体" w:hAnsi="宋体" w:hint="eastAsia"/>
                <w:color w:val="000000"/>
                <w:sz w:val="24"/>
              </w:rPr>
              <w:t>本单位同意承担省级科技计划项目，严格履行法人负责制，为项目实施提供保障条件，严格遵守科技计划项目管理、财务管理等相关规定，严格落实《河北省省级科技计划项目科研诚信管理办法》有关要求。</w:t>
            </w:r>
          </w:p>
          <w:p w14:paraId="7B89445F">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5C10D82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（项目负责人）：</w:t>
            </w:r>
            <w:bookmarkStart w:id="63" w:name="gzyfzr"/>
            <w:r>
              <w:rPr>
                <w:rFonts w:ascii="宋体" w:eastAsia="宋体" w:hAnsi="宋体" w:cs="宋体" w:hint="eastAsia"/>
                <w:sz w:val="24"/>
              </w:rPr>
              <w:t>刘建宁</w:t>
            </w:r>
            <w:bookmarkEnd w:id="63"/>
          </w:p>
          <w:p w14:paraId="0D4098A6">
            <w:pPr>
              <w:widowControl/>
              <w:wordWrap w:val="0"/>
              <w:ind w:firstLine="480" w:firstLineChars="200"/>
              <w:jc w:val="left"/>
              <w:rPr>
                <w:rFonts w:ascii="宋体" w:hAnsi="宋体" w:cs="宋体"/>
                <w:kern w:val="0"/>
                <w:sz w:val="24"/>
              </w:rPr>
            </w:pPr>
            <w:r>
              <w:rPr>
                <w:rFonts w:hint="eastAsia"/>
                <w:color w:val="000000"/>
                <w:sz w:val="24"/>
              </w:rPr>
              <w:t>本人根据省级科技计划项目申报指南的要求自愿提交项目任务书，在项目执行过程中，严格遵守科技计划项目管理、财务管理等相关规定，严格落实《河北省省级科技计划项目科研诚信管理办法》相关要求，按时报送过程管理和验收有关资料，及时报告变动情况。本人承诺违反相关要求，承担相应违约责任。</w:t>
            </w:r>
          </w:p>
          <w:p w14:paraId="022CDB4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 xml:space="preserve">项目负责人：                             </w:t>
            </w:r>
            <w:r>
              <w:rPr>
                <w:rFonts w:asciiTheme="minorEastAsia" w:eastAsiaTheme="minorEastAsia" w:hAnsiTheme="minorEastAsia"/>
                <w:sz w:val="24"/>
              </w:rPr>
              <w:t xml:space="preserve">     </w:t>
            </w:r>
            <w:r>
              <w:rPr>
                <w:rFonts w:asciiTheme="minorEastAsia" w:eastAsiaTheme="minorEastAsia" w:hAnsiTheme="minorEastAsia" w:hint="eastAsia"/>
                <w:sz w:val="24"/>
              </w:rPr>
              <w:t>日期：</w:t>
            </w:r>
          </w:p>
          <w:p w14:paraId="3ECA2FEA">
            <w:pPr>
              <w:tabs>
                <w:tab w:val="left" w:pos="902"/>
              </w:tabs>
              <w:wordWrap w:val="0"/>
              <w:spacing w:line="360" w:lineRule="auto"/>
              <w:rPr>
                <w:rFonts w:asciiTheme="minorEastAsia" w:eastAsiaTheme="minorEastAsia" w:hAnsiTheme="minorEastAsia"/>
                <w:sz w:val="24"/>
              </w:rPr>
            </w:pPr>
          </w:p>
          <w:p w14:paraId="0DE58E90">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所在单位负责人(签字)：                            日期：</w:t>
            </w:r>
          </w:p>
          <w:p w14:paraId="3A9AD446">
            <w:pPr>
              <w:tabs>
                <w:tab w:val="left" w:pos="902"/>
              </w:tabs>
              <w:wordWrap w:val="0"/>
              <w:spacing w:line="360" w:lineRule="auto"/>
              <w:rPr>
                <w:rFonts w:asciiTheme="minorEastAsia" w:eastAsiaTheme="minorEastAsia" w:hAnsiTheme="minorEastAsia"/>
                <w:sz w:val="24"/>
              </w:rPr>
            </w:pPr>
          </w:p>
          <w:p w14:paraId="60CE677B">
            <w:pPr>
              <w:tabs>
                <w:tab w:val="left" w:pos="902"/>
              </w:tabs>
              <w:wordWrap w:val="0"/>
              <w:rPr>
                <w:rFonts w:asciiTheme="minorEastAsia" w:eastAsiaTheme="minorEastAsia" w:hAnsiTheme="minorEastAsia"/>
                <w:sz w:val="24"/>
              </w:rPr>
            </w:pPr>
            <w:r>
              <w:rPr>
                <w:rFonts w:asciiTheme="minorEastAsia" w:eastAsiaTheme="minorEastAsia" w:hAnsiTheme="minorEastAsia" w:hint="eastAsia"/>
                <w:sz w:val="24"/>
              </w:rPr>
              <w:t>合作单位：</w:t>
            </w:r>
            <w:bookmarkStart w:id="64" w:name="hzdw1"/>
            <w:r>
              <w:rPr>
                <w:rFonts w:ascii="宋体" w:eastAsia="宋体" w:hAnsi="宋体" w:cs="宋体" w:hint="eastAsia"/>
                <w:sz w:val="24"/>
              </w:rPr>
              <w:t>铁门关市人民医院,河北医科大学第一医院</w:t>
            </w:r>
            <w:bookmarkEnd w:id="64"/>
          </w:p>
          <w:p w14:paraId="6964C2A8">
            <w:pPr>
              <w:tabs>
                <w:tab w:val="left" w:pos="902"/>
              </w:tabs>
              <w:wordWrap w:val="0"/>
              <w:rPr>
                <w:rFonts w:asciiTheme="minorEastAsia" w:eastAsiaTheme="minorEastAsia" w:hAnsiTheme="minorEastAsia"/>
                <w:sz w:val="24"/>
              </w:rPr>
            </w:pPr>
          </w:p>
          <w:p w14:paraId="598C933A">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（公章）</w:t>
            </w:r>
          </w:p>
          <w:p w14:paraId="00F8FD01">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 xml:space="preserve">                                                    日期：</w:t>
            </w:r>
          </w:p>
          <w:p w14:paraId="6B0EB62D">
            <w:pPr>
              <w:tabs>
                <w:tab w:val="left" w:pos="902"/>
              </w:tabs>
              <w:wordWrap w:val="0"/>
              <w:spacing w:line="360" w:lineRule="auto"/>
              <w:rPr>
                <w:rFonts w:asciiTheme="minorEastAsia" w:eastAsiaTheme="minorEastAsia" w:hAnsiTheme="minorEastAsia"/>
                <w:sz w:val="24"/>
              </w:rPr>
            </w:pPr>
          </w:p>
          <w:p w14:paraId="2E6FB9A3">
            <w:pPr>
              <w:tabs>
                <w:tab w:val="left" w:pos="902"/>
              </w:tabs>
              <w:wordWrap w:val="0"/>
              <w:spacing w:line="360" w:lineRule="auto"/>
              <w:rPr>
                <w:rFonts w:asciiTheme="minorEastAsia" w:eastAsiaTheme="minorEastAsia" w:hAnsiTheme="minorEastAsia"/>
                <w:sz w:val="24"/>
              </w:rPr>
            </w:pPr>
            <w:r>
              <w:rPr>
                <w:rFonts w:asciiTheme="minorEastAsia" w:eastAsiaTheme="minorEastAsia" w:hAnsiTheme="minorEastAsia" w:hint="eastAsia"/>
                <w:sz w:val="24"/>
              </w:rPr>
              <w:t>丙方（归口管理单位）：</w:t>
            </w:r>
            <w:bookmarkStart w:id="65" w:name="gkbm1"/>
            <w:r>
              <w:rPr>
                <w:rFonts w:ascii="宋体" w:eastAsia="宋体" w:hAnsi="宋体" w:cs="宋体" w:hint="eastAsia"/>
                <w:sz w:val="24"/>
              </w:rPr>
              <w:t>省卫生健康委员会</w:t>
            </w:r>
            <w:bookmarkEnd w:id="65"/>
            <w:r>
              <w:rPr>
                <w:rFonts w:asciiTheme="minorEastAsia" w:eastAsiaTheme="minorEastAsia" w:hAnsiTheme="minorEastAsia" w:hint="eastAsia"/>
                <w:sz w:val="24"/>
              </w:rPr>
              <w:t xml:space="preserve">   </w:t>
            </w:r>
          </w:p>
          <w:p w14:paraId="0F3166C7">
            <w:pPr>
              <w:tabs>
                <w:tab w:val="left" w:pos="902"/>
              </w:tabs>
              <w:wordWrap w:val="0"/>
              <w:spacing w:line="360" w:lineRule="auto"/>
              <w:ind w:right="1440" w:firstLine="4920" w:firstLineChars="2050"/>
              <w:rPr>
                <w:rFonts w:asciiTheme="minorEastAsia" w:eastAsiaTheme="minorEastAsia" w:hAnsiTheme="minorEastAsia"/>
                <w:sz w:val="24"/>
              </w:rPr>
            </w:pPr>
            <w:r>
              <w:rPr>
                <w:rFonts w:asciiTheme="minorEastAsia" w:eastAsiaTheme="minorEastAsia" w:hAnsiTheme="minorEastAsia" w:hint="eastAsia"/>
                <w:sz w:val="24"/>
              </w:rPr>
              <w:t>（科研计划专用章）</w:t>
            </w:r>
          </w:p>
          <w:p w14:paraId="75409B7C">
            <w:pPr>
              <w:tabs>
                <w:tab w:val="left" w:pos="902"/>
              </w:tabs>
              <w:wordWrap w:val="0"/>
              <w:spacing w:line="360" w:lineRule="auto"/>
              <w:rPr>
                <w:rFonts w:asciiTheme="minorEastAsia" w:eastAsiaTheme="minorEastAsia" w:hAnsiTheme="minorEastAsia"/>
                <w:sz w:val="24"/>
              </w:rPr>
            </w:pPr>
          </w:p>
          <w:p w14:paraId="4A99D0EB">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负  责  人：                                    日期：</w:t>
            </w:r>
          </w:p>
          <w:p w14:paraId="09F09E5E">
            <w:pPr>
              <w:tabs>
                <w:tab w:val="left" w:pos="902"/>
              </w:tabs>
              <w:wordWrap w:val="0"/>
              <w:spacing w:line="360" w:lineRule="auto"/>
              <w:ind w:firstLine="480" w:firstLineChars="200"/>
              <w:rPr>
                <w:rFonts w:asciiTheme="minorEastAsia" w:eastAsiaTheme="minorEastAsia" w:hAnsiTheme="minorEastAsia"/>
                <w:sz w:val="24"/>
              </w:rPr>
            </w:pPr>
            <w:r>
              <w:rPr>
                <w:rFonts w:asciiTheme="minorEastAsia" w:eastAsiaTheme="minorEastAsia" w:hAnsiTheme="minorEastAsia" w:hint="eastAsia"/>
                <w:sz w:val="24"/>
              </w:rPr>
              <w:t>经  办  人：                                    日期：</w:t>
            </w:r>
          </w:p>
        </w:tc>
      </w:tr>
    </w:tbl>
    <w:p w14:paraId="419E466D">
      <w:pPr>
        <w:widowControl/>
        <w:wordWrap w:val="0"/>
        <w:spacing w:line="100" w:lineRule="exact"/>
        <w:jc w:val="left"/>
        <w:rPr>
          <w:rFonts w:asciiTheme="minorEastAsia" w:eastAsiaTheme="minorEastAsia" w:hAnsiTheme="minorEastAsia"/>
        </w:rPr>
      </w:pPr>
      <w:r>
        <w:rPr>
          <w:rFonts w:asciiTheme="minorEastAsia" w:eastAsiaTheme="minorEastAsia" w:hAnsiTheme="minorEastAsia"/>
        </w:rPr>
        <w:br w:type="page"/>
      </w:r>
    </w:p>
    <w:p w14:paraId="7000AA06">
      <w:pPr>
        <w:wordWrap w:val="0"/>
        <w:rPr>
          <w:rFonts w:asciiTheme="minorEastAsia" w:eastAsiaTheme="minorEastAsia" w:hAnsiTheme="minorEastAsia"/>
        </w:rPr>
      </w:pPr>
    </w:p>
    <w:tbl>
      <w:tblPr>
        <w:tblStyle w:val="TableNormal"/>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64"/>
        <w:gridCol w:w="3415"/>
        <w:gridCol w:w="4907"/>
      </w:tblGrid>
      <w:tr w14:paraId="3F515798">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65"/>
          <w:jc w:val="center"/>
        </w:trPr>
        <w:tc>
          <w:tcPr>
            <w:tcW w:w="9844" w:type="dxa"/>
            <w:gridSpan w:val="3"/>
            <w:vAlign w:val="center"/>
          </w:tcPr>
          <w:p w14:paraId="64878DA1">
            <w:pPr>
              <w:wordWrap w:val="0"/>
              <w:jc w:val="left"/>
              <w:rPr>
                <w:rFonts w:asciiTheme="minorEastAsia" w:eastAsiaTheme="minorEastAsia" w:hAnsiTheme="minorEastAsia"/>
                <w:sz w:val="32"/>
              </w:rPr>
            </w:pPr>
            <w:r>
              <w:rPr>
                <w:rFonts w:asciiTheme="minorEastAsia" w:eastAsiaTheme="minorEastAsia" w:hAnsiTheme="minorEastAsia" w:hint="eastAsia"/>
                <w:b/>
                <w:sz w:val="28"/>
                <w:szCs w:val="28"/>
              </w:rPr>
              <w:t>十二、附件目录：</w:t>
            </w:r>
          </w:p>
        </w:tc>
      </w:tr>
      <w:tr w14:paraId="79DD30DE">
        <w:tblPrEx>
          <w:tblW w:w="0" w:type="auto"/>
          <w:jc w:val="center"/>
          <w:tblCellMar>
            <w:top w:w="0" w:type="dxa"/>
            <w:left w:w="108" w:type="dxa"/>
            <w:bottom w:w="0" w:type="dxa"/>
            <w:right w:w="108" w:type="dxa"/>
          </w:tblCellMar>
        </w:tblPrEx>
        <w:trPr>
          <w:trHeight w:val="465"/>
          <w:jc w:val="center"/>
        </w:trPr>
        <w:tc>
          <w:tcPr>
            <w:tcW w:w="1000" w:type="dxa"/>
            <w:vAlign w:val="center"/>
          </w:tcPr>
          <w:p w14:paraId="2E9A3098">
            <w:pPr>
              <w:wordWrap w:val="0"/>
              <w:jc w:val="center"/>
              <w:rPr>
                <w:rFonts w:asciiTheme="minorEastAsia" w:eastAsiaTheme="minorEastAsia" w:hAnsiTheme="minorEastAsia"/>
                <w:sz w:val="24"/>
              </w:rPr>
            </w:pPr>
            <w:r>
              <w:rPr>
                <w:rFonts w:asciiTheme="minorEastAsia" w:eastAsiaTheme="minorEastAsia" w:hAnsiTheme="minorEastAsia" w:hint="eastAsia"/>
                <w:sz w:val="24"/>
              </w:rPr>
              <w:t>序号</w:t>
            </w:r>
          </w:p>
        </w:tc>
        <w:tc>
          <w:tcPr>
            <w:tcW w:w="3624" w:type="dxa"/>
            <w:vAlign w:val="center"/>
          </w:tcPr>
          <w:p w14:paraId="6C4710E8">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附件名称</w:t>
            </w:r>
          </w:p>
        </w:tc>
        <w:tc>
          <w:tcPr>
            <w:tcW w:w="5220" w:type="dxa"/>
            <w:vAlign w:val="center"/>
          </w:tcPr>
          <w:p w14:paraId="7D607E60">
            <w:pPr>
              <w:wordWrap w:val="0"/>
              <w:jc w:val="center"/>
              <w:rPr>
                <w:rFonts w:asciiTheme="minorEastAsia" w:eastAsiaTheme="minorEastAsia" w:hAnsiTheme="minorEastAsia"/>
                <w:sz w:val="24"/>
              </w:rPr>
            </w:pPr>
            <w:r>
              <w:rPr>
                <w:rFonts w:asciiTheme="minorEastAsia" w:eastAsiaTheme="minorEastAsia" w:hAnsiTheme="minorEastAsia" w:hint="eastAsia"/>
                <w:sz w:val="24"/>
              </w:rPr>
              <w:t>附件说明</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14:paraId="35A8A890">
            <w:pPr>
              <w:wordWrap w:val="0"/>
              <w:jc w:val="center"/>
              <w:rPr>
                <w:rFonts w:ascii="宋体" w:eastAsia="宋体" w:hAnsi="宋体" w:cs="宋体"/>
                <w:sz w:val="24"/>
              </w:rPr>
            </w:pPr>
            <w:r>
              <w:rPr>
                <w:rFonts w:ascii="宋体" w:eastAsia="宋体" w:hAnsi="宋体" w:cs="宋体"/>
                <w:sz w:val="24"/>
              </w:rPr>
              <w:t>1</w:t>
            </w:r>
          </w:p>
        </w:tc>
        <w:tc>
          <w:tcPr>
            <w:tcW w:w="3624" w:type="dxa"/>
            <w:vAlign w:val="center"/>
          </w:tcPr>
          <w:p w14:paraId="22577627">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14:paraId="105C87D8">
            <w:pPr>
              <w:wordWrap w:val="0"/>
              <w:rPr>
                <w:rFonts w:ascii="宋体" w:eastAsia="宋体" w:hAnsi="宋体" w:cs="宋体"/>
                <w:sz w:val="24"/>
              </w:rPr>
            </w:pPr>
            <w:r>
              <w:rPr>
                <w:rFonts w:ascii="宋体" w:eastAsia="宋体" w:hAnsi="宋体" w:cs="宋体"/>
                <w:sz w:val="24"/>
              </w:rPr>
              <w:t>铁门关市人民医院合作协议</w:t>
            </w:r>
          </w:p>
        </w:tc>
      </w:tr>
      <w:tr w14:paraId="48D41C7F">
        <w:tblPrEx>
          <w:tblW w:w="0" w:type="auto"/>
          <w:jc w:val="center"/>
          <w:tblCellMar>
            <w:top w:w="0" w:type="dxa"/>
            <w:left w:w="108" w:type="dxa"/>
            <w:bottom w:w="0" w:type="dxa"/>
            <w:right w:w="108" w:type="dxa"/>
          </w:tblCellMar>
        </w:tblPrEx>
        <w:trPr>
          <w:trHeight w:val="465"/>
          <w:jc w:val="center"/>
        </w:trPr>
        <w:tc>
          <w:tcPr>
            <w:tcW w:w="1000" w:type="dxa"/>
            <w:vAlign w:val="center"/>
          </w:tcPr>
          <w:p>
            <w:pPr>
              <w:wordWrap w:val="0"/>
              <w:jc w:val="center"/>
              <w:rPr>
                <w:rFonts w:ascii="宋体" w:eastAsia="宋体" w:hAnsi="宋体" w:cs="宋体"/>
                <w:sz w:val="24"/>
              </w:rPr>
            </w:pPr>
            <w:r>
              <w:rPr>
                <w:rFonts w:ascii="宋体" w:eastAsia="宋体" w:hAnsi="宋体" w:cs="宋体"/>
                <w:sz w:val="24"/>
              </w:rPr>
              <w:t>2</w:t>
            </w:r>
          </w:p>
        </w:tc>
        <w:tc>
          <w:tcPr>
            <w:tcW w:w="3624" w:type="dxa"/>
            <w:vAlign w:val="center"/>
          </w:tcPr>
          <w:p>
            <w:pPr>
              <w:wordWrap w:val="0"/>
              <w:rPr>
                <w:rFonts w:ascii="宋体" w:eastAsia="宋体" w:hAnsi="宋体" w:cs="宋体"/>
                <w:sz w:val="24"/>
              </w:rPr>
            </w:pPr>
            <w:r>
              <w:rPr>
                <w:rFonts w:ascii="宋体" w:eastAsia="宋体" w:hAnsi="宋体" w:cs="宋体"/>
                <w:sz w:val="24"/>
              </w:rPr>
              <w:t>合作协议（工作协议）</w:t>
            </w:r>
          </w:p>
        </w:tc>
        <w:tc>
          <w:tcPr>
            <w:tcW w:w="5220" w:type="dxa"/>
            <w:vAlign w:val="center"/>
          </w:tcPr>
          <w:p>
            <w:pPr>
              <w:wordWrap w:val="0"/>
              <w:rPr>
                <w:rFonts w:ascii="宋体" w:eastAsia="宋体" w:hAnsi="宋体" w:cs="宋体"/>
                <w:sz w:val="24"/>
              </w:rPr>
            </w:pPr>
            <w:r>
              <w:rPr>
                <w:rFonts w:ascii="宋体" w:eastAsia="宋体" w:hAnsi="宋体" w:cs="宋体"/>
                <w:sz w:val="24"/>
              </w:rPr>
              <w:t>河北医科大学第一医院合作协议</w:t>
            </w:r>
          </w:p>
        </w:tc>
      </w:tr>
    </w:tbl>
    <w:p w14:paraId="0C56025E">
      <w:pPr>
        <w:wordWrap w:val="0"/>
        <w:jc w:val="left"/>
        <w:rPr>
          <w:rFonts w:asciiTheme="minorEastAsia" w:eastAsiaTheme="minorEastAsia" w:hAnsiTheme="minorEastAsia"/>
          <w:color w:val="000000"/>
          <w:sz w:val="24"/>
        </w:rPr>
      </w:pPr>
    </w:p>
    <w:p w14:paraId="5AA57589">
      <w:pPr>
        <w:wordWrap w:val="0"/>
        <w:ind w:right="567" w:firstLine="240" w:firstLineChars="100"/>
        <w:jc w:val="left"/>
        <w:outlineLvl w:val="0"/>
        <w:rPr>
          <w:rFonts w:asciiTheme="minorEastAsia" w:eastAsiaTheme="minorEastAsia" w:hAnsiTheme="minorEastAsia"/>
          <w:color w:val="000000"/>
          <w:sz w:val="24"/>
        </w:rPr>
      </w:pPr>
      <w:r>
        <w:rPr>
          <w:rFonts w:asciiTheme="minorEastAsia" w:eastAsiaTheme="minorEastAsia" w:hAnsiTheme="minorEastAsia" w:hint="eastAsia"/>
          <w:color w:val="000000"/>
          <w:sz w:val="24"/>
        </w:rPr>
        <w:t>备注：1.有合作协议必须上传合作双方单位盖章后的合作协议扫描件。</w:t>
      </w:r>
    </w:p>
    <w:p w14:paraId="189AFB1D">
      <w:pPr>
        <w:wordWrap w:val="0"/>
        <w:rPr>
          <w:rFonts w:asciiTheme="minorEastAsia" w:eastAsiaTheme="minorEastAsia" w:hAnsiTheme="minorEastAsia"/>
        </w:rPr>
      </w:pPr>
      <w:r>
        <w:rPr>
          <w:rFonts w:asciiTheme="minorEastAsia" w:eastAsiaTheme="minorEastAsia" w:hAnsiTheme="minorEastAsia" w:hint="eastAsia"/>
          <w:color w:val="000000"/>
          <w:sz w:val="24"/>
        </w:rPr>
        <w:t xml:space="preserve">        2.有合作单位协议必须附后装订。</w:t>
      </w:r>
    </w:p>
    <w:sectPr>
      <w:pgSz w:w="11906" w:h="16838"/>
      <w:pgMar w:top="1418" w:right="1418" w:bottom="1418" w:left="1418" w:header="851" w:footer="851" w:gutter="0"/>
      <w:cols w:num="1" w:space="425"/>
      <w:docGrid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07B28A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12</w:t>
    </w:r>
    <w:r>
      <w:rPr>
        <w:rStyle w:val="PageNumber"/>
      </w:rPr>
      <w:fldChar w:fldCharType="end"/>
    </w:r>
  </w:p>
  <w:p w14:paraId="6788E84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762627E8">
    <w:pPr>
      <w:pStyle w:val="Footer"/>
      <w:framePr w:wrap="around"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2</w:t>
    </w:r>
    <w:r>
      <w:rPr>
        <w:rStyle w:val="PageNumber"/>
      </w:rPr>
      <w:fldChar w:fldCharType="end"/>
    </w:r>
  </w:p>
  <w:p w14:paraId="17AB6202">
    <w:pPr>
      <w:pStyle w:val="Footer"/>
    </w:pP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A6E771B">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19723AA6">
    <w:pPr>
      <w:pStyle w:val="Header"/>
      <w:pBdr>
        <w:bottom w:val="none" w:sz="0" w:space="0" w:color="auto"/>
      </w:pBd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bordersDoNotSurroundHeader/>
  <w:bordersDoNotSurroundFooter/>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30450"/>
    <w:rsid w:val="00002A76"/>
    <w:rsid w:val="00003352"/>
    <w:rsid w:val="00016510"/>
    <w:rsid w:val="00030450"/>
    <w:rsid w:val="00044CDB"/>
    <w:rsid w:val="00050C0C"/>
    <w:rsid w:val="0005757C"/>
    <w:rsid w:val="00057D38"/>
    <w:rsid w:val="000B45D3"/>
    <w:rsid w:val="000B5AC5"/>
    <w:rsid w:val="000E549A"/>
    <w:rsid w:val="00150FE3"/>
    <w:rsid w:val="001E2459"/>
    <w:rsid w:val="00201019"/>
    <w:rsid w:val="00270EFB"/>
    <w:rsid w:val="00272311"/>
    <w:rsid w:val="002D15ED"/>
    <w:rsid w:val="002E2FC3"/>
    <w:rsid w:val="003215D7"/>
    <w:rsid w:val="0034729C"/>
    <w:rsid w:val="00372EAD"/>
    <w:rsid w:val="003849CD"/>
    <w:rsid w:val="003E4C7E"/>
    <w:rsid w:val="003E644E"/>
    <w:rsid w:val="003F08A6"/>
    <w:rsid w:val="00414235"/>
    <w:rsid w:val="004265B1"/>
    <w:rsid w:val="00437F5F"/>
    <w:rsid w:val="00491AD2"/>
    <w:rsid w:val="004A2A0F"/>
    <w:rsid w:val="004B5366"/>
    <w:rsid w:val="004F320A"/>
    <w:rsid w:val="004F4D0B"/>
    <w:rsid w:val="00542EF9"/>
    <w:rsid w:val="00565C8A"/>
    <w:rsid w:val="00594608"/>
    <w:rsid w:val="005C1C3A"/>
    <w:rsid w:val="005D0CFE"/>
    <w:rsid w:val="00612279"/>
    <w:rsid w:val="00656789"/>
    <w:rsid w:val="006829CA"/>
    <w:rsid w:val="006B58D3"/>
    <w:rsid w:val="006B771A"/>
    <w:rsid w:val="006B7FBF"/>
    <w:rsid w:val="006E218B"/>
    <w:rsid w:val="00703E5E"/>
    <w:rsid w:val="00714EAB"/>
    <w:rsid w:val="00715D9B"/>
    <w:rsid w:val="007878D6"/>
    <w:rsid w:val="007F6FB2"/>
    <w:rsid w:val="0081516D"/>
    <w:rsid w:val="0089020B"/>
    <w:rsid w:val="008922EE"/>
    <w:rsid w:val="008A7030"/>
    <w:rsid w:val="008B1503"/>
    <w:rsid w:val="008E05DC"/>
    <w:rsid w:val="008E6153"/>
    <w:rsid w:val="008F56EA"/>
    <w:rsid w:val="00904C9B"/>
    <w:rsid w:val="00927719"/>
    <w:rsid w:val="009623BD"/>
    <w:rsid w:val="00967039"/>
    <w:rsid w:val="009A7DF0"/>
    <w:rsid w:val="009B5AF4"/>
    <w:rsid w:val="00A06493"/>
    <w:rsid w:val="00A1700B"/>
    <w:rsid w:val="00A17D58"/>
    <w:rsid w:val="00AB686D"/>
    <w:rsid w:val="00AD5917"/>
    <w:rsid w:val="00B459C2"/>
    <w:rsid w:val="00B575DB"/>
    <w:rsid w:val="00B74BBA"/>
    <w:rsid w:val="00B90AF4"/>
    <w:rsid w:val="00BA46E2"/>
    <w:rsid w:val="00BB4C80"/>
    <w:rsid w:val="00BD3F14"/>
    <w:rsid w:val="00BD422F"/>
    <w:rsid w:val="00C03597"/>
    <w:rsid w:val="00C46DE7"/>
    <w:rsid w:val="00CC0AAD"/>
    <w:rsid w:val="00D00091"/>
    <w:rsid w:val="00D32573"/>
    <w:rsid w:val="00D40885"/>
    <w:rsid w:val="00D40B4B"/>
    <w:rsid w:val="00D66A7B"/>
    <w:rsid w:val="00D66EF0"/>
    <w:rsid w:val="00D72116"/>
    <w:rsid w:val="00DE12CA"/>
    <w:rsid w:val="00DF4055"/>
    <w:rsid w:val="00DF6390"/>
    <w:rsid w:val="00E07C49"/>
    <w:rsid w:val="00E174E2"/>
    <w:rsid w:val="00E42666"/>
    <w:rsid w:val="00E43A4E"/>
    <w:rsid w:val="00E523A0"/>
    <w:rsid w:val="00E93C8F"/>
    <w:rsid w:val="00EA5DAB"/>
    <w:rsid w:val="00EC4756"/>
    <w:rsid w:val="00F33F33"/>
    <w:rsid w:val="00F4055B"/>
    <w:rsid w:val="00FC3ECA"/>
    <w:rsid w:val="00FC5D0F"/>
    <w:rsid w:val="00FE2B79"/>
    <w:rsid w:val="00FE3018"/>
    <w:rsid w:val="26905C35"/>
  </w:rsid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lsdException w:name="footer" w:semiHidden="0"/>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semiHidden="0" w:uiPriority="0" w:unhideWhenUsed="0"/>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lsdException w:name="Body Text" w:semiHidden="0" w:uiPriority="0" w:unhideWhenUsed="0"/>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lsdException w:name="FollowedHyperlink"/>
    <w:lsdException w:name="Strong" w:semiHidden="0" w:uiPriority="22" w:unhideWhenUsed="0" w:qFormat="1"/>
    <w:lsdException w:name="Emphasis" w:semiHidden="0" w:uiPriority="20" w:unhideWhenUsed="0" w:qFormat="1"/>
    <w:lsdException w:name="Document Map"/>
    <w:lsdException w:name="Plain Text"/>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宋体" w:hAnsi="Times New Roman" w:cs="Times New Roman"/>
      <w:kern w:val="2"/>
      <w:sz w:val="21"/>
      <w:szCs w:val="24"/>
      <w:lang w:val="en-US" w:eastAsia="zh-CN" w:bidi="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CellMar>
        <w:top w:w="0" w:type="dxa"/>
        <w:left w:w="108" w:type="dxa"/>
        <w:bottom w:w="0" w:type="dxa"/>
        <w:right w:w="108" w:type="dxa"/>
      </w:tblCellMar>
    </w:tblPr>
  </w:style>
  <w:style w:type="paragraph" w:styleId="BodyText">
    <w:name w:val="Body Text"/>
    <w:basedOn w:val="Normal"/>
    <w:link w:val="a1"/>
    <w:rPr>
      <w:sz w:val="24"/>
    </w:rPr>
  </w:style>
  <w:style w:type="paragraph" w:styleId="Footer">
    <w:name w:val="footer"/>
    <w:basedOn w:val="Normal"/>
    <w:link w:val="a0"/>
    <w:uiPriority w:val="99"/>
    <w:unhideWhenUsed/>
    <w:pPr>
      <w:tabs>
        <w:tab w:val="center" w:pos="4153"/>
        <w:tab w:val="right" w:pos="8306"/>
      </w:tabs>
      <w:snapToGrid w:val="0"/>
      <w:jc w:val="left"/>
    </w:pPr>
    <w:rPr>
      <w:sz w:val="18"/>
      <w:szCs w:val="18"/>
    </w:rPr>
  </w:style>
  <w:style w:type="paragraph" w:styleId="Header">
    <w:name w:val="header"/>
    <w:basedOn w:val="Normal"/>
    <w:link w:val="a"/>
    <w:uiPriority w:val="99"/>
    <w:unhideWhenUsed/>
    <w:pPr>
      <w:pBdr>
        <w:bottom w:val="single" w:sz="6" w:space="1" w:color="auto"/>
      </w:pBdr>
      <w:tabs>
        <w:tab w:val="center" w:pos="4153"/>
        <w:tab w:val="right" w:pos="8306"/>
      </w:tabs>
      <w:snapToGrid w:val="0"/>
      <w:jc w:val="center"/>
    </w:pPr>
    <w:rPr>
      <w:sz w:val="18"/>
      <w:szCs w:val="18"/>
    </w:rPr>
  </w:style>
  <w:style w:type="paragraph" w:styleId="Subtitle">
    <w:name w:val="Subtitle"/>
    <w:basedOn w:val="Normal"/>
    <w:next w:val="Normal"/>
    <w:link w:val="a2"/>
    <w:uiPriority w:val="11"/>
    <w:qFormat/>
    <w:pPr>
      <w:spacing w:before="240" w:after="60" w:line="312" w:lineRule="auto"/>
      <w:jc w:val="center"/>
      <w:outlineLvl w:val="1"/>
    </w:pPr>
    <w:rPr>
      <w:rFonts w:ascii="Cambria" w:hAnsi="Cambria"/>
      <w:b/>
      <w:bCs/>
      <w:kern w:val="28"/>
      <w:sz w:val="32"/>
      <w:szCs w:val="32"/>
    </w:r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ageNumber">
    <w:name w:val="page number"/>
    <w:basedOn w:val="DefaultParagraphFont"/>
  </w:style>
  <w:style w:type="character" w:customStyle="1" w:styleId="a">
    <w:name w:val="页眉 字符"/>
    <w:basedOn w:val="DefaultParagraphFont"/>
    <w:link w:val="Header"/>
    <w:uiPriority w:val="99"/>
    <w:rPr>
      <w:sz w:val="18"/>
      <w:szCs w:val="18"/>
    </w:rPr>
  </w:style>
  <w:style w:type="character" w:customStyle="1" w:styleId="a0">
    <w:name w:val="页脚 字符"/>
    <w:basedOn w:val="DefaultParagraphFont"/>
    <w:link w:val="Footer"/>
    <w:uiPriority w:val="99"/>
    <w:rPr>
      <w:sz w:val="18"/>
      <w:szCs w:val="18"/>
    </w:rPr>
  </w:style>
  <w:style w:type="character" w:customStyle="1" w:styleId="a1">
    <w:name w:val="正文文本 字符"/>
    <w:basedOn w:val="DefaultParagraphFont"/>
    <w:link w:val="BodyText"/>
    <w:rPr>
      <w:rFonts w:ascii="Times New Roman" w:eastAsia="宋体" w:hAnsi="Times New Roman" w:cs="Times New Roman"/>
      <w:sz w:val="24"/>
      <w:szCs w:val="24"/>
    </w:rPr>
  </w:style>
  <w:style w:type="character" w:customStyle="1" w:styleId="a2">
    <w:name w:val="副标题 字符"/>
    <w:basedOn w:val="DefaultParagraphFont"/>
    <w:link w:val="Subtitle"/>
    <w:rPr>
      <w:rFonts w:ascii="Cambria" w:eastAsia="宋体" w:hAnsi="Cambria" w:cs="Times New Roman"/>
      <w:b/>
      <w:bCs/>
      <w:kern w:val="28"/>
      <w:sz w:val="32"/>
      <w:szCs w:val="32"/>
    </w:rPr>
  </w:style>
  <w:style w:type="character" w:customStyle="1" w:styleId="fontstyle01">
    <w:name w:val="fontstyle01"/>
    <w:basedOn w:val="DefaultParagraphFont"/>
    <w:qFormat/>
    <w:rPr>
      <w:rFonts w:ascii="宋体" w:eastAsia="宋体" w:hAnsi="宋体" w:hint="eastAsia"/>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customXml" Target="../customXml/item1.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2.xml" /><Relationship Id="rId9" Type="http://schemas.openxmlformats.org/officeDocument/2006/relationships/theme" Target="theme/theme1.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&#65279;<?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11E067-161F-4F85-A868-9E3AB6865BAF}">
  <ds:schemaRefs/>
</ds:datastoreItem>
</file>

<file path=docProps/app.xml><?xml version="1.0" encoding="utf-8"?>
<Properties xmlns="http://schemas.openxmlformats.org/officeDocument/2006/extended-properties" xmlns:vt="http://schemas.openxmlformats.org/officeDocument/2006/docPropsVTypes">
  <Template>Normal.dotm</Template>
  <TotalTime>257</TotalTime>
  <Pages>14</Pages>
  <Words>2285</Words>
  <Characters>2320</Characters>
  <Application>Microsoft Office Word</Application>
  <DocSecurity>0</DocSecurity>
  <Lines>23</Lines>
  <Paragraphs>6</Paragraphs>
  <ScaleCrop>false</ScaleCrop>
  <Company>Microsoft</Company>
  <LinksUpToDate>false</LinksUpToDate>
  <CharactersWithSpaces>2873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XYXS</dc:creator>
  <cp:lastModifiedBy>冯彦斐</cp:lastModifiedBy>
  <cp:revision>115</cp:revision>
  <dcterms:created xsi:type="dcterms:W3CDTF">2020-04-26T06:30:00Z</dcterms:created>
  <dcterms:modified xsi:type="dcterms:W3CDTF">2025-06-25T01:59:59Z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063859A064CC45A99E45A3870135E7D9_12</vt:lpwstr>
  </property>
  <property fmtid="{D5CDD505-2E9C-101B-9397-08002B2CF9AE}" pid="3" name="KSOProductBuildVer">
    <vt:lpwstr>2052-12.1.0.21541</vt:lpwstr>
  </property>
  <property fmtid="{D5CDD505-2E9C-101B-9397-08002B2CF9AE}" pid="4" name="KSOTemplateDocerSaveRecord">
    <vt:lpwstr>eyJoZGlkIjoiZTk1ODg5ZjBhMmYxMDcxNGQ5YTg3ZmFiYTg5MzA5YmMiLCJ1c2VySWQiOiIxMzg4MTU4NzI4In0=</vt:lpwstr>
  </property>
</Properties>
</file>