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8E506A" w14:paraId="5B68EDAB" w14:textId="77777777">
      <w:pPr>
        <w:wordWrap w:val="0"/>
        <w:jc w:val="center"/>
        <w:rPr>
          <w:rFonts w:ascii="宋体" w:hAnsi="宋体"/>
          <w:b/>
          <w:bCs/>
          <w:sz w:val="44"/>
        </w:rPr>
      </w:pPr>
    </w:p>
    <w:p w:rsidR="008E506A" w14:paraId="6372AE02" w14:textId="77777777">
      <w:pPr>
        <w:wordWrap w:val="0"/>
        <w:jc w:val="center"/>
        <w:rPr>
          <w:rFonts w:ascii="宋体" w:hAnsi="宋体"/>
          <w:b/>
          <w:bCs/>
          <w:sz w:val="44"/>
        </w:rPr>
      </w:pPr>
      <w:r>
        <w:rPr>
          <w:rFonts w:ascii="宋体" w:hAnsi="宋体" w:hint="eastAsia"/>
          <w:b/>
          <w:bCs/>
          <w:sz w:val="44"/>
        </w:rPr>
        <w:t>河北省中央引导地方科技发展资金</w:t>
      </w:r>
    </w:p>
    <w:p w:rsidR="008E506A" w14:paraId="418A6A5A" w14:textId="77777777">
      <w:pPr>
        <w:wordWrap w:val="0"/>
        <w:jc w:val="center"/>
        <w:rPr>
          <w:rFonts w:ascii="宋体" w:hAnsi="宋体"/>
          <w:b/>
          <w:bCs/>
          <w:sz w:val="44"/>
        </w:rPr>
      </w:pPr>
      <w:r>
        <w:rPr>
          <w:rFonts w:ascii="宋体" w:hAnsi="宋体" w:hint="eastAsia"/>
          <w:b/>
          <w:bCs/>
          <w:sz w:val="44"/>
        </w:rPr>
        <w:t>项目申报书</w:t>
      </w:r>
    </w:p>
    <w:p w:rsidR="008E506A" w14:paraId="761EE08C" w14:textId="77777777">
      <w:pPr>
        <w:wordWrap w:val="0"/>
        <w:jc w:val="center"/>
        <w:rPr>
          <w:rFonts w:ascii="宋体" w:hAnsi="宋体" w:cs="华文楷体"/>
          <w:b/>
          <w:bCs/>
          <w:sz w:val="32"/>
          <w:szCs w:val="32"/>
        </w:rPr>
      </w:pPr>
      <w:r>
        <w:rPr>
          <w:rFonts w:ascii="宋体" w:hAnsi="宋体" w:cs="华文楷体" w:hint="eastAsia"/>
          <w:b/>
          <w:bCs/>
          <w:sz w:val="32"/>
          <w:szCs w:val="32"/>
        </w:rPr>
        <w:t>（科技创新基地项目）</w:t>
      </w:r>
    </w:p>
    <w:p w:rsidR="008E506A" w14:paraId="1999639B" w14:textId="77777777">
      <w:pPr>
        <w:wordWrap w:val="0"/>
        <w:jc w:val="center"/>
        <w:rPr>
          <w:rFonts w:ascii="宋体" w:hAnsi="宋体"/>
          <w:b/>
          <w:bCs/>
          <w:sz w:val="44"/>
        </w:rPr>
      </w:pPr>
    </w:p>
    <w:p w:rsidR="008E506A" w14:paraId="2C8EF7D1" w14:textId="77777777">
      <w:pPr>
        <w:wordWrap w:val="0"/>
        <w:jc w:val="center"/>
        <w:rPr>
          <w:rFonts w:ascii="宋体" w:hAnsi="宋体"/>
          <w:b/>
          <w:bCs/>
          <w:sz w:val="44"/>
        </w:rPr>
      </w:pPr>
    </w:p>
    <w:p w:rsidR="008E506A" w14:paraId="03C5E3D9" w14:textId="77777777">
      <w:pPr>
        <w:wordWrap w:val="0"/>
        <w:rPr>
          <w:rFonts w:ascii="宋体" w:hAnsi="宋体"/>
        </w:rPr>
      </w:pPr>
    </w:p>
    <w:p w:rsidR="008E506A" w14:paraId="59C2A3EB" w14:textId="77777777">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rsidR="008E506A" w14:paraId="1B174F08" w14:textId="77777777">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4010201-科技创新基地项目</w:t>
      </w:r>
      <w:bookmarkEnd w:id="1"/>
    </w:p>
    <w:p w:rsidR="008E506A" w14:paraId="683FA585" w14:textId="77777777">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2" w:name="xmmc"/>
      <w:r>
        <w:rPr>
          <w:rFonts w:ascii="宋体" w:eastAsia="宋体" w:hAnsi="宋体" w:cs="宋体" w:hint="eastAsia"/>
          <w:sz w:val="24"/>
        </w:rPr>
        <w:t>河北省药物化工技术创新中心科研创新与应用转型能力提升</w:t>
      </w:r>
      <w:bookmarkEnd w:id="2"/>
    </w:p>
    <w:p w:rsidR="008E506A" w14:paraId="6CBDC152" w14:textId="77777777">
      <w:pPr>
        <w:wordWrap w:val="0"/>
        <w:spacing w:line="480" w:lineRule="auto"/>
        <w:ind w:left="420" w:leftChars="200"/>
        <w:rPr>
          <w:rFonts w:ascii="宋体" w:hAnsi="宋体"/>
          <w:sz w:val="24"/>
        </w:rPr>
      </w:pPr>
      <w:r>
        <w:rPr>
          <w:rFonts w:ascii="宋体" w:hAnsi="宋体" w:hint="eastAsia"/>
          <w:sz w:val="24"/>
        </w:rPr>
        <w:t>申 报 单 位 ：</w:t>
      </w:r>
      <w:bookmarkStart w:id="3" w:name="cddw"/>
      <w:bookmarkStart w:id="4" w:name="cddwmc"/>
      <w:r>
        <w:rPr>
          <w:rFonts w:ascii="宋体" w:eastAsia="宋体" w:hAnsi="宋体" w:cs="宋体" w:hint="eastAsia"/>
          <w:sz w:val="24"/>
        </w:rPr>
        <w:t>河北科技大学</w:t>
      </w:r>
      <w:bookmarkEnd w:id="4"/>
      <w:bookmarkEnd w:id="3"/>
    </w:p>
    <w:p w:rsidR="008E506A" w14:paraId="46AE571B" w14:textId="77777777">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5" w:name="hzdw"/>
      <w:r>
        <w:rPr>
          <w:rFonts w:ascii="宋体" w:eastAsia="宋体" w:hAnsi="宋体" w:cs="宋体" w:hint="eastAsia"/>
          <w:sz w:val="24"/>
        </w:rPr>
        <w:t>石家庄市深泰化工有限公司</w:t>
      </w:r>
      <w:bookmarkEnd w:id="5"/>
    </w:p>
    <w:p w:rsidR="008E506A" w14:paraId="29508B70" w14:textId="77777777">
      <w:pPr>
        <w:wordWrap w:val="0"/>
        <w:spacing w:line="480" w:lineRule="auto"/>
        <w:ind w:left="420" w:leftChars="200"/>
        <w:rPr>
          <w:rFonts w:ascii="宋体" w:hAnsi="宋体"/>
          <w:sz w:val="24"/>
        </w:rPr>
      </w:pPr>
      <w:r>
        <w:rPr>
          <w:rFonts w:ascii="宋体" w:hAnsi="宋体" w:hint="eastAsia"/>
          <w:sz w:val="24"/>
        </w:rPr>
        <w:t>项目负责人 ：</w:t>
      </w:r>
      <w:bookmarkStart w:id="6" w:name="xmfzr"/>
      <w:r>
        <w:rPr>
          <w:rFonts w:ascii="宋体" w:eastAsia="宋体" w:hAnsi="宋体" w:cs="宋体" w:hint="eastAsia"/>
          <w:sz w:val="24"/>
        </w:rPr>
        <w:t>乔山林</w:t>
      </w:r>
      <w:bookmarkEnd w:id="6"/>
    </w:p>
    <w:p w:rsidR="008E506A" w14:paraId="12021F5B" w14:textId="77777777">
      <w:pPr>
        <w:wordWrap w:val="0"/>
        <w:spacing w:line="480" w:lineRule="auto"/>
        <w:ind w:left="420" w:leftChars="200"/>
        <w:rPr>
          <w:rFonts w:ascii="宋体" w:hAnsi="宋体"/>
          <w:sz w:val="24"/>
        </w:rPr>
      </w:pPr>
      <w:r>
        <w:rPr>
          <w:rFonts w:ascii="宋体" w:hAnsi="宋体" w:hint="eastAsia"/>
          <w:sz w:val="24"/>
        </w:rPr>
        <w:t>归口管理部门：</w:t>
      </w:r>
      <w:bookmarkStart w:id="7" w:name="gkbm"/>
      <w:r>
        <w:rPr>
          <w:rFonts w:ascii="宋体" w:eastAsia="宋体" w:hAnsi="宋体" w:cs="宋体" w:hint="eastAsia"/>
          <w:sz w:val="24"/>
        </w:rPr>
        <w:t>省教育厅</w:t>
      </w:r>
      <w:bookmarkEnd w:id="7"/>
    </w:p>
    <w:p w:rsidR="008E506A" w14:paraId="7679AD76" w14:textId="77777777">
      <w:pPr>
        <w:wordWrap w:val="0"/>
        <w:spacing w:line="480" w:lineRule="auto"/>
        <w:ind w:left="420" w:leftChars="200"/>
        <w:rPr>
          <w:rFonts w:ascii="宋体" w:hAnsi="宋体"/>
          <w:sz w:val="24"/>
        </w:rPr>
      </w:pPr>
      <w:r>
        <w:rPr>
          <w:rFonts w:ascii="宋体" w:hAnsi="宋体" w:hint="eastAsia"/>
          <w:sz w:val="24"/>
        </w:rPr>
        <w:t>科技厅分管处室：</w:t>
      </w:r>
      <w:bookmarkStart w:id="8" w:name="fgcs"/>
      <w:r>
        <w:rPr>
          <w:rFonts w:ascii="宋体" w:eastAsia="宋体" w:hAnsi="宋体" w:cs="宋体" w:hint="eastAsia"/>
          <w:sz w:val="24"/>
        </w:rPr>
        <w:t>科技资源统筹处</w:t>
      </w:r>
      <w:bookmarkEnd w:id="8"/>
    </w:p>
    <w:p w:rsidR="008E506A" w14:paraId="35008C0B" w14:textId="77777777">
      <w:pPr>
        <w:wordWrap w:val="0"/>
        <w:spacing w:line="480" w:lineRule="auto"/>
        <w:ind w:left="420" w:leftChars="200"/>
        <w:rPr>
          <w:rFonts w:ascii="宋体" w:hAnsi="宋体"/>
          <w:sz w:val="24"/>
        </w:rPr>
      </w:pPr>
      <w:r>
        <w:rPr>
          <w:rFonts w:ascii="宋体" w:hAnsi="宋体" w:hint="eastAsia"/>
          <w:sz w:val="24"/>
        </w:rPr>
        <w:t>申报预算年度：</w:t>
      </w:r>
      <w:bookmarkStart w:id="9" w:name="year"/>
      <w:r>
        <w:rPr>
          <w:rFonts w:ascii="宋体" w:eastAsia="宋体" w:hAnsi="宋体" w:cs="宋体" w:hint="eastAsia"/>
          <w:sz w:val="24"/>
        </w:rPr>
        <w:t>2025</w:t>
      </w:r>
      <w:bookmarkEnd w:id="9"/>
      <w:r>
        <w:rPr>
          <w:rFonts w:ascii="宋体" w:hAnsi="宋体" w:hint="eastAsia"/>
          <w:sz w:val="24"/>
        </w:rPr>
        <w:t>年</w:t>
      </w:r>
    </w:p>
    <w:p w:rsidR="008E506A" w14:paraId="7109455B" w14:textId="77777777">
      <w:pPr>
        <w:wordWrap w:val="0"/>
        <w:spacing w:line="480" w:lineRule="auto"/>
        <w:ind w:left="420" w:leftChars="200"/>
        <w:rPr>
          <w:rFonts w:ascii="宋体" w:hAnsi="宋体"/>
          <w:sz w:val="24"/>
        </w:rPr>
      </w:pPr>
      <w:r>
        <w:rPr>
          <w:rFonts w:ascii="宋体" w:hAnsi="宋体" w:hint="eastAsia"/>
          <w:sz w:val="24"/>
        </w:rPr>
        <w:t>起 止 年 月 ：</w:t>
      </w:r>
      <w:bookmarkStart w:id="10" w:name="qzny"/>
      <w:r>
        <w:rPr>
          <w:rFonts w:ascii="宋体" w:eastAsia="宋体" w:hAnsi="宋体" w:cs="宋体" w:hint="eastAsia"/>
          <w:sz w:val="24"/>
        </w:rPr>
        <w:t>2025-03 至 2027-02</w:t>
      </w:r>
      <w:bookmarkEnd w:id="10"/>
    </w:p>
    <w:p w:rsidR="008E506A" w14:paraId="0BB69937" w14:textId="77777777">
      <w:pPr>
        <w:wordWrap w:val="0"/>
        <w:spacing w:line="480" w:lineRule="auto"/>
        <w:ind w:left="420" w:leftChars="200"/>
        <w:rPr>
          <w:rFonts w:ascii="宋体" w:hAnsi="宋体"/>
        </w:rPr>
      </w:pPr>
      <w:r>
        <w:rPr>
          <w:rFonts w:ascii="宋体" w:hAnsi="宋体" w:hint="eastAsia"/>
          <w:sz w:val="24"/>
        </w:rPr>
        <w:t>填 报 日 期 ：</w:t>
      </w:r>
      <w:bookmarkStart w:id="11" w:name="tbtime"/>
      <w:r>
        <w:rPr>
          <w:rFonts w:ascii="宋体" w:eastAsia="宋体" w:hAnsi="宋体" w:cs="宋体" w:hint="eastAsia"/>
          <w:sz w:val="24"/>
        </w:rPr>
        <w:t>2025-03-19</w:t>
      </w:r>
      <w:bookmarkEnd w:id="11"/>
    </w:p>
    <w:p w:rsidR="008E506A" w14:paraId="77208ED8" w14:textId="77777777">
      <w:pPr>
        <w:wordWrap w:val="0"/>
        <w:ind w:left="420" w:leftChars="200"/>
        <w:rPr>
          <w:rFonts w:ascii="宋体" w:hAnsi="宋体"/>
        </w:rPr>
      </w:pPr>
    </w:p>
    <w:p w:rsidR="008E506A" w14:paraId="3714F9B1" w14:textId="77777777">
      <w:pPr>
        <w:wordWrap w:val="0"/>
        <w:ind w:left="420" w:leftChars="200"/>
        <w:rPr>
          <w:rFonts w:ascii="宋体" w:hAnsi="宋体"/>
        </w:rPr>
      </w:pPr>
    </w:p>
    <w:p w:rsidR="008E506A" w14:paraId="3ABBD3A4" w14:textId="77777777">
      <w:pPr>
        <w:wordWrap w:val="0"/>
        <w:ind w:left="420" w:leftChars="200"/>
        <w:rPr>
          <w:rFonts w:ascii="宋体" w:hAnsi="宋体"/>
        </w:rPr>
      </w:pPr>
    </w:p>
    <w:p w:rsidR="008E506A" w14:paraId="52B31A56" w14:textId="77777777">
      <w:pPr>
        <w:wordWrap w:val="0"/>
        <w:ind w:left="420" w:leftChars="200"/>
        <w:rPr>
          <w:rFonts w:ascii="宋体" w:hAnsi="宋体"/>
        </w:rPr>
      </w:pPr>
    </w:p>
    <w:p w:rsidR="008E506A" w14:paraId="3C063454" w14:textId="77777777">
      <w:pPr>
        <w:wordWrap w:val="0"/>
        <w:ind w:left="420" w:leftChars="200"/>
        <w:rPr>
          <w:rFonts w:ascii="宋体" w:hAnsi="宋体"/>
        </w:rPr>
      </w:pPr>
    </w:p>
    <w:p w:rsidR="008E506A" w14:paraId="5512413F" w14:textId="77777777">
      <w:pPr>
        <w:wordWrap w:val="0"/>
        <w:jc w:val="center"/>
        <w:rPr>
          <w:rFonts w:ascii="宋体" w:hAnsi="宋体"/>
          <w:b/>
          <w:bCs/>
          <w:sz w:val="30"/>
        </w:rPr>
      </w:pPr>
      <w:r>
        <w:rPr>
          <w:rFonts w:ascii="宋体" w:hAnsi="宋体" w:hint="eastAsia"/>
          <w:b/>
          <w:bCs/>
          <w:sz w:val="30"/>
        </w:rPr>
        <w:t>河北省科学技术厅制</w:t>
      </w:r>
    </w:p>
    <w:p w:rsidR="008E506A" w14:paraId="385DF9B6" w14:textId="77777777">
      <w:pPr>
        <w:wordWrap w:val="0"/>
        <w:rPr>
          <w:rFonts w:ascii="宋体" w:hAnsi="宋体"/>
          <w:sz w:val="30"/>
        </w:rPr>
      </w:pPr>
    </w:p>
    <w:p w:rsidR="008E506A" w14:paraId="08417D35" w14:textId="77777777">
      <w:pPr>
        <w:wordWrap w:val="0"/>
        <w:rPr>
          <w:rFonts w:ascii="宋体" w:hAnsi="宋体"/>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space="720"/>
          <w:titlePg/>
          <w:docGrid w:linePitch="312"/>
        </w:sectPr>
      </w:pPr>
    </w:p>
    <w:p w:rsidR="008E506A" w14:paraId="536D15AC" w14:textId="77777777">
      <w:pPr>
        <w:pStyle w:val="PlainText"/>
        <w:tabs>
          <w:tab w:val="left" w:pos="8640"/>
        </w:tabs>
        <w:wordWrap w:val="0"/>
        <w:spacing w:line="360" w:lineRule="auto"/>
        <w:ind w:right="428" w:rightChars="204"/>
        <w:jc w:val="center"/>
        <w:rPr>
          <w:rFonts w:hAnsi="宋体" w:cs="宋体"/>
          <w:sz w:val="28"/>
          <w:szCs w:val="28"/>
        </w:rPr>
      </w:pPr>
    </w:p>
    <w:p w:rsidR="008E506A" w14:paraId="1AE542E6" w14:textId="77777777">
      <w:pPr>
        <w:pStyle w:val="PlainText"/>
        <w:tabs>
          <w:tab w:val="left" w:pos="8640"/>
        </w:tabs>
        <w:wordWrap w:val="0"/>
        <w:spacing w:line="360" w:lineRule="auto"/>
        <w:ind w:right="428" w:rightChars="204"/>
        <w:jc w:val="center"/>
        <w:rPr>
          <w:rFonts w:hAnsi="宋体" w:cs="黑体"/>
          <w:b/>
          <w:sz w:val="28"/>
          <w:szCs w:val="28"/>
        </w:rPr>
      </w:pPr>
      <w:r>
        <w:rPr>
          <w:rFonts w:hAnsi="宋体" w:cs="黑体" w:hint="eastAsia"/>
          <w:b/>
          <w:sz w:val="28"/>
          <w:szCs w:val="28"/>
        </w:rPr>
        <w:t>填 报 说 明</w:t>
      </w:r>
    </w:p>
    <w:p w:rsidR="008E506A" w14:paraId="68443C1B" w14:textId="77777777">
      <w:pPr>
        <w:wordWrap w:val="0"/>
        <w:spacing w:line="560" w:lineRule="exact"/>
        <w:ind w:firstLine="480" w:firstLineChars="200"/>
        <w:jc w:val="left"/>
        <w:rPr>
          <w:rFonts w:ascii="宋体" w:hAnsi="宋体" w:cs="仿宋_GB2312"/>
          <w:sz w:val="24"/>
          <w:szCs w:val="22"/>
        </w:rPr>
      </w:pPr>
      <w:r>
        <w:rPr>
          <w:rFonts w:ascii="宋体" w:hAnsi="宋体" w:cs="仿宋_GB2312" w:hint="eastAsia"/>
          <w:sz w:val="24"/>
        </w:rPr>
        <w:t>1. 项目申报书分为“项目背景”“项目实施内容及目标</w:t>
      </w:r>
      <w:r>
        <w:rPr>
          <w:rFonts w:ascii="宋体" w:hAnsi="宋体" w:cs="仿宋_GB2312" w:hint="eastAsia"/>
          <w:sz w:val="24"/>
          <w:szCs w:val="22"/>
        </w:rPr>
        <w:t>”“平台及合作单位研究基础”“进度安排”“项目组织实施、保障措施及风险分析”“项目组主要成员”“项目预算表”和“附件”八个部分。申报书的内容将作为项目评审、以及签订任务书的重要依据，申报书的各项填报内容请实事求是、准确完整、层次清晰。</w:t>
      </w:r>
    </w:p>
    <w:p w:rsidR="008E506A" w14:paraId="1CC2CDC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szCs w:val="22"/>
        </w:rPr>
        <w:t>2.请申报单位认真阅读申报通知，所申报的项目实施内容须对应指南代</w:t>
      </w:r>
      <w:r>
        <w:rPr>
          <w:rFonts w:ascii="宋体" w:hAnsi="宋体" w:cs="仿宋_GB2312" w:hint="eastAsia"/>
          <w:sz w:val="24"/>
        </w:rPr>
        <w:t>码、符合指南的要求。</w:t>
      </w:r>
    </w:p>
    <w:p w:rsidR="008E506A" w14:paraId="785BEE7A"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8E506A" w14:paraId="79D8B335"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8E506A" w14:paraId="095FDFE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8E506A" w14:paraId="3E1C9CAC" w14:textId="77777777">
      <w:pPr>
        <w:wordWrap w:val="0"/>
        <w:spacing w:line="560" w:lineRule="exact"/>
        <w:ind w:firstLine="480" w:firstLineChars="200"/>
        <w:jc w:val="left"/>
        <w:rPr>
          <w:rFonts w:ascii="宋体" w:hAnsi="宋体" w:cs="仿宋_GB2312"/>
          <w:sz w:val="24"/>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space="720"/>
          <w:docGrid w:linePitch="312"/>
        </w:sectPr>
      </w:pPr>
      <w:r>
        <w:rPr>
          <w:rFonts w:ascii="宋体" w:hAnsi="宋体" w:cs="仿宋_GB2312" w:hint="eastAsia"/>
          <w:sz w:val="24"/>
        </w:rPr>
        <w:t>填写完成后，请申报单位对所申报信息的真实、完整、有效进行审核，并对申报材料的真实性、完整性负责。</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49"/>
        <w:gridCol w:w="1534"/>
        <w:gridCol w:w="141"/>
        <w:gridCol w:w="854"/>
        <w:gridCol w:w="1275"/>
        <w:gridCol w:w="698"/>
        <w:gridCol w:w="862"/>
        <w:gridCol w:w="1275"/>
        <w:gridCol w:w="567"/>
        <w:gridCol w:w="30"/>
        <w:gridCol w:w="679"/>
        <w:gridCol w:w="714"/>
        <w:gridCol w:w="1128"/>
      </w:tblGrid>
      <w:tr w14:paraId="78172544" w14:textId="77777777">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3"/>
            <w:noWrap/>
            <w:vAlign w:val="center"/>
          </w:tcPr>
          <w:p w:rsidR="008E506A" w14:paraId="6AB33578" w14:textId="77777777">
            <w:pPr>
              <w:wordWrap w:val="0"/>
              <w:jc w:val="center"/>
              <w:rPr>
                <w:rFonts w:ascii="宋体" w:hAnsi="宋体"/>
                <w:sz w:val="24"/>
              </w:rPr>
            </w:pPr>
            <w:r>
              <w:rPr>
                <w:rFonts w:ascii="宋体" w:hAnsi="宋体" w:hint="eastAsia"/>
                <w:b/>
                <w:sz w:val="28"/>
                <w:szCs w:val="28"/>
              </w:rPr>
              <w:t>项目申报单位基本信息</w:t>
            </w:r>
          </w:p>
        </w:tc>
      </w:tr>
      <w:tr w14:paraId="6CBEFD50" w14:textId="77777777">
        <w:tblPrEx>
          <w:tblW w:w="10206" w:type="dxa"/>
          <w:jc w:val="center"/>
          <w:tblLayout w:type="fixed"/>
          <w:tblLook w:val="04A0"/>
        </w:tblPrEx>
        <w:trPr>
          <w:trHeight w:val="510"/>
          <w:jc w:val="center"/>
        </w:trPr>
        <w:tc>
          <w:tcPr>
            <w:tcW w:w="1983" w:type="dxa"/>
            <w:gridSpan w:val="2"/>
            <w:noWrap/>
            <w:vAlign w:val="center"/>
          </w:tcPr>
          <w:p w:rsidR="008E506A" w14:paraId="2AFD9864" w14:textId="77777777">
            <w:pPr>
              <w:wordWrap w:val="0"/>
              <w:jc w:val="center"/>
              <w:rPr>
                <w:rFonts w:ascii="宋体" w:hAnsi="宋体"/>
                <w:sz w:val="24"/>
              </w:rPr>
            </w:pPr>
            <w:r>
              <w:rPr>
                <w:rFonts w:ascii="宋体" w:hAnsi="宋体" w:hint="eastAsia"/>
                <w:sz w:val="24"/>
              </w:rPr>
              <w:t>项目名称</w:t>
            </w:r>
          </w:p>
        </w:tc>
        <w:tc>
          <w:tcPr>
            <w:tcW w:w="3830" w:type="dxa"/>
            <w:gridSpan w:val="5"/>
            <w:noWrap/>
            <w:vAlign w:val="center"/>
          </w:tcPr>
          <w:p w:rsidR="008E506A" w14:paraId="5DCC0360" w14:textId="77777777">
            <w:pPr>
              <w:wordWrap w:val="0"/>
              <w:rPr>
                <w:rFonts w:ascii="宋体" w:eastAsia="宋体" w:hAnsi="宋体" w:cs="宋体"/>
                <w:sz w:val="24"/>
              </w:rPr>
            </w:pPr>
            <w:bookmarkStart w:id="12" w:name="xmmc1"/>
            <w:r>
              <w:rPr>
                <w:rFonts w:ascii="宋体" w:eastAsia="宋体" w:hAnsi="宋体" w:cs="宋体"/>
                <w:sz w:val="24"/>
              </w:rPr>
              <w:t>河北省药物化工技术创新中心科研创新与应用转型能力提升</w:t>
            </w:r>
            <w:bookmarkEnd w:id="12"/>
          </w:p>
        </w:tc>
        <w:tc>
          <w:tcPr>
            <w:tcW w:w="1872" w:type="dxa"/>
            <w:gridSpan w:val="3"/>
            <w:noWrap/>
            <w:vAlign w:val="center"/>
          </w:tcPr>
          <w:p w:rsidR="008E506A" w14:paraId="76AA6BEA" w14:textId="77777777">
            <w:pPr>
              <w:wordWrap w:val="0"/>
              <w:jc w:val="center"/>
              <w:rPr>
                <w:rFonts w:ascii="宋体" w:hAnsi="宋体"/>
                <w:sz w:val="24"/>
              </w:rPr>
            </w:pPr>
            <w:r>
              <w:rPr>
                <w:rFonts w:ascii="宋体" w:hAnsi="宋体" w:hint="eastAsia"/>
                <w:sz w:val="24"/>
              </w:rPr>
              <w:t>所属专项</w:t>
            </w:r>
          </w:p>
        </w:tc>
        <w:tc>
          <w:tcPr>
            <w:tcW w:w="2521" w:type="dxa"/>
            <w:gridSpan w:val="3"/>
            <w:noWrap/>
            <w:vAlign w:val="center"/>
          </w:tcPr>
          <w:p w:rsidR="008E506A" w14:paraId="02FADB62" w14:textId="77777777">
            <w:pPr>
              <w:wordWrap w:val="0"/>
              <w:jc w:val="left"/>
              <w:rPr>
                <w:rFonts w:ascii="宋体" w:eastAsia="宋体" w:hAnsi="宋体" w:cs="宋体"/>
                <w:sz w:val="24"/>
              </w:rPr>
            </w:pPr>
            <w:bookmarkStart w:id="13" w:name="zxmc1"/>
            <w:r>
              <w:rPr>
                <w:rFonts w:ascii="宋体" w:eastAsia="宋体" w:hAnsi="宋体" w:cs="宋体"/>
                <w:sz w:val="24"/>
              </w:rPr>
              <w:t>中央引导地方科技发展资金项目</w:t>
            </w:r>
            <w:bookmarkEnd w:id="13"/>
          </w:p>
        </w:tc>
      </w:tr>
      <w:tr w14:paraId="3382DDD5" w14:textId="77777777">
        <w:tblPrEx>
          <w:tblW w:w="10206" w:type="dxa"/>
          <w:jc w:val="center"/>
          <w:tblLayout w:type="fixed"/>
          <w:tblLook w:val="04A0"/>
        </w:tblPrEx>
        <w:trPr>
          <w:trHeight w:val="510"/>
          <w:jc w:val="center"/>
        </w:trPr>
        <w:tc>
          <w:tcPr>
            <w:tcW w:w="1983" w:type="dxa"/>
            <w:gridSpan w:val="2"/>
            <w:noWrap/>
            <w:vAlign w:val="center"/>
          </w:tcPr>
          <w:p w:rsidR="008E506A" w14:paraId="7608E78A" w14:textId="77777777">
            <w:pPr>
              <w:wordWrap w:val="0"/>
              <w:jc w:val="center"/>
              <w:rPr>
                <w:rFonts w:ascii="宋体" w:hAnsi="宋体"/>
                <w:color w:val="000000"/>
                <w:sz w:val="24"/>
              </w:rPr>
            </w:pPr>
            <w:r>
              <w:rPr>
                <w:rFonts w:ascii="宋体" w:hAnsi="宋体" w:hint="eastAsia"/>
                <w:sz w:val="24"/>
              </w:rPr>
              <w:t>指南代码</w:t>
            </w:r>
          </w:p>
        </w:tc>
        <w:tc>
          <w:tcPr>
            <w:tcW w:w="3830" w:type="dxa"/>
            <w:gridSpan w:val="5"/>
            <w:noWrap/>
            <w:vAlign w:val="center"/>
          </w:tcPr>
          <w:p w:rsidR="008E506A" w14:paraId="4EA78541" w14:textId="77777777">
            <w:pPr>
              <w:wordWrap w:val="0"/>
              <w:rPr>
                <w:rFonts w:ascii="宋体" w:eastAsia="宋体" w:hAnsi="宋体" w:cs="宋体"/>
                <w:sz w:val="24"/>
              </w:rPr>
            </w:pPr>
            <w:bookmarkStart w:id="14" w:name="zndm1"/>
            <w:r>
              <w:rPr>
                <w:rFonts w:ascii="宋体" w:eastAsia="宋体" w:hAnsi="宋体" w:cs="宋体"/>
                <w:sz w:val="24"/>
              </w:rPr>
              <w:t>4010201-科技创新基地项目</w:t>
            </w:r>
            <w:bookmarkEnd w:id="14"/>
          </w:p>
        </w:tc>
        <w:tc>
          <w:tcPr>
            <w:tcW w:w="1872" w:type="dxa"/>
            <w:gridSpan w:val="3"/>
            <w:noWrap/>
            <w:vAlign w:val="center"/>
          </w:tcPr>
          <w:p w:rsidR="008E506A" w14:paraId="0BAFECA7" w14:textId="77777777">
            <w:pPr>
              <w:wordWrap w:val="0"/>
              <w:jc w:val="center"/>
              <w:rPr>
                <w:rFonts w:ascii="宋体" w:hAnsi="宋体"/>
                <w:sz w:val="24"/>
              </w:rPr>
            </w:pPr>
            <w:r>
              <w:rPr>
                <w:rFonts w:ascii="宋体" w:hAnsi="宋体" w:hint="eastAsia"/>
                <w:sz w:val="24"/>
              </w:rPr>
              <w:t>科技活动类型</w:t>
            </w:r>
          </w:p>
        </w:tc>
        <w:tc>
          <w:tcPr>
            <w:tcW w:w="2521" w:type="dxa"/>
            <w:gridSpan w:val="3"/>
            <w:noWrap/>
            <w:vAlign w:val="center"/>
          </w:tcPr>
          <w:p w:rsidR="008E506A" w14:paraId="77167491" w14:textId="77777777">
            <w:pPr>
              <w:wordWrap w:val="0"/>
              <w:jc w:val="left"/>
              <w:rPr>
                <w:rFonts w:ascii="宋体" w:eastAsia="宋体" w:hAnsi="宋体" w:cs="宋体"/>
                <w:sz w:val="24"/>
              </w:rPr>
            </w:pPr>
            <w:bookmarkStart w:id="15" w:name="kjhdlx"/>
            <w:r>
              <w:rPr>
                <w:rFonts w:ascii="宋体" w:eastAsia="宋体" w:hAnsi="宋体" w:cs="宋体"/>
                <w:sz w:val="24"/>
              </w:rPr>
              <w:t>试验发展</w:t>
            </w:r>
            <w:bookmarkEnd w:id="15"/>
          </w:p>
        </w:tc>
      </w:tr>
      <w:tr w14:paraId="5828B5FC" w14:textId="77777777">
        <w:tblPrEx>
          <w:tblW w:w="10206" w:type="dxa"/>
          <w:jc w:val="center"/>
          <w:tblLayout w:type="fixed"/>
          <w:tblLook w:val="04A0"/>
        </w:tblPrEx>
        <w:trPr>
          <w:trHeight w:val="510"/>
          <w:jc w:val="center"/>
        </w:trPr>
        <w:tc>
          <w:tcPr>
            <w:tcW w:w="1983" w:type="dxa"/>
            <w:gridSpan w:val="2"/>
            <w:noWrap/>
            <w:vAlign w:val="center"/>
          </w:tcPr>
          <w:p w:rsidR="008E506A" w14:paraId="3E84F14C" w14:textId="77777777">
            <w:pPr>
              <w:wordWrap w:val="0"/>
              <w:jc w:val="center"/>
              <w:rPr>
                <w:rFonts w:ascii="宋体" w:hAnsi="宋体"/>
                <w:sz w:val="24"/>
              </w:rPr>
            </w:pPr>
            <w:r>
              <w:rPr>
                <w:rFonts w:ascii="宋体" w:hAnsi="宋体" w:hint="eastAsia"/>
                <w:sz w:val="24"/>
              </w:rPr>
              <w:t>应用行业</w:t>
            </w:r>
          </w:p>
        </w:tc>
        <w:tc>
          <w:tcPr>
            <w:tcW w:w="3830" w:type="dxa"/>
            <w:gridSpan w:val="5"/>
            <w:noWrap/>
            <w:vAlign w:val="center"/>
          </w:tcPr>
          <w:p w:rsidR="008E506A" w14:paraId="0D29BDF0" w14:textId="77777777">
            <w:pPr>
              <w:wordWrap w:val="0"/>
              <w:rPr>
                <w:rFonts w:ascii="宋体" w:eastAsia="宋体" w:hAnsi="宋体" w:cs="宋体"/>
                <w:sz w:val="24"/>
              </w:rPr>
            </w:pPr>
            <w:bookmarkStart w:id="16" w:name="yyhy"/>
            <w:r>
              <w:rPr>
                <w:rFonts w:ascii="宋体" w:eastAsia="宋体" w:hAnsi="宋体" w:cs="宋体"/>
                <w:sz w:val="24"/>
              </w:rPr>
              <w:t>工程和技术研究与试验发展</w:t>
            </w:r>
            <w:bookmarkEnd w:id="16"/>
          </w:p>
        </w:tc>
        <w:tc>
          <w:tcPr>
            <w:tcW w:w="1872" w:type="dxa"/>
            <w:gridSpan w:val="3"/>
            <w:noWrap/>
            <w:vAlign w:val="center"/>
          </w:tcPr>
          <w:p w:rsidR="008E506A" w14:paraId="1568650D" w14:textId="77777777">
            <w:pPr>
              <w:wordWrap w:val="0"/>
              <w:jc w:val="center"/>
              <w:rPr>
                <w:rFonts w:ascii="宋体" w:hAnsi="宋体"/>
                <w:sz w:val="24"/>
              </w:rPr>
            </w:pPr>
            <w:r>
              <w:rPr>
                <w:rFonts w:ascii="宋体" w:hAnsi="宋体" w:hint="eastAsia"/>
                <w:sz w:val="24"/>
              </w:rPr>
              <w:t>技术领域</w:t>
            </w:r>
          </w:p>
        </w:tc>
        <w:tc>
          <w:tcPr>
            <w:tcW w:w="2521" w:type="dxa"/>
            <w:gridSpan w:val="3"/>
            <w:noWrap/>
            <w:vAlign w:val="center"/>
          </w:tcPr>
          <w:p w:rsidR="008E506A" w14:paraId="60F9546D" w14:textId="77777777">
            <w:pPr>
              <w:wordWrap w:val="0"/>
              <w:jc w:val="left"/>
              <w:rPr>
                <w:rFonts w:ascii="宋体" w:eastAsia="宋体" w:hAnsi="宋体" w:cs="宋体"/>
                <w:sz w:val="24"/>
              </w:rPr>
            </w:pPr>
            <w:bookmarkStart w:id="17" w:name="jsly"/>
            <w:r>
              <w:rPr>
                <w:rFonts w:ascii="宋体" w:eastAsia="宋体" w:hAnsi="宋体" w:cs="宋体"/>
                <w:sz w:val="24"/>
              </w:rPr>
              <w:t>新材料产品研发技术服务</w:t>
            </w:r>
            <w:bookmarkEnd w:id="17"/>
          </w:p>
        </w:tc>
      </w:tr>
      <w:tr w14:paraId="62853696" w14:textId="77777777">
        <w:tblPrEx>
          <w:tblW w:w="10206" w:type="dxa"/>
          <w:jc w:val="center"/>
          <w:tblLayout w:type="fixed"/>
          <w:tblLook w:val="04A0"/>
        </w:tblPrEx>
        <w:trPr>
          <w:trHeight w:val="510"/>
          <w:jc w:val="center"/>
        </w:trPr>
        <w:tc>
          <w:tcPr>
            <w:tcW w:w="1983" w:type="dxa"/>
            <w:gridSpan w:val="2"/>
            <w:noWrap/>
            <w:vAlign w:val="center"/>
          </w:tcPr>
          <w:p w:rsidR="008E506A" w14:paraId="2CDA5CF7" w14:textId="77777777">
            <w:pPr>
              <w:wordWrap w:val="0"/>
              <w:jc w:val="center"/>
              <w:rPr>
                <w:rFonts w:ascii="宋体" w:hAnsi="宋体"/>
                <w:sz w:val="24"/>
              </w:rPr>
            </w:pPr>
            <w:r>
              <w:rPr>
                <w:rFonts w:ascii="宋体" w:hAnsi="宋体" w:hint="eastAsia"/>
                <w:sz w:val="24"/>
              </w:rPr>
              <w:t>所属学科1</w:t>
            </w:r>
          </w:p>
        </w:tc>
        <w:tc>
          <w:tcPr>
            <w:tcW w:w="3830" w:type="dxa"/>
            <w:gridSpan w:val="5"/>
            <w:noWrap/>
            <w:vAlign w:val="center"/>
          </w:tcPr>
          <w:p w:rsidR="008E506A" w14:paraId="502D3018" w14:textId="77777777">
            <w:pPr>
              <w:wordWrap w:val="0"/>
              <w:rPr>
                <w:rFonts w:ascii="宋体" w:eastAsia="宋体" w:hAnsi="宋体" w:cs="宋体"/>
                <w:sz w:val="24"/>
              </w:rPr>
            </w:pPr>
            <w:bookmarkStart w:id="18" w:name="ssxk1"/>
            <w:r>
              <w:rPr>
                <w:rFonts w:ascii="宋体" w:eastAsia="宋体" w:hAnsi="宋体" w:cs="宋体"/>
                <w:sz w:val="24"/>
              </w:rPr>
              <w:t>5302410-催化反应工程</w:t>
            </w:r>
            <w:bookmarkEnd w:id="18"/>
          </w:p>
        </w:tc>
        <w:tc>
          <w:tcPr>
            <w:tcW w:w="1872" w:type="dxa"/>
            <w:gridSpan w:val="3"/>
            <w:noWrap/>
            <w:vAlign w:val="center"/>
          </w:tcPr>
          <w:p w:rsidR="008E506A" w14:paraId="709AE3AE" w14:textId="77777777">
            <w:pPr>
              <w:wordWrap w:val="0"/>
              <w:jc w:val="center"/>
              <w:rPr>
                <w:rFonts w:ascii="宋体" w:hAnsi="宋体"/>
                <w:sz w:val="24"/>
              </w:rPr>
            </w:pPr>
            <w:r>
              <w:rPr>
                <w:rFonts w:ascii="宋体" w:hAnsi="宋体" w:hint="eastAsia"/>
                <w:sz w:val="24"/>
              </w:rPr>
              <w:t>所属学科2</w:t>
            </w:r>
          </w:p>
        </w:tc>
        <w:tc>
          <w:tcPr>
            <w:tcW w:w="2521" w:type="dxa"/>
            <w:gridSpan w:val="3"/>
            <w:noWrap/>
            <w:vAlign w:val="center"/>
          </w:tcPr>
          <w:p w:rsidR="008E506A" w14:paraId="011D77AF" w14:textId="77777777">
            <w:pPr>
              <w:wordWrap w:val="0"/>
              <w:jc w:val="left"/>
              <w:rPr>
                <w:rFonts w:ascii="宋体" w:eastAsia="宋体" w:hAnsi="宋体" w:cs="宋体"/>
                <w:sz w:val="24"/>
              </w:rPr>
            </w:pPr>
            <w:bookmarkStart w:id="19" w:name="ssxk2"/>
            <w:r>
              <w:rPr>
                <w:rFonts w:ascii="宋体" w:eastAsia="宋体" w:hAnsi="宋体" w:cs="宋体"/>
                <w:sz w:val="24"/>
              </w:rPr>
              <w:t>35010-药物化学(包括天然药物化学等)</w:t>
            </w:r>
            <w:bookmarkEnd w:id="19"/>
          </w:p>
        </w:tc>
      </w:tr>
      <w:tr w14:paraId="6A54BF67" w14:textId="77777777">
        <w:tblPrEx>
          <w:tblW w:w="10206" w:type="dxa"/>
          <w:jc w:val="center"/>
          <w:tblLayout w:type="fixed"/>
          <w:tblLook w:val="04A0"/>
        </w:tblPrEx>
        <w:trPr>
          <w:trHeight w:val="510"/>
          <w:jc w:val="center"/>
        </w:trPr>
        <w:tc>
          <w:tcPr>
            <w:tcW w:w="1983" w:type="dxa"/>
            <w:gridSpan w:val="2"/>
            <w:noWrap/>
            <w:vAlign w:val="center"/>
          </w:tcPr>
          <w:p w:rsidR="008E506A" w14:paraId="2B8BF34F" w14:textId="77777777">
            <w:pPr>
              <w:wordWrap w:val="0"/>
              <w:jc w:val="center"/>
              <w:rPr>
                <w:rFonts w:ascii="宋体" w:hAnsi="宋体"/>
                <w:sz w:val="24"/>
              </w:rPr>
            </w:pPr>
            <w:r>
              <w:rPr>
                <w:rFonts w:ascii="宋体" w:hAnsi="宋体" w:hint="eastAsia"/>
                <w:sz w:val="24"/>
              </w:rPr>
              <w:t>关键词</w:t>
            </w:r>
          </w:p>
        </w:tc>
        <w:tc>
          <w:tcPr>
            <w:tcW w:w="8223" w:type="dxa"/>
            <w:gridSpan w:val="11"/>
            <w:noWrap/>
            <w:vAlign w:val="center"/>
          </w:tcPr>
          <w:p w:rsidR="008E506A" w14:paraId="3301E256" w14:textId="77777777">
            <w:pPr>
              <w:wordWrap w:val="0"/>
              <w:jc w:val="left"/>
              <w:rPr>
                <w:rFonts w:ascii="宋体" w:eastAsia="宋体" w:hAnsi="宋体" w:cs="宋体"/>
                <w:sz w:val="24"/>
              </w:rPr>
            </w:pPr>
            <w:bookmarkStart w:id="20" w:name="gjc"/>
            <w:r>
              <w:rPr>
                <w:rFonts w:ascii="宋体" w:eastAsia="宋体" w:hAnsi="宋体" w:cs="宋体"/>
                <w:sz w:val="24"/>
              </w:rPr>
              <w:t>药物化工,新型催化,科研创新,转型升级</w:t>
            </w:r>
            <w:bookmarkEnd w:id="20"/>
          </w:p>
        </w:tc>
      </w:tr>
      <w:tr w14:paraId="42E5E903" w14:textId="77777777">
        <w:tblPrEx>
          <w:tblW w:w="10206" w:type="dxa"/>
          <w:jc w:val="center"/>
          <w:tblLayout w:type="fixed"/>
          <w:tblLook w:val="04A0"/>
        </w:tblPrEx>
        <w:trPr>
          <w:trHeight w:val="510"/>
          <w:jc w:val="center"/>
        </w:trPr>
        <w:tc>
          <w:tcPr>
            <w:tcW w:w="1983" w:type="dxa"/>
            <w:gridSpan w:val="2"/>
            <w:noWrap/>
            <w:vAlign w:val="center"/>
          </w:tcPr>
          <w:p w:rsidR="00C916D8" w:rsidP="00C916D8" w14:paraId="503FBB2B" w14:textId="77777777">
            <w:pPr>
              <w:wordWrap w:val="0"/>
              <w:jc w:val="center"/>
              <w:rPr>
                <w:rFonts w:ascii="宋体" w:hAnsi="宋体"/>
                <w:sz w:val="24"/>
              </w:rPr>
            </w:pPr>
            <w:r>
              <w:rPr>
                <w:rFonts w:ascii="宋体" w:hAnsi="宋体" w:hint="eastAsia"/>
                <w:color w:val="000000"/>
                <w:sz w:val="24"/>
              </w:rPr>
              <w:t>平台名称</w:t>
            </w:r>
          </w:p>
        </w:tc>
        <w:tc>
          <w:tcPr>
            <w:tcW w:w="3830" w:type="dxa"/>
            <w:gridSpan w:val="5"/>
            <w:noWrap/>
            <w:vAlign w:val="center"/>
          </w:tcPr>
          <w:p w:rsidR="00C916D8" w:rsidP="00C916D8" w14:paraId="37FC37EA" w14:textId="77777777">
            <w:pPr>
              <w:wordWrap w:val="0"/>
              <w:jc w:val="left"/>
              <w:rPr>
                <w:rFonts w:ascii="宋体" w:eastAsia="宋体" w:hAnsi="宋体" w:cs="宋体"/>
                <w:sz w:val="24"/>
              </w:rPr>
            </w:pPr>
            <w:bookmarkStart w:id="21" w:name="ptxmmc"/>
            <w:r>
              <w:rPr>
                <w:rFonts w:ascii="宋体" w:eastAsia="宋体" w:hAnsi="宋体" w:cs="宋体"/>
                <w:sz w:val="24"/>
              </w:rPr>
              <w:t>河北省药物化工技术创新中心</w:t>
            </w:r>
            <w:bookmarkEnd w:id="21"/>
          </w:p>
        </w:tc>
        <w:tc>
          <w:tcPr>
            <w:tcW w:w="1842" w:type="dxa"/>
            <w:gridSpan w:val="2"/>
            <w:vAlign w:val="center"/>
          </w:tcPr>
          <w:p w:rsidR="00C916D8" w:rsidP="00C916D8" w14:paraId="61F9D6EF" w14:textId="75656F3D">
            <w:pPr>
              <w:wordWrap w:val="0"/>
              <w:jc w:val="center"/>
              <w:rPr>
                <w:rFonts w:ascii="宋体" w:hAnsi="宋体"/>
                <w:sz w:val="24"/>
              </w:rPr>
            </w:pPr>
            <w:r>
              <w:rPr>
                <w:rFonts w:ascii="宋体" w:hAnsi="宋体" w:hint="eastAsia"/>
                <w:sz w:val="24"/>
              </w:rPr>
              <w:t>平台类型</w:t>
            </w:r>
          </w:p>
        </w:tc>
        <w:tc>
          <w:tcPr>
            <w:tcW w:w="2551" w:type="dxa"/>
            <w:gridSpan w:val="4"/>
            <w:vAlign w:val="center"/>
          </w:tcPr>
          <w:p w:rsidR="00C916D8" w:rsidP="00C916D8" w14:paraId="48B7813D" w14:textId="77777777">
            <w:pPr>
              <w:wordWrap w:val="0"/>
              <w:jc w:val="left"/>
              <w:rPr>
                <w:rFonts w:ascii="宋体" w:eastAsia="宋体" w:hAnsi="宋体" w:cs="宋体"/>
                <w:sz w:val="24"/>
              </w:rPr>
            </w:pPr>
            <w:bookmarkStart w:id="22" w:name="_GoBack"/>
            <w:bookmarkStart w:id="23" w:name="lcfzr"/>
            <w:r>
              <w:rPr>
                <w:rFonts w:ascii="宋体" w:eastAsia="宋体" w:hAnsi="宋体" w:cs="宋体"/>
                <w:sz w:val="24"/>
              </w:rPr>
              <w:t>省级技术创新中心</w:t>
            </w:r>
            <w:bookmarkEnd w:id="23"/>
            <w:bookmarkEnd w:id="22"/>
          </w:p>
        </w:tc>
      </w:tr>
      <w:tr w14:paraId="21811885" w14:textId="77777777">
        <w:tblPrEx>
          <w:tblW w:w="10206" w:type="dxa"/>
          <w:jc w:val="center"/>
          <w:tblLayout w:type="fixed"/>
          <w:tblLook w:val="04A0"/>
        </w:tblPrEx>
        <w:trPr>
          <w:trHeight w:val="510"/>
          <w:jc w:val="center"/>
        </w:trPr>
        <w:tc>
          <w:tcPr>
            <w:tcW w:w="1983" w:type="dxa"/>
            <w:gridSpan w:val="2"/>
            <w:noWrap/>
            <w:vAlign w:val="center"/>
          </w:tcPr>
          <w:p w:rsidR="008E506A" w14:paraId="0928E87E" w14:textId="77777777">
            <w:pPr>
              <w:wordWrap w:val="0"/>
              <w:jc w:val="center"/>
              <w:rPr>
                <w:rFonts w:ascii="宋体" w:hAnsi="宋体"/>
                <w:sz w:val="24"/>
              </w:rPr>
            </w:pPr>
            <w:r>
              <w:rPr>
                <w:rFonts w:ascii="宋体" w:hAnsi="宋体"/>
                <w:sz w:val="24"/>
              </w:rPr>
              <w:t>研究方向</w:t>
            </w:r>
          </w:p>
        </w:tc>
        <w:tc>
          <w:tcPr>
            <w:tcW w:w="8223" w:type="dxa"/>
            <w:gridSpan w:val="11"/>
            <w:noWrap/>
            <w:vAlign w:val="center"/>
          </w:tcPr>
          <w:p w:rsidR="008E506A" w14:paraId="016BD96F" w14:textId="77777777">
            <w:pPr>
              <w:wordWrap w:val="0"/>
              <w:jc w:val="left"/>
              <w:rPr>
                <w:rFonts w:ascii="宋体" w:eastAsia="宋体" w:hAnsi="宋体" w:cs="宋体"/>
                <w:sz w:val="24"/>
              </w:rPr>
            </w:pPr>
            <w:bookmarkStart w:id="24" w:name="zyydyjfx"/>
            <w:r>
              <w:rPr>
                <w:rFonts w:ascii="宋体" w:eastAsia="宋体" w:hAnsi="宋体" w:cs="宋体"/>
                <w:sz w:val="24"/>
              </w:rPr>
              <w:t>吡唑醚菌酯等药物的连续化共性技术、靶向缓释制剂开发及制药三废资源化利用</w:t>
            </w:r>
            <w:bookmarkEnd w:id="24"/>
          </w:p>
        </w:tc>
      </w:tr>
      <w:tr w14:paraId="0F1B8F55" w14:textId="77777777">
        <w:tblPrEx>
          <w:tblW w:w="10206" w:type="dxa"/>
          <w:jc w:val="center"/>
          <w:tblLayout w:type="fixed"/>
          <w:tblLook w:val="04A0"/>
        </w:tblPrEx>
        <w:trPr>
          <w:trHeight w:val="510"/>
          <w:jc w:val="center"/>
        </w:trPr>
        <w:tc>
          <w:tcPr>
            <w:tcW w:w="449" w:type="dxa"/>
            <w:vMerge w:val="restart"/>
            <w:noWrap/>
          </w:tcPr>
          <w:p w:rsidR="008E506A" w14:paraId="70966BB3" w14:textId="77777777">
            <w:pPr>
              <w:wordWrap w:val="0"/>
              <w:rPr>
                <w:rFonts w:ascii="宋体" w:hAnsi="宋体"/>
                <w:sz w:val="24"/>
              </w:rPr>
            </w:pPr>
          </w:p>
          <w:p w:rsidR="008E506A" w14:paraId="55AE9F02" w14:textId="77777777">
            <w:pPr>
              <w:wordWrap w:val="0"/>
              <w:rPr>
                <w:rFonts w:ascii="宋体" w:hAnsi="宋体"/>
                <w:sz w:val="24"/>
              </w:rPr>
            </w:pPr>
          </w:p>
          <w:p w:rsidR="008E506A" w14:paraId="27170464" w14:textId="77777777">
            <w:pPr>
              <w:wordWrap w:val="0"/>
              <w:rPr>
                <w:rFonts w:ascii="宋体" w:hAnsi="宋体"/>
                <w:sz w:val="24"/>
              </w:rPr>
            </w:pPr>
          </w:p>
          <w:p w:rsidR="008E506A" w14:paraId="3910430D" w14:textId="77777777">
            <w:pPr>
              <w:wordWrap w:val="0"/>
              <w:rPr>
                <w:rFonts w:ascii="宋体" w:hAnsi="宋体"/>
                <w:sz w:val="24"/>
              </w:rPr>
            </w:pPr>
          </w:p>
          <w:p w:rsidR="008E506A" w14:paraId="3FE91194" w14:textId="77777777">
            <w:pPr>
              <w:wordWrap w:val="0"/>
              <w:rPr>
                <w:rFonts w:ascii="宋体" w:hAnsi="宋体"/>
                <w:sz w:val="24"/>
              </w:rPr>
            </w:pPr>
          </w:p>
          <w:p w:rsidR="008E506A" w14:paraId="6B543C05" w14:textId="77777777">
            <w:pPr>
              <w:wordWrap w:val="0"/>
              <w:rPr>
                <w:rFonts w:ascii="宋体" w:hAnsi="宋体"/>
                <w:sz w:val="24"/>
              </w:rPr>
            </w:pPr>
          </w:p>
          <w:p w:rsidR="008E506A" w14:paraId="198F832E" w14:textId="77777777">
            <w:pPr>
              <w:wordWrap w:val="0"/>
              <w:rPr>
                <w:rFonts w:ascii="宋体" w:hAnsi="宋体"/>
                <w:sz w:val="24"/>
              </w:rPr>
            </w:pPr>
            <w:r>
              <w:rPr>
                <w:rFonts w:ascii="宋体" w:hAnsi="宋体" w:hint="eastAsia"/>
                <w:sz w:val="24"/>
              </w:rPr>
              <w:t>申报</w:t>
            </w:r>
          </w:p>
          <w:p w:rsidR="008E506A" w14:paraId="31A83CD3" w14:textId="77777777">
            <w:pPr>
              <w:wordWrap w:val="0"/>
              <w:rPr>
                <w:rFonts w:ascii="宋体" w:hAnsi="宋体"/>
                <w:sz w:val="24"/>
              </w:rPr>
            </w:pPr>
            <w:r>
              <w:rPr>
                <w:rFonts w:ascii="宋体" w:hAnsi="宋体" w:hint="eastAsia"/>
                <w:sz w:val="24"/>
              </w:rPr>
              <w:t>单</w:t>
            </w:r>
          </w:p>
          <w:p w:rsidR="008E506A" w14:paraId="1E323E93" w14:textId="77777777">
            <w:pPr>
              <w:wordWrap w:val="0"/>
              <w:rPr>
                <w:rFonts w:ascii="宋体" w:hAnsi="宋体"/>
                <w:sz w:val="24"/>
              </w:rPr>
            </w:pPr>
            <w:r>
              <w:rPr>
                <w:rFonts w:ascii="宋体" w:hAnsi="宋体" w:hint="eastAsia"/>
                <w:sz w:val="24"/>
              </w:rPr>
              <w:t>位</w:t>
            </w:r>
          </w:p>
          <w:p w:rsidR="008E506A" w14:paraId="089751AA" w14:textId="77777777">
            <w:pPr>
              <w:wordWrap w:val="0"/>
              <w:rPr>
                <w:rFonts w:ascii="宋体" w:hAnsi="宋体"/>
                <w:sz w:val="24"/>
              </w:rPr>
            </w:pPr>
            <w:r>
              <w:rPr>
                <w:rFonts w:ascii="宋体" w:hAnsi="宋体" w:hint="eastAsia"/>
                <w:sz w:val="24"/>
              </w:rPr>
              <w:t>概</w:t>
            </w:r>
          </w:p>
          <w:p w:rsidR="008E506A" w14:paraId="3024AC71" w14:textId="77777777">
            <w:pPr>
              <w:wordWrap w:val="0"/>
              <w:rPr>
                <w:rFonts w:ascii="宋体" w:hAnsi="宋体"/>
                <w:sz w:val="24"/>
              </w:rPr>
            </w:pPr>
            <w:r>
              <w:rPr>
                <w:rFonts w:ascii="宋体" w:hAnsi="宋体" w:hint="eastAsia"/>
                <w:sz w:val="24"/>
              </w:rPr>
              <w:t>况</w:t>
            </w:r>
          </w:p>
          <w:p w:rsidR="008E506A" w14:paraId="09F8420C" w14:textId="77777777">
            <w:pPr>
              <w:wordWrap w:val="0"/>
              <w:rPr>
                <w:rFonts w:ascii="宋体" w:hAnsi="宋体"/>
                <w:sz w:val="24"/>
              </w:rPr>
            </w:pPr>
          </w:p>
          <w:p w:rsidR="008E506A" w14:paraId="140A756B" w14:textId="77777777">
            <w:pPr>
              <w:wordWrap w:val="0"/>
              <w:rPr>
                <w:rFonts w:ascii="宋体" w:hAnsi="宋体"/>
                <w:sz w:val="24"/>
              </w:rPr>
            </w:pPr>
          </w:p>
          <w:p w:rsidR="008E506A" w14:paraId="7047400B" w14:textId="77777777">
            <w:pPr>
              <w:wordWrap w:val="0"/>
              <w:rPr>
                <w:rFonts w:ascii="宋体" w:hAnsi="宋体"/>
                <w:sz w:val="24"/>
              </w:rPr>
            </w:pPr>
          </w:p>
        </w:tc>
        <w:tc>
          <w:tcPr>
            <w:tcW w:w="1534" w:type="dxa"/>
            <w:noWrap/>
            <w:vAlign w:val="center"/>
          </w:tcPr>
          <w:p w:rsidR="008E506A" w14:paraId="7870CC58" w14:textId="77777777">
            <w:pPr>
              <w:wordWrap w:val="0"/>
              <w:jc w:val="center"/>
              <w:rPr>
                <w:rFonts w:ascii="宋体" w:hAnsi="宋体"/>
                <w:sz w:val="24"/>
              </w:rPr>
            </w:pPr>
            <w:r>
              <w:rPr>
                <w:rFonts w:ascii="宋体" w:hAnsi="宋体" w:hint="eastAsia"/>
                <w:sz w:val="24"/>
              </w:rPr>
              <w:t>单位名称</w:t>
            </w:r>
          </w:p>
        </w:tc>
        <w:tc>
          <w:tcPr>
            <w:tcW w:w="3830" w:type="dxa"/>
            <w:gridSpan w:val="5"/>
            <w:noWrap/>
            <w:vAlign w:val="center"/>
          </w:tcPr>
          <w:p w:rsidR="008E506A" w14:paraId="1A5C50F8" w14:textId="77777777">
            <w:pPr>
              <w:wordWrap w:val="0"/>
              <w:jc w:val="left"/>
              <w:rPr>
                <w:rFonts w:ascii="宋体" w:eastAsia="宋体" w:hAnsi="宋体" w:cs="宋体"/>
                <w:sz w:val="24"/>
              </w:rPr>
            </w:pPr>
            <w:bookmarkStart w:id="25" w:name="cddwmc1"/>
            <w:r>
              <w:rPr>
                <w:rFonts w:ascii="宋体" w:eastAsia="宋体" w:hAnsi="宋体" w:cs="宋体"/>
                <w:sz w:val="24"/>
              </w:rPr>
              <w:t>河北科技大学</w:t>
            </w:r>
            <w:bookmarkEnd w:id="25"/>
          </w:p>
        </w:tc>
        <w:tc>
          <w:tcPr>
            <w:tcW w:w="1872" w:type="dxa"/>
            <w:gridSpan w:val="3"/>
            <w:noWrap/>
            <w:vAlign w:val="center"/>
          </w:tcPr>
          <w:p w:rsidR="008E506A" w14:paraId="629AFD74" w14:textId="77777777">
            <w:pPr>
              <w:wordWrap w:val="0"/>
              <w:jc w:val="center"/>
              <w:rPr>
                <w:rFonts w:ascii="宋体" w:hAnsi="宋体"/>
                <w:sz w:val="24"/>
              </w:rPr>
            </w:pPr>
            <w:r>
              <w:rPr>
                <w:rFonts w:ascii="宋体" w:hAnsi="宋体" w:hint="eastAsia"/>
                <w:sz w:val="24"/>
              </w:rPr>
              <w:t>法定代表人</w:t>
            </w:r>
          </w:p>
        </w:tc>
        <w:tc>
          <w:tcPr>
            <w:tcW w:w="2521" w:type="dxa"/>
            <w:gridSpan w:val="3"/>
            <w:noWrap/>
            <w:vAlign w:val="center"/>
          </w:tcPr>
          <w:p w:rsidR="008E506A" w14:paraId="6EFA304B" w14:textId="77777777">
            <w:pPr>
              <w:wordWrap w:val="0"/>
              <w:jc w:val="left"/>
              <w:rPr>
                <w:rFonts w:ascii="宋体" w:eastAsia="宋体" w:hAnsi="宋体" w:cs="宋体"/>
                <w:sz w:val="24"/>
              </w:rPr>
            </w:pPr>
            <w:bookmarkStart w:id="26" w:name="cddwfr1"/>
            <w:r>
              <w:rPr>
                <w:rFonts w:ascii="宋体" w:eastAsia="宋体" w:hAnsi="宋体" w:cs="宋体"/>
                <w:sz w:val="24"/>
              </w:rPr>
              <w:t>李铁军</w:t>
            </w:r>
            <w:bookmarkEnd w:id="26"/>
          </w:p>
        </w:tc>
      </w:tr>
      <w:tr w14:paraId="62B319E8" w14:textId="77777777">
        <w:tblPrEx>
          <w:tblW w:w="10206" w:type="dxa"/>
          <w:jc w:val="center"/>
          <w:tblLayout w:type="fixed"/>
          <w:tblLook w:val="04A0"/>
        </w:tblPrEx>
        <w:trPr>
          <w:trHeight w:val="510"/>
          <w:jc w:val="center"/>
        </w:trPr>
        <w:tc>
          <w:tcPr>
            <w:tcW w:w="449" w:type="dxa"/>
            <w:vMerge/>
            <w:noWrap/>
          </w:tcPr>
          <w:p w:rsidR="008E506A" w14:paraId="2F565A84" w14:textId="77777777">
            <w:pPr>
              <w:wordWrap w:val="0"/>
              <w:rPr>
                <w:rFonts w:ascii="宋体" w:hAnsi="宋体"/>
                <w:sz w:val="24"/>
              </w:rPr>
            </w:pPr>
          </w:p>
        </w:tc>
        <w:tc>
          <w:tcPr>
            <w:tcW w:w="1534" w:type="dxa"/>
            <w:noWrap/>
            <w:vAlign w:val="center"/>
          </w:tcPr>
          <w:p w:rsidR="008E506A" w14:paraId="1EDB3AFE" w14:textId="77777777">
            <w:pPr>
              <w:wordWrap w:val="0"/>
              <w:jc w:val="center"/>
              <w:rPr>
                <w:rFonts w:ascii="宋体" w:hAnsi="宋体"/>
                <w:sz w:val="24"/>
              </w:rPr>
            </w:pPr>
            <w:r>
              <w:rPr>
                <w:rFonts w:ascii="宋体" w:hAnsi="宋体" w:hint="eastAsia"/>
                <w:sz w:val="24"/>
              </w:rPr>
              <w:t>单位地址</w:t>
            </w:r>
          </w:p>
        </w:tc>
        <w:tc>
          <w:tcPr>
            <w:tcW w:w="3830" w:type="dxa"/>
            <w:gridSpan w:val="5"/>
            <w:noWrap/>
            <w:vAlign w:val="center"/>
          </w:tcPr>
          <w:p w:rsidR="008E506A" w14:paraId="5B72EF39" w14:textId="77777777">
            <w:pPr>
              <w:wordWrap w:val="0"/>
              <w:jc w:val="left"/>
              <w:rPr>
                <w:rFonts w:ascii="宋体" w:eastAsia="宋体" w:hAnsi="宋体" w:cs="宋体"/>
                <w:sz w:val="24"/>
              </w:rPr>
            </w:pPr>
            <w:bookmarkStart w:id="27" w:name="cddwdz1"/>
            <w:r>
              <w:rPr>
                <w:rFonts w:ascii="宋体" w:eastAsia="宋体" w:hAnsi="宋体" w:cs="宋体"/>
                <w:sz w:val="24"/>
              </w:rPr>
              <w:t>石家庄市裕翔街26号</w:t>
            </w:r>
            <w:bookmarkEnd w:id="27"/>
          </w:p>
        </w:tc>
        <w:tc>
          <w:tcPr>
            <w:tcW w:w="1872" w:type="dxa"/>
            <w:gridSpan w:val="3"/>
            <w:noWrap/>
            <w:vAlign w:val="center"/>
          </w:tcPr>
          <w:p w:rsidR="008E506A" w14:paraId="63504C73" w14:textId="77777777">
            <w:pPr>
              <w:wordWrap w:val="0"/>
              <w:jc w:val="center"/>
              <w:rPr>
                <w:rFonts w:ascii="宋体" w:hAnsi="宋体"/>
                <w:sz w:val="24"/>
              </w:rPr>
            </w:pPr>
            <w:r>
              <w:rPr>
                <w:rFonts w:ascii="宋体" w:hAnsi="宋体" w:hint="eastAsia"/>
                <w:sz w:val="24"/>
              </w:rPr>
              <w:t>注册（纳税）</w:t>
            </w:r>
          </w:p>
          <w:p w:rsidR="008E506A" w14:paraId="1A91C374" w14:textId="77777777">
            <w:pPr>
              <w:wordWrap w:val="0"/>
              <w:jc w:val="center"/>
              <w:rPr>
                <w:rFonts w:ascii="宋体" w:hAnsi="宋体"/>
                <w:sz w:val="24"/>
              </w:rPr>
            </w:pPr>
            <w:r>
              <w:rPr>
                <w:rFonts w:ascii="宋体" w:hAnsi="宋体" w:hint="eastAsia"/>
                <w:sz w:val="24"/>
              </w:rPr>
              <w:t>地区</w:t>
            </w:r>
          </w:p>
        </w:tc>
        <w:tc>
          <w:tcPr>
            <w:tcW w:w="2521" w:type="dxa"/>
            <w:gridSpan w:val="3"/>
            <w:noWrap/>
            <w:vAlign w:val="center"/>
          </w:tcPr>
          <w:p w:rsidR="008E506A" w14:paraId="6503ED4A" w14:textId="77777777">
            <w:pPr>
              <w:wordWrap w:val="0"/>
              <w:jc w:val="left"/>
              <w:rPr>
                <w:rFonts w:ascii="宋体" w:eastAsia="宋体" w:hAnsi="宋体" w:cs="宋体"/>
                <w:sz w:val="24"/>
              </w:rPr>
            </w:pPr>
            <w:bookmarkStart w:id="28" w:name="cddwssdq"/>
            <w:r>
              <w:rPr>
                <w:rFonts w:ascii="宋体" w:eastAsia="宋体" w:hAnsi="宋体" w:cs="宋体"/>
                <w:sz w:val="24"/>
              </w:rPr>
              <w:t>河北省-石家庄市-裕华区</w:t>
            </w:r>
            <w:bookmarkEnd w:id="28"/>
          </w:p>
        </w:tc>
      </w:tr>
      <w:tr w14:paraId="63464510" w14:textId="77777777">
        <w:tblPrEx>
          <w:tblW w:w="10206" w:type="dxa"/>
          <w:jc w:val="center"/>
          <w:tblLayout w:type="fixed"/>
          <w:tblLook w:val="04A0"/>
        </w:tblPrEx>
        <w:trPr>
          <w:trHeight w:val="510"/>
          <w:jc w:val="center"/>
        </w:trPr>
        <w:tc>
          <w:tcPr>
            <w:tcW w:w="449" w:type="dxa"/>
            <w:vMerge/>
            <w:noWrap/>
          </w:tcPr>
          <w:p w:rsidR="008E506A" w14:paraId="0BF5B3F3" w14:textId="77777777">
            <w:pPr>
              <w:wordWrap w:val="0"/>
              <w:rPr>
                <w:rFonts w:ascii="宋体" w:hAnsi="宋体"/>
                <w:sz w:val="24"/>
              </w:rPr>
            </w:pPr>
          </w:p>
        </w:tc>
        <w:tc>
          <w:tcPr>
            <w:tcW w:w="1534" w:type="dxa"/>
            <w:noWrap/>
            <w:vAlign w:val="center"/>
          </w:tcPr>
          <w:p w:rsidR="008E506A" w14:paraId="6C051C82" w14:textId="77777777">
            <w:pPr>
              <w:wordWrap w:val="0"/>
              <w:jc w:val="center"/>
              <w:rPr>
                <w:rFonts w:ascii="宋体" w:hAnsi="宋体"/>
                <w:sz w:val="24"/>
              </w:rPr>
            </w:pPr>
            <w:r>
              <w:rPr>
                <w:rFonts w:ascii="宋体" w:hAnsi="宋体"/>
                <w:sz w:val="24"/>
              </w:rPr>
              <w:t>统一</w:t>
            </w:r>
            <w:r>
              <w:rPr>
                <w:rFonts w:ascii="宋体" w:hAnsi="宋体" w:hint="eastAsia"/>
                <w:sz w:val="24"/>
              </w:rPr>
              <w:t>社会</w:t>
            </w:r>
          </w:p>
          <w:p w:rsidR="008E506A" w14:paraId="1B23A003" w14:textId="77777777">
            <w:pPr>
              <w:wordWrap w:val="0"/>
              <w:jc w:val="center"/>
              <w:rPr>
                <w:rFonts w:ascii="宋体" w:hAnsi="宋体"/>
                <w:sz w:val="24"/>
              </w:rPr>
            </w:pPr>
            <w:r>
              <w:rPr>
                <w:rFonts w:ascii="宋体" w:hAnsi="宋体"/>
                <w:sz w:val="24"/>
              </w:rPr>
              <w:t>信用代码</w:t>
            </w:r>
          </w:p>
        </w:tc>
        <w:tc>
          <w:tcPr>
            <w:tcW w:w="8223" w:type="dxa"/>
            <w:gridSpan w:val="11"/>
            <w:noWrap/>
            <w:vAlign w:val="center"/>
          </w:tcPr>
          <w:p w:rsidR="008E506A" w14:paraId="40BE6570" w14:textId="77777777">
            <w:pPr>
              <w:wordWrap w:val="0"/>
              <w:rPr>
                <w:rFonts w:ascii="宋体" w:eastAsia="宋体" w:hAnsi="宋体" w:cs="宋体"/>
                <w:sz w:val="24"/>
              </w:rPr>
            </w:pPr>
            <w:bookmarkStart w:id="29" w:name="cddwxydm"/>
            <w:r>
              <w:rPr>
                <w:rFonts w:ascii="宋体" w:eastAsia="宋体" w:hAnsi="宋体" w:cs="宋体"/>
                <w:sz w:val="24"/>
              </w:rPr>
              <w:t>12130000401707832T</w:t>
            </w:r>
            <w:bookmarkEnd w:id="29"/>
          </w:p>
        </w:tc>
      </w:tr>
      <w:tr w14:paraId="300D029F" w14:textId="77777777">
        <w:tblPrEx>
          <w:tblW w:w="10206" w:type="dxa"/>
          <w:jc w:val="center"/>
          <w:tblLayout w:type="fixed"/>
          <w:tblLook w:val="04A0"/>
        </w:tblPrEx>
        <w:trPr>
          <w:trHeight w:val="510"/>
          <w:jc w:val="center"/>
        </w:trPr>
        <w:tc>
          <w:tcPr>
            <w:tcW w:w="449" w:type="dxa"/>
            <w:vMerge/>
            <w:noWrap/>
          </w:tcPr>
          <w:p w:rsidR="008E506A" w14:paraId="19D46CAD" w14:textId="77777777">
            <w:pPr>
              <w:wordWrap w:val="0"/>
              <w:rPr>
                <w:rFonts w:ascii="宋体" w:hAnsi="宋体"/>
                <w:sz w:val="24"/>
              </w:rPr>
            </w:pPr>
          </w:p>
        </w:tc>
        <w:tc>
          <w:tcPr>
            <w:tcW w:w="1534" w:type="dxa"/>
            <w:noWrap/>
            <w:vAlign w:val="center"/>
          </w:tcPr>
          <w:p w:rsidR="008E506A" w14:paraId="0559F7FA" w14:textId="77777777">
            <w:pPr>
              <w:wordWrap w:val="0"/>
              <w:jc w:val="center"/>
              <w:rPr>
                <w:rFonts w:ascii="宋体" w:hAnsi="宋体"/>
                <w:sz w:val="24"/>
              </w:rPr>
            </w:pPr>
            <w:r>
              <w:rPr>
                <w:rFonts w:ascii="宋体" w:hAnsi="宋体" w:hint="eastAsia"/>
                <w:sz w:val="24"/>
              </w:rPr>
              <w:t>项目负责人</w:t>
            </w:r>
          </w:p>
        </w:tc>
        <w:tc>
          <w:tcPr>
            <w:tcW w:w="3830" w:type="dxa"/>
            <w:gridSpan w:val="5"/>
            <w:noWrap/>
            <w:vAlign w:val="center"/>
          </w:tcPr>
          <w:p w:rsidR="008E506A" w14:paraId="678ADE1A" w14:textId="77777777">
            <w:pPr>
              <w:wordWrap w:val="0"/>
              <w:rPr>
                <w:rFonts w:ascii="宋体" w:eastAsia="宋体" w:hAnsi="宋体" w:cs="宋体"/>
                <w:sz w:val="24"/>
              </w:rPr>
            </w:pPr>
            <w:bookmarkStart w:id="30" w:name="cddwfzr"/>
            <w:r>
              <w:rPr>
                <w:rFonts w:ascii="宋体" w:eastAsia="宋体" w:hAnsi="宋体" w:cs="宋体"/>
                <w:sz w:val="24"/>
              </w:rPr>
              <w:t>乔山林</w:t>
            </w:r>
            <w:bookmarkEnd w:id="30"/>
          </w:p>
        </w:tc>
        <w:tc>
          <w:tcPr>
            <w:tcW w:w="1872" w:type="dxa"/>
            <w:gridSpan w:val="3"/>
            <w:noWrap/>
            <w:vAlign w:val="center"/>
          </w:tcPr>
          <w:p w:rsidR="008E506A" w14:paraId="557772B2"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6277FC0A" w14:textId="77777777">
            <w:pPr>
              <w:wordWrap w:val="0"/>
              <w:rPr>
                <w:rFonts w:ascii="宋体" w:eastAsia="宋体" w:hAnsi="宋体" w:cs="宋体"/>
                <w:sz w:val="24"/>
              </w:rPr>
            </w:pPr>
            <w:bookmarkStart w:id="31" w:name="cddwfzrsj"/>
            <w:r>
              <w:rPr>
                <w:rFonts w:ascii="宋体" w:eastAsia="宋体" w:hAnsi="宋体" w:cs="宋体"/>
                <w:sz w:val="24"/>
              </w:rPr>
              <w:t>18533333849</w:t>
            </w:r>
            <w:bookmarkEnd w:id="31"/>
          </w:p>
        </w:tc>
      </w:tr>
      <w:tr w14:paraId="08855D8E" w14:textId="77777777">
        <w:tblPrEx>
          <w:tblW w:w="10206" w:type="dxa"/>
          <w:jc w:val="center"/>
          <w:tblLayout w:type="fixed"/>
          <w:tblLook w:val="04A0"/>
        </w:tblPrEx>
        <w:trPr>
          <w:trHeight w:val="510"/>
          <w:jc w:val="center"/>
        </w:trPr>
        <w:tc>
          <w:tcPr>
            <w:tcW w:w="449" w:type="dxa"/>
            <w:vMerge/>
            <w:noWrap/>
          </w:tcPr>
          <w:p w:rsidR="008E506A" w14:paraId="7E2A5251" w14:textId="77777777">
            <w:pPr>
              <w:wordWrap w:val="0"/>
              <w:rPr>
                <w:rFonts w:ascii="宋体" w:hAnsi="宋体"/>
                <w:sz w:val="24"/>
              </w:rPr>
            </w:pPr>
          </w:p>
        </w:tc>
        <w:tc>
          <w:tcPr>
            <w:tcW w:w="1534" w:type="dxa"/>
            <w:noWrap/>
            <w:vAlign w:val="center"/>
          </w:tcPr>
          <w:p w:rsidR="008E506A" w14:paraId="38A4F559"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2B651DFE" w14:textId="77777777">
            <w:pPr>
              <w:wordWrap w:val="0"/>
              <w:rPr>
                <w:rFonts w:ascii="宋体" w:eastAsia="宋体" w:hAnsi="宋体" w:cs="宋体"/>
                <w:sz w:val="24"/>
              </w:rPr>
            </w:pPr>
            <w:bookmarkStart w:id="32" w:name="cddwfzrdh"/>
            <w:bookmarkEnd w:id="32"/>
          </w:p>
        </w:tc>
        <w:tc>
          <w:tcPr>
            <w:tcW w:w="1872" w:type="dxa"/>
            <w:gridSpan w:val="3"/>
            <w:noWrap/>
            <w:vAlign w:val="center"/>
          </w:tcPr>
          <w:p w:rsidR="008E506A" w14:paraId="613C57C3"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62FFC069" w14:textId="77777777">
            <w:pPr>
              <w:wordWrap w:val="0"/>
              <w:rPr>
                <w:rFonts w:ascii="宋体" w:eastAsia="宋体" w:hAnsi="宋体" w:cs="宋体"/>
                <w:sz w:val="24"/>
              </w:rPr>
            </w:pPr>
            <w:bookmarkStart w:id="33" w:name="cddwfzryx"/>
            <w:bookmarkEnd w:id="33"/>
          </w:p>
        </w:tc>
      </w:tr>
      <w:tr w14:paraId="68699DDC" w14:textId="77777777">
        <w:tblPrEx>
          <w:tblW w:w="10206" w:type="dxa"/>
          <w:jc w:val="center"/>
          <w:tblLayout w:type="fixed"/>
          <w:tblLook w:val="04A0"/>
        </w:tblPrEx>
        <w:trPr>
          <w:trHeight w:val="510"/>
          <w:jc w:val="center"/>
        </w:trPr>
        <w:tc>
          <w:tcPr>
            <w:tcW w:w="449" w:type="dxa"/>
            <w:vMerge/>
            <w:noWrap/>
          </w:tcPr>
          <w:p w:rsidR="008E506A" w14:paraId="7F62C927" w14:textId="77777777">
            <w:pPr>
              <w:wordWrap w:val="0"/>
              <w:rPr>
                <w:rFonts w:ascii="宋体" w:hAnsi="宋体"/>
                <w:sz w:val="24"/>
              </w:rPr>
            </w:pPr>
          </w:p>
        </w:tc>
        <w:tc>
          <w:tcPr>
            <w:tcW w:w="1534" w:type="dxa"/>
            <w:noWrap/>
            <w:vAlign w:val="center"/>
          </w:tcPr>
          <w:p w:rsidR="008E506A" w14:paraId="0BCBE2B2" w14:textId="77777777">
            <w:pPr>
              <w:wordWrap w:val="0"/>
              <w:jc w:val="center"/>
              <w:rPr>
                <w:rFonts w:ascii="宋体" w:hAnsi="宋体"/>
                <w:sz w:val="24"/>
              </w:rPr>
            </w:pPr>
            <w:r>
              <w:rPr>
                <w:rFonts w:ascii="宋体" w:hAnsi="宋体" w:hint="eastAsia"/>
                <w:sz w:val="24"/>
              </w:rPr>
              <w:t>项目联系人</w:t>
            </w:r>
          </w:p>
        </w:tc>
        <w:tc>
          <w:tcPr>
            <w:tcW w:w="3830" w:type="dxa"/>
            <w:gridSpan w:val="5"/>
            <w:noWrap/>
            <w:vAlign w:val="center"/>
          </w:tcPr>
          <w:p w:rsidR="008E506A" w14:paraId="27C46E27" w14:textId="77777777">
            <w:pPr>
              <w:wordWrap w:val="0"/>
              <w:rPr>
                <w:rFonts w:ascii="宋体" w:eastAsia="宋体" w:hAnsi="宋体" w:cs="宋体"/>
                <w:sz w:val="24"/>
              </w:rPr>
            </w:pPr>
            <w:bookmarkStart w:id="34" w:name="cddwlxr"/>
            <w:r>
              <w:rPr>
                <w:rFonts w:ascii="宋体" w:eastAsia="宋体" w:hAnsi="宋体" w:cs="宋体"/>
                <w:sz w:val="24"/>
              </w:rPr>
              <w:t>王月</w:t>
            </w:r>
            <w:bookmarkEnd w:id="34"/>
          </w:p>
        </w:tc>
        <w:tc>
          <w:tcPr>
            <w:tcW w:w="1872" w:type="dxa"/>
            <w:gridSpan w:val="3"/>
            <w:noWrap/>
            <w:vAlign w:val="center"/>
          </w:tcPr>
          <w:p w:rsidR="008E506A" w14:paraId="35C29D71"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061ED8A3" w14:textId="77777777">
            <w:pPr>
              <w:wordWrap w:val="0"/>
              <w:rPr>
                <w:rFonts w:ascii="宋体" w:eastAsia="宋体" w:hAnsi="宋体" w:cs="宋体"/>
                <w:sz w:val="24"/>
              </w:rPr>
            </w:pPr>
            <w:bookmarkStart w:id="35" w:name="cddwlxrsj"/>
            <w:r>
              <w:rPr>
                <w:rFonts w:ascii="宋体" w:eastAsia="宋体" w:hAnsi="宋体" w:cs="宋体"/>
                <w:sz w:val="24"/>
              </w:rPr>
              <w:t>15613306855</w:t>
            </w:r>
            <w:bookmarkEnd w:id="35"/>
          </w:p>
        </w:tc>
      </w:tr>
      <w:tr w14:paraId="36BF8C30" w14:textId="77777777">
        <w:tblPrEx>
          <w:tblW w:w="10206" w:type="dxa"/>
          <w:jc w:val="center"/>
          <w:tblLayout w:type="fixed"/>
          <w:tblLook w:val="04A0"/>
        </w:tblPrEx>
        <w:trPr>
          <w:trHeight w:val="510"/>
          <w:jc w:val="center"/>
        </w:trPr>
        <w:tc>
          <w:tcPr>
            <w:tcW w:w="449" w:type="dxa"/>
            <w:vMerge/>
            <w:noWrap/>
          </w:tcPr>
          <w:p w:rsidR="008E506A" w14:paraId="36D9E70D" w14:textId="77777777">
            <w:pPr>
              <w:wordWrap w:val="0"/>
              <w:rPr>
                <w:rFonts w:ascii="宋体" w:hAnsi="宋体"/>
                <w:sz w:val="24"/>
              </w:rPr>
            </w:pPr>
          </w:p>
        </w:tc>
        <w:tc>
          <w:tcPr>
            <w:tcW w:w="1534" w:type="dxa"/>
            <w:noWrap/>
            <w:vAlign w:val="center"/>
          </w:tcPr>
          <w:p w:rsidR="008E506A" w14:paraId="6081A74D"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68FC1D0C" w14:textId="77777777">
            <w:pPr>
              <w:wordWrap w:val="0"/>
              <w:rPr>
                <w:rFonts w:ascii="宋体" w:eastAsia="宋体" w:hAnsi="宋体" w:cs="宋体"/>
                <w:sz w:val="24"/>
              </w:rPr>
            </w:pPr>
            <w:bookmarkStart w:id="36" w:name="cddwlxrdh"/>
            <w:bookmarkEnd w:id="36"/>
          </w:p>
        </w:tc>
        <w:tc>
          <w:tcPr>
            <w:tcW w:w="1872" w:type="dxa"/>
            <w:gridSpan w:val="3"/>
            <w:noWrap/>
            <w:vAlign w:val="center"/>
          </w:tcPr>
          <w:p w:rsidR="008E506A" w14:paraId="2AF33AAA"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501E5569" w14:textId="77777777">
            <w:pPr>
              <w:wordWrap w:val="0"/>
              <w:rPr>
                <w:rFonts w:ascii="宋体" w:eastAsia="宋体" w:hAnsi="宋体" w:cs="宋体"/>
                <w:sz w:val="24"/>
              </w:rPr>
            </w:pPr>
            <w:bookmarkStart w:id="37" w:name="cddwlxryx"/>
            <w:bookmarkEnd w:id="37"/>
          </w:p>
        </w:tc>
      </w:tr>
      <w:tr w14:paraId="460ED291" w14:textId="77777777">
        <w:tblPrEx>
          <w:tblW w:w="10206" w:type="dxa"/>
          <w:jc w:val="center"/>
          <w:tblLayout w:type="fixed"/>
          <w:tblLook w:val="04A0"/>
        </w:tblPrEx>
        <w:trPr>
          <w:trHeight w:val="510"/>
          <w:jc w:val="center"/>
        </w:trPr>
        <w:tc>
          <w:tcPr>
            <w:tcW w:w="449" w:type="dxa"/>
            <w:vMerge/>
            <w:noWrap/>
          </w:tcPr>
          <w:p w:rsidR="008E506A" w14:paraId="6D71EE9E" w14:textId="77777777">
            <w:pPr>
              <w:wordWrap w:val="0"/>
              <w:rPr>
                <w:rFonts w:ascii="宋体" w:hAnsi="宋体"/>
                <w:sz w:val="24"/>
              </w:rPr>
            </w:pPr>
          </w:p>
        </w:tc>
        <w:tc>
          <w:tcPr>
            <w:tcW w:w="1534" w:type="dxa"/>
            <w:noWrap/>
            <w:vAlign w:val="center"/>
          </w:tcPr>
          <w:p w:rsidR="008E506A" w14:paraId="46DC13CA" w14:textId="77777777">
            <w:pPr>
              <w:wordWrap w:val="0"/>
              <w:jc w:val="center"/>
              <w:rPr>
                <w:rFonts w:ascii="宋体" w:hAnsi="宋体"/>
                <w:sz w:val="24"/>
              </w:rPr>
            </w:pPr>
            <w:r>
              <w:rPr>
                <w:rFonts w:ascii="宋体" w:hAnsi="宋体" w:hint="eastAsia"/>
                <w:sz w:val="24"/>
              </w:rPr>
              <w:t>开户名称</w:t>
            </w:r>
          </w:p>
        </w:tc>
        <w:tc>
          <w:tcPr>
            <w:tcW w:w="3830" w:type="dxa"/>
            <w:gridSpan w:val="5"/>
            <w:noWrap/>
            <w:vAlign w:val="center"/>
          </w:tcPr>
          <w:p w:rsidR="008E506A" w14:paraId="03F017E9" w14:textId="77777777">
            <w:pPr>
              <w:wordWrap w:val="0"/>
              <w:rPr>
                <w:rFonts w:ascii="宋体" w:eastAsia="宋体" w:hAnsi="宋体" w:cs="宋体"/>
                <w:sz w:val="24"/>
              </w:rPr>
            </w:pPr>
            <w:bookmarkStart w:id="38" w:name="cddwkhmc"/>
            <w:r>
              <w:rPr>
                <w:rFonts w:ascii="宋体" w:eastAsia="宋体" w:hAnsi="宋体" w:cs="宋体"/>
                <w:sz w:val="24"/>
              </w:rPr>
              <w:t>河北科技大学</w:t>
            </w:r>
            <w:bookmarkEnd w:id="38"/>
          </w:p>
        </w:tc>
        <w:tc>
          <w:tcPr>
            <w:tcW w:w="1872" w:type="dxa"/>
            <w:gridSpan w:val="3"/>
            <w:noWrap/>
            <w:vAlign w:val="center"/>
          </w:tcPr>
          <w:p w:rsidR="008E506A" w14:paraId="2CD1EBDC" w14:textId="77777777">
            <w:pPr>
              <w:wordWrap w:val="0"/>
              <w:jc w:val="center"/>
              <w:rPr>
                <w:rFonts w:ascii="宋体" w:hAnsi="宋体"/>
                <w:sz w:val="24"/>
              </w:rPr>
            </w:pPr>
            <w:r>
              <w:rPr>
                <w:rFonts w:ascii="宋体" w:hAnsi="宋体"/>
                <w:sz w:val="24"/>
              </w:rPr>
              <w:t>开户银行行号</w:t>
            </w:r>
          </w:p>
        </w:tc>
        <w:tc>
          <w:tcPr>
            <w:tcW w:w="2521" w:type="dxa"/>
            <w:gridSpan w:val="3"/>
            <w:noWrap/>
            <w:vAlign w:val="center"/>
          </w:tcPr>
          <w:p w:rsidR="008E506A" w14:paraId="0C5222D4" w14:textId="77777777">
            <w:pPr>
              <w:wordWrap w:val="0"/>
              <w:rPr>
                <w:rFonts w:ascii="宋体" w:eastAsia="宋体" w:hAnsi="宋体" w:cs="宋体"/>
                <w:sz w:val="24"/>
              </w:rPr>
            </w:pPr>
            <w:bookmarkStart w:id="39" w:name="cddwhh"/>
            <w:r>
              <w:rPr>
                <w:rFonts w:ascii="宋体" w:eastAsia="宋体" w:hAnsi="宋体" w:cs="宋体"/>
                <w:sz w:val="24"/>
              </w:rPr>
              <w:t>313121006441</w:t>
            </w:r>
            <w:bookmarkEnd w:id="39"/>
          </w:p>
        </w:tc>
      </w:tr>
      <w:tr w14:paraId="4CD6B6B4" w14:textId="77777777">
        <w:tblPrEx>
          <w:tblW w:w="10206" w:type="dxa"/>
          <w:jc w:val="center"/>
          <w:tblLayout w:type="fixed"/>
          <w:tblLook w:val="04A0"/>
        </w:tblPrEx>
        <w:trPr>
          <w:trHeight w:val="510"/>
          <w:jc w:val="center"/>
        </w:trPr>
        <w:tc>
          <w:tcPr>
            <w:tcW w:w="449" w:type="dxa"/>
            <w:vMerge/>
            <w:noWrap/>
          </w:tcPr>
          <w:p w:rsidR="008E506A" w14:paraId="41B0DD51" w14:textId="77777777">
            <w:pPr>
              <w:wordWrap w:val="0"/>
              <w:rPr>
                <w:rFonts w:ascii="宋体" w:hAnsi="宋体"/>
                <w:sz w:val="24"/>
              </w:rPr>
            </w:pPr>
          </w:p>
        </w:tc>
        <w:tc>
          <w:tcPr>
            <w:tcW w:w="1534" w:type="dxa"/>
            <w:noWrap/>
            <w:vAlign w:val="center"/>
          </w:tcPr>
          <w:p w:rsidR="008E506A" w14:paraId="392741B2" w14:textId="77777777">
            <w:pPr>
              <w:wordWrap w:val="0"/>
              <w:jc w:val="center"/>
              <w:rPr>
                <w:rFonts w:ascii="宋体" w:hAnsi="宋体"/>
                <w:sz w:val="24"/>
              </w:rPr>
            </w:pPr>
            <w:r>
              <w:rPr>
                <w:rFonts w:ascii="宋体" w:hAnsi="宋体" w:hint="eastAsia"/>
                <w:sz w:val="24"/>
              </w:rPr>
              <w:t>开户银行</w:t>
            </w:r>
          </w:p>
        </w:tc>
        <w:tc>
          <w:tcPr>
            <w:tcW w:w="3830" w:type="dxa"/>
            <w:gridSpan w:val="5"/>
            <w:noWrap/>
            <w:vAlign w:val="center"/>
          </w:tcPr>
          <w:p w:rsidR="008E506A" w14:paraId="32101844" w14:textId="77777777">
            <w:pPr>
              <w:wordWrap w:val="0"/>
              <w:jc w:val="left"/>
              <w:rPr>
                <w:rFonts w:ascii="宋体" w:eastAsia="宋体" w:hAnsi="宋体" w:cs="宋体"/>
                <w:sz w:val="24"/>
              </w:rPr>
            </w:pPr>
            <w:bookmarkStart w:id="40" w:name="cddwkhh"/>
            <w:r>
              <w:rPr>
                <w:rFonts w:ascii="宋体" w:eastAsia="宋体" w:hAnsi="宋体" w:cs="宋体"/>
                <w:sz w:val="24"/>
              </w:rPr>
              <w:t>河北银行高新支行</w:t>
            </w:r>
            <w:bookmarkEnd w:id="40"/>
          </w:p>
        </w:tc>
        <w:tc>
          <w:tcPr>
            <w:tcW w:w="1872" w:type="dxa"/>
            <w:gridSpan w:val="3"/>
            <w:noWrap/>
            <w:vAlign w:val="center"/>
          </w:tcPr>
          <w:p w:rsidR="008E506A" w14:paraId="2E7FB0EF" w14:textId="77777777">
            <w:pPr>
              <w:wordWrap w:val="0"/>
              <w:jc w:val="center"/>
              <w:rPr>
                <w:rFonts w:ascii="宋体" w:hAnsi="宋体"/>
                <w:sz w:val="24"/>
              </w:rPr>
            </w:pPr>
            <w:r>
              <w:rPr>
                <w:rFonts w:ascii="宋体" w:hAnsi="宋体" w:hint="eastAsia"/>
                <w:sz w:val="24"/>
              </w:rPr>
              <w:t>帐号</w:t>
            </w:r>
          </w:p>
        </w:tc>
        <w:tc>
          <w:tcPr>
            <w:tcW w:w="2521" w:type="dxa"/>
            <w:gridSpan w:val="3"/>
            <w:noWrap/>
            <w:vAlign w:val="center"/>
          </w:tcPr>
          <w:p w:rsidR="008E506A" w14:paraId="73B39E8F" w14:textId="77777777">
            <w:pPr>
              <w:wordWrap w:val="0"/>
              <w:rPr>
                <w:rFonts w:ascii="宋体" w:eastAsia="宋体" w:hAnsi="宋体" w:cs="宋体"/>
                <w:sz w:val="24"/>
              </w:rPr>
            </w:pPr>
            <w:bookmarkStart w:id="41" w:name="cddwzh"/>
            <w:r>
              <w:rPr>
                <w:rFonts w:ascii="宋体" w:eastAsia="宋体" w:hAnsi="宋体" w:cs="宋体"/>
                <w:sz w:val="24"/>
              </w:rPr>
              <w:t>64420109201290</w:t>
            </w:r>
            <w:bookmarkEnd w:id="41"/>
          </w:p>
        </w:tc>
      </w:tr>
      <w:tr w14:paraId="4F34F87B" w14:textId="77777777">
        <w:tblPrEx>
          <w:tblW w:w="10206" w:type="dxa"/>
          <w:jc w:val="center"/>
          <w:tblLayout w:type="fixed"/>
          <w:tblLook w:val="04A0"/>
        </w:tblPrEx>
        <w:trPr>
          <w:trHeight w:val="510"/>
          <w:jc w:val="center"/>
        </w:trPr>
        <w:tc>
          <w:tcPr>
            <w:tcW w:w="449" w:type="dxa"/>
            <w:vMerge/>
            <w:noWrap/>
          </w:tcPr>
          <w:p w:rsidR="008E506A" w14:paraId="642C00D0" w14:textId="77777777">
            <w:pPr>
              <w:wordWrap w:val="0"/>
              <w:rPr>
                <w:rFonts w:ascii="宋体" w:hAnsi="宋体"/>
                <w:sz w:val="24"/>
              </w:rPr>
            </w:pPr>
          </w:p>
        </w:tc>
        <w:tc>
          <w:tcPr>
            <w:tcW w:w="1534" w:type="dxa"/>
            <w:tcBorders>
              <w:bottom w:val="single" w:sz="4" w:space="0" w:color="auto"/>
            </w:tcBorders>
            <w:noWrap/>
            <w:vAlign w:val="center"/>
          </w:tcPr>
          <w:p w:rsidR="008E506A" w14:paraId="07281B36" w14:textId="77777777">
            <w:pPr>
              <w:wordWrap w:val="0"/>
              <w:jc w:val="center"/>
              <w:rPr>
                <w:rFonts w:ascii="宋体" w:hAnsi="宋体"/>
                <w:sz w:val="24"/>
              </w:rPr>
            </w:pPr>
            <w:r>
              <w:rPr>
                <w:rFonts w:ascii="宋体" w:hAnsi="宋体" w:hint="eastAsia"/>
                <w:sz w:val="24"/>
              </w:rPr>
              <w:t>职工总数</w:t>
            </w:r>
          </w:p>
        </w:tc>
        <w:tc>
          <w:tcPr>
            <w:tcW w:w="995" w:type="dxa"/>
            <w:gridSpan w:val="2"/>
            <w:tcBorders>
              <w:bottom w:val="single" w:sz="4" w:space="0" w:color="auto"/>
            </w:tcBorders>
            <w:noWrap/>
            <w:vAlign w:val="center"/>
          </w:tcPr>
          <w:p w:rsidR="008E506A" w14:paraId="28A88C75" w14:textId="77777777">
            <w:pPr>
              <w:wordWrap w:val="0"/>
              <w:jc w:val="left"/>
              <w:rPr>
                <w:rFonts w:ascii="宋体" w:hAnsi="宋体"/>
                <w:sz w:val="24"/>
              </w:rPr>
            </w:pPr>
            <w:bookmarkStart w:id="42" w:name="cddwzrs"/>
            <w:r>
              <w:rPr>
                <w:rFonts w:ascii="宋体" w:eastAsia="宋体" w:hAnsi="宋体" w:cs="宋体" w:hint="eastAsia"/>
                <w:sz w:val="24"/>
              </w:rPr>
              <w:t>2243</w:t>
            </w:r>
            <w:bookmarkEnd w:id="42"/>
            <w:r>
              <w:rPr>
                <w:rFonts w:ascii="宋体" w:hAnsi="宋体" w:hint="eastAsia"/>
                <w:sz w:val="24"/>
              </w:rPr>
              <w:t>人</w:t>
            </w:r>
          </w:p>
        </w:tc>
        <w:tc>
          <w:tcPr>
            <w:tcW w:w="1973" w:type="dxa"/>
            <w:gridSpan w:val="2"/>
            <w:tcBorders>
              <w:bottom w:val="single" w:sz="4" w:space="0" w:color="auto"/>
            </w:tcBorders>
            <w:noWrap/>
            <w:vAlign w:val="center"/>
          </w:tcPr>
          <w:p w:rsidR="008E506A" w14:paraId="652133ED" w14:textId="7777777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noWrap/>
            <w:vAlign w:val="center"/>
          </w:tcPr>
          <w:p w:rsidR="008E506A" w14:paraId="45D1F99E" w14:textId="77777777">
            <w:pPr>
              <w:wordWrap w:val="0"/>
              <w:jc w:val="left"/>
              <w:rPr>
                <w:rFonts w:ascii="宋体" w:hAnsi="宋体"/>
                <w:sz w:val="24"/>
              </w:rPr>
            </w:pPr>
            <w:bookmarkStart w:id="43" w:name="cddwjjsry"/>
            <w:r>
              <w:rPr>
                <w:rFonts w:ascii="宋体" w:eastAsia="宋体" w:hAnsi="宋体" w:cs="宋体" w:hint="eastAsia"/>
                <w:sz w:val="24"/>
              </w:rPr>
              <w:t>1821</w:t>
            </w:r>
            <w:bookmarkEnd w:id="43"/>
            <w:r>
              <w:rPr>
                <w:rFonts w:ascii="宋体" w:hAnsi="宋体" w:hint="eastAsia"/>
                <w:sz w:val="24"/>
              </w:rPr>
              <w:t>人</w:t>
            </w:r>
          </w:p>
        </w:tc>
        <w:tc>
          <w:tcPr>
            <w:tcW w:w="1872" w:type="dxa"/>
            <w:gridSpan w:val="3"/>
            <w:tcBorders>
              <w:bottom w:val="single" w:sz="4" w:space="0" w:color="auto"/>
            </w:tcBorders>
            <w:noWrap/>
            <w:vAlign w:val="center"/>
          </w:tcPr>
          <w:p w:rsidR="008E506A" w14:paraId="2361F92B" w14:textId="77777777">
            <w:pPr>
              <w:wordWrap w:val="0"/>
              <w:ind w:left="480" w:hanging="480" w:hangingChars="200"/>
              <w:jc w:val="center"/>
              <w:rPr>
                <w:rFonts w:ascii="宋体" w:hAnsi="宋体"/>
                <w:sz w:val="24"/>
              </w:rPr>
            </w:pPr>
            <w:r>
              <w:rPr>
                <w:rFonts w:ascii="宋体" w:hAnsi="宋体" w:hint="eastAsia"/>
                <w:sz w:val="24"/>
              </w:rPr>
              <w:t>中高级技术</w:t>
            </w:r>
          </w:p>
          <w:p w:rsidR="008E506A" w14:paraId="00A0A723" w14:textId="77777777">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noWrap/>
            <w:vAlign w:val="center"/>
          </w:tcPr>
          <w:p w:rsidR="008E506A" w14:paraId="2E38AC41" w14:textId="77777777">
            <w:pPr>
              <w:wordWrap w:val="0"/>
              <w:jc w:val="left"/>
              <w:rPr>
                <w:rFonts w:ascii="宋体" w:hAnsi="宋体"/>
                <w:sz w:val="24"/>
              </w:rPr>
            </w:pPr>
            <w:bookmarkStart w:id="44" w:name="cddwzgjry"/>
            <w:r>
              <w:rPr>
                <w:rFonts w:ascii="宋体" w:eastAsia="宋体" w:hAnsi="宋体" w:cs="宋体" w:hint="eastAsia"/>
                <w:sz w:val="24"/>
              </w:rPr>
              <w:t>1684</w:t>
            </w:r>
            <w:bookmarkEnd w:id="44"/>
            <w:r>
              <w:rPr>
                <w:rFonts w:ascii="宋体" w:hAnsi="宋体" w:hint="eastAsia"/>
                <w:sz w:val="24"/>
              </w:rPr>
              <w:t>人</w:t>
            </w:r>
          </w:p>
        </w:tc>
      </w:tr>
      <w:tr w14:paraId="1E836026" w14:textId="77777777">
        <w:tblPrEx>
          <w:tblW w:w="10206" w:type="dxa"/>
          <w:jc w:val="center"/>
          <w:tblLayout w:type="fixed"/>
          <w:tblLook w:val="04A0"/>
        </w:tblPrEx>
        <w:trPr>
          <w:trHeight w:val="510"/>
          <w:jc w:val="center"/>
        </w:trPr>
        <w:tc>
          <w:tcPr>
            <w:tcW w:w="449" w:type="dxa"/>
            <w:vMerge/>
            <w:noWrap/>
          </w:tcPr>
          <w:p w:rsidR="008E506A" w14:paraId="3E2D54DF" w14:textId="77777777">
            <w:pPr>
              <w:wordWrap w:val="0"/>
              <w:rPr>
                <w:rFonts w:ascii="宋体" w:hAnsi="宋体"/>
                <w:sz w:val="24"/>
              </w:rPr>
            </w:pPr>
          </w:p>
        </w:tc>
        <w:tc>
          <w:tcPr>
            <w:tcW w:w="1534" w:type="dxa"/>
            <w:tcBorders>
              <w:bottom w:val="single" w:sz="4" w:space="0" w:color="auto"/>
            </w:tcBorders>
            <w:noWrap/>
            <w:vAlign w:val="center"/>
          </w:tcPr>
          <w:p w:rsidR="008E506A" w14:paraId="6C1DCA6C" w14:textId="77777777">
            <w:pPr>
              <w:wordWrap w:val="0"/>
              <w:jc w:val="center"/>
              <w:rPr>
                <w:rFonts w:ascii="宋体" w:hAnsi="宋体"/>
                <w:sz w:val="24"/>
              </w:rPr>
            </w:pPr>
            <w:r>
              <w:rPr>
                <w:rFonts w:ascii="宋体" w:hAnsi="宋体" w:hint="eastAsia"/>
                <w:sz w:val="24"/>
              </w:rPr>
              <w:t>是否为省级以上高新技术企业</w:t>
            </w:r>
          </w:p>
        </w:tc>
        <w:tc>
          <w:tcPr>
            <w:tcW w:w="995" w:type="dxa"/>
            <w:gridSpan w:val="2"/>
            <w:tcBorders>
              <w:bottom w:val="single" w:sz="4" w:space="0" w:color="auto"/>
            </w:tcBorders>
            <w:noWrap/>
            <w:vAlign w:val="center"/>
          </w:tcPr>
          <w:p w:rsidR="008E506A" w14:paraId="4DEB8227" w14:textId="77777777">
            <w:pPr>
              <w:wordWrap w:val="0"/>
              <w:jc w:val="left"/>
              <w:rPr>
                <w:rFonts w:ascii="宋体" w:eastAsia="宋体" w:hAnsi="宋体" w:cs="宋体"/>
                <w:sz w:val="24"/>
              </w:rPr>
            </w:pPr>
            <w:bookmarkStart w:id="45" w:name="cddwgx"/>
            <w:r>
              <w:rPr>
                <w:rFonts w:ascii="宋体" w:eastAsia="宋体" w:hAnsi="宋体" w:cs="宋体"/>
                <w:sz w:val="24"/>
              </w:rPr>
              <w:t>否</w:t>
            </w:r>
            <w:bookmarkEnd w:id="45"/>
          </w:p>
        </w:tc>
        <w:tc>
          <w:tcPr>
            <w:tcW w:w="1973" w:type="dxa"/>
            <w:gridSpan w:val="2"/>
            <w:tcBorders>
              <w:bottom w:val="single" w:sz="4" w:space="0" w:color="auto"/>
            </w:tcBorders>
            <w:noWrap/>
            <w:vAlign w:val="center"/>
          </w:tcPr>
          <w:p w:rsidR="008E506A" w14:paraId="5EECE1D1" w14:textId="77777777">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noWrap/>
            <w:vAlign w:val="center"/>
          </w:tcPr>
          <w:p w:rsidR="008E506A" w14:paraId="409FEBFD" w14:textId="77777777">
            <w:pPr>
              <w:wordWrap w:val="0"/>
              <w:jc w:val="left"/>
              <w:rPr>
                <w:rFonts w:ascii="宋体" w:eastAsia="宋体" w:hAnsi="宋体" w:cs="宋体"/>
                <w:sz w:val="24"/>
              </w:rPr>
            </w:pPr>
            <w:bookmarkStart w:id="46" w:name="cddwkx"/>
            <w:r>
              <w:rPr>
                <w:rFonts w:ascii="宋体" w:eastAsia="宋体" w:hAnsi="宋体" w:cs="宋体"/>
                <w:sz w:val="24"/>
              </w:rPr>
              <w:t>否</w:t>
            </w:r>
            <w:bookmarkEnd w:id="46"/>
          </w:p>
        </w:tc>
        <w:tc>
          <w:tcPr>
            <w:tcW w:w="1872" w:type="dxa"/>
            <w:gridSpan w:val="3"/>
            <w:tcBorders>
              <w:bottom w:val="single" w:sz="4" w:space="0" w:color="auto"/>
            </w:tcBorders>
            <w:noWrap/>
            <w:vAlign w:val="center"/>
          </w:tcPr>
          <w:p w:rsidR="008E506A" w14:paraId="522D1350" w14:textId="77777777">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noWrap/>
            <w:vAlign w:val="center"/>
          </w:tcPr>
          <w:p w:rsidR="008E506A" w14:paraId="264ACC11" w14:textId="77777777">
            <w:pPr>
              <w:wordWrap w:val="0"/>
              <w:jc w:val="left"/>
              <w:rPr>
                <w:rFonts w:ascii="宋体" w:eastAsia="宋体" w:hAnsi="宋体" w:cs="宋体"/>
                <w:sz w:val="24"/>
              </w:rPr>
            </w:pPr>
            <w:bookmarkStart w:id="47" w:name="cddwyq"/>
            <w:r>
              <w:rPr>
                <w:rFonts w:ascii="宋体" w:eastAsia="宋体" w:hAnsi="宋体" w:cs="宋体"/>
                <w:sz w:val="24"/>
              </w:rPr>
              <w:t>石家庄市-石家庄高新区</w:t>
            </w:r>
            <w:bookmarkEnd w:id="47"/>
          </w:p>
        </w:tc>
      </w:tr>
      <w:tr w14:paraId="3EC020FF" w14:textId="77777777">
        <w:tblPrEx>
          <w:tblW w:w="10206" w:type="dxa"/>
          <w:jc w:val="center"/>
          <w:tblLayout w:type="fixed"/>
          <w:tblLook w:val="04A0"/>
        </w:tblPrEx>
        <w:trPr>
          <w:trHeight w:val="510"/>
          <w:jc w:val="center"/>
        </w:trPr>
        <w:tc>
          <w:tcPr>
            <w:tcW w:w="449" w:type="dxa"/>
            <w:vMerge/>
            <w:noWrap/>
          </w:tcPr>
          <w:p w:rsidR="008E506A" w14:paraId="310C5F95" w14:textId="77777777">
            <w:pPr>
              <w:wordWrap w:val="0"/>
              <w:rPr>
                <w:rFonts w:ascii="宋体" w:hAnsi="宋体"/>
                <w:sz w:val="24"/>
              </w:rPr>
            </w:pPr>
          </w:p>
        </w:tc>
        <w:tc>
          <w:tcPr>
            <w:tcW w:w="2529" w:type="dxa"/>
            <w:gridSpan w:val="3"/>
            <w:noWrap/>
            <w:vAlign w:val="center"/>
          </w:tcPr>
          <w:p w:rsidR="008E506A" w14:paraId="42BB9F6F" w14:textId="77777777">
            <w:pPr>
              <w:wordWrap w:val="0"/>
              <w:jc w:val="center"/>
              <w:rPr>
                <w:rFonts w:ascii="宋体" w:hAnsi="宋体"/>
                <w:sz w:val="24"/>
              </w:rPr>
            </w:pPr>
            <w:r>
              <w:rPr>
                <w:rFonts w:ascii="宋体" w:hAnsi="宋体" w:hint="eastAsia"/>
                <w:sz w:val="24"/>
              </w:rPr>
              <w:t>上年度单位研发投入</w:t>
            </w:r>
          </w:p>
        </w:tc>
        <w:tc>
          <w:tcPr>
            <w:tcW w:w="2835" w:type="dxa"/>
            <w:gridSpan w:val="3"/>
            <w:noWrap/>
            <w:vAlign w:val="center"/>
          </w:tcPr>
          <w:p w:rsidR="008E506A" w14:paraId="32E04A07" w14:textId="77777777">
            <w:pPr>
              <w:wordWrap w:val="0"/>
              <w:jc w:val="center"/>
              <w:rPr>
                <w:rFonts w:ascii="宋体" w:hAnsi="宋体"/>
                <w:sz w:val="24"/>
              </w:rPr>
            </w:pPr>
            <w:r>
              <w:rPr>
                <w:rFonts w:ascii="宋体" w:hAnsi="宋体" w:hint="eastAsia"/>
                <w:sz w:val="24"/>
              </w:rPr>
              <w:t>上年度单位销售收入</w:t>
            </w:r>
          </w:p>
        </w:tc>
        <w:tc>
          <w:tcPr>
            <w:tcW w:w="4393" w:type="dxa"/>
            <w:gridSpan w:val="6"/>
            <w:noWrap/>
            <w:vAlign w:val="center"/>
          </w:tcPr>
          <w:p w:rsidR="008E506A" w14:paraId="6184CD2D" w14:textId="77777777">
            <w:pPr>
              <w:wordWrap w:val="0"/>
              <w:jc w:val="center"/>
              <w:rPr>
                <w:rFonts w:ascii="宋体" w:hAnsi="宋体"/>
                <w:sz w:val="24"/>
              </w:rPr>
            </w:pPr>
            <w:r>
              <w:rPr>
                <w:rFonts w:ascii="宋体" w:hAnsi="宋体" w:hint="eastAsia"/>
                <w:sz w:val="24"/>
              </w:rPr>
              <w:t>上年度单位研发投入 / 销售收入</w:t>
            </w:r>
          </w:p>
        </w:tc>
      </w:tr>
      <w:tr w14:paraId="0CB443B4" w14:textId="77777777">
        <w:tblPrEx>
          <w:tblW w:w="10206" w:type="dxa"/>
          <w:jc w:val="center"/>
          <w:tblLayout w:type="fixed"/>
          <w:tblLook w:val="04A0"/>
        </w:tblPrEx>
        <w:trPr>
          <w:trHeight w:val="510"/>
          <w:jc w:val="center"/>
        </w:trPr>
        <w:tc>
          <w:tcPr>
            <w:tcW w:w="449" w:type="dxa"/>
            <w:vMerge/>
            <w:noWrap/>
          </w:tcPr>
          <w:p w:rsidR="008E506A" w14:paraId="6BBEB4D2" w14:textId="77777777">
            <w:pPr>
              <w:wordWrap w:val="0"/>
              <w:rPr>
                <w:rFonts w:ascii="宋体" w:hAnsi="宋体"/>
                <w:sz w:val="24"/>
              </w:rPr>
            </w:pPr>
          </w:p>
        </w:tc>
        <w:tc>
          <w:tcPr>
            <w:tcW w:w="2529" w:type="dxa"/>
            <w:gridSpan w:val="3"/>
            <w:noWrap/>
            <w:vAlign w:val="center"/>
          </w:tcPr>
          <w:p w:rsidR="008E506A" w14:paraId="0E2BC27F" w14:textId="77777777">
            <w:pPr>
              <w:wordWrap w:val="0"/>
              <w:jc w:val="center"/>
              <w:rPr>
                <w:rFonts w:ascii="宋体" w:hAnsi="宋体"/>
                <w:sz w:val="24"/>
              </w:rPr>
            </w:pPr>
            <w:bookmarkStart w:id="48" w:name="cddwyftr"/>
            <w:r>
              <w:rPr>
                <w:rFonts w:ascii="宋体" w:eastAsia="宋体" w:hAnsi="宋体" w:cs="宋体" w:hint="eastAsia"/>
                <w:sz w:val="24"/>
              </w:rPr>
              <w:t>19053.4</w:t>
            </w:r>
            <w:bookmarkEnd w:id="48"/>
            <w:r>
              <w:rPr>
                <w:rFonts w:ascii="宋体" w:hAnsi="宋体" w:hint="eastAsia"/>
                <w:sz w:val="24"/>
              </w:rPr>
              <w:t>万元</w:t>
            </w:r>
          </w:p>
        </w:tc>
        <w:tc>
          <w:tcPr>
            <w:tcW w:w="2835" w:type="dxa"/>
            <w:gridSpan w:val="3"/>
            <w:noWrap/>
            <w:vAlign w:val="center"/>
          </w:tcPr>
          <w:p w:rsidR="008E506A" w14:paraId="3FD12C52" w14:textId="77777777">
            <w:pPr>
              <w:wordWrap w:val="0"/>
              <w:jc w:val="center"/>
              <w:rPr>
                <w:rFonts w:ascii="宋体" w:hAnsi="宋体"/>
                <w:sz w:val="24"/>
              </w:rPr>
            </w:pPr>
            <w:bookmarkStart w:id="49" w:name="cddwxssr"/>
            <w:r>
              <w:rPr>
                <w:rFonts w:ascii="宋体" w:eastAsia="宋体" w:hAnsi="宋体" w:cs="宋体" w:hint="eastAsia"/>
                <w:sz w:val="24"/>
              </w:rPr>
              <w:t>0.0</w:t>
            </w:r>
            <w:bookmarkEnd w:id="49"/>
            <w:r>
              <w:rPr>
                <w:rFonts w:ascii="宋体" w:hAnsi="宋体" w:hint="eastAsia"/>
                <w:sz w:val="24"/>
              </w:rPr>
              <w:t>万元</w:t>
            </w:r>
          </w:p>
        </w:tc>
        <w:tc>
          <w:tcPr>
            <w:tcW w:w="4393" w:type="dxa"/>
            <w:gridSpan w:val="6"/>
            <w:noWrap/>
            <w:vAlign w:val="center"/>
          </w:tcPr>
          <w:p w:rsidR="008E506A" w14:paraId="569E29BE" w14:textId="77777777">
            <w:pPr>
              <w:wordWrap w:val="0"/>
              <w:jc w:val="center"/>
              <w:rPr>
                <w:rFonts w:ascii="宋体" w:hAnsi="宋体"/>
                <w:sz w:val="24"/>
              </w:rPr>
            </w:pPr>
            <w:bookmarkStart w:id="50" w:name="cddwbl"/>
            <w:r>
              <w:rPr>
                <w:rFonts w:ascii="宋体" w:eastAsia="宋体" w:hAnsi="宋体" w:cs="宋体" w:hint="eastAsia"/>
                <w:sz w:val="24"/>
              </w:rPr>
              <w:t>0</w:t>
            </w:r>
            <w:bookmarkEnd w:id="50"/>
            <w:r>
              <w:rPr>
                <w:rFonts w:ascii="宋体" w:hAnsi="宋体" w:hint="eastAsia"/>
                <w:sz w:val="24"/>
              </w:rPr>
              <w:t>%</w:t>
            </w:r>
          </w:p>
        </w:tc>
      </w:tr>
      <w:tr w14:paraId="01B64CC0" w14:textId="77777777">
        <w:tblPrEx>
          <w:tblW w:w="10206" w:type="dxa"/>
          <w:jc w:val="center"/>
          <w:tblLayout w:type="fixed"/>
          <w:tblLook w:val="04A0"/>
        </w:tblPrEx>
        <w:trPr>
          <w:trHeight w:val="510"/>
          <w:jc w:val="center"/>
        </w:trPr>
        <w:tc>
          <w:tcPr>
            <w:tcW w:w="449" w:type="dxa"/>
            <w:vMerge/>
            <w:noWrap/>
          </w:tcPr>
          <w:p w:rsidR="008E506A" w14:paraId="7A961685" w14:textId="77777777">
            <w:pPr>
              <w:wordWrap w:val="0"/>
              <w:rPr>
                <w:rFonts w:ascii="宋体" w:hAnsi="宋体"/>
                <w:sz w:val="24"/>
              </w:rPr>
            </w:pPr>
          </w:p>
        </w:tc>
        <w:tc>
          <w:tcPr>
            <w:tcW w:w="2529" w:type="dxa"/>
            <w:gridSpan w:val="3"/>
            <w:noWrap/>
            <w:vAlign w:val="center"/>
          </w:tcPr>
          <w:p w:rsidR="008E506A" w14:paraId="6AEAED1E" w14:textId="77777777">
            <w:pPr>
              <w:wordWrap w:val="0"/>
              <w:jc w:val="center"/>
              <w:rPr>
                <w:rFonts w:ascii="宋体" w:hAnsi="宋体"/>
                <w:sz w:val="24"/>
              </w:rPr>
            </w:pPr>
            <w:r>
              <w:rPr>
                <w:rFonts w:ascii="宋体" w:hAnsi="宋体" w:hint="eastAsia"/>
                <w:sz w:val="24"/>
              </w:rPr>
              <w:t>注册资本</w:t>
            </w:r>
          </w:p>
        </w:tc>
        <w:tc>
          <w:tcPr>
            <w:tcW w:w="1275" w:type="dxa"/>
            <w:noWrap/>
            <w:vAlign w:val="center"/>
          </w:tcPr>
          <w:p w:rsidR="008E506A" w14:paraId="51977B07" w14:textId="77777777">
            <w:pPr>
              <w:wordWrap w:val="0"/>
              <w:jc w:val="left"/>
              <w:rPr>
                <w:rFonts w:ascii="宋体" w:hAnsi="宋体"/>
                <w:sz w:val="24"/>
              </w:rPr>
            </w:pPr>
            <w:bookmarkStart w:id="51" w:name="cddwzczb"/>
            <w:r>
              <w:rPr>
                <w:rFonts w:ascii="宋体" w:eastAsia="宋体" w:hAnsi="宋体" w:cs="宋体" w:hint="eastAsia"/>
                <w:sz w:val="24"/>
              </w:rPr>
              <w:t>61361.0</w:t>
            </w:r>
            <w:bookmarkEnd w:id="51"/>
            <w:r>
              <w:rPr>
                <w:rFonts w:ascii="宋体" w:hAnsi="宋体" w:hint="eastAsia"/>
                <w:sz w:val="24"/>
              </w:rPr>
              <w:t>万元</w:t>
            </w:r>
          </w:p>
        </w:tc>
        <w:tc>
          <w:tcPr>
            <w:tcW w:w="1560" w:type="dxa"/>
            <w:gridSpan w:val="2"/>
            <w:noWrap/>
            <w:vAlign w:val="center"/>
          </w:tcPr>
          <w:p w:rsidR="008E506A" w14:paraId="3B57A15F" w14:textId="77777777">
            <w:pPr>
              <w:wordWrap w:val="0"/>
              <w:jc w:val="center"/>
              <w:rPr>
                <w:rFonts w:ascii="宋体" w:hAnsi="宋体"/>
                <w:sz w:val="24"/>
              </w:rPr>
            </w:pPr>
            <w:r>
              <w:rPr>
                <w:rFonts w:ascii="宋体" w:hAnsi="宋体" w:hint="eastAsia"/>
                <w:sz w:val="24"/>
              </w:rPr>
              <w:t>注册时间</w:t>
            </w:r>
          </w:p>
        </w:tc>
        <w:tc>
          <w:tcPr>
            <w:tcW w:w="1872" w:type="dxa"/>
            <w:gridSpan w:val="3"/>
            <w:noWrap/>
            <w:vAlign w:val="center"/>
          </w:tcPr>
          <w:p w:rsidR="008E506A" w14:paraId="2BD68D95" w14:textId="77777777">
            <w:pPr>
              <w:wordWrap w:val="0"/>
              <w:jc w:val="center"/>
              <w:rPr>
                <w:rFonts w:ascii="宋体" w:eastAsia="宋体" w:hAnsi="宋体" w:cs="宋体"/>
                <w:sz w:val="24"/>
              </w:rPr>
            </w:pPr>
            <w:bookmarkStart w:id="52" w:name="cddwzcsj"/>
            <w:r>
              <w:rPr>
                <w:rFonts w:ascii="宋体" w:eastAsia="宋体" w:hAnsi="宋体" w:cs="宋体"/>
                <w:sz w:val="24"/>
              </w:rPr>
              <w:t>1996-07-01</w:t>
            </w:r>
            <w:bookmarkEnd w:id="52"/>
          </w:p>
        </w:tc>
        <w:tc>
          <w:tcPr>
            <w:tcW w:w="1393" w:type="dxa"/>
            <w:gridSpan w:val="2"/>
            <w:noWrap/>
            <w:vAlign w:val="center"/>
          </w:tcPr>
          <w:p w:rsidR="008E506A" w14:paraId="61025F53" w14:textId="77777777">
            <w:pPr>
              <w:wordWrap w:val="0"/>
              <w:jc w:val="center"/>
              <w:rPr>
                <w:rFonts w:ascii="宋体" w:hAnsi="宋体"/>
                <w:sz w:val="24"/>
              </w:rPr>
            </w:pPr>
            <w:r>
              <w:rPr>
                <w:rFonts w:ascii="宋体" w:hAnsi="宋体" w:hint="eastAsia"/>
                <w:sz w:val="24"/>
              </w:rPr>
              <w:t>拥有专利数量</w:t>
            </w:r>
          </w:p>
        </w:tc>
        <w:tc>
          <w:tcPr>
            <w:tcW w:w="1128" w:type="dxa"/>
            <w:noWrap/>
            <w:vAlign w:val="center"/>
          </w:tcPr>
          <w:p w:rsidR="008E506A" w14:paraId="330FD6F5" w14:textId="77777777">
            <w:pPr>
              <w:wordWrap w:val="0"/>
              <w:jc w:val="center"/>
              <w:rPr>
                <w:rFonts w:ascii="宋体" w:eastAsia="宋体" w:hAnsi="宋体" w:cs="宋体"/>
                <w:sz w:val="24"/>
              </w:rPr>
            </w:pPr>
            <w:bookmarkStart w:id="53" w:name="cddwzls"/>
            <w:r>
              <w:rPr>
                <w:rFonts w:ascii="宋体" w:eastAsia="宋体" w:hAnsi="宋体" w:cs="宋体"/>
                <w:sz w:val="24"/>
              </w:rPr>
              <w:t>1542</w:t>
            </w:r>
            <w:bookmarkEnd w:id="53"/>
          </w:p>
        </w:tc>
      </w:tr>
      <w:tr w14:paraId="0B276544" w14:textId="77777777">
        <w:tblPrEx>
          <w:tblW w:w="10206" w:type="dxa"/>
          <w:jc w:val="center"/>
          <w:tblLayout w:type="fixed"/>
          <w:tblLook w:val="04A0"/>
        </w:tblPrEx>
        <w:trPr>
          <w:trHeight w:val="510"/>
          <w:jc w:val="center"/>
        </w:trPr>
        <w:tc>
          <w:tcPr>
            <w:tcW w:w="449" w:type="dxa"/>
            <w:vMerge/>
            <w:noWrap/>
          </w:tcPr>
          <w:p w:rsidR="008E506A" w14:paraId="49AB09C3" w14:textId="77777777">
            <w:pPr>
              <w:wordWrap w:val="0"/>
              <w:rPr>
                <w:rFonts w:ascii="宋体" w:hAnsi="宋体"/>
                <w:sz w:val="24"/>
              </w:rPr>
            </w:pPr>
          </w:p>
        </w:tc>
        <w:tc>
          <w:tcPr>
            <w:tcW w:w="2529" w:type="dxa"/>
            <w:gridSpan w:val="3"/>
            <w:noWrap/>
            <w:vAlign w:val="center"/>
          </w:tcPr>
          <w:p w:rsidR="008E506A" w14:paraId="41A25788" w14:textId="77777777">
            <w:pPr>
              <w:wordWrap w:val="0"/>
              <w:jc w:val="center"/>
              <w:rPr>
                <w:rFonts w:ascii="宋体" w:hAnsi="宋体"/>
                <w:sz w:val="24"/>
              </w:rPr>
            </w:pPr>
            <w:r>
              <w:rPr>
                <w:rFonts w:ascii="宋体" w:hAnsi="宋体" w:hint="eastAsia"/>
                <w:sz w:val="24"/>
              </w:rPr>
              <w:t>单位性质</w:t>
            </w:r>
          </w:p>
        </w:tc>
        <w:tc>
          <w:tcPr>
            <w:tcW w:w="1275" w:type="dxa"/>
            <w:noWrap/>
            <w:vAlign w:val="center"/>
          </w:tcPr>
          <w:p w:rsidR="008E506A" w14:paraId="0C04D726" w14:textId="77777777">
            <w:pPr>
              <w:wordWrap w:val="0"/>
              <w:jc w:val="left"/>
              <w:rPr>
                <w:rFonts w:ascii="宋体" w:eastAsia="宋体" w:hAnsi="宋体" w:cs="宋体"/>
                <w:sz w:val="24"/>
              </w:rPr>
            </w:pPr>
            <w:bookmarkStart w:id="54" w:name="cddwdwxz"/>
            <w:r>
              <w:rPr>
                <w:rFonts w:ascii="宋体" w:eastAsia="宋体" w:hAnsi="宋体" w:cs="宋体"/>
                <w:sz w:val="24"/>
              </w:rPr>
              <w:t>高等学校</w:t>
            </w:r>
            <w:bookmarkEnd w:id="54"/>
          </w:p>
        </w:tc>
        <w:tc>
          <w:tcPr>
            <w:tcW w:w="1560" w:type="dxa"/>
            <w:gridSpan w:val="2"/>
            <w:noWrap/>
            <w:vAlign w:val="center"/>
          </w:tcPr>
          <w:p w:rsidR="008E506A" w14:paraId="30BE7F02" w14:textId="77777777">
            <w:pPr>
              <w:wordWrap w:val="0"/>
              <w:jc w:val="center"/>
              <w:rPr>
                <w:rFonts w:ascii="宋体" w:hAnsi="宋体"/>
                <w:sz w:val="24"/>
              </w:rPr>
            </w:pPr>
            <w:r>
              <w:rPr>
                <w:rFonts w:ascii="宋体" w:hAnsi="宋体" w:hint="eastAsia"/>
                <w:sz w:val="24"/>
              </w:rPr>
              <w:t>单位规模</w:t>
            </w:r>
          </w:p>
        </w:tc>
        <w:tc>
          <w:tcPr>
            <w:tcW w:w="4393" w:type="dxa"/>
            <w:gridSpan w:val="6"/>
            <w:noWrap/>
            <w:vAlign w:val="center"/>
          </w:tcPr>
          <w:p w:rsidR="008E506A" w14:paraId="171B3E08" w14:textId="77777777">
            <w:pPr>
              <w:wordWrap w:val="0"/>
              <w:jc w:val="left"/>
              <w:rPr>
                <w:rFonts w:ascii="宋体" w:eastAsia="宋体" w:hAnsi="宋体" w:cs="宋体"/>
                <w:sz w:val="24"/>
              </w:rPr>
            </w:pPr>
            <w:bookmarkStart w:id="55" w:name="cddwdwgm"/>
            <w:r>
              <w:rPr>
                <w:rFonts w:ascii="宋体" w:eastAsia="宋体" w:hAnsi="宋体" w:cs="宋体"/>
                <w:sz w:val="24"/>
              </w:rPr>
              <w:t>地方重点院(校)所</w:t>
            </w:r>
            <w:bookmarkEnd w:id="55"/>
          </w:p>
        </w:tc>
      </w:tr>
      <w:tr w14:paraId="0FAF5828" w14:textId="77777777">
        <w:tblPrEx>
          <w:tblW w:w="10206" w:type="dxa"/>
          <w:jc w:val="center"/>
          <w:tblLayout w:type="fixed"/>
          <w:tblLook w:val="04A0"/>
        </w:tblPrEx>
        <w:trPr>
          <w:trHeight w:val="510"/>
          <w:jc w:val="center"/>
        </w:trPr>
        <w:tc>
          <w:tcPr>
            <w:tcW w:w="449" w:type="dxa"/>
            <w:vMerge/>
            <w:noWrap/>
          </w:tcPr>
          <w:p w:rsidR="008E506A" w14:paraId="0164A990" w14:textId="77777777">
            <w:pPr>
              <w:wordWrap w:val="0"/>
              <w:rPr>
                <w:rFonts w:ascii="宋体" w:hAnsi="宋体"/>
                <w:sz w:val="24"/>
              </w:rPr>
            </w:pPr>
          </w:p>
        </w:tc>
        <w:tc>
          <w:tcPr>
            <w:tcW w:w="2529" w:type="dxa"/>
            <w:gridSpan w:val="3"/>
            <w:noWrap/>
            <w:vAlign w:val="center"/>
          </w:tcPr>
          <w:p w:rsidR="008E506A" w14:paraId="0DC9B436" w14:textId="77777777">
            <w:pPr>
              <w:wordWrap w:val="0"/>
              <w:jc w:val="center"/>
              <w:rPr>
                <w:rFonts w:ascii="宋体" w:hAnsi="宋体"/>
                <w:sz w:val="24"/>
              </w:rPr>
            </w:pPr>
            <w:r>
              <w:rPr>
                <w:rFonts w:ascii="宋体" w:hAnsi="宋体" w:hint="eastAsia"/>
                <w:sz w:val="24"/>
              </w:rPr>
              <w:t>其它特征</w:t>
            </w:r>
          </w:p>
        </w:tc>
        <w:tc>
          <w:tcPr>
            <w:tcW w:w="7228" w:type="dxa"/>
            <w:gridSpan w:val="9"/>
            <w:noWrap/>
            <w:vAlign w:val="center"/>
          </w:tcPr>
          <w:p w:rsidR="008E506A" w14:paraId="0E132642" w14:textId="77777777">
            <w:pPr>
              <w:wordWrap w:val="0"/>
              <w:jc w:val="left"/>
              <w:rPr>
                <w:rFonts w:ascii="宋体" w:eastAsia="宋体" w:hAnsi="宋体" w:cs="宋体"/>
                <w:sz w:val="24"/>
              </w:rPr>
            </w:pPr>
            <w:bookmarkStart w:id="56" w:name="cddwqt"/>
            <w:r>
              <w:rPr>
                <w:rFonts w:ascii="宋体" w:eastAsia="宋体" w:hAnsi="宋体" w:cs="宋体"/>
                <w:sz w:val="24"/>
              </w:rPr>
              <w:t>省重点实验室（工程技术研究中心）,省国际科技合作基地,省软科学研究基地,省级科普基地,国家重点实验室（工程技术研究中心）</w:t>
            </w:r>
            <w:bookmarkEnd w:id="56"/>
          </w:p>
        </w:tc>
      </w:tr>
      <w:tr w14:paraId="242B6D5C" w14:textId="77777777">
        <w:tblPrEx>
          <w:tblW w:w="10206" w:type="dxa"/>
          <w:jc w:val="center"/>
          <w:tblLayout w:type="fixed"/>
          <w:tblLook w:val="04A0"/>
        </w:tblPrEx>
        <w:trPr>
          <w:trHeight w:val="433"/>
          <w:jc w:val="center"/>
        </w:trPr>
        <w:tc>
          <w:tcPr>
            <w:tcW w:w="10206" w:type="dxa"/>
            <w:gridSpan w:val="13"/>
            <w:noWrap/>
            <w:vAlign w:val="center"/>
          </w:tcPr>
          <w:p w:rsidR="008E506A" w14:paraId="54D5ABC4" w14:textId="77777777">
            <w:pPr>
              <w:wordWrap w:val="0"/>
              <w:jc w:val="center"/>
              <w:rPr>
                <w:rFonts w:ascii="宋体" w:hAnsi="宋体"/>
                <w:sz w:val="24"/>
              </w:rPr>
            </w:pPr>
            <w:r>
              <w:rPr>
                <w:rFonts w:ascii="宋体" w:hAnsi="宋体" w:hint="eastAsia"/>
                <w:sz w:val="24"/>
              </w:rPr>
              <w:t>合作单位概况</w:t>
            </w:r>
          </w:p>
        </w:tc>
      </w:tr>
      <w:tr w14:paraId="5E1EF65D" w14:textId="77777777">
        <w:tblPrEx>
          <w:tblW w:w="10206" w:type="dxa"/>
          <w:jc w:val="center"/>
          <w:tblLayout w:type="fixed"/>
          <w:tblLook w:val="04A0"/>
        </w:tblPrEx>
        <w:trPr>
          <w:trHeight w:val="510"/>
          <w:jc w:val="center"/>
        </w:trPr>
        <w:tc>
          <w:tcPr>
            <w:tcW w:w="2124" w:type="dxa"/>
            <w:gridSpan w:val="3"/>
            <w:noWrap/>
            <w:vAlign w:val="center"/>
          </w:tcPr>
          <w:p w:rsidR="008E506A" w14:paraId="310F3AD7" w14:textId="77777777">
            <w:pPr>
              <w:wordWrap w:val="0"/>
              <w:jc w:val="center"/>
              <w:rPr>
                <w:rFonts w:ascii="宋体" w:hAnsi="宋体"/>
                <w:sz w:val="24"/>
              </w:rPr>
            </w:pPr>
            <w:r>
              <w:rPr>
                <w:rFonts w:ascii="宋体" w:hAnsi="宋体" w:hint="eastAsia"/>
                <w:sz w:val="24"/>
              </w:rPr>
              <w:t>单位名称</w:t>
            </w:r>
          </w:p>
        </w:tc>
        <w:tc>
          <w:tcPr>
            <w:tcW w:w="854" w:type="dxa"/>
            <w:noWrap/>
            <w:vAlign w:val="center"/>
          </w:tcPr>
          <w:p w:rsidR="008E506A" w14:paraId="30510A78" w14:textId="77777777">
            <w:pPr>
              <w:wordWrap w:val="0"/>
              <w:jc w:val="center"/>
              <w:rPr>
                <w:rFonts w:ascii="宋体" w:hAnsi="宋体"/>
                <w:sz w:val="24"/>
              </w:rPr>
            </w:pPr>
            <w:r>
              <w:rPr>
                <w:rFonts w:ascii="宋体" w:hAnsi="宋体" w:hint="eastAsia"/>
                <w:sz w:val="24"/>
              </w:rPr>
              <w:t>国别</w:t>
            </w:r>
          </w:p>
        </w:tc>
        <w:tc>
          <w:tcPr>
            <w:tcW w:w="1275" w:type="dxa"/>
            <w:noWrap/>
            <w:vAlign w:val="center"/>
          </w:tcPr>
          <w:p w:rsidR="008E506A" w14:paraId="300B788F" w14:textId="77777777">
            <w:pPr>
              <w:wordWrap w:val="0"/>
              <w:jc w:val="center"/>
              <w:rPr>
                <w:rFonts w:ascii="宋体" w:hAnsi="宋体"/>
                <w:sz w:val="24"/>
              </w:rPr>
            </w:pPr>
            <w:r>
              <w:rPr>
                <w:rFonts w:ascii="宋体" w:hAnsi="宋体" w:hint="eastAsia"/>
                <w:sz w:val="24"/>
              </w:rPr>
              <w:t>所属地区</w:t>
            </w:r>
          </w:p>
        </w:tc>
        <w:tc>
          <w:tcPr>
            <w:tcW w:w="1560" w:type="dxa"/>
            <w:gridSpan w:val="2"/>
            <w:noWrap/>
            <w:vAlign w:val="center"/>
          </w:tcPr>
          <w:p w:rsidR="008E506A" w14:paraId="431CCD0E" w14:textId="77777777">
            <w:pPr>
              <w:wordWrap w:val="0"/>
              <w:jc w:val="center"/>
              <w:rPr>
                <w:rFonts w:ascii="宋体" w:hAnsi="宋体"/>
                <w:sz w:val="24"/>
              </w:rPr>
            </w:pPr>
            <w:r>
              <w:rPr>
                <w:rFonts w:ascii="宋体" w:hAnsi="宋体" w:hint="eastAsia"/>
                <w:sz w:val="24"/>
              </w:rPr>
              <w:t>单位地址</w:t>
            </w:r>
          </w:p>
        </w:tc>
        <w:tc>
          <w:tcPr>
            <w:tcW w:w="1275" w:type="dxa"/>
            <w:noWrap/>
            <w:vAlign w:val="center"/>
          </w:tcPr>
          <w:p w:rsidR="008E506A" w14:paraId="42F37A63" w14:textId="77777777">
            <w:pPr>
              <w:wordWrap w:val="0"/>
              <w:jc w:val="center"/>
              <w:rPr>
                <w:rFonts w:ascii="宋体" w:hAnsi="宋体"/>
                <w:sz w:val="24"/>
              </w:rPr>
            </w:pPr>
            <w:r>
              <w:rPr>
                <w:rFonts w:ascii="宋体" w:hAnsi="宋体" w:hint="eastAsia"/>
                <w:sz w:val="24"/>
              </w:rPr>
              <w:t>单位性质</w:t>
            </w:r>
          </w:p>
        </w:tc>
        <w:tc>
          <w:tcPr>
            <w:tcW w:w="1276" w:type="dxa"/>
            <w:gridSpan w:val="3"/>
            <w:noWrap/>
            <w:vAlign w:val="center"/>
          </w:tcPr>
          <w:p w:rsidR="008E506A" w14:paraId="11AAFBD0" w14:textId="77777777">
            <w:pPr>
              <w:wordWrap w:val="0"/>
              <w:jc w:val="center"/>
              <w:rPr>
                <w:rFonts w:ascii="宋体" w:hAnsi="宋体"/>
                <w:sz w:val="24"/>
              </w:rPr>
            </w:pPr>
            <w:r>
              <w:rPr>
                <w:rFonts w:ascii="宋体" w:hAnsi="宋体" w:hint="eastAsia"/>
                <w:sz w:val="24"/>
              </w:rPr>
              <w:t>联系人</w:t>
            </w:r>
          </w:p>
        </w:tc>
        <w:tc>
          <w:tcPr>
            <w:tcW w:w="1842" w:type="dxa"/>
            <w:gridSpan w:val="2"/>
            <w:noWrap/>
            <w:vAlign w:val="center"/>
          </w:tcPr>
          <w:p w:rsidR="008E506A" w14:paraId="678B17DA" w14:textId="77777777">
            <w:pPr>
              <w:wordWrap w:val="0"/>
              <w:jc w:val="center"/>
              <w:rPr>
                <w:rFonts w:ascii="宋体" w:hAnsi="宋体"/>
                <w:sz w:val="24"/>
              </w:rPr>
            </w:pPr>
            <w:r>
              <w:rPr>
                <w:rFonts w:ascii="宋体" w:hAnsi="宋体" w:hint="eastAsia"/>
                <w:sz w:val="24"/>
              </w:rPr>
              <w:t>手机</w:t>
            </w:r>
          </w:p>
        </w:tc>
      </w:tr>
      <w:tr w14:paraId="02C1D8D8" w14:textId="77777777">
        <w:tblPrEx>
          <w:tblW w:w="10206" w:type="dxa"/>
          <w:jc w:val="center"/>
          <w:tblLayout w:type="fixed"/>
          <w:tblLook w:val="04A0"/>
        </w:tblPrEx>
        <w:trPr>
          <w:trHeight w:val="603"/>
          <w:jc w:val="center"/>
        </w:trPr>
        <w:tc>
          <w:tcPr>
            <w:tcW w:w="2124" w:type="dxa"/>
            <w:gridSpan w:val="3"/>
            <w:noWrap/>
            <w:vAlign w:val="center"/>
          </w:tcPr>
          <w:p w:rsidR="008E506A" w14:paraId="64DE2466" w14:textId="77777777">
            <w:pPr>
              <w:wordWrap w:val="0"/>
              <w:jc w:val="center"/>
              <w:rPr>
                <w:rFonts w:ascii="宋体" w:eastAsia="宋体" w:hAnsi="宋体" w:cs="宋体"/>
                <w:sz w:val="24"/>
              </w:rPr>
            </w:pPr>
            <w:r>
              <w:rPr>
                <w:rFonts w:ascii="宋体" w:eastAsia="宋体" w:hAnsi="宋体" w:cs="宋体"/>
                <w:sz w:val="24"/>
              </w:rPr>
              <w:t>石家庄市深泰化工有限公司</w:t>
            </w:r>
          </w:p>
        </w:tc>
        <w:tc>
          <w:tcPr>
            <w:tcW w:w="854" w:type="dxa"/>
            <w:noWrap/>
            <w:vAlign w:val="center"/>
          </w:tcPr>
          <w:p w:rsidR="008E506A" w14:paraId="39275C5C" w14:textId="77777777">
            <w:pPr>
              <w:wordWrap w:val="0"/>
              <w:jc w:val="center"/>
              <w:rPr>
                <w:rFonts w:ascii="宋体" w:eastAsia="宋体" w:hAnsi="宋体" w:cs="宋体"/>
                <w:sz w:val="24"/>
              </w:rPr>
            </w:pPr>
            <w:r>
              <w:rPr>
                <w:rFonts w:ascii="宋体" w:eastAsia="宋体" w:hAnsi="宋体" w:cs="宋体"/>
                <w:sz w:val="24"/>
              </w:rPr>
              <w:t>中国</w:t>
            </w:r>
          </w:p>
        </w:tc>
        <w:tc>
          <w:tcPr>
            <w:tcW w:w="1275" w:type="dxa"/>
            <w:noWrap/>
            <w:vAlign w:val="center"/>
          </w:tcPr>
          <w:p w:rsidR="008E506A" w14:paraId="360F0034" w14:textId="77777777">
            <w:pPr>
              <w:wordWrap w:val="0"/>
              <w:jc w:val="center"/>
              <w:rPr>
                <w:rFonts w:ascii="宋体" w:eastAsia="宋体" w:hAnsi="宋体" w:cs="宋体"/>
                <w:sz w:val="24"/>
              </w:rPr>
            </w:pPr>
            <w:r>
              <w:rPr>
                <w:rFonts w:ascii="宋体" w:eastAsia="宋体" w:hAnsi="宋体" w:cs="宋体"/>
                <w:sz w:val="24"/>
              </w:rPr>
              <w:t>石家庄市-深泽县</w:t>
            </w:r>
          </w:p>
        </w:tc>
        <w:tc>
          <w:tcPr>
            <w:tcW w:w="1560" w:type="dxa"/>
            <w:gridSpan w:val="2"/>
            <w:noWrap/>
            <w:vAlign w:val="center"/>
          </w:tcPr>
          <w:p w:rsidR="008E506A" w14:paraId="78878901" w14:textId="77777777">
            <w:pPr>
              <w:wordWrap w:val="0"/>
              <w:jc w:val="center"/>
              <w:rPr>
                <w:rFonts w:ascii="宋体" w:eastAsia="宋体" w:hAnsi="宋体" w:cs="宋体"/>
                <w:sz w:val="24"/>
              </w:rPr>
            </w:pPr>
            <w:r>
              <w:rPr>
                <w:rFonts w:ascii="宋体" w:eastAsia="宋体" w:hAnsi="宋体" w:cs="宋体"/>
                <w:sz w:val="24"/>
              </w:rPr>
              <w:t>深泽县城西正饶路路南</w:t>
            </w:r>
          </w:p>
        </w:tc>
        <w:tc>
          <w:tcPr>
            <w:tcW w:w="1275" w:type="dxa"/>
            <w:noWrap/>
            <w:vAlign w:val="center"/>
          </w:tcPr>
          <w:p w:rsidR="008E506A" w14:paraId="029FDB76" w14:textId="77777777">
            <w:pPr>
              <w:wordWrap w:val="0"/>
              <w:jc w:val="center"/>
              <w:rPr>
                <w:rFonts w:ascii="宋体" w:eastAsia="宋体" w:hAnsi="宋体" w:cs="宋体"/>
                <w:sz w:val="24"/>
              </w:rPr>
            </w:pPr>
            <w:r>
              <w:rPr>
                <w:rFonts w:ascii="宋体" w:eastAsia="宋体" w:hAnsi="宋体" w:cs="宋体"/>
                <w:sz w:val="24"/>
              </w:rPr>
              <w:t>私营企业</w:t>
            </w:r>
          </w:p>
        </w:tc>
        <w:tc>
          <w:tcPr>
            <w:tcW w:w="1276" w:type="dxa"/>
            <w:gridSpan w:val="3"/>
            <w:noWrap/>
            <w:vAlign w:val="center"/>
          </w:tcPr>
          <w:p w:rsidR="008E506A" w14:paraId="49B2E727" w14:textId="77777777">
            <w:pPr>
              <w:wordWrap w:val="0"/>
              <w:jc w:val="center"/>
              <w:rPr>
                <w:rFonts w:ascii="宋体" w:eastAsia="宋体" w:hAnsi="宋体" w:cs="宋体"/>
                <w:sz w:val="24"/>
              </w:rPr>
            </w:pPr>
            <w:r>
              <w:rPr>
                <w:rFonts w:ascii="宋体" w:eastAsia="宋体" w:hAnsi="宋体" w:cs="宋体"/>
                <w:sz w:val="24"/>
              </w:rPr>
              <w:t>刘倩</w:t>
            </w:r>
          </w:p>
        </w:tc>
        <w:tc>
          <w:tcPr>
            <w:tcW w:w="1842" w:type="dxa"/>
            <w:gridSpan w:val="2"/>
            <w:noWrap/>
            <w:vAlign w:val="center"/>
          </w:tcPr>
          <w:p w:rsidR="008E506A" w14:paraId="6F5AA03B" w14:textId="77777777">
            <w:pPr>
              <w:wordWrap w:val="0"/>
              <w:jc w:val="center"/>
              <w:rPr>
                <w:rFonts w:ascii="宋体" w:eastAsia="宋体" w:hAnsi="宋体" w:cs="宋体"/>
                <w:sz w:val="24"/>
              </w:rPr>
            </w:pPr>
            <w:r>
              <w:rPr>
                <w:rFonts w:ascii="宋体" w:eastAsia="宋体" w:hAnsi="宋体" w:cs="宋体"/>
                <w:sz w:val="24"/>
              </w:rPr>
              <w:t>13393116552</w:t>
            </w:r>
          </w:p>
        </w:tc>
      </w:tr>
      <w:tr w14:paraId="1A8451CC" w14:textId="77777777">
        <w:tblPrEx>
          <w:tblW w:w="10206" w:type="dxa"/>
          <w:jc w:val="center"/>
          <w:tblLayout w:type="fixed"/>
          <w:tblLook w:val="04A0"/>
        </w:tblPrEx>
        <w:trPr>
          <w:trHeight w:val="531"/>
          <w:jc w:val="center"/>
        </w:trPr>
        <w:tc>
          <w:tcPr>
            <w:tcW w:w="10206" w:type="dxa"/>
            <w:gridSpan w:val="13"/>
            <w:noWrap/>
            <w:vAlign w:val="center"/>
          </w:tcPr>
          <w:p w:rsidR="008E506A" w14:paraId="61A88F0A" w14:textId="77777777">
            <w:pPr>
              <w:wordWrap w:val="0"/>
              <w:jc w:val="center"/>
              <w:rPr>
                <w:rFonts w:ascii="宋体" w:hAnsi="宋体"/>
                <w:b/>
                <w:sz w:val="36"/>
                <w:szCs w:val="36"/>
              </w:rPr>
            </w:pPr>
            <w:r>
              <w:rPr>
                <w:rFonts w:ascii="宋体" w:hAnsi="宋体" w:hint="eastAsia"/>
                <w:b/>
                <w:sz w:val="28"/>
                <w:szCs w:val="28"/>
              </w:rPr>
              <w:t>项目立项背景及意义</w:t>
            </w:r>
          </w:p>
        </w:tc>
      </w:tr>
      <w:tr w14:paraId="586AC369" w14:textId="77777777">
        <w:tblPrEx>
          <w:tblW w:w="10206" w:type="dxa"/>
          <w:jc w:val="center"/>
          <w:tblLayout w:type="fixed"/>
          <w:tblLook w:val="04A0"/>
        </w:tblPrEx>
        <w:trPr>
          <w:jc w:val="center"/>
        </w:trPr>
        <w:tc>
          <w:tcPr>
            <w:tcW w:w="10206" w:type="dxa"/>
            <w:gridSpan w:val="13"/>
            <w:noWrap/>
          </w:tcPr>
          <w:p w14:paraId="6142BD73" w14:textId="77777777">
            <w:pPr>
              <w:widowControl/>
              <w:spacing w:before="0" w:after="0"/>
              <w:jc w:val="left"/>
              <w:rPr>
                <w:rFonts w:ascii="宋体" w:hAnsi="宋体" w:cs="宋体"/>
                <w:kern w:val="0"/>
                <w:sz w:val="24"/>
              </w:rPr>
            </w:pPr>
            <w:bookmarkStart w:id="57" w:name="lxbj"/>
            <w:r>
              <w:rPr>
                <w:rFonts w:ascii="宋体" w:hAnsi="宋体" w:cs="宋体"/>
                <w:kern w:val="0"/>
                <w:sz w:val="24"/>
              </w:rPr>
              <w:t>本项目聚焦国家创新驱动发展战略，旨在加快药物化工绿色转型与产业升级。河北省作为传统医药化工产业集聚区，虽具备原料药生产、中间体合成等基础优势，但在绿色环保工艺、高端制剂研发及智能化制造等关键领域仍存在技术短板，制约了产业向高附加值环节跃升。当前，全球医药产业链向绿色化、智能化加速重构，本项目以河北省药物化工技术创新中心为载体，通过平台能力提升，系统性整合高校、科研院所及龙头企业技术</w:t>
            </w:r>
            <w:r>
              <w:rPr>
                <w:rFonts w:ascii="宋体" w:hAnsi="宋体" w:cs="宋体"/>
                <w:kern w:val="0"/>
                <w:sz w:val="24"/>
              </w:rPr>
              <w:t>资源</w:t>
            </w:r>
            <w:r>
              <w:rPr>
                <w:rFonts w:ascii="宋体" w:hAnsi="宋体" w:cs="宋体"/>
                <w:kern w:val="0"/>
                <w:sz w:val="24"/>
              </w:rPr>
              <w:t>，构建</w:t>
            </w:r>
            <w:r>
              <w:rPr>
                <w:rFonts w:eastAsia="Times New Roman"/>
                <w:kern w:val="0"/>
                <w:sz w:val="24"/>
              </w:rPr>
              <w:t>“</w:t>
            </w:r>
            <w:r>
              <w:rPr>
                <w:rFonts w:ascii="宋体" w:hAnsi="宋体" w:cs="宋体"/>
                <w:kern w:val="0"/>
                <w:sz w:val="24"/>
              </w:rPr>
              <w:t>基础研究</w:t>
            </w:r>
            <w:r>
              <w:rPr>
                <w:rFonts w:eastAsia="Times New Roman"/>
                <w:kern w:val="0"/>
                <w:sz w:val="24"/>
              </w:rPr>
              <w:t>-</w:t>
            </w:r>
            <w:r>
              <w:rPr>
                <w:rFonts w:ascii="宋体" w:hAnsi="宋体" w:cs="宋体"/>
                <w:kern w:val="0"/>
                <w:sz w:val="24"/>
              </w:rPr>
              <w:t>概念验证</w:t>
            </w:r>
            <w:r>
              <w:rPr>
                <w:rFonts w:eastAsia="Times New Roman"/>
                <w:kern w:val="0"/>
                <w:sz w:val="24"/>
              </w:rPr>
              <w:t>-</w:t>
            </w:r>
            <w:r>
              <w:rPr>
                <w:rFonts w:ascii="宋体" w:hAnsi="宋体" w:cs="宋体"/>
                <w:kern w:val="0"/>
                <w:sz w:val="24"/>
              </w:rPr>
              <w:t>产业化</w:t>
            </w:r>
            <w:r>
              <w:rPr>
                <w:rFonts w:eastAsia="Times New Roman"/>
                <w:kern w:val="0"/>
                <w:sz w:val="24"/>
              </w:rPr>
              <w:t>”</w:t>
            </w:r>
            <w:r>
              <w:rPr>
                <w:rFonts w:ascii="宋体" w:hAnsi="宋体" w:cs="宋体"/>
                <w:kern w:val="0"/>
                <w:sz w:val="24"/>
              </w:rPr>
              <w:t>全链条创新体系，推动京津冀医药产业集群协同发展。其意义在于：</w:t>
            </w:r>
            <w:r>
              <w:rPr>
                <w:rFonts w:ascii="宋体" w:hAnsi="宋体" w:cs="宋体"/>
                <w:kern w:val="0"/>
                <w:sz w:val="24"/>
              </w:rPr>
              <w:t>一是突破关键共性技术，解决吡唑醚菌酯等大宗农药原料药的连续化生产及能耗</w:t>
            </w:r>
            <w:r>
              <w:rPr>
                <w:rFonts w:ascii="宋体" w:hAnsi="宋体" w:cs="宋体"/>
                <w:kern w:val="0"/>
                <w:sz w:val="24"/>
              </w:rPr>
              <w:t>；二是加快重大创新药物研发和产业化进程，建立智能靶向递送与缓释系统；三是形成药物化</w:t>
            </w:r>
            <w:r>
              <w:rPr>
                <w:rFonts w:ascii="宋体" w:hAnsi="宋体" w:cs="宋体"/>
                <w:kern w:val="0"/>
                <w:sz w:val="24"/>
              </w:rPr>
              <w:t>工领域“三废”近零排放技术标准体系，为“原料药生产基地绿色转型”提供可复制的河北范式。最终形成“研发在河北、转化在周边”的产业应用生态，为区域经济高质量发展注入新动能。</w:t>
            </w:r>
          </w:p>
          <w:p w:rsidR="008E506A">
            <w:pPr>
              <w:wordWrap w:val="0"/>
              <w:spacing w:line="440" w:lineRule="exact"/>
              <w:jc w:val="left"/>
              <w:rPr>
                <w:sz w:val="24"/>
              </w:rPr>
            </w:pPr>
            <w:bookmarkEnd w:id="57"/>
          </w:p>
        </w:tc>
      </w:tr>
      <w:tr w14:paraId="6FDB55EE" w14:textId="77777777">
        <w:tblPrEx>
          <w:tblW w:w="10206" w:type="dxa"/>
          <w:jc w:val="center"/>
          <w:tblLayout w:type="fixed"/>
          <w:tblLook w:val="04A0"/>
        </w:tblPrEx>
        <w:trPr>
          <w:trHeight w:val="531"/>
          <w:jc w:val="center"/>
        </w:trPr>
        <w:tc>
          <w:tcPr>
            <w:tcW w:w="10206" w:type="dxa"/>
            <w:gridSpan w:val="13"/>
            <w:noWrap/>
            <w:vAlign w:val="center"/>
          </w:tcPr>
          <w:p w:rsidR="008E506A" w14:paraId="12D77CCC" w14:textId="77777777">
            <w:pPr>
              <w:wordWrap w:val="0"/>
              <w:jc w:val="center"/>
              <w:rPr>
                <w:rFonts w:ascii="宋体" w:hAnsi="宋体"/>
                <w:b/>
                <w:sz w:val="28"/>
                <w:szCs w:val="28"/>
              </w:rPr>
            </w:pPr>
            <w:r>
              <w:rPr>
                <w:rFonts w:ascii="宋体" w:hAnsi="宋体" w:hint="eastAsia"/>
                <w:b/>
                <w:sz w:val="28"/>
                <w:szCs w:val="28"/>
              </w:rPr>
              <w:t>项目简介</w:t>
            </w:r>
          </w:p>
        </w:tc>
      </w:tr>
      <w:tr w14:paraId="5D21574E" w14:textId="77777777">
        <w:tblPrEx>
          <w:tblW w:w="10206" w:type="dxa"/>
          <w:jc w:val="center"/>
          <w:tblLayout w:type="fixed"/>
          <w:tblLook w:val="04A0"/>
        </w:tblPrEx>
        <w:trPr>
          <w:jc w:val="center"/>
        </w:trPr>
        <w:tc>
          <w:tcPr>
            <w:tcW w:w="10206" w:type="dxa"/>
            <w:gridSpan w:val="13"/>
            <w:noWrap/>
          </w:tcPr>
          <w:p w14:paraId="4C7C71AA" w14:textId="77777777">
            <w:pPr>
              <w:widowControl/>
              <w:spacing w:before="0" w:after="0"/>
              <w:jc w:val="left"/>
              <w:rPr>
                <w:rFonts w:ascii="宋体" w:hAnsi="宋体" w:cs="宋体"/>
                <w:kern w:val="0"/>
                <w:sz w:val="24"/>
              </w:rPr>
            </w:pPr>
            <w:bookmarkStart w:id="58" w:name="xmjj"/>
            <w:r>
              <w:rPr>
                <w:rFonts w:ascii="宋体" w:hAnsi="宋体" w:cs="宋体"/>
                <w:kern w:val="0"/>
                <w:sz w:val="24"/>
              </w:rPr>
              <w:t>本项目以打造国内领先的药物化工技术创新平台为目标，聚焦河北省药物化工技术创新中心的能级提升，通过科研基础设施升级、高端人才引育（组建交叉学科团队）及大型仪器共享平台建设（设备利用率提升至98%以上），重点攻克吡唑醚菌酯等药物的连续化共性技术、靶向缓释制剂开发及制药三废资源化利用等关键技术瓶颈。通过产学研深度协同，建立知识产权运营与成果转化平台，推动5项核心技术产业化应用，构建原料药绿色智造示范产线，服务河北生物医药产业技术升级。本次申报中央引导资金将重点用于中试平台升级、共性技术研发及成果转化体系建设，助力打造全国领先的生物医药与绿色化工产业集群，为区域产业升级、科技自立自强及国家战略需求提供强力支撑。</w:t>
            </w:r>
          </w:p>
          <w:p w:rsidR="008E506A">
            <w:pPr>
              <w:wordWrap w:val="0"/>
              <w:spacing w:line="440" w:lineRule="exact"/>
              <w:jc w:val="left"/>
              <w:rPr>
                <w:sz w:val="24"/>
              </w:rPr>
            </w:pPr>
            <w:bookmarkEnd w:id="58"/>
          </w:p>
        </w:tc>
      </w:tr>
    </w:tbl>
    <w:p w:rsidR="008E506A" w14:paraId="631F2F4A" w14:textId="77777777">
      <w:pPr>
        <w:wordWrap w:val="0"/>
        <w:spacing w:line="20" w:lineRule="atLeast"/>
        <w:rPr>
          <w:rFonts w:ascii="宋体" w:hAnsi="宋体"/>
          <w:sz w:val="10"/>
          <w:szCs w:val="10"/>
        </w:rPr>
      </w:pPr>
    </w:p>
    <w:p w:rsidR="008E506A" w14:paraId="3E660F90" w14:textId="77777777">
      <w:pPr>
        <w:wordWrap w:val="0"/>
        <w:spacing w:line="20" w:lineRule="atLeast"/>
        <w:ind w:firstLine="400" w:firstLineChars="400"/>
        <w:rPr>
          <w:rFonts w:ascii="宋体" w:hAnsi="宋体"/>
          <w:bCs/>
          <w:sz w:val="10"/>
          <w:szCs w:val="10"/>
        </w:rPr>
        <w:sectPr>
          <w:footerReference w:type="default" r:id="rId18"/>
          <w:pgSz w:w="11906" w:h="16838"/>
          <w:pgMar w:top="1418" w:right="1418" w:bottom="1418" w:left="1418" w:header="720" w:footer="850" w:gutter="0"/>
          <w:cols w:space="720"/>
          <w:docGrid w:linePitch="286"/>
        </w:sectPr>
      </w:pPr>
    </w:p>
    <w:p w:rsidR="008E506A" w14:paraId="6C6FCD71" w14:textId="77777777">
      <w:pPr>
        <w:wordWrap w:val="0"/>
        <w:spacing w:line="580" w:lineRule="exact"/>
        <w:jc w:val="center"/>
        <w:rPr>
          <w:rFonts w:ascii="宋体" w:hAnsi="宋体" w:cs="黑体"/>
          <w:b/>
          <w:sz w:val="32"/>
          <w:szCs w:val="32"/>
        </w:rPr>
      </w:pPr>
      <w:r>
        <w:rPr>
          <w:rFonts w:ascii="宋体" w:hAnsi="宋体" w:cs="黑体" w:hint="eastAsia"/>
          <w:b/>
          <w:sz w:val="32"/>
          <w:szCs w:val="32"/>
        </w:rPr>
        <w:t>第一部分  项目背景</w:t>
      </w:r>
    </w:p>
    <w:p w:rsidR="008E506A" w14:paraId="182968DB" w14:textId="77777777">
      <w:pPr>
        <w:wordWrap w:val="0"/>
        <w:spacing w:line="440" w:lineRule="exact"/>
        <w:rPr>
          <w:rFonts w:ascii="宋体" w:hAnsi="宋体"/>
          <w:color w:val="000000"/>
          <w:sz w:val="28"/>
          <w:szCs w:val="28"/>
        </w:rPr>
      </w:pPr>
      <w:bookmarkStart w:id="59" w:name="gnxz"/>
      <w:bookmarkEnd w:id="59"/>
      <w:r>
        <w:rPr>
          <w:rFonts w:ascii="宋体" w:hAnsi="宋体" w:cs="黑体" w:hint="eastAsia"/>
          <w:bCs/>
          <w:sz w:val="28"/>
          <w:szCs w:val="28"/>
        </w:rPr>
        <w:t>一、项目所属领域发展现状及趋势</w:t>
      </w:r>
    </w:p>
    <w:p w:rsidR="008E506A" w14:paraId="07A85654" w14:textId="77777777">
      <w:pPr>
        <w:wordWrap w:val="0"/>
        <w:spacing w:line="440" w:lineRule="exact"/>
        <w:ind w:firstLine="480" w:firstLineChars="200"/>
        <w:rPr>
          <w:rFonts w:ascii="宋体" w:eastAsia="宋体" w:hAnsi="宋体" w:cs="宋体"/>
          <w:sz w:val="24"/>
        </w:rPr>
      </w:pPr>
      <w:bookmarkStart w:id="60" w:name="xmbj"/>
      <w:r>
        <w:rPr>
          <w:rFonts w:ascii="宋体" w:eastAsia="宋体" w:hAnsi="宋体" w:cs="宋体"/>
          <w:sz w:val="24"/>
        </w:rPr>
        <w:t>全球医药化工领域正加速向连续化、绿色化、智能化方向转型。随着人口老龄化加速及精准医疗需求攀升，手性药物、多肽药物等高附加值产品市场规模持续扩大，但我国在手性中间体合成、精细分离、生物催化转化等关键技术上仍存在短板，生产工艺导致成本高生产效能低。欧美发达国家依托连续流微反应、生物催化及人工智能驱动的分子设计，大大降低了原料药生产能耗。辉瑞、诺华等公司也在推进研究mRNA智能递送系统技术等高端制剂研发。国内现状方面，我国作为全球最大原料药生产国，受国家环保政策影响，间歇式反应工艺以及易造成环境污染的原料药生产企业逐渐被市场淘汰，需要连续化技术改造、升级三废处理技术，加速向低碳循环经济转型。当前我国高端缓释辅料仍依赖进口，且智能化递送设备研发滞后于国际领先水平。河北省作为医药化工产业集聚区，产业链以基础原料为主，高端制剂、创新药物占比低，亟需通过技术创新打破“低端锁定”。本项目通过技术平台升级，重点突破绿色生产工艺与高端制剂研发关键技术的研发与应用推广，为医药产业转型升级提供核心支撑。</w:t>
      </w:r>
      <w:bookmarkEnd w:id="60"/>
    </w:p>
    <w:p w:rsidR="008E506A" w14:paraId="600493E7" w14:textId="77777777">
      <w:pPr>
        <w:wordWrap w:val="0"/>
        <w:spacing w:line="440" w:lineRule="exact"/>
        <w:jc w:val="center"/>
        <w:rPr>
          <w:rFonts w:ascii="宋体" w:hAnsi="宋体" w:cs="黑体"/>
          <w:b/>
          <w:sz w:val="32"/>
          <w:szCs w:val="32"/>
        </w:rPr>
      </w:pPr>
      <w:r>
        <w:rPr>
          <w:rFonts w:ascii="宋体" w:hAnsi="宋体" w:cs="黑体" w:hint="eastAsia"/>
          <w:b/>
          <w:sz w:val="32"/>
          <w:szCs w:val="32"/>
        </w:rPr>
        <w:t>第二部分  项目实施内容及目标</w:t>
      </w:r>
    </w:p>
    <w:p w:rsidR="008E506A" w14:paraId="2AAAF862" w14:textId="77777777">
      <w:pPr>
        <w:wordWrap w:val="0"/>
        <w:spacing w:line="440" w:lineRule="exact"/>
        <w:rPr>
          <w:rFonts w:ascii="宋体" w:hAnsi="宋体" w:cs="黑体"/>
          <w:bCs/>
          <w:sz w:val="28"/>
          <w:szCs w:val="28"/>
        </w:rPr>
      </w:pPr>
      <w:r>
        <w:rPr>
          <w:rFonts w:ascii="宋体" w:hAnsi="宋体" w:cs="黑体" w:hint="eastAsia"/>
          <w:bCs/>
          <w:sz w:val="28"/>
          <w:szCs w:val="28"/>
        </w:rPr>
        <w:t>一、项目实施</w:t>
      </w:r>
      <w:r>
        <w:rPr>
          <w:rFonts w:ascii="宋体" w:hAnsi="宋体" w:hint="eastAsia"/>
          <w:color w:val="000000"/>
          <w:sz w:val="28"/>
          <w:szCs w:val="28"/>
        </w:rPr>
        <w:t>内容与所在平台研究领域的关联性，</w:t>
      </w:r>
      <w:r>
        <w:rPr>
          <w:rFonts w:ascii="宋体" w:hAnsi="宋体" w:cs="黑体" w:hint="eastAsia"/>
          <w:bCs/>
          <w:sz w:val="28"/>
          <w:szCs w:val="28"/>
        </w:rPr>
        <w:t>对平台建设的带动性</w:t>
      </w:r>
    </w:p>
    <w:p w:rsidR="008E506A" w14:paraId="7C079DEA" w14:textId="77777777">
      <w:pPr>
        <w:wordWrap w:val="0"/>
        <w:spacing w:line="440" w:lineRule="exact"/>
        <w:ind w:firstLine="480" w:firstLineChars="200"/>
        <w:rPr>
          <w:rFonts w:ascii="宋体" w:eastAsia="宋体" w:hAnsi="宋体" w:cs="宋体"/>
          <w:bCs/>
          <w:sz w:val="24"/>
        </w:rPr>
      </w:pPr>
      <w:bookmarkStart w:id="61" w:name="yjnr"/>
      <w:r>
        <w:rPr>
          <w:rFonts w:ascii="宋体" w:eastAsia="宋体" w:hAnsi="宋体" w:cs="宋体"/>
          <w:bCs/>
          <w:sz w:val="24"/>
        </w:rPr>
        <w:t>本项目紧密围绕河北省药物化工技术创新中心“绿色药物合成-智能制剂开发-清洁生产集成”的核心研究方向，以吡唑醚菌酯微反应连续合成、靶向缓释系统及三废资源化处理为技术抓手，深度嵌入平台现有研究体系。通过新增智能化微反应中试装置、搭建药物递送数字仿真平台，以及建设高盐废水电催化处理示范线，实现平台研发链条从“单元技术突破”向“全流程系统集成”升级。项目实施将带动平台能力跃升：一是通过产学研联合攻关，吸引高端人才团队入驻，构建“技术孵化-企业对接-市场推广”协同创新生态；二是通过中试基地设备升级与共性技术研发，增强“实验室-概念验证-产业化”全链条转化能力；三是促进成果转化，将技术产业化，预计带动平台横向课题经费增长。项目成果将助力平台建成国内领先的药物化工技术策源地，带动河北省生物医药与绿色化工产业集群能级跃升，为国家战略需求提供核心技术支撑。</w:t>
      </w:r>
      <w:bookmarkEnd w:id="61"/>
    </w:p>
    <w:p w:rsidR="008E506A" w14:paraId="4B4223CD" w14:textId="77777777">
      <w:pPr>
        <w:wordWrap w:val="0"/>
        <w:spacing w:line="440" w:lineRule="exact"/>
        <w:rPr>
          <w:rFonts w:ascii="宋体" w:hAnsi="宋体" w:cs="黑体"/>
          <w:bCs/>
          <w:sz w:val="28"/>
          <w:szCs w:val="28"/>
        </w:rPr>
      </w:pPr>
      <w:r>
        <w:rPr>
          <w:rFonts w:ascii="宋体" w:hAnsi="宋体" w:cs="黑体" w:hint="eastAsia"/>
          <w:bCs/>
          <w:sz w:val="28"/>
          <w:szCs w:val="28"/>
        </w:rPr>
        <w:t>二、项目实施内容、研究方法及技术路线</w:t>
      </w:r>
    </w:p>
    <w:p w:rsidR="008E506A" w14:paraId="43644ACF" w14:textId="77777777">
      <w:pPr>
        <w:wordWrap w:val="0"/>
        <w:spacing w:line="440" w:lineRule="exact"/>
        <w:rPr>
          <w:rFonts w:ascii="宋体" w:hAnsi="宋体" w:cs="宋体"/>
          <w:bCs/>
          <w:sz w:val="28"/>
          <w:szCs w:val="28"/>
        </w:rPr>
      </w:pPr>
      <w:r>
        <w:rPr>
          <w:rFonts w:ascii="宋体" w:hAnsi="宋体" w:cs="宋体" w:hint="eastAsia"/>
          <w:bCs/>
          <w:sz w:val="28"/>
          <w:szCs w:val="28"/>
        </w:rPr>
        <w:t>（一）项目的主要实施内容</w:t>
      </w:r>
    </w:p>
    <w:p w:rsidR="008E506A" w14:paraId="7996D125" w14:textId="77777777">
      <w:pPr>
        <w:wordWrap w:val="0"/>
        <w:spacing w:line="440" w:lineRule="exact"/>
        <w:ind w:firstLine="480" w:firstLineChars="200"/>
        <w:rPr>
          <w:rFonts w:ascii="宋体" w:eastAsia="宋体" w:hAnsi="宋体" w:cs="宋体"/>
          <w:bCs/>
          <w:sz w:val="24"/>
        </w:rPr>
      </w:pPr>
      <w:bookmarkStart w:id="62" w:name="shxy"/>
      <w:r>
        <w:rPr>
          <w:rFonts w:ascii="宋体" w:eastAsia="宋体" w:hAnsi="宋体" w:cs="宋体"/>
          <w:bCs/>
          <w:sz w:val="24"/>
        </w:rPr>
        <w:t>1.高端实验平台建设与资源整合</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以提升科研硬件水平和创新能力为核心，通过本项目实施，重点加强技术中心实验平台的基础设施与高端设备配置。针对现有研究方向的技术瓶颈，集中资源进行设备更新与配套升级，重点突破共性科研问题的解决。同时，围绕新型催化、化工过程连续化、反应分离耦合、纳米材料制备等方向，补充高效液相色谱-质谱联用仪、连续流微反应系统等设备，构建“分子设计-表征-性能测试”一体化实验平台。通过硬件升级，显著提升中心在药物中间体工艺优化、材料功能化设计及绿色合成技术开发中的实验效率，支撑高水平研究成果产出，满足区域产业技术攻关与高层次工程人才培养需求。</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2.多维度人才引育与创新团队构建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坚持“外引内扶、团队协同”的人才建设策略，依托本项目实施，打造结构合理、创新能力突出的学科梯队。一是强化领军人才引育：制定专项激励政策，支持学科带头人赴国内外顶尖高校及科研机构开展合作研究，鼓励其申请博士生导师资格，力争培养或引进1-2名长江学者、国家杰出青年基金获得者等国家级高层次人才。二是优化青年骨干培养机制：设立青年创新基金，支持青年学者独立承担关键技术攻关课题，加速其成长为领域内具有影响力的学术骨干。三是完善团队协同机制：营造开放包容的学术环境，推行“学科交叉+项目驱动”的团队协作模式，促进药物化学、材料科学与化学工程等多学科深度融合，形成“基础研究-技术开发-工程转化”全链条创新合力。通过人才梯队建设，显著增强中心在新型催化、化工过程连续化、绿色合成等领域的原始创新能力和技术转化效能。</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3.特色技术攻关与产业融合创新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围绕“绿色生产”与“智能化药物递送”等主线，开展技术突破。将吡唑醚菌酯生产工艺进行连续化改造和优化，缩减反应流程，减少副产品产生，提高产品生产安全性和环境友好性；针对靶向递送效率低、控释精度不足等瓶颈，可构建基于AI算法的双响应载药体系；清洁生产集成，例如构建高盐废水“电催化-膜分离”联用技术，开发VOCs分子筛吸附-催化转化系统，提升减排效率。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通过上述实施内容，本项目将全面提升河北省药物化工技术创新中心的研发能级、团队实力与产业服务能力，为区域产业转型升级与国家战略需求提供核心技术支撑。</w:t>
      </w:r>
      <w:bookmarkEnd w:id="62"/>
    </w:p>
    <w:p w:rsidR="008E506A" w14:paraId="29E27280" w14:textId="77777777">
      <w:pPr>
        <w:wordWrap w:val="0"/>
        <w:spacing w:line="440" w:lineRule="exact"/>
        <w:rPr>
          <w:rFonts w:ascii="宋体" w:hAnsi="宋体" w:cs="宋体"/>
          <w:bCs/>
          <w:sz w:val="28"/>
          <w:szCs w:val="28"/>
        </w:rPr>
      </w:pPr>
      <w:r>
        <w:rPr>
          <w:rFonts w:ascii="宋体" w:hAnsi="宋体" w:cs="宋体" w:hint="eastAsia"/>
          <w:bCs/>
          <w:sz w:val="28"/>
          <w:szCs w:val="28"/>
        </w:rPr>
        <w:t>（二）项目拟采取的研究方法</w:t>
      </w:r>
    </w:p>
    <w:p w:rsidR="008E506A" w14:paraId="6F4F6E4A" w14:textId="77777777">
      <w:pPr>
        <w:wordWrap w:val="0"/>
        <w:spacing w:line="440" w:lineRule="exact"/>
        <w:ind w:firstLine="480" w:firstLineChars="200"/>
        <w:rPr>
          <w:rFonts w:ascii="宋体" w:eastAsia="宋体" w:hAnsi="宋体" w:cs="宋体"/>
          <w:bCs/>
          <w:sz w:val="24"/>
        </w:rPr>
      </w:pPr>
      <w:bookmarkStart w:id="63" w:name="glgx"/>
      <w:r>
        <w:rPr>
          <w:rFonts w:ascii="宋体" w:eastAsia="宋体" w:hAnsi="宋体" w:cs="宋体"/>
          <w:bCs/>
          <w:sz w:val="24"/>
        </w:rPr>
        <w:t>1. 高端实验平台构建与技术资源整合</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拟建设河北省微反应连续流中试平台、原位X-射线衍射仪和原位拉曼在线监测装置等核心设备，构建过程动态监控和性能精准评价的研发体系。通过对接河北省分析测试中心共享设备，提升透射电镜、核磁共振等大型仪器年机时利用率，支撑吡唑醚菌酯关键催化剂表面活性位点解析、缓释材料界面修饰优化等关键技术攻关。</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可行性分析：依托化学工程与技术省级一流学科经费及本项目支持，设备采购资金充足；与河北省内分析测试机构已有合作基础，共享机制运行成熟。</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2.多层级人才引育与创新团队升级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实施“顶尖人才引领+青年骨干锻造”双轨策略。①高端人才引进：设立“绿色制药”专项人才计划，引进2-5名工艺设计、智能递送系统开发领域的领军人才，配套科研启动经费及独立实验室；②青年骨干培养：每年选派2-5名青年学者赴清华大学、天津大学、南开大学、北京化工大学等机构开展药物化工、纳米材料联合研究。设立青年创新基金，支持其独立承担课题。③多学科交叉创新团队建设：组建药物化学、材料科学、过程工程交叉团队，采用“项目制”管理，围绕化工药物合成、反应分离耦合等方向开展联合攻关。</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可行性：河北省人才政策以及石家庄市人才政策可为创新平台建设提供相应支持。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3.产学研深度融合与产业化路径</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以绿色药物化工研究为核心，通过构建“产学研用”一体化协同机制，推动技术创新平台升级。具体实施方法包括：一是深化与头部高校、科研院所及企业的战略合作，建立联合实验室和技术转化中心，加速新技术的消化、吸收与再创新；二是聚焦产业链需求导向，系统设计“基础研究-技术开发-工程化应用”创新链，通过专项任务集成攻关，解决行业关键共性技术难题；三是依托工程化人才优势，建立科技成果转化激励机制，以中心激励制度为牵引，优先支持具有产业化潜力的项目进行概念验证，推进市场化合作以及成果落地。</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可行性：中心已具备稳定的科研团队、实验平台及校企合作网络，结合政策支持和市场需求，可有效实现技术研发与产业化的顺利衔接，同时通过动态优化资源配置和科技管理改革，确保合作实施的灵活性与可持续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先进性分析：本项目基于智能化过程监控与多维度性能评价体系构建，研发面向药物化工领域的全流程研发管理系统，实现反应动力学参数的实时动态追踪和制剂性能的量化评估，提升工艺开发效率和过程可控性。通过构建绿色合成工艺平台，降低制药行业碳排放量，符合“双碳”战略要求。研究团队依托材料工程、表界面科学及生物医药的学科交叉优势，开发药物递送系统，解决传统制剂载药量低、释放不可控的技术问题。同时建立涵盖工程化验证和产业化落地的全链条创新体系，形成基础研究、关键技术、工程应用的良性循环机制。可为河北省生物医药产业集群升级提供具备行业普适性的转型升级方案，并为原料药行业绿色智能制造树立可推广的示范样板。</w:t>
      </w:r>
      <w:bookmarkEnd w:id="63"/>
    </w:p>
    <w:p w:rsidR="008E506A" w14:paraId="55470C43" w14:textId="77777777">
      <w:pPr>
        <w:wordWrap w:val="0"/>
        <w:spacing w:line="440" w:lineRule="exact"/>
        <w:rPr>
          <w:rFonts w:ascii="宋体" w:hAnsi="宋体"/>
          <w:bCs/>
          <w:sz w:val="28"/>
          <w:szCs w:val="28"/>
        </w:rPr>
      </w:pPr>
      <w:r>
        <w:rPr>
          <w:rFonts w:ascii="宋体" w:hAnsi="宋体" w:cs="黑体" w:hint="eastAsia"/>
          <w:bCs/>
          <w:sz w:val="28"/>
          <w:szCs w:val="28"/>
        </w:rPr>
        <w:t>三、项目预期的主要创新点</w:t>
      </w:r>
    </w:p>
    <w:p w:rsidR="008E506A" w14:paraId="21AE3817" w14:textId="77777777">
      <w:pPr>
        <w:wordWrap w:val="0"/>
        <w:spacing w:line="440" w:lineRule="exact"/>
        <w:ind w:firstLine="480" w:firstLineChars="200"/>
        <w:rPr>
          <w:rFonts w:ascii="宋体" w:eastAsia="宋体" w:hAnsi="宋体" w:cs="宋体"/>
          <w:bCs/>
          <w:sz w:val="24"/>
        </w:rPr>
      </w:pPr>
      <w:bookmarkStart w:id="64" w:name="xmmb"/>
      <w:r>
        <w:rPr>
          <w:rFonts w:ascii="宋体" w:eastAsia="宋体" w:hAnsi="宋体" w:cs="宋体"/>
          <w:bCs/>
          <w:sz w:val="24"/>
        </w:rPr>
        <w:t>本项目立足河北省“生物医药”产业特色与绿色转型需求，围绕平台重构、技术升级、产业赋能，打造具有区域引领性的药物化工技术创新体系，其创新性体现在以下方面：</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1.区域产业适配型技术平台重构</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针对河北省原料药产能高、传统工艺碳排放高的问题，构建“绿色合成-智能监控-低碳管理”三位一体研发平台，在线过程分析技术及碳足迹动态监测平台，实现从分子设计到产业化的全链条技术覆盖。“高校基础研发（河北科技大学）-概念验证（河北省药物化工技术创新中心）-龙头企业产业化（石家庄深泰化工等）”三级联动模式，可以有效解决区域内技术转化周期长的瓶颈，推动重点原料药工艺升级，缩短技术迭代周期。</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 绿色制药核心技术集群突破</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集中资源进行高能级平台硬件升级，重点突破高端分析测试平台短板。构建“分子设计-表征-性能测试”一体化实验平台。通过硬件升级，显著提升中心在药物中间体工艺优化、材料功能化设计及绿色合成技术开发中的实验效率，激发高水平研究成果产出，满足区域产业技术攻关与高层次工程人才培养需求。</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 跨学科人才团队与区域产业升级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创新复合型人才梯队建设：组建药物化学、材料科学、过程工程交叉团队，采用“项目制”管理，联合深泰化工共同培养研究生，年输送产业化人才60人。传统产业升级，推动河北省原料药企业通过绿色工厂认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本项目深度融合区域产业需求，以平台构建升级破解“研发-产业”脱节难题，以绿色技术集群突破驱动全产业链升级，形成“技术研发-标准输出-生态赋能”的创新闭环。</w:t>
      </w:r>
      <w:bookmarkEnd w:id="64"/>
    </w:p>
    <w:p w:rsidR="008E506A" w14:paraId="33AA845A" w14:textId="017652F6">
      <w:pPr>
        <w:wordWrap w:val="0"/>
        <w:spacing w:line="440" w:lineRule="exact"/>
        <w:rPr>
          <w:rFonts w:ascii="宋体" w:hAnsi="宋体"/>
          <w:bCs/>
          <w:sz w:val="28"/>
          <w:szCs w:val="28"/>
        </w:rPr>
      </w:pPr>
      <w:r>
        <w:rPr>
          <w:rFonts w:ascii="宋体" w:hAnsi="宋体" w:cs="黑体" w:hint="eastAsia"/>
          <w:bCs/>
          <w:sz w:val="28"/>
          <w:szCs w:val="28"/>
        </w:rPr>
        <w:t>四、项目实施的预期经济社会效益</w:t>
      </w:r>
      <w:r w:rsidR="00316735">
        <w:rPr>
          <w:rFonts w:ascii="宋体" w:hAnsi="宋体" w:cs="黑体" w:hint="eastAsia"/>
          <w:bCs/>
          <w:sz w:val="28"/>
          <w:szCs w:val="28"/>
        </w:rPr>
        <w:t>及对相关产业带动促进作用</w:t>
      </w:r>
    </w:p>
    <w:p w:rsidR="008E506A" w14:paraId="2FA43ACD" w14:textId="77777777">
      <w:pPr>
        <w:wordWrap w:val="0"/>
        <w:spacing w:line="440" w:lineRule="exact"/>
        <w:ind w:firstLine="480" w:firstLineChars="200"/>
        <w:rPr>
          <w:rFonts w:ascii="宋体" w:eastAsia="宋体" w:hAnsi="宋体" w:cs="宋体"/>
          <w:bCs/>
          <w:sz w:val="24"/>
        </w:rPr>
      </w:pPr>
      <w:bookmarkStart w:id="65" w:name="khmb"/>
      <w:r>
        <w:rPr>
          <w:rFonts w:ascii="宋体" w:eastAsia="宋体" w:hAnsi="宋体" w:cs="宋体"/>
          <w:bCs/>
          <w:sz w:val="24"/>
        </w:rPr>
        <w:t>通过本项目建设，进一步完善科研基础条件建设，促进高水平研究成果，满足高层次人才培养和工程技术开发的需要。经济社会效益层面，完成技术合同成交额超500万元，转化科技成果数量5项，提供技术咨询/技术服务50人次。高端人才集聚与梯队建设，力争取引进国家级领军人才、省部级科学技术奖一等奖及以上奖项的主要完成人、省自然科学基金杰出青年基金获得者等。每年引进优秀博士后、博士2-4人。新增河北省杰出青年基金人才、河北省拔尖人才等省级人才2-3名。联合深泰化工培养工程硕士、博士等高层次人才2-4人。创新生态与产业集群辐射，依托科技成果转化，通过技术扩散与服务共享，赋能区域内中小企业工艺升级与产业扩张，培训技术创新人员数量30人次，提升区域就业质量。</w:t>
      </w:r>
      <w:bookmarkEnd w:id="65"/>
    </w:p>
    <w:p w:rsidR="008E506A" w14:paraId="4A709699" w14:textId="77777777">
      <w:pPr>
        <w:wordWrap w:val="0"/>
        <w:spacing w:line="20" w:lineRule="atLeast"/>
        <w:ind w:firstLine="400" w:firstLineChars="400"/>
        <w:rPr>
          <w:rFonts w:ascii="宋体" w:hAnsi="宋体"/>
          <w:bCs/>
          <w:sz w:val="10"/>
          <w:szCs w:val="10"/>
        </w:rPr>
      </w:pPr>
    </w:p>
    <w:p w:rsidR="008E506A" w14:paraId="5C4E5A66" w14:textId="77777777">
      <w:pPr>
        <w:wordWrap w:val="0"/>
        <w:spacing w:line="20" w:lineRule="atLeast"/>
        <w:ind w:firstLine="400" w:firstLineChars="400"/>
        <w:rPr>
          <w:rFonts w:ascii="宋体" w:hAnsi="宋体"/>
          <w:bCs/>
          <w:sz w:val="10"/>
          <w:szCs w:val="10"/>
        </w:rPr>
        <w:sectPr>
          <w:footerReference w:type="default" r:id="rId19"/>
          <w:pgSz w:w="11906" w:h="16838"/>
          <w:pgMar w:top="1418" w:right="1418" w:bottom="1418" w:left="1418" w:header="720" w:footer="850" w:gutter="0"/>
          <w:cols w:space="720"/>
          <w:docGrid w:linePitch="286"/>
        </w:sectPr>
      </w:pPr>
    </w:p>
    <w:p w:rsidR="008E506A" w14:paraId="44EEEDB2" w14:textId="77777777">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9"/>
        <w:gridCol w:w="862"/>
        <w:gridCol w:w="825"/>
        <w:gridCol w:w="2775"/>
        <w:gridCol w:w="1273"/>
        <w:gridCol w:w="2041"/>
        <w:gridCol w:w="2268"/>
        <w:gridCol w:w="2268"/>
        <w:gridCol w:w="2170"/>
      </w:tblGrid>
      <w:tr w14:paraId="2F9A0AD1" w14:textId="77777777" w:rsidTr="00562AF7">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6FECEC21" w14:textId="77777777">
            <w:pPr>
              <w:wordWrap w:val="0"/>
              <w:spacing w:line="320" w:lineRule="exact"/>
              <w:jc w:val="center"/>
              <w:rPr>
                <w:rFonts w:ascii="宋体" w:hAnsi="宋体"/>
                <w:bCs/>
                <w:sz w:val="24"/>
              </w:rPr>
            </w:pPr>
            <w:r>
              <w:rPr>
                <w:rFonts w:ascii="宋体" w:hAnsi="宋体" w:hint="eastAsia"/>
                <w:bCs/>
                <w:sz w:val="24"/>
              </w:rPr>
              <w:t>总体</w:t>
            </w:r>
          </w:p>
          <w:p w:rsidR="008E506A" w14:paraId="6F2B91B7" w14:textId="7777777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758210B0"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9C72FD8"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9832759"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7892574"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36E7562"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139A484B"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39DC213" w14:textId="77777777">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162B3E0D" w14:textId="77777777">
            <w:pPr>
              <w:wordWrap w:val="0"/>
              <w:spacing w:line="240" w:lineRule="exact"/>
              <w:rPr>
                <w:rFonts w:ascii="宋体" w:eastAsia="宋体" w:hAnsi="宋体" w:cs="宋体"/>
                <w:bCs/>
                <w:sz w:val="24"/>
              </w:rPr>
            </w:pPr>
            <w:r>
              <w:rPr>
                <w:rFonts w:ascii="宋体" w:eastAsia="宋体" w:hAnsi="宋体" w:cs="宋体"/>
                <w:bCs/>
                <w:sz w:val="24"/>
              </w:rPr>
              <w:t>强化科研基础条件建设；培养与引进相结合，加强研究团队建设；强化中心特色，提高技术创新和成果转化水平。2026年完成项目计划的60%。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3F848D3" w14:textId="77777777">
            <w:pPr>
              <w:wordWrap w:val="0"/>
              <w:spacing w:line="240" w:lineRule="exact"/>
              <w:rPr>
                <w:rFonts w:ascii="宋体" w:eastAsia="宋体" w:hAnsi="宋体" w:cs="宋体"/>
                <w:bCs/>
                <w:sz w:val="24"/>
              </w:rPr>
            </w:pPr>
            <w:r>
              <w:rPr>
                <w:rFonts w:ascii="宋体" w:eastAsia="宋体" w:hAnsi="宋体" w:cs="宋体"/>
                <w:bCs/>
                <w:sz w:val="24"/>
              </w:rPr>
              <w:t>发表SCI论文10篇；培训技术创新人员数量20名；申请专利10件；提供技术服务30人次；完成横向科研经费到账250万元，科技成果转化2-3项</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70E80CC" w14:textId="77777777">
            <w:pPr>
              <w:wordWrap w:val="0"/>
              <w:spacing w:line="240" w:lineRule="exact"/>
              <w:rPr>
                <w:rFonts w:ascii="宋体" w:eastAsia="宋体" w:hAnsi="宋体" w:cs="宋体"/>
                <w:bCs/>
                <w:sz w:val="24"/>
              </w:rPr>
            </w:pPr>
            <w:r>
              <w:rPr>
                <w:rFonts w:ascii="宋体" w:eastAsia="宋体" w:hAnsi="宋体" w:cs="宋体"/>
                <w:bCs/>
                <w:sz w:val="24"/>
              </w:rPr>
              <w:t>发表SCI论文10篇；完成横向科研经费总到账150万元，科技成果转化量达到2-3项；申请专利10件；培训技术创新人员数量10名；提供技术服务20人次</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426FEA26"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5A769E0D" w14:textId="77777777">
            <w:pPr>
              <w:wordWrap w:val="0"/>
              <w:spacing w:line="240" w:lineRule="exact"/>
              <w:jc w:val="center"/>
              <w:rPr>
                <w:rFonts w:ascii="宋体" w:eastAsia="宋体" w:hAnsi="宋体" w:cs="宋体"/>
                <w:bCs/>
                <w:sz w:val="24"/>
              </w:rPr>
            </w:pPr>
          </w:p>
        </w:tc>
      </w:tr>
      <w:tr w14:paraId="4CC3B9EF" w14:textId="77777777" w:rsidTr="00562AF7">
        <w:tblPrEx>
          <w:tblW w:w="15401" w:type="dxa"/>
          <w:jc w:val="center"/>
          <w:tblLayout w:type="fixed"/>
          <w:tblLook w:val="04A0"/>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20D42A7B" w14:textId="77777777">
            <w:pPr>
              <w:wordWrap w:val="0"/>
              <w:spacing w:line="320" w:lineRule="exact"/>
              <w:jc w:val="center"/>
              <w:rPr>
                <w:rFonts w:ascii="宋体" w:hAnsi="宋体"/>
                <w:bCs/>
                <w:sz w:val="24"/>
              </w:rPr>
            </w:pPr>
            <w:r>
              <w:rPr>
                <w:rFonts w:ascii="宋体" w:hAnsi="宋体" w:hint="eastAsia"/>
                <w:bCs/>
                <w:sz w:val="24"/>
              </w:rPr>
              <w:t>绩效</w:t>
            </w:r>
          </w:p>
          <w:p w:rsidR="008E506A" w14:paraId="066E843C" w14:textId="77777777">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rsidR="008E506A" w14:paraId="58D39337" w14:textId="7777777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rsidR="008E506A" w14:paraId="47C37F45" w14:textId="77777777">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31F64F30" w14:textId="77777777">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5148A51A" w14:textId="77777777">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AF2A6EA"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9FA625B"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159C26EF"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228E6BA1" w14:textId="77777777">
            <w:pPr>
              <w:wordWrap w:val="0"/>
              <w:spacing w:line="240" w:lineRule="exact"/>
              <w:jc w:val="center"/>
              <w:rPr>
                <w:rFonts w:ascii="宋体" w:hAnsi="宋体"/>
                <w:bCs/>
                <w:sz w:val="24"/>
              </w:rPr>
            </w:pPr>
          </w:p>
        </w:tc>
      </w:tr>
      <w:tr w14:paraId="21AF5A87" w14:textId="77777777" w:rsidTr="00562AF7">
        <w:tblPrEx>
          <w:tblW w:w="15401" w:type="dxa"/>
          <w:jc w:val="center"/>
          <w:tblLayout w:type="fixed"/>
          <w:tblLook w:val="04A0"/>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0BC0D361" w14:textId="77777777">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rsidR="008E506A" w14:paraId="7F79E3A3" w14:textId="77777777">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21ED549" w14:textId="77777777">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rsidR="008E506A" w14:paraId="73E908BD" w14:textId="77777777">
            <w:pPr>
              <w:wordWrap w:val="0"/>
              <w:spacing w:line="240" w:lineRule="exact"/>
              <w:jc w:val="left"/>
              <w:rPr>
                <w:rFonts w:ascii="宋体" w:eastAsia="宋体" w:hAnsi="宋体" w:cs="宋体"/>
                <w:bCs/>
                <w:sz w:val="24"/>
              </w:rPr>
            </w:pPr>
            <w:r>
              <w:rPr>
                <w:rFonts w:ascii="宋体" w:eastAsia="宋体" w:hAnsi="宋体" w:cs="宋体"/>
                <w:bCs/>
                <w:sz w:val="24"/>
              </w:rPr>
              <w:t>培训技术创新人员数量（人）</w:t>
            </w:r>
          </w:p>
        </w:tc>
        <w:tc>
          <w:tcPr>
            <w:tcW w:w="1273" w:type="dxa"/>
            <w:tcBorders>
              <w:top w:val="single" w:sz="4" w:space="0" w:color="auto"/>
              <w:left w:val="single" w:sz="4" w:space="0" w:color="auto"/>
              <w:right w:val="single" w:sz="4" w:space="0" w:color="auto"/>
            </w:tcBorders>
            <w:vAlign w:val="center"/>
          </w:tcPr>
          <w:p w:rsidR="008E506A" w14:paraId="4E0135D8" w14:textId="77777777">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041" w:type="dxa"/>
            <w:tcBorders>
              <w:top w:val="single" w:sz="4" w:space="0" w:color="auto"/>
              <w:left w:val="single" w:sz="4" w:space="0" w:color="auto"/>
              <w:right w:val="single" w:sz="4" w:space="0" w:color="auto"/>
            </w:tcBorders>
            <w:vAlign w:val="center"/>
          </w:tcPr>
          <w:p w:rsidR="008E506A" w14:paraId="1F7B81B4"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right w:val="single" w:sz="4" w:space="0" w:color="auto"/>
            </w:tcBorders>
            <w:vAlign w:val="center"/>
          </w:tcPr>
          <w:p w:rsidR="008E506A" w14:paraId="602B8EE3"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right w:val="single" w:sz="4" w:space="0" w:color="auto"/>
            </w:tcBorders>
            <w:vAlign w:val="center"/>
          </w:tcPr>
          <w:p w:rsidR="008E506A" w14:paraId="021572A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rsidR="008E506A" w14:paraId="0BDC68DB"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5F30A3A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8033E94"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5F84B47E"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10D21DD" w14:textId="77777777">
            <w:pPr>
              <w:wordWrap w:val="0"/>
              <w:spacing w:line="240" w:lineRule="exact"/>
              <w:jc w:val="left"/>
              <w:rPr>
                <w:rFonts w:ascii="宋体" w:eastAsia="宋体" w:hAnsi="宋体" w:cs="宋体"/>
                <w:bCs/>
                <w:sz w:val="24"/>
              </w:rPr>
            </w:pPr>
            <w:r>
              <w:rPr>
                <w:rFonts w:ascii="宋体" w:eastAsia="宋体" w:hAnsi="宋体" w:cs="宋体"/>
                <w:bCs/>
                <w:sz w:val="24"/>
              </w:rPr>
              <w:t>申请发明专利（件）</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6FD8D7D3"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CDCB0DD"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979F35C"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67A11F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14105979"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16CECB8A"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2CA3260"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1FB65F7" w14:textId="7777777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4838D73" w14:textId="77777777">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45D62AA7" w14:textId="77777777">
            <w:pPr>
              <w:wordWrap w:val="0"/>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442F1326" w14:textId="77777777">
            <w:pPr>
              <w:wordWrap w:val="0"/>
              <w:spacing w:line="240" w:lineRule="exact"/>
              <w:jc w:val="center"/>
              <w:rPr>
                <w:rFonts w:ascii="宋体" w:eastAsia="宋体" w:hAnsi="宋体" w:cs="宋体"/>
                <w:bCs/>
                <w:sz w:val="24"/>
              </w:rPr>
            </w:pPr>
            <w:r>
              <w:rPr>
                <w:rFonts w:ascii="宋体" w:eastAsia="宋体" w:hAnsi="宋体" w:cs="宋体"/>
                <w:bCs/>
                <w:sz w:val="24"/>
              </w:rPr>
              <w:t>400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5CFE6169" w14:textId="77777777">
            <w:pPr>
              <w:wordWrap w:val="0"/>
              <w:spacing w:line="240" w:lineRule="exact"/>
              <w:jc w:val="center"/>
              <w:rPr>
                <w:rFonts w:ascii="宋体" w:eastAsia="宋体" w:hAnsi="宋体" w:cs="宋体"/>
                <w:bCs/>
                <w:sz w:val="24"/>
              </w:rPr>
            </w:pPr>
            <w:r>
              <w:rPr>
                <w:rFonts w:ascii="宋体" w:eastAsia="宋体" w:hAnsi="宋体" w:cs="宋体"/>
                <w:bCs/>
                <w:sz w:val="24"/>
              </w:rPr>
              <w:t>250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25EBD35C" w14:textId="77777777">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3183E92"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4255230"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1663274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74E6A6D5"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4F9B23A0"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DB2A0D9"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18D151A4" w14:textId="77777777">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3135CBE2"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7DB65A1"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6D6CB1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693A506D"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400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250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7F04C956" w14:textId="77777777">
        <w:tblPrEx>
          <w:tblW w:w="15401" w:type="dxa"/>
          <w:jc w:val="center"/>
          <w:tblLayout w:type="fixed"/>
          <w:tblLook w:val="04A0"/>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rsidR="008E506A" w14:paraId="291F741B" w14:textId="77777777">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rsidR="008E506A" w14:paraId="36B5FF02" w14:textId="77777777">
            <w:pPr>
              <w:wordWrap w:val="0"/>
              <w:spacing w:line="240" w:lineRule="exact"/>
              <w:jc w:val="center"/>
              <w:rPr>
                <w:rFonts w:ascii="宋体" w:hAnsi="宋体"/>
                <w:bCs/>
                <w:sz w:val="24"/>
              </w:rPr>
            </w:pPr>
            <w:r>
              <w:rPr>
                <w:rFonts w:ascii="宋体" w:hAnsi="宋体" w:hint="eastAsia"/>
                <w:bCs/>
                <w:sz w:val="24"/>
              </w:rPr>
              <w:t>服务对象满意度：</w:t>
            </w:r>
            <w:bookmarkStart w:id="66" w:name="jxmb"/>
            <w:r>
              <w:rPr>
                <w:rFonts w:ascii="宋体" w:eastAsia="宋体" w:hAnsi="宋体" w:cs="宋体" w:hint="eastAsia"/>
                <w:bCs/>
                <w:sz w:val="24"/>
              </w:rPr>
              <w:t>优&gt;=95%</w:t>
            </w:r>
            <w:bookmarkEnd w:id="66"/>
          </w:p>
        </w:tc>
      </w:tr>
    </w:tbl>
    <w:p w:rsidR="008E506A" w14:paraId="0F103E61" w14:textId="77777777">
      <w:pPr>
        <w:wordWrap w:val="0"/>
        <w:spacing w:line="20" w:lineRule="atLeast"/>
        <w:ind w:firstLine="400" w:firstLineChars="400"/>
        <w:rPr>
          <w:rFonts w:ascii="宋体" w:hAnsi="宋体"/>
          <w:bCs/>
          <w:sz w:val="10"/>
          <w:szCs w:val="10"/>
        </w:rPr>
      </w:pPr>
    </w:p>
    <w:p w:rsidR="008E506A" w14:paraId="68F684E7" w14:textId="77777777">
      <w:pPr>
        <w:wordWrap w:val="0"/>
        <w:spacing w:line="20" w:lineRule="atLeast"/>
        <w:ind w:firstLine="400" w:firstLineChars="400"/>
        <w:rPr>
          <w:rFonts w:ascii="宋体" w:hAnsi="宋体"/>
          <w:bCs/>
          <w:sz w:val="10"/>
          <w:szCs w:val="10"/>
        </w:rPr>
        <w:sectPr>
          <w:footerReference w:type="default" r:id="rId20"/>
          <w:pgSz w:w="16838" w:h="11906" w:orient="landscape"/>
          <w:pgMar w:top="1418" w:right="1418" w:bottom="1418" w:left="1418" w:header="720" w:footer="850" w:gutter="0"/>
          <w:cols w:space="720"/>
          <w:docGrid w:linePitch="286"/>
        </w:sectPr>
      </w:pPr>
    </w:p>
    <w:p w:rsidR="008E506A" w14:paraId="54557F50" w14:textId="77777777">
      <w:pPr>
        <w:wordWrap w:val="0"/>
        <w:spacing w:line="580" w:lineRule="exact"/>
        <w:jc w:val="center"/>
        <w:rPr>
          <w:rFonts w:ascii="宋体" w:hAnsi="宋体" w:cs="黑体"/>
          <w:b/>
          <w:sz w:val="32"/>
          <w:szCs w:val="32"/>
        </w:rPr>
      </w:pPr>
      <w:r>
        <w:rPr>
          <w:rFonts w:ascii="宋体" w:hAnsi="宋体" w:cs="黑体" w:hint="eastAsia"/>
          <w:b/>
          <w:sz w:val="32"/>
          <w:szCs w:val="32"/>
        </w:rPr>
        <w:t>第三部分  平台及合作单位研究基础</w:t>
      </w:r>
    </w:p>
    <w:p w:rsidR="008E506A" w14:paraId="6F020164" w14:textId="77777777">
      <w:pPr>
        <w:wordWrap w:val="0"/>
        <w:spacing w:line="440" w:lineRule="exact"/>
        <w:rPr>
          <w:rFonts w:ascii="宋体" w:hAnsi="宋体" w:cs="黑体"/>
          <w:bCs/>
          <w:sz w:val="28"/>
          <w:szCs w:val="28"/>
        </w:rPr>
      </w:pPr>
      <w:r>
        <w:rPr>
          <w:rFonts w:ascii="宋体" w:hAnsi="宋体" w:cs="黑体" w:hint="eastAsia"/>
          <w:bCs/>
          <w:sz w:val="28"/>
          <w:szCs w:val="28"/>
        </w:rPr>
        <w:t>一、已有工作基础、研究成果、研究队伍等</w:t>
      </w:r>
    </w:p>
    <w:p w:rsidR="008E506A" w14:paraId="3AFC57A8" w14:textId="77777777">
      <w:pPr>
        <w:wordWrap w:val="0"/>
        <w:spacing w:line="440" w:lineRule="exact"/>
        <w:rPr>
          <w:rFonts w:ascii="宋体" w:hAnsi="宋体"/>
          <w:bCs/>
          <w:sz w:val="28"/>
          <w:szCs w:val="28"/>
        </w:rPr>
      </w:pPr>
      <w:r>
        <w:rPr>
          <w:rFonts w:ascii="宋体" w:hAnsi="宋体" w:cs="宋体" w:hint="eastAsia"/>
          <w:bCs/>
          <w:sz w:val="28"/>
          <w:szCs w:val="28"/>
        </w:rPr>
        <w:t>（一）平台基本情况</w:t>
      </w:r>
    </w:p>
    <w:p w:rsidR="008E506A" w14:paraId="7DBBAB75" w14:textId="77777777">
      <w:pPr>
        <w:wordWrap w:val="0"/>
        <w:spacing w:line="440" w:lineRule="exact"/>
        <w:ind w:firstLine="480" w:firstLineChars="200"/>
        <w:rPr>
          <w:rFonts w:ascii="宋体" w:eastAsia="宋体" w:hAnsi="宋体" w:cs="宋体"/>
          <w:bCs/>
          <w:sz w:val="24"/>
        </w:rPr>
      </w:pPr>
      <w:bookmarkStart w:id="67" w:name="yjcg"/>
      <w:r>
        <w:rPr>
          <w:rFonts w:ascii="宋体" w:eastAsia="宋体" w:hAnsi="宋体" w:cs="宋体"/>
          <w:bCs/>
          <w:sz w:val="24"/>
        </w:rPr>
        <w:t>河北省药物化工工程技术研究中心（以下简称中心）2001年通过河北省科技厅验收，2010年全省工程中心评估中获得“优秀”。2012年全省工程中心评估中获得“优秀”。 2015年全省工程中心评估中获得“良好；2018年全省工程中心评估中获得“优秀；2024年考核为优秀。中心现有教授13人，副教授13人，高级工程师1人；享受国务院特殊津贴教师1人，省高端人才、省优秀专业技术人才各1人，省管优秀专家3人，省突出贡献专家3人，省“三三三”人才6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中心在化工过程集成与强化、绿色制药和半合成抗生素原料的合成等领域取得了一批标志性研究成果。近年来，承担国家重大专项、973计划、863计划、国家科技支撑计划等省部级以上科研项目86项，其中与石药集团共同完成国家重大新药创制项目3项；承担国家级课题25项，省部级课题81项；完成省级以上鉴定成果80余项；曾获国家科技进步奖1项，河北省科技进步一等奖6项；发表学术论文660余篇；出版教材、专著、译著12部。积极加强国际交流合作，聘请南非国家科学院Diane Hildebrandt院士为特聘教授，2017年Diane Hildebrandt当选河北省首批“外专百人计划”专家。近五年的技术合同成交额完成2000万元；开放共享仪器设备20台；科技成果转化150项。</w:t>
      </w:r>
      <w:bookmarkEnd w:id="67"/>
    </w:p>
    <w:p w:rsidR="008E506A" w14:paraId="23ADA922" w14:textId="77777777">
      <w:pPr>
        <w:wordWrap w:val="0"/>
        <w:spacing w:line="440" w:lineRule="exact"/>
        <w:rPr>
          <w:rFonts w:ascii="宋体" w:hAnsi="宋体" w:cs="宋体"/>
          <w:bCs/>
          <w:sz w:val="28"/>
          <w:szCs w:val="28"/>
        </w:rPr>
      </w:pPr>
      <w:r>
        <w:rPr>
          <w:rFonts w:ascii="宋体" w:hAnsi="宋体" w:cs="宋体" w:hint="eastAsia"/>
          <w:bCs/>
          <w:sz w:val="28"/>
          <w:szCs w:val="28"/>
        </w:rPr>
        <w:t>（二）项目负责人及主要骨干人员的科研水平及主要成果</w:t>
      </w:r>
    </w:p>
    <w:p w:rsidR="008E506A" w14:paraId="583E3A1E" w14:textId="77777777">
      <w:pPr>
        <w:wordWrap w:val="0"/>
        <w:spacing w:line="440" w:lineRule="exact"/>
        <w:ind w:firstLine="480" w:firstLineChars="200"/>
        <w:rPr>
          <w:rFonts w:ascii="宋体" w:eastAsia="宋体" w:hAnsi="宋体" w:cs="宋体"/>
          <w:bCs/>
          <w:sz w:val="24"/>
        </w:rPr>
      </w:pPr>
      <w:bookmarkStart w:id="68" w:name="zycg"/>
      <w:r>
        <w:rPr>
          <w:rFonts w:ascii="宋体" w:eastAsia="宋体" w:hAnsi="宋体" w:cs="宋体"/>
          <w:bCs/>
          <w:sz w:val="24"/>
        </w:rPr>
        <w:t>项目负责人乔山林，河北科技大学教授。河北科技大学校级创新团队负责人，兼任河北省药物化工技术创新中心主任，电子信息用有机固体光电材料河北省工程研究中心副主任。河北省化工学会理事、河北省粘结与涂料协会理事等。先后获得河北省“三三三人才”，石家庄市“青年拔尖人才”，山东省济南“5150”创新人才，河北科技大学“牧星学者”等称号。获河北省自然科学二等奖。主持国家自然科学基金青年和面上项目、河北省重大科技支撑计划及多项企业重大横向工程。近5年发表SCI论文50余篇。申请专利10余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主要骨干：</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王月，河北科技大学校聘副教授。主要研究方向为纳米材料的设计合成、催化及器件的研究。发表SCI论文10余篇。主持国家自然科学基金青年项目、河北省教育厅青年项目。</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刘海宁，河北科技大学副教授，获石家庄市青年拔尖人才称号。研究方向为新一代电子信息材料二维光电半导体的结构设计、调控合成和器件制备，发表论文30余篇。获中国发明协会2023年《发明创业奖创新奖》二等奖、2023年石家庄驻冀高校创新成果大赛二等奖、2024年被评为石家庄市青年拔尖人才。目前主持国家自然科学基金、河北省优秀青年基金、河北省自然科学基金、河北省教育厅项目等；参与国家自然科学基金面上项目等纵向项目共计200余万元，近3年参与研发校企联合横向项目总金额共计800余万元。</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赵莹，河北科技大学教授，南非大学博士生导师，河北省三三三人才。现任河北科技大学技术转移中心主任，河北省碳达峰碳中和研究会副会长等职，河北省碳中和碳达峰技术创新智库主要负责人之一。主要从事绿色低碳化工过程，主持和主研国家、河北省自然科学基金、重点基础研究专项、软科学等项目20余项。发表论文20余篇；授权国家专利15件，起草相关地方标准、团体、企业标准10项。</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姜海超，教授，现任河北科技大学化学工程系主任；兼任电子信息用有机固体光电材料河北省工程研究中心副主任，河北省工业与信息化厅专家。主要研究方向为绿色化工过程强化与集成。开发与优化多相反应连续化装置与工艺强化节能和传质。承担河北省重点研发计划项目等研究课题10余项；获驻冀高校科技成果创新大赛一等奖。发表论文10余篇，授权发明专利6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刘润静，河北科技大学教授，研究领域为纳微材料的制备和形貌控制研究。发表论文60余篇，授权发明专利15件，获河北省科技进步一等奖、三等奖和技术发明三等奖。</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张向京，河北科技大学教授，国际电化学学会和中国化工学会会员。针对联碱和氯碱下游行业副产大量氯化铵和氯化氢的利用问题，从催化剂和工艺角度进行了深入研发，开发了全新的杂质脱除方法和反应器合成氯甲烷，从源头上实现了清洁生产。主持或主研省级以上课题6项，发表SCI论文15篇，授权发明专利20余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于志广，主要从事医药、农药及中间体的生产管理、销售等，现任石家庄市深泰化工有限公司原药厂区总经理。</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刘倩，主要从事医药、农药及中间体的合成与生产工艺优化，现任石家庄市深泰化工有限公司技术负责人。</w:t>
      </w:r>
      <w:bookmarkEnd w:id="68"/>
    </w:p>
    <w:p w:rsidR="008E506A" w14:paraId="664876A6" w14:textId="77777777">
      <w:pPr>
        <w:wordWrap w:val="0"/>
        <w:spacing w:line="440" w:lineRule="exact"/>
        <w:rPr>
          <w:rFonts w:ascii="宋体" w:hAnsi="宋体" w:cs="宋体"/>
          <w:bCs/>
          <w:sz w:val="28"/>
          <w:szCs w:val="28"/>
        </w:rPr>
      </w:pPr>
      <w:r>
        <w:rPr>
          <w:rFonts w:ascii="宋体" w:hAnsi="宋体" w:cs="黑体" w:hint="eastAsia"/>
          <w:bCs/>
          <w:sz w:val="28"/>
          <w:szCs w:val="28"/>
        </w:rPr>
        <w:t>二、合作单位的选择原因及其优势</w:t>
      </w:r>
    </w:p>
    <w:p w:rsidR="008E506A" w14:paraId="04FCB1C6" w14:textId="77777777">
      <w:pPr>
        <w:wordWrap w:val="0"/>
        <w:spacing w:line="440" w:lineRule="exact"/>
        <w:ind w:firstLine="480" w:firstLineChars="200"/>
        <w:rPr>
          <w:rFonts w:ascii="宋体" w:eastAsia="宋体" w:hAnsi="宋体" w:cs="宋体"/>
          <w:bCs/>
          <w:sz w:val="24"/>
        </w:rPr>
      </w:pPr>
      <w:bookmarkStart w:id="69" w:name="hzdwys"/>
      <w:r>
        <w:rPr>
          <w:rFonts w:ascii="宋体" w:eastAsia="宋体" w:hAnsi="宋体" w:cs="宋体"/>
          <w:bCs/>
          <w:sz w:val="24"/>
        </w:rPr>
        <w:t>合作单位为石家庄市深泰化工有限公司，是一家位于河北省石家庄市的农药原药和制剂定点企业，致力于研发、生产和销售环保、绿色型农药化学品。深泰化工在吡唑醚菌酯领域具有领先优势，并围绕作物健康需求，形成了一系列自主知识产权，公司注重绿色、环保、低毒、缓释理念的植保解决方案，获得了国家高新技术企业、河北省专精特新企业、河北省科技型中小企业等荣誉资质，建立了河北省工业企业研发机构并通过了石化行业化验室等级A级认证，拥有行业领先水平先进的精密试验仪器和设备，为深入开发新工艺、新产品提供硬件条件的支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深泰化工技术实力雄厚，以研发为向导，采用国际先进水平的生产设备，工艺路线稳定并有所创新，保证产品质量稳定，并且技术达到国内先进水平。目前深泰化工已取得核心知识产权8件，其中发明专利3件，注册商标137个，参与政府农业采购中标108次，参与起草制定行业标准2项、团体标准2项，制定企业标准22项，产品“250克/升吡唑醚菌酯环保型乳油的开发项目”获得第十四届中国农药工业协会农药创新贡献奖三等级，产品“卡帕一35%唑醚·氟环唑”被评为河北省2023年重点推荐植保产品、河北省2024年重点推荐植保产品，产品“柯能-5%高效氯氟气菊酯”被评为河北省2023年重点推荐植保产品，产品“柯能-5%高效氯氟氰菊酯水乳剂”、“卡帕-35%唑醚·氧环唑悬浮剂”荣获河北省2024年“放心农药产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该公司与项目团队在药物合成过程强化领域形成技术互补，弥补高校在工程放大、设备集成方面的短板。</w:t>
      </w:r>
      <w:bookmarkEnd w:id="69"/>
    </w:p>
    <w:p w:rsidR="008E506A" w14:paraId="6D3CA8E2" w14:textId="77777777">
      <w:pPr>
        <w:wordWrap w:val="0"/>
        <w:spacing w:line="440" w:lineRule="exact"/>
        <w:rPr>
          <w:rFonts w:cs="宋体"/>
          <w:bCs/>
          <w:sz w:val="28"/>
          <w:szCs w:val="28"/>
        </w:rPr>
      </w:pPr>
      <w:r>
        <w:rPr>
          <w:rFonts w:ascii="宋体" w:hAnsi="宋体" w:cs="黑体" w:hint="eastAsia"/>
          <w:bCs/>
          <w:sz w:val="28"/>
          <w:szCs w:val="28"/>
        </w:rPr>
        <w:t>三、相关的国际合作与交流</w:t>
      </w:r>
    </w:p>
    <w:p w:rsidR="008E506A" w14:paraId="4B27C988" w14:textId="77777777">
      <w:pPr>
        <w:wordWrap w:val="0"/>
        <w:spacing w:line="440" w:lineRule="exact"/>
        <w:ind w:firstLine="480" w:firstLineChars="200"/>
        <w:rPr>
          <w:rFonts w:ascii="宋体" w:hAnsi="宋体" w:cs="宋体"/>
          <w:bCs/>
          <w:sz w:val="24"/>
        </w:rPr>
      </w:pPr>
      <w:bookmarkStart w:id="70" w:name="hzjl"/>
      <w:r>
        <w:rPr>
          <w:rFonts w:ascii="宋体" w:eastAsia="宋体" w:hAnsi="宋体" w:cs="宋体"/>
          <w:bCs/>
          <w:sz w:val="24"/>
        </w:rPr>
        <w:t>无</w:t>
      </w:r>
      <w:bookmarkEnd w:id="70"/>
      <w:r>
        <w:rPr>
          <w:rFonts w:ascii="宋体" w:hAnsi="宋体" w:cs="宋体"/>
          <w:bCs/>
          <w:sz w:val="24"/>
        </w:rPr>
        <w:br w:type="page"/>
      </w:r>
    </w:p>
    <w:p w:rsidR="008E506A" w14:paraId="506B41BE" w14:textId="77777777">
      <w:pPr>
        <w:widowControl/>
        <w:numPr>
          <w:ilvl w:val="0"/>
          <w:numId w:val="1"/>
        </w:numPr>
        <w:wordWrap w:val="0"/>
        <w:spacing w:line="440" w:lineRule="exact"/>
        <w:jc w:val="center"/>
        <w:rPr>
          <w:rFonts w:ascii="宋体" w:hAnsi="宋体" w:cs="宋体"/>
          <w:b/>
          <w:sz w:val="28"/>
          <w:szCs w:val="28"/>
        </w:rPr>
      </w:pPr>
      <w:r>
        <w:rPr>
          <w:rFonts w:ascii="宋体" w:hAnsi="宋体" w:cs="黑体" w:hint="eastAsia"/>
          <w:b/>
          <w:sz w:val="32"/>
          <w:szCs w:val="32"/>
        </w:rPr>
        <w:t>进度安排</w:t>
      </w:r>
    </w:p>
    <w:p w:rsidR="008E506A" w14:paraId="3DC5FFF9" w14:textId="77777777">
      <w:pPr>
        <w:wordWrap w:val="0"/>
        <w:spacing w:line="440" w:lineRule="exact"/>
        <w:ind w:firstLine="480" w:firstLineChars="200"/>
        <w:rPr>
          <w:rFonts w:ascii="宋体" w:eastAsia="宋体" w:hAnsi="宋体" w:cs="宋体"/>
          <w:sz w:val="24"/>
        </w:rPr>
      </w:pPr>
      <w:bookmarkStart w:id="71" w:name="jdap"/>
      <w:r>
        <w:rPr>
          <w:rFonts w:ascii="宋体" w:eastAsia="宋体" w:hAnsi="宋体" w:cs="宋体"/>
          <w:sz w:val="24"/>
        </w:rPr>
        <w:t>1、主要任务的进度</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2025年3月-2026年1月：（1）完成实验平台建设，购置仪器设备，以改善科研基础条件改善科研基础条件，共享仪器的利用效率为提升至98%；（2）整合现有研究方向优化，形成学术水平较高的标志性成果，发表SCI论文10篇；（3）认真组织各级各类科技计划课题申报工作，加强产学研合作；（4）优化多方资源，从学术梯队、研究方向、硬件设施等多方面全方位统筹考虑发展，提升中心贡献度与社会影响。（5）规范内部管理，建立健全运行机制和管理制度，完善科研管理体系，为课题的顺利有序开展做出制度上的保障；（6）培训技术创新人员数量20名；提升中心科技服务水平，申请专利总数10件；提供技术服务30人次。完成横向转让科研经费到账250万元，科技成果转化2-3项。</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2026年2月-2027年2月：继续完善中心平台建设，努力提升标志性科研项目体量与水平。结合研究方向，实现在医药化工材料的绿色合成和结构分析方面具有特色，并为京津冀区域提供服务；加大基础研究和科研转化力度，争取国家重点课题获批，完成横向转让科研经费总到账150万元，科技成果转化量达到2-3项；发表SCI论文10篇；申请专利总数10件；培训技术创新人员数量10名；提供技术服务20人次。</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 xml:space="preserve">2、年度及重点节点安排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 xml:space="preserve">2025年7月，完成待购入设备的论证及采购流程；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2025年10月，完成研究方向的整合及团队建设，培养技术创新人才；</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 xml:space="preserve">2026年1月，召开中期汇报会，总结前一阶段的成果，制定后期详细计划；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 xml:space="preserve">2026年6月，组织专家研讨，明确中心长期计划和任务；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 xml:space="preserve">2026年10月，加大基础研究和科研转化力度，获批国家重点课题；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 xml:space="preserve">2027年2月，项目组总结任务完成情况，并组织验收。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 xml:space="preserve">3、2026年初中期目标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 xml:space="preserve">（1）实现科技成果转化数达到2-3项；技术开发委托金额250万元； </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（2）专利申请10件，授权5件；提供技术服务30人次；</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（3）培训技术创新人员数量20名；</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（4）完成仪器设备平台建设，共享仪器的利用效率为提升至98%；</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（5）完成研究方向的整合和优化。</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（6）规范内部管理，建立健全运行机制和管理制度，完善科研管理体系。</w:t>
      </w:r>
      <w:bookmarkEnd w:id="71"/>
    </w:p>
    <w:p w:rsidR="008E506A" w14:paraId="6FF9C726" w14:textId="77777777">
      <w:pPr>
        <w:wordWrap w:val="0"/>
        <w:spacing w:line="440" w:lineRule="exact"/>
        <w:jc w:val="center"/>
        <w:rPr>
          <w:rFonts w:ascii="宋体" w:hAnsi="宋体"/>
          <w:b/>
          <w:sz w:val="32"/>
          <w:szCs w:val="32"/>
        </w:rPr>
      </w:pPr>
    </w:p>
    <w:p w:rsidR="008E506A" w14:paraId="5C59F8E2" w14:textId="77777777">
      <w:pPr>
        <w:wordWrap w:val="0"/>
        <w:spacing w:line="440" w:lineRule="exact"/>
        <w:jc w:val="center"/>
        <w:rPr>
          <w:rFonts w:ascii="宋体" w:hAnsi="宋体" w:cs="黑体"/>
          <w:b/>
          <w:sz w:val="32"/>
          <w:szCs w:val="32"/>
        </w:rPr>
      </w:pPr>
      <w:r>
        <w:rPr>
          <w:rFonts w:ascii="宋体" w:hAnsi="宋体" w:cs="黑体" w:hint="eastAsia"/>
          <w:b/>
          <w:sz w:val="32"/>
          <w:szCs w:val="32"/>
        </w:rPr>
        <w:t>第五部分  项目组织实施、保障措施及风险分析</w:t>
      </w:r>
    </w:p>
    <w:p w:rsidR="008E506A" w14:paraId="02ADEE84" w14:textId="77777777">
      <w:pPr>
        <w:wordWrap w:val="0"/>
        <w:spacing w:line="440" w:lineRule="exact"/>
        <w:rPr>
          <w:rFonts w:ascii="宋体" w:hAnsi="宋体" w:cs="黑体"/>
          <w:bCs/>
          <w:sz w:val="28"/>
          <w:szCs w:val="28"/>
        </w:rPr>
      </w:pPr>
      <w:r>
        <w:rPr>
          <w:rFonts w:ascii="宋体" w:hAnsi="宋体" w:cs="黑体" w:hint="eastAsia"/>
          <w:bCs/>
          <w:sz w:val="28"/>
          <w:szCs w:val="28"/>
        </w:rPr>
        <w:t>一、项目组织实施机制</w:t>
      </w:r>
    </w:p>
    <w:p w:rsidR="008E506A" w14:paraId="65A3ED75" w14:textId="77777777">
      <w:pPr>
        <w:wordWrap w:val="0"/>
        <w:spacing w:line="440" w:lineRule="exact"/>
        <w:ind w:firstLine="480" w:firstLineChars="200"/>
        <w:rPr>
          <w:rFonts w:ascii="宋体" w:eastAsia="宋体" w:hAnsi="宋体" w:cs="宋体"/>
          <w:bCs/>
          <w:sz w:val="24"/>
        </w:rPr>
      </w:pPr>
      <w:bookmarkStart w:id="72" w:name="ssjz"/>
      <w:r>
        <w:rPr>
          <w:rFonts w:ascii="宋体" w:eastAsia="宋体" w:hAnsi="宋体" w:cs="宋体"/>
          <w:bCs/>
          <w:sz w:val="24"/>
        </w:rPr>
        <w:t>本项目建立科学、合理的组织管理体系，健全各项管理制度，加强项目的规范化、科学化管理，以保证项目的顺利完成。</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1、项目组织机制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本项目的承担单位为河北科技大学承担建设的河北省药物化工工程技术研究中心，合作单位为石家庄市深泰化工有限公司。项目组织实施按照《河北科技大学科研项目管理办法》、《科研项目配套经费管理办法》、《知识产权管理规定》等规定细则进行。采取项目负责人管理制，所有人事安排、项目进展由项目负责人协调安排，项目参与人员辅助项目实施，共同开展项目的研究工作。严格按照项目任务书的总体规划要求，落实项目各项任务。建立有效考核机制，确保各项研究工作的有序开展及预期目标的实现。接受有关管理部门的管理和监督，按要求汇总、报告项目执行情况，及时报告项目执行中出现的重大问题。组织实施课题验收。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2、项目管理协调机制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建立有效的项目管理协调机制，领导小组由项目负责人乔山林教授任组长，骨干成员和石家庄市深泰化工有限公司技术带头人等组成。负责项目的日常管理工作，组织协调参建人员协同开展相关工作，同时建立有效考核机制，确保各项研究工作的有序开展及预期目标的实现。项目负责人制定详细的工作进度安排，并按期检查项目执行情况，团队成员定期召开工作会议，研讨工作中出现的问题，资源共享，确保项目执行过程得到有效的控制与监督。邀请专家现场检查确认、审查把关等日常管理协调机制。通过在日常协调机制下及时发现相关问题，采用专家咨询和领导决策等方式，及时采取有效措施。项目经费使用严格执行河北科技大学《科研经费管理办法》、《河北科技大学纵向课题间接费用管理办法》等财务规定，经费使用列项及支出按预算规定要求进行。</w:t>
      </w:r>
      <w:bookmarkEnd w:id="72"/>
    </w:p>
    <w:p w:rsidR="008E506A" w14:paraId="5CD9817D" w14:textId="77777777">
      <w:pPr>
        <w:wordWrap w:val="0"/>
        <w:spacing w:line="440" w:lineRule="exact"/>
        <w:rPr>
          <w:rFonts w:ascii="宋体" w:hAnsi="宋体" w:cs="黑体"/>
          <w:bCs/>
          <w:sz w:val="28"/>
          <w:szCs w:val="28"/>
        </w:rPr>
      </w:pPr>
      <w:r>
        <w:rPr>
          <w:rFonts w:ascii="宋体" w:hAnsi="宋体" w:cs="黑体" w:hint="eastAsia"/>
          <w:bCs/>
          <w:sz w:val="28"/>
          <w:szCs w:val="28"/>
        </w:rPr>
        <w:t>二、保障措施</w:t>
      </w:r>
    </w:p>
    <w:p w:rsidR="008E506A" w14:paraId="1F497D0B" w14:textId="77777777">
      <w:pPr>
        <w:wordWrap w:val="0"/>
        <w:spacing w:line="440" w:lineRule="exact"/>
        <w:ind w:firstLine="480" w:firstLineChars="200"/>
        <w:rPr>
          <w:rFonts w:ascii="宋体" w:eastAsia="宋体" w:hAnsi="宋体" w:cs="宋体"/>
          <w:bCs/>
          <w:sz w:val="24"/>
        </w:rPr>
      </w:pPr>
      <w:bookmarkStart w:id="73" w:name="bzcs"/>
      <w:r>
        <w:rPr>
          <w:rFonts w:ascii="宋体" w:eastAsia="宋体" w:hAnsi="宋体" w:cs="宋体"/>
          <w:bCs/>
          <w:sz w:val="24"/>
        </w:rPr>
        <w:t xml:space="preserve">项目实施分别从制度、学术、平台、设施、合作等方面提供保障：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（1）组织与制度保障</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设立由河北省药物化工工程技术研究中心主导、石家庄深泰化工深度参与的联合管理架构。成立专项领导小组，由中心主任担任总负责人，统筹技术研发与产业化衔接。严格执行《河北科技大学科研项目管理办法》、《河北科技大学科研经费管理办法》 等管理制度。</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（2）项目研究学术保障：项目负责人团队由教授，副教授，博士组成，具有坚实的学术基础以及人才组织梯队，可以为本项目的顺利实施提供可靠的人力与智力资源保障。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（3）项目研究平台及设施保障：化工学院承建有多个省级科研平台，可以为本项目的顺利实施提供基础保障。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项目研究合作保障：石家庄深泰化工技术实力雄厚，建立了河北省工业企业研发机构，并通过了石化行业化验室等级A级认证，拥有行业领先水平先进的精密试验仪器和设备，为深入开发新工艺、新产品提供硬件条件的支持。可以为本项目的中试应用提供有力保障。</w:t>
      </w:r>
      <w:bookmarkEnd w:id="73"/>
    </w:p>
    <w:p w:rsidR="008E506A" w14:paraId="614EC04C" w14:textId="77777777">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rsidR="008E506A" w14:paraId="25341162" w14:textId="77777777">
      <w:pPr>
        <w:wordWrap w:val="0"/>
        <w:spacing w:line="440" w:lineRule="exact"/>
        <w:ind w:firstLine="480" w:firstLineChars="200"/>
        <w:rPr>
          <w:rFonts w:ascii="宋体" w:eastAsia="宋体" w:hAnsi="宋体" w:cs="宋体"/>
          <w:bCs/>
          <w:sz w:val="24"/>
        </w:rPr>
      </w:pPr>
      <w:bookmarkStart w:id="74" w:name="fxfxdc"/>
      <w:r>
        <w:rPr>
          <w:rFonts w:ascii="宋体" w:eastAsia="宋体" w:hAnsi="宋体" w:cs="宋体"/>
          <w:bCs/>
          <w:sz w:val="24"/>
        </w:rPr>
        <w:t xml:space="preserve">项目风险具体表现为时间控制、成员变动、经费使用、资源配置等方面：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（1）时间控制风险及应对措施：项目推进过程中会遇到设备老化、更新换代等非人为因素对项目的时间规划产生影响。项目开展过程中，团队积极做好多重时间规划，将时间因素带给研究项目的风险降到最低。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（2）成员变动导致的风险及对策：项目负责人和骨干人员为河北科技大学在校教师，核心人员流动性较小，可以保证项目组成员的稳定性，避免人员流动造成研发进展的不确定性。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（3）经费使用存在的风险及对策：河北科技大学建设有完善的科研管理、团队管理、监督体系，可以确保经费的合理使用。项目进行过程中，采取定期、不定期检查相结合的形式，确保项目按照经费预算执行。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（4）资源配置风险及应对措施：项目负责人根据参与人员的知识结构特点以及专业结构，从行政路线和技术路线两方面对现有的人力、物力资源和运行系统进行有效的规划，避免有限资源的浪费。</w:t>
      </w:r>
      <w:bookmarkEnd w:id="74"/>
    </w:p>
    <w:p w:rsidR="008E506A" w14:paraId="598B940C" w14:textId="77777777">
      <w:pPr>
        <w:wordWrap w:val="0"/>
        <w:spacing w:line="20" w:lineRule="atLeast"/>
        <w:ind w:firstLine="400" w:firstLineChars="400"/>
        <w:rPr>
          <w:rFonts w:ascii="宋体" w:hAnsi="宋体" w:cs="宋体"/>
          <w:bCs/>
          <w:sz w:val="10"/>
          <w:szCs w:val="10"/>
        </w:rPr>
      </w:pPr>
    </w:p>
    <w:p w:rsidR="008E506A" w14:paraId="5ABB7A15" w14:textId="77777777">
      <w:pPr>
        <w:wordWrap w:val="0"/>
        <w:spacing w:line="20" w:lineRule="atLeast"/>
        <w:ind w:firstLine="400" w:firstLineChars="400"/>
        <w:rPr>
          <w:rFonts w:ascii="宋体" w:hAnsi="宋体" w:cs="宋体"/>
          <w:bCs/>
          <w:sz w:val="10"/>
          <w:szCs w:val="10"/>
        </w:rPr>
        <w:sectPr>
          <w:footerReference w:type="default" r:id="rId21"/>
          <w:pgSz w:w="11906" w:h="16838"/>
          <w:pgMar w:top="1418" w:right="1418" w:bottom="1418" w:left="1418" w:header="720" w:footer="850" w:gutter="0"/>
          <w:cols w:space="720"/>
          <w:docGrid w:linePitch="286"/>
        </w:sectPr>
      </w:pPr>
    </w:p>
    <w:p w:rsidR="008E506A" w14:paraId="65475CC8" w14:textId="77777777">
      <w:pPr>
        <w:wordWrap w:val="0"/>
        <w:spacing w:line="360" w:lineRule="auto"/>
        <w:jc w:val="center"/>
        <w:rPr>
          <w:rFonts w:ascii="宋体" w:hAnsi="宋体" w:cs="黑体"/>
          <w:b/>
          <w:sz w:val="32"/>
          <w:szCs w:val="32"/>
        </w:rPr>
      </w:pPr>
      <w:r>
        <w:rPr>
          <w:rFonts w:ascii="宋体" w:hAnsi="宋体" w:cs="黑体" w:hint="eastAsia"/>
          <w:b/>
          <w:sz w:val="32"/>
          <w:szCs w:val="32"/>
        </w:rPr>
        <w:t>第六部分  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29AF551E" w14:textId="77777777">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7DBF46BC"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2E099196"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4022E190"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15342263"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0C17F7F9"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0E90D44A"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652CE3A3"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0625CC5E"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31DF80E"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5FC21CFB" w14:textId="77777777">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34DEB89A"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5F5CC99B"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rsidR="008E506A" w14:paraId="05AF1B1A" w14:textId="77777777">
            <w:pPr>
              <w:wordWrap w:val="0"/>
              <w:jc w:val="center"/>
              <w:rPr>
                <w:rFonts w:ascii="宋体" w:hAnsi="宋体"/>
                <w:sz w:val="24"/>
              </w:rPr>
            </w:pPr>
            <w:r>
              <w:rPr>
                <w:rFonts w:ascii="宋体" w:hAnsi="宋体" w:hint="eastAsia"/>
                <w:sz w:val="24"/>
              </w:rPr>
              <w:t>是否为科技特派员</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46611ADE"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16508E9E" w14:textId="77777777">
            <w:pPr>
              <w:wordWrap w:val="0"/>
              <w:jc w:val="center"/>
              <w:rPr>
                <w:rFonts w:ascii="宋体" w:eastAsia="宋体" w:hAnsi="宋体" w:cs="宋体"/>
                <w:sz w:val="24"/>
              </w:rPr>
            </w:pPr>
            <w:r>
              <w:rPr>
                <w:rFonts w:ascii="宋体" w:eastAsia="宋体" w:hAnsi="宋体" w:cs="宋体"/>
                <w:sz w:val="24"/>
              </w:rPr>
              <w:t>乔山林</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2B7C0051"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4F24F0C0" w14:textId="77777777">
            <w:pPr>
              <w:wordWrap w:val="0"/>
              <w:jc w:val="center"/>
              <w:rPr>
                <w:rFonts w:ascii="宋体" w:eastAsia="宋体" w:hAnsi="宋体" w:cs="宋体"/>
                <w:sz w:val="24"/>
              </w:rPr>
            </w:pPr>
            <w:r>
              <w:rPr>
                <w:rFonts w:ascii="宋体" w:eastAsia="宋体" w:hAnsi="宋体" w:cs="宋体"/>
                <w:sz w:val="24"/>
              </w:rPr>
              <w:t>41</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5734E0F9" w14:textId="77777777">
            <w:pPr>
              <w:wordWrap w:val="0"/>
              <w:jc w:val="center"/>
              <w:rPr>
                <w:rFonts w:ascii="宋体" w:eastAsia="宋体" w:hAnsi="宋体" w:cs="宋体"/>
                <w:sz w:val="24"/>
              </w:rPr>
            </w:pPr>
            <w:r>
              <w:rPr>
                <w:rFonts w:ascii="宋体" w:eastAsia="宋体" w:hAnsi="宋体" w:cs="宋体"/>
                <w:sz w:val="24"/>
              </w:rPr>
              <w:t>610524198411266419</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22A78787"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1006FC12"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7700F097"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A1AB794" w14:textId="77777777">
            <w:pPr>
              <w:wordWrap w:val="0"/>
              <w:rPr>
                <w:rFonts w:ascii="宋体" w:eastAsia="宋体" w:hAnsi="宋体" w:cs="宋体"/>
                <w:sz w:val="24"/>
              </w:rPr>
            </w:pPr>
            <w:r>
              <w:rPr>
                <w:rFonts w:ascii="宋体" w:eastAsia="宋体" w:hAnsi="宋体" w:cs="宋体"/>
                <w:sz w:val="24"/>
              </w:rPr>
              <w:t>新型催化剂</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6E01AA2A" w14:textId="77777777">
            <w:pPr>
              <w:wordWrap w:val="0"/>
              <w:rPr>
                <w:rFonts w:ascii="宋体" w:eastAsia="宋体" w:hAnsi="宋体" w:cs="宋体"/>
                <w:sz w:val="24"/>
              </w:rPr>
            </w:pPr>
            <w:r>
              <w:rPr>
                <w:rFonts w:ascii="宋体" w:eastAsia="宋体" w:hAnsi="宋体" w:cs="宋体"/>
                <w:sz w:val="24"/>
              </w:rPr>
              <w:t>有机化学工程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50EA01C5"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3C52CDCA" w14:textId="77777777">
            <w:pPr>
              <w:wordWrap w:val="0"/>
              <w:rPr>
                <w:rFonts w:ascii="宋体" w:eastAsia="宋体" w:hAnsi="宋体" w:cs="宋体"/>
                <w:sz w:val="24"/>
              </w:rPr>
            </w:pPr>
            <w:r>
              <w:rPr>
                <w:rFonts w:ascii="宋体" w:eastAsia="宋体" w:hAnsi="宋体" w:cs="宋体"/>
                <w:sz w:val="24"/>
              </w:rPr>
              <w:t>负责人</w:t>
            </w:r>
          </w:p>
        </w:tc>
        <w:tc>
          <w:tcPr>
            <w:tcW w:w="1303" w:type="dxa"/>
            <w:tcBorders>
              <w:top w:val="single" w:sz="4" w:space="0" w:color="auto"/>
              <w:left w:val="single" w:sz="4" w:space="0" w:color="auto"/>
              <w:bottom w:val="single" w:sz="4" w:space="0" w:color="auto"/>
              <w:right w:val="single" w:sz="4" w:space="0" w:color="auto"/>
            </w:tcBorders>
            <w:vAlign w:val="center"/>
          </w:tcPr>
          <w:p w:rsidR="008E506A" w14:paraId="4FAD9573"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王月</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30</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131127199506015522</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新型高分子功能材料</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物理光学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成果转化</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刘海宁</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371081199310048426</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新型高分子功能材料</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材料化学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团队建设</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赵莹</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45</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130105198008021547</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二氧化碳资源化利用技术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有机化学工程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技术服务</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姜海超</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43</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130406198207220613</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清洁生产关键技术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化工测量技术与仪器仪表</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技术服务</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刘润静</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62</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13010219630410033x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精细及功能化学品</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化工传递过程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成果转化</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张向京</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55</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130224197011153831</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精细及功能化学品</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催化反应工程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技术服务</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于志广</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43</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130123198209203630</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精细及功能化学品</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应用化学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石家庄市深泰化工有限公司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中试生产</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刘倩</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43</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130123198207260033</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清洁生产关键技术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药物化学(包括天然药物化学等)</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石家庄市深泰化工有限公司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中试生产</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bl>
    <w:p w:rsidR="008E506A" w14:paraId="4DDCD8AC" w14:textId="77777777">
      <w:pPr>
        <w:wordWrap w:val="0"/>
        <w:spacing w:line="20" w:lineRule="atLeast"/>
        <w:rPr>
          <w:rFonts w:ascii="宋体" w:hAnsi="宋体" w:cs="宋体"/>
          <w:bCs/>
          <w:sz w:val="10"/>
          <w:szCs w:val="10"/>
        </w:rPr>
        <w:sectPr>
          <w:footerReference w:type="default" r:id="rId22"/>
          <w:pgSz w:w="16838" w:h="11906" w:orient="landscape"/>
          <w:pgMar w:top="1418" w:right="1418" w:bottom="1418" w:left="1418" w:header="720" w:footer="850" w:gutter="0"/>
          <w:cols w:space="720"/>
          <w:docGrid w:linePitch="286"/>
        </w:sectPr>
      </w:pPr>
    </w:p>
    <w:p w:rsidR="008E506A" w14:paraId="2C712536"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55584C9B"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noWrap/>
          </w:tcPr>
          <w:p w:rsidR="008E506A" w14:paraId="0BAD6395" w14:textId="77777777">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rsidR="008E506A" w14:paraId="15D2123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8E506A" w14:paraId="37127019" w14:textId="77777777">
            <w:pPr>
              <w:wordWrap w:val="0"/>
              <w:spacing w:line="340" w:lineRule="exact"/>
              <w:ind w:firstLine="420" w:firstLineChars="200"/>
              <w:rPr>
                <w:rFonts w:asciiTheme="minorEastAsia" w:eastAsiaTheme="minorEastAsia" w:hAnsiTheme="minorEastAsia" w:cs="黑体"/>
                <w:szCs w:val="21"/>
              </w:rPr>
            </w:pPr>
            <w:r>
              <w:rPr>
                <w:rFonts w:asciiTheme="minorEastAsia" w:eastAsiaTheme="minorEastAsia" w:hAnsiTheme="minorEastAsia" w:cs="黑体" w:hint="eastAsia"/>
                <w:szCs w:val="21"/>
              </w:rPr>
              <w:t>（一）直接费用</w:t>
            </w:r>
          </w:p>
          <w:p w:rsidR="008E506A" w14:paraId="596342E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指在项目实施过程中发生的与之直接相关的费用，具体包括：</w:t>
            </w:r>
          </w:p>
          <w:p w:rsidR="008E506A" w14:paraId="500B61C0"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8E506A" w14:paraId="5FB1F2EB"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8E506A" w14:paraId="48C0F7F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8E506A" w14:paraId="2DF67DDA"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Pr>
                <w:rFonts w:asciiTheme="minorEastAsia" w:eastAsiaTheme="minorEastAsia" w:hAnsiTheme="minorEastAsia" w:cs="仿宋_GB2312" w:hint="eastAsia"/>
                <w:szCs w:val="21"/>
              </w:rPr>
              <w:t>一</w:t>
            </w:r>
            <w:r>
              <w:rPr>
                <w:rFonts w:asciiTheme="minorEastAsia" w:eastAsiaTheme="minorEastAsia" w:hAnsiTheme="minorEastAsia" w:cs="仿宋_GB2312" w:hint="eastAsia"/>
                <w:szCs w:val="21"/>
              </w:rPr>
              <w:t>金”纳入劳务费科目开支。</w:t>
            </w:r>
          </w:p>
          <w:p w:rsidR="008E506A" w14:paraId="6446DEF9"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8E506A" w14:paraId="0DE4DAF0" w14:textId="77777777">
            <w:pPr>
              <w:wordWrap w:val="0"/>
              <w:autoSpaceDE w:val="0"/>
              <w:autoSpaceDN w:val="0"/>
              <w:spacing w:line="340" w:lineRule="exact"/>
              <w:ind w:firstLine="403" w:firstLineChars="192"/>
              <w:rPr>
                <w:rFonts w:asciiTheme="minorEastAsia" w:eastAsiaTheme="minorEastAsia" w:hAnsiTheme="minorEastAsia"/>
                <w:szCs w:val="21"/>
              </w:rPr>
            </w:pPr>
            <w:r>
              <w:rPr>
                <w:rFonts w:asciiTheme="minorEastAsia" w:eastAsiaTheme="minorEastAsia" w:hAnsiTheme="minorEastAsia" w:hint="eastAsia"/>
                <w:b/>
                <w:bCs/>
                <w:szCs w:val="21"/>
              </w:rPr>
              <w:t>二、自筹资金</w:t>
            </w:r>
          </w:p>
          <w:p w:rsidR="008E506A" w14:paraId="1FAFF2EB"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Theme="minorEastAsia" w:eastAsiaTheme="minorEastAsia" w:hAnsiTheme="minorEastAsia" w:hint="eastAsia"/>
                <w:szCs w:val="21"/>
              </w:rPr>
              <w:t>对自筹资金主要用途、支出预算做简要说明。</w:t>
            </w:r>
          </w:p>
          <w:p w:rsidR="008E506A" w14:paraId="3C06F10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15929E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04A8672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4B89B827"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D6A9578"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CF50C9C"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5FF1ABCA" w14:textId="77777777">
            <w:pPr>
              <w:wordWrap w:val="0"/>
              <w:autoSpaceDE w:val="0"/>
              <w:autoSpaceDN w:val="0"/>
              <w:adjustRightInd w:val="0"/>
              <w:spacing w:line="340" w:lineRule="exact"/>
              <w:ind w:firstLine="480" w:firstLineChars="200"/>
              <w:rPr>
                <w:rFonts w:ascii="宋体" w:hAnsi="宋体"/>
                <w:b/>
                <w:color w:val="000000"/>
                <w:sz w:val="24"/>
              </w:rPr>
            </w:pPr>
          </w:p>
        </w:tc>
      </w:tr>
    </w:tbl>
    <w:p w:rsidR="008E506A" w14:paraId="377FC98D" w14:textId="77777777">
      <w:pPr>
        <w:widowControl/>
        <w:wordWrap w:val="0"/>
        <w:jc w:val="left"/>
        <w:rPr>
          <w:rFonts w:ascii="宋体" w:hAnsi="宋体"/>
          <w:b/>
          <w:color w:val="000000"/>
          <w:sz w:val="10"/>
          <w:szCs w:val="10"/>
        </w:rPr>
      </w:pPr>
      <w:r>
        <w:rPr>
          <w:rFonts w:ascii="宋体" w:hAnsi="宋体"/>
          <w:b/>
          <w:color w:val="000000"/>
          <w:sz w:val="10"/>
          <w:szCs w:val="10"/>
        </w:rPr>
        <w:br w:type="page"/>
      </w:r>
    </w:p>
    <w:p w:rsidR="008E506A" w14:paraId="3C63E7A3" w14:textId="77777777">
      <w:pPr>
        <w:wordWrap w:val="0"/>
        <w:jc w:val="center"/>
        <w:rPr>
          <w:rFonts w:ascii="宋体" w:hAnsi="宋体"/>
          <w:b/>
          <w:sz w:val="32"/>
          <w:szCs w:val="32"/>
        </w:rPr>
      </w:pPr>
      <w:r>
        <w:rPr>
          <w:rFonts w:ascii="宋体" w:hAnsi="宋体" w:cs="黑体" w:hint="eastAsia"/>
          <w:b/>
          <w:sz w:val="32"/>
          <w:szCs w:val="32"/>
        </w:rPr>
        <w:t xml:space="preserve">第七部分  </w:t>
      </w:r>
      <w:r>
        <w:rPr>
          <w:rFonts w:ascii="宋体" w:hAnsi="宋体" w:hint="eastAsia"/>
          <w:b/>
          <w:sz w:val="32"/>
          <w:szCs w:val="32"/>
        </w:rPr>
        <w:t>项目预算表</w:t>
      </w:r>
    </w:p>
    <w:p w:rsidR="008E506A" w14:paraId="5FBA21A5"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34"/>
        <w:gridCol w:w="3852"/>
        <w:gridCol w:w="3643"/>
      </w:tblGrid>
      <w:tr w14:paraId="1EA2A753"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2534" w:type="dxa"/>
            <w:vAlign w:val="center"/>
          </w:tcPr>
          <w:p w:rsidR="008E506A" w14:paraId="02A99116" w14:textId="77777777">
            <w:pPr>
              <w:wordWrap w:val="0"/>
              <w:jc w:val="center"/>
              <w:outlineLvl w:val="0"/>
              <w:rPr>
                <w:rFonts w:ascii="宋体" w:hAnsi="宋体"/>
                <w:b/>
                <w:sz w:val="24"/>
              </w:rPr>
            </w:pPr>
            <w:r>
              <w:rPr>
                <w:rFonts w:ascii="宋体" w:hAnsi="宋体" w:hint="eastAsia"/>
                <w:b/>
                <w:sz w:val="24"/>
              </w:rPr>
              <w:t>序号</w:t>
            </w:r>
          </w:p>
        </w:tc>
        <w:tc>
          <w:tcPr>
            <w:tcW w:w="3852" w:type="dxa"/>
            <w:vAlign w:val="center"/>
          </w:tcPr>
          <w:p w:rsidR="008E506A" w14:paraId="3E2F99D0" w14:textId="77777777">
            <w:pPr>
              <w:wordWrap w:val="0"/>
              <w:jc w:val="center"/>
              <w:outlineLvl w:val="0"/>
              <w:rPr>
                <w:rFonts w:ascii="宋体" w:hAnsi="宋体"/>
                <w:b/>
                <w:sz w:val="24"/>
              </w:rPr>
            </w:pPr>
            <w:r>
              <w:rPr>
                <w:rFonts w:ascii="宋体" w:hAnsi="宋体" w:hint="eastAsia"/>
                <w:b/>
                <w:sz w:val="24"/>
              </w:rPr>
              <w:t>预算科目名称</w:t>
            </w:r>
          </w:p>
        </w:tc>
        <w:tc>
          <w:tcPr>
            <w:tcW w:w="3643" w:type="dxa"/>
            <w:vAlign w:val="center"/>
          </w:tcPr>
          <w:p w:rsidR="008E506A" w14:paraId="432C8978" w14:textId="77777777">
            <w:pPr>
              <w:wordWrap w:val="0"/>
              <w:jc w:val="center"/>
              <w:outlineLvl w:val="0"/>
              <w:rPr>
                <w:rFonts w:ascii="宋体" w:hAnsi="宋体"/>
                <w:b/>
                <w:sz w:val="24"/>
              </w:rPr>
            </w:pPr>
            <w:r>
              <w:rPr>
                <w:rFonts w:ascii="宋体" w:hAnsi="宋体" w:hint="eastAsia"/>
                <w:b/>
                <w:sz w:val="24"/>
              </w:rPr>
              <w:t>金额</w:t>
            </w:r>
          </w:p>
        </w:tc>
      </w:tr>
      <w:tr w14:paraId="70A7BFC9" w14:textId="77777777">
        <w:tblPrEx>
          <w:tblW w:w="0" w:type="auto"/>
          <w:jc w:val="center"/>
          <w:tblLayout w:type="fixed"/>
          <w:tblLook w:val="04A0"/>
        </w:tblPrEx>
        <w:trPr>
          <w:trHeight w:hRule="exact" w:val="907"/>
          <w:jc w:val="center"/>
        </w:trPr>
        <w:tc>
          <w:tcPr>
            <w:tcW w:w="2534" w:type="dxa"/>
            <w:vAlign w:val="center"/>
          </w:tcPr>
          <w:p w:rsidR="008E506A" w14:paraId="60F9CFC0" w14:textId="77777777">
            <w:pPr>
              <w:wordWrap w:val="0"/>
              <w:jc w:val="center"/>
              <w:outlineLvl w:val="0"/>
              <w:rPr>
                <w:rFonts w:ascii="宋体" w:hAnsi="宋体"/>
                <w:sz w:val="24"/>
              </w:rPr>
            </w:pPr>
            <w:r>
              <w:rPr>
                <w:rFonts w:ascii="宋体" w:hAnsi="宋体" w:hint="eastAsia"/>
                <w:sz w:val="24"/>
              </w:rPr>
              <w:t>1</w:t>
            </w:r>
          </w:p>
        </w:tc>
        <w:tc>
          <w:tcPr>
            <w:tcW w:w="3852" w:type="dxa"/>
            <w:vAlign w:val="center"/>
          </w:tcPr>
          <w:p w:rsidR="008E506A" w14:paraId="6AA3E638" w14:textId="77777777">
            <w:pPr>
              <w:wordWrap w:val="0"/>
              <w:outlineLvl w:val="0"/>
              <w:rPr>
                <w:rFonts w:ascii="宋体" w:hAnsi="宋体"/>
                <w:sz w:val="24"/>
              </w:rPr>
            </w:pPr>
            <w:r>
              <w:rPr>
                <w:rFonts w:ascii="宋体" w:hAnsi="宋体" w:hint="eastAsia"/>
                <w:b/>
                <w:bCs/>
                <w:sz w:val="24"/>
              </w:rPr>
              <w:t>一、省级财政资金</w:t>
            </w:r>
          </w:p>
        </w:tc>
        <w:tc>
          <w:tcPr>
            <w:tcW w:w="3643" w:type="dxa"/>
            <w:vAlign w:val="center"/>
          </w:tcPr>
          <w:p w:rsidR="008E506A" w14:paraId="2CC3DAA5"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412CA51D" w14:textId="77777777">
        <w:tblPrEx>
          <w:tblW w:w="0" w:type="auto"/>
          <w:jc w:val="center"/>
          <w:tblLayout w:type="fixed"/>
          <w:tblLook w:val="04A0"/>
        </w:tblPrEx>
        <w:trPr>
          <w:trHeight w:hRule="exact" w:val="907"/>
          <w:jc w:val="center"/>
        </w:trPr>
        <w:tc>
          <w:tcPr>
            <w:tcW w:w="2534" w:type="dxa"/>
            <w:vAlign w:val="center"/>
          </w:tcPr>
          <w:p w:rsidR="008E506A" w14:paraId="6E7565AC" w14:textId="77777777">
            <w:pPr>
              <w:wordWrap w:val="0"/>
              <w:jc w:val="center"/>
              <w:outlineLvl w:val="0"/>
              <w:rPr>
                <w:rFonts w:ascii="宋体" w:hAnsi="宋体"/>
                <w:sz w:val="24"/>
              </w:rPr>
            </w:pPr>
            <w:r>
              <w:rPr>
                <w:rFonts w:ascii="宋体" w:hAnsi="宋体" w:hint="eastAsia"/>
                <w:sz w:val="24"/>
              </w:rPr>
              <w:t>2</w:t>
            </w:r>
          </w:p>
        </w:tc>
        <w:tc>
          <w:tcPr>
            <w:tcW w:w="3852" w:type="dxa"/>
            <w:vAlign w:val="center"/>
          </w:tcPr>
          <w:p w:rsidR="008E506A" w14:paraId="28CA67CE" w14:textId="77777777">
            <w:pPr>
              <w:wordWrap w:val="0"/>
              <w:outlineLvl w:val="0"/>
              <w:rPr>
                <w:rFonts w:ascii="宋体" w:hAnsi="宋体"/>
                <w:sz w:val="24"/>
              </w:rPr>
            </w:pPr>
            <w:r>
              <w:rPr>
                <w:rFonts w:ascii="宋体" w:hAnsi="宋体" w:hint="eastAsia"/>
                <w:sz w:val="24"/>
              </w:rPr>
              <w:t>（一）直接费用</w:t>
            </w:r>
          </w:p>
        </w:tc>
        <w:tc>
          <w:tcPr>
            <w:tcW w:w="3643" w:type="dxa"/>
            <w:vAlign w:val="center"/>
          </w:tcPr>
          <w:p w:rsidR="008E506A" w14:paraId="77FD0819"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79177AFF" w14:textId="77777777">
        <w:tblPrEx>
          <w:tblW w:w="0" w:type="auto"/>
          <w:jc w:val="center"/>
          <w:tblLayout w:type="fixed"/>
          <w:tblLook w:val="04A0"/>
        </w:tblPrEx>
        <w:trPr>
          <w:trHeight w:hRule="exact" w:val="907"/>
          <w:jc w:val="center"/>
        </w:trPr>
        <w:tc>
          <w:tcPr>
            <w:tcW w:w="2534" w:type="dxa"/>
            <w:vAlign w:val="center"/>
          </w:tcPr>
          <w:p w:rsidR="008E506A" w14:paraId="68C71117" w14:textId="77777777">
            <w:pPr>
              <w:wordWrap w:val="0"/>
              <w:jc w:val="center"/>
              <w:outlineLvl w:val="0"/>
              <w:rPr>
                <w:rFonts w:ascii="宋体" w:hAnsi="宋体"/>
                <w:sz w:val="24"/>
              </w:rPr>
            </w:pPr>
            <w:r>
              <w:rPr>
                <w:rFonts w:ascii="宋体" w:hAnsi="宋体" w:hint="eastAsia"/>
                <w:sz w:val="24"/>
              </w:rPr>
              <w:t>3</w:t>
            </w:r>
          </w:p>
        </w:tc>
        <w:tc>
          <w:tcPr>
            <w:tcW w:w="3852" w:type="dxa"/>
            <w:vAlign w:val="center"/>
          </w:tcPr>
          <w:p w:rsidR="008E506A" w14:paraId="37E78B1A" w14:textId="77777777">
            <w:pPr>
              <w:wordWrap w:val="0"/>
              <w:outlineLvl w:val="0"/>
              <w:rPr>
                <w:rFonts w:ascii="宋体" w:hAnsi="宋体"/>
                <w:sz w:val="24"/>
              </w:rPr>
            </w:pPr>
            <w:r>
              <w:rPr>
                <w:rFonts w:ascii="宋体" w:hAnsi="宋体" w:hint="eastAsia"/>
                <w:sz w:val="24"/>
              </w:rPr>
              <w:t>1.设备费</w:t>
            </w:r>
          </w:p>
        </w:tc>
        <w:tc>
          <w:tcPr>
            <w:tcW w:w="3643" w:type="dxa"/>
            <w:vAlign w:val="center"/>
          </w:tcPr>
          <w:p w:rsidR="008E506A" w14:paraId="48D045ED" w14:textId="77777777">
            <w:pPr>
              <w:wordWrap w:val="0"/>
              <w:jc w:val="center"/>
              <w:outlineLvl w:val="0"/>
              <w:rPr>
                <w:rFonts w:ascii="宋体" w:eastAsia="宋体" w:hAnsi="宋体" w:cs="宋体"/>
                <w:sz w:val="24"/>
              </w:rPr>
            </w:pPr>
            <w:r>
              <w:rPr>
                <w:rFonts w:ascii="宋体" w:eastAsia="宋体" w:hAnsi="宋体" w:cs="宋体"/>
                <w:sz w:val="24"/>
              </w:rPr>
              <w:t>10.00</w:t>
            </w:r>
          </w:p>
        </w:tc>
      </w:tr>
      <w:tr w14:paraId="59864CEF" w14:textId="77777777">
        <w:tblPrEx>
          <w:tblW w:w="0" w:type="auto"/>
          <w:jc w:val="center"/>
          <w:tblLayout w:type="fixed"/>
          <w:tblLook w:val="04A0"/>
        </w:tblPrEx>
        <w:trPr>
          <w:trHeight w:hRule="exact" w:val="907"/>
          <w:jc w:val="center"/>
        </w:trPr>
        <w:tc>
          <w:tcPr>
            <w:tcW w:w="2534" w:type="dxa"/>
            <w:vAlign w:val="center"/>
          </w:tcPr>
          <w:p w:rsidR="008E506A" w14:paraId="14D68A0A" w14:textId="77777777">
            <w:pPr>
              <w:wordWrap w:val="0"/>
              <w:jc w:val="center"/>
              <w:outlineLvl w:val="0"/>
              <w:rPr>
                <w:rFonts w:ascii="宋体" w:hAnsi="宋体"/>
                <w:sz w:val="24"/>
              </w:rPr>
            </w:pPr>
            <w:r>
              <w:rPr>
                <w:rFonts w:ascii="宋体" w:hAnsi="宋体" w:hint="eastAsia"/>
                <w:sz w:val="24"/>
              </w:rPr>
              <w:t>4</w:t>
            </w:r>
          </w:p>
        </w:tc>
        <w:tc>
          <w:tcPr>
            <w:tcW w:w="3852" w:type="dxa"/>
            <w:vAlign w:val="center"/>
          </w:tcPr>
          <w:p w:rsidR="008E506A" w14:paraId="057A6FC9" w14:textId="77777777">
            <w:pPr>
              <w:wordWrap w:val="0"/>
              <w:outlineLvl w:val="0"/>
              <w:rPr>
                <w:rFonts w:ascii="宋体" w:hAnsi="宋体"/>
                <w:sz w:val="24"/>
              </w:rPr>
            </w:pPr>
            <w:r>
              <w:rPr>
                <w:rFonts w:ascii="宋体" w:hAnsi="宋体" w:hint="eastAsia"/>
                <w:sz w:val="24"/>
              </w:rPr>
              <w:t>其中：购置设备费</w:t>
            </w:r>
          </w:p>
        </w:tc>
        <w:tc>
          <w:tcPr>
            <w:tcW w:w="3643" w:type="dxa"/>
            <w:vAlign w:val="center"/>
          </w:tcPr>
          <w:p w:rsidR="008E506A" w14:paraId="451F36CE" w14:textId="77777777">
            <w:pPr>
              <w:wordWrap w:val="0"/>
              <w:jc w:val="center"/>
              <w:outlineLvl w:val="0"/>
              <w:rPr>
                <w:rFonts w:ascii="宋体" w:eastAsia="宋体" w:hAnsi="宋体" w:cs="宋体"/>
                <w:sz w:val="24"/>
              </w:rPr>
            </w:pPr>
            <w:r>
              <w:rPr>
                <w:rFonts w:ascii="宋体" w:eastAsia="宋体" w:hAnsi="宋体" w:cs="宋体"/>
                <w:sz w:val="24"/>
              </w:rPr>
              <w:t>10.00</w:t>
            </w:r>
          </w:p>
        </w:tc>
      </w:tr>
      <w:tr w14:paraId="4A534EF7" w14:textId="77777777">
        <w:tblPrEx>
          <w:tblW w:w="0" w:type="auto"/>
          <w:jc w:val="center"/>
          <w:tblLayout w:type="fixed"/>
          <w:tblLook w:val="04A0"/>
        </w:tblPrEx>
        <w:trPr>
          <w:trHeight w:hRule="exact" w:val="907"/>
          <w:jc w:val="center"/>
        </w:trPr>
        <w:tc>
          <w:tcPr>
            <w:tcW w:w="2534" w:type="dxa"/>
            <w:vAlign w:val="center"/>
          </w:tcPr>
          <w:p w:rsidR="008E506A" w14:paraId="10424D56" w14:textId="77777777">
            <w:pPr>
              <w:wordWrap w:val="0"/>
              <w:jc w:val="center"/>
              <w:outlineLvl w:val="0"/>
              <w:rPr>
                <w:rFonts w:ascii="宋体" w:hAnsi="宋体"/>
                <w:sz w:val="24"/>
              </w:rPr>
            </w:pPr>
            <w:r>
              <w:rPr>
                <w:rFonts w:ascii="宋体" w:hAnsi="宋体" w:hint="eastAsia"/>
                <w:sz w:val="24"/>
              </w:rPr>
              <w:t>5</w:t>
            </w:r>
          </w:p>
        </w:tc>
        <w:tc>
          <w:tcPr>
            <w:tcW w:w="3852" w:type="dxa"/>
            <w:vAlign w:val="center"/>
          </w:tcPr>
          <w:p w:rsidR="008E506A" w14:paraId="5A9D8DEB" w14:textId="77777777">
            <w:pPr>
              <w:wordWrap w:val="0"/>
              <w:outlineLvl w:val="0"/>
              <w:rPr>
                <w:rFonts w:ascii="宋体" w:hAnsi="宋体"/>
                <w:sz w:val="24"/>
              </w:rPr>
            </w:pPr>
            <w:r>
              <w:rPr>
                <w:rFonts w:ascii="宋体" w:hAnsi="宋体" w:hint="eastAsia"/>
                <w:sz w:val="24"/>
              </w:rPr>
              <w:t>2.业务费</w:t>
            </w:r>
          </w:p>
        </w:tc>
        <w:tc>
          <w:tcPr>
            <w:tcW w:w="3643" w:type="dxa"/>
            <w:vAlign w:val="center"/>
          </w:tcPr>
          <w:p w:rsidR="008E506A" w14:paraId="695A5A9E" w14:textId="77777777">
            <w:pPr>
              <w:wordWrap w:val="0"/>
              <w:jc w:val="center"/>
              <w:outlineLvl w:val="0"/>
              <w:rPr>
                <w:rFonts w:ascii="宋体" w:eastAsia="宋体" w:hAnsi="宋体" w:cs="宋体"/>
                <w:sz w:val="24"/>
              </w:rPr>
            </w:pPr>
            <w:r>
              <w:rPr>
                <w:rFonts w:ascii="宋体" w:eastAsia="宋体" w:hAnsi="宋体" w:cs="宋体"/>
                <w:sz w:val="24"/>
              </w:rPr>
              <w:t>80.00</w:t>
            </w:r>
          </w:p>
        </w:tc>
      </w:tr>
      <w:tr w14:paraId="4AA46D74" w14:textId="77777777">
        <w:tblPrEx>
          <w:tblW w:w="0" w:type="auto"/>
          <w:jc w:val="center"/>
          <w:tblLayout w:type="fixed"/>
          <w:tblLook w:val="04A0"/>
        </w:tblPrEx>
        <w:trPr>
          <w:trHeight w:hRule="exact" w:val="907"/>
          <w:jc w:val="center"/>
        </w:trPr>
        <w:tc>
          <w:tcPr>
            <w:tcW w:w="2534" w:type="dxa"/>
            <w:vAlign w:val="center"/>
          </w:tcPr>
          <w:p w:rsidR="008E506A" w14:paraId="79094553" w14:textId="77777777">
            <w:pPr>
              <w:wordWrap w:val="0"/>
              <w:jc w:val="center"/>
              <w:outlineLvl w:val="0"/>
              <w:rPr>
                <w:rFonts w:ascii="宋体" w:hAnsi="宋体"/>
                <w:sz w:val="24"/>
              </w:rPr>
            </w:pPr>
            <w:r>
              <w:rPr>
                <w:rFonts w:ascii="宋体" w:hAnsi="宋体" w:hint="eastAsia"/>
                <w:sz w:val="24"/>
              </w:rPr>
              <w:t>6</w:t>
            </w:r>
          </w:p>
        </w:tc>
        <w:tc>
          <w:tcPr>
            <w:tcW w:w="3852" w:type="dxa"/>
            <w:vAlign w:val="center"/>
          </w:tcPr>
          <w:p w:rsidR="008E506A" w14:paraId="73B57B0F" w14:textId="77777777">
            <w:pPr>
              <w:wordWrap w:val="0"/>
              <w:outlineLvl w:val="0"/>
              <w:rPr>
                <w:rFonts w:ascii="宋体" w:hAnsi="宋体"/>
                <w:sz w:val="24"/>
              </w:rPr>
            </w:pPr>
            <w:r>
              <w:rPr>
                <w:rFonts w:ascii="宋体" w:hAnsi="宋体" w:hint="eastAsia"/>
                <w:sz w:val="24"/>
              </w:rPr>
              <w:t>3.劳务费</w:t>
            </w:r>
          </w:p>
        </w:tc>
        <w:tc>
          <w:tcPr>
            <w:tcW w:w="3643" w:type="dxa"/>
            <w:vAlign w:val="center"/>
          </w:tcPr>
          <w:p w:rsidR="008E506A" w14:paraId="143EDCAC" w14:textId="77777777">
            <w:pPr>
              <w:wordWrap w:val="0"/>
              <w:jc w:val="center"/>
              <w:outlineLvl w:val="0"/>
              <w:rPr>
                <w:rFonts w:ascii="宋体" w:eastAsia="宋体" w:hAnsi="宋体" w:cs="宋体"/>
                <w:sz w:val="24"/>
              </w:rPr>
            </w:pPr>
            <w:r>
              <w:rPr>
                <w:rFonts w:ascii="宋体" w:eastAsia="宋体" w:hAnsi="宋体" w:cs="宋体"/>
                <w:sz w:val="24"/>
              </w:rPr>
              <w:t>10.00</w:t>
            </w:r>
          </w:p>
        </w:tc>
      </w:tr>
      <w:tr w14:paraId="1625A770" w14:textId="77777777">
        <w:tblPrEx>
          <w:tblW w:w="0" w:type="auto"/>
          <w:jc w:val="center"/>
          <w:tblLayout w:type="fixed"/>
          <w:tblLook w:val="04A0"/>
        </w:tblPrEx>
        <w:trPr>
          <w:trHeight w:hRule="exact" w:val="907"/>
          <w:jc w:val="center"/>
        </w:trPr>
        <w:tc>
          <w:tcPr>
            <w:tcW w:w="2534" w:type="dxa"/>
            <w:vAlign w:val="center"/>
          </w:tcPr>
          <w:p w:rsidR="008E506A" w14:paraId="2107D31C" w14:textId="77777777">
            <w:pPr>
              <w:wordWrap w:val="0"/>
              <w:jc w:val="center"/>
              <w:outlineLvl w:val="0"/>
              <w:rPr>
                <w:rFonts w:ascii="宋体" w:hAnsi="宋体"/>
                <w:sz w:val="24"/>
              </w:rPr>
            </w:pPr>
            <w:r>
              <w:rPr>
                <w:rFonts w:ascii="宋体" w:hAnsi="宋体"/>
                <w:sz w:val="24"/>
              </w:rPr>
              <w:t>7</w:t>
            </w:r>
          </w:p>
        </w:tc>
        <w:tc>
          <w:tcPr>
            <w:tcW w:w="3852" w:type="dxa"/>
            <w:vAlign w:val="center"/>
          </w:tcPr>
          <w:p w:rsidR="008E506A" w14:paraId="443A9617" w14:textId="77777777">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rsidR="008E506A" w14:paraId="169CBDAF"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564637EB" w14:textId="77777777">
        <w:tblPrEx>
          <w:tblW w:w="0" w:type="auto"/>
          <w:jc w:val="center"/>
          <w:tblLayout w:type="fixed"/>
          <w:tblLook w:val="04A0"/>
        </w:tblPrEx>
        <w:trPr>
          <w:trHeight w:hRule="exact" w:val="907"/>
          <w:jc w:val="center"/>
        </w:trPr>
        <w:tc>
          <w:tcPr>
            <w:tcW w:w="2534" w:type="dxa"/>
            <w:vAlign w:val="center"/>
          </w:tcPr>
          <w:p w:rsidR="008E506A" w14:paraId="3D952464" w14:textId="77777777">
            <w:pPr>
              <w:wordWrap w:val="0"/>
              <w:jc w:val="center"/>
              <w:outlineLvl w:val="0"/>
              <w:rPr>
                <w:rFonts w:ascii="宋体" w:hAnsi="宋体"/>
                <w:sz w:val="24"/>
              </w:rPr>
            </w:pPr>
            <w:r>
              <w:rPr>
                <w:rFonts w:ascii="宋体" w:hAnsi="宋体"/>
                <w:sz w:val="24"/>
              </w:rPr>
              <w:t>8</w:t>
            </w:r>
          </w:p>
        </w:tc>
        <w:tc>
          <w:tcPr>
            <w:tcW w:w="3852" w:type="dxa"/>
            <w:vAlign w:val="center"/>
          </w:tcPr>
          <w:p w:rsidR="008E506A" w14:paraId="1DA1ECB8" w14:textId="77777777">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rsidR="008E506A" w14:paraId="680300E5" w14:textId="77777777">
            <w:pPr>
              <w:wordWrap w:val="0"/>
              <w:jc w:val="center"/>
              <w:outlineLvl w:val="0"/>
              <w:rPr>
                <w:rFonts w:ascii="宋体" w:eastAsia="宋体" w:hAnsi="宋体" w:cs="宋体"/>
                <w:sz w:val="24"/>
              </w:rPr>
            </w:pPr>
            <w:r>
              <w:rPr>
                <w:rFonts w:ascii="宋体" w:eastAsia="宋体" w:hAnsi="宋体" w:cs="宋体"/>
                <w:sz w:val="24"/>
              </w:rPr>
              <w:t>200.00</w:t>
            </w:r>
          </w:p>
        </w:tc>
      </w:tr>
    </w:tbl>
    <w:p w:rsidR="008E506A" w14:paraId="5EDC0D55" w14:textId="77777777">
      <w:pPr>
        <w:wordWrap w:val="0"/>
      </w:pPr>
    </w:p>
    <w:p w:rsidR="008E506A" w14:paraId="3AF8635A" w14:textId="77777777">
      <w:pPr>
        <w:wordWrap w:val="0"/>
      </w:pPr>
    </w:p>
    <w:p w:rsidR="008E506A" w14:paraId="660835A1" w14:textId="77777777">
      <w:pPr>
        <w:widowControl/>
        <w:wordWrap w:val="0"/>
        <w:jc w:val="left"/>
        <w:rPr>
          <w:rFonts w:ascii="宋体" w:hAnsi="宋体" w:cs="宋体"/>
          <w:bCs/>
          <w:sz w:val="10"/>
          <w:szCs w:val="10"/>
        </w:rPr>
      </w:pPr>
      <w:r>
        <w:rPr>
          <w:rFonts w:ascii="宋体" w:hAnsi="宋体" w:cs="宋体"/>
          <w:bCs/>
          <w:sz w:val="10"/>
          <w:szCs w:val="10"/>
        </w:rPr>
        <w:br w:type="page"/>
      </w:r>
    </w:p>
    <w:tbl>
      <w:tblPr>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38"/>
      </w:tblGrid>
      <w:tr w14:paraId="30109F52" w14:textId="77777777">
        <w:tblPrEx>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rsidR="008E506A" w14:paraId="63FE5BB2"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F815BD6"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08BCD699" w14:textId="77777777">
            <w:pPr>
              <w:widowControl/>
              <w:spacing w:before="0" w:after="0" w:line="435" w:lineRule="atLeast"/>
              <w:ind w:firstLine="480"/>
              <w:jc w:val="left"/>
              <w:rPr>
                <w:rFonts w:ascii="宋体" w:hAnsi="宋体" w:cs="宋体"/>
                <w:kern w:val="0"/>
                <w:sz w:val="24"/>
              </w:rPr>
            </w:pPr>
            <w:bookmarkStart w:id="75" w:name="qtzc"/>
            <w:r>
              <w:rPr>
                <w:rFonts w:eastAsia="Times New Roman"/>
                <w:kern w:val="0"/>
                <w:sz w:val="24"/>
              </w:rPr>
              <w:t>1.</w:t>
            </w:r>
            <w:r>
              <w:rPr>
                <w:rFonts w:ascii="宋体" w:hAnsi="宋体" w:cs="宋体"/>
                <w:kern w:val="0"/>
                <w:sz w:val="24"/>
              </w:rPr>
              <w:t>设备费：预计投入</w:t>
            </w:r>
            <w:r>
              <w:rPr>
                <w:rFonts w:eastAsia="Times New Roman"/>
                <w:kern w:val="0"/>
                <w:sz w:val="24"/>
              </w:rPr>
              <w:t>10.0</w:t>
            </w:r>
            <w:r>
              <w:rPr>
                <w:rFonts w:ascii="宋体" w:hAnsi="宋体" w:cs="宋体"/>
                <w:kern w:val="0"/>
                <w:sz w:val="24"/>
              </w:rPr>
              <w:t>万，用于高精度分析检测仪器及设备维护升级，改善中心基础条件建设。</w:t>
            </w:r>
          </w:p>
          <w:p>
            <w:pPr>
              <w:widowControl/>
              <w:spacing w:before="0" w:after="0" w:line="435" w:lineRule="atLeast"/>
              <w:ind w:firstLine="480"/>
              <w:jc w:val="left"/>
              <w:rPr>
                <w:rFonts w:ascii="宋体" w:hAnsi="宋体" w:cs="宋体"/>
                <w:kern w:val="0"/>
                <w:sz w:val="24"/>
              </w:rPr>
            </w:pPr>
            <w:r>
              <w:rPr>
                <w:rFonts w:eastAsia="Times New Roman"/>
                <w:kern w:val="0"/>
                <w:sz w:val="24"/>
              </w:rPr>
              <w:t>2.</w:t>
            </w:r>
            <w:r>
              <w:rPr>
                <w:rFonts w:ascii="宋体" w:hAnsi="宋体" w:cs="宋体"/>
                <w:kern w:val="0"/>
                <w:sz w:val="24"/>
              </w:rPr>
              <w:t>材料费年均约</w:t>
            </w:r>
            <w:r>
              <w:rPr>
                <w:rFonts w:eastAsia="Times New Roman"/>
                <w:kern w:val="0"/>
                <w:sz w:val="24"/>
              </w:rPr>
              <w:t>23</w:t>
            </w:r>
            <w:r>
              <w:rPr>
                <w:rFonts w:ascii="宋体" w:hAnsi="宋体" w:cs="宋体"/>
                <w:kern w:val="0"/>
                <w:sz w:val="24"/>
              </w:rPr>
              <w:t>万元，共计</w:t>
            </w:r>
            <w:r>
              <w:rPr>
                <w:rFonts w:eastAsia="Times New Roman"/>
                <w:kern w:val="0"/>
                <w:sz w:val="24"/>
              </w:rPr>
              <w:t>46.0</w:t>
            </w:r>
            <w:r>
              <w:rPr>
                <w:rFonts w:ascii="宋体" w:hAnsi="宋体" w:cs="宋体"/>
                <w:kern w:val="0"/>
                <w:sz w:val="24"/>
              </w:rPr>
              <w:t>万元。</w:t>
            </w:r>
            <w:r>
              <w:rPr>
                <w:rFonts w:ascii="宋体" w:hAnsi="宋体" w:cs="宋体"/>
                <w:kern w:val="0"/>
                <w:sz w:val="24"/>
              </w:rPr>
              <w:t>用于采购实验试剂、催化剂原料及专用耗材，确保研发全链条物料供应，为中心科研任务顺利进行提供保障。</w:t>
            </w:r>
            <w:r>
              <w:rPr>
                <w:rFonts w:ascii="宋体" w:hAnsi="宋体" w:cs="宋体"/>
                <w:kern w:val="0"/>
                <w:sz w:val="24"/>
              </w:rPr>
              <w:t>主要包括各种试剂、催化剂、溶剂、辅助材料、低值易耗品等的耗费。甲苯、二氯苯、丙酮，四氢呋喃，乙腈，石油醚、等日常消耗试剂。显微镜测试用铜网、原子力显微镜探针等测试用耗材。氮气、氩气等实验室保护气体。其它易耗品（合成用玻璃耗材，实验人员防护等易耗品）。</w:t>
            </w:r>
          </w:p>
          <w:p>
            <w:pPr>
              <w:widowControl/>
              <w:spacing w:before="0" w:after="0" w:line="435" w:lineRule="atLeast"/>
              <w:ind w:firstLine="480"/>
              <w:jc w:val="left"/>
              <w:rPr>
                <w:rFonts w:ascii="宋体" w:hAnsi="宋体" w:cs="宋体"/>
                <w:kern w:val="0"/>
                <w:sz w:val="24"/>
              </w:rPr>
            </w:pPr>
            <w:r>
              <w:rPr>
                <w:rFonts w:eastAsia="Times New Roman"/>
                <w:kern w:val="0"/>
                <w:sz w:val="24"/>
              </w:rPr>
              <w:t>3.</w:t>
            </w:r>
            <w:r>
              <w:rPr>
                <w:rFonts w:ascii="宋体" w:hAnsi="宋体" w:cs="宋体"/>
                <w:kern w:val="0"/>
                <w:sz w:val="24"/>
              </w:rPr>
              <w:t>测试化验加工费用约</w:t>
            </w:r>
            <w:r>
              <w:rPr>
                <w:rFonts w:eastAsia="Times New Roman"/>
                <w:kern w:val="0"/>
                <w:sz w:val="24"/>
              </w:rPr>
              <w:t>30.0</w:t>
            </w:r>
            <w:r>
              <w:rPr>
                <w:rFonts w:ascii="宋体" w:hAnsi="宋体" w:cs="宋体"/>
                <w:kern w:val="0"/>
                <w:sz w:val="24"/>
              </w:rPr>
              <w:t>万元，主要包括红外光谱、元素分析、热重分析、固体核磁、扫描电子显微镜、透射电子显微镜、原子力显微镜、拉曼光谱、</w:t>
            </w:r>
            <w:r>
              <w:rPr>
                <w:rFonts w:eastAsia="Times New Roman"/>
                <w:kern w:val="0"/>
                <w:sz w:val="24"/>
              </w:rPr>
              <w:t>X-</w:t>
            </w:r>
            <w:r>
              <w:rPr>
                <w:rFonts w:ascii="宋体" w:hAnsi="宋体" w:cs="宋体"/>
                <w:kern w:val="0"/>
                <w:sz w:val="24"/>
              </w:rPr>
              <w:t>射线衍射、</w:t>
            </w:r>
            <w:r>
              <w:rPr>
                <w:rFonts w:eastAsia="Times New Roman"/>
                <w:kern w:val="0"/>
                <w:sz w:val="24"/>
              </w:rPr>
              <w:t>X-</w:t>
            </w:r>
            <w:r>
              <w:rPr>
                <w:rFonts w:ascii="宋体" w:hAnsi="宋体" w:cs="宋体"/>
                <w:kern w:val="0"/>
                <w:sz w:val="24"/>
              </w:rPr>
              <w:t>射线光电子能谱、紫外吸收光谱、荧光光谱、氮气吸附</w:t>
            </w:r>
            <w:r>
              <w:rPr>
                <w:rFonts w:eastAsia="Times New Roman"/>
                <w:kern w:val="0"/>
                <w:sz w:val="24"/>
              </w:rPr>
              <w:t>-</w:t>
            </w:r>
            <w:r>
              <w:rPr>
                <w:rFonts w:ascii="宋体" w:hAnsi="宋体" w:cs="宋体"/>
                <w:kern w:val="0"/>
                <w:sz w:val="24"/>
              </w:rPr>
              <w:t>脱附测试、电学性能测试等主要测试费用。</w:t>
            </w:r>
          </w:p>
          <w:p>
            <w:pPr>
              <w:widowControl/>
              <w:spacing w:before="0" w:after="0" w:line="435" w:lineRule="atLeast"/>
              <w:ind w:firstLine="480"/>
              <w:jc w:val="left"/>
              <w:rPr>
                <w:rFonts w:ascii="宋体" w:hAnsi="宋体" w:cs="宋体"/>
                <w:kern w:val="0"/>
                <w:sz w:val="24"/>
              </w:rPr>
            </w:pPr>
            <w:r>
              <w:rPr>
                <w:rFonts w:eastAsia="Times New Roman"/>
                <w:kern w:val="0"/>
                <w:sz w:val="24"/>
              </w:rPr>
              <w:t>4.</w:t>
            </w:r>
            <w:r>
              <w:rPr>
                <w:rFonts w:ascii="宋体" w:hAnsi="宋体" w:cs="宋体"/>
                <w:kern w:val="0"/>
                <w:sz w:val="24"/>
              </w:rPr>
              <w:t>差旅费：</w:t>
            </w:r>
            <w:r>
              <w:rPr>
                <w:rFonts w:ascii="宋体" w:hAnsi="宋体" w:cs="宋体"/>
                <w:kern w:val="0"/>
                <w:sz w:val="24"/>
              </w:rPr>
              <w:t>投入</w:t>
            </w:r>
            <w:r>
              <w:rPr>
                <w:rFonts w:eastAsia="Times New Roman"/>
                <w:kern w:val="0"/>
                <w:sz w:val="24"/>
              </w:rPr>
              <w:t>4.0</w:t>
            </w:r>
            <w:r>
              <w:rPr>
                <w:rFonts w:ascii="宋体" w:hAnsi="宋体" w:cs="宋体"/>
                <w:kern w:val="0"/>
                <w:sz w:val="24"/>
              </w:rPr>
              <w:t>万，</w:t>
            </w:r>
            <w:r>
              <w:rPr>
                <w:rFonts w:ascii="宋体" w:hAnsi="宋体" w:cs="宋体"/>
                <w:kern w:val="0"/>
                <w:sz w:val="24"/>
              </w:rPr>
              <w:t>支持项目成员参加学术会议、以及工作交流。相关出差标准按照河北科技大学差旅费规定计算。</w:t>
            </w:r>
          </w:p>
          <w:p>
            <w:pPr>
              <w:widowControl/>
              <w:spacing w:before="0" w:after="0" w:line="435" w:lineRule="atLeast"/>
              <w:ind w:firstLine="480"/>
              <w:jc w:val="left"/>
              <w:rPr>
                <w:rFonts w:ascii="宋体" w:hAnsi="宋体" w:cs="宋体"/>
                <w:kern w:val="0"/>
                <w:sz w:val="24"/>
              </w:rPr>
            </w:pPr>
            <w:r>
              <w:rPr>
                <w:rFonts w:eastAsia="Times New Roman"/>
                <w:kern w:val="0"/>
                <w:sz w:val="24"/>
              </w:rPr>
              <w:t>5.</w:t>
            </w:r>
            <w:r>
              <w:rPr>
                <w:rFonts w:ascii="宋体" w:hAnsi="宋体" w:cs="宋体"/>
                <w:kern w:val="0"/>
                <w:sz w:val="24"/>
              </w:rPr>
              <w:t>劳务费：预计投入</w:t>
            </w:r>
            <w:r>
              <w:rPr>
                <w:rFonts w:eastAsia="Times New Roman"/>
                <w:kern w:val="0"/>
                <w:sz w:val="24"/>
              </w:rPr>
              <w:t>10.0</w:t>
            </w:r>
            <w:r>
              <w:rPr>
                <w:rFonts w:ascii="宋体" w:hAnsi="宋体" w:cs="宋体"/>
                <w:kern w:val="0"/>
                <w:sz w:val="24"/>
              </w:rPr>
              <w:t>万，用于支付跨学科专家咨询费（含国际顾问）、项目研究人员绩效津贴及技术培训费用</w:t>
            </w:r>
            <w:r>
              <w:rPr>
                <w:rFonts w:ascii="宋体" w:hAnsi="宋体" w:cs="宋体"/>
                <w:kern w:val="0"/>
                <w:sz w:val="24"/>
              </w:rPr>
              <w:t>以及研究生劳务费</w:t>
            </w:r>
            <w:r>
              <w:rPr>
                <w:rFonts w:ascii="宋体" w:hAnsi="宋体" w:cs="宋体"/>
                <w:kern w:val="0"/>
                <w:sz w:val="24"/>
              </w:rPr>
              <w:t>，重点支持反应工程、智能控制等领域专业人才协作。</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本项目自筹资金预计</w:t>
            </w:r>
            <w:r>
              <w:rPr>
                <w:rFonts w:eastAsia="Times New Roman"/>
                <w:kern w:val="0"/>
                <w:sz w:val="24"/>
              </w:rPr>
              <w:t>100.0</w:t>
            </w:r>
            <w:r>
              <w:rPr>
                <w:rFonts w:ascii="宋体" w:hAnsi="宋体" w:cs="宋体"/>
                <w:kern w:val="0"/>
                <w:sz w:val="24"/>
              </w:rPr>
              <w:t>万元。</w:t>
            </w:r>
            <w:r>
              <w:rPr>
                <w:rFonts w:eastAsia="Times New Roman"/>
                <w:kern w:val="0"/>
                <w:sz w:val="24"/>
              </w:rPr>
              <w:t xml:space="preserve"> </w:t>
            </w:r>
          </w:p>
          <w:p>
            <w:pPr>
              <w:widowControl/>
              <w:spacing w:before="0" w:after="0" w:line="435" w:lineRule="atLeast"/>
              <w:ind w:firstLine="480"/>
              <w:jc w:val="left"/>
              <w:rPr>
                <w:rFonts w:ascii="宋体" w:hAnsi="宋体" w:cs="宋体"/>
                <w:kern w:val="0"/>
                <w:sz w:val="24"/>
              </w:rPr>
            </w:pPr>
            <w:r>
              <w:rPr>
                <w:rFonts w:ascii="宋体" w:hAnsi="宋体" w:cs="宋体"/>
                <w:kern w:val="0"/>
                <w:sz w:val="24"/>
              </w:rPr>
              <w:t>主要用于：</w:t>
            </w:r>
            <w:r>
              <w:rPr>
                <w:rFonts w:eastAsia="Times New Roman"/>
                <w:kern w:val="0"/>
                <w:sz w:val="24"/>
              </w:rPr>
              <w:t xml:space="preserve"> </w:t>
            </w:r>
          </w:p>
          <w:p>
            <w:pPr>
              <w:widowControl/>
              <w:spacing w:before="0" w:after="0" w:line="435" w:lineRule="atLeast"/>
              <w:ind w:firstLine="480"/>
              <w:jc w:val="left"/>
              <w:rPr>
                <w:rFonts w:ascii="宋体" w:hAnsi="宋体" w:cs="宋体"/>
                <w:kern w:val="0"/>
                <w:sz w:val="24"/>
              </w:rPr>
            </w:pPr>
            <w:r>
              <w:rPr>
                <w:rFonts w:eastAsia="Times New Roman"/>
                <w:kern w:val="0"/>
                <w:sz w:val="24"/>
              </w:rPr>
              <w:t>1.</w:t>
            </w:r>
            <w:r>
              <w:rPr>
                <w:rFonts w:ascii="宋体" w:hAnsi="宋体" w:cs="宋体"/>
                <w:kern w:val="0"/>
                <w:sz w:val="24"/>
              </w:rPr>
              <w:t>设备费：</w:t>
            </w:r>
            <w:r>
              <w:rPr>
                <w:rFonts w:eastAsia="Times New Roman"/>
                <w:kern w:val="0"/>
                <w:sz w:val="24"/>
              </w:rPr>
              <w:t>10.0</w:t>
            </w:r>
            <w:r>
              <w:rPr>
                <w:rFonts w:ascii="宋体" w:hAnsi="宋体" w:cs="宋体"/>
                <w:kern w:val="0"/>
                <w:sz w:val="24"/>
              </w:rPr>
              <w:t xml:space="preserve">万元用于企业现有的仪器设备改造升级。 </w:t>
            </w:r>
          </w:p>
          <w:p>
            <w:pPr>
              <w:widowControl/>
              <w:spacing w:before="0" w:after="0" w:line="435" w:lineRule="atLeast"/>
              <w:ind w:firstLine="480"/>
              <w:jc w:val="left"/>
              <w:rPr>
                <w:rFonts w:ascii="宋体" w:hAnsi="宋体" w:cs="宋体"/>
                <w:kern w:val="0"/>
                <w:sz w:val="24"/>
              </w:rPr>
            </w:pPr>
            <w:r>
              <w:rPr>
                <w:rFonts w:eastAsia="Times New Roman"/>
                <w:kern w:val="0"/>
                <w:sz w:val="24"/>
              </w:rPr>
              <w:t>2.</w:t>
            </w:r>
            <w:r>
              <w:rPr>
                <w:rFonts w:ascii="宋体" w:hAnsi="宋体" w:cs="宋体"/>
                <w:kern w:val="0"/>
                <w:sz w:val="24"/>
              </w:rPr>
              <w:t xml:space="preserve">材料费：材料费年均约 </w:t>
            </w:r>
            <w:r>
              <w:rPr>
                <w:rFonts w:eastAsia="Times New Roman"/>
                <w:kern w:val="0"/>
                <w:sz w:val="24"/>
              </w:rPr>
              <w:t xml:space="preserve">25.0 </w:t>
            </w:r>
            <w:r>
              <w:rPr>
                <w:rFonts w:ascii="宋体" w:hAnsi="宋体" w:cs="宋体"/>
                <w:kern w:val="0"/>
                <w:sz w:val="24"/>
              </w:rPr>
              <w:t xml:space="preserve">万元，共计 </w:t>
            </w:r>
            <w:r>
              <w:rPr>
                <w:rFonts w:eastAsia="Times New Roman"/>
                <w:kern w:val="0"/>
                <w:sz w:val="24"/>
              </w:rPr>
              <w:t xml:space="preserve">50.0 </w:t>
            </w:r>
            <w:r>
              <w:rPr>
                <w:rFonts w:ascii="宋体" w:hAnsi="宋体" w:cs="宋体"/>
                <w:kern w:val="0"/>
                <w:sz w:val="24"/>
              </w:rPr>
              <w:t>万元。包括企业中试大批量试剂、催化剂、溶剂、辅助材料、低值易耗品等耗费。</w:t>
            </w:r>
          </w:p>
          <w:p>
            <w:pPr>
              <w:widowControl/>
              <w:spacing w:before="0" w:after="0" w:line="435" w:lineRule="atLeast"/>
              <w:ind w:firstLine="480"/>
              <w:jc w:val="left"/>
              <w:rPr>
                <w:rFonts w:ascii="宋体" w:hAnsi="宋体" w:cs="宋体"/>
                <w:kern w:val="0"/>
                <w:sz w:val="24"/>
              </w:rPr>
            </w:pPr>
            <w:r>
              <w:rPr>
                <w:rFonts w:eastAsia="Times New Roman"/>
                <w:kern w:val="0"/>
                <w:sz w:val="24"/>
              </w:rPr>
              <w:t>3.</w:t>
            </w:r>
            <w:r>
              <w:rPr>
                <w:rFonts w:ascii="宋体" w:hAnsi="宋体" w:cs="宋体"/>
                <w:kern w:val="0"/>
                <w:sz w:val="24"/>
              </w:rPr>
              <w:t>测试化验加工费：企业中试放大过程，各流程产物的测试化验加工费预计</w:t>
            </w:r>
            <w:r>
              <w:rPr>
                <w:rFonts w:eastAsia="Times New Roman"/>
                <w:kern w:val="0"/>
                <w:sz w:val="24"/>
              </w:rPr>
              <w:t>25.0</w:t>
            </w:r>
            <w:r>
              <w:rPr>
                <w:rFonts w:ascii="宋体" w:hAnsi="宋体" w:cs="宋体"/>
                <w:kern w:val="0"/>
                <w:sz w:val="24"/>
              </w:rPr>
              <w:t xml:space="preserve">万元。 </w:t>
            </w:r>
          </w:p>
          <w:p>
            <w:pPr>
              <w:widowControl/>
              <w:spacing w:before="0" w:after="0" w:line="435" w:lineRule="atLeast"/>
              <w:ind w:firstLine="480"/>
              <w:jc w:val="left"/>
              <w:rPr>
                <w:rFonts w:ascii="宋体" w:hAnsi="宋体" w:cs="宋体"/>
                <w:kern w:val="0"/>
                <w:sz w:val="24"/>
              </w:rPr>
            </w:pPr>
            <w:r>
              <w:rPr>
                <w:rFonts w:eastAsia="Times New Roman"/>
                <w:kern w:val="0"/>
                <w:sz w:val="24"/>
              </w:rPr>
              <w:t>4.</w:t>
            </w:r>
            <w:r>
              <w:rPr>
                <w:rFonts w:ascii="宋体" w:hAnsi="宋体" w:cs="宋体"/>
                <w:kern w:val="0"/>
                <w:sz w:val="24"/>
              </w:rPr>
              <w:t>燃料动力费：企业在项目在研期间，因设备运行和研发过程产生的水、电费用共计</w:t>
            </w:r>
            <w:r>
              <w:rPr>
                <w:rFonts w:eastAsia="Times New Roman"/>
                <w:kern w:val="0"/>
                <w:sz w:val="24"/>
              </w:rPr>
              <w:t>3.0</w:t>
            </w:r>
            <w:r>
              <w:rPr>
                <w:rFonts w:ascii="宋体" w:hAnsi="宋体" w:cs="宋体"/>
                <w:kern w:val="0"/>
                <w:sz w:val="24"/>
              </w:rPr>
              <w:t xml:space="preserve">万元。 </w:t>
            </w:r>
          </w:p>
          <w:p>
            <w:pPr>
              <w:widowControl/>
              <w:spacing w:before="0" w:after="0" w:line="435" w:lineRule="atLeast"/>
              <w:ind w:firstLine="480"/>
              <w:jc w:val="left"/>
              <w:rPr>
                <w:rFonts w:ascii="宋体" w:hAnsi="宋体" w:cs="宋体"/>
                <w:kern w:val="0"/>
                <w:sz w:val="24"/>
              </w:rPr>
            </w:pPr>
            <w:r>
              <w:rPr>
                <w:rFonts w:eastAsia="Times New Roman"/>
                <w:kern w:val="0"/>
                <w:sz w:val="24"/>
              </w:rPr>
              <w:t>5.</w:t>
            </w:r>
            <w:r>
              <w:rPr>
                <w:rFonts w:ascii="宋体" w:hAnsi="宋体" w:cs="宋体"/>
                <w:kern w:val="0"/>
                <w:sz w:val="24"/>
              </w:rPr>
              <w:t>出版</w:t>
            </w:r>
            <w:r>
              <w:rPr>
                <w:rFonts w:eastAsia="Times New Roman"/>
                <w:kern w:val="0"/>
                <w:sz w:val="24"/>
              </w:rPr>
              <w:t>/</w:t>
            </w:r>
            <w:r>
              <w:rPr>
                <w:rFonts w:ascii="宋体" w:hAnsi="宋体" w:cs="宋体"/>
                <w:kern w:val="0"/>
                <w:sz w:val="24"/>
              </w:rPr>
              <w:t>文献</w:t>
            </w:r>
            <w:r>
              <w:rPr>
                <w:rFonts w:eastAsia="Times New Roman"/>
                <w:kern w:val="0"/>
                <w:sz w:val="24"/>
              </w:rPr>
              <w:t>/</w:t>
            </w:r>
            <w:r>
              <w:rPr>
                <w:rFonts w:ascii="宋体" w:hAnsi="宋体" w:cs="宋体"/>
                <w:kern w:val="0"/>
                <w:sz w:val="24"/>
              </w:rPr>
              <w:t>信息传播</w:t>
            </w:r>
            <w:r>
              <w:rPr>
                <w:rFonts w:eastAsia="Times New Roman"/>
                <w:kern w:val="0"/>
                <w:sz w:val="24"/>
              </w:rPr>
              <w:t>/</w:t>
            </w:r>
            <w:r>
              <w:rPr>
                <w:rFonts w:ascii="宋体" w:hAnsi="宋体" w:cs="宋体"/>
                <w:kern w:val="0"/>
                <w:sz w:val="24"/>
              </w:rPr>
              <w:t>知识产权事务费</w:t>
            </w:r>
            <w:r>
              <w:rPr>
                <w:rFonts w:ascii="宋体" w:hAnsi="宋体" w:cs="宋体"/>
                <w:kern w:val="0"/>
                <w:sz w:val="24"/>
              </w:rPr>
              <w:t>：</w:t>
            </w:r>
            <w:r>
              <w:rPr>
                <w:rFonts w:ascii="宋体" w:hAnsi="宋体" w:cs="宋体"/>
                <w:kern w:val="0"/>
                <w:sz w:val="24"/>
              </w:rPr>
              <w:t>企业在研发过程中产生的出版</w:t>
            </w:r>
            <w:r>
              <w:rPr>
                <w:rFonts w:eastAsia="Times New Roman"/>
                <w:kern w:val="0"/>
                <w:sz w:val="24"/>
              </w:rPr>
              <w:t>/</w:t>
            </w:r>
            <w:r>
              <w:rPr>
                <w:rFonts w:ascii="宋体" w:hAnsi="宋体" w:cs="宋体"/>
                <w:kern w:val="0"/>
                <w:sz w:val="24"/>
              </w:rPr>
              <w:t>文献</w:t>
            </w:r>
            <w:r>
              <w:rPr>
                <w:rFonts w:eastAsia="Times New Roman"/>
                <w:kern w:val="0"/>
                <w:sz w:val="24"/>
              </w:rPr>
              <w:t>/</w:t>
            </w:r>
            <w:r>
              <w:rPr>
                <w:rFonts w:ascii="宋体" w:hAnsi="宋体" w:cs="宋体"/>
                <w:kern w:val="0"/>
                <w:sz w:val="24"/>
              </w:rPr>
              <w:t>信息传播</w:t>
            </w:r>
            <w:r>
              <w:rPr>
                <w:rFonts w:eastAsia="Times New Roman"/>
                <w:kern w:val="0"/>
                <w:sz w:val="24"/>
              </w:rPr>
              <w:t>/</w:t>
            </w:r>
            <w:r>
              <w:rPr>
                <w:rFonts w:ascii="宋体" w:hAnsi="宋体" w:cs="宋体"/>
                <w:kern w:val="0"/>
                <w:sz w:val="24"/>
              </w:rPr>
              <w:t>知识产权事务费共计</w:t>
            </w:r>
            <w:r>
              <w:rPr>
                <w:rFonts w:eastAsia="Times New Roman"/>
                <w:kern w:val="0"/>
                <w:sz w:val="24"/>
              </w:rPr>
              <w:t>2.0</w:t>
            </w:r>
            <w:r>
              <w:rPr>
                <w:rFonts w:ascii="宋体" w:hAnsi="宋体" w:cs="宋体"/>
                <w:kern w:val="0"/>
                <w:sz w:val="24"/>
              </w:rPr>
              <w:t xml:space="preserve">万元。 </w:t>
            </w:r>
          </w:p>
          <w:p>
            <w:pPr>
              <w:widowControl/>
              <w:spacing w:before="0" w:after="0" w:line="435" w:lineRule="atLeast"/>
              <w:ind w:firstLine="480"/>
              <w:jc w:val="left"/>
              <w:rPr>
                <w:rFonts w:ascii="宋体" w:hAnsi="宋体" w:cs="宋体"/>
                <w:kern w:val="0"/>
                <w:sz w:val="24"/>
              </w:rPr>
            </w:pPr>
            <w:r>
              <w:rPr>
                <w:rFonts w:eastAsia="Times New Roman"/>
                <w:kern w:val="0"/>
                <w:sz w:val="24"/>
              </w:rPr>
              <w:t>6.</w:t>
            </w:r>
            <w:r>
              <w:rPr>
                <w:rFonts w:ascii="宋体" w:hAnsi="宋体" w:cs="宋体"/>
                <w:kern w:val="0"/>
                <w:sz w:val="24"/>
              </w:rPr>
              <w:t xml:space="preserve">劳务费：除基本工资外，针对该项目的专项劳务费共计 </w:t>
            </w:r>
            <w:r>
              <w:rPr>
                <w:rFonts w:eastAsia="Times New Roman"/>
                <w:kern w:val="0"/>
                <w:sz w:val="24"/>
              </w:rPr>
              <w:t xml:space="preserve">10.0 </w:t>
            </w:r>
            <w:r>
              <w:rPr>
                <w:rFonts w:ascii="宋体" w:hAnsi="宋体" w:cs="宋体"/>
                <w:kern w:val="0"/>
                <w:sz w:val="24"/>
              </w:rPr>
              <w:t>万元。 </w:t>
            </w:r>
          </w:p>
          <w:p w:rsidR="008E506A">
            <w:pPr>
              <w:wordWrap w:val="0"/>
              <w:spacing w:line="440" w:lineRule="exact"/>
              <w:ind w:firstLine="480" w:firstLineChars="200"/>
              <w:rPr>
                <w:rFonts w:ascii="宋体" w:hAnsi="宋体"/>
                <w:sz w:val="24"/>
                <w:highlight w:val="yellow"/>
              </w:rPr>
            </w:pPr>
            <w:bookmarkEnd w:id="75"/>
          </w:p>
        </w:tc>
      </w:tr>
      <w:tr w14:paraId="76F3795A" w14:textId="77777777">
        <w:tblPrEx>
          <w:tblW w:w="10038" w:type="dxa"/>
          <w:jc w:val="center"/>
          <w:tblLayout w:type="fixed"/>
          <w:tblLook w:val="04A0"/>
        </w:tblPrEx>
        <w:trPr>
          <w:trHeight w:val="625"/>
          <w:jc w:val="center"/>
        </w:trPr>
        <w:tc>
          <w:tcPr>
            <w:tcW w:w="10038" w:type="dxa"/>
            <w:tcBorders>
              <w:top w:val="single" w:sz="4" w:space="0" w:color="auto"/>
              <w:left w:val="single" w:sz="4" w:space="0" w:color="auto"/>
              <w:bottom w:val="single" w:sz="4" w:space="0" w:color="auto"/>
              <w:right w:val="single" w:sz="4" w:space="0" w:color="auto"/>
            </w:tcBorders>
          </w:tcPr>
          <w:p w:rsidR="008E506A" w14:paraId="30ACF9AF"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4A8DC627"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7583562C"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8E506A">
            <w:pPr>
              <w:wordWrap w:val="0"/>
              <w:spacing w:line="440" w:lineRule="exact"/>
              <w:ind w:firstLine="480" w:firstLineChars="200"/>
              <w:rPr>
                <w:rFonts w:ascii="宋体" w:hAnsi="宋体"/>
                <w:sz w:val="24"/>
              </w:rPr>
            </w:pPr>
            <w:bookmarkEnd w:id="76"/>
          </w:p>
        </w:tc>
      </w:tr>
    </w:tbl>
    <w:p w:rsidR="008E506A" w14:paraId="3BF79CDC" w14:textId="77777777">
      <w:pPr>
        <w:wordWrap w:val="0"/>
        <w:spacing w:line="20" w:lineRule="atLeast"/>
        <w:rPr>
          <w:rFonts w:ascii="宋体" w:hAnsi="宋体" w:cs="宋体"/>
          <w:bCs/>
          <w:sz w:val="10"/>
          <w:szCs w:val="10"/>
        </w:rPr>
      </w:pPr>
    </w:p>
    <w:p w:rsidR="008E506A" w14:paraId="254983D5" w14:textId="77777777">
      <w:pPr>
        <w:wordWrap w:val="0"/>
        <w:spacing w:line="20" w:lineRule="atLeast"/>
        <w:rPr>
          <w:rFonts w:ascii="宋体" w:hAnsi="宋体" w:cs="宋体"/>
          <w:bCs/>
          <w:sz w:val="10"/>
          <w:szCs w:val="10"/>
        </w:rPr>
        <w:sectPr>
          <w:footerReference w:type="default" r:id="rId23"/>
          <w:pgSz w:w="11906" w:h="16838"/>
          <w:pgMar w:top="1418" w:right="1418" w:bottom="1418" w:left="1418" w:header="720" w:footer="850" w:gutter="0"/>
          <w:cols w:space="720"/>
          <w:docGrid w:linePitch="28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3331"/>
        <w:gridCol w:w="1276"/>
        <w:gridCol w:w="4111"/>
        <w:gridCol w:w="1275"/>
        <w:gridCol w:w="1276"/>
        <w:gridCol w:w="1276"/>
        <w:gridCol w:w="1276"/>
      </w:tblGrid>
      <w:tr w14:paraId="6625C31F"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noWrap/>
            <w:vAlign w:val="center"/>
          </w:tcPr>
          <w:p w:rsidR="008E506A" w14:paraId="1053490A" w14:textId="77777777">
            <w:pPr>
              <w:wordWrap w:val="0"/>
              <w:jc w:val="left"/>
              <w:rPr>
                <w:rFonts w:ascii="宋体" w:hAnsi="宋体"/>
                <w:b/>
                <w:sz w:val="28"/>
              </w:rPr>
            </w:pPr>
            <w:r>
              <w:rPr>
                <w:rFonts w:ascii="宋体" w:hAnsi="宋体" w:hint="eastAsia"/>
                <w:b/>
                <w:sz w:val="28"/>
              </w:rPr>
              <w:t>承担单位、合作单位经费预算明细表</w:t>
            </w:r>
          </w:p>
        </w:tc>
      </w:tr>
      <w:tr w14:paraId="5540FF1E" w14:textId="77777777">
        <w:tblPrEx>
          <w:tblW w:w="0" w:type="auto"/>
          <w:jc w:val="center"/>
          <w:tblLayout w:type="fixed"/>
          <w:tblLook w:val="04A0"/>
        </w:tblPrEx>
        <w:trPr>
          <w:trHeight w:val="1131"/>
          <w:jc w:val="center"/>
        </w:trPr>
        <w:tc>
          <w:tcPr>
            <w:tcW w:w="780" w:type="dxa"/>
            <w:noWrap/>
            <w:vAlign w:val="center"/>
          </w:tcPr>
          <w:p w:rsidR="008E506A" w14:paraId="51BB68D5" w14:textId="77777777">
            <w:pPr>
              <w:wordWrap w:val="0"/>
              <w:jc w:val="center"/>
              <w:rPr>
                <w:rFonts w:ascii="宋体" w:hAnsi="宋体"/>
                <w:sz w:val="24"/>
              </w:rPr>
            </w:pPr>
            <w:r>
              <w:rPr>
                <w:rFonts w:ascii="宋体" w:hAnsi="宋体" w:hint="eastAsia"/>
                <w:sz w:val="24"/>
              </w:rPr>
              <w:t>序号</w:t>
            </w:r>
          </w:p>
        </w:tc>
        <w:tc>
          <w:tcPr>
            <w:tcW w:w="3331" w:type="dxa"/>
            <w:noWrap/>
            <w:vAlign w:val="center"/>
          </w:tcPr>
          <w:p w:rsidR="008E506A" w14:paraId="1DB194CA" w14:textId="77777777">
            <w:pPr>
              <w:wordWrap w:val="0"/>
              <w:jc w:val="center"/>
              <w:rPr>
                <w:rFonts w:ascii="宋体" w:hAnsi="宋体"/>
                <w:sz w:val="24"/>
              </w:rPr>
            </w:pPr>
            <w:r>
              <w:rPr>
                <w:rFonts w:ascii="宋体" w:hAnsi="宋体" w:cs="宋体" w:hint="eastAsia"/>
                <w:color w:val="000000"/>
                <w:kern w:val="0"/>
                <w:sz w:val="24"/>
              </w:rPr>
              <w:t>单位名称</w:t>
            </w:r>
          </w:p>
        </w:tc>
        <w:tc>
          <w:tcPr>
            <w:tcW w:w="1276" w:type="dxa"/>
            <w:noWrap/>
            <w:vAlign w:val="center"/>
          </w:tcPr>
          <w:p w:rsidR="008E506A" w14:paraId="40A5C1F4" w14:textId="77777777">
            <w:pPr>
              <w:wordWrap w:val="0"/>
              <w:jc w:val="center"/>
              <w:rPr>
                <w:rFonts w:ascii="宋体" w:hAnsi="宋体"/>
                <w:sz w:val="24"/>
              </w:rPr>
            </w:pPr>
            <w:r>
              <w:rPr>
                <w:rFonts w:ascii="宋体" w:hAnsi="宋体" w:hint="eastAsia"/>
                <w:sz w:val="24"/>
              </w:rPr>
              <w:t>单位类型</w:t>
            </w:r>
          </w:p>
        </w:tc>
        <w:tc>
          <w:tcPr>
            <w:tcW w:w="4111" w:type="dxa"/>
            <w:noWrap/>
            <w:vAlign w:val="center"/>
          </w:tcPr>
          <w:p w:rsidR="008E506A" w14:paraId="320E8CCD" w14:textId="77777777">
            <w:pPr>
              <w:wordWrap w:val="0"/>
              <w:jc w:val="center"/>
              <w:rPr>
                <w:rFonts w:ascii="宋体" w:hAnsi="宋体"/>
                <w:sz w:val="24"/>
              </w:rPr>
            </w:pPr>
            <w:r>
              <w:rPr>
                <w:rFonts w:ascii="宋体" w:hAnsi="宋体" w:hint="eastAsia"/>
                <w:sz w:val="24"/>
              </w:rPr>
              <w:t>任务分工</w:t>
            </w:r>
          </w:p>
        </w:tc>
        <w:tc>
          <w:tcPr>
            <w:tcW w:w="1275" w:type="dxa"/>
            <w:noWrap/>
            <w:vAlign w:val="center"/>
          </w:tcPr>
          <w:p w:rsidR="008E506A" w14:paraId="733C622C" w14:textId="77777777">
            <w:pPr>
              <w:wordWrap w:val="0"/>
              <w:jc w:val="center"/>
              <w:rPr>
                <w:rFonts w:ascii="宋体" w:hAnsi="宋体"/>
                <w:sz w:val="24"/>
              </w:rPr>
            </w:pPr>
            <w:r>
              <w:rPr>
                <w:rFonts w:ascii="宋体" w:hAnsi="宋体" w:hint="eastAsia"/>
                <w:sz w:val="24"/>
              </w:rPr>
              <w:t>研究任务</w:t>
            </w:r>
          </w:p>
          <w:p w:rsidR="008E506A" w14:paraId="6E8F19AF" w14:textId="77777777">
            <w:pPr>
              <w:wordWrap w:val="0"/>
              <w:jc w:val="center"/>
              <w:rPr>
                <w:rFonts w:ascii="宋体" w:hAnsi="宋体"/>
                <w:sz w:val="24"/>
              </w:rPr>
            </w:pPr>
            <w:r>
              <w:rPr>
                <w:rFonts w:ascii="宋体" w:hAnsi="宋体" w:hint="eastAsia"/>
                <w:sz w:val="24"/>
              </w:rPr>
              <w:t>负责人</w:t>
            </w:r>
          </w:p>
        </w:tc>
        <w:tc>
          <w:tcPr>
            <w:tcW w:w="1276" w:type="dxa"/>
            <w:noWrap/>
            <w:vAlign w:val="center"/>
          </w:tcPr>
          <w:p w:rsidR="008E506A" w14:paraId="02D93767" w14:textId="77777777">
            <w:pPr>
              <w:wordWrap w:val="0"/>
              <w:jc w:val="center"/>
              <w:rPr>
                <w:rFonts w:ascii="宋体" w:hAnsi="宋体"/>
                <w:sz w:val="24"/>
              </w:rPr>
            </w:pPr>
            <w:r>
              <w:rPr>
                <w:rFonts w:ascii="宋体" w:hAnsi="宋体" w:hint="eastAsia"/>
                <w:sz w:val="24"/>
              </w:rPr>
              <w:t>合计</w:t>
            </w:r>
          </w:p>
        </w:tc>
        <w:tc>
          <w:tcPr>
            <w:tcW w:w="1276" w:type="dxa"/>
            <w:noWrap/>
            <w:vAlign w:val="center"/>
          </w:tcPr>
          <w:p w:rsidR="008E506A" w14:paraId="622F2263" w14:textId="77777777">
            <w:pPr>
              <w:wordWrap w:val="0"/>
              <w:jc w:val="center"/>
              <w:rPr>
                <w:rFonts w:ascii="宋体" w:hAnsi="宋体"/>
                <w:sz w:val="24"/>
              </w:rPr>
            </w:pPr>
            <w:r>
              <w:rPr>
                <w:rFonts w:ascii="宋体" w:hAnsi="宋体" w:hint="eastAsia"/>
                <w:sz w:val="24"/>
              </w:rPr>
              <w:t>专项经费</w:t>
            </w:r>
          </w:p>
        </w:tc>
        <w:tc>
          <w:tcPr>
            <w:tcW w:w="1276" w:type="dxa"/>
            <w:noWrap/>
            <w:vAlign w:val="center"/>
          </w:tcPr>
          <w:p w:rsidR="008E506A" w14:paraId="4547241B" w14:textId="77777777">
            <w:pPr>
              <w:wordWrap w:val="0"/>
              <w:jc w:val="center"/>
              <w:rPr>
                <w:rFonts w:ascii="宋体" w:hAnsi="宋体"/>
                <w:sz w:val="24"/>
                <w:highlight w:val="yellow"/>
              </w:rPr>
            </w:pPr>
            <w:r>
              <w:rPr>
                <w:rFonts w:ascii="宋体" w:hAnsi="宋体" w:hint="eastAsia"/>
                <w:sz w:val="24"/>
              </w:rPr>
              <w:t>自筹经费</w:t>
            </w:r>
          </w:p>
        </w:tc>
      </w:tr>
      <w:tr w14:paraId="65EEED37" w14:textId="77777777">
        <w:tblPrEx>
          <w:tblW w:w="0" w:type="auto"/>
          <w:jc w:val="center"/>
          <w:tblLayout w:type="fixed"/>
          <w:tblLook w:val="04A0"/>
        </w:tblPrEx>
        <w:trPr>
          <w:trHeight w:val="427"/>
          <w:jc w:val="center"/>
        </w:trPr>
        <w:tc>
          <w:tcPr>
            <w:tcW w:w="780" w:type="dxa"/>
            <w:noWrap/>
            <w:vAlign w:val="center"/>
          </w:tcPr>
          <w:p w:rsidR="008E506A" w14:paraId="3987FD89" w14:textId="77777777">
            <w:pPr>
              <w:wordWrap w:val="0"/>
              <w:jc w:val="center"/>
              <w:rPr>
                <w:rFonts w:ascii="宋体" w:eastAsia="宋体" w:hAnsi="宋体" w:cs="宋体"/>
                <w:sz w:val="24"/>
              </w:rPr>
            </w:pPr>
            <w:r>
              <w:rPr>
                <w:rFonts w:ascii="宋体" w:eastAsia="宋体" w:hAnsi="宋体" w:cs="宋体"/>
                <w:sz w:val="24"/>
              </w:rPr>
              <w:t>1</w:t>
            </w:r>
          </w:p>
        </w:tc>
        <w:tc>
          <w:tcPr>
            <w:tcW w:w="3331" w:type="dxa"/>
            <w:noWrap/>
            <w:vAlign w:val="center"/>
          </w:tcPr>
          <w:p w:rsidR="008E506A" w14:paraId="3116503B" w14:textId="77777777">
            <w:pPr>
              <w:wordWrap w:val="0"/>
              <w:jc w:val="left"/>
              <w:rPr>
                <w:rFonts w:ascii="宋体" w:eastAsia="宋体" w:hAnsi="宋体" w:cs="宋体"/>
                <w:sz w:val="24"/>
              </w:rPr>
            </w:pPr>
            <w:r>
              <w:rPr>
                <w:rFonts w:ascii="宋体" w:eastAsia="宋体" w:hAnsi="宋体" w:cs="宋体"/>
                <w:sz w:val="24"/>
              </w:rPr>
              <w:t>河北科技大学</w:t>
            </w:r>
          </w:p>
        </w:tc>
        <w:tc>
          <w:tcPr>
            <w:tcW w:w="1276" w:type="dxa"/>
            <w:noWrap/>
            <w:vAlign w:val="center"/>
          </w:tcPr>
          <w:p w:rsidR="008E506A" w14:paraId="4010AAA5" w14:textId="77777777">
            <w:pPr>
              <w:wordWrap w:val="0"/>
              <w:jc w:val="center"/>
              <w:rPr>
                <w:rFonts w:ascii="宋体" w:eastAsia="宋体" w:hAnsi="宋体" w:cs="宋体"/>
                <w:sz w:val="24"/>
              </w:rPr>
            </w:pPr>
            <w:r>
              <w:rPr>
                <w:rFonts w:ascii="宋体" w:eastAsia="宋体" w:hAnsi="宋体" w:cs="宋体"/>
                <w:sz w:val="24"/>
              </w:rPr>
              <w:t>申报单位</w:t>
            </w:r>
          </w:p>
        </w:tc>
        <w:tc>
          <w:tcPr>
            <w:tcW w:w="4111" w:type="dxa"/>
            <w:noWrap/>
            <w:vAlign w:val="center"/>
          </w:tcPr>
          <w:p w:rsidR="008E506A" w14:paraId="5A6F5328" w14:textId="77777777">
            <w:pPr>
              <w:wordWrap w:val="0"/>
              <w:jc w:val="left"/>
              <w:rPr>
                <w:rFonts w:ascii="宋体" w:eastAsia="宋体" w:hAnsi="宋体" w:cs="宋体"/>
                <w:sz w:val="24"/>
              </w:rPr>
            </w:pPr>
            <w:r>
              <w:rPr>
                <w:rFonts w:ascii="宋体" w:eastAsia="宋体" w:hAnsi="宋体" w:cs="宋体"/>
                <w:sz w:val="24"/>
              </w:rPr>
              <w:t>项目主持单位</w:t>
            </w:r>
          </w:p>
        </w:tc>
        <w:tc>
          <w:tcPr>
            <w:tcW w:w="1275" w:type="dxa"/>
            <w:noWrap/>
            <w:vAlign w:val="center"/>
          </w:tcPr>
          <w:p w:rsidR="008E506A" w14:paraId="7BD60FDA" w14:textId="77777777">
            <w:pPr>
              <w:wordWrap w:val="0"/>
              <w:jc w:val="center"/>
              <w:rPr>
                <w:rFonts w:ascii="宋体" w:eastAsia="宋体" w:hAnsi="宋体" w:cs="宋体"/>
                <w:sz w:val="24"/>
              </w:rPr>
            </w:pPr>
            <w:r>
              <w:rPr>
                <w:rFonts w:ascii="宋体" w:eastAsia="宋体" w:hAnsi="宋体" w:cs="宋体"/>
                <w:sz w:val="24"/>
              </w:rPr>
              <w:t>乔山林</w:t>
            </w:r>
          </w:p>
        </w:tc>
        <w:tc>
          <w:tcPr>
            <w:tcW w:w="1276" w:type="dxa"/>
            <w:noWrap/>
            <w:vAlign w:val="center"/>
          </w:tcPr>
          <w:p w:rsidR="008E506A" w14:paraId="5E2B14BB" w14:textId="77777777">
            <w:pPr>
              <w:wordWrap w:val="0"/>
              <w:jc w:val="center"/>
              <w:rPr>
                <w:rFonts w:ascii="宋体" w:eastAsia="宋体" w:hAnsi="宋体" w:cs="宋体"/>
                <w:sz w:val="24"/>
              </w:rPr>
            </w:pPr>
            <w:r>
              <w:rPr>
                <w:rFonts w:ascii="宋体" w:eastAsia="宋体" w:hAnsi="宋体" w:cs="宋体"/>
                <w:sz w:val="24"/>
              </w:rPr>
              <w:t>90.0</w:t>
            </w:r>
          </w:p>
        </w:tc>
        <w:tc>
          <w:tcPr>
            <w:tcW w:w="1276" w:type="dxa"/>
            <w:noWrap/>
            <w:vAlign w:val="center"/>
          </w:tcPr>
          <w:p w:rsidR="008E506A" w14:paraId="35C7318F" w14:textId="77777777">
            <w:pPr>
              <w:wordWrap w:val="0"/>
              <w:jc w:val="center"/>
              <w:rPr>
                <w:rFonts w:ascii="宋体" w:eastAsia="宋体" w:hAnsi="宋体" w:cs="宋体"/>
                <w:sz w:val="24"/>
              </w:rPr>
            </w:pPr>
            <w:r>
              <w:rPr>
                <w:rFonts w:ascii="宋体" w:eastAsia="宋体" w:hAnsi="宋体" w:cs="宋体"/>
                <w:sz w:val="24"/>
              </w:rPr>
              <w:t>90.00</w:t>
            </w:r>
          </w:p>
        </w:tc>
        <w:tc>
          <w:tcPr>
            <w:tcW w:w="1276" w:type="dxa"/>
            <w:noWrap/>
            <w:vAlign w:val="center"/>
          </w:tcPr>
          <w:p w:rsidR="008E506A" w14:paraId="35C51CCE" w14:textId="77777777">
            <w:pPr>
              <w:wordWrap w:val="0"/>
              <w:jc w:val="center"/>
              <w:rPr>
                <w:rFonts w:ascii="宋体" w:eastAsia="宋体" w:hAnsi="宋体" w:cs="宋体"/>
                <w:sz w:val="24"/>
              </w:rPr>
            </w:pPr>
            <w:r>
              <w:rPr>
                <w:rFonts w:ascii="宋体" w:eastAsia="宋体" w:hAnsi="宋体" w:cs="宋体"/>
                <w:sz w:val="24"/>
              </w:rPr>
              <w:t>0.00</w:t>
            </w:r>
          </w:p>
        </w:tc>
      </w:tr>
      <w:tr w14:paraId="65EEED37" w14:textId="77777777">
        <w:tblPrEx>
          <w:tblW w:w="0" w:type="auto"/>
          <w:jc w:val="center"/>
          <w:tblLayout w:type="fixed"/>
          <w:tblLook w:val="04A0"/>
        </w:tblPrEx>
        <w:trPr>
          <w:trHeight w:val="427"/>
          <w:jc w:val="center"/>
        </w:trPr>
        <w:tc>
          <w:tcPr>
            <w:tcW w:w="78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333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石家庄市深泰化工有限公司</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合作单位</w:t>
            </w:r>
          </w:p>
        </w:tc>
        <w:tc>
          <w:tcPr>
            <w:tcW w:w="411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中试生产</w:t>
            </w:r>
          </w:p>
        </w:tc>
        <w:tc>
          <w:tcPr>
            <w:tcW w:w="1275"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于志广</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110.0</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10.00</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100.00</w:t>
            </w:r>
          </w:p>
        </w:tc>
      </w:tr>
    </w:tbl>
    <w:p w:rsidR="008E506A" w14:paraId="1A0F43C7" w14:textId="77777777">
      <w:pPr>
        <w:wordWrap w:val="0"/>
        <w:spacing w:line="20" w:lineRule="atLeast"/>
        <w:rPr>
          <w:rFonts w:ascii="宋体" w:hAnsi="宋体" w:cs="宋体"/>
          <w:bCs/>
          <w:sz w:val="10"/>
          <w:szCs w:val="10"/>
        </w:rPr>
        <w:sectPr>
          <w:footerReference w:type="default" r:id="rId24"/>
          <w:pgSz w:w="16838" w:h="11906" w:orient="landscape"/>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108"/>
      </w:tblGrid>
      <w:tr w14:paraId="0E1E8301" w14:textId="77777777">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108" w:type="dxa"/>
            <w:noWrap/>
          </w:tcPr>
          <w:p w:rsidR="008E506A" w14:paraId="05119219" w14:textId="77777777">
            <w:pPr>
              <w:wordWrap w:val="0"/>
              <w:jc w:val="center"/>
              <w:rPr>
                <w:rFonts w:ascii="宋体" w:hAnsi="宋体"/>
                <w:sz w:val="28"/>
              </w:rPr>
            </w:pPr>
            <w:r>
              <w:rPr>
                <w:rFonts w:ascii="宋体" w:hAnsi="宋体" w:hint="eastAsia"/>
                <w:b/>
                <w:bCs/>
                <w:sz w:val="28"/>
              </w:rPr>
              <w:t>归口管理部门意见</w:t>
            </w:r>
          </w:p>
        </w:tc>
      </w:tr>
      <w:tr w14:paraId="2CEBC01B" w14:textId="77777777">
        <w:tblPrEx>
          <w:tblW w:w="10108" w:type="dxa"/>
          <w:jc w:val="center"/>
          <w:tblLayout w:type="fixed"/>
          <w:tblLook w:val="04A0"/>
        </w:tblPrEx>
        <w:trPr>
          <w:trHeight w:val="12543"/>
          <w:jc w:val="center"/>
        </w:trPr>
        <w:tc>
          <w:tcPr>
            <w:tcW w:w="10108" w:type="dxa"/>
            <w:noWrap/>
          </w:tcPr>
          <w:p w:rsidR="008E506A" w14:paraId="43948080" w14:textId="77777777">
            <w:pPr>
              <w:wordWrap w:val="0"/>
              <w:rPr>
                <w:rFonts w:ascii="宋体" w:hAnsi="宋体"/>
                <w:sz w:val="24"/>
              </w:rPr>
            </w:pPr>
          </w:p>
          <w:p w:rsidR="008E506A" w14:paraId="33127EC0" w14:textId="77777777">
            <w:pPr>
              <w:wordWrap w:val="0"/>
              <w:rPr>
                <w:rFonts w:ascii="宋体" w:hAnsi="宋体"/>
                <w:sz w:val="24"/>
              </w:rPr>
            </w:pPr>
          </w:p>
          <w:p w:rsidR="008E506A" w14:paraId="679553D4" w14:textId="77777777">
            <w:pPr>
              <w:wordWrap w:val="0"/>
              <w:rPr>
                <w:rFonts w:ascii="宋体" w:hAnsi="宋体"/>
                <w:sz w:val="24"/>
              </w:rPr>
            </w:pPr>
          </w:p>
          <w:p w:rsidR="008E506A" w14:paraId="66BDE22D" w14:textId="77777777">
            <w:pPr>
              <w:wordWrap w:val="0"/>
              <w:rPr>
                <w:rFonts w:ascii="宋体" w:hAnsi="宋体"/>
                <w:sz w:val="24"/>
              </w:rPr>
            </w:pPr>
          </w:p>
          <w:p w:rsidR="008E506A" w14:paraId="1D9AC359" w14:textId="77777777">
            <w:pPr>
              <w:wordWrap w:val="0"/>
              <w:ind w:firstLine="6240" w:firstLineChars="2600"/>
              <w:rPr>
                <w:rFonts w:ascii="宋体" w:hAnsi="宋体"/>
                <w:sz w:val="24"/>
              </w:rPr>
            </w:pPr>
          </w:p>
          <w:p w:rsidR="008E506A" w14:paraId="5544EF7E" w14:textId="77777777">
            <w:pPr>
              <w:wordWrap w:val="0"/>
              <w:ind w:firstLine="6240" w:firstLineChars="2600"/>
              <w:rPr>
                <w:rFonts w:ascii="宋体" w:hAnsi="宋体"/>
                <w:sz w:val="24"/>
              </w:rPr>
            </w:pPr>
          </w:p>
          <w:p w:rsidR="008E506A" w14:paraId="50A49D86" w14:textId="77777777">
            <w:pPr>
              <w:wordWrap w:val="0"/>
              <w:ind w:firstLine="6240" w:firstLineChars="2600"/>
              <w:rPr>
                <w:rFonts w:ascii="宋体" w:hAnsi="宋体"/>
                <w:sz w:val="24"/>
              </w:rPr>
            </w:pPr>
          </w:p>
          <w:p w:rsidR="008E506A" w14:paraId="563BF4F8" w14:textId="77777777">
            <w:pPr>
              <w:wordWrap w:val="0"/>
              <w:ind w:firstLine="6240" w:firstLineChars="2600"/>
              <w:rPr>
                <w:rFonts w:ascii="宋体" w:hAnsi="宋体"/>
                <w:sz w:val="24"/>
              </w:rPr>
            </w:pPr>
          </w:p>
          <w:p w:rsidR="008E506A" w14:paraId="5531BF62" w14:textId="77777777">
            <w:pPr>
              <w:wordWrap w:val="0"/>
              <w:ind w:firstLine="6240" w:firstLineChars="2600"/>
              <w:rPr>
                <w:rFonts w:ascii="宋体" w:hAnsi="宋体"/>
                <w:sz w:val="24"/>
              </w:rPr>
            </w:pPr>
          </w:p>
          <w:p w:rsidR="008E506A" w14:paraId="70880504" w14:textId="77777777">
            <w:pPr>
              <w:wordWrap w:val="0"/>
              <w:ind w:firstLine="6240" w:firstLineChars="2600"/>
              <w:rPr>
                <w:rFonts w:ascii="宋体" w:hAnsi="宋体"/>
                <w:sz w:val="24"/>
              </w:rPr>
            </w:pPr>
          </w:p>
          <w:p w:rsidR="008E506A" w14:paraId="2D35524E" w14:textId="77777777">
            <w:pPr>
              <w:wordWrap w:val="0"/>
              <w:ind w:firstLine="6240" w:firstLineChars="2600"/>
              <w:rPr>
                <w:rFonts w:ascii="宋体" w:hAnsi="宋体"/>
                <w:sz w:val="24"/>
              </w:rPr>
            </w:pPr>
          </w:p>
          <w:p w:rsidR="008E506A" w14:paraId="71A34AE2" w14:textId="77777777">
            <w:pPr>
              <w:wordWrap w:val="0"/>
              <w:ind w:firstLine="6240" w:firstLineChars="2600"/>
              <w:rPr>
                <w:rFonts w:ascii="宋体" w:hAnsi="宋体"/>
                <w:sz w:val="24"/>
              </w:rPr>
            </w:pPr>
          </w:p>
          <w:p w:rsidR="008E506A" w14:paraId="207CA40F" w14:textId="77777777">
            <w:pPr>
              <w:wordWrap w:val="0"/>
              <w:ind w:firstLine="6240" w:firstLineChars="2600"/>
              <w:rPr>
                <w:rFonts w:ascii="宋体" w:hAnsi="宋体"/>
                <w:sz w:val="24"/>
              </w:rPr>
            </w:pPr>
          </w:p>
          <w:p w:rsidR="008E506A" w14:paraId="68AE92E9" w14:textId="77777777">
            <w:pPr>
              <w:wordWrap w:val="0"/>
              <w:ind w:firstLine="6240" w:firstLineChars="2600"/>
              <w:rPr>
                <w:rFonts w:ascii="宋体" w:hAnsi="宋体"/>
                <w:sz w:val="24"/>
              </w:rPr>
            </w:pPr>
          </w:p>
          <w:p w:rsidR="008E506A" w14:paraId="0C46EF15" w14:textId="77777777">
            <w:pPr>
              <w:wordWrap w:val="0"/>
              <w:ind w:firstLine="6240" w:firstLineChars="2600"/>
              <w:rPr>
                <w:rFonts w:ascii="宋体" w:hAnsi="宋体"/>
                <w:sz w:val="24"/>
              </w:rPr>
            </w:pPr>
          </w:p>
          <w:p w:rsidR="008E506A" w14:paraId="184EA477" w14:textId="77777777">
            <w:pPr>
              <w:wordWrap w:val="0"/>
              <w:ind w:firstLine="6240" w:firstLineChars="2600"/>
              <w:rPr>
                <w:rFonts w:ascii="宋体" w:hAnsi="宋体"/>
                <w:sz w:val="24"/>
              </w:rPr>
            </w:pPr>
          </w:p>
          <w:p w:rsidR="008E506A" w14:paraId="1C0826AD" w14:textId="77777777">
            <w:pPr>
              <w:wordWrap w:val="0"/>
              <w:ind w:firstLine="6240" w:firstLineChars="2600"/>
              <w:rPr>
                <w:rFonts w:ascii="宋体" w:hAnsi="宋体"/>
                <w:sz w:val="24"/>
              </w:rPr>
            </w:pPr>
          </w:p>
          <w:p w:rsidR="008E506A" w14:paraId="7FC06C39" w14:textId="77777777">
            <w:pPr>
              <w:wordWrap w:val="0"/>
              <w:ind w:firstLine="6240" w:firstLineChars="2600"/>
              <w:rPr>
                <w:rFonts w:ascii="宋体" w:hAnsi="宋体"/>
                <w:sz w:val="24"/>
              </w:rPr>
            </w:pPr>
          </w:p>
          <w:p w:rsidR="008E506A" w14:paraId="1404BB73" w14:textId="77777777">
            <w:pPr>
              <w:wordWrap w:val="0"/>
              <w:ind w:firstLine="6240" w:firstLineChars="2600"/>
              <w:rPr>
                <w:rFonts w:ascii="宋体" w:hAnsi="宋体"/>
                <w:sz w:val="24"/>
              </w:rPr>
            </w:pPr>
          </w:p>
          <w:p w:rsidR="008E506A" w14:paraId="1497DE42" w14:textId="77777777">
            <w:pPr>
              <w:wordWrap w:val="0"/>
              <w:ind w:firstLine="6240" w:firstLineChars="2600"/>
              <w:rPr>
                <w:rFonts w:ascii="宋体" w:hAnsi="宋体"/>
                <w:sz w:val="24"/>
              </w:rPr>
            </w:pPr>
          </w:p>
          <w:p w:rsidR="008E506A" w14:paraId="2136354A" w14:textId="77777777">
            <w:pPr>
              <w:wordWrap w:val="0"/>
              <w:ind w:firstLine="6240" w:firstLineChars="2600"/>
              <w:rPr>
                <w:rFonts w:ascii="宋体" w:hAnsi="宋体"/>
                <w:sz w:val="24"/>
              </w:rPr>
            </w:pPr>
          </w:p>
          <w:p w:rsidR="008E506A" w14:paraId="37A70AE9" w14:textId="77777777">
            <w:pPr>
              <w:wordWrap w:val="0"/>
              <w:ind w:firstLine="6240" w:firstLineChars="2600"/>
              <w:rPr>
                <w:rFonts w:ascii="宋体" w:hAnsi="宋体"/>
                <w:sz w:val="24"/>
              </w:rPr>
            </w:pPr>
          </w:p>
          <w:p w:rsidR="008E506A" w14:paraId="1E5A5ADF" w14:textId="77777777">
            <w:pPr>
              <w:wordWrap w:val="0"/>
              <w:ind w:firstLine="6240" w:firstLineChars="2600"/>
              <w:rPr>
                <w:rFonts w:ascii="宋体" w:hAnsi="宋体"/>
                <w:sz w:val="24"/>
              </w:rPr>
            </w:pPr>
          </w:p>
          <w:p w:rsidR="008E506A" w14:paraId="0B5CE8C5" w14:textId="77777777">
            <w:pPr>
              <w:wordWrap w:val="0"/>
              <w:ind w:firstLine="6240" w:firstLineChars="2600"/>
              <w:rPr>
                <w:rFonts w:ascii="宋体" w:hAnsi="宋体"/>
                <w:sz w:val="24"/>
              </w:rPr>
            </w:pPr>
          </w:p>
          <w:p w:rsidR="008E506A" w14:paraId="065A732F" w14:textId="77777777">
            <w:pPr>
              <w:wordWrap w:val="0"/>
              <w:ind w:firstLine="6240" w:firstLineChars="2600"/>
              <w:rPr>
                <w:rFonts w:ascii="宋体" w:hAnsi="宋体"/>
                <w:sz w:val="24"/>
              </w:rPr>
            </w:pPr>
          </w:p>
          <w:p w:rsidR="008E506A" w14:paraId="57018C98" w14:textId="77777777">
            <w:pPr>
              <w:wordWrap w:val="0"/>
              <w:ind w:firstLine="6240" w:firstLineChars="2600"/>
              <w:rPr>
                <w:rFonts w:ascii="宋体" w:hAnsi="宋体"/>
                <w:sz w:val="24"/>
              </w:rPr>
            </w:pPr>
          </w:p>
          <w:p w:rsidR="008E506A" w14:paraId="717B77BC" w14:textId="77777777">
            <w:pPr>
              <w:wordWrap w:val="0"/>
              <w:ind w:firstLine="6240" w:firstLineChars="2600"/>
              <w:rPr>
                <w:rFonts w:ascii="宋体" w:hAnsi="宋体"/>
                <w:sz w:val="24"/>
              </w:rPr>
            </w:pPr>
          </w:p>
          <w:p w:rsidR="008E506A" w14:paraId="28AD634E" w14:textId="77777777">
            <w:pPr>
              <w:wordWrap w:val="0"/>
              <w:ind w:firstLine="6240" w:firstLineChars="2600"/>
              <w:rPr>
                <w:rFonts w:ascii="宋体" w:hAnsi="宋体"/>
                <w:sz w:val="24"/>
              </w:rPr>
            </w:pPr>
          </w:p>
          <w:p w:rsidR="008E506A" w14:paraId="1EC7727E" w14:textId="77777777">
            <w:pPr>
              <w:wordWrap w:val="0"/>
              <w:ind w:firstLine="6240" w:firstLineChars="2600"/>
              <w:rPr>
                <w:rFonts w:ascii="宋体" w:hAnsi="宋体"/>
                <w:sz w:val="24"/>
              </w:rPr>
            </w:pPr>
          </w:p>
          <w:p w:rsidR="008E506A" w14:paraId="6480065E" w14:textId="77777777">
            <w:pPr>
              <w:wordWrap w:val="0"/>
              <w:ind w:firstLine="6240" w:firstLineChars="2600"/>
              <w:rPr>
                <w:rFonts w:ascii="宋体" w:hAnsi="宋体"/>
                <w:sz w:val="24"/>
              </w:rPr>
            </w:pPr>
          </w:p>
          <w:p w:rsidR="008E506A" w14:paraId="1E811FA3" w14:textId="77777777">
            <w:pPr>
              <w:wordWrap w:val="0"/>
              <w:ind w:firstLine="6240" w:firstLineChars="2600"/>
              <w:rPr>
                <w:rFonts w:ascii="宋体" w:hAnsi="宋体"/>
                <w:sz w:val="24"/>
              </w:rPr>
            </w:pPr>
          </w:p>
          <w:p w:rsidR="008E506A" w14:paraId="5AA781BC" w14:textId="77777777">
            <w:pPr>
              <w:wordWrap w:val="0"/>
              <w:ind w:firstLine="6240" w:firstLineChars="2600"/>
              <w:rPr>
                <w:rFonts w:ascii="宋体" w:hAnsi="宋体"/>
                <w:sz w:val="24"/>
              </w:rPr>
            </w:pPr>
          </w:p>
          <w:p w:rsidR="008E506A" w14:paraId="6728FB1C" w14:textId="77777777">
            <w:pPr>
              <w:wordWrap w:val="0"/>
              <w:ind w:firstLine="6240" w:firstLineChars="2600"/>
              <w:rPr>
                <w:rFonts w:ascii="宋体" w:hAnsi="宋体"/>
                <w:sz w:val="24"/>
              </w:rPr>
            </w:pPr>
          </w:p>
          <w:p w:rsidR="008E506A" w14:paraId="2A365E01" w14:textId="77777777">
            <w:pPr>
              <w:wordWrap w:val="0"/>
              <w:ind w:firstLine="6240" w:firstLineChars="2600"/>
              <w:rPr>
                <w:rFonts w:ascii="宋体" w:hAnsi="宋体"/>
                <w:sz w:val="24"/>
              </w:rPr>
            </w:pPr>
          </w:p>
          <w:p w:rsidR="008E506A" w14:paraId="02C1175F" w14:textId="77777777">
            <w:pPr>
              <w:wordWrap w:val="0"/>
              <w:ind w:firstLine="6240" w:firstLineChars="2600"/>
              <w:rPr>
                <w:rFonts w:ascii="宋体" w:hAnsi="宋体"/>
                <w:sz w:val="24"/>
              </w:rPr>
            </w:pPr>
          </w:p>
          <w:p w:rsidR="008E506A" w14:paraId="44AA442B" w14:textId="77777777">
            <w:pPr>
              <w:wordWrap w:val="0"/>
              <w:ind w:firstLine="6240" w:firstLineChars="2600"/>
              <w:rPr>
                <w:rFonts w:ascii="宋体" w:hAnsi="宋体"/>
                <w:sz w:val="24"/>
              </w:rPr>
            </w:pPr>
          </w:p>
          <w:p w:rsidR="008E506A" w14:paraId="5306095A" w14:textId="77777777">
            <w:pPr>
              <w:wordWrap w:val="0"/>
              <w:ind w:firstLine="6720" w:firstLineChars="2800"/>
              <w:rPr>
                <w:rFonts w:ascii="宋体" w:hAnsi="宋体"/>
                <w:sz w:val="24"/>
              </w:rPr>
            </w:pPr>
            <w:r>
              <w:rPr>
                <w:rFonts w:ascii="宋体" w:hAnsi="宋体" w:hint="eastAsia"/>
                <w:sz w:val="24"/>
              </w:rPr>
              <w:t>（盖章）</w:t>
            </w:r>
          </w:p>
          <w:p w:rsidR="008E506A" w14:paraId="29A1A979" w14:textId="77777777">
            <w:pPr>
              <w:wordWrap w:val="0"/>
              <w:ind w:firstLine="6720" w:firstLineChars="2800"/>
              <w:rPr>
                <w:rFonts w:ascii="宋体" w:hAnsi="宋体"/>
                <w:sz w:val="24"/>
              </w:rPr>
            </w:pPr>
          </w:p>
          <w:p w:rsidR="008E506A" w14:paraId="39EF5063" w14:textId="77777777">
            <w:pPr>
              <w:wordWrap w:val="0"/>
              <w:ind w:firstLine="6480" w:firstLineChars="2700"/>
              <w:rPr>
                <w:rFonts w:ascii="宋体" w:hAnsi="宋体"/>
                <w:sz w:val="24"/>
              </w:rPr>
            </w:pPr>
            <w:r>
              <w:rPr>
                <w:rFonts w:ascii="宋体" w:hAnsi="宋体" w:hint="eastAsia"/>
                <w:sz w:val="24"/>
              </w:rPr>
              <w:t xml:space="preserve">年   月   日 </w:t>
            </w:r>
          </w:p>
        </w:tc>
      </w:tr>
    </w:tbl>
    <w:p w:rsidR="008E506A" w14:paraId="6B3592FD" w14:textId="77777777">
      <w:pPr>
        <w:widowControl/>
        <w:wordWrap w:val="0"/>
        <w:spacing w:line="20" w:lineRule="atLeast"/>
        <w:jc w:val="left"/>
        <w:rPr>
          <w:rFonts w:ascii="宋体" w:hAnsi="宋体" w:cs="黑体"/>
          <w:bCs/>
          <w:sz w:val="10"/>
          <w:szCs w:val="10"/>
        </w:rPr>
      </w:pPr>
      <w:r>
        <w:rPr>
          <w:rFonts w:ascii="宋体" w:hAnsi="宋体" w:cs="黑体"/>
          <w:bCs/>
          <w:sz w:val="10"/>
          <w:szCs w:val="10"/>
        </w:rPr>
        <w:br w:type="page"/>
      </w:r>
    </w:p>
    <w:p w:rsidR="008E506A" w14:paraId="0154E32F" w14:textId="77777777">
      <w:pPr>
        <w:wordWrap w:val="0"/>
        <w:ind w:firstLine="420"/>
        <w:jc w:val="center"/>
        <w:rPr>
          <w:rFonts w:ascii="宋体" w:hAnsi="宋体" w:cs="黑体"/>
          <w:b/>
          <w:sz w:val="32"/>
          <w:szCs w:val="32"/>
        </w:rPr>
      </w:pPr>
      <w:r>
        <w:rPr>
          <w:rFonts w:ascii="宋体" w:hAnsi="宋体" w:cs="黑体" w:hint="eastAsia"/>
          <w:b/>
          <w:sz w:val="32"/>
          <w:szCs w:val="32"/>
        </w:rPr>
        <w:t>第八部分  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723E0539"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noWrap/>
            <w:vAlign w:val="center"/>
          </w:tcPr>
          <w:p w:rsidR="008E506A" w14:paraId="309C2B83" w14:textId="77777777">
            <w:pPr>
              <w:wordWrap w:val="0"/>
              <w:rPr>
                <w:rFonts w:ascii="宋体" w:hAnsi="宋体"/>
                <w:sz w:val="24"/>
              </w:rPr>
            </w:pPr>
            <w:r>
              <w:rPr>
                <w:rFonts w:ascii="宋体" w:hAnsi="宋体" w:hint="eastAsia"/>
                <w:sz w:val="24"/>
              </w:rPr>
              <w:t>附件目录：</w:t>
            </w:r>
          </w:p>
        </w:tc>
      </w:tr>
      <w:tr w14:paraId="4247C50A" w14:textId="77777777">
        <w:tblPrEx>
          <w:tblW w:w="0" w:type="auto"/>
          <w:jc w:val="center"/>
          <w:tblLayout w:type="fixed"/>
          <w:tblLook w:val="04A0"/>
        </w:tblPrEx>
        <w:trPr>
          <w:trHeight w:val="465"/>
          <w:jc w:val="center"/>
        </w:trPr>
        <w:tc>
          <w:tcPr>
            <w:tcW w:w="920" w:type="dxa"/>
            <w:noWrap/>
            <w:vAlign w:val="center"/>
          </w:tcPr>
          <w:p w:rsidR="008E506A" w14:paraId="505B4FBC" w14:textId="77777777">
            <w:pPr>
              <w:wordWrap w:val="0"/>
              <w:jc w:val="center"/>
              <w:rPr>
                <w:rFonts w:ascii="宋体" w:hAnsi="宋体"/>
                <w:sz w:val="24"/>
              </w:rPr>
            </w:pPr>
            <w:r>
              <w:rPr>
                <w:rFonts w:ascii="宋体" w:hAnsi="宋体" w:hint="eastAsia"/>
                <w:sz w:val="24"/>
              </w:rPr>
              <w:t>序号</w:t>
            </w:r>
          </w:p>
        </w:tc>
        <w:tc>
          <w:tcPr>
            <w:tcW w:w="3805" w:type="dxa"/>
            <w:noWrap/>
            <w:vAlign w:val="center"/>
          </w:tcPr>
          <w:p w:rsidR="008E506A" w14:paraId="5A0EB071" w14:textId="77777777">
            <w:pPr>
              <w:wordWrap w:val="0"/>
              <w:jc w:val="center"/>
              <w:rPr>
                <w:rFonts w:ascii="宋体" w:hAnsi="宋体"/>
                <w:sz w:val="24"/>
              </w:rPr>
            </w:pPr>
            <w:r>
              <w:rPr>
                <w:rFonts w:ascii="宋体" w:hAnsi="宋体" w:hint="eastAsia"/>
                <w:sz w:val="24"/>
              </w:rPr>
              <w:t>附件类型</w:t>
            </w:r>
          </w:p>
        </w:tc>
        <w:tc>
          <w:tcPr>
            <w:tcW w:w="5481" w:type="dxa"/>
            <w:noWrap/>
            <w:vAlign w:val="center"/>
          </w:tcPr>
          <w:p w:rsidR="008E506A" w14:paraId="0093D465" w14:textId="77777777">
            <w:pPr>
              <w:wordWrap w:val="0"/>
              <w:jc w:val="center"/>
              <w:rPr>
                <w:rFonts w:ascii="宋体" w:hAnsi="宋体"/>
                <w:sz w:val="24"/>
              </w:rPr>
            </w:pPr>
            <w:r>
              <w:rPr>
                <w:rFonts w:ascii="宋体" w:hAnsi="宋体" w:hint="eastAsia"/>
                <w:sz w:val="24"/>
              </w:rPr>
              <w:t>附件名称</w:t>
            </w:r>
          </w:p>
        </w:tc>
      </w:tr>
      <w:tr w14:paraId="238CC405" w14:textId="77777777">
        <w:tblPrEx>
          <w:tblW w:w="0" w:type="auto"/>
          <w:jc w:val="center"/>
          <w:tblLayout w:type="fixed"/>
          <w:tblLook w:val="04A0"/>
        </w:tblPrEx>
        <w:trPr>
          <w:trHeight w:val="465"/>
          <w:jc w:val="center"/>
        </w:trPr>
        <w:tc>
          <w:tcPr>
            <w:tcW w:w="920" w:type="dxa"/>
            <w:noWrap/>
            <w:vAlign w:val="center"/>
          </w:tcPr>
          <w:p w:rsidR="008E506A" w14:paraId="565ED9C3" w14:textId="77777777">
            <w:pPr>
              <w:wordWrap w:val="0"/>
              <w:jc w:val="center"/>
              <w:rPr>
                <w:rFonts w:ascii="宋体" w:eastAsia="宋体" w:hAnsi="宋体" w:cs="宋体"/>
                <w:sz w:val="24"/>
              </w:rPr>
            </w:pPr>
            <w:r>
              <w:rPr>
                <w:rFonts w:ascii="宋体" w:eastAsia="宋体" w:hAnsi="宋体" w:cs="宋体"/>
                <w:sz w:val="24"/>
              </w:rPr>
              <w:t>1</w:t>
            </w:r>
          </w:p>
        </w:tc>
        <w:tc>
          <w:tcPr>
            <w:tcW w:w="3805" w:type="dxa"/>
            <w:noWrap/>
            <w:vAlign w:val="center"/>
          </w:tcPr>
          <w:p w:rsidR="008E506A" w14:paraId="0FD4FDF0" w14:textId="77777777">
            <w:pPr>
              <w:wordWrap w:val="0"/>
              <w:jc w:val="left"/>
              <w:rPr>
                <w:rFonts w:ascii="宋体" w:eastAsia="宋体" w:hAnsi="宋体" w:cs="宋体"/>
                <w:sz w:val="24"/>
              </w:rPr>
            </w:pPr>
            <w:r>
              <w:rPr>
                <w:rFonts w:ascii="宋体" w:eastAsia="宋体" w:hAnsi="宋体" w:cs="宋体"/>
                <w:sz w:val="24"/>
              </w:rPr>
              <w:t>合作协议（工作协议）</w:t>
            </w:r>
          </w:p>
        </w:tc>
        <w:tc>
          <w:tcPr>
            <w:tcW w:w="5481" w:type="dxa"/>
            <w:noWrap/>
            <w:vAlign w:val="center"/>
          </w:tcPr>
          <w:p w:rsidR="008E506A" w14:paraId="791E8978" w14:textId="77777777">
            <w:pPr>
              <w:wordWrap w:val="0"/>
              <w:jc w:val="left"/>
              <w:rPr>
                <w:rFonts w:ascii="宋体" w:eastAsia="宋体" w:hAnsi="宋体" w:cs="宋体"/>
                <w:sz w:val="24"/>
              </w:rPr>
            </w:pPr>
            <w:r>
              <w:rPr>
                <w:rFonts w:ascii="宋体" w:eastAsia="宋体" w:hAnsi="宋体" w:cs="宋体"/>
                <w:sz w:val="24"/>
              </w:rPr>
              <w:t>合作协议</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基地固定人员证明</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基地固定人员证明</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法人证件</w:t>
            </w:r>
            <w:r>
              <w:rPr>
                <w:rFonts w:ascii="宋体" w:eastAsia="宋体" w:hAnsi="宋体" w:cs="宋体"/>
                <w:sz w:val="24"/>
              </w:rPr>
              <w:br w:type="page"/>
            </w:r>
          </w:p>
        </w:tc>
      </w:tr>
    </w:tbl>
    <w:p w:rsidR="008E506A" w14:paraId="6A48BE5E" w14:textId="77777777">
      <w:pPr>
        <w:wordWrap w:val="0"/>
        <w:sectPr>
          <w:footerReference w:type="default" r:id="rId25"/>
          <w:pgSz w:w="11906" w:h="16838"/>
          <w:pgMar w:top="1418" w:right="1418" w:bottom="1418" w:left="1418" w:header="851" w:footer="850" w:gutter="0"/>
          <w:cols w:space="720"/>
          <w:docGrid w:linePitch="312"/>
        </w:sectPr>
      </w:pPr>
    </w:p>
    <w:p w:rsidR="008E506A" w14:paraId="03BC1217" w14:textId="77777777">
      <w:pPr>
        <w:wordWrap w:val="0"/>
      </w:pPr>
      <w:bookmarkStart w:id="77" w:name="rlyczy"/>
      <w:bookmarkEnd w:id="77"/>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8" w:name="yes"/>
      <w:r w:rsidRPr="00A37D73">
        <w:rPr>
          <w:rFonts w:ascii="Wingdings 2" w:hAnsi="Wingdings 2" w:eastAsiaTheme="minorEastAsia" w:cs="宋体"/>
          <w:b/>
          <w:color w:val="000000"/>
          <w:sz w:val="24"/>
          <w:szCs w:val="24"/>
        </w:rPr>
        <w:sym w:font="Wingdings 2" w:char="F0A3"/>
      </w:r>
      <w:bookmarkEnd w:id="78"/>
      <w:r w:rsidRPr="00A37D73">
        <w:rPr>
          <w:rFonts w:asciiTheme="minorEastAsia" w:eastAsiaTheme="minorEastAsia" w:hAnsiTheme="minorEastAsia" w:cs="宋体" w:hint="eastAsia"/>
          <w:b/>
          <w:kern w:val="2"/>
          <w:sz w:val="24"/>
          <w:szCs w:val="24"/>
        </w:rPr>
        <w:t xml:space="preserve">是   </w:t>
      </w:r>
      <w:bookmarkStart w:id="79" w:name="no"/>
      <w:r w:rsidRPr="00A37D73">
        <w:rPr>
          <w:rFonts w:ascii="Wingdings 2" w:eastAsia="Wingdings 2" w:hAnsi="Wingdings 2" w:cs="Wingdings 2" w:hint="eastAsia"/>
          <w:b/>
          <w:kern w:val="2"/>
          <w:sz w:val="24"/>
          <w:szCs w:val="24"/>
        </w:rPr>
        <w:t>R</w:t>
      </w:r>
      <w:bookmarkEnd w:id="79"/>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0" w:name="title"/>
      <w:bookmarkEnd w:id="80"/>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ycjx"/>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tqryzy"/>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gdrs"/>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hjb"/>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tsqt"/>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6" w:name="cjZl"/>
            <w:bookmarkEnd w:id="86"/>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7" w:name="cjSl"/>
            <w:bookmarkEnd w:id="87"/>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8" w:name="cjXmmc"/>
            <w:bookmarkEnd w:id="88"/>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9" w:name="cjdwmc"/>
            <w:bookmarkEnd w:id="89"/>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0" w:name="cjPzbasj"/>
            <w:bookmarkEnd w:id="90"/>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1" w:name="cjYczyjg"/>
            <w:bookmarkEnd w:id="91"/>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2" w:name="cjBz"/>
            <w:bookmarkEnd w:id="92"/>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3" w:name="bcDd"/>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4" w:name="bcSs"/>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5" w:name="bcPt"/>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6" w:name="bcZl"/>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7" w:name="bcSl"/>
            <w:bookmarkEnd w:id="9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8" w:name="bcXmmc"/>
            <w:bookmarkEnd w:id="98"/>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9" w:name="bcDwmc"/>
            <w:bookmarkEnd w:id="99"/>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0" w:name="bcPzbasj"/>
            <w:bookmarkEnd w:id="100"/>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1" w:name="bcYczyjg"/>
            <w:bookmarkEnd w:id="101"/>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2" w:name="bcBz"/>
            <w:bookmarkEnd w:id="102"/>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3" w:name="kfhd2"/>
            <w:r w:rsidRPr="001716E5">
              <w:rPr>
                <w:rFonts w:ascii="Wingdings 2" w:hAnsi="Wingdings 2" w:eastAsiaTheme="minorEastAsia" w:cs="宋体"/>
                <w:color w:val="000000"/>
                <w:sz w:val="21"/>
                <w:szCs w:val="21"/>
              </w:rPr>
              <w:sym w:font="Wingdings 2" w:char="F0A3"/>
            </w:r>
            <w:bookmarkEnd w:id="10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lcsy2"/>
            <w:r w:rsidRPr="001716E5">
              <w:rPr>
                <w:rFonts w:ascii="Wingdings 2" w:hAnsi="Wingdings 2" w:eastAsiaTheme="minorEastAsia" w:cs="宋体"/>
                <w:color w:val="000000"/>
                <w:sz w:val="21"/>
                <w:szCs w:val="21"/>
              </w:rPr>
              <w:sym w:font="Wingdings 2" w:char="F0A3"/>
            </w:r>
            <w:bookmarkEnd w:id="104"/>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5" w:name="lyZl"/>
            <w:bookmarkEnd w:id="10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6" w:name="lySl"/>
            <w:bookmarkEnd w:id="10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7" w:name="lyXmmc"/>
            <w:bookmarkEnd w:id="107"/>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8" w:name="lyDwmc"/>
            <w:bookmarkEnd w:id="108"/>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9" w:name="lyPzbasj"/>
            <w:bookmarkEnd w:id="109"/>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0" w:name="lyYczyjg"/>
            <w:bookmarkEnd w:id="110"/>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1" w:name="lyBz"/>
            <w:bookmarkEnd w:id="111"/>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2" w:name="kfhd1"/>
            <w:r w:rsidRPr="001716E5">
              <w:rPr>
                <w:rFonts w:ascii="Wingdings 2" w:hAnsi="Wingdings 2" w:eastAsiaTheme="minorEastAsia" w:cs="宋体"/>
                <w:color w:val="000000"/>
                <w:sz w:val="21"/>
                <w:szCs w:val="21"/>
              </w:rPr>
              <w:sym w:font="Wingdings 2" w:char="F0A3"/>
            </w:r>
            <w:bookmarkEnd w:id="11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lcsy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4" w:name="gjhzxzxkZl"/>
            <w:bookmarkEnd w:id="11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5" w:name="gjhzxzxkSl"/>
            <w:bookmarkEnd w:id="11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6" w:name="gjhzxzxkXmmc"/>
            <w:bookmarkEnd w:id="116"/>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7" w:name="gjhzxzxkDwmc"/>
            <w:bookmarkEnd w:id="117"/>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8" w:name="gjhzxzxkPzbasj"/>
            <w:bookmarkEnd w:id="118"/>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9" w:name="gjhzxzxkYczyjg"/>
            <w:bookmarkEnd w:id="119"/>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0" w:name="gjhzxzxkBz"/>
            <w:bookmarkEnd w:id="120"/>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1" w:name="kfhd"/>
            <w:r w:rsidRPr="001716E5">
              <w:rPr>
                <w:rFonts w:ascii="Wingdings 2" w:hAnsi="Wingdings 2" w:eastAsiaTheme="minorEastAsia" w:cs="宋体"/>
                <w:color w:val="000000"/>
                <w:sz w:val="21"/>
                <w:szCs w:val="21"/>
              </w:rPr>
              <w:sym w:font="Wingdings 2" w:char="F0A3"/>
            </w:r>
            <w:bookmarkEnd w:id="121"/>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lcsy"/>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3" w:name="gjhzbaZl"/>
            <w:bookmarkEnd w:id="12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4" w:name="gjhzbaSl"/>
            <w:bookmarkEnd w:id="12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5" w:name="gjhzbaXmmc"/>
            <w:bookmarkEnd w:id="125"/>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6" w:name="gjhzbaDwmc"/>
            <w:bookmarkEnd w:id="126"/>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7" w:name="gjhzbaPzbasj"/>
            <w:bookmarkEnd w:id="127"/>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8" w:name="gjhzbaYczyjg"/>
            <w:bookmarkEnd w:id="128"/>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9" w:name="gjhzbaBz"/>
            <w:bookmarkEnd w:id="129"/>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0" w:name="chujHzf"/>
            <w:bookmarkEnd w:id="13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1" w:name="chujYt"/>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2" w:name="chujZl"/>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3" w:name="chujSl"/>
            <w:bookmarkEnd w:id="13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4" w:name="chujXmmc"/>
            <w:bookmarkEnd w:id="134"/>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5" w:name="chujDwmc"/>
            <w:bookmarkEnd w:id="135"/>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6" w:name="chujPzbasj"/>
            <w:bookmarkEnd w:id="136"/>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7" w:name="chujYczyjg"/>
            <w:bookmarkEnd w:id="137"/>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8" w:name="chujBz"/>
            <w:bookmarkEnd w:id="138"/>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9" w:name="xxsyWfdwmc"/>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0" w:name="xxsyYjmd"/>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1" w:name="xxsyLy"/>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2" w:name="xxsyZl"/>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3" w:name="xxsySl"/>
            <w:bookmarkEnd w:id="14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4" w:name="xxsyXmmc"/>
            <w:bookmarkEnd w:id="144"/>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5" w:name="xxsyDwmc"/>
            <w:bookmarkEnd w:id="145"/>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6" w:name="xxsyPzbasj"/>
            <w:bookmarkEnd w:id="146"/>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7" w:name="xxsyYczyjg"/>
            <w:bookmarkEnd w:id="147"/>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8" w:name="xxsyBz"/>
            <w:bookmarkEnd w:id="148"/>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黑体">
    <w:altName w:val="SimHei"/>
    <w:panose1 w:val="0201060003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236AE5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8E506A" w14:paraId="769553D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CA4AC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rsidR="008E506A" w14:paraId="7AB0E4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27D8801"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D4242D"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8E506A" w14:paraId="257CAFC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478DF2"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rsidR="008E506A" w14:paraId="64DB0950"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9BAE058" w14:textId="77777777">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7C1159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p w:rsidR="008E506A" w14:paraId="70D984C7"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14347B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8E506A" w14:paraId="7DA47B18"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3681EA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rsidR="008E506A" w14:paraId="3F0EADD3"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FD6844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p w:rsidR="008E506A" w14:paraId="016428C8"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1DA9005"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p w:rsidR="008E506A" w14:paraId="322B982B"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43E6E2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rsidR="008E506A" w14:paraId="4A7E4E7C"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150F0E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rsidR="008E506A" w14:paraId="1160EB1A" w14:textId="777777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AABADF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p w:rsidR="008E506A" w14:paraId="737B499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9D77FB2"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3F806FF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00DC83"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6778CC"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20CAC27"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8C939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355"/>
    <w:rsid w:val="00005D65"/>
    <w:rsid w:val="0000722B"/>
    <w:rsid w:val="000122E3"/>
    <w:rsid w:val="00024B0A"/>
    <w:rsid w:val="0002643C"/>
    <w:rsid w:val="00033D5B"/>
    <w:rsid w:val="0003553D"/>
    <w:rsid w:val="0004042E"/>
    <w:rsid w:val="0004256C"/>
    <w:rsid w:val="00046B98"/>
    <w:rsid w:val="00051BA3"/>
    <w:rsid w:val="00063EE6"/>
    <w:rsid w:val="00065550"/>
    <w:rsid w:val="00075C9E"/>
    <w:rsid w:val="00090FC5"/>
    <w:rsid w:val="000A7CF3"/>
    <w:rsid w:val="000B0500"/>
    <w:rsid w:val="000B1B36"/>
    <w:rsid w:val="000B4227"/>
    <w:rsid w:val="000C490A"/>
    <w:rsid w:val="000D6192"/>
    <w:rsid w:val="000E6838"/>
    <w:rsid w:val="000F1682"/>
    <w:rsid w:val="000F1DCF"/>
    <w:rsid w:val="00103120"/>
    <w:rsid w:val="001048FF"/>
    <w:rsid w:val="00105303"/>
    <w:rsid w:val="00114879"/>
    <w:rsid w:val="00116D70"/>
    <w:rsid w:val="001179CA"/>
    <w:rsid w:val="00120A8D"/>
    <w:rsid w:val="00131E5C"/>
    <w:rsid w:val="00132927"/>
    <w:rsid w:val="00140742"/>
    <w:rsid w:val="00142279"/>
    <w:rsid w:val="001437A2"/>
    <w:rsid w:val="0014524F"/>
    <w:rsid w:val="00146936"/>
    <w:rsid w:val="001548DB"/>
    <w:rsid w:val="001568CB"/>
    <w:rsid w:val="00165E1A"/>
    <w:rsid w:val="00165EB1"/>
    <w:rsid w:val="001716E5"/>
    <w:rsid w:val="00172A27"/>
    <w:rsid w:val="001915F0"/>
    <w:rsid w:val="00193970"/>
    <w:rsid w:val="00193C68"/>
    <w:rsid w:val="00197E67"/>
    <w:rsid w:val="001A5174"/>
    <w:rsid w:val="001A7293"/>
    <w:rsid w:val="001B4BED"/>
    <w:rsid w:val="001C2B0E"/>
    <w:rsid w:val="001C6719"/>
    <w:rsid w:val="001D00B5"/>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61218"/>
    <w:rsid w:val="00263E3C"/>
    <w:rsid w:val="002652EC"/>
    <w:rsid w:val="002659ED"/>
    <w:rsid w:val="002809D6"/>
    <w:rsid w:val="00291130"/>
    <w:rsid w:val="00291AC5"/>
    <w:rsid w:val="002A17EF"/>
    <w:rsid w:val="002A1D64"/>
    <w:rsid w:val="002A6328"/>
    <w:rsid w:val="002A7409"/>
    <w:rsid w:val="002A7DDF"/>
    <w:rsid w:val="002C1B59"/>
    <w:rsid w:val="002C67CF"/>
    <w:rsid w:val="002D05BF"/>
    <w:rsid w:val="002D79A6"/>
    <w:rsid w:val="002E19B9"/>
    <w:rsid w:val="002E2EB7"/>
    <w:rsid w:val="002E4BD0"/>
    <w:rsid w:val="002F026D"/>
    <w:rsid w:val="002F4FD0"/>
    <w:rsid w:val="00311570"/>
    <w:rsid w:val="00316735"/>
    <w:rsid w:val="00326828"/>
    <w:rsid w:val="00341A1F"/>
    <w:rsid w:val="00341D45"/>
    <w:rsid w:val="00343319"/>
    <w:rsid w:val="0034577D"/>
    <w:rsid w:val="0035047E"/>
    <w:rsid w:val="00350DEC"/>
    <w:rsid w:val="003555D8"/>
    <w:rsid w:val="00362939"/>
    <w:rsid w:val="003654BD"/>
    <w:rsid w:val="00372DDD"/>
    <w:rsid w:val="00373716"/>
    <w:rsid w:val="00377C33"/>
    <w:rsid w:val="00382E37"/>
    <w:rsid w:val="0038349C"/>
    <w:rsid w:val="0038648F"/>
    <w:rsid w:val="00390410"/>
    <w:rsid w:val="00394F28"/>
    <w:rsid w:val="003A1392"/>
    <w:rsid w:val="003A67B7"/>
    <w:rsid w:val="003B165C"/>
    <w:rsid w:val="003B488F"/>
    <w:rsid w:val="003C07C9"/>
    <w:rsid w:val="003C27C2"/>
    <w:rsid w:val="003C356E"/>
    <w:rsid w:val="003E2176"/>
    <w:rsid w:val="003E430D"/>
    <w:rsid w:val="003F6D2E"/>
    <w:rsid w:val="003F6FA4"/>
    <w:rsid w:val="003F7C1E"/>
    <w:rsid w:val="003F7CAD"/>
    <w:rsid w:val="00403E08"/>
    <w:rsid w:val="00405C88"/>
    <w:rsid w:val="00405CB1"/>
    <w:rsid w:val="00413971"/>
    <w:rsid w:val="00415D12"/>
    <w:rsid w:val="00416452"/>
    <w:rsid w:val="00417701"/>
    <w:rsid w:val="00421692"/>
    <w:rsid w:val="00422834"/>
    <w:rsid w:val="00431032"/>
    <w:rsid w:val="004358AB"/>
    <w:rsid w:val="004421CA"/>
    <w:rsid w:val="00446520"/>
    <w:rsid w:val="00450A88"/>
    <w:rsid w:val="00452D70"/>
    <w:rsid w:val="004536FB"/>
    <w:rsid w:val="00454F9F"/>
    <w:rsid w:val="00462618"/>
    <w:rsid w:val="00466730"/>
    <w:rsid w:val="004676BA"/>
    <w:rsid w:val="00470546"/>
    <w:rsid w:val="00475240"/>
    <w:rsid w:val="00492890"/>
    <w:rsid w:val="00493809"/>
    <w:rsid w:val="00496D5E"/>
    <w:rsid w:val="004A7C6D"/>
    <w:rsid w:val="004B143C"/>
    <w:rsid w:val="004B5478"/>
    <w:rsid w:val="004C09A4"/>
    <w:rsid w:val="004C56F0"/>
    <w:rsid w:val="004D3EC0"/>
    <w:rsid w:val="004D4E5C"/>
    <w:rsid w:val="004D7299"/>
    <w:rsid w:val="004E0A0A"/>
    <w:rsid w:val="004F4FD7"/>
    <w:rsid w:val="005007F1"/>
    <w:rsid w:val="00503A81"/>
    <w:rsid w:val="00504D4F"/>
    <w:rsid w:val="00507735"/>
    <w:rsid w:val="00511ECD"/>
    <w:rsid w:val="00512A07"/>
    <w:rsid w:val="005212B8"/>
    <w:rsid w:val="00523E88"/>
    <w:rsid w:val="00524D53"/>
    <w:rsid w:val="00531821"/>
    <w:rsid w:val="00531FA1"/>
    <w:rsid w:val="00535C51"/>
    <w:rsid w:val="0054349A"/>
    <w:rsid w:val="005519F2"/>
    <w:rsid w:val="00553161"/>
    <w:rsid w:val="00562AF7"/>
    <w:rsid w:val="00565D81"/>
    <w:rsid w:val="00566C1E"/>
    <w:rsid w:val="005677B3"/>
    <w:rsid w:val="00567C6B"/>
    <w:rsid w:val="00572D97"/>
    <w:rsid w:val="0057371B"/>
    <w:rsid w:val="005737FC"/>
    <w:rsid w:val="0057527B"/>
    <w:rsid w:val="005813C5"/>
    <w:rsid w:val="00582B8F"/>
    <w:rsid w:val="00583F7C"/>
    <w:rsid w:val="00584C0E"/>
    <w:rsid w:val="00594B77"/>
    <w:rsid w:val="00595213"/>
    <w:rsid w:val="00596FFD"/>
    <w:rsid w:val="005B0631"/>
    <w:rsid w:val="005B707C"/>
    <w:rsid w:val="005C3477"/>
    <w:rsid w:val="005D3DC8"/>
    <w:rsid w:val="005D7253"/>
    <w:rsid w:val="005E26A3"/>
    <w:rsid w:val="005F24BB"/>
    <w:rsid w:val="005F4345"/>
    <w:rsid w:val="00603C80"/>
    <w:rsid w:val="0061149A"/>
    <w:rsid w:val="00613A62"/>
    <w:rsid w:val="0062118C"/>
    <w:rsid w:val="00625152"/>
    <w:rsid w:val="006265E5"/>
    <w:rsid w:val="0063102C"/>
    <w:rsid w:val="0063229C"/>
    <w:rsid w:val="00646EAF"/>
    <w:rsid w:val="00650033"/>
    <w:rsid w:val="0065141F"/>
    <w:rsid w:val="00654240"/>
    <w:rsid w:val="00655893"/>
    <w:rsid w:val="00657620"/>
    <w:rsid w:val="00661A4F"/>
    <w:rsid w:val="0067344D"/>
    <w:rsid w:val="0067606F"/>
    <w:rsid w:val="00691A87"/>
    <w:rsid w:val="0069329E"/>
    <w:rsid w:val="00694DF6"/>
    <w:rsid w:val="006A0313"/>
    <w:rsid w:val="006B0361"/>
    <w:rsid w:val="006B776D"/>
    <w:rsid w:val="006C2EE4"/>
    <w:rsid w:val="006D0C2A"/>
    <w:rsid w:val="006D4EEA"/>
    <w:rsid w:val="006E198C"/>
    <w:rsid w:val="006E30CC"/>
    <w:rsid w:val="006E5264"/>
    <w:rsid w:val="006F0D11"/>
    <w:rsid w:val="006F4D57"/>
    <w:rsid w:val="006F5F2F"/>
    <w:rsid w:val="0070075B"/>
    <w:rsid w:val="00704F5C"/>
    <w:rsid w:val="00710C28"/>
    <w:rsid w:val="00712764"/>
    <w:rsid w:val="00713543"/>
    <w:rsid w:val="00713AA2"/>
    <w:rsid w:val="00715E80"/>
    <w:rsid w:val="007227D7"/>
    <w:rsid w:val="00727970"/>
    <w:rsid w:val="0073002A"/>
    <w:rsid w:val="007335BC"/>
    <w:rsid w:val="00736B35"/>
    <w:rsid w:val="007430D1"/>
    <w:rsid w:val="00744A53"/>
    <w:rsid w:val="00745CE9"/>
    <w:rsid w:val="007520F0"/>
    <w:rsid w:val="007578F8"/>
    <w:rsid w:val="00766769"/>
    <w:rsid w:val="007857E1"/>
    <w:rsid w:val="007A6E0A"/>
    <w:rsid w:val="007B45F9"/>
    <w:rsid w:val="007C4041"/>
    <w:rsid w:val="007E1C9D"/>
    <w:rsid w:val="007E6B7F"/>
    <w:rsid w:val="007E7A1B"/>
    <w:rsid w:val="007F43F7"/>
    <w:rsid w:val="007F7BF1"/>
    <w:rsid w:val="00803053"/>
    <w:rsid w:val="0080400A"/>
    <w:rsid w:val="008050EF"/>
    <w:rsid w:val="00807E3B"/>
    <w:rsid w:val="00824A1E"/>
    <w:rsid w:val="00827820"/>
    <w:rsid w:val="00830078"/>
    <w:rsid w:val="0083068B"/>
    <w:rsid w:val="008360E4"/>
    <w:rsid w:val="00836C9C"/>
    <w:rsid w:val="0083736A"/>
    <w:rsid w:val="0084363F"/>
    <w:rsid w:val="0084638F"/>
    <w:rsid w:val="00852C4E"/>
    <w:rsid w:val="00866EDF"/>
    <w:rsid w:val="008708E7"/>
    <w:rsid w:val="00876175"/>
    <w:rsid w:val="00882CAB"/>
    <w:rsid w:val="008832C2"/>
    <w:rsid w:val="0088344C"/>
    <w:rsid w:val="008930F5"/>
    <w:rsid w:val="008960DD"/>
    <w:rsid w:val="0089628E"/>
    <w:rsid w:val="008A09D9"/>
    <w:rsid w:val="008A5170"/>
    <w:rsid w:val="008B4979"/>
    <w:rsid w:val="008B6656"/>
    <w:rsid w:val="008B768E"/>
    <w:rsid w:val="008C1F84"/>
    <w:rsid w:val="008C3E83"/>
    <w:rsid w:val="008D6480"/>
    <w:rsid w:val="008D7131"/>
    <w:rsid w:val="008D7D3B"/>
    <w:rsid w:val="008E080B"/>
    <w:rsid w:val="008E2708"/>
    <w:rsid w:val="008E506A"/>
    <w:rsid w:val="008F3F79"/>
    <w:rsid w:val="00904100"/>
    <w:rsid w:val="00905BE5"/>
    <w:rsid w:val="009071F9"/>
    <w:rsid w:val="009143C2"/>
    <w:rsid w:val="00914687"/>
    <w:rsid w:val="009203E2"/>
    <w:rsid w:val="009218DC"/>
    <w:rsid w:val="00922571"/>
    <w:rsid w:val="00925026"/>
    <w:rsid w:val="00934A12"/>
    <w:rsid w:val="00940827"/>
    <w:rsid w:val="00942FD1"/>
    <w:rsid w:val="00942FDF"/>
    <w:rsid w:val="00943502"/>
    <w:rsid w:val="00947040"/>
    <w:rsid w:val="00953724"/>
    <w:rsid w:val="00953F0C"/>
    <w:rsid w:val="0095464A"/>
    <w:rsid w:val="00966F43"/>
    <w:rsid w:val="00975868"/>
    <w:rsid w:val="009803D7"/>
    <w:rsid w:val="00984CBC"/>
    <w:rsid w:val="00985179"/>
    <w:rsid w:val="00994425"/>
    <w:rsid w:val="0099481A"/>
    <w:rsid w:val="009A34FD"/>
    <w:rsid w:val="009A51D0"/>
    <w:rsid w:val="009B2D41"/>
    <w:rsid w:val="009B4C6C"/>
    <w:rsid w:val="009C07F8"/>
    <w:rsid w:val="009C5F04"/>
    <w:rsid w:val="009C6467"/>
    <w:rsid w:val="009C71CA"/>
    <w:rsid w:val="009D11F3"/>
    <w:rsid w:val="009D1A77"/>
    <w:rsid w:val="009E4872"/>
    <w:rsid w:val="009F18AA"/>
    <w:rsid w:val="00A053C8"/>
    <w:rsid w:val="00A059AF"/>
    <w:rsid w:val="00A0652D"/>
    <w:rsid w:val="00A115D9"/>
    <w:rsid w:val="00A217AF"/>
    <w:rsid w:val="00A243E4"/>
    <w:rsid w:val="00A25783"/>
    <w:rsid w:val="00A31F95"/>
    <w:rsid w:val="00A3375A"/>
    <w:rsid w:val="00A34412"/>
    <w:rsid w:val="00A34BF4"/>
    <w:rsid w:val="00A37D73"/>
    <w:rsid w:val="00A4596C"/>
    <w:rsid w:val="00A479F2"/>
    <w:rsid w:val="00A52B47"/>
    <w:rsid w:val="00A53B15"/>
    <w:rsid w:val="00A578DD"/>
    <w:rsid w:val="00A65F42"/>
    <w:rsid w:val="00A67B79"/>
    <w:rsid w:val="00A80362"/>
    <w:rsid w:val="00A804BA"/>
    <w:rsid w:val="00A948CD"/>
    <w:rsid w:val="00A95736"/>
    <w:rsid w:val="00AA10B3"/>
    <w:rsid w:val="00AA2117"/>
    <w:rsid w:val="00AC7E61"/>
    <w:rsid w:val="00AD009A"/>
    <w:rsid w:val="00AD0695"/>
    <w:rsid w:val="00AE5761"/>
    <w:rsid w:val="00AE7066"/>
    <w:rsid w:val="00B12F50"/>
    <w:rsid w:val="00B23C64"/>
    <w:rsid w:val="00B26398"/>
    <w:rsid w:val="00B31DAF"/>
    <w:rsid w:val="00B340B4"/>
    <w:rsid w:val="00B44EC8"/>
    <w:rsid w:val="00B4772B"/>
    <w:rsid w:val="00B60698"/>
    <w:rsid w:val="00B63BDC"/>
    <w:rsid w:val="00B64BB1"/>
    <w:rsid w:val="00B72CB0"/>
    <w:rsid w:val="00B73D00"/>
    <w:rsid w:val="00B80899"/>
    <w:rsid w:val="00B83169"/>
    <w:rsid w:val="00B935B7"/>
    <w:rsid w:val="00B97D5C"/>
    <w:rsid w:val="00BA6C78"/>
    <w:rsid w:val="00BB4A30"/>
    <w:rsid w:val="00BC03EA"/>
    <w:rsid w:val="00BC3092"/>
    <w:rsid w:val="00BD0337"/>
    <w:rsid w:val="00BD4244"/>
    <w:rsid w:val="00BE1038"/>
    <w:rsid w:val="00BE126C"/>
    <w:rsid w:val="00BE44CD"/>
    <w:rsid w:val="00C10720"/>
    <w:rsid w:val="00C14BF9"/>
    <w:rsid w:val="00C207A6"/>
    <w:rsid w:val="00C22103"/>
    <w:rsid w:val="00C25655"/>
    <w:rsid w:val="00C25B32"/>
    <w:rsid w:val="00C30885"/>
    <w:rsid w:val="00C33624"/>
    <w:rsid w:val="00C33CB8"/>
    <w:rsid w:val="00C33D06"/>
    <w:rsid w:val="00C35543"/>
    <w:rsid w:val="00C45C15"/>
    <w:rsid w:val="00C53C77"/>
    <w:rsid w:val="00C60D24"/>
    <w:rsid w:val="00C649CC"/>
    <w:rsid w:val="00C650F4"/>
    <w:rsid w:val="00C67757"/>
    <w:rsid w:val="00C708BB"/>
    <w:rsid w:val="00C74F77"/>
    <w:rsid w:val="00C75255"/>
    <w:rsid w:val="00C75400"/>
    <w:rsid w:val="00C916D8"/>
    <w:rsid w:val="00C95D00"/>
    <w:rsid w:val="00CA4A30"/>
    <w:rsid w:val="00CA5A19"/>
    <w:rsid w:val="00CA5E5C"/>
    <w:rsid w:val="00CA7798"/>
    <w:rsid w:val="00CB3592"/>
    <w:rsid w:val="00CC24A7"/>
    <w:rsid w:val="00CC2579"/>
    <w:rsid w:val="00CC2BE9"/>
    <w:rsid w:val="00CC56BA"/>
    <w:rsid w:val="00CD17E7"/>
    <w:rsid w:val="00CD261D"/>
    <w:rsid w:val="00CD46B0"/>
    <w:rsid w:val="00CE0198"/>
    <w:rsid w:val="00CE1169"/>
    <w:rsid w:val="00CE3270"/>
    <w:rsid w:val="00CE44B6"/>
    <w:rsid w:val="00CE665D"/>
    <w:rsid w:val="00CF5612"/>
    <w:rsid w:val="00D03A2F"/>
    <w:rsid w:val="00D05780"/>
    <w:rsid w:val="00D2022F"/>
    <w:rsid w:val="00D2049B"/>
    <w:rsid w:val="00D24401"/>
    <w:rsid w:val="00D34A41"/>
    <w:rsid w:val="00D43A37"/>
    <w:rsid w:val="00D50287"/>
    <w:rsid w:val="00D525E9"/>
    <w:rsid w:val="00D64DF7"/>
    <w:rsid w:val="00D65F83"/>
    <w:rsid w:val="00D709F6"/>
    <w:rsid w:val="00D811C8"/>
    <w:rsid w:val="00D81355"/>
    <w:rsid w:val="00D841CB"/>
    <w:rsid w:val="00D90725"/>
    <w:rsid w:val="00DB5DC7"/>
    <w:rsid w:val="00DC4F6D"/>
    <w:rsid w:val="00DE0FF8"/>
    <w:rsid w:val="00DE1C93"/>
    <w:rsid w:val="00DE3EB7"/>
    <w:rsid w:val="00DE5D89"/>
    <w:rsid w:val="00DF2820"/>
    <w:rsid w:val="00DF65E6"/>
    <w:rsid w:val="00E00811"/>
    <w:rsid w:val="00E01347"/>
    <w:rsid w:val="00E177F6"/>
    <w:rsid w:val="00E17A93"/>
    <w:rsid w:val="00E22CDD"/>
    <w:rsid w:val="00E2633C"/>
    <w:rsid w:val="00E26928"/>
    <w:rsid w:val="00E27825"/>
    <w:rsid w:val="00E323DC"/>
    <w:rsid w:val="00E3463E"/>
    <w:rsid w:val="00E363C0"/>
    <w:rsid w:val="00E41581"/>
    <w:rsid w:val="00E427A6"/>
    <w:rsid w:val="00E447FB"/>
    <w:rsid w:val="00E47990"/>
    <w:rsid w:val="00E510DD"/>
    <w:rsid w:val="00E5263F"/>
    <w:rsid w:val="00E54D00"/>
    <w:rsid w:val="00E566D9"/>
    <w:rsid w:val="00E6022F"/>
    <w:rsid w:val="00E60B0D"/>
    <w:rsid w:val="00E6713D"/>
    <w:rsid w:val="00E72BDA"/>
    <w:rsid w:val="00E81BF1"/>
    <w:rsid w:val="00E846AC"/>
    <w:rsid w:val="00E933D4"/>
    <w:rsid w:val="00E93E43"/>
    <w:rsid w:val="00E93EBE"/>
    <w:rsid w:val="00E95881"/>
    <w:rsid w:val="00E96900"/>
    <w:rsid w:val="00E978D8"/>
    <w:rsid w:val="00EB42BD"/>
    <w:rsid w:val="00EB6384"/>
    <w:rsid w:val="00EB7066"/>
    <w:rsid w:val="00EC53D7"/>
    <w:rsid w:val="00ED07B8"/>
    <w:rsid w:val="00ED2F59"/>
    <w:rsid w:val="00ED3D0D"/>
    <w:rsid w:val="00ED4FD2"/>
    <w:rsid w:val="00EE117D"/>
    <w:rsid w:val="00EE2395"/>
    <w:rsid w:val="00EE2FFA"/>
    <w:rsid w:val="00EE47E4"/>
    <w:rsid w:val="00EE62D9"/>
    <w:rsid w:val="00EF681F"/>
    <w:rsid w:val="00F03040"/>
    <w:rsid w:val="00F05C61"/>
    <w:rsid w:val="00F108DC"/>
    <w:rsid w:val="00F15655"/>
    <w:rsid w:val="00F16C86"/>
    <w:rsid w:val="00F313E2"/>
    <w:rsid w:val="00F35AF2"/>
    <w:rsid w:val="00F47832"/>
    <w:rsid w:val="00F5096E"/>
    <w:rsid w:val="00F62CBC"/>
    <w:rsid w:val="00F76A31"/>
    <w:rsid w:val="00F80F63"/>
    <w:rsid w:val="00F8662D"/>
    <w:rsid w:val="00F87D14"/>
    <w:rsid w:val="00F9054D"/>
    <w:rsid w:val="00F962CB"/>
    <w:rsid w:val="00F97917"/>
    <w:rsid w:val="00FB3849"/>
    <w:rsid w:val="00FB3D44"/>
    <w:rsid w:val="00FB6E4B"/>
    <w:rsid w:val="00FC2B85"/>
    <w:rsid w:val="00FC2F8A"/>
    <w:rsid w:val="00FE0220"/>
    <w:rsid w:val="00FE0CD1"/>
    <w:rsid w:val="00FE5454"/>
    <w:rsid w:val="00FE6E3D"/>
    <w:rsid w:val="00FF00AE"/>
    <w:rsid w:val="00FF23BD"/>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2A0A8E"/>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626001"/>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5E0407AE-0BE9-4ACB-9246-06C3FF87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rPr>
      <w:color w:val="800080"/>
      <w:u w:val="none"/>
    </w:rPr>
  </w:style>
  <w:style w:type="character" w:styleId="Hyperlink">
    <w:name w:val="Hyperlink"/>
    <w:rPr>
      <w:color w:val="0000FF"/>
      <w:u w:val="none"/>
    </w:rPr>
  </w:style>
  <w:style w:type="character" w:customStyle="1" w:styleId="jbox-icon">
    <w:name w:val="jbox-icon"/>
    <w:basedOn w:val="DefaultParagraphFont"/>
  </w:style>
  <w:style w:type="character" w:customStyle="1" w:styleId="jbox-icon-none">
    <w:name w:val="jbox-icon-none"/>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footer" Target="footer14.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4097"/>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BE5098-4821-45D5-94DC-44DB94E55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418</Words>
  <Characters>2383</Characters>
  <Application>Microsoft Office Word</Application>
  <DocSecurity>0</DocSecurity>
  <Lines>19</Lines>
  <Paragraphs>5</Paragraphs>
  <ScaleCrop>false</ScaleCrop>
  <Company>Microsoft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冯彦斐</cp:lastModifiedBy>
  <cp:revision>99</cp:revision>
  <cp:lastPrinted>2017-06-28T03:41:00Z</cp:lastPrinted>
  <dcterms:created xsi:type="dcterms:W3CDTF">2020-02-16T06:27:00Z</dcterms:created>
  <dcterms:modified xsi:type="dcterms:W3CDTF">2025-04-15T03:45:00Z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E5B0F6B7F6DA4A4C9A1AD9E411EB3F20_12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