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多场耦合作用下寒区铁路隧道冻胀致灾机理研究</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E080506-地下工程与隧道工程</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E080602-岩土工程减灾</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郑新雨</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石家庄铁道大学</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2028-12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2025-03-16</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多场耦合作用下寒区铁路隧道冻胀致灾机理研究</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工程和技术研究与试验发展</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防灾减灾技术</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E080506-地下工程与隧道工程</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E080602-岩土工程减灾</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寒区隧道</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郑新雨</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男</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1988-03</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18131110931</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助理研究员</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18131110931</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131102198803173437</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zhengxy@stdu.edu.cn</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石家庄铁道大学</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050043</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石家庄铁道大学</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齐西伟</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石家庄市北二环东路17号</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河北省-石家庄市-长安区</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12130000401761003G</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石家庄铁道大学</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102121000262</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工商银行石正支行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0402022609249006974</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1407</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900</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644</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1200.0</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0.0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2015-07-01</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1600</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地方重点院(校)所</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省重点实验室（工程技术研究中心）,省软科学研究基地,省级科普基地,国家重点实验室（工程技术研究中心）</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ind w:firstLine="480"/>
              <w:jc w:val="left"/>
              <w:rPr>
                <w:rFonts w:ascii="宋体" w:hAnsi="宋体" w:cs="宋体"/>
                <w:kern w:val="0"/>
                <w:sz w:val="24"/>
              </w:rPr>
            </w:pPr>
            <w:bookmarkStart w:id="61" w:name="lxbj"/>
            <w:r>
              <w:rPr>
                <w:rFonts w:ascii="宋体" w:hAnsi="宋体" w:cs="宋体"/>
                <w:kern w:val="0"/>
                <w:sz w:val="24"/>
              </w:rPr>
              <w:t>我国已建成投入运营的寒区铁路隧道共1157座，总长约2274km。随着“一带一路”、“新一轮西部大开发”战略的开展和川藏铁路、新藏铁路、滇藏铁路等重大工程正式进入实施阶段，在建和规划的寒区铁路隧道有1750座，总长约6300km，我国寒区铁路隧道建设规模和数量已跃居世界首位。</w:t>
            </w:r>
            <w:r>
              <w:rPr>
                <w:rFonts w:ascii="宋体" w:hAnsi="宋体" w:cs="宋体"/>
                <w:kern w:val="0"/>
                <w:sz w:val="24"/>
              </w:rPr>
              <w:t>寒区铁路隧道冻害现</w:t>
            </w:r>
            <w:r>
              <w:rPr>
                <w:rFonts w:ascii="宋体" w:hAnsi="宋体" w:cs="宋体"/>
                <w:kern w:val="0"/>
                <w:sz w:val="24"/>
              </w:rPr>
              <w:t>象频发，威胁铁路隧道的安全运营。据数据统计，对西北、东北、华北、西藏地区寒区25个寒区隧道的冻害状况进行了调查，发现28%的隧道由于排水设施以及冻胀作用考虑不足造成隧道冻害的出现，64%的隧道发生衬砌冻害破坏，24%的隧道存在排水沟破坏。典型冻害如衬砌挂冰、结构冻胀掉块、排水管冻结堵塞、道床整体结冰等。以哈大高铁、川藏铁路为代表的寒区铁路建设快速发展，受寒冷气候影响，衬砌结构与围岩体经历循环冻融过程，尤其在地下水的参与下，冻融过程中的水分迁移、冰水相变、冻结膨胀等物理、力学现象可导致隧道出现一系列冻害问题，寒区隧道工程建设和服役期面临着一系列严峻的挑战。因此，开展多场耦合作用下寒区铁路隧道冻胀致灾机理研究，提高寒区铁路隧道服役期结构安全防控水平，是促进学科发展和实施交通强国战略的重大保证。</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ind w:firstLine="480"/>
              <w:jc w:val="left"/>
              <w:rPr>
                <w:rFonts w:ascii="宋体" w:hAnsi="宋体" w:cs="宋体"/>
                <w:kern w:val="0"/>
                <w:sz w:val="24"/>
              </w:rPr>
            </w:pPr>
            <w:bookmarkStart w:id="62" w:name="xmjj"/>
            <w:r>
              <w:rPr>
                <w:rFonts w:ascii="宋体" w:hAnsi="宋体" w:cs="宋体"/>
                <w:kern w:val="0"/>
                <w:sz w:val="24"/>
              </w:rPr>
              <w:t>我国寒区铁路隧道数量众多、冻害频发，严重威胁铁路安全运营。</w:t>
            </w:r>
            <w:r>
              <w:rPr>
                <w:rFonts w:ascii="宋体" w:hAnsi="宋体" w:cs="宋体"/>
                <w:kern w:val="0"/>
                <w:sz w:val="24"/>
              </w:rPr>
              <w:t>寒区铁路隧道长期冻融灾害防控是我国交通领域面临的重大理论和技术难题，针对开放条件隧道结构冻胀响应规律不清难题，亟需实现寒区隧道结构冻融过程的反演，揭示寒区隧道真实冻胀响应过程，建立准确的隧道结构冻胀响应分析模型，为隧道结构致灾演化提供理论及技术支撑；针对冻融环境多物理场耦合致灾机理不明难题，</w:t>
            </w:r>
            <w:r>
              <w:rPr>
                <w:rFonts w:ascii="宋体" w:hAnsi="宋体" w:cs="宋体"/>
                <w:kern w:val="0"/>
                <w:sz w:val="24"/>
              </w:rPr>
              <w:t>亟需提出冻害全物理场耦合过程推演还原的试验方法，进而科学有效的判识冻害致灾根源。本项目针对寒区铁路隧道多场耦合作用下灾变前沿科学问题，重点开展地下水开放条件下隧道冻胀响应机理与表征方法和冻融循环作用下隧道结构劣化及灾变机理研究。建立多因素、多介质及多种边界条件影响下的冻胀模型，阐明水热迁移与多介质传热条件下隧道冻融响应机制；提出水热力多场耦合作用下冻融损伤分析方法，揭示冻胀荷载作用下衬砌裂损及灾变演化规律。最终，从冻胀</w:t>
            </w:r>
            <w:r>
              <w:rPr>
                <w:rFonts w:ascii="宋体" w:hAnsi="宋体" w:cs="宋体"/>
                <w:kern w:val="0"/>
                <w:sz w:val="24"/>
              </w:rPr>
              <w:t>-</w:t>
            </w:r>
            <w:r>
              <w:rPr>
                <w:rFonts w:ascii="宋体" w:hAnsi="宋体" w:cs="宋体"/>
                <w:kern w:val="0"/>
                <w:sz w:val="24"/>
              </w:rPr>
              <w:t>灾变解决隧道寒区铁路隧道劣化灾变机理不清的难题，研究成果将显著提高寒区铁路隧道服役期结构安全防控水平。</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自由探索类基础研究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ind w:firstLine="480"/>
              <w:jc w:val="left"/>
              <w:rPr>
                <w:rFonts w:ascii="宋体" w:hAnsi="宋体" w:cs="宋体"/>
                <w:kern w:val="0"/>
                <w:sz w:val="24"/>
              </w:rPr>
            </w:pPr>
            <w:bookmarkStart w:id="64" w:name="kxwtsxsm"/>
            <w:r>
              <w:rPr>
                <w:rFonts w:ascii="宋体" w:hAnsi="宋体" w:cs="宋体"/>
                <w:kern w:val="0"/>
                <w:sz w:val="24"/>
              </w:rPr>
              <w:t>以哈大高铁、川藏铁路为代表的寒区铁路建设快速发展，受寒冷气候影响，衬砌结构与围岩体经历循环冻融过程，尤其在地下水的参与下，冻融过程中的水分迁移、冰水相变、冻结膨胀等物理、力学现象可导致隧道出现一系列冻害问题，寒区隧道工程建设和服役期面临着一系列严峻的挑战。寒区铁路隧道长期冻融灾害防控是我国交通领域面临的重大理论和技术难题，主要原因在于：（1）开放条件隧道结构冻胀响应规律不清：围岩持续开放补水及排水系统的运行决定了寒区隧道结构冻胀并非在封闭空间中发生，围岩裂隙形态、方向、渗透系数及结构排水能力都会影响地下水在结构背后的运转和冻结路径，隧道结构、排水系统及围岩结构的冻融行为始终处于动态演化状态。因此，亟需实现寒区隧道结构冻融过程的反演，揭示寒区隧道真实冻胀响应过程，建立准确的隧道结构冻胀响应分析模型，为隧道结构致灾演化提供理论及技术支撑。（2）冻融环境多物理场耦合致灾机理不明：冻融灾害是低温条件下岩体水-热-力多物理场耦合作用的结果，严重威胁寒区隧道工程的安全。许多冻害的根源都来自于隧道排水系统的冻结堵塞，造成衬砌后的局部积水空间及风化破碎整体冻融圈围岩充水冻融产生冻胀压力，进而传递至衬砌结构，存在明显的地下水-围岩-排水系统-衬砌结构灾害传导链条。因此，亟需提出冻害全物理场耦合过程推演还原的试验方法，进而科学有效的判识冻害致灾根源，为抗防冻技术的优化提供科学依据。因此，开展多场耦合作用下寒区铁路隧道冻胀致灾机理研究，提高寒区铁路隧道服役期结构安全防控水平，是促进学科发展和实施交通强国战略的重大保证。</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rsidR="007F7E2A" w:rsidRPr="00831D30" w14:paraId="48756991" w14:textId="77777777">
      <w:pPr>
        <w:wordWrap w:val="0"/>
        <w:spacing w:line="440" w:lineRule="exact"/>
        <w:jc w:val="center"/>
        <w:outlineLvl w:val="0"/>
        <w:rPr>
          <w:rFonts w:eastAsia="楷体"/>
          <w:b/>
          <w:sz w:val="32"/>
          <w:szCs w:val="32"/>
        </w:rPr>
      </w:pPr>
      <w:r w:rsidRPr="00831D30">
        <w:rPr>
          <w:rFonts w:eastAsia="楷体"/>
          <w:b/>
          <w:sz w:val="32"/>
          <w:szCs w:val="32"/>
        </w:rPr>
        <w:t>申请书正文部分</w:t>
      </w:r>
    </w:p>
    <w:p w:rsidR="007F7E2A" w:rsidRPr="00831D30" w14:paraId="00E15FB3" w14:textId="77777777">
      <w:pPr>
        <w:wordWrap w:val="0"/>
        <w:spacing w:line="440" w:lineRule="exact"/>
        <w:jc w:val="center"/>
        <w:outlineLvl w:val="0"/>
        <w:rPr>
          <w:rFonts w:eastAsia="楷体"/>
          <w:b/>
          <w:sz w:val="36"/>
          <w:szCs w:val="36"/>
        </w:rPr>
      </w:pPr>
    </w:p>
    <w:p w:rsidR="007F7E2A" w:rsidRPr="00831D30" w14:paraId="61210FF2" w14:textId="77777777">
      <w:pPr>
        <w:wordWrap w:val="0"/>
        <w:spacing w:line="440" w:lineRule="exact"/>
        <w:ind w:firstLine="560" w:firstLineChars="200"/>
        <w:outlineLvl w:val="0"/>
        <w:rPr>
          <w:rFonts w:eastAsia="楷体"/>
          <w:b/>
        </w:rPr>
      </w:pPr>
      <w:r w:rsidRPr="00831D30">
        <w:rPr>
          <w:rFonts w:eastAsia="楷体"/>
          <w:b/>
        </w:rPr>
        <w:t>一、立论依据</w:t>
      </w:r>
    </w:p>
    <w:p w:rsidR="007F7E2A" w:rsidRPr="00831D30" w14:paraId="4C6DA06A" w14:textId="77777777">
      <w:pPr>
        <w:wordWrap w:val="0"/>
        <w:spacing w:line="440" w:lineRule="exact"/>
        <w:ind w:firstLine="560" w:firstLineChars="200"/>
        <w:rPr>
          <w:rFonts w:eastAsia="楷体"/>
        </w:rPr>
      </w:pPr>
      <w:r w:rsidRPr="00831D30">
        <w:rPr>
          <w:rFonts w:eastAsia="楷体"/>
        </w:rPr>
        <w:t>1.</w:t>
      </w:r>
      <w:r w:rsidRPr="00831D30">
        <w:rPr>
          <w:rFonts w:eastAsia="楷体"/>
        </w:rPr>
        <w:t>国内外研究现状及发展动态分析</w:t>
      </w:r>
    </w:p>
    <w:p w:rsidR="009B4D0A" w:rsidRPr="00831D30" w:rsidP="009B4D0A" w14:paraId="19F91583"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目前，尽管在隧道冻害机理方面取得一些有益研究成果，但寒区隧道循环链式传热规律、冻胀响应特征、结构长期劣化机理等方面尚存在许多理论和技术难题。针对本项目研究内容，分析国内外研究现状及发展动态如下：</w:t>
      </w:r>
    </w:p>
    <w:p w:rsidR="009B4D0A" w:rsidRPr="00831D30" w:rsidP="009B4D0A" w14:paraId="07D573D0" w14:textId="45D539FF">
      <w:pPr>
        <w:pStyle w:val="3"/>
        <w:spacing w:before="120" w:line="440" w:lineRule="exact"/>
        <w:ind w:firstLine="480" w:firstLineChars="200"/>
        <w:rPr>
          <w:rFonts w:eastAsia="楷体"/>
        </w:rPr>
      </w:pPr>
      <w:r w:rsidRPr="00831D30">
        <w:rPr>
          <w:rFonts w:eastAsia="楷体"/>
        </w:rPr>
        <w:t xml:space="preserve">1.2.1  </w:t>
      </w:r>
      <w:r w:rsidRPr="00831D30">
        <w:rPr>
          <w:rFonts w:eastAsia="楷体"/>
        </w:rPr>
        <w:t>在寒区铁路隧道冻胀响应机理方面</w:t>
      </w:r>
    </w:p>
    <w:p w:rsidR="009B4D0A" w:rsidRPr="00831D30" w:rsidP="009B4D0A" w14:paraId="53D0F8E1" w14:textId="0FA2B460">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实际工程中，铁路隧道冻害的产生存在明显的链式效应，起始点通常为排水系统的冻结堵塞。以结构冻胀破坏为例，排水系统内结冰的部分迫使未结冰的液态水停留在其他潜在存水空间（例如衬砌背后空洞），局部存水空间产生冻结并膨胀，最终挤压衬砌结构并产生开裂掉块，见图</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所示。</w:t>
      </w:r>
    </w:p>
    <w:p w:rsidR="008B292A" w:rsidRPr="00831D30" w:rsidP="009B4D0A" w14:paraId="7DC4271D" w14:textId="6E629A32">
      <w:pPr>
        <w:pStyle w:val="a3"/>
        <w:jc w:val="center"/>
        <w:rPr>
          <w:rFonts w:ascii="Times New Roman" w:eastAsia="楷体" w:hAnsi="Times New Roman" w:cs="Times New Roman"/>
          <w:sz w:val="24"/>
          <w:szCs w:val="24"/>
        </w:rPr>
      </w:pPr>
      <w:r>
        <w:rPr>
          <w:noProof/>
        </w:rPr>
        <w:drawing>
          <wp:inline distT="0" distB="0" distL="0" distR="0">
            <wp:extent cx="5759450" cy="1846580"/>
            <wp:effectExtent l="0" t="0" r="0" b="0"/>
            <wp:docPr id="10896557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01059" name="图片 1" descr="图示&#10;&#10;AI 生成的内容可能不正确。"/>
                    <pic:cNvPicPr/>
                  </pic:nvPicPr>
                  <pic:blipFill>
                    <a:blip xmlns:r="http://schemas.openxmlformats.org/officeDocument/2006/relationships" r:embed="rId5"/>
                    <a:stretch>
                      <a:fillRect/>
                    </a:stretch>
                  </pic:blipFill>
                  <pic:spPr>
                    <a:xfrm>
                      <a:off x="0" y="0"/>
                      <a:ext cx="5759450" cy="1846580"/>
                    </a:xfrm>
                    <a:prstGeom prst="rect">
                      <a:avLst/>
                    </a:prstGeom>
                  </pic:spPr>
                </pic:pic>
              </a:graphicData>
            </a:graphic>
          </wp:inline>
        </w:drawing>
      </w:r>
    </w:p>
    <w:p w:rsidR="009B4D0A" w:rsidRPr="00831D30" w:rsidP="009B4D0A" w14:paraId="4B069AE7" w14:textId="57717033">
      <w:pPr>
        <w:pStyle w:val="a3"/>
        <w:jc w:val="center"/>
        <w:rPr>
          <w:rFonts w:ascii="Times New Roman" w:eastAsia="楷体" w:hAnsi="Times New Roman" w:cs="Times New Roman"/>
          <w:sz w:val="24"/>
          <w:szCs w:val="24"/>
        </w:rPr>
      </w:pPr>
      <w:bookmarkStart w:id="66" w:name="_Ref164266141"/>
      <w:r w:rsidRPr="00831D30">
        <w:rPr>
          <w:rFonts w:ascii="Times New Roman" w:eastAsia="楷体" w:hAnsi="Times New Roman" w:cs="Times New Roman"/>
          <w:sz w:val="24"/>
          <w:szCs w:val="24"/>
        </w:rPr>
        <w:t>图</w:t>
      </w:r>
      <w:r w:rsidRPr="00831D30">
        <w:rPr>
          <w:rFonts w:ascii="Times New Roman" w:eastAsia="楷体" w:hAnsi="Times New Roman" w:cs="Times New Roman"/>
          <w:sz w:val="24"/>
          <w:szCs w:val="24"/>
        </w:rPr>
        <w:t xml:space="preserve"> </w:t>
      </w:r>
      <w:bookmarkEnd w:id="66"/>
      <w:r w:rsidRPr="00831D30">
        <w:rPr>
          <w:rFonts w:ascii="Times New Roman" w:eastAsia="楷体" w:hAnsi="Times New Roman" w:cs="Times New Roman"/>
          <w:sz w:val="24"/>
          <w:szCs w:val="24"/>
        </w:rPr>
        <w:t xml:space="preserve">1 </w:t>
      </w:r>
      <w:r w:rsidRPr="00831D30">
        <w:rPr>
          <w:rStyle w:val="a4"/>
          <w:rFonts w:ascii="Times New Roman" w:eastAsia="楷体" w:hAnsi="Times New Roman" w:cs="Times New Roman"/>
          <w:sz w:val="24"/>
          <w:szCs w:val="24"/>
        </w:rPr>
        <w:t>寒区铁路隧道结构冻胀过程</w:t>
      </w:r>
    </w:p>
    <w:p w:rsidR="009B4D0A" w:rsidRPr="00831D30" w:rsidP="009B4D0A" w14:paraId="2DFB162F" w14:textId="0D6EFD21">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排水系统冻胀响应研究方面，排水系统位于衬砌结构背后，其隐蔽性使得地下水的冻结过程难以被观测</w:t>
      </w:r>
      <w:r w:rsidRPr="00831D30">
        <w:rPr>
          <w:rFonts w:ascii="Times New Roman" w:eastAsia="楷体" w:hAnsi="Times New Roman" w:cs="Times New Roman"/>
          <w:sz w:val="24"/>
          <w:szCs w:val="24"/>
        </w:rPr>
        <w:fldChar w:fldCharType="begin">
          <w:fldData xml:space="preserve">PEVuZE5vdGU+PENpdGU+PEF1dGhvcj7njovlv5fmnbA8L0F1dGhvcj48WWVhcj4yMDIzPC9ZZWFy
PjxSZWNOdW0+MjE8L1JlY051bT48RGlzcGxheVRleHQ+PHN0eWxlIGZhY2U9InN1cGVyc2NyaXB0
Ij5bMTFdPC9zdHlsZT48L0Rpc3BsYXlUZXh0PjxyZWNvcmQ+PHJlYy1udW1iZXI+MjE8L3JlYy1u
dW1iZXI+PGZvcmVpZ24ta2V5cz48a2V5IGFwcD0iRU4iIGRiLWlkPSJ2emR6ZHR6NTdhZDBwZmV6
Mjk1eHdzc2FwcnR6MjkycHM5cHgiIHRpbWVzdGFtcD0iMTcxMDUxMDY3OSI+MjE8L2tleT48L2Zv
cmVpZ24ta2V5cz48cmVmLXR5cGUgbmFtZT0iSm91cm5hbCBBcnRpY2xlIj4xNzwvcmVmLXR5cGU+
PGNvbnRyaWJ1dG9ycz48YXV0aG9ycz48YXV0aG9yPjxzdHlsZSBmYWNlPSJub3JtYWwiIGZvbnQ9
ImRlZmF1bHQiIGNoYXJzZXQ9IjEzNCIgc2l6ZT0iMTAwJSI+546L5b+X5p2wPC9zdHlsZT48L2F1
dGhvcj48YXV0aG9yPjxzdHlsZSBmYWNlPSJub3JtYWwiIGZvbnQ9ImRlZmF1bHQiIGNoYXJzZXQ9
IjEzNCIgc2l6ZT0iMTAwJSI+6LCi55ub5piKPC9zdHlsZT48L2F1dGhvcj48YXV0aG9yPjxzdHls
ZSBmYWNlPSJub3JtYWwiIGZvbnQ9ImRlZmF1bHQiIGNoYXJzZXQ9IjEzNCIgc2l6ZT0iMTAwJSI+
5ZGo6aOe6IGqPC9zdHlsZT48L2F1dGhvcj48YXV0aG9yPjxzdHlsZSBmYWNlPSJub3JtYWwiIGZv
bnQ9ImRlZmF1bHQiIGNoYXJzZXQ9IjEzNCIgc2l6ZT0iMTAwJSI+546L56OKPC9zdHlsZT48L2F1
dGhvcj48YXV0aG9yPjxzdHlsZSBmYWNlPSJub3JtYWwiIGZvbnQ9ImRlZmF1bHQiIGNoYXJzZXQ9
IjEzNCIgc2l6ZT0iMTAwJSI+6ams5b+X5a+MPC9zdHlsZT48L2F1dGhvcj48YXV0aG9yPjxzdHls
ZSBmYWNlPSJub3JtYWwiIGZvbnQ9ImRlZmF1bHQiIGNoYXJzZXQ9IjEzNCIgc2l6ZT0iMTAwJSI+
5p2o5piM6LSkPC9zdHlsZT48L2F1dGhvcj48YXV0aG9yPjxzdHlsZSBmYWNlPSJub3JtYWwiIGZv
bnQ9ImRlZmF1bHQiIGNoYXJzZXQ9IjEzNCIgc2l6ZT0iMTAwJSI+5p6X6ZOtPC9zdHlsZT48L2F1
dGhvcj48YXV0aG9yPjxzdHlsZSBmYWNlPSJub3JtYWwiIGZvbnQ9ImRlZmF1bHQiIGNoYXJzZXQ9
IjEzNCIgc2l6ZT0iMTAwJSI+6IyD5paH5piKPC9zdHlsZT48L2F1dGhvcj48L2F1dGhvcnM+PC9j
b250cmlidXRvcnM+PGF1dGgtYWRkcmVzcz48c3R5bGUgZmFjZT0ibm9ybWFsIiBmb250PSJkZWZh
dWx0IiBjaGFyc2V0PSIxMzQiIHNpemU9IjEwMCUiPuilv+WNl+S6pOmAmuWkp+WtpuS6pOmAmuma
p+mBk+W3peeoi+aVmeiCsumDqOmHjeeCueWunumqjOWupDwvc3R5bGU+PHN0eWxlIGZhY2U9Im5v
cm1hbCIgZm9udD0iZGVmYXVsdCIgc2l6ZT0iMTAwJSI+Ozwvc3R5bGU+PHN0eWxlIGZhY2U9Im5v
cm1hbCIgZm9udD0iZGVmYXVsdCIgY2hhcnNldD0iMTM0IiBzaXplPSIxMDAlIj7opb/ljZfkuqTp
gJrlpKflrablnJ/mnKjlt6XnqIvlrabpmaI8L3N0eWxlPjxzdHlsZSBmYWNlPSJub3JtYWwiIGZv
bnQ9ImRlZmF1bHQiIHNpemU9IjEwMCUiPjs8L3N0eWxlPjxzdHlsZSBmYWNlPSJub3JtYWwiIGZv
bnQ9ImRlZmF1bHQiIGNoYXJzZXQ9IjEzNCIgc2l6ZT0iMTAwJSI+6buR6b6Z5rGf6ZOB6Lev5Y+R
5bGV6ZuG5Zui5pyJ6ZmQ5YWs5Y+4PC9zdHlsZT48c3R5bGUgZmFjZT0ibm9ybWFsIiBmb250PSJk
ZWZhdWx0IiBzaXplPSIxMDAlIj47PC9zdHlsZT48c3R5bGUgZmFjZT0ibm9ybWFsIiBmb250PSJk
ZWZhdWx0IiBjaGFyc2V0PSIxMzQiIHNpemU9IjEwMCUiPuS4reWbvemTgei3r+iuvuiuoembhuWb
ouaciemZkOWFrOWPuDwvc3R5bGU+PHN0eWxlIGZhY2U9Im5vcm1hbCIgZm9udD0iZGVmYXVsdCIg
c2l6ZT0iMTAwJSI+Ozwvc3R5bGU+PC9hdXRoLWFkZHJlc3M+PHRpdGxlcz48dGl0bGU+PHN0eWxl
IGZhY2U9Im5vcm1hbCIgZm9udD0iZGVmYXVsdCIgY2hhcnNldD0iMTM0IiBzaXplPSIxMDAlIj7l
r5LljLrpmqfpgZPkuI3lkIzmjpLmsLTns7vnu5/nu5PmnoTlvaLlvI/kuIvkv53muKnlsYLkvZzn
lKjmlYjmnpzlj4rpgILnlKjmgKfnoJTnqbY8L3N0eWxlPjwvdGl0bGU+PHNlY29uZGFyeS10aXRs
ZT48c3R5bGUgZmFjZT0ibm9ybWFsIiBmb250PSJkZWZhdWx0IiBjaGFyc2V0PSIxMzQiIHNpemU9
IjEwMCUiPueOsOS7o+map+mBk+aKgOacrzwvc3R5bGU+PC9zZWNvbmRhcnktdGl0bGU+PC90aXRs
ZXM+PHBlcmlvZGljYWw+PGZ1bGwtdGl0bGU+546w5Luj6Zqn6YGT5oqA5pyvPC9mdWxsLXRpdGxl
PjwvcGVyaW9kaWNhbD48cGFnZXM+MjExLTIxOSsyNDU8L3BhZ2VzPjx2b2x1bWU+NjA8L3ZvbHVt
ZT48bnVtYmVyPjA2PC9udW1iZXI+PGtleXdvcmRzPjxrZXl3b3JkPuWvkuWMuumap+mBkzwva2V5
d29yZD48a2V5d29yZD7kv53muKnlsYI8L2tleXdvcmQ+PGtleXdvcmQ+5o6S5rC057uT5p6EPC9r
ZXl3b3JkPjxrZXl3b3JkPuS9nOeUqOaViOaenDwva2V5d29yZD48L2tleXdvcmRzPjxkYXRlcz48
eWVhcj4yMDIzPC95ZWFyPjwvZGF0ZXM+PGlzYm4+MTAwOS02NTgyPC9pc2JuPjx1cmxzPjxyZWxh
dGVkLXVybHM+PHVybD5odHRwczovL2xpbmsuY25raS5uZXQvZG9pLzEwLjEzODA3L2ouY25raS5t
dHQuMjAyMy4wNi4wMjI8L3VybD48L3JlbGF0ZWQtdXJscz48L3VybHM+PGVsZWN0cm9uaWMtcmVz
b3VyY2UtbnVtPjEwLjEzODA3L2ouY25raS5tdHQuMjAyMy4wNi4wMjI8L2VsZWN0cm9uaWMtcmVz
b3VyY2UtbnVtPjxyZW1vdGUtZGF0YWJhc2UtcHJvdmlkZXI+Q25raTwvcmVtb3RlLWRhdGFiYXNl
LXByb3ZpZGVyPjwvcmVjb3JkPjwvQ2l0ZT48L0VuZE5vdGU+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PEVuZE5vdGU+PENpdGU+PEF1dGhvcj7njovlv5fmnbA8L0F1dGhvcj48WWVhcj4yMDIzPC9ZZWFy
PjxSZWNOdW0+MjE8L1JlY051bT48RGlzcGxheVRleHQ+PHN0eWxlIGZhY2U9InN1cGVyc2NyaXB0
Ij5bMTFdPC9zdHlsZT48L0Rpc3BsYXlUZXh0PjxyZWNvcmQ+PHJlYy1udW1iZXI+MjE8L3JlYy1u
dW1iZXI+PGZvcmVpZ24ta2V5cz48a2V5IGFwcD0iRU4iIGRiLWlkPSJ2emR6ZHR6NTdhZDBwZmV6
Mjk1eHdzc2FwcnR6MjkycHM5cHgiIHRpbWVzdGFtcD0iMTcxMDUxMDY3OSI+MjE8L2tleT48L2Zv
cmVpZ24ta2V5cz48cmVmLXR5cGUgbmFtZT0iSm91cm5hbCBBcnRpY2xlIj4xNzwvcmVmLXR5cGU+
PGNvbnRyaWJ1dG9ycz48YXV0aG9ycz48YXV0aG9yPjxzdHlsZSBmYWNlPSJub3JtYWwiIGZvbnQ9
ImRlZmF1bHQiIGNoYXJzZXQ9IjEzNCIgc2l6ZT0iMTAwJSI+546L5b+X5p2wPC9zdHlsZT48L2F1
dGhvcj48YXV0aG9yPjxzdHlsZSBmYWNlPSJub3JtYWwiIGZvbnQ9ImRlZmF1bHQiIGNoYXJzZXQ9
IjEzNCIgc2l6ZT0iMTAwJSI+6LCi55ub5piKPC9zdHlsZT48L2F1dGhvcj48YXV0aG9yPjxzdHls
ZSBmYWNlPSJub3JtYWwiIGZvbnQ9ImRlZmF1bHQiIGNoYXJzZXQ9IjEzNCIgc2l6ZT0iMTAwJSI+
5ZGo6aOe6IGqPC9zdHlsZT48L2F1dGhvcj48YXV0aG9yPjxzdHlsZSBmYWNlPSJub3JtYWwiIGZv
bnQ9ImRlZmF1bHQiIGNoYXJzZXQ9IjEzNCIgc2l6ZT0iMTAwJSI+546L56OKPC9zdHlsZT48L2F1
dGhvcj48YXV0aG9yPjxzdHlsZSBmYWNlPSJub3JtYWwiIGZvbnQ9ImRlZmF1bHQiIGNoYXJzZXQ9
IjEzNCIgc2l6ZT0iMTAwJSI+6ams5b+X5a+MPC9zdHlsZT48L2F1dGhvcj48YXV0aG9yPjxzdHls
ZSBmYWNlPSJub3JtYWwiIGZvbnQ9ImRlZmF1bHQiIGNoYXJzZXQ9IjEzNCIgc2l6ZT0iMTAwJSI+
5p2o5piM6LSkPC9zdHlsZT48L2F1dGhvcj48YXV0aG9yPjxzdHlsZSBmYWNlPSJub3JtYWwiIGZv
bnQ9ImRlZmF1bHQiIGNoYXJzZXQ9IjEzNCIgc2l6ZT0iMTAwJSI+5p6X6ZOtPC9zdHlsZT48L2F1
dGhvcj48YXV0aG9yPjxzdHlsZSBmYWNlPSJub3JtYWwiIGZvbnQ9ImRlZmF1bHQiIGNoYXJzZXQ9
IjEzNCIgc2l6ZT0iMTAwJSI+6IyD5paH5piKPC9zdHlsZT48L2F1dGhvcj48L2F1dGhvcnM+PC9j
b250cmlidXRvcnM+PGF1dGgtYWRkcmVzcz48c3R5bGUgZmFjZT0ibm9ybWFsIiBmb250PSJkZWZh
dWx0IiBjaGFyc2V0PSIxMzQiIHNpemU9IjEwMCUiPuilv+WNl+S6pOmAmuWkp+WtpuS6pOmAmuma
p+mBk+W3peeoi+aVmeiCsumDqOmHjeeCueWunumqjOWupDwvc3R5bGU+PHN0eWxlIGZhY2U9Im5v
cm1hbCIgZm9udD0iZGVmYXVsdCIgc2l6ZT0iMTAwJSI+Ozwvc3R5bGU+PHN0eWxlIGZhY2U9Im5v
cm1hbCIgZm9udD0iZGVmYXVsdCIgY2hhcnNldD0iMTM0IiBzaXplPSIxMDAlIj7opb/ljZfkuqTp
gJrlpKflrablnJ/mnKjlt6XnqIvlrabpmaI8L3N0eWxlPjxzdHlsZSBmYWNlPSJub3JtYWwiIGZv
bnQ9ImRlZmF1bHQiIHNpemU9IjEwMCUiPjs8L3N0eWxlPjxzdHlsZSBmYWNlPSJub3JtYWwiIGZv
bnQ9ImRlZmF1bHQiIGNoYXJzZXQ9IjEzNCIgc2l6ZT0iMTAwJSI+6buR6b6Z5rGf6ZOB6Lev5Y+R
5bGV6ZuG5Zui5pyJ6ZmQ5YWs5Y+4PC9zdHlsZT48c3R5bGUgZmFjZT0ibm9ybWFsIiBmb250PSJk
ZWZhdWx0IiBzaXplPSIxMDAlIj47PC9zdHlsZT48c3R5bGUgZmFjZT0ibm9ybWFsIiBmb250PSJk
ZWZhdWx0IiBjaGFyc2V0PSIxMzQiIHNpemU9IjEwMCUiPuS4reWbvemTgei3r+iuvuiuoembhuWb
ouaciemZkOWFrOWPuDwvc3R5bGU+PHN0eWxlIGZhY2U9Im5vcm1hbCIgZm9udD0iZGVmYXVsdCIg
c2l6ZT0iMTAwJSI+Ozwvc3R5bGU+PC9hdXRoLWFkZHJlc3M+PHRpdGxlcz48dGl0bGU+PHN0eWxl
IGZhY2U9Im5vcm1hbCIgZm9udD0iZGVmYXVsdCIgY2hhcnNldD0iMTM0IiBzaXplPSIxMDAlIj7l
r5LljLrpmqfpgZPkuI3lkIzmjpLmsLTns7vnu5/nu5PmnoTlvaLlvI/kuIvkv53muKnlsYLkvZzn
lKjmlYjmnpzlj4rpgILnlKjmgKfnoJTnqbY8L3N0eWxlPjwvdGl0bGU+PHNlY29uZGFyeS10aXRs
ZT48c3R5bGUgZmFjZT0ibm9ybWFsIiBmb250PSJkZWZhdWx0IiBjaGFyc2V0PSIxMzQiIHNpemU9
IjEwMCUiPueOsOS7o+map+mBk+aKgOacrzwvc3R5bGU+PC9zZWNvbmRhcnktdGl0bGU+PC90aXRs
ZXM+PHBlcmlvZGljYWw+PGZ1bGwtdGl0bGU+546w5Luj6Zqn6YGT5oqA5pyvPC9mdWxsLXRpdGxl
PjwvcGVyaW9kaWNhbD48cGFnZXM+MjExLTIxOSsyNDU8L3BhZ2VzPjx2b2x1bWU+NjA8L3ZvbHVt
ZT48bnVtYmVyPjA2PC9udW1iZXI+PGtleXdvcmRzPjxrZXl3b3JkPuWvkuWMuumap+mBkzwva2V5
d29yZD48a2V5d29yZD7kv53muKnlsYI8L2tleXdvcmQ+PGtleXdvcmQ+5o6S5rC057uT5p6EPC9r
ZXl3b3JkPjxrZXl3b3JkPuS9nOeUqOaViOaenDwva2V5d29yZD48L2tleXdvcmRzPjxkYXRlcz48
eWVhcj4yMDIzPC95ZWFyPjwvZGF0ZXM+PGlzYm4+MTAwOS02NTgyPC9pc2JuPjx1cmxzPjxyZWxh
dGVkLXVybHM+PHVybD5odHRwczovL2xpbmsuY25raS5uZXQvZG9pLzEwLjEzODA3L2ouY25raS5t
dHQuMjAyMy4wNi4wMjI8L3VybD48L3JlbGF0ZWQtdXJscz48L3VybHM+PGVsZWN0cm9uaWMtcmVz
b3VyY2UtbnVtPjEwLjEzODA3L2ouY25raS5tdHQuMjAyMy4wNi4wMjI8L2VsZWN0cm9uaWMtcmVz
b3VyY2UtbnVtPjxyZW1vdGUtZGF0YWJhc2UtcHJvdmlkZXI+Q25raTwvcmVtb3RlLWRhdGFiYXNl
LXByb3ZpZGVyPjwvcmVjb3JkPjwvQ2l0ZT48L0VuZE5vdGU+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在寒区隧道冻害模型试验中，通常将隧道结构模型简化为简单的马蹄形或圆形，忽略了隧道背后环、纵向排水系统和隧道内部中央及两侧排水沟，试验中仅能获得结构受力及破坏特征，无法分析冻害过程中排水系统的内部情况。然而，实际工程中排水系统的存在，使得结构冻胀并非在封闭空间发生，衬砌背后实际上是</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边冻结边挤压排出液态水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的状态，封闭空间获取的冻胀力分布和大小，其实际指导意义十分有限。在对数十座寒区铁路隧道运营状态的调研过程中，也出现了衬砌渗漏水点逐渐由边墙往拱顶转移的现象，间接说明结构背后的地下水冻结过程存在一定的路径和速度，寒区铁路隧道排水系统冻结机理的研究也将是未来的方向。通过反演分析系统性还原和剖析冻害传导链条，寻找出其中的关键控制环节，则对提升冻害防治技术的针对性和效能具有重大意义。</w:t>
      </w:r>
    </w:p>
    <w:p w:rsidR="009B4D0A" w:rsidRPr="00831D30" w:rsidP="009B4D0A" w14:paraId="148EE65D" w14:textId="6AA73A04">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排水系统的堵塞会导致衬砌背后局部积水和裂隙风化层整体积水的形成，从而导致</w:t>
      </w:r>
      <w:r w:rsidRPr="00831D30">
        <w:rPr>
          <w:rFonts w:ascii="Times New Roman" w:eastAsia="楷体" w:hAnsi="Times New Roman" w:cs="Times New Roman"/>
          <w:sz w:val="24"/>
          <w:szCs w:val="24"/>
        </w:rPr>
        <w:t>寒区隧道的局部和整体结构受到冻胀力的影响。国内外专家学者对寒区隧道冻胀力进行了大量研究</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w:instrText>
      </w:r>
      <w:r w:rsidRPr="00831D30">
        <w:rPr>
          <w:rFonts w:ascii="Times New Roman" w:eastAsia="楷体" w:hAnsi="Times New Roman" w:cs="Times New Roman"/>
          <w:sz w:val="24"/>
          <w:szCs w:val="24"/>
        </w:rPr>
        <w:instrText>夏才初</w:instrText>
      </w:r>
      <w:r w:rsidRPr="00831D30">
        <w:rPr>
          <w:rFonts w:ascii="Times New Roman" w:eastAsia="楷体" w:hAnsi="Times New Roman" w:cs="Times New Roman"/>
          <w:sz w:val="24"/>
          <w:szCs w:val="24"/>
        </w:rPr>
        <w:instrText>&lt;/Author&gt;&lt;Year&gt;2020&lt;/Year&gt;&lt;RecNum&gt;158&lt;/RecNum&gt;&lt;DisplayText&gt;&lt;style face="superscript"&gt;[12]&lt;/style&gt;&lt;/DisplayText&gt;&lt;record&gt;&lt;rec-number&gt;158&lt;/rec-number&gt;&lt;foreign-keys&gt;&lt;key app="EN" db-id="vzdzdtz57ad0pfez295xwssaprtz292ps9px" timestamp="1713456524"&gt;158&lt;/key&gt;&lt;/foreign-keys&gt;&lt;ref-type name="Journal Article"&gt;17&lt;/ref-type&gt;&lt;contributors&gt;&lt;authors&gt;&lt;author&gt;&lt;style face="normal" font="default" charset="134" size="100%"&gt;</w:instrText>
      </w:r>
      <w:r w:rsidRPr="00831D30">
        <w:rPr>
          <w:rFonts w:ascii="Times New Roman" w:eastAsia="楷体" w:hAnsi="Times New Roman" w:cs="Times New Roman"/>
          <w:sz w:val="24"/>
          <w:szCs w:val="24"/>
        </w:rPr>
        <w:instrText>夏才初</w:instrText>
      </w:r>
      <w:r w:rsidRPr="00831D30">
        <w:rPr>
          <w:rFonts w:ascii="Times New Roman" w:eastAsia="楷体" w:hAnsi="Times New Roman" w:cs="Times New Roman"/>
          <w:sz w:val="24"/>
          <w:szCs w:val="24"/>
        </w:rPr>
        <w:instrText>&lt;/style&gt;&lt;/author&gt;&lt;author&gt;&lt;style face="normal" font="default" charset="134" size="100%"&gt;</w:instrText>
      </w:r>
      <w:r w:rsidRPr="00831D30">
        <w:rPr>
          <w:rFonts w:ascii="Times New Roman" w:eastAsia="楷体" w:hAnsi="Times New Roman" w:cs="Times New Roman"/>
          <w:sz w:val="24"/>
          <w:szCs w:val="24"/>
        </w:rPr>
        <w:instrText>吕志涛</w:instrText>
      </w:r>
      <w:r w:rsidRPr="00831D30">
        <w:rPr>
          <w:rFonts w:ascii="Times New Roman" w:eastAsia="楷体" w:hAnsi="Times New Roman" w:cs="Times New Roman"/>
          <w:sz w:val="24"/>
          <w:szCs w:val="24"/>
        </w:rPr>
        <w:instrText>&lt;/style&gt;&lt;/author&gt;&lt;author&gt;&lt;style face="normal" font="default" charset="134" size="100%"&gt;</w:instrText>
      </w:r>
      <w:r w:rsidRPr="00831D30">
        <w:rPr>
          <w:rFonts w:ascii="Times New Roman" w:eastAsia="楷体" w:hAnsi="Times New Roman" w:cs="Times New Roman"/>
          <w:sz w:val="24"/>
          <w:szCs w:val="24"/>
        </w:rPr>
        <w:instrText>王岳嵩</w:instrText>
      </w:r>
      <w:r w:rsidRPr="00831D30">
        <w:rPr>
          <w:rFonts w:ascii="Times New Roman" w:eastAsia="楷体" w:hAnsi="Times New Roman" w:cs="Times New Roman"/>
          <w:sz w:val="24"/>
          <w:szCs w:val="24"/>
        </w:rPr>
        <w:instrText>&lt;/style&gt;&lt;/author&gt;&lt;/authors&gt;&lt;/contributors&gt;&lt;auth-address&gt;&lt;style face="normal" font="default" charset="134" size="100%"&gt;</w:instrText>
      </w:r>
      <w:r w:rsidRPr="00831D30">
        <w:rPr>
          <w:rFonts w:ascii="Times New Roman" w:eastAsia="楷体" w:hAnsi="Times New Roman" w:cs="Times New Roman"/>
          <w:sz w:val="24"/>
          <w:szCs w:val="24"/>
        </w:rPr>
        <w:instrText>同济大学地下建筑与工程系</w:instrText>
      </w:r>
      <w:r w:rsidRPr="00831D30">
        <w:rPr>
          <w:rFonts w:ascii="Times New Roman" w:eastAsia="楷体" w:hAnsi="Times New Roman" w:cs="Times New Roman"/>
          <w:sz w:val="24"/>
          <w:szCs w:val="24"/>
        </w:rPr>
        <w:instrText>&lt;/style&gt;&lt;style face="normal" font="default" size="100%"&gt;;&lt;/style&gt;&lt;style face="normal" font="default" charset="134" size="100%"&gt;</w:instrText>
      </w:r>
      <w:r w:rsidRPr="00831D30">
        <w:rPr>
          <w:rFonts w:ascii="Times New Roman" w:eastAsia="楷体" w:hAnsi="Times New Roman" w:cs="Times New Roman"/>
          <w:sz w:val="24"/>
          <w:szCs w:val="24"/>
        </w:rPr>
        <w:instrText>同济大学岩土及地下工程教育部重点实验室</w:instrText>
      </w:r>
      <w:r w:rsidRPr="00831D30">
        <w:rPr>
          <w:rFonts w:ascii="Times New Roman" w:eastAsia="楷体" w:hAnsi="Times New Roman" w:cs="Times New Roman"/>
          <w:sz w:val="24"/>
          <w:szCs w:val="24"/>
        </w:rPr>
        <w:instrText>&lt;/style&gt;&lt;style face="normal" font="default" size="100%"&gt;;&lt;/style&gt;&lt;/auth-address&gt;&lt;titles&gt;&lt;title&gt;&lt;style face="normal" font="default" charset="134" size="100%"&gt;</w:instrText>
      </w:r>
      <w:r w:rsidRPr="00831D30">
        <w:rPr>
          <w:rFonts w:ascii="Times New Roman" w:eastAsia="楷体" w:hAnsi="Times New Roman" w:cs="Times New Roman"/>
          <w:sz w:val="24"/>
          <w:szCs w:val="24"/>
        </w:rPr>
        <w:instrText>寒区隧道冻胀力计算方法研究进展与思考</w:instrText>
      </w:r>
      <w:r w:rsidRPr="00831D30">
        <w:rPr>
          <w:rFonts w:ascii="Times New Roman" w:eastAsia="楷体" w:hAnsi="Times New Roman" w:cs="Times New Roman"/>
          <w:sz w:val="24"/>
          <w:szCs w:val="24"/>
        </w:rPr>
        <w:instrText>&lt;/style&gt;&lt;/title&gt;&lt;secondary-title&gt;&lt;style face="normal" font="default" charset="134" size="100%"&gt;</w:instrText>
      </w:r>
      <w:r w:rsidRPr="00831D30">
        <w:rPr>
          <w:rFonts w:ascii="Times New Roman" w:eastAsia="楷体" w:hAnsi="Times New Roman" w:cs="Times New Roman"/>
          <w:sz w:val="24"/>
          <w:szCs w:val="24"/>
        </w:rPr>
        <w:instrText>中国公路学报</w:instrText>
      </w:r>
      <w:r w:rsidRPr="00831D30">
        <w:rPr>
          <w:rFonts w:ascii="Times New Roman" w:eastAsia="楷体" w:hAnsi="Times New Roman" w:cs="Times New Roman"/>
          <w:sz w:val="24"/>
          <w:szCs w:val="24"/>
        </w:rPr>
        <w:instrText>&lt;/style&gt;&lt;/secondary-title&gt;&lt;/titles&gt;&lt;periodical&gt;&lt;full-title&gt;</w:instrText>
      </w:r>
      <w:r w:rsidRPr="00831D30">
        <w:rPr>
          <w:rFonts w:ascii="Times New Roman" w:eastAsia="楷体" w:hAnsi="Times New Roman" w:cs="Times New Roman"/>
          <w:sz w:val="24"/>
          <w:szCs w:val="24"/>
        </w:rPr>
        <w:instrText>中国公路学报</w:instrText>
      </w:r>
      <w:r w:rsidRPr="00831D30">
        <w:rPr>
          <w:rFonts w:ascii="Times New Roman" w:eastAsia="楷体" w:hAnsi="Times New Roman" w:cs="Times New Roman"/>
          <w:sz w:val="24"/>
          <w:szCs w:val="24"/>
        </w:rPr>
        <w:instrText>&lt;/full-title&gt;&lt;/periodical&gt;&lt;pages&gt;35-43&lt;/pages&gt;&lt;volume&gt;33&lt;/volume&gt;&lt;number&gt;05&lt;/number&gt;&lt;keywords&gt;&lt;keyword&gt;</w:instrText>
      </w:r>
      <w:r w:rsidRPr="00831D30">
        <w:rPr>
          <w:rFonts w:ascii="Times New Roman" w:eastAsia="楷体" w:hAnsi="Times New Roman" w:cs="Times New Roman"/>
          <w:sz w:val="24"/>
          <w:szCs w:val="24"/>
        </w:rPr>
        <w:instrText>隧道工程</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冻胀力</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综述</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寒区</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冻胀模型</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计算方法</w:instrText>
      </w:r>
      <w:r w:rsidRPr="00831D30">
        <w:rPr>
          <w:rFonts w:ascii="Times New Roman" w:eastAsia="楷体" w:hAnsi="Times New Roman" w:cs="Times New Roman"/>
          <w:sz w:val="24"/>
          <w:szCs w:val="24"/>
        </w:rPr>
        <w:instrText>&lt;/keyword&gt;&lt;/keywords&gt;&lt;dates&gt;&lt;year&gt;2020&lt;/year&gt;&lt;/dates&gt;&lt;isbn&gt;1001-7372&lt;/isbn&gt;&lt;urls&gt;&lt;related-urls&gt;&lt;url&gt;https://link.cnki.net/doi/10.19721/j.cnki.1001-7372.2020.05.003&lt;/url&gt;&lt;/related-urls&gt;&lt;/urls&gt;&lt;electronic-resource-num&gt;10.19721/j.cnki.1001-7372.2020.05.003&lt;/electronic-resource-num&gt;&lt;remote-database-provider&gt;Cnki&lt;/remote-database-provider&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，提出了衬砌背后积水冻胀模型、围岩冻融圈整体冻胀模型（包含水风化层冻胀模型和冻融圈整体冻胀模型</w:t>
      </w:r>
      <w:r w:rsidRPr="00831D30">
        <w:rPr>
          <w:rFonts w:ascii="Times New Roman" w:eastAsia="楷体" w:hAnsi="Times New Roman" w:cs="Times New Roman"/>
          <w:sz w:val="24"/>
          <w:szCs w:val="24"/>
        </w:rPr>
        <w:fldChar w:fldCharType="begin">
          <w:fldData xml:space="preserve">PEVuZE5vdGU+PENpdGU+PEF1dGhvcj7pg5HmlrDpm6g8L0F1dGhvcj48WWVhcj4yMDIyPC9ZZWFy
PjxSZWNOdW0+MTU5PC9SZWNOdW0+PERpc3BsYXlUZXh0PjxzdHlsZSBmYWNlPSJzdXBlcnNjcmlw
dCI+WzEzXTwvc3R5bGU+PC9EaXNwbGF5VGV4dD48cmVjb3JkPjxyZWMtbnVtYmVyPjE1OTwvcmVj
LW51bWJlcj48Zm9yZWlnbi1rZXlzPjxrZXkgYXBwPSJFTiIgZGItaWQ9InZ6ZHpkdHo1N2FkMHBm
ZXoyOTV4d3NzYXBydHoyOTJwczlweCIgdGltZXN0YW1wPSIxNzEzNDU2NjA4Ij4xNTk8L2tleT48
L2ZvcmVpZ24ta2V5cz48cmVmLXR5cGUgbmFtZT0iSm91cm5hbCBBcnRpY2xlIj4xNzwvcmVmLXR5
cGU+PGNvbnRyaWJ1dG9ycz48YXV0aG9ycz48YXV0aG9yPjxzdHlsZSBmYWNlPSJub3JtYWwiIGZv
bnQ9ImRlZmF1bHQiIGNoYXJzZXQ9IjEzNCIgc2l6ZT0iMTAwJSI+6YOR5paw6ZuoPC9zdHlsZT48
L2F1dGhvcj48YXV0aG9yPjxzdHlsZSBmYWNlPSJub3JtYWwiIGZvbnQ9ImRlZmF1bHQiIGNoYXJz
ZXQ9IjEzNCIgc2l6ZT0iMTAwJSI+5b6Q6aOePC9zdHlsZT48L2F1dGhvcj48YXV0aG9yPjxzdHls
ZSBmYWNlPSJub3JtYWwiIGZvbnQ9ImRlZmF1bHQiIGNoYXJzZXQ9IjEzNCIgc2l6ZT0iMTAwJSI+
5a2Z5rWp5YevPC9zdHlsZT48L2F1dGhvcj48YXV0aG9yPjxzdHlsZSBmYWNlPSJub3JtYWwiIGZv
bnQ9ImRlZmF1bHQiIGNoYXJzZXQ9IjEzNCIgc2l6ZT0iMTAwJSI+6auY6ZizPC9zdHlsZT48L2F1
dGhvcj48YXV0aG9yPjxzdHlsZSBmYWNlPSJub3JtYWwiIGZvbnQ9ImRlZmF1bHQiIGNoYXJzZXQ9
IjEzNCIgc2l6ZT0iMTAwJSI+6JSa56uL5YWDPC9zdHlsZT48L2F1dGhvcj48L2F1dGhvcnM+PC9j
b250cmlidXRvcnM+PGF1dGgtYWRkcmVzcz48c3R5bGUgZmFjZT0ibm9ybWFsIiBmb250PSJkZWZh
dWx0IiBjaGFyc2V0PSIxMzQiIHNpemU9IjEwMCUiPuWxseS4nOWkp+WtpuWyqeWcn+S4jue7k+ae
hOW3peeoi+eglOeptuS4reW/gzwvc3R5bGU+PHN0eWxlIGZhY2U9Im5vcm1hbCIgZm9udD0iZGVm
YXVsdCIgc2l6ZT0iMTAwJSI+Ozwvc3R5bGU+PHN0eWxlIGZhY2U9Im5vcm1hbCIgZm9udD0iZGVm
YXVsdCIgY2hhcnNldD0iMTM0IiBzaXplPSIxMDAlIj7nn7PlrrbluoTpk4HpgZPlpKflrabmsrPl
jJfnnIHlpKflnovnu5PmnoTlgaXlurfor4rmlq3kuI7mjqfliLblrp7pqozlrqQ8L3N0eWxlPjxz
dHlsZSBmYWNlPSJub3JtYWwiIGZvbnQ9ImRlZmF1bHQiIHNpemU9IjEwMCUiPjs8L3N0eWxlPjxz
dHlsZSBmYWNlPSJub3JtYWwiIGZvbnQ9ImRlZmF1bHQiIGNoYXJzZXQ9IjEzNCIgc2l6ZT0iMTAw
JSI+5Lit5Zu955+/5Lia5aSn5a2m5rex6YOo5bKp5Zyf5Yqb5a2m5LiO5Zyw5LiL5bel56iL5Zu9
5a626YeN54K55a6e6aqM5a6kPC9zdHlsZT48c3R5bGUgZmFjZT0ibm9ybWFsIiBmb250PSJkZWZh
dWx0IiBzaXplPSIxMDAlIj47PC9zdHlsZT48c3R5bGUgZmFjZT0ibm9ybWFsIiBmb250PSJkZWZh
dWx0IiBjaGFyc2V0PSIxMzQiIHNpemU9IjEwMCUiPuilv+WNl+S6pOmAmuWkp+WtpuWcn+acqOW3
peeoi+WtpumZojwvc3R5bGU+PHN0eWxlIGZhY2U9Im5vcm1hbCIgZm9udD0iZGVmYXVsdCIgc2l6
ZT0iMTAwJSI+Ozwvc3R5bGU+PC9hdXRoLWFkZHJlc3M+PHRpdGxlcz48dGl0bGU+PHN0eWxlIGZh
Y2U9Im5vcm1hbCIgZm9udD0iZGVmYXVsdCIgY2hhcnNldD0iMTM0IiBzaXplPSIxMDAlIj7lr5Ll
jLrlr4zmsLTpmqfpgZPlhrvnu5PlnIjlm7Tlsqnlhrvog4DlipvmvJTljJbop4TlvovnoJTnqbY8
L3N0eWxlPjwvdGl0bGU+PHNlY29uZGFyeS10aXRsZT48c3R5bGUgZmFjZT0ibm9ybWFsIiBmb250
PSJkZWZhdWx0IiBjaGFyc2V0PSIxMzQiIHNpemU9IjEwMCUiPuS4reWbveWFrOi3r+WtpuaKpTwv
c3R5bGU+PC9zZWNvbmRhcnktdGl0bGU+PC90aXRsZXM+PHBlcmlvZGljYWw+PGZ1bGwtdGl0bGU+
5Lit5Zu95YWs6Lev5a2m5oqlPC9mdWxsLXRpdGxlPjwvcGVyaW9kaWNhbD48cGFnZXM+MzQwLTM1
MTwvcGFnZXM+PHZvbHVtZT4zNTwvdm9sdW1lPjxudW1iZXI+MDk8L251bWJlcj48a2V5d29yZHM+
PGtleXdvcmQ+6Zqn6YGT5bel56iLPC9rZXl3b3JkPjxrZXl3b3JkPuWGu+iDgOWKmzwva2V5d29y
ZD48a2V5d29yZD7mqKHlnovor5Xpqow8L2tleXdvcmQ+PGtleXdvcmQ+5Ya757uT5ZyIPC9rZXl3
b3JkPjxrZXl3b3JkPuWQq+awtOeOhzwva2V5d29yZD48a2V5d29yZD7lr5LljLo8L2tleXdvcmQ+
PGtleXdvcmQ+5rSe5Y+j5q61PC9rZXl3b3JkPjwva2V5d29yZHM+PGRhdGVzPjx5ZWFyPjIwMjI8
L3llYXI+PC9kYXRlcz48aXNibj4xMDAxLTczNzI8L2lzYm4+PHVybHM+PHJlbGF0ZWQtdXJscz48
dXJsPmh0dHBzOi8vbGluay5jbmtpLm5ldC9kb2kvMTAuMTk3MjEvai5jbmtpLjEwMDEtNzM3Mi4y
MDIyLjA5LjAyNzwvdXJsPjwvcmVsYXRlZC11cmxzPjwvdXJscz48ZWxlY3Ryb25pYy1yZXNvdXJj
ZS1udW0+MTAuMTk3MjEvai5jbmtpLjEwMDEtNzM3Mi4yMDIyLjA5LjAyNzwvZWxlY3Ryb25pYy1y
ZXNvdXJjZS1udW0+PHJlbW90ZS1kYXRhYmFzZS1wcm92aWRlcj5DbmtpPC9yZW1vdGUtZGF0YWJh
c2UtcHJvdmlkZXI+PC9yZWNvcmQ+PC9DaXRlPjwvRW5kTm90ZT4A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PEVuZE5vdGU+PENpdGU+PEF1dGhvcj7pg5HmlrDpm6g8L0F1dGhvcj48WWVhcj4yMDIyPC9ZZWFy
PjxSZWNOdW0+MTU5PC9SZWNOdW0+PERpc3BsYXlUZXh0PjxzdHlsZSBmYWNlPSJzdXBlcnNjcmlw
dCI+WzEzXTwvc3R5bGU+PC9EaXNwbGF5VGV4dD48cmVjb3JkPjxyZWMtbnVtYmVyPjE1OTwvcmVj
LW51bWJlcj48Zm9yZWlnbi1rZXlzPjxrZXkgYXBwPSJFTiIgZGItaWQ9InZ6ZHpkdHo1N2FkMHBm
ZXoyOTV4d3NzYXBydHoyOTJwczlweCIgdGltZXN0YW1wPSIxNzEzNDU2NjA4Ij4xNTk8L2tleT48
L2ZvcmVpZ24ta2V5cz48cmVmLXR5cGUgbmFtZT0iSm91cm5hbCBBcnRpY2xlIj4xNzwvcmVmLXR5
cGU+PGNvbnRyaWJ1dG9ycz48YXV0aG9ycz48YXV0aG9yPjxzdHlsZSBmYWNlPSJub3JtYWwiIGZv
bnQ9ImRlZmF1bHQiIGNoYXJzZXQ9IjEzNCIgc2l6ZT0iMTAwJSI+6YOR5paw6ZuoPC9zdHlsZT48
L2F1dGhvcj48YXV0aG9yPjxzdHlsZSBmYWNlPSJub3JtYWwiIGZvbnQ9ImRlZmF1bHQiIGNoYXJz
ZXQ9IjEzNCIgc2l6ZT0iMTAwJSI+5b6Q6aOePC9zdHlsZT48L2F1dGhvcj48YXV0aG9yPjxzdHls
ZSBmYWNlPSJub3JtYWwiIGZvbnQ9ImRlZmF1bHQiIGNoYXJzZXQ9IjEzNCIgc2l6ZT0iMTAwJSI+
5a2Z5rWp5YevPC9zdHlsZT48L2F1dGhvcj48YXV0aG9yPjxzdHlsZSBmYWNlPSJub3JtYWwiIGZv
bnQ9ImRlZmF1bHQiIGNoYXJzZXQ9IjEzNCIgc2l6ZT0iMTAwJSI+6auY6ZizPC9zdHlsZT48L2F1
dGhvcj48YXV0aG9yPjxzdHlsZSBmYWNlPSJub3JtYWwiIGZvbnQ9ImRlZmF1bHQiIGNoYXJzZXQ9
IjEzNCIgc2l6ZT0iMTAwJSI+6JSa56uL5YWDPC9zdHlsZT48L2F1dGhvcj48L2F1dGhvcnM+PC9j
b250cmlidXRvcnM+PGF1dGgtYWRkcmVzcz48c3R5bGUgZmFjZT0ibm9ybWFsIiBmb250PSJkZWZh
dWx0IiBjaGFyc2V0PSIxMzQiIHNpemU9IjEwMCUiPuWxseS4nOWkp+WtpuWyqeWcn+S4jue7k+ae
hOW3peeoi+eglOeptuS4reW/gzwvc3R5bGU+PHN0eWxlIGZhY2U9Im5vcm1hbCIgZm9udD0iZGVm
YXVsdCIgc2l6ZT0iMTAwJSI+Ozwvc3R5bGU+PHN0eWxlIGZhY2U9Im5vcm1hbCIgZm9udD0iZGVm
YXVsdCIgY2hhcnNldD0iMTM0IiBzaXplPSIxMDAlIj7nn7PlrrbluoTpk4HpgZPlpKflrabmsrPl
jJfnnIHlpKflnovnu5PmnoTlgaXlurfor4rmlq3kuI7mjqfliLblrp7pqozlrqQ8L3N0eWxlPjxz
dHlsZSBmYWNlPSJub3JtYWwiIGZvbnQ9ImRlZmF1bHQiIHNpemU9IjEwMCUiPjs8L3N0eWxlPjxz
dHlsZSBmYWNlPSJub3JtYWwiIGZvbnQ9ImRlZmF1bHQiIGNoYXJzZXQ9IjEzNCIgc2l6ZT0iMTAw
JSI+5Lit5Zu955+/5Lia5aSn5a2m5rex6YOo5bKp5Zyf5Yqb5a2m5LiO5Zyw5LiL5bel56iL5Zu9
5a626YeN54K55a6e6aqM5a6kPC9zdHlsZT48c3R5bGUgZmFjZT0ibm9ybWFsIiBmb250PSJkZWZh
dWx0IiBzaXplPSIxMDAlIj47PC9zdHlsZT48c3R5bGUgZmFjZT0ibm9ybWFsIiBmb250PSJkZWZh
dWx0IiBjaGFyc2V0PSIxMzQiIHNpemU9IjEwMCUiPuilv+WNl+S6pOmAmuWkp+WtpuWcn+acqOW3
peeoi+WtpumZojwvc3R5bGU+PHN0eWxlIGZhY2U9Im5vcm1hbCIgZm9udD0iZGVmYXVsdCIgc2l6
ZT0iMTAwJSI+Ozwvc3R5bGU+PC9hdXRoLWFkZHJlc3M+PHRpdGxlcz48dGl0bGU+PHN0eWxlIGZh
Y2U9Im5vcm1hbCIgZm9udD0iZGVmYXVsdCIgY2hhcnNldD0iMTM0IiBzaXplPSIxMDAlIj7lr5Ll
jLrlr4zmsLTpmqfpgZPlhrvnu5PlnIjlm7Tlsqnlhrvog4DlipvmvJTljJbop4TlvovnoJTnqbY8
L3N0eWxlPjwvdGl0bGU+PHNlY29uZGFyeS10aXRsZT48c3R5bGUgZmFjZT0ibm9ybWFsIiBmb250
PSJkZWZhdWx0IiBjaGFyc2V0PSIxMzQiIHNpemU9IjEwMCUiPuS4reWbveWFrOi3r+WtpuaKpTwv
c3R5bGU+PC9zZWNvbmRhcnktdGl0bGU+PC90aXRsZXM+PHBlcmlvZGljYWw+PGZ1bGwtdGl0bGU+
5Lit5Zu95YWs6Lev5a2m5oqlPC9mdWxsLXRpdGxlPjwvcGVyaW9kaWNhbD48cGFnZXM+MzQwLTM1
MTwvcGFnZXM+PHZvbHVtZT4zNTwvdm9sdW1lPjxudW1iZXI+MDk8L251bWJlcj48a2V5d29yZHM+
PGtleXdvcmQ+6Zqn6YGT5bel56iLPC9rZXl3b3JkPjxrZXl3b3JkPuWGu+iDgOWKmzwva2V5d29y
ZD48a2V5d29yZD7mqKHlnovor5Xpqow8L2tleXdvcmQ+PGtleXdvcmQ+5Ya757uT5ZyIPC9rZXl3
b3JkPjxrZXl3b3JkPuWQq+awtOeOhzwva2V5d29yZD48a2V5d29yZD7lr5LljLo8L2tleXdvcmQ+
PGtleXdvcmQ+5rSe5Y+j5q61PC9rZXl3b3JkPjwva2V5d29yZHM+PGRhdGVzPjx5ZWFyPjIwMjI8
L3llYXI+PC9kYXRlcz48aXNibj4xMDAxLTczNzI8L2lzYm4+PHVybHM+PHJlbGF0ZWQtdXJscz48
dXJsPmh0dHBzOi8vbGluay5jbmtpLm5ldC9kb2kvMTAuMTk3MjEvai5jbmtpLjEwMDEtNzM3Mi4y
MDIyLjA5LjAyNzwvdXJsPjwvcmVsYXRlZC11cmxzPjwvdXJscz48ZWxlY3Ryb25pYy1yZXNvdXJj
ZS1udW0+MTAuMTk3MjEvai5jbmtpLjEwMDEtNzM3Mi4yMDIyLjA5LjAyNzwvZWxlY3Ryb25pYy1y
ZXNvdXJjZS1udW0+PHJlbW90ZS1kYXRhYmFzZS1wcm92aWRlcj5DbmtpPC9yZW1vdGUtZGF0YWJh
c2UtcHJvdmlkZXI+PC9yZWNvcmQ+PC9DaXRlPjwvRW5kTm90ZT4A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[3]</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）。同时，还利用现场测试</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&lt;EndNote&gt;&lt;Cite&gt;&lt;Author&gt;Lin&lt;/Author&gt;&lt;Year&gt;2023&lt;/Year&gt;&lt;RecNum&gt;98&lt;/RecNum&gt;&lt;DisplayText&gt;&lt;style face="superscript"&gt;[14]&lt;/style&gt;&lt;/DisplayText&gt;&lt;record&gt;&lt;rec-number&gt;98&lt;/rec-number&gt;&lt;foreign-keys&gt;&lt;key app="EN" db-id="vzdzdtz57ad0pfez295xwssaprtz292ps9px" timestamp="1711939302"&gt;98&lt;/key&gt;&lt;/foreign-keys&gt;&lt;ref-type name="Journal Article"&gt;17&lt;/ref-type&gt;&lt;contributors&gt;&lt;authors&gt;&lt;author&gt;Lin, Ziliang&lt;/author&gt;&lt;author&gt;Xia, Caichu&lt;/author&gt;&lt;author&gt;Zhou, Shuwei&lt;/author&gt;&lt;author&gt;Du, Shigui&lt;/author&gt;&lt;/authors&gt;&lt;/contributors&gt;&lt;titles&gt;&lt;title&gt;Experimental investigation of the temperature field of a frost-penetration tunnel based on a whole life cycle laboratory test&lt;/title&gt;&lt;secondary-title&gt;Tunnelling and Underground Space Technology&lt;/secondary-title&gt;&lt;/titles&gt;&lt;periodical&gt;&lt;full-title&gt;Tunnelling and Underground Space Technology&lt;/full-title&gt;&lt;/periodical&gt;&lt;pages&gt;105378&lt;/pages&gt;&lt;volume&gt;142&lt;/volume&gt;&lt;keywords&gt;&lt;keyword&gt;Laboratory test model&lt;/keyword&gt;&lt;keyword&gt;Negative mean annual air temperature&lt;/keyword&gt;&lt;keyword&gt;Temperature field&lt;/keyword&gt;&lt;keyword&gt;Frost-penetration tunnel&lt;/keyword&gt;&lt;keyword&gt;Whole life cycle&lt;/keyword&gt;&lt;/keywords&gt;&lt;dates&gt;&lt;year&gt;2023&lt;/year&gt;&lt;pub-dates&gt;&lt;date&gt;2023/12/01/&lt;/date&gt;&lt;/pub-dates&gt;&lt;/dates&gt;&lt;isbn&gt;0886-7798&lt;/isbn&gt;&lt;urls&gt;&lt;related-urls&gt;&lt;url&gt;https://www.sciencedirect.com/science/article/pii/S088677982300398X&lt;/url&gt;&lt;/related-urls&gt;&lt;/urls&gt;&lt;electronic-resource-num&gt;https://doi.org/10.1016/j.tust.2023.105378&lt;/electronic-resource-num&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[4]</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、试验测试</w:t>
      </w:r>
      <w:r w:rsidRPr="00831D30">
        <w:rPr>
          <w:rFonts w:ascii="Times New Roman" w:eastAsia="楷体" w:hAnsi="Times New Roman" w:cs="Times New Roman"/>
          <w:sz w:val="24"/>
          <w:szCs w:val="24"/>
          <w:vertAlign w:val="superscript"/>
        </w:rPr>
        <w:fldChar w:fldCharType="begin">
          <w:fldData xml:space="preserve">PEVuZE5vdGU+PENpdGU+PEF1dGhvcj7kuKXlgaU8L0F1dGhvcj48WWVhcj4yMDIwPC9ZZWFyPjxS
ZWNOdW0+MTYwPC9SZWNOdW0+PERpc3BsYXlUZXh0PjxzdHlsZSBmYWNlPSJzdXBlcnNjcmlwdCI+
WzE1LCAxNl08L3N0eWxlPjwvRGlzcGxheVRleHQ+PHJlY29yZD48cmVjLW51bWJlcj4xNjA8L3Jl
Yy1udW1iZXI+PGZvcmVpZ24ta2V5cz48a2V5IGFwcD0iRU4iIGRiLWlkPSJ2emR6ZHR6NTdhZDBw
ZmV6Mjk1eHdzc2FwcnR6MjkycHM5cHgiIHRpbWVzdGFtcD0iMTcxMzQ1NjY5MiI+MTYwPC9rZXk+
PC9mb3JlaWduLWtleXM+PHJlZi10eXBlIG5hbWU9IkpvdXJuYWwgQXJ0aWNsZSI+MTc8L3JlZi10
eXBlPjxjb250cmlidXRvcnM+PGF1dGhvcnM+PGF1dGhvcj48c3R5bGUgZmFjZT0ibm9ybWFsIiBm
b250PSJkZWZhdWx0IiBjaGFyc2V0PSIxMzQiIHNpemU9IjEwMCUiPuS4peWBpTwvc3R5bGU+PC9h
dXRob3I+PGF1dGhvcj48c3R5bGUgZmFjZT0ibm9ybWFsIiBmb250PSJkZWZhdWx0IiBjaGFyc2V0
PSIxMzQiIHNpemU9IjEwMCUiPuS9leW3nTwvc3R5bGU+PC9hdXRob3I+PGF1dGhvcj48c3R5bGUg
ZmFjZT0ibm9ybWFsIiBmb250PSJkZWZhdWx0IiBjaGFyc2V0PSIxMzQiIHNpemU9IjEwMCUiPuWR
qOWtkOWvkjwvc3R5bGU+PC9hdXRob3I+PGF1dGhvcj48c3R5bGUgZmFjZT0ibm9ybWFsIiBmb250
PSJkZWZhdWx0IiBjaGFyc2V0PSIxMzQiIHNpemU9IjEwMCUiPuWvh+aYijwvc3R5bGU+PC9hdXRo
b3I+PGF1dGhvcj48c3R5bGUgZmFjZT0ibm9ybWFsIiBmb250PSJkZWZhdWx0IiBjaGFyc2V0PSIx
MzQiIHNpemU9IjEwMCUiPumprOadsuWuhzwvc3R5bGU+PC9hdXRob3I+PC9hdXRob3JzPjwvY29u
dHJpYnV0b3JzPjxhdXRoLWFkZHJlc3M+PHN0eWxlIGZhY2U9Im5vcm1hbCIgZm9udD0iZGVmYXVs
dCIgY2hhcnNldD0iMTM0IiBzaXplPSIxMDAlIj7opb/ljZfkuqTpgJrlpKflrabkuqTpgJrpmqfp
gZPlt6XnqIvmlZnogrLpg6jph43ngrnlrp7pqozlrqQ8L3N0eWxlPjxzdHlsZSBmYWNlPSJub3Jt
YWwiIGZvbnQ9ImRlZmF1bHQiIHNpemU9IjEwMCUiPjs8L3N0eWxlPjxzdHlsZSBmYWNlPSJub3Jt
YWwiIGZvbnQ9ImRlZmF1bHQiIGNoYXJzZXQ9IjEzNCIgc2l6ZT0iMTAwJSI+6KW/5Y2X5Lqk6YCa
5aSn5a2m5Zyf5pyo5a2m6ZmiPC9zdHlsZT48c3R5bGUgZmFjZT0ibm9ybWFsIiBmb250PSJkZWZh
dWx0IiBzaXplPSIxMDAlIj47PC9zdHlsZT48L2F1dGgtYWRkcmVzcz48dGl0bGVzPjx0aXRsZT48
c3R5bGUgZmFjZT0ibm9ybWFsIiBmb250PSJkZWZhdWx0IiBjaGFyc2V0PSIxMzQiIHNpemU9IjEw
MCUiPuWvkuWMuuijgumameWGu+Wyqemap+mBk+WyqTwvc3R5bGU+PHN0eWxlIGZhY2U9Im5vcm1h
bCIgZm9udD0iZGVmYXVsdCIgc2l6ZT0iMTAwJSI+LTwvc3R5bGU+PHN0eWxlIGZhY2U9Im5vcm1h
bCIgZm9udD0iZGVmYXVsdCIgY2hhcnNldD0iMTM0IiBzaXplPSIxMDAlIj7msLQ8L3N0eWxlPjxz
dHlsZSBmYWNlPSJub3JtYWwiIGZvbnQ9ImRlZmF1bHQiIHNpemU9IjEwMCUiPi08L3N0eWxlPjxz
dHlsZSBmYWNlPSJub3JtYWwiIGZvbnQ9ImRlZmF1bHQiIGNoYXJzZXQ9IjEzNCIgc2l6ZT0iMTAw
JSI+5Yaw5Yqb5Y6f5L2N5rWL6K+V5Y+K5Ya76IOA5Yqb5qih5Z6LPC9zdHlsZT48L3RpdGxlPjxz
ZWNvbmRhcnktdGl0bGU+PHN0eWxlIGZhY2U9Im5vcm1hbCIgZm9udD0iZGVmYXVsdCIgY2hhcnNl
dD0iMTM0IiBzaXplPSIxMDAlIj7lnJ/mnKjlt6XnqIvlrabmiqU8L3N0eWxlPjwvc2Vjb25kYXJ5
LXRpdGxlPjwvdGl0bGVzPjxwZXJpb2RpY2FsPjxmdWxsLXRpdGxlPuWcn+acqOW3peeoi+WtpuaK
pTwvZnVsbC10aXRsZT48L3BlcmlvZGljYWw+PHBhZ2VzPjMwMC0zMDUrMzExPC9wYWdlcz48dm9s
dW1lPjUzPC92b2x1bWU+PG51bWJlcj5TMTwvbnVtYmVyPjxrZXl3b3Jkcz48a2V5d29yZD7pmqfp
gZPlt6XnqIs8L2tleXdvcmQ+PGtleXdvcmQ+6KOC6ZqZ5Ya75bKpPC9rZXl3b3JkPjxrZXl3b3Jk
PuWOn+S9jea1i+ivlTwva2V5d29yZD48a2V5d29yZD7nkIborrrmqKHlnos8L2tleXdvcmQ+PGtl
eXdvcmQ+5rC05Y6L5YqbPC9rZXl3b3JkPjxrZXl3b3JkPuWGu+iDgOWKmzwva2V5d29yZD48L2tl
eXdvcmRzPjxkYXRlcz48eWVhcj4yMDIwPC95ZWFyPjwvZGF0ZXM+PGlzYm4+MTAwMC0xMzFYPC9p
c2JuPjx1cmxzPjxyZWxhdGVkLXVybHM+PHVybD5odHRwczovL2xpbmsuY25raS5uZXQvZG9pLzEw
LjE1OTUxL2oudG1nY3hiLjIwMjAuczEuMDQ3PC91cmw+PC9yZWxhdGVkLXVybHM+PC91cmxzPjxl
bGVjdHJvbmljLXJlc291cmNlLW51bT4xMC4xNTk1MS9qLnRtZ2N4Yi4yMDIwLnMxLjA0NzwvZWxl
Y3Ryb25pYy1yZXNvdXJjZS1udW0+PHJlbW90ZS1kYXRhYmFzZS1wcm92aWRlcj5DbmtpPC9yZW1v
dGUtZGF0YWJhc2UtcHJvdmlkZXI+PC9yZWNvcmQ+PC9DaXRlPjxDaXRlPjxBdXRob3I+5byg546J
5LyfPC9BdXRob3I+PFllYXI+MjAxODwvWWVhcj48UmVjTnVtPjE2MTwvUmVjTnVtPjxyZWNvcmQ+
PHJlYy1udW1iZXI+MTYxPC9yZWMtbnVtYmVyPjxmb3JlaWduLWtleXM+PGtleSBhcHA9IkVOIiBk
Yi1pZD0idnpkemR0ejU3YWQwcGZlejI5NXh3c3NhcHJ0ejI5MnBzOXB4IiB0aW1lc3RhbXA9IjE3
MTM0NTY4NDUiPjE2MTwva2V5PjwvZm9yZWlnbi1rZXlzPjxyZWYtdHlwZSBuYW1lPSJKb3VybmFs
IEFydGljbGUiPjE3PC9yZWYtdHlwZT48Y29udHJpYnV0b3JzPjxhdXRob3JzPjxhdXRob3I+PHN0
eWxlIGZhY2U9Im5vcm1hbCIgZm9udD0iZGVmYXVsdCIgY2hhcnNldD0iMTM0IiBzaXplPSIxMDAl
Ij7lvKDnjonkvJ88L3N0eWxlPjwvYXV0aG9yPjxhdXRob3I+PHN0eWxlIGZhY2U9Im5vcm1hbCIg
Zm9udD0iZGVmYXVsdCIgY2hhcnNldD0iMTM0IiBzaXplPSIxMDAlIj7otZbph5HmmJ88L3N0eWxl
PjwvYXV0aG9yPjxhdXRob3I+PHN0eWxlIGZhY2U9Im5vcm1hbCIgZm9udD0iZGVmYXVsdCIgY2hh
cnNldD0iMTM0IiBzaXplPSIxMDAlIj7pgrHlhpvpooY8L3N0eWxlPjwvYXV0aG9yPjxhdXRob3I+
PHN0eWxlIGZhY2U9Im5vcm1hbCIgZm9udD0iZGVmYXVsdCIgY2hhcnNldD0iMTM0IiBzaXplPSIx
MDAlIj7osKLmsLjliKk8L3N0eWxlPjwvYXV0aG9yPjwvYXV0aG9ycz48L2NvbnRyaWJ1dG9ycz48
YXV0aC1hZGRyZXNzPjxzdHlsZSBmYWNlPSJub3JtYWwiIGZvbnQ9ImRlZmF1bHQiIGNoYXJzZXQ9
IjEzNCIgc2l6ZT0iMTAwJSI+6KW/5a6J5bu6562R56eR5oqA5aSn5a2m5Zyf5pyo5bel56iL5a2m
6ZmiPC9zdHlsZT48c3R5bGUgZmFjZT0ibm9ybWFsIiBmb250PSJkZWZhdWx0IiBzaXplPSIxMDAl
Ij47PC9zdHlsZT48c3R5bGUgZmFjZT0ibm9ybWFsIiBmb250PSJkZWZhdWx0IiBjaGFyc2V0PSIx
MzQiIHNpemU9IjEwMCUiPumVv+WuieWkp+WtpuWFrOi3r+WtpumZojwvc3R5bGU+PHN0eWxlIGZh
Y2U9Im5vcm1hbCIgZm9udD0iZGVmYXVsdCIgc2l6ZT0iMTAwJSI+Ozwvc3R5bGU+PC9hdXRoLWFk
ZHJlc3M+PHRpdGxlcz48dGl0bGU+PHN0eWxlIGZhY2U9Im5vcm1hbCIgZm9udD0iZGVmYXVsdCIg
Y2hhcnNldD0iMTM0IiBzaXplPSIxMDAlIj7lr5LljLrpmqfpgZPlhrvog4DmlYjlupTmtYvor5Xk
uI7liIbmnpA8L3N0eWxlPjwvdGl0bGU+PHNlY29uZGFyeS10aXRsZT48c3R5bGUgZmFjZT0ibm9y
bWFsIiBmb250PSJkZWZhdWx0IiBjaGFyc2V0PSIxMzQiIHNpemU9IjEwMCUiPuS6pOmAmui/kOi+
k+W3peeoi+WtpuaKpTwvc3R5bGU+PC9zZWNvbmRhcnktdGl0bGU+PC90aXRsZXM+PHBlcmlvZGlj
YWw+PGZ1bGwtdGl0bGU+5Lqk6YCa6L+Q6L6T5bel56iL5a2m5oqlPC9mdWxsLXRpdGxlPjwvcGVy
aW9kaWNhbD48cGFnZXM+NjQtNzM8L3BhZ2VzPjx2b2x1bWU+MTg8L3ZvbHVtZT48bnVtYmVyPjAz
PC9udW1iZXI+PGtleXdvcmRzPjxrZXl3b3JkPumap+mBk+W3peeoizwva2V5d29yZD48a2V5d29y
ZD7muKnluqblnLo8L2tleXdvcmQ+PGtleXdvcmQ+5Ya757uT5rex5bqmPC9rZXl3b3JkPjxrZXl3
b3JkPuWGu+iDgOWKmzwva2V5d29yZD48a2V5d29yZD7njrDlnLrmtYvor5U8L2tleXdvcmQ+PC9r
ZXl3b3Jkcz48ZGF0ZXM+PHllYXI+MjAxODwveWVhcj48L2RhdGVzPjxpc2JuPjE2NzEtMTYzNzwv
aXNibj48dXJscz48cmVsYXRlZC11cmxzPjx1cmw+aHR0cHM6Ly9saW5rLmNua2kubmV0L2RvaS8x
MC4xOTgxOC9qLmNua2kuMTY3MS0xNjM3LjIwMTguMDMuMDA3PC91cmw+PC9yZWxhdGVkLXVybHM+
PC91cmxzPjxlbGVjdHJvbmljLXJlc291cmNlLW51bT4xMC4xOTgxOC9qLmNua2kuMTY3MS0xNjM3
LjIwMTguMDMuMDA3PC9lbGVjdHJvbmljLXJlc291cmNlLW51bT48cmVtb3RlLWRhdGFiYXNlLXBy
b3ZpZGVyPkNua2k8L3JlbW90ZS1kYXRhYmFzZS1wcm92aWRlcj48L3JlY29yZD48L0NpdGU+PC9F
bmROb3RlPg==
</w:fldData>
        </w:fldChar>
      </w:r>
      <w:r w:rsidRPr="00831D30">
        <w:rPr>
          <w:rFonts w:ascii="Times New Roman" w:eastAsia="楷体" w:hAnsi="Times New Roman" w:cs="Times New Roman"/>
          <w:sz w:val="24"/>
          <w:szCs w:val="24"/>
          <w:vertAlign w:val="superscript"/>
        </w:rPr>
        <w:instrText xml:space="preserve"> ADDIN EN.CITE </w:instrText>
      </w:r>
      <w:r w:rsidRPr="00831D30">
        <w:rPr>
          <w:rFonts w:ascii="Times New Roman" w:eastAsia="楷体" w:hAnsi="Times New Roman" w:cs="Times New Roman"/>
          <w:sz w:val="24"/>
          <w:szCs w:val="24"/>
          <w:vertAlign w:val="superscript"/>
        </w:rPr>
        <w:fldChar w:fldCharType="begin">
          <w:fldData xml:space="preserve">PEVuZE5vdGU+PENpdGU+PEF1dGhvcj7kuKXlgaU8L0F1dGhvcj48WWVhcj4yMDIwPC9ZZWFyPjxS
ZWNOdW0+MTYwPC9SZWNOdW0+PERpc3BsYXlUZXh0PjxzdHlsZSBmYWNlPSJzdXBlcnNjcmlwdCI+
WzE1LCAxNl08L3N0eWxlPjwvRGlzcGxheVRleHQ+PHJlY29yZD48cmVjLW51bWJlcj4xNjA8L3Jl
Yy1udW1iZXI+PGZvcmVpZ24ta2V5cz48a2V5IGFwcD0iRU4iIGRiLWlkPSJ2emR6ZHR6NTdhZDBw
ZmV6Mjk1eHdzc2FwcnR6MjkycHM5cHgiIHRpbWVzdGFtcD0iMTcxMzQ1NjY5MiI+MTYwPC9rZXk+
PC9mb3JlaWduLWtleXM+PHJlZi10eXBlIG5hbWU9IkpvdXJuYWwgQXJ0aWNsZSI+MTc8L3JlZi10
eXBlPjxjb250cmlidXRvcnM+PGF1dGhvcnM+PGF1dGhvcj48c3R5bGUgZmFjZT0ibm9ybWFsIiBm
b250PSJkZWZhdWx0IiBjaGFyc2V0PSIxMzQiIHNpemU9IjEwMCUiPuS4peWBpTwvc3R5bGU+PC9h
dXRob3I+PGF1dGhvcj48c3R5bGUgZmFjZT0ibm9ybWFsIiBmb250PSJkZWZhdWx0IiBjaGFyc2V0
PSIxMzQiIHNpemU9IjEwMCUiPuS9leW3nTwvc3R5bGU+PC9hdXRob3I+PGF1dGhvcj48c3R5bGUg
ZmFjZT0ibm9ybWFsIiBmb250PSJkZWZhdWx0IiBjaGFyc2V0PSIxMzQiIHNpemU9IjEwMCUiPuWR
qOWtkOWvkjwvc3R5bGU+PC9hdXRob3I+PGF1dGhvcj48c3R5bGUgZmFjZT0ibm9ybWFsIiBmb250
PSJkZWZhdWx0IiBjaGFyc2V0PSIxMzQiIHNpemU9IjEwMCUiPuWvh+aYijwvc3R5bGU+PC9hdXRo
b3I+PGF1dGhvcj48c3R5bGUgZmFjZT0ibm9ybWFsIiBmb250PSJkZWZhdWx0IiBjaGFyc2V0PSIx
MzQiIHNpemU9IjEwMCUiPumprOadsuWuhzwvc3R5bGU+PC9hdXRob3I+PC9hdXRob3JzPjwvY29u
dHJpYnV0b3JzPjxhdXRoLWFkZHJlc3M+PHN0eWxlIGZhY2U9Im5vcm1hbCIgZm9udD0iZGVmYXVs
dCIgY2hhcnNldD0iMTM0IiBzaXplPSIxMDAlIj7opb/ljZfkuqTpgJrlpKflrabkuqTpgJrpmqfp
gZPlt6XnqIvmlZnogrLpg6jph43ngrnlrp7pqozlrqQ8L3N0eWxlPjxzdHlsZSBmYWNlPSJub3Jt
YWwiIGZvbnQ9ImRlZmF1bHQiIHNpemU9IjEwMCUiPjs8L3N0eWxlPjxzdHlsZSBmYWNlPSJub3Jt
YWwiIGZvbnQ9ImRlZmF1bHQiIGNoYXJzZXQ9IjEzNCIgc2l6ZT0iMTAwJSI+6KW/5Y2X5Lqk6YCa
5aSn5a2m5Zyf5pyo5a2m6ZmiPC9zdHlsZT48c3R5bGUgZmFjZT0ibm9ybWFsIiBmb250PSJkZWZh
dWx0IiBzaXplPSIxMDAlIj47PC9zdHlsZT48L2F1dGgtYWRkcmVzcz48dGl0bGVzPjx0aXRsZT48
c3R5bGUgZmFjZT0ibm9ybWFsIiBmb250PSJkZWZhdWx0IiBjaGFyc2V0PSIxMzQiIHNpemU9IjEw
MCUiPuWvkuWMuuijgumameWGu+Wyqemap+mBk+WyqTwvc3R5bGU+PHN0eWxlIGZhY2U9Im5vcm1h
bCIgZm9udD0iZGVmYXVsdCIgc2l6ZT0iMTAwJSI+LTwvc3R5bGU+PHN0eWxlIGZhY2U9Im5vcm1h
bCIgZm9udD0iZGVmYXVsdCIgY2hhcnNldD0iMTM0IiBzaXplPSIxMDAlIj7msLQ8L3N0eWxlPjxz
dHlsZSBmYWNlPSJub3JtYWwiIGZvbnQ9ImRlZmF1bHQiIHNpemU9IjEwMCUiPi08L3N0eWxlPjxz
dHlsZSBmYWNlPSJub3JtYWwiIGZvbnQ9ImRlZmF1bHQiIGNoYXJzZXQ9IjEzNCIgc2l6ZT0iMTAw
JSI+5Yaw5Yqb5Y6f5L2N5rWL6K+V5Y+K5Ya76IOA5Yqb5qih5Z6LPC9zdHlsZT48L3RpdGxlPjxz
ZWNvbmRhcnktdGl0bGU+PHN0eWxlIGZhY2U9Im5vcm1hbCIgZm9udD0iZGVmYXVsdCIgY2hhcnNl
dD0iMTM0IiBzaXplPSIxMDAlIj7lnJ/mnKjlt6XnqIvlrabmiqU8L3N0eWxlPjwvc2Vjb25kYXJ5
LXRpdGxlPjwvdGl0bGVzPjxwZXJpb2RpY2FsPjxmdWxsLXRpdGxlPuWcn+acqOW3peeoi+WtpuaK
pTwvZnVsbC10aXRsZT48L3BlcmlvZGljYWw+PHBhZ2VzPjMwMC0zMDUrMzExPC9wYWdlcz48dm9s
dW1lPjUzPC92b2x1bWU+PG51bWJlcj5TMTwvbnVtYmVyPjxrZXl3b3Jkcz48a2V5d29yZD7pmqfp
gZPlt6XnqIs8L2tleXdvcmQ+PGtleXdvcmQ+6KOC6ZqZ5Ya75bKpPC9rZXl3b3JkPjxrZXl3b3Jk
PuWOn+S9jea1i+ivlTwva2V5d29yZD48a2V5d29yZD7nkIborrrmqKHlnos8L2tleXdvcmQ+PGtl
eXdvcmQ+5rC05Y6L5YqbPC9rZXl3b3JkPjxrZXl3b3JkPuWGu+iDgOWKmzwva2V5d29yZD48L2tl
eXdvcmRzPjxkYXRlcz48eWVhcj4yMDIwPC95ZWFyPjwvZGF0ZXM+PGlzYm4+MTAwMC0xMzFYPC9p
c2JuPjx1cmxzPjxyZWxhdGVkLXVybHM+PHVybD5odHRwczovL2xpbmsuY25raS5uZXQvZG9pLzEw
LjE1OTUxL2oudG1nY3hiLjIwMjAuczEuMDQ3PC91cmw+PC9yZWxhdGVkLXVybHM+PC91cmxzPjxl
bGVjdHJvbmljLXJlc291cmNlLW51bT4xMC4xNTk1MS9qLnRtZ2N4Yi4yMDIwLnMxLjA0NzwvZWxl
Y3Ryb25pYy1yZXNvdXJjZS1udW0+PHJlbW90ZS1kYXRhYmFzZS1wcm92aWRlcj5DbmtpPC9yZW1v
dGUtZGF0YWJhc2UtcHJvdmlkZXI+PC9yZWNvcmQ+PC9DaXRlPjxDaXRlPjxBdXRob3I+5byg546J
5LyfPC9BdXRob3I+PFllYXI+MjAxODwvWWVhcj48UmVjTnVtPjE2MTwvUmVjTnVtPjxyZWNvcmQ+
PHJlYy1udW1iZXI+MTYxPC9yZWMtbnVtYmVyPjxmb3JlaWduLWtleXM+PGtleSBhcHA9IkVOIiBk
Yi1pZD0idnpkemR0ejU3YWQwcGZlejI5NXh3c3NhcHJ0ejI5MnBzOXB4IiB0aW1lc3RhbXA9IjE3
MTM0NTY4NDUiPjE2MTwva2V5PjwvZm9yZWlnbi1rZXlzPjxyZWYtdHlwZSBuYW1lPSJKb3VybmFs
IEFydGljbGUiPjE3PC9yZWYtdHlwZT48Y29udHJpYnV0b3JzPjxhdXRob3JzPjxhdXRob3I+PHN0
eWxlIGZhY2U9Im5vcm1hbCIgZm9udD0iZGVmYXVsdCIgY2hhcnNldD0iMTM0IiBzaXplPSIxMDAl
Ij7lvKDnjonkvJ88L3N0eWxlPjwvYXV0aG9yPjxhdXRob3I+PHN0eWxlIGZhY2U9Im5vcm1hbCIg
Zm9udD0iZGVmYXVsdCIgY2hhcnNldD0iMTM0IiBzaXplPSIxMDAlIj7otZbph5HmmJ88L3N0eWxl
PjwvYXV0aG9yPjxhdXRob3I+PHN0eWxlIGZhY2U9Im5vcm1hbCIgZm9udD0iZGVmYXVsdCIgY2hh
cnNldD0iMTM0IiBzaXplPSIxMDAlIj7pgrHlhpvpooY8L3N0eWxlPjwvYXV0aG9yPjxhdXRob3I+
PHN0eWxlIGZhY2U9Im5vcm1hbCIgZm9udD0iZGVmYXVsdCIgY2hhcnNldD0iMTM0IiBzaXplPSIx
MDAlIj7osKLmsLjliKk8L3N0eWxlPjwvYXV0aG9yPjwvYXV0aG9ycz48L2NvbnRyaWJ1dG9ycz48
YXV0aC1hZGRyZXNzPjxzdHlsZSBmYWNlPSJub3JtYWwiIGZvbnQ9ImRlZmF1bHQiIGNoYXJzZXQ9
IjEzNCIgc2l6ZT0iMTAwJSI+6KW/5a6J5bu6562R56eR5oqA5aSn5a2m5Zyf5pyo5bel56iL5a2m
6ZmiPC9zdHlsZT48c3R5bGUgZmFjZT0ibm9ybWFsIiBmb250PSJkZWZhdWx0IiBzaXplPSIxMDAl
Ij47PC9zdHlsZT48c3R5bGUgZmFjZT0ibm9ybWFsIiBmb250PSJkZWZhdWx0IiBjaGFyc2V0PSIx
MzQiIHNpemU9IjEwMCUiPumVv+WuieWkp+WtpuWFrOi3r+WtpumZojwvc3R5bGU+PHN0eWxlIGZh
Y2U9Im5vcm1hbCIgZm9udD0iZGVmYXVsdCIgc2l6ZT0iMTAwJSI+Ozwvc3R5bGU+PC9hdXRoLWFk
ZHJlc3M+PHRpdGxlcz48dGl0bGU+PHN0eWxlIGZhY2U9Im5vcm1hbCIgZm9udD0iZGVmYXVsdCIg
Y2hhcnNldD0iMTM0IiBzaXplPSIxMDAlIj7lr5LljLrpmqfpgZPlhrvog4DmlYjlupTmtYvor5Xk
uI7liIbmnpA8L3N0eWxlPjwvdGl0bGU+PHNlY29uZGFyeS10aXRsZT48c3R5bGUgZmFjZT0ibm9y
bWFsIiBmb250PSJkZWZhdWx0IiBjaGFyc2V0PSIxMzQiIHNpemU9IjEwMCUiPuS6pOmAmui/kOi+
k+W3peeoi+WtpuaKpTwvc3R5bGU+PC9zZWNvbmRhcnktdGl0bGU+PC90aXRsZXM+PHBlcmlvZGlj
YWw+PGZ1bGwtdGl0bGU+5Lqk6YCa6L+Q6L6T5bel56iL5a2m5oqlPC9mdWxsLXRpdGxlPjwvcGVy
aW9kaWNhbD48cGFnZXM+NjQtNzM8L3BhZ2VzPjx2b2x1bWU+MTg8L3ZvbHVtZT48bnVtYmVyPjAz
PC9udW1iZXI+PGtleXdvcmRzPjxrZXl3b3JkPumap+mBk+W3peeoizwva2V5d29yZD48a2V5d29y
ZD7muKnluqblnLo8L2tleXdvcmQ+PGtleXdvcmQ+5Ya757uT5rex5bqmPC9rZXl3b3JkPjxrZXl3
b3JkPuWGu+iDgOWKmzwva2V5d29yZD48a2V5d29yZD7njrDlnLrmtYvor5U8L2tleXdvcmQ+PC9r
ZXl3b3Jkcz48ZGF0ZXM+PHllYXI+MjAxODwveWVhcj48L2RhdGVzPjxpc2JuPjE2NzEtMTYzNzwv
aXNibj48dXJscz48cmVsYXRlZC11cmxzPjx1cmw+aHR0cHM6Ly9saW5rLmNua2kubmV0L2RvaS8x
MC4xOTgxOC9qLmNua2kuMTY3MS0xNjM3LjIwMTguMDMuMDA3PC91cmw+PC9yZWxhdGVkLXVybHM+
PC91cmxzPjxlbGVjdHJvbmljLXJlc291cmNlLW51bT4xMC4xOTgxOC9qLmNua2kuMTY3MS0xNjM3
LjIwMTguMDMuMDA3PC9lbGVjdHJvbmljLXJlc291cmNlLW51bT48cmVtb3RlLWRhdGFiYXNlLXBy
b3ZpZGVyPkNua2k8L3JlbW90ZS1kYXRhYmFzZS1wcm92aWRlcj48L3JlY29yZD48L0NpdGU+PC9F
bmROb3RlPg==
</w:fldData>
        </w:fldChar>
      </w:r>
      <w:r w:rsidRPr="00831D30">
        <w:rPr>
          <w:rFonts w:ascii="Times New Roman" w:eastAsia="楷体" w:hAnsi="Times New Roman" w:cs="Times New Roman"/>
          <w:sz w:val="24"/>
          <w:szCs w:val="24"/>
          <w:vertAlign w:val="superscript"/>
        </w:rPr>
        <w:instrText xml:space="preserve"> ADDIN EN.CITE.DATA </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[5, 6]</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及数值模拟</w:t>
      </w:r>
      <w:r w:rsidRPr="00831D30">
        <w:rPr>
          <w:rFonts w:ascii="Times New Roman" w:eastAsia="楷体" w:hAnsi="Times New Roman" w:cs="Times New Roman"/>
          <w:sz w:val="24"/>
          <w:szCs w:val="24"/>
          <w:vertAlign w:val="superscript"/>
        </w:rPr>
        <w:fldChar w:fldCharType="begin"/>
      </w:r>
      <w:r w:rsidRPr="00831D30">
        <w:rPr>
          <w:rFonts w:ascii="Times New Roman" w:eastAsia="楷体" w:hAnsi="Times New Roman" w:cs="Times New Roman"/>
          <w:sz w:val="24"/>
          <w:szCs w:val="24"/>
          <w:vertAlign w:val="superscript"/>
        </w:rPr>
        <w:instrText xml:space="preserve"> ADDIN EN.CITE &lt;EndNote&gt;&lt;Cite&gt;&lt;Author&gt;</w:instrText>
      </w:r>
      <w:r w:rsidRPr="00831D30">
        <w:rPr>
          <w:rFonts w:ascii="Times New Roman" w:eastAsia="楷体" w:hAnsi="Times New Roman" w:cs="Times New Roman"/>
          <w:sz w:val="24"/>
          <w:szCs w:val="24"/>
          <w:vertAlign w:val="superscript"/>
        </w:rPr>
        <w:instrText>姚红志</w:instrText>
      </w:r>
      <w:r w:rsidRPr="00831D30">
        <w:rPr>
          <w:rFonts w:ascii="Times New Roman" w:eastAsia="楷体" w:hAnsi="Times New Roman" w:cs="Times New Roman"/>
          <w:sz w:val="24"/>
          <w:szCs w:val="24"/>
          <w:vertAlign w:val="superscript"/>
        </w:rPr>
        <w:instrText>&lt;/Author&gt;&lt;Year&gt;2016&lt;/Year&gt;&lt;RecNum&gt;162&lt;/RecNum&gt;&lt;DisplayText&gt;&lt;style face="superscript"&gt;[17]&lt;/style&gt;&lt;/DisplayText&gt;&lt;record&gt;&lt;rec-number&gt;162&lt;/rec-number&gt;&lt;foreign-keys&gt;&lt;key app="EN" db-id="vzdzdtz57ad0pfez295xwssaprtz292ps9px" timestamp="1713456914"&gt;162&lt;/key&gt;&lt;/foreign-keys&gt;&lt;ref-type name="Journal Article"&gt;17&lt;/ref-type&gt;&lt;contributors&gt;&lt;authors&gt;&lt;author&gt;&lt;style face="normal" font="default" charset="134" size="100%"&gt;</w:instrText>
      </w:r>
      <w:r w:rsidRPr="00831D30">
        <w:rPr>
          <w:rFonts w:ascii="Times New Roman" w:eastAsia="楷体" w:hAnsi="Times New Roman" w:cs="Times New Roman"/>
          <w:sz w:val="24"/>
          <w:szCs w:val="24"/>
          <w:vertAlign w:val="superscript"/>
        </w:rPr>
        <w:instrText>姚红志</w:instrText>
      </w:r>
      <w:r w:rsidRPr="00831D30">
        <w:rPr>
          <w:rFonts w:ascii="Times New Roman" w:eastAsia="楷体" w:hAnsi="Times New Roman" w:cs="Times New Roman"/>
          <w:sz w:val="24"/>
          <w:szCs w:val="24"/>
          <w:vertAlign w:val="superscript"/>
        </w:rPr>
        <w:instrText>&lt;/style&gt;&lt;/author&gt;&lt;author&gt;&lt;style face="normal" font="default" charset="134" size="100%"&gt;</w:instrText>
      </w:r>
      <w:r w:rsidRPr="00831D30">
        <w:rPr>
          <w:rFonts w:ascii="Times New Roman" w:eastAsia="楷体" w:hAnsi="Times New Roman" w:cs="Times New Roman"/>
          <w:sz w:val="24"/>
          <w:szCs w:val="24"/>
          <w:vertAlign w:val="superscript"/>
        </w:rPr>
        <w:instrText>张晓旭</w:instrText>
      </w:r>
      <w:r w:rsidRPr="00831D30">
        <w:rPr>
          <w:rFonts w:ascii="Times New Roman" w:eastAsia="楷体" w:hAnsi="Times New Roman" w:cs="Times New Roman"/>
          <w:sz w:val="24"/>
          <w:szCs w:val="24"/>
          <w:vertAlign w:val="superscript"/>
        </w:rPr>
        <w:instrText>&lt;/style&gt;&lt;/author&gt;&lt;author&gt;&lt;style face="normal" font="default" charset="134" size="100%"&gt;</w:instrText>
      </w:r>
      <w:r w:rsidRPr="00831D30">
        <w:rPr>
          <w:rFonts w:ascii="Times New Roman" w:eastAsia="楷体" w:hAnsi="Times New Roman" w:cs="Times New Roman"/>
          <w:sz w:val="24"/>
          <w:szCs w:val="24"/>
          <w:vertAlign w:val="superscript"/>
        </w:rPr>
        <w:instrText>董长松</w:instrText>
      </w:r>
      <w:r w:rsidRPr="00831D30">
        <w:rPr>
          <w:rFonts w:ascii="Times New Roman" w:eastAsia="楷体" w:hAnsi="Times New Roman" w:cs="Times New Roman"/>
          <w:sz w:val="24"/>
          <w:szCs w:val="24"/>
          <w:vertAlign w:val="superscript"/>
        </w:rPr>
        <w:instrText>&lt;/style&gt;&lt;/author&gt;&lt;/authors&gt;&lt;/contributors&gt;&lt;auth-address&gt;&lt;style face="normal" font="default" charset="134" size="100%"&gt;</w:instrText>
      </w:r>
      <w:r w:rsidRPr="00831D30">
        <w:rPr>
          <w:rFonts w:ascii="Times New Roman" w:eastAsia="楷体" w:hAnsi="Times New Roman" w:cs="Times New Roman"/>
          <w:sz w:val="24"/>
          <w:szCs w:val="24"/>
          <w:vertAlign w:val="superscript"/>
        </w:rPr>
        <w:instrText>中交第一公路勘察设计研究院有限公司高寒高海拔地区道路工程安全与健康国家重点实验室</w:instrText>
      </w:r>
      <w:r w:rsidRPr="00831D30">
        <w:rPr>
          <w:rFonts w:ascii="Times New Roman" w:eastAsia="楷体" w:hAnsi="Times New Roman" w:cs="Times New Roman"/>
          <w:sz w:val="24"/>
          <w:szCs w:val="24"/>
          <w:vertAlign w:val="superscript"/>
        </w:rPr>
        <w:instrText>&lt;/style&gt;&lt;style face="normal" font="default" size="100%"&gt;;&lt;/style&gt;&lt;/auth-address&gt;&lt;titles&gt;&lt;title&gt;&lt;style face="normal" font="default" charset="134" size="100%"&gt;</w:instrText>
      </w:r>
      <w:r w:rsidRPr="00831D30">
        <w:rPr>
          <w:rFonts w:ascii="Times New Roman" w:eastAsia="楷体" w:hAnsi="Times New Roman" w:cs="Times New Roman"/>
          <w:sz w:val="24"/>
          <w:szCs w:val="24"/>
          <w:vertAlign w:val="superscript"/>
        </w:rPr>
        <w:instrText>多年冻土区公路隧道融化圈计算方法</w:instrText>
      </w:r>
      <w:r w:rsidRPr="00831D30">
        <w:rPr>
          <w:rFonts w:ascii="Times New Roman" w:eastAsia="楷体" w:hAnsi="Times New Roman" w:cs="Times New Roman"/>
          <w:sz w:val="24"/>
          <w:szCs w:val="24"/>
          <w:vertAlign w:val="superscript"/>
        </w:rPr>
        <w:instrText>&lt;/style&gt;&lt;/title&gt;&lt;secondary-title&gt;&lt;style face="normal" font="default" charset="134" size="100%"&gt;</w:instrText>
      </w:r>
      <w:r w:rsidRPr="00831D30">
        <w:rPr>
          <w:rFonts w:ascii="Times New Roman" w:eastAsia="楷体" w:hAnsi="Times New Roman" w:cs="Times New Roman"/>
          <w:sz w:val="24"/>
          <w:szCs w:val="24"/>
          <w:vertAlign w:val="superscript"/>
        </w:rPr>
        <w:instrText>交通运输工程学报</w:instrText>
      </w:r>
      <w:r w:rsidRPr="00831D30">
        <w:rPr>
          <w:rFonts w:ascii="Times New Roman" w:eastAsia="楷体" w:hAnsi="Times New Roman" w:cs="Times New Roman"/>
          <w:sz w:val="24"/>
          <w:szCs w:val="24"/>
          <w:vertAlign w:val="superscript"/>
        </w:rPr>
        <w:instrText>&lt;/style&gt;&lt;/secondary-title&gt;&lt;/titles&gt;&lt;periodical&gt;&lt;full-title&gt;</w:instrText>
      </w:r>
      <w:r w:rsidRPr="00831D30">
        <w:rPr>
          <w:rFonts w:ascii="Times New Roman" w:eastAsia="楷体" w:hAnsi="Times New Roman" w:cs="Times New Roman"/>
          <w:sz w:val="24"/>
          <w:szCs w:val="24"/>
          <w:vertAlign w:val="superscript"/>
        </w:rPr>
        <w:instrText>交通运输工程学报</w:instrText>
      </w:r>
      <w:r w:rsidRPr="00831D30">
        <w:rPr>
          <w:rFonts w:ascii="Times New Roman" w:eastAsia="楷体" w:hAnsi="Times New Roman" w:cs="Times New Roman"/>
          <w:sz w:val="24"/>
          <w:szCs w:val="24"/>
          <w:vertAlign w:val="superscript"/>
        </w:rPr>
        <w:instrText>&lt;/full-title&gt;&lt;/periodical&gt;&lt;pages&gt;141-150&lt;/pages&gt;&lt;volume&gt;16&lt;/volume&gt;&lt;number&gt;04&lt;/number&gt;&lt;keywords&gt;&lt;keyword&gt;</w:instrText>
      </w:r>
      <w:r w:rsidRPr="00831D30">
        <w:rPr>
          <w:rFonts w:ascii="Times New Roman" w:eastAsia="楷体" w:hAnsi="Times New Roman" w:cs="Times New Roman"/>
          <w:sz w:val="24"/>
          <w:szCs w:val="24"/>
          <w:vertAlign w:val="superscript"/>
        </w:rPr>
        <w:instrText>隧道工程</w:instrText>
      </w:r>
      <w:r w:rsidRPr="00831D30">
        <w:rPr>
          <w:rFonts w:ascii="Times New Roman" w:eastAsia="楷体" w:hAnsi="Times New Roman" w:cs="Times New Roman"/>
          <w:sz w:val="24"/>
          <w:szCs w:val="24"/>
          <w:vertAlign w:val="superscript"/>
        </w:rPr>
        <w:instrText>&lt;/keyword&gt;&lt;keyword&gt;</w:instrText>
      </w:r>
      <w:r w:rsidRPr="00831D30">
        <w:rPr>
          <w:rFonts w:ascii="Times New Roman" w:eastAsia="楷体" w:hAnsi="Times New Roman" w:cs="Times New Roman"/>
          <w:sz w:val="24"/>
          <w:szCs w:val="24"/>
          <w:vertAlign w:val="superscript"/>
        </w:rPr>
        <w:instrText>融化圈</w:instrText>
      </w:r>
      <w:r w:rsidRPr="00831D30">
        <w:rPr>
          <w:rFonts w:ascii="Times New Roman" w:eastAsia="楷体" w:hAnsi="Times New Roman" w:cs="Times New Roman"/>
          <w:sz w:val="24"/>
          <w:szCs w:val="24"/>
          <w:vertAlign w:val="superscript"/>
        </w:rPr>
        <w:instrText>&lt;/keyword&gt;&lt;keyword&gt;</w:instrText>
      </w:r>
      <w:r w:rsidRPr="00831D30">
        <w:rPr>
          <w:rFonts w:ascii="Times New Roman" w:eastAsia="楷体" w:hAnsi="Times New Roman" w:cs="Times New Roman"/>
          <w:sz w:val="24"/>
          <w:szCs w:val="24"/>
          <w:vertAlign w:val="superscript"/>
        </w:rPr>
        <w:instrText>有限元</w:instrText>
      </w:r>
      <w:r w:rsidRPr="00831D30">
        <w:rPr>
          <w:rFonts w:ascii="Times New Roman" w:eastAsia="楷体" w:hAnsi="Times New Roman" w:cs="Times New Roman"/>
          <w:sz w:val="24"/>
          <w:szCs w:val="24"/>
          <w:vertAlign w:val="superscript"/>
        </w:rPr>
        <w:instrText>&lt;/keyword&gt;&lt;keyword&gt;</w:instrText>
      </w:r>
      <w:r w:rsidRPr="00831D30">
        <w:rPr>
          <w:rFonts w:ascii="Times New Roman" w:eastAsia="楷体" w:hAnsi="Times New Roman" w:cs="Times New Roman"/>
          <w:sz w:val="24"/>
          <w:szCs w:val="24"/>
          <w:vertAlign w:val="superscript"/>
        </w:rPr>
        <w:instrText>多年冻土区</w:instrText>
      </w:r>
      <w:r w:rsidRPr="00831D30">
        <w:rPr>
          <w:rFonts w:ascii="Times New Roman" w:eastAsia="楷体" w:hAnsi="Times New Roman" w:cs="Times New Roman"/>
          <w:sz w:val="24"/>
          <w:szCs w:val="24"/>
          <w:vertAlign w:val="superscript"/>
        </w:rPr>
        <w:instrText>&lt;/keyword&gt;&lt;keyword&gt;</w:instrText>
      </w:r>
      <w:r w:rsidRPr="00831D30">
        <w:rPr>
          <w:rFonts w:ascii="Times New Roman" w:eastAsia="楷体" w:hAnsi="Times New Roman" w:cs="Times New Roman"/>
          <w:sz w:val="24"/>
          <w:szCs w:val="24"/>
          <w:vertAlign w:val="superscript"/>
        </w:rPr>
        <w:instrText>支护结构</w:instrText>
      </w:r>
      <w:r w:rsidRPr="00831D30">
        <w:rPr>
          <w:rFonts w:ascii="Times New Roman" w:eastAsia="楷体" w:hAnsi="Times New Roman" w:cs="Times New Roman"/>
          <w:sz w:val="24"/>
          <w:szCs w:val="24"/>
          <w:vertAlign w:val="superscript"/>
        </w:rPr>
        <w:instrText>&lt;/keyword&gt;&lt;/keywords&gt;&lt;dates&gt;&lt;year&gt;2016&lt;/year&gt;&lt;/dates&gt;&lt;isbn&gt;1671-1637&lt;/isbn&gt;&lt;urls&gt;&lt;related-urls&gt;&lt;url&gt;https://link.cnki.net/doi/10.19818/j.cnki.1671-1637.2016.04.015&lt;/url&gt;&lt;/related-urls&gt;&lt;/urls&gt;&lt;electronic-resource-num&gt;10.19818/j.cnki.1671-1637.2016.04.015&lt;/electronic-resource-num&gt;&lt;remote-database-provider&gt;Cnki&lt;/remote-database-provider&gt;&lt;/record&gt;&lt;/Cite&gt;&lt;/EndNote&gt;</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[7]</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等其它方法，对寒区隧道冻胀响应机理进一步深入研究。</w:t>
      </w:r>
    </w:p>
    <w:p w:rsidR="009B4D0A" w:rsidRPr="00831D30" w:rsidP="009B4D0A" w14:paraId="492836BB" w14:textId="6C0E5C42">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衬砌背后局部积水冻胀响应研究方面，由于，寒区铁路隧道施工时的爆破面通常呈不规则形状，超欠挖现象普遍存在，导致排水系统一旦堵塞就容易在背后形成局部积水。隧道衬砌背后积存的水体在冻结成冰后会产生冻胀压力，进而对衬砌造成影响。部分学者通过微元理论推导了三角形积水空间的冻胀压力计算公式，以及正四面体的三维积水空间冻胀力计算模型等</w:t>
      </w:r>
      <w:r w:rsidRPr="00831D30">
        <w:rPr>
          <w:rFonts w:ascii="Times New Roman" w:eastAsia="楷体" w:hAnsi="Times New Roman" w:cs="Times New Roman"/>
          <w:sz w:val="24"/>
          <w:szCs w:val="24"/>
          <w:vertAlign w:val="superscript"/>
        </w:rPr>
        <w:fldChar w:fldCharType="begin">
          <w:fldData xml:space="preserve">PEVuZE5vdGU+PENpdGU+PEF1dGhvcj7pgpPliJo8L0F1dGhvcj48WWVhcj4yMDEwPC9ZZWFyPjxS
ZWNOdW0+MTYzPC9SZWNOdW0+PERpc3BsYXlUZXh0PjxzdHlsZSBmYWNlPSJzdXBlcnNjcmlwdCI+
WzE4XTwvc3R5bGU+PC9EaXNwbGF5VGV4dD48cmVjb3JkPjxyZWMtbnVtYmVyPjE2MzwvcmVjLW51
bWJlcj48Zm9yZWlnbi1rZXlzPjxrZXkgYXBwPSJFTiIgZGItaWQ9InZ6ZHpkdHo1N2FkMHBmZXoy
OTV4d3NzYXBydHoyOTJwczlweCIgdGltZXN0YW1wPSIxNzEzNDU3MTQ3Ij4xNjM8L2tleT48L2Zv
cmVpZ24ta2V5cz48cmVmLXR5cGUgbmFtZT0iSm91cm5hbCBBcnRpY2xlIj4xNzwvcmVmLXR5cGU+
PGNvbnRyaWJ1dG9ycz48YXV0aG9ycz48YXV0aG9yPjxzdHlsZSBmYWNlPSJub3JtYWwiIGZvbnQ9
ImRlZmF1bHQiIGNoYXJzZXQ9IjEzNCIgc2l6ZT0iMTAwJSI+6YKT5YiaPC9zdHlsZT48L2F1dGhv
cj48YXV0aG9yPjxzdHlsZSBmYWNlPSJub3JtYWwiIGZvbnQ9ImRlZmF1bHQiIGNoYXJzZXQ9IjEz
NCIgc2l6ZT0iMTAwJSI+546L5bu65a6HPC9zdHlsZT48L2F1dGhvcj48YXV0aG9yPjxzdHlsZSBm
YWNlPSJub3JtYWwiIGZvbnQ9ImRlZmF1bHQiIGNoYXJzZXQ9IjEzNCIgc2l6ZT0iMTAwJSI+6YOR
6YeR6b6ZPC9zdHlsZT48L2F1dGhvcj48L2F1dGhvcnM+PC9jb250cmlidXRvcnM+PGF1dGgtYWRk
cmVzcz48c3R5bGUgZmFjZT0ibm9ybWFsIiBmb250PSJkZWZhdWx0IiBjaGFyc2V0PSIxMzQiIHNp
emU9IjEwMCUiPuilv+WNl+S6pOmAmuWkp+WtpuWcn+acqOW3peeoi+WtpumZojwvc3R5bGU+PHN0
eWxlIGZhY2U9Im5vcm1hbCIgZm9udD0iZGVmYXVsdCIgc2l6ZT0iMTAwJSI+Ozwvc3R5bGU+PHN0
eWxlIGZhY2U9Im5vcm1hbCIgZm9udD0iZGVmYXVsdCIgY2hhcnNldD0iMTM0IiBzaXplPSIxMDAl
Ij7lm5vlt53nnIHkuqTpgJrljoXlhazot6/op4TliJLli5jlr5/orr7orqHnoJTnqbbpmaI8L3N0
eWxlPjxzdHlsZSBmYWNlPSJub3JtYWwiIGZvbnQ9ImRlZmF1bHQiIHNpemU9IjEwMCUiPjs8L3N0
eWxlPjxzdHlsZSBmYWNlPSJub3JtYWwiIGZvbnQ9ImRlZmF1bHQiIGNoYXJzZXQ9IjEzNCIgc2l6
ZT0iMTAwJSI+5Lit6ZOB6KW/5Y2X56eR5a2m56CU56m26Zmi5pyJ6ZmQ5YWs5Y+4PC9zdHlsZT48
c3R5bGUgZmFjZT0ibm9ybWFsIiBmb250PSJkZWZhdWx0IiBzaXplPSIxMDAlIj47PC9zdHlsZT48
L2F1dGgtYWRkcmVzcz48dGl0bGVzPjx0aXRsZT48c3R5bGUgZmFjZT0ibm9ybWFsIiBmb250PSJk
ZWZhdWx0IiBjaGFyc2V0PSIxMzQiIHNpemU9IjEwMCUiPuWvkuWMuumap+mBk+WGu+iDgOWOi+WK
m+eahOe6puadn+WGu+iDgOaooeWeizwvc3R5bGU+PC90aXRsZT48c2Vjb25kYXJ5LXRpdGxlPjxz
dHlsZSBmYWNlPSJub3JtYWwiIGZvbnQ9ImRlZmF1bHQiIGNoYXJzZXQ9IjEzNCIgc2l6ZT0iMTAw
JSI+5Lit5Zu95YWs6Lev5a2m5oqlPC9zdHlsZT48L3NlY29uZGFyeS10aXRsZT48L3RpdGxlcz48
cGVyaW9kaWNhbD48ZnVsbC10aXRsZT7kuK3lm73lhazot6/lrabmiqU8L2Z1bGwtdGl0bGU+PC9w
ZXJpb2RpY2FsPjxwYWdlcz44MC04NSsxMTA8L3BhZ2VzPjx2b2x1bWU+MjM8L3ZvbHVtZT48bnVt
YmVyPjAxPC9udW1iZXI+PGtleXdvcmRzPjxrZXl3b3JkPumap+mBk+W3peeoizwva2V5d29yZD48
a2V5d29yZD7lr5LljLrpmqfpgZM8L2tleXdvcmQ+PGtleXdvcmQ+57qm5p2f5Ya76IOA5qih5Z6L
PC9rZXl3b3JkPjxrZXl3b3JkPuWGu+iDgOWOi+WKmzwva2V5d29yZD48a2V5d29yZD7ooaznoIzl
iJrluqY8L2tleXdvcmQ+PGtleXdvcmQ+57uT5p6E5a6J5YWo5bqmPC9rZXl3b3JkPjwva2V5d29y
ZHM+PGRhdGVzPjx5ZWFyPjIwMTA8L3llYXI+PC9kYXRlcz48aXNibj4xMDAxLTczNzI8L2lzYm4+
PHVybHM+PHJlbGF0ZWQtdXJscz48dXJsPmh0dHBzOi8vbGluay5jbmtpLm5ldC9kb2kvMTAuMTk3
MjEvai5jbmtpLjEwMDEtNzM3Mi4yMDEwLjAxLjAxMzwvdXJsPjwvcmVsYXRlZC11cmxzPjwvdXJs
cz48ZWxlY3Ryb25pYy1yZXNvdXJjZS1udW0+MTAuMTk3MjEvai5jbmtpLjEwMDEtNzM3Mi4yMDEw
LjAxLjAxMzwvZWxlY3Ryb25pYy1yZXNvdXJjZS1udW0+PHJlbW90ZS1kYXRhYmFzZS1wcm92aWRl
cj5DbmtpPC9yZW1vdGUtZGF0YWJhc2UtcHJvdmlkZXI+PC9yZWNvcmQ+PC9DaXRlPjwvRW5kTm90
ZT4=
</w:fldData>
        </w:fldChar>
      </w:r>
      <w:r w:rsidRPr="00831D30">
        <w:rPr>
          <w:rFonts w:ascii="Times New Roman" w:eastAsia="楷体" w:hAnsi="Times New Roman" w:cs="Times New Roman"/>
          <w:sz w:val="24"/>
          <w:szCs w:val="24"/>
          <w:vertAlign w:val="superscript"/>
        </w:rPr>
        <w:instrText xml:space="preserve"> ADDIN EN.CITE </w:instrText>
      </w:r>
      <w:r w:rsidRPr="00831D30">
        <w:rPr>
          <w:rFonts w:ascii="Times New Roman" w:eastAsia="楷体" w:hAnsi="Times New Roman" w:cs="Times New Roman"/>
          <w:sz w:val="24"/>
          <w:szCs w:val="24"/>
          <w:vertAlign w:val="superscript"/>
        </w:rPr>
        <w:fldChar w:fldCharType="begin">
          <w:fldData xml:space="preserve">PEVuZE5vdGU+PENpdGU+PEF1dGhvcj7pgpPliJo8L0F1dGhvcj48WWVhcj4yMDEwPC9ZZWFyPjxS
ZWNOdW0+MTYzPC9SZWNOdW0+PERpc3BsYXlUZXh0PjxzdHlsZSBmYWNlPSJzdXBlcnNjcmlwdCI+
WzE4XTwvc3R5bGU+PC9EaXNwbGF5VGV4dD48cmVjb3JkPjxyZWMtbnVtYmVyPjE2MzwvcmVjLW51
bWJlcj48Zm9yZWlnbi1rZXlzPjxrZXkgYXBwPSJFTiIgZGItaWQ9InZ6ZHpkdHo1N2FkMHBmZXoy
OTV4d3NzYXBydHoyOTJwczlweCIgdGltZXN0YW1wPSIxNzEzNDU3MTQ3Ij4xNjM8L2tleT48L2Zv
cmVpZ24ta2V5cz48cmVmLXR5cGUgbmFtZT0iSm91cm5hbCBBcnRpY2xlIj4xNzwvcmVmLXR5cGU+
PGNvbnRyaWJ1dG9ycz48YXV0aG9ycz48YXV0aG9yPjxzdHlsZSBmYWNlPSJub3JtYWwiIGZvbnQ9
ImRlZmF1bHQiIGNoYXJzZXQ9IjEzNCIgc2l6ZT0iMTAwJSI+6YKT5YiaPC9zdHlsZT48L2F1dGhv
cj48YXV0aG9yPjxzdHlsZSBmYWNlPSJub3JtYWwiIGZvbnQ9ImRlZmF1bHQiIGNoYXJzZXQ9IjEz
NCIgc2l6ZT0iMTAwJSI+546L5bu65a6HPC9zdHlsZT48L2F1dGhvcj48YXV0aG9yPjxzdHlsZSBm
YWNlPSJub3JtYWwiIGZvbnQ9ImRlZmF1bHQiIGNoYXJzZXQ9IjEzNCIgc2l6ZT0iMTAwJSI+6YOR
6YeR6b6ZPC9zdHlsZT48L2F1dGhvcj48L2F1dGhvcnM+PC9jb250cmlidXRvcnM+PGF1dGgtYWRk
cmVzcz48c3R5bGUgZmFjZT0ibm9ybWFsIiBmb250PSJkZWZhdWx0IiBjaGFyc2V0PSIxMzQiIHNp
emU9IjEwMCUiPuilv+WNl+S6pOmAmuWkp+WtpuWcn+acqOW3peeoi+WtpumZojwvc3R5bGU+PHN0
eWxlIGZhY2U9Im5vcm1hbCIgZm9udD0iZGVmYXVsdCIgc2l6ZT0iMTAwJSI+Ozwvc3R5bGU+PHN0
eWxlIGZhY2U9Im5vcm1hbCIgZm9udD0iZGVmYXVsdCIgY2hhcnNldD0iMTM0IiBzaXplPSIxMDAl
Ij7lm5vlt53nnIHkuqTpgJrljoXlhazot6/op4TliJLli5jlr5/orr7orqHnoJTnqbbpmaI8L3N0
eWxlPjxzdHlsZSBmYWNlPSJub3JtYWwiIGZvbnQ9ImRlZmF1bHQiIHNpemU9IjEwMCUiPjs8L3N0
eWxlPjxzdHlsZSBmYWNlPSJub3JtYWwiIGZvbnQ9ImRlZmF1bHQiIGNoYXJzZXQ9IjEzNCIgc2l6
ZT0iMTAwJSI+5Lit6ZOB6KW/5Y2X56eR5a2m56CU56m26Zmi5pyJ6ZmQ5YWs5Y+4PC9zdHlsZT48
c3R5bGUgZmFjZT0ibm9ybWFsIiBmb250PSJkZWZhdWx0IiBzaXplPSIxMDAlIj47PC9zdHlsZT48
L2F1dGgtYWRkcmVzcz48dGl0bGVzPjx0aXRsZT48c3R5bGUgZmFjZT0ibm9ybWFsIiBmb250PSJk
ZWZhdWx0IiBjaGFyc2V0PSIxMzQiIHNpemU9IjEwMCUiPuWvkuWMuumap+mBk+WGu+iDgOWOi+WK
m+eahOe6puadn+WGu+iDgOaooeWeizwvc3R5bGU+PC90aXRsZT48c2Vjb25kYXJ5LXRpdGxlPjxz
dHlsZSBmYWNlPSJub3JtYWwiIGZvbnQ9ImRlZmF1bHQiIGNoYXJzZXQ9IjEzNCIgc2l6ZT0iMTAw
JSI+5Lit5Zu95YWs6Lev5a2m5oqlPC9zdHlsZT48L3NlY29uZGFyeS10aXRsZT48L3RpdGxlcz48
cGVyaW9kaWNhbD48ZnVsbC10aXRsZT7kuK3lm73lhazot6/lrabmiqU8L2Z1bGwtdGl0bGU+PC9w
ZXJpb2RpY2FsPjxwYWdlcz44MC04NSsxMTA8L3BhZ2VzPjx2b2x1bWU+MjM8L3ZvbHVtZT48bnVt
YmVyPjAxPC9udW1iZXI+PGtleXdvcmRzPjxrZXl3b3JkPumap+mBk+W3peeoizwva2V5d29yZD48
a2V5d29yZD7lr5LljLrpmqfpgZM8L2tleXdvcmQ+PGtleXdvcmQ+57qm5p2f5Ya76IOA5qih5Z6L
PC9rZXl3b3JkPjxrZXl3b3JkPuWGu+iDgOWOi+WKmzwva2V5d29yZD48a2V5d29yZD7ooaznoIzl
iJrluqY8L2tleXdvcmQ+PGtleXdvcmQ+57uT5p6E5a6J5YWo5bqmPC9rZXl3b3JkPjwva2V5d29y
ZHM+PGRhdGVzPjx5ZWFyPjIwMTA8L3llYXI+PC9kYXRlcz48aXNibj4xMDAxLTczNzI8L2lzYm4+
PHVybHM+PHJlbGF0ZWQtdXJscz48dXJsPmh0dHBzOi8vbGluay5jbmtpLm5ldC9kb2kvMTAuMTk3
MjEvai5jbmtpLjEwMDEtNzM3Mi4yMDEwLjAxLjAxMzwvdXJsPjwvcmVsYXRlZC11cmxzPjwvdXJs
cz48ZWxlY3Ryb25pYy1yZXNvdXJjZS1udW0+MTAuMTk3MjEvai5jbmtpLjEwMDEtNzM3Mi4yMDEw
LjAxLjAxMzwvZWxlY3Ryb25pYy1yZXNvdXJjZS1udW0+PHJlbW90ZS1kYXRhYmFzZS1wcm92aWRl
cj5DbmtpPC9yZW1vdGUtZGF0YWJhc2UtcHJvdmlkZXI+PC9yZWNvcmQ+PC9DaXRlPjwvRW5kTm90
ZT4=
</w:fldData>
        </w:fldChar>
      </w:r>
      <w:r w:rsidRPr="00831D30">
        <w:rPr>
          <w:rFonts w:ascii="Times New Roman" w:eastAsia="楷体" w:hAnsi="Times New Roman" w:cs="Times New Roman"/>
          <w:sz w:val="24"/>
          <w:szCs w:val="24"/>
          <w:vertAlign w:val="superscript"/>
        </w:rPr>
        <w:instrText xml:space="preserve"> ADDIN EN.CITE.DATA </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[8]</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，以及其他形式的积水空间模型</w:t>
      </w:r>
      <w:r w:rsidRPr="00831D30">
        <w:rPr>
          <w:rFonts w:ascii="Times New Roman" w:eastAsia="楷体" w:hAnsi="Times New Roman" w:cs="Times New Roman"/>
          <w:sz w:val="24"/>
          <w:szCs w:val="24"/>
          <w:vertAlign w:val="superscript"/>
        </w:rPr>
        <w:fldChar w:fldCharType="begin">
          <w:fldData xml:space="preserve">PEVuZE5vdGU+PENpdGU+PEF1dGhvcj5aaGVuZzwvQXV0aG9yPjxZZWFyPjIwMjI8L1llYXI+PFJl
Y051bT4xNjQ8L1JlY051bT48RGlzcGxheVRleHQ+PHN0eWxlIGZhY2U9InN1cGVyc2NyaXB0Ij5b
MTksIDIwXTwvc3R5bGU+PC9EaXNwbGF5VGV4dD48cmVjb3JkPjxyZWMtbnVtYmVyPjE2NDwvcmVj
LW51bWJlcj48Zm9yZWlnbi1rZXlzPjxrZXkgYXBwPSJFTiIgZGItaWQ9InZ6ZHpkdHo1N2FkMHBm
ZXoyOTV4d3NzYXBydHoyOTJwczlweCIgdGltZXN0YW1wPSIxNzEzNDU3MjI5Ij4xNjQ8L2tleT48
L2ZvcmVpZ24ta2V5cz48cmVmLXR5cGUgbmFtZT0iSm91cm5hbCBBcnRpY2xlIj4xNzwvcmVmLXR5
cGU+PGNvbnRyaWJ1dG9ycz48YXV0aG9ycz48YXV0aG9yPlpoZW5nLCBYaW55dTwvYXV0aG9yPjxh
dXRob3I+WHUsIEZlaTwvYXV0aG9yPjxhdXRob3I+U2hpLCBTb25ndGFvPC9hdXRob3I+PGF1dGhv
cj5HYW8sIFlhbmc8L2F1dGhvcj48YXV0aG9yPkxpLCBRaTwvYXV0aG9yPjwvYXV0aG9ycz48c2Vj
b25kYXJ5LWF1dGhvcnM+PGF1dGhvcj5XYW5nLCBZdTwvYXV0aG9yPjwvc2Vjb25kYXJ5LWF1dGhv
cnM+PC9jb250cmlidXRvcnM+PHRpdGxlcz48dGl0bGU+RXZvbHV0aW9uIFBhdHRlcm5zIG9mIEZy
b3N0LUhlYXZpbmcgUHJlc3N1cmUgd2l0aCBQYXJ0aWFsIFBvbmRpbmcgaW4gQ29sZCBSZWdpb24g
VHVubmVsczwvdGl0bGU+PHNlY29uZGFyeS10aXRsZT5HZW9mbHVpZHM8L3NlY29uZGFyeS10aXRs
ZT48L3RpdGxlcz48cGVyaW9kaWNhbD48ZnVsbC10aXRsZT5HZW9mbHVpZHM8L2Z1bGwtdGl0bGU+
PC9wZXJpb2RpY2FsPjxwYWdlcz4xODgzOTczPC9wYWdlcz48dm9sdW1lPjIwMjI8L3ZvbHVtZT48
ZGF0ZXM+PHllYXI+MjAyMjwveWVhcj48cHViLWRhdGVzPjxkYXRlPjIwMjIvMDIvMjM8L2RhdGU+
PC9wdWItZGF0ZXM+PC9kYXRlcz48cHVibGlzaGVyPkhpbmRhd2k8L3B1Ymxpc2hlcj48aXNibj4x
NDY4LTgxMTU8L2lzYm4+PHVybHM+PHJlbGF0ZWQtdXJscz48dXJsPmh0dHBzOi8vZG9pLm9yZy8x
MC4xMTU1LzIwMjIvMTg4Mzk3MzwvdXJsPjwvcmVsYXRlZC11cmxzPjwvdXJscz48ZWxlY3Ryb25p
Yy1yZXNvdXJjZS1udW0+MTAuMTE1NS8yMDIyLzE4ODM5NzM8L2VsZWN0cm9uaWMtcmVzb3VyY2Ut
bnVtPjwvcmVjb3JkPjwvQ2l0ZT48Q2l0ZT48QXV0aG9yPlpoZW5nPC9BdXRob3I+PFllYXI+MjAy
NDwvWWVhcj48UmVjTnVtPjE2NTwvUmVjTnVtPjxyZWNvcmQ+PHJlYy1udW1iZXI+MTY1PC9yZWMt
bnVtYmVyPjxmb3JlaWduLWtleXM+PGtleSBhcHA9IkVOIiBkYi1pZD0idnpkemR0ejU3YWQwcGZl
ejI5NXh3c3NhcHJ0ejI5MnBzOXB4IiB0aW1lc3RhbXA9IjE3MTM0NTczMjciPjE2NTwva2V5Pjwv
Zm9yZWlnbi1rZXlzPjxyZWYtdHlwZSBuYW1lPSJKb3VybmFsIEFydGljbGUiPjE3PC9yZWYtdHlw
ZT48Y29udHJpYnV0b3JzPjxhdXRob3JzPjxhdXRob3I+WmhlbmcsIFhpbnl1PC9hdXRob3I+PGF1
dGhvcj5YdSwgRmVpPC9hdXRob3I+PGF1dGhvcj5aaGFuZywgQmluZzwvYXV0aG9yPjxhdXRob3I+
WHUsIEhvbmdiaW48L2F1dGhvcj48YXV0aG9yPkdhbywgWWFuZzwvYXV0aG9yPjwvYXV0aG9ycz48
L2NvbnRyaWJ1dG9ycz48dGl0bGVzPjx0aXRsZT5Nb2RlbCB0ZXN0IG9uIGZyb3N0IGhlYXZpbmcg
cHJlc3N1cmUgaW5kdWNlZCBieSBmcm96ZW4gcGFydGlhbCBwb25kaW5nIGJlaGluZCB0dW5uZWwg
bGluaW5nIGluIGNvbGQgcmVnaW9uPC90aXRsZT48c2Vjb25kYXJ5LXRpdGxlPlR1bm5lbGxpbmcg
YW5kIFVuZGVyZ3JvdW5kIFNwYWNlIFRlY2hub2xvZ3k8L3NlY29uZGFyeS10aXRsZT48L3RpdGxl
cz48cGVyaW9kaWNhbD48ZnVsbC10aXRsZT5UdW5uZWxsaW5nIGFuZCBVbmRlcmdyb3VuZCBTcGFj
ZSBUZWNobm9sb2d5PC9mdWxsLXRpdGxlPjwvcGVyaW9kaWNhbD48cGFnZXM+MTA1NjA3PC9wYWdl
cz48dm9sdW1lPjE0NTwvdm9sdW1lPjxrZXl3b3Jkcz48a2V5d29yZD5Db2xkIHJlZ2lvbjwva2V5
d29yZD48a2V5d29yZD5Gcm9zdCBoZWF2aW5nLWluZHVjZWQgcHJlc3N1cmU8L2tleXdvcmQ+PGtl
eXdvcmQ+RnJvemVuIHBhcnRpYWwgcG9uZGluZzwva2V5d29yZD48a2V5d29yZD5Nb2RlbCB0ZXN0
PC9rZXl3b3JkPjxrZXl3b3JkPlRoZSB0aGVvcmV0aWNhbCBhbmQgc2VtaS1lbXBpcmljYWwgbW9k
ZWw8L2tleXdvcmQ+PC9rZXl3b3Jkcz48ZGF0ZXM+PHllYXI+MjAyNDwveWVhcj48cHViLWRhdGVz
PjxkYXRlPjIwMjQvMDMvMDEvPC9kYXRlPjwvcHViLWRhdGVzPjwvZGF0ZXM+PGlzYm4+MDg4Ni03
Nzk4PC9pc2JuPjx1cmxzPjxyZWxhdGVkLXVybHM+PHVybD5odHRwczovL3d3dy5zY2llbmNlZGly
ZWN0LmNvbS9zY2llbmNlL2FydGljbGUvcGlpL1MwODg2Nzc5ODI0MDAwMjU3PC91cmw+PC9yZWxh
dGVkLXVybHM+PC91cmxzPjxlbGVjdHJvbmljLXJlc291cmNlLW51bT5odHRwczovL2RvaS5vcmcv
MTAuMTAxNi9qLnR1c3QuMjAyNC4xMDU2MDc8L2VsZWN0cm9uaWMtcmVzb3VyY2UtbnVtPjwvcmVj
b3JkPjwvQ2l0ZT48L0VuZE5vdGU+AA==
</w:fldData>
        </w:fldChar>
      </w:r>
      <w:r w:rsidRPr="00831D30">
        <w:rPr>
          <w:rFonts w:ascii="Times New Roman" w:eastAsia="楷体" w:hAnsi="Times New Roman" w:cs="Times New Roman"/>
          <w:sz w:val="24"/>
          <w:szCs w:val="24"/>
          <w:vertAlign w:val="superscript"/>
        </w:rPr>
        <w:instrText xml:space="preserve"> ADDIN EN.CITE </w:instrText>
      </w:r>
      <w:r w:rsidRPr="00831D30">
        <w:rPr>
          <w:rFonts w:ascii="Times New Roman" w:eastAsia="楷体" w:hAnsi="Times New Roman" w:cs="Times New Roman"/>
          <w:sz w:val="24"/>
          <w:szCs w:val="24"/>
          <w:vertAlign w:val="superscript"/>
        </w:rPr>
        <w:fldChar w:fldCharType="begin">
          <w:fldData xml:space="preserve">PEVuZE5vdGU+PENpdGU+PEF1dGhvcj5aaGVuZzwvQXV0aG9yPjxZZWFyPjIwMjI8L1llYXI+PFJl
Y051bT4xNjQ8L1JlY051bT48RGlzcGxheVRleHQ+PHN0eWxlIGZhY2U9InN1cGVyc2NyaXB0Ij5b
MTksIDIwXTwvc3R5bGU+PC9EaXNwbGF5VGV4dD48cmVjb3JkPjxyZWMtbnVtYmVyPjE2NDwvcmVj
LW51bWJlcj48Zm9yZWlnbi1rZXlzPjxrZXkgYXBwPSJFTiIgZGItaWQ9InZ6ZHpkdHo1N2FkMHBm
ZXoyOTV4d3NzYXBydHoyOTJwczlweCIgdGltZXN0YW1wPSIxNzEzNDU3MjI5Ij4xNjQ8L2tleT48
L2ZvcmVpZ24ta2V5cz48cmVmLXR5cGUgbmFtZT0iSm91cm5hbCBBcnRpY2xlIj4xNzwvcmVmLXR5
cGU+PGNvbnRyaWJ1dG9ycz48YXV0aG9ycz48YXV0aG9yPlpoZW5nLCBYaW55dTwvYXV0aG9yPjxh
dXRob3I+WHUsIEZlaTwvYXV0aG9yPjxhdXRob3I+U2hpLCBTb25ndGFvPC9hdXRob3I+PGF1dGhv
cj5HYW8sIFlhbmc8L2F1dGhvcj48YXV0aG9yPkxpLCBRaTwvYXV0aG9yPjwvYXV0aG9ycz48c2Vj
b25kYXJ5LWF1dGhvcnM+PGF1dGhvcj5XYW5nLCBZdTwvYXV0aG9yPjwvc2Vjb25kYXJ5LWF1dGhv
cnM+PC9jb250cmlidXRvcnM+PHRpdGxlcz48dGl0bGU+RXZvbHV0aW9uIFBhdHRlcm5zIG9mIEZy
b3N0LUhlYXZpbmcgUHJlc3N1cmUgd2l0aCBQYXJ0aWFsIFBvbmRpbmcgaW4gQ29sZCBSZWdpb24g
VHVubmVsczwvdGl0bGU+PHNlY29uZGFyeS10aXRsZT5HZW9mbHVpZHM8L3NlY29uZGFyeS10aXRs
ZT48L3RpdGxlcz48cGVyaW9kaWNhbD48ZnVsbC10aXRsZT5HZW9mbHVpZHM8L2Z1bGwtdGl0bGU+
PC9wZXJpb2RpY2FsPjxwYWdlcz4xODgzOTczPC9wYWdlcz48dm9sdW1lPjIwMjI8L3ZvbHVtZT48
ZGF0ZXM+PHllYXI+MjAyMjwveWVhcj48cHViLWRhdGVzPjxkYXRlPjIwMjIvMDIvMjM8L2RhdGU+
PC9wdWItZGF0ZXM+PC9kYXRlcz48cHVibGlzaGVyPkhpbmRhd2k8L3B1Ymxpc2hlcj48aXNibj4x
NDY4LTgxMTU8L2lzYm4+PHVybHM+PHJlbGF0ZWQtdXJscz48dXJsPmh0dHBzOi8vZG9pLm9yZy8x
MC4xMTU1LzIwMjIvMTg4Mzk3MzwvdXJsPjwvcmVsYXRlZC11cmxzPjwvdXJscz48ZWxlY3Ryb25p
Yy1yZXNvdXJjZS1udW0+MTAuMTE1NS8yMDIyLzE4ODM5NzM8L2VsZWN0cm9uaWMtcmVzb3VyY2Ut
bnVtPjwvcmVjb3JkPjwvQ2l0ZT48Q2l0ZT48QXV0aG9yPlpoZW5nPC9BdXRob3I+PFllYXI+MjAy
NDwvWWVhcj48UmVjTnVtPjE2NTwvUmVjTnVtPjxyZWNvcmQ+PHJlYy1udW1iZXI+MTY1PC9yZWMt
bnVtYmVyPjxmb3JlaWduLWtleXM+PGtleSBhcHA9IkVOIiBkYi1pZD0idnpkemR0ejU3YWQwcGZl
ejI5NXh3c3NhcHJ0ejI5MnBzOXB4IiB0aW1lc3RhbXA9IjE3MTM0NTczMjciPjE2NTwva2V5Pjwv
Zm9yZWlnbi1rZXlzPjxyZWYtdHlwZSBuYW1lPSJKb3VybmFsIEFydGljbGUiPjE3PC9yZWYtdHlw
ZT48Y29udHJpYnV0b3JzPjxhdXRob3JzPjxhdXRob3I+WmhlbmcsIFhpbnl1PC9hdXRob3I+PGF1
dGhvcj5YdSwgRmVpPC9hdXRob3I+PGF1dGhvcj5aaGFuZywgQmluZzwvYXV0aG9yPjxhdXRob3I+
WHUsIEhvbmdiaW48L2F1dGhvcj48YXV0aG9yPkdhbywgWWFuZzwvYXV0aG9yPjwvYXV0aG9ycz48
L2NvbnRyaWJ1dG9ycz48dGl0bGVzPjx0aXRsZT5Nb2RlbCB0ZXN0IG9uIGZyb3N0IGhlYXZpbmcg
cHJlc3N1cmUgaW5kdWNlZCBieSBmcm96ZW4gcGFydGlhbCBwb25kaW5nIGJlaGluZCB0dW5uZWwg
bGluaW5nIGluIGNvbGQgcmVnaW9uPC90aXRsZT48c2Vjb25kYXJ5LXRpdGxlPlR1bm5lbGxpbmcg
YW5kIFVuZGVyZ3JvdW5kIFNwYWNlIFRlY2hub2xvZ3k8L3NlY29uZGFyeS10aXRsZT48L3RpdGxl
cz48cGVyaW9kaWNhbD48ZnVsbC10aXRsZT5UdW5uZWxsaW5nIGFuZCBVbmRlcmdyb3VuZCBTcGFj
ZSBUZWNobm9sb2d5PC9mdWxsLXRpdGxlPjwvcGVyaW9kaWNhbD48cGFnZXM+MTA1NjA3PC9wYWdl
cz48dm9sdW1lPjE0NTwvdm9sdW1lPjxrZXl3b3Jkcz48a2V5d29yZD5Db2xkIHJlZ2lvbjwva2V5
d29yZD48a2V5d29yZD5Gcm9zdCBoZWF2aW5nLWluZHVjZWQgcHJlc3N1cmU8L2tleXdvcmQ+PGtl
eXdvcmQ+RnJvemVuIHBhcnRpYWwgcG9uZGluZzwva2V5d29yZD48a2V5d29yZD5Nb2RlbCB0ZXN0
PC9rZXl3b3JkPjxrZXl3b3JkPlRoZSB0aGVvcmV0aWNhbCBhbmQgc2VtaS1lbXBpcmljYWwgbW9k
ZWw8L2tleXdvcmQ+PC9rZXl3b3Jkcz48ZGF0ZXM+PHllYXI+MjAyNDwveWVhcj48cHViLWRhdGVz
PjxkYXRlPjIwMjQvMDMvMDEvPC9kYXRlPjwvcHViLWRhdGVzPjwvZGF0ZXM+PGlzYm4+MDg4Ni03
Nzk4PC9pc2JuPjx1cmxzPjxyZWxhdGVkLXVybHM+PHVybD5odHRwczovL3d3dy5zY2llbmNlZGly
ZWN0LmNvbS9zY2llbmNlL2FydGljbGUvcGlpL1MwODg2Nzc5ODI0MDAwMjU3PC91cmw+PC9yZWxh
dGVkLXVybHM+PC91cmxzPjxlbGVjdHJvbmljLXJlc291cmNlLW51bT5odHRwczovL2RvaS5vcmcv
MTAuMTAxNi9qLnR1c3QuMjAyNC4xMDU2MDc8L2VsZWN0cm9uaWMtcmVzb3VyY2UtbnVtPjwvcmVj
b3JkPjwvQ2l0ZT48L0VuZE5vdGU+AA==
</w:fldData>
        </w:fldChar>
      </w:r>
      <w:r w:rsidRPr="00831D30">
        <w:rPr>
          <w:rFonts w:ascii="Times New Roman" w:eastAsia="楷体" w:hAnsi="Times New Roman" w:cs="Times New Roman"/>
          <w:sz w:val="24"/>
          <w:szCs w:val="24"/>
          <w:vertAlign w:val="superscript"/>
        </w:rPr>
        <w:instrText xml:space="preserve"> ADDIN EN.CITE.DATA </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 xml:space="preserve">[9, </w:t>
      </w:r>
      <w:r w:rsidRPr="00831D30" w:rsidR="001B082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0]</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上述研究大多集中在特定假设下的理论公式推导，而且存在着弹性抗力系数取值困难的问题。此外，现有的局部积水冻胀模型仅适用于特定形状尺寸的硬岩隧道局部位置的冻胀力计算，无法反映局部积水空间的形状效应。对于冻胀压力产生与发展的时空演化规律方面的研究成果也比较有限。在数值模拟中，一些学者使用有限元方法对隧道衬砌背后局部积水冻胀产生的应力进行了计算分析。在现场实测方面，相关学者对寒区洞口冰碛地层的冻胀力进行了原位测试，冻胀位移现场测试结果也不尽人意。还需更加全面地考虑各种影响因素，探索更精确的计算模型，加强对冻胀压力时空演化规律的研究。</w:t>
      </w:r>
    </w:p>
    <w:p w:rsidR="009B4D0A" w:rsidRPr="00831D30" w:rsidP="009B4D0A" w14:paraId="26C87F93" w14:textId="0648E9DF">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冻融圈围岩整体冻胀响应方面，由于隧道衬砌向围岩内部方向通常存在一定厚度的裂隙，一旦排水系统堵塞，在寒区隧道中这些裂隙容易充满水形成冻融圈，对隧道整体结构产生冻胀力。在理论研究中，相关学者通常采用弹塑性力学假设及理论，基于冻结圈围岩不同位移模式、各向均匀冻胀和非各向均匀冻胀等假设，推导了基于冻结圈整体冻胀模型的冻胀力解析解</w:t>
      </w:r>
      <w:r w:rsidRPr="00831D30">
        <w:rPr>
          <w:rFonts w:ascii="Times New Roman" w:eastAsia="楷体" w:hAnsi="Times New Roman" w:cs="Times New Roman"/>
          <w:sz w:val="24"/>
          <w:szCs w:val="24"/>
          <w:vertAlign w:val="superscript"/>
        </w:rPr>
        <w:fldChar w:fldCharType="begin">
          <w:fldData xml:space="preserve">PEVuZE5vdGU+PENpdGU+PEF1dGhvcj5UYWJpbG88L0F1dGhvcj48WWVhcj4yMDIxPC9ZZWFyPjxS
ZWNOdW0+NzY8L1JlY051bT48RGlzcGxheVRleHQ+PHN0eWxlIGZhY2U9InN1cGVyc2NyaXB0Ij5b
MjEsIDIyXTwvc3R5bGU+PC9EaXNwbGF5VGV4dD48cmVjb3JkPjxyZWMtbnVtYmVyPjc2PC9yZWMt
bnVtYmVyPjxmb3JlaWduLWtleXM+PGtleSBhcHA9IkVOIiBkYi1pZD0idnpkemR0ejU3YWQwcGZl
ejI5NXh3c3NhcHJ0ejI5MnBzOXB4IiB0aW1lc3RhbXA9IjE3MTE4NTQ3OTEiPjc2PC9rZXk+PC9m
b3JlaWduLWtleXM+PHJlZi10eXBlIG5hbWU9IkpvdXJuYWwgQXJ0aWNsZSI+MTc8L3JlZi10eXBl
Pjxjb250cmlidXRvcnM+PGF1dGhvcnM+PGF1dGhvcj5UYWJpbG8sIEVkZ2FyZG8gSi48L2F1dGhv
cj48YXV0aG9yPk1vcmFnYSwgTmVsc29uIE8uPC9hdXRob3I+PC9hdXRob3JzPjwvY29udHJpYnV0
b3JzPjx0aXRsZXM+PHRpdGxlPkltcHJvdmVkIHdhdGVyIGZyZWV6aW5nIHdpdGggYmFmZmxlcyBh
dHRhY2hlZCB0byBhIGZyZWV6aW5nIHR1bm5lbDogTWF0aGVtYXRpY2FsIG1vZGVsaW5nIGFuZCBu
dW1lcmljYWwgc2ltdWxhdGlvbiBieSBhIGNvbmp1Z2F0ZSBmaW5pdGUgdm9sdW1lIG1vZGVsPC90
aXRsZT48c2Vjb25kYXJ5LXRpdGxlPkludGVybmF0aW9uYWwgSm91cm5hbCBvZiBSZWZyaWdlcmF0
aW9uPC9zZWNvbmRhcnktdGl0bGU+PC90aXRsZXM+PHBlcmlvZGljYWw+PGZ1bGwtdGl0bGU+SW50
ZXJuYXRpb25hbCBKb3VybmFsIG9mIFJlZnJpZ2VyYXRpb248L2Z1bGwtdGl0bGU+PC9wZXJpb2Rp
Y2FsPjxwYWdlcz4xNzctMTg1PC9wYWdlcz48dm9sdW1lPjEyODwvdm9sdW1lPjxrZXl3b3Jkcz48
a2V5d29yZD5SZWZyaWdlcmF0aW9uIHR1bm5lbC9iYWZmbGVzPC9rZXl3b3JkPjxrZXl3b3JkPldh
dGVyIGNvbnZlY3RpdmUgZnJlZXppbmc8L2tleXdvcmQ+PGtleXdvcmQ+Q29uanVnYXRlIG1vZGVs
aW5nPC9rZXl3b3JkPjxrZXl3b3JkPk51bWVyaWNhbCBzaW11bGF0aW9uczwva2V5d29yZD48a2V5
d29yZD5UdW5uZWwgZnJpZ29yaWZpcXVlL2NoaWNhbmVzPC9rZXl3b3JkPjxrZXl3b3JkPkNvbmfD
qWxhdGlvbiBjb252ZWN0aXZlIGRlIGwmYXBvcztlYXU8L2tleXdvcmQ+PGtleXdvcmQ+TW9kw6ls
aXNhdGlvbiBjb25qdWd1w6llPC9rZXl3b3JkPjxrZXl3b3JkPlNpbXVsYXRpb25zIG51bcOpcmlx
dWVzPC9rZXl3b3JkPjwva2V5d29yZHM+PGRhdGVzPjx5ZWFyPjIwMjE8L3llYXI+PHB1Yi1kYXRl
cz48ZGF0ZT4yMDIxLzA4LzAxLzwvZGF0ZT48L3B1Yi1kYXRlcz48L2RhdGVzPjxpc2JuPjAxNDAt
NzAwNzwvaXNibj48dXJscz48cmVsYXRlZC11cmxzPjx1cmw+aHR0cHM6Ly93d3cuc2NpZW5jZWRp
cmVjdC5jb20vc2NpZW5jZS9hcnRpY2xlL3BpaS9TMDE0MDcwMDcyMTAwMTA3OTwvdXJsPjwvcmVs
YXRlZC11cmxzPjwvdXJscz48ZWxlY3Ryb25pYy1yZXNvdXJjZS1udW0+aHR0cHM6Ly9kb2kub3Jn
LzEwLjEwMTYvai5panJlZnJpZy4yMDIxLjAzLjAwODwvZWxlY3Ryb25pYy1yZXNvdXJjZS1udW0+
PC9yZWNvcmQ+PC9DaXRlPjxDaXRlPjxBdXRob3I+U3VuPC9BdXRob3I+PFllYXI+MjAyMzwvWWVh
cj48UmVjTnVtPjQ5PC9SZWNOdW0+PHJlY29yZD48cmVjLW51bWJlcj40OTwvcmVjLW51bWJlcj48
Zm9yZWlnbi1rZXlzPjxrZXkgYXBwPSJFTiIgZGItaWQ9InZ6ZHpkdHo1N2FkMHBmZXoyOTV4d3Nz
YXBydHoyOTJwczlweCIgdGltZXN0YW1wPSIxNzExNTM5NTY0Ij40OTwva2V5PjwvZm9yZWlnbi1r
ZXlzPjxyZWYtdHlwZSBuYW1lPSJKb3VybmFsIEFydGljbGUiPjE3PC9yZWYtdHlwZT48Y29udHJp
YnV0b3JzPjxhdXRob3JzPjxhdXRob3I+U3VuLCBLZWd1bzwvYXV0aG9yPjxhdXRob3I+UWluLCBK
aW5oYW5nPC9hdXRob3I+PGF1dGhvcj5XZWksIFlvbmc8L2F1dGhvcj48YXV0aG9yPkppYSwgSmlu
Z2xvbmc8L2F1dGhvcj48YXV0aG9yPlpoZW5nLCBZdWNoYW88L2F1dGhvcj48YXV0aG9yPlpoYW5n
LCBZdTwvYXV0aG9yPjxhdXRob3I+SG9uZywgWWlxaW48L2F1dGhvcj48YXV0aG9yPkhvdSwgWm9u
Z2hhbyAlSiBUaGVybWFsIFNjaWVuY2U8L2F1dGhvcj48YXV0aG9yPkVuZ2luZWVyaW5nIFByb2dy
ZXNzPC9hdXRob3I+PC9hdXRob3JzPjwvY29udHJpYnV0b3JzPjx0aXRsZXM+PHRpdGxlPlByZWRp
Y3Rpb24gb2YgZnJlZXppbmcgZGFtYWdlIGluIGhpZ2gtc3BlZWQgcmFpbHdheSB0dW5uZWxzIHVu
ZGVyIGFpcmZsb3cgaW5mbHVlbmNlIGluIGNvbGQgcmVnaW9uczwvdGl0bGU+PC90aXRsZXM+PHBh
Z2VzPjEwMTk5NTwvcGFnZXM+PHZvbHVtZT40Mzwvdm9sdW1lPjxkYXRlcz48eWVhcj4yMDIzPC95
ZWFyPjwvZGF0ZXM+PGlzYm4+MjQ1MS05MDQ5PC9pc2JuPjx1cmxzPjwvdXJscz48L3JlY29yZD48
L0NpdGU+PC9FbmROb3RlPg==
</w:fldData>
        </w:fldChar>
      </w:r>
      <w:r w:rsidRPr="00831D30">
        <w:rPr>
          <w:rFonts w:ascii="Times New Roman" w:eastAsia="楷体" w:hAnsi="Times New Roman" w:cs="Times New Roman"/>
          <w:sz w:val="24"/>
          <w:szCs w:val="24"/>
          <w:vertAlign w:val="superscript"/>
        </w:rPr>
        <w:instrText xml:space="preserve"> ADDIN EN.CITE </w:instrText>
      </w:r>
      <w:r w:rsidRPr="00831D30">
        <w:rPr>
          <w:rFonts w:ascii="Times New Roman" w:eastAsia="楷体" w:hAnsi="Times New Roman" w:cs="Times New Roman"/>
          <w:sz w:val="24"/>
          <w:szCs w:val="24"/>
          <w:vertAlign w:val="superscript"/>
        </w:rPr>
        <w:fldChar w:fldCharType="begin">
          <w:fldData xml:space="preserve">PEVuZE5vdGU+PENpdGU+PEF1dGhvcj5UYWJpbG88L0F1dGhvcj48WWVhcj4yMDIxPC9ZZWFyPjxS
ZWNOdW0+NzY8L1JlY051bT48RGlzcGxheVRleHQ+PHN0eWxlIGZhY2U9InN1cGVyc2NyaXB0Ij5b
MjEsIDIyXTwvc3R5bGU+PC9EaXNwbGF5VGV4dD48cmVjb3JkPjxyZWMtbnVtYmVyPjc2PC9yZWMt
bnVtYmVyPjxmb3JlaWduLWtleXM+PGtleSBhcHA9IkVOIiBkYi1pZD0idnpkemR0ejU3YWQwcGZl
ejI5NXh3c3NhcHJ0ejI5MnBzOXB4IiB0aW1lc3RhbXA9IjE3MTE4NTQ3OTEiPjc2PC9rZXk+PC9m
b3JlaWduLWtleXM+PHJlZi10eXBlIG5hbWU9IkpvdXJuYWwgQXJ0aWNsZSI+MTc8L3JlZi10eXBl
Pjxjb250cmlidXRvcnM+PGF1dGhvcnM+PGF1dGhvcj5UYWJpbG8sIEVkZ2FyZG8gSi48L2F1dGhv
cj48YXV0aG9yPk1vcmFnYSwgTmVsc29uIE8uPC9hdXRob3I+PC9hdXRob3JzPjwvY29udHJpYnV0
b3JzPjx0aXRsZXM+PHRpdGxlPkltcHJvdmVkIHdhdGVyIGZyZWV6aW5nIHdpdGggYmFmZmxlcyBh
dHRhY2hlZCB0byBhIGZyZWV6aW5nIHR1bm5lbDogTWF0aGVtYXRpY2FsIG1vZGVsaW5nIGFuZCBu
dW1lcmljYWwgc2ltdWxhdGlvbiBieSBhIGNvbmp1Z2F0ZSBmaW5pdGUgdm9sdW1lIG1vZGVsPC90
aXRsZT48c2Vjb25kYXJ5LXRpdGxlPkludGVybmF0aW9uYWwgSm91cm5hbCBvZiBSZWZyaWdlcmF0
aW9uPC9zZWNvbmRhcnktdGl0bGU+PC90aXRsZXM+PHBlcmlvZGljYWw+PGZ1bGwtdGl0bGU+SW50
ZXJuYXRpb25hbCBKb3VybmFsIG9mIFJlZnJpZ2VyYXRpb248L2Z1bGwtdGl0bGU+PC9wZXJpb2Rp
Y2FsPjxwYWdlcz4xNzctMTg1PC9wYWdlcz48dm9sdW1lPjEyODwvdm9sdW1lPjxrZXl3b3Jkcz48
a2V5d29yZD5SZWZyaWdlcmF0aW9uIHR1bm5lbC9iYWZmbGVzPC9rZXl3b3JkPjxrZXl3b3JkPldh
dGVyIGNvbnZlY3RpdmUgZnJlZXppbmc8L2tleXdvcmQ+PGtleXdvcmQ+Q29uanVnYXRlIG1vZGVs
aW5nPC9rZXl3b3JkPjxrZXl3b3JkPk51bWVyaWNhbCBzaW11bGF0aW9uczwva2V5d29yZD48a2V5
d29yZD5UdW5uZWwgZnJpZ29yaWZpcXVlL2NoaWNhbmVzPC9rZXl3b3JkPjxrZXl3b3JkPkNvbmfD
qWxhdGlvbiBjb252ZWN0aXZlIGRlIGwmYXBvcztlYXU8L2tleXdvcmQ+PGtleXdvcmQ+TW9kw6ls
aXNhdGlvbiBjb25qdWd1w6llPC9rZXl3b3JkPjxrZXl3b3JkPlNpbXVsYXRpb25zIG51bcOpcmlx
dWVzPC9rZXl3b3JkPjwva2V5d29yZHM+PGRhdGVzPjx5ZWFyPjIwMjE8L3llYXI+PHB1Yi1kYXRl
cz48ZGF0ZT4yMDIxLzA4LzAxLzwvZGF0ZT48L3B1Yi1kYXRlcz48L2RhdGVzPjxpc2JuPjAxNDAt
NzAwNzwvaXNibj48dXJscz48cmVsYXRlZC11cmxzPjx1cmw+aHR0cHM6Ly93d3cuc2NpZW5jZWRp
cmVjdC5jb20vc2NpZW5jZS9hcnRpY2xlL3BpaS9TMDE0MDcwMDcyMTAwMTA3OTwvdXJsPjwvcmVs
YXRlZC11cmxzPjwvdXJscz48ZWxlY3Ryb25pYy1yZXNvdXJjZS1udW0+aHR0cHM6Ly9kb2kub3Jn
LzEwLjEwMTYvai5panJlZnJpZy4yMDIxLjAzLjAwODwvZWxlY3Ryb25pYy1yZXNvdXJjZS1udW0+
PC9yZWNvcmQ+PC9DaXRlPjxDaXRlPjxBdXRob3I+U3VuPC9BdXRob3I+PFllYXI+MjAyMzwvWWVh
cj48UmVjTnVtPjQ5PC9SZWNOdW0+PHJlY29yZD48cmVjLW51bWJlcj40OTwvcmVjLW51bWJlcj48
Zm9yZWlnbi1rZXlzPjxrZXkgYXBwPSJFTiIgZGItaWQ9InZ6ZHpkdHo1N2FkMHBmZXoyOTV4d3Nz
YXBydHoyOTJwczlweCIgdGltZXN0YW1wPSIxNzExNTM5NTY0Ij40OTwva2V5PjwvZm9yZWlnbi1r
ZXlzPjxyZWYtdHlwZSBuYW1lPSJKb3VybmFsIEFydGljbGUiPjE3PC9yZWYtdHlwZT48Y29udHJp
YnV0b3JzPjxhdXRob3JzPjxhdXRob3I+U3VuLCBLZWd1bzwvYXV0aG9yPjxhdXRob3I+UWluLCBK
aW5oYW5nPC9hdXRob3I+PGF1dGhvcj5XZWksIFlvbmc8L2F1dGhvcj48YXV0aG9yPkppYSwgSmlu
Z2xvbmc8L2F1dGhvcj48YXV0aG9yPlpoZW5nLCBZdWNoYW88L2F1dGhvcj48YXV0aG9yPlpoYW5n
LCBZdTwvYXV0aG9yPjxhdXRob3I+SG9uZywgWWlxaW48L2F1dGhvcj48YXV0aG9yPkhvdSwgWm9u
Z2hhbyAlSiBUaGVybWFsIFNjaWVuY2U8L2F1dGhvcj48YXV0aG9yPkVuZ2luZWVyaW5nIFByb2dy
ZXNzPC9hdXRob3I+PC9hdXRob3JzPjwvY29udHJpYnV0b3JzPjx0aXRsZXM+PHRpdGxlPlByZWRp
Y3Rpb24gb2YgZnJlZXppbmcgZGFtYWdlIGluIGhpZ2gtc3BlZWQgcmFpbHdheSB0dW5uZWxzIHVu
ZGVyIGFpcmZsb3cgaW5mbHVlbmNlIGluIGNvbGQgcmVnaW9uczwvdGl0bGU+PC90aXRsZXM+PHBh
Z2VzPjEwMTk5NTwvcGFnZXM+PHZvbHVtZT40Mzwvdm9sdW1lPjxkYXRlcz48eWVhcj4yMDIzPC95
ZWFyPjwvZGF0ZXM+PGlzYm4+MjQ1MS05MDQ5PC9pc2JuPjx1cmxzPjwvdXJscz48L3JlY29yZD48
L0NpdGU+PC9FbmROb3RlPg==
</w:fldData>
        </w:fldChar>
      </w:r>
      <w:r w:rsidRPr="00831D30">
        <w:rPr>
          <w:rFonts w:ascii="Times New Roman" w:eastAsia="楷体" w:hAnsi="Times New Roman" w:cs="Times New Roman"/>
          <w:sz w:val="24"/>
          <w:szCs w:val="24"/>
          <w:vertAlign w:val="superscript"/>
        </w:rPr>
        <w:instrText xml:space="preserve"> ADDIN EN.CITE.DATA </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w:t>
      </w:r>
      <w:r w:rsidRPr="00831D30" w:rsidR="00E1177D">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 xml:space="preserve">1, </w:t>
      </w:r>
      <w:r w:rsidRPr="00831D30" w:rsidR="00E1177D">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。然而，目前的理论研究还存在一定的局限性，尚未表征冻结圈围岩含水率与冻胀力之间的量化关系，且对于水热耦合传递对围岩冻结影响的研究较少</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&lt;EndNote&gt;&lt;Cite&gt;&lt;Author&gt;Peng&lt;/Author&gt;&lt;Year&gt;2020&lt;/Year&gt;&lt;RecNum&gt;100&lt;/RecNum&gt;&lt;DisplayText&gt;&lt;style face="superscript"&gt;[23]&lt;/style&gt;&lt;/DisplayText&gt;&lt;record&gt;&lt;rec-number&gt;100&lt;/rec-number&gt;&lt;foreign-keys&gt;&lt;key app="EN" db-id="vzdzdtz57ad0pfez295xwssaprtz292ps9px" timestamp="1712021146"&gt;100&lt;/key&gt;&lt;/foreign-keys&gt;&lt;ref-type name="Journal Article"&gt;17&lt;/ref-type&gt;&lt;contributors&gt;&lt;authors&gt;&lt;author&gt;Peng, Xu&lt;/author&gt;&lt;author&gt;Yimin, Wu&lt;/author&gt;&lt;author&gt;Zijian, Wang&lt;/author&gt;&lt;author&gt;Le, Huang&lt;/author&gt;&lt;/authors&gt;&lt;/contributors&gt;&lt;titles&gt;&lt;title&gt;Distribution laws of freeze-thaw cycles and unsaturated concrete experiments in cold-region tunnels&lt;/title&gt;&lt;secondary-title&gt;Cold Regions Science and Technology&lt;/secondary-title&gt;&lt;/titles&gt;&lt;periodical&gt;&lt;full-title&gt;Cold Regions Science and Technology&lt;/full-title&gt;&lt;/periodical&gt;&lt;pages&gt;102985&lt;/pages&gt;&lt;volume&gt;172&lt;/volume&gt;&lt;keywords&gt;&lt;keyword&gt;Cold-region tunnels&lt;/keyword&gt;&lt;keyword&gt;Temperature field&lt;/keyword&gt;&lt;keyword&gt;Freeze-thaw cycles&lt;/keyword&gt;&lt;keyword&gt;Unsaturated concrete&lt;/keyword&gt;&lt;keyword&gt;Numerical simulation&lt;/keyword&gt;&lt;/keywords&gt;&lt;dates&gt;&lt;year&gt;2020&lt;/year&gt;&lt;pub-dates&gt;&lt;date&gt;2020/04/01/&lt;/date&gt;&lt;/pub-dates&gt;&lt;/dates&gt;&lt;isbn&gt;0165-232X&lt;/isbn&gt;&lt;urls&gt;&lt;related-urls&gt;&lt;url&gt;https://www.sciencedirect.com/science/article/pii/S0165232X19304379&lt;/url&gt;&lt;/related-urls&gt;&lt;/urls&gt;&lt;electronic-resource-num&gt;https://doi.org/10.1016/j.coldregions.2019.102985&lt;/electronic-resource-num&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E1177D">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3]</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在室内试验中，部分学者通过铺设透水布、板岩岩体等方式代替裂隙岩体，研究了不同约束条件和冻结深度下衬砌所受冻胀力的量值和分布规律。在数值计算中，部分学者使用有限元法和有限差分计算方法计算了单裂隙冻胀力大小、围岩冻结温度场动态分布规律和不同边界水头下的冻胀力量值和分布规律进行了研究</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&lt;EndNote&gt;&lt;Cite&gt;&lt;Author&gt;Pei&lt;/Author&gt;&lt;Year&gt;2013&lt;/Year&gt;&lt;RecNum&gt;63&lt;/RecNum&gt;&lt;DisplayText&gt;&lt;style face="superscript"&gt;[24]&lt;/style&gt;&lt;/DisplayText&gt;&lt;record&gt;&lt;rec-number&gt;63&lt;/rec-number&gt;&lt;foreign-keys&gt;&lt;key app="EN" db-id="vzdzdtz57ad0pfez295xwssaprtz292ps9px" timestamp="1711788677"&gt;63&lt;/key&gt;&lt;/foreign-keys&gt;&lt;ref-type name="Journal Article"&gt;17&lt;/ref-type&gt;&lt;contributors&gt;&lt;authors&gt;&lt;author&gt;Pei, Wansheng&lt;/author&gt;&lt;author&gt;Yu, Wenbing&lt;/author&gt;&lt;author&gt;Li, Shuangyang&lt;/author&gt;&lt;author&gt;Zhou, Jiazuo&lt;/author&gt;&lt;/authors&gt;&lt;/contributors&gt;&lt;titles&gt;&lt;title&gt;A new method to model the thermal conductivity of soil–rock media in cold regions: An example from permafrost regions tunnel&lt;/title&gt;&lt;secondary-title&gt;Cold Regions Science and Technology&lt;/secondary-title&gt;&lt;/titles&gt;&lt;periodical&gt;&lt;full-title&gt;Cold Regions Science and Technology&lt;/full-title&gt;&lt;/periodical&gt;&lt;pages&gt;11-18&lt;/pages&gt;&lt;volume&gt;95&lt;/volume&gt;&lt;keywords&gt;&lt;keyword&gt;Thermal conductivity&lt;/keyword&gt;&lt;keyword&gt;Soil–rock media&lt;/keyword&gt;&lt;keyword&gt;Regression model&lt;/keyword&gt;&lt;keyword&gt;Cold region&lt;/keyword&gt;&lt;/keywords&gt;&lt;dates&gt;&lt;year&gt;2013&lt;/year&gt;&lt;pub-dates&gt;&lt;date&gt;2013/11/01/&lt;/date&gt;&lt;/pub-dates&gt;&lt;/dates&gt;&lt;isbn&gt;0165-232X&lt;/isbn&gt;&lt;urls&gt;&lt;related-urls&gt;&lt;url&gt;https://www.sciencedirect.com/science/article/pii/S0165232X13001079&lt;/url&gt;&lt;/related-urls&gt;&lt;/urls&gt;&lt;electronic-resource-num&gt;https://doi.org/10.1016/j.coldregions.2013.08.001&lt;/electronic-resource-num&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667C21">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4]</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研究成果表明，基于理论研究隧道的冻胀力可以为寒冷地区的隧道提供必要的参考和指导。因此，如何综合考虑裂隙围岩和局部积水冻胀效应，建立能够真实反映隧道冻胀力的新型综合冻胀模型，是亟待解决的关键科学问题。</w:t>
      </w:r>
    </w:p>
    <w:p w:rsidR="009B4D0A" w:rsidRPr="00831D30" w:rsidP="009B4D0A" w14:paraId="74D2E37F" w14:textId="77777777">
      <w:pPr>
        <w:pStyle w:val="a3"/>
        <w:spacing w:line="440" w:lineRule="exact"/>
        <w:ind w:firstLine="480" w:firstLineChars="200"/>
        <w:rPr>
          <w:rFonts w:ascii="Times New Roman" w:eastAsia="楷体" w:hAnsi="Times New Roman" w:cs="Times New Roman"/>
          <w:b/>
          <w:bCs/>
          <w:sz w:val="24"/>
          <w:szCs w:val="24"/>
        </w:rPr>
      </w:pPr>
      <w:r w:rsidRPr="00831D30">
        <w:rPr>
          <w:rFonts w:ascii="Times New Roman" w:eastAsia="楷体" w:hAnsi="Times New Roman" w:cs="Times New Roman"/>
          <w:b/>
          <w:bCs/>
          <w:sz w:val="24"/>
          <w:szCs w:val="24"/>
        </w:rPr>
        <w:t>综上所述，现有研究多集中在衬砌结构冻胀响应机理方面，忽略了排水系统和其内部地下水的冻胀情况，且多数研究将隧道冻胀模型作为封闭系统的单一独立过程进行研</w:t>
      </w:r>
      <w:r w:rsidRPr="00831D30">
        <w:rPr>
          <w:rFonts w:ascii="Times New Roman" w:eastAsia="楷体" w:hAnsi="Times New Roman" w:cs="Times New Roman"/>
          <w:b/>
          <w:bCs/>
          <w:sz w:val="24"/>
          <w:szCs w:val="24"/>
        </w:rPr>
        <w:t>究，忽略了开放条件下局部积水及富水冻结圈围岩联合冻胀作用的影响，难以揭示复杂不规则圆形隧道结构冻胀响应机制和时空演化特征。因此，开展基于地下水开放条件下寒区铁路隧道冻胀响应机理与表征方法方面的研究具有重要意义。</w:t>
      </w:r>
    </w:p>
    <w:p w:rsidR="009B4D0A" w:rsidRPr="00831D30" w:rsidP="009B4D0A" w14:paraId="596E68B6" w14:textId="2C09D121">
      <w:pPr>
        <w:pStyle w:val="3"/>
        <w:spacing w:before="120" w:line="440" w:lineRule="exact"/>
        <w:ind w:firstLine="480" w:firstLineChars="200"/>
        <w:rPr>
          <w:rFonts w:eastAsia="楷体"/>
        </w:rPr>
      </w:pPr>
      <w:r w:rsidRPr="00831D30">
        <w:rPr>
          <w:rFonts w:eastAsia="楷体"/>
        </w:rPr>
        <w:t>1.2.</w:t>
      </w:r>
      <w:r w:rsidRPr="00831D30" w:rsidR="004B32EF">
        <w:rPr>
          <w:rFonts w:eastAsia="楷体"/>
        </w:rPr>
        <w:t>2</w:t>
      </w:r>
      <w:r w:rsidRPr="00831D30">
        <w:rPr>
          <w:rFonts w:eastAsia="楷体"/>
        </w:rPr>
        <w:t xml:space="preserve"> </w:t>
      </w:r>
      <w:r w:rsidRPr="00831D30">
        <w:rPr>
          <w:rFonts w:eastAsia="楷体"/>
        </w:rPr>
        <w:t>在寒区铁路隧道结构冻融循环劣化机理方面</w:t>
      </w:r>
    </w:p>
    <w:p w:rsidR="009B4D0A" w:rsidRPr="00831D30" w:rsidP="009B4D0A" w14:paraId="7BB3E568" w14:textId="031DF5C0">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寒区隧道围岩的冻胀问题普遍存在，它是寒区隧道衬砌产生冻胀开裂等冻害现象的直接原因</w:t>
      </w:r>
      <w:r w:rsidRPr="00831D30">
        <w:rPr>
          <w:rFonts w:ascii="Times New Roman" w:eastAsia="楷体" w:hAnsi="Times New Roman" w:cs="Times New Roman"/>
          <w:sz w:val="24"/>
          <w:szCs w:val="24"/>
          <w:vertAlign w:val="superscript"/>
        </w:rPr>
        <w:fldChar w:fldCharType="begin">
          <w:fldData xml:space="preserve">PEVuZE5vdGU+PENpdGU+PEF1dGhvcj5TdW48L0F1dGhvcj48WWVhcj4yMDIzPC9ZZWFyPjxSZWNO
dW0+NDk8L1JlY051bT48RGlzcGxheVRleHQ+PHN0eWxlIGZhY2U9InN1cGVyc2NyaXB0Ij5bMjIs
IDI1LCAyNl08L3N0eWxlPjwvRGlzcGxheVRleHQ+PHJlY29yZD48cmVjLW51bWJlcj40OTwvcmVj
LW51bWJlcj48Zm9yZWlnbi1rZXlzPjxrZXkgYXBwPSJFTiIgZGItaWQ9InZ6ZHpkdHo1N2FkMHBm
ZXoyOTV4d3NzYXBydHoyOTJwczlweCIgdGltZXN0YW1wPSIxNzExNTM5NTY0Ij40OTwva2V5Pjwv
Zm9yZWlnbi1rZXlzPjxyZWYtdHlwZSBuYW1lPSJKb3VybmFsIEFydGljbGUiPjE3PC9yZWYtdHlw
ZT48Y29udHJpYnV0b3JzPjxhdXRob3JzPjxhdXRob3I+U3VuLCBLZWd1bzwvYXV0aG9yPjxhdXRo
b3I+UWluLCBKaW5oYW5nPC9hdXRob3I+PGF1dGhvcj5XZWksIFlvbmc8L2F1dGhvcj48YXV0aG9y
PkppYSwgSmluZ2xvbmc8L2F1dGhvcj48YXV0aG9yPlpoZW5nLCBZdWNoYW88L2F1dGhvcj48YXV0
aG9yPlpoYW5nLCBZdTwvYXV0aG9yPjxhdXRob3I+SG9uZywgWWlxaW48L2F1dGhvcj48YXV0aG9y
PkhvdSwgWm9uZ2hhbyAlSiBUaGVybWFsIFNjaWVuY2U8L2F1dGhvcj48YXV0aG9yPkVuZ2luZWVy
aW5nIFByb2dyZXNzPC9hdXRob3I+PC9hdXRob3JzPjwvY29udHJpYnV0b3JzPjx0aXRsZXM+PHRp
dGxlPlByZWRpY3Rpb24gb2YgZnJlZXppbmcgZGFtYWdlIGluIGhpZ2gtc3BlZWQgcmFpbHdheSB0
dW5uZWxzIHVuZGVyIGFpcmZsb3cgaW5mbHVlbmNlIGluIGNvbGQgcmVnaW9uczwvdGl0bGU+PC90
aXRsZXM+PHBhZ2VzPjEwMTk5NTwvcGFnZXM+PHZvbHVtZT40Mzwvdm9sdW1lPjxkYXRlcz48eWVh
cj4yMDIzPC95ZWFyPjwvZGF0ZXM+PGlzYm4+MjQ1MS05MDQ5PC9pc2JuPjx1cmxzPjwvdXJscz48
L3JlY29yZD48L0NpdGU+PENpdGU+PEF1dGhvcj5MaXU8L0F1dGhvcj48WWVhcj4yMDIzPC9ZZWFy
PjxSZWNOdW0+Njg8L1JlY051bT48cmVjb3JkPjxyZWMtbnVtYmVyPjY4PC9yZWMtbnVtYmVyPjxm
b3JlaWduLWtleXM+PGtleSBhcHA9IkVOIiBkYi1pZD0idnpkemR0ejU3YWQwcGZlejI5NXh3c3Nh
cHJ0ejI5MnBzOXB4IiB0aW1lc3RhbXA9IjE3MTE4NDgxODEiPjY4PC9rZXk+PC9mb3JlaWduLWtl
eXM+PHJlZi10eXBlIG5hbWU9IkpvdXJuYWwgQXJ0aWNsZSI+MTc8L3JlZi10eXBlPjxjb250cmli
dXRvcnM+PGF1dGhvcnM+PGF1dGhvcj5MaXUsIE5haWZlaTwvYXV0aG9yPjxhdXRob3I+TGksIE5p
bmc8L2F1dGhvcj48YXV0aG9yPldhbmcsIFNodWFuZ2ppZTwvYXV0aG9yPjxhdXRob3I+TGksIEd1
b2Zlbmc8L2F1dGhvcj48YXV0aG9yPlNvbmcsIFpoYW5waW5nPC9hdXRob3I+PC9hdXRob3JzPjwv
Y29udHJpYnV0b3JzPjx0aXRsZXM+PHRpdGxlPkEgZnVsbHkgY291cGxlZCB0aGVybW8taHlkcm8t
bWVjaGFuaWNhbCBtb2RlbCBmb3IgZnJhY3R1cmVkIHJvY2sgbWFzc2VzIGluIGNvbGQgcmVnaW9u
czwvdGl0bGU+PHNlY29uZGFyeS10aXRsZT5Db2xkIFJlZ2lvbnMgU2NpZW5jZSBhbmQgVGVjaG5v
bG9neTwvc2Vjb25kYXJ5LXRpdGxlPjwvdGl0bGVzPjxwZXJpb2RpY2FsPjxmdWxsLXRpdGxlPkNv
bGQgUmVnaW9ucyBTY2llbmNlIGFuZCBUZWNobm9sb2d5PC9mdWxsLXRpdGxlPjwvcGVyaW9kaWNh
bD48cGFnZXM+MTAzNzA3PC9wYWdlcz48dm9sdW1lPjIwNTwvdm9sdW1lPjxrZXl3b3Jkcz48a2V5
d29yZD5GcmFjdHVyZWQgcm9jayBtYXNzPC9rZXl3b3JkPjxrZXl3b3JkPlRITSBjb3VwbGluZzwv
a2V5d29yZD48a2V5d29yZD5JY2Utd2F0ZXIgcGhhc2UgdHJhbnNpdGlvbjwva2V5d29yZD48a2V5
d29yZD5XYXRlciBtaWdyYXRpb248L2tleXdvcmQ+PGtleXdvcmQ+SGVhdCB0cmFuc2Zlcjwva2V5
d29yZD48L2tleXdvcmRzPjxkYXRlcz48eWVhcj4yMDIzPC95ZWFyPjxwdWItZGF0ZXM+PGRhdGU+
MjAyMy8wMS8wMS88L2RhdGU+PC9wdWItZGF0ZXM+PC9kYXRlcz48aXNibj4wMTY1LTIzMlg8L2lz
Ym4+PHVybHM+PHJlbGF0ZWQtdXJscz48dXJsPmh0dHBzOi8vd3d3LnNjaWVuY2VkaXJlY3QuY29t
L3NjaWVuY2UvYXJ0aWNsZS9waWkvUzAxNjUyMzJYMjIwMDIyNjk8L3VybD48L3JlbGF0ZWQtdXJs
cz48L3VybHM+PGVsZWN0cm9uaWMtcmVzb3VyY2UtbnVtPmh0dHBzOi8vZG9pLm9yZy8xMC4xMDE2
L2ouY29sZHJlZ2lvbnMuMjAyMi4xMDM3MDc8L2VsZWN0cm9uaWMtcmVzb3VyY2UtbnVtPjwvcmVj
b3JkPjwvQ2l0ZT48Q2l0ZT48QXV0aG9yPuiLkemDgeaelzwvQXV0aG9yPjxZZWFyPjIwMTY8L1ll
YXI+PFJlY051bT4xMjE8L1JlY051bT48cmVjb3JkPjxyZWMtbnVtYmVyPjEyMTwvcmVjLW51bWJl
cj48Zm9yZWlnbi1rZXlzPjxrZXkgYXBwPSJFTiIgZGItaWQ9InZ6ZHpkdHo1N2FkMHBmZXoyOTV4
d3NzYXBydHoyOTJwczlweCIgdGltZXN0YW1wPSIxNzEyMjAwMzE1Ij4xMjE8L2tleT48L2ZvcmVp
Z24ta2V5cz48cmVmLXR5cGUgbmFtZT0iSm91cm5hbCBBcnRpY2xlIj4xNzwvcmVmLXR5cGU+PGNv
bnRyaWJ1dG9ycz48YXV0aG9ycz48YXV0aG9yPuiLkemDgeaelzwvYXV0aG9yPjxhdXRob3I+6LWW
6L+c5piOPC9hdXRob3I+PC9hdXRob3JzPjwvY29udHJpYnV0b3JzPjxhdXRoLWFkZHJlc3M+5rGf
6IuP55yB5Lqk6YCa56eR5a2m56CU56m26Zmi6IKh5Lu95pyJ6ZmQ5YWs5Y+4O+S4reWbveenkeWt
pumZouWvkuWMuuaXseWMuueOr+Wig+S4juW3peeoi+eglOeptuaJgDs8L2F1dGgtYWRkcmVzcz48
dGl0bGVzPjx0aXRsZT7lr5LljLrpmqfpgZPlm7Tlsqnlhrvono3lhrvnu5Pnjq/looPor4bliKvl
koznsbvliKvliJLliIbnoJTnqbY8L3RpdGxlPjxzZWNvbmRhcnktdGl0bGU+546w5Luj6Zqn6YGT
5oqA5pyvPC9zZWNvbmRhcnktdGl0bGU+PC90aXRsZXM+PHBlcmlvZGljYWw+PGZ1bGwtdGl0bGU+
546w5Luj6Zqn6YGT5oqA5pyvPC9mdWxsLXRpdGxlPjwvcGVyaW9kaWNhbD48cGFnZXM+MTktMjUr
NDE8L3BhZ2VzPjx2b2x1bWU+NTM8L3ZvbHVtZT48bnVtYmVyPjAzPC9udW1iZXI+PGtleXdvcmRz
PjxrZXl3b3JkPuWvkuWMuumap+mBkzwva2V5d29yZD48a2V5d29yZD7lhrvlnJ/pmqfpgZM8L2tl
eXdvcmQ+PGtleXdvcmQ+6LSf5ripPC9rZXl3b3JkPjxrZXl3b3JkPuWGu+e7k+aMh+aVsDwva2V5
d29yZD48a2V5d29yZD7lhrvono3mlY/mhJ/mgKc8L2tleXdvcmQ+PGtleXdvcmQ+5YiG57G7PC9r
ZXl3b3JkPjwva2V5d29yZHM+PGRhdGVzPjx5ZWFyPjIwMTY8L3llYXI+PC9kYXRlcz48aXNibj4x
MDA5LTY1ODI8L2lzYm4+PGNhbGwtbnVtPjUxLTE2MDAvVTwvY2FsbC1udW0+PHVybHM+PC91cmxz
PjxyZW1vdGUtZGF0YWJhc2UtcHJvdmlkZXI+Q25raTwvcmVtb3RlLWRhdGFiYXNlLXByb3ZpZGVy
PjwvcmVjb3JkPjwvQ2l0ZT48L0VuZE5vdGU+
</w:fldData>
        </w:fldChar>
      </w:r>
      <w:r w:rsidRPr="00831D30">
        <w:rPr>
          <w:rFonts w:ascii="Times New Roman" w:eastAsia="楷体" w:hAnsi="Times New Roman" w:cs="Times New Roman"/>
          <w:sz w:val="24"/>
          <w:szCs w:val="24"/>
          <w:vertAlign w:val="superscript"/>
        </w:rPr>
        <w:instrText xml:space="preserve"> ADDIN EN.CITE </w:instrText>
      </w:r>
      <w:r w:rsidRPr="00831D30">
        <w:rPr>
          <w:rFonts w:ascii="Times New Roman" w:eastAsia="楷体" w:hAnsi="Times New Roman" w:cs="Times New Roman"/>
          <w:sz w:val="24"/>
          <w:szCs w:val="24"/>
          <w:vertAlign w:val="superscript"/>
        </w:rPr>
        <w:fldChar w:fldCharType="begin">
          <w:fldData xml:space="preserve">PEVuZE5vdGU+PENpdGU+PEF1dGhvcj5TdW48L0F1dGhvcj48WWVhcj4yMDIzPC9ZZWFyPjxSZWNO
dW0+NDk8L1JlY051bT48RGlzcGxheVRleHQ+PHN0eWxlIGZhY2U9InN1cGVyc2NyaXB0Ij5bMjIs
IDI1LCAyNl08L3N0eWxlPjwvRGlzcGxheVRleHQ+PHJlY29yZD48cmVjLW51bWJlcj40OTwvcmVj
LW51bWJlcj48Zm9yZWlnbi1rZXlzPjxrZXkgYXBwPSJFTiIgZGItaWQ9InZ6ZHpkdHo1N2FkMHBm
ZXoyOTV4d3NzYXBydHoyOTJwczlweCIgdGltZXN0YW1wPSIxNzExNTM5NTY0Ij40OTwva2V5Pjwv
Zm9yZWlnbi1rZXlzPjxyZWYtdHlwZSBuYW1lPSJKb3VybmFsIEFydGljbGUiPjE3PC9yZWYtdHlw
ZT48Y29udHJpYnV0b3JzPjxhdXRob3JzPjxhdXRob3I+U3VuLCBLZWd1bzwvYXV0aG9yPjxhdXRo
b3I+UWluLCBKaW5oYW5nPC9hdXRob3I+PGF1dGhvcj5XZWksIFlvbmc8L2F1dGhvcj48YXV0aG9y
PkppYSwgSmluZ2xvbmc8L2F1dGhvcj48YXV0aG9yPlpoZW5nLCBZdWNoYW88L2F1dGhvcj48YXV0
aG9yPlpoYW5nLCBZdTwvYXV0aG9yPjxhdXRob3I+SG9uZywgWWlxaW48L2F1dGhvcj48YXV0aG9y
PkhvdSwgWm9uZ2hhbyAlSiBUaGVybWFsIFNjaWVuY2U8L2F1dGhvcj48YXV0aG9yPkVuZ2luZWVy
aW5nIFByb2dyZXNzPC9hdXRob3I+PC9hdXRob3JzPjwvY29udHJpYnV0b3JzPjx0aXRsZXM+PHRp
dGxlPlByZWRpY3Rpb24gb2YgZnJlZXppbmcgZGFtYWdlIGluIGhpZ2gtc3BlZWQgcmFpbHdheSB0
dW5uZWxzIHVuZGVyIGFpcmZsb3cgaW5mbHVlbmNlIGluIGNvbGQgcmVnaW9uczwvdGl0bGU+PC90
aXRsZXM+PHBhZ2VzPjEwMTk5NTwvcGFnZXM+PHZvbHVtZT40Mzwvdm9sdW1lPjxkYXRlcz48eWVh
cj4yMDIzPC95ZWFyPjwvZGF0ZXM+PGlzYm4+MjQ1MS05MDQ5PC9pc2JuPjx1cmxzPjwvdXJscz48
L3JlY29yZD48L0NpdGU+PENpdGU+PEF1dGhvcj5MaXU8L0F1dGhvcj48WWVhcj4yMDIzPC9ZZWFy
PjxSZWNOdW0+Njg8L1JlY051bT48cmVjb3JkPjxyZWMtbnVtYmVyPjY4PC9yZWMtbnVtYmVyPjxm
b3JlaWduLWtleXM+PGtleSBhcHA9IkVOIiBkYi1pZD0idnpkemR0ejU3YWQwcGZlejI5NXh3c3Nh
cHJ0ejI5MnBzOXB4IiB0aW1lc3RhbXA9IjE3MTE4NDgxODEiPjY4PC9rZXk+PC9mb3JlaWduLWtl
eXM+PHJlZi10eXBlIG5hbWU9IkpvdXJuYWwgQXJ0aWNsZSI+MTc8L3JlZi10eXBlPjxjb250cmli
dXRvcnM+PGF1dGhvcnM+PGF1dGhvcj5MaXUsIE5haWZlaTwvYXV0aG9yPjxhdXRob3I+TGksIE5p
bmc8L2F1dGhvcj48YXV0aG9yPldhbmcsIFNodWFuZ2ppZTwvYXV0aG9yPjxhdXRob3I+TGksIEd1
b2Zlbmc8L2F1dGhvcj48YXV0aG9yPlNvbmcsIFpoYW5waW5nPC9hdXRob3I+PC9hdXRob3JzPjwv
Y29udHJpYnV0b3JzPjx0aXRsZXM+PHRpdGxlPkEgZnVsbHkgY291cGxlZCB0aGVybW8taHlkcm8t
bWVjaGFuaWNhbCBtb2RlbCBmb3IgZnJhY3R1cmVkIHJvY2sgbWFzc2VzIGluIGNvbGQgcmVnaW9u
czwvdGl0bGU+PHNlY29uZGFyeS10aXRsZT5Db2xkIFJlZ2lvbnMgU2NpZW5jZSBhbmQgVGVjaG5v
bG9neTwvc2Vjb25kYXJ5LXRpdGxlPjwvdGl0bGVzPjxwZXJpb2RpY2FsPjxmdWxsLXRpdGxlPkNv
bGQgUmVnaW9ucyBTY2llbmNlIGFuZCBUZWNobm9sb2d5PC9mdWxsLXRpdGxlPjwvcGVyaW9kaWNh
bD48cGFnZXM+MTAzNzA3PC9wYWdlcz48dm9sdW1lPjIwNTwvdm9sdW1lPjxrZXl3b3Jkcz48a2V5
d29yZD5GcmFjdHVyZWQgcm9jayBtYXNzPC9rZXl3b3JkPjxrZXl3b3JkPlRITSBjb3VwbGluZzwv
a2V5d29yZD48a2V5d29yZD5JY2Utd2F0ZXIgcGhhc2UgdHJhbnNpdGlvbjwva2V5d29yZD48a2V5
d29yZD5XYXRlciBtaWdyYXRpb248L2tleXdvcmQ+PGtleXdvcmQ+SGVhdCB0cmFuc2Zlcjwva2V5
d29yZD48L2tleXdvcmRzPjxkYXRlcz48eWVhcj4yMDIzPC95ZWFyPjxwdWItZGF0ZXM+PGRhdGU+
MjAyMy8wMS8wMS88L2RhdGU+PC9wdWItZGF0ZXM+PC9kYXRlcz48aXNibj4wMTY1LTIzMlg8L2lz
Ym4+PHVybHM+PHJlbGF0ZWQtdXJscz48dXJsPmh0dHBzOi8vd3d3LnNjaWVuY2VkaXJlY3QuY29t
L3NjaWVuY2UvYXJ0aWNsZS9waWkvUzAxNjUyMzJYMjIwMDIyNjk8L3VybD48L3JlbGF0ZWQtdXJs
cz48L3VybHM+PGVsZWN0cm9uaWMtcmVzb3VyY2UtbnVtPmh0dHBzOi8vZG9pLm9yZy8xMC4xMDE2
L2ouY29sZHJlZ2lvbnMuMjAyMi4xMDM3MDc8L2VsZWN0cm9uaWMtcmVzb3VyY2UtbnVtPjwvcmVj
b3JkPjwvQ2l0ZT48Q2l0ZT48QXV0aG9yPuiLkemDgeaelzwvQXV0aG9yPjxZZWFyPjIwMTY8L1ll
YXI+PFJlY051bT4xMjE8L1JlY051bT48cmVjb3JkPjxyZWMtbnVtYmVyPjEyMTwvcmVjLW51bWJl
cj48Zm9yZWlnbi1rZXlzPjxrZXkgYXBwPSJFTiIgZGItaWQ9InZ6ZHpkdHo1N2FkMHBmZXoyOTV4
d3NzYXBydHoyOTJwczlweCIgdGltZXN0YW1wPSIxNzEyMjAwMzE1Ij4xMjE8L2tleT48L2ZvcmVp
Z24ta2V5cz48cmVmLXR5cGUgbmFtZT0iSm91cm5hbCBBcnRpY2xlIj4xNzwvcmVmLXR5cGU+PGNv
bnRyaWJ1dG9ycz48YXV0aG9ycz48YXV0aG9yPuiLkemDgeaelzwvYXV0aG9yPjxhdXRob3I+6LWW
6L+c5piOPC9hdXRob3I+PC9hdXRob3JzPjwvY29udHJpYnV0b3JzPjxhdXRoLWFkZHJlc3M+5rGf
6IuP55yB5Lqk6YCa56eR5a2m56CU56m26Zmi6IKh5Lu95pyJ6ZmQ5YWs5Y+4O+S4reWbveenkeWt
pumZouWvkuWMuuaXseWMuueOr+Wig+S4juW3peeoi+eglOeptuaJgDs8L2F1dGgtYWRkcmVzcz48
dGl0bGVzPjx0aXRsZT7lr5LljLrpmqfpgZPlm7Tlsqnlhrvono3lhrvnu5Pnjq/looPor4bliKvl
koznsbvliKvliJLliIbnoJTnqbY8L3RpdGxlPjxzZWNvbmRhcnktdGl0bGU+546w5Luj6Zqn6YGT
5oqA5pyvPC9zZWNvbmRhcnktdGl0bGU+PC90aXRsZXM+PHBlcmlvZGljYWw+PGZ1bGwtdGl0bGU+
546w5Luj6Zqn6YGT5oqA5pyvPC9mdWxsLXRpdGxlPjwvcGVyaW9kaWNhbD48cGFnZXM+MTktMjUr
NDE8L3BhZ2VzPjx2b2x1bWU+NTM8L3ZvbHVtZT48bnVtYmVyPjAzPC9udW1iZXI+PGtleXdvcmRz
PjxrZXl3b3JkPuWvkuWMuumap+mBkzwva2V5d29yZD48a2V5d29yZD7lhrvlnJ/pmqfpgZM8L2tl
eXdvcmQ+PGtleXdvcmQ+6LSf5ripPC9rZXl3b3JkPjxrZXl3b3JkPuWGu+e7k+aMh+aVsDwva2V5
d29yZD48a2V5d29yZD7lhrvono3mlY/mhJ/mgKc8L2tleXdvcmQ+PGtleXdvcmQ+5YiG57G7PC9r
ZXl3b3JkPjwva2V5d29yZHM+PGRhdGVzPjx5ZWFyPjIwMTY8L3llYXI+PC9kYXRlcz48aXNibj4x
MDA5LTY1ODI8L2lzYm4+PGNhbGwtbnVtPjUxLTE2MDAvVTwvY2FsbC1udW0+PHVybHM+PC91cmxz
PjxyZW1vdGUtZGF0YWJhc2UtcHJvdmlkZXI+Q25raTwvcmVtb3RlLWRhdGFiYXNlLXByb3ZpZGVy
PjwvcmVjb3JkPjwvQ2l0ZT48L0VuZE5vdGU+
</w:fldData>
        </w:fldChar>
      </w:r>
      <w:r w:rsidRPr="00831D30">
        <w:rPr>
          <w:rFonts w:ascii="Times New Roman" w:eastAsia="楷体" w:hAnsi="Times New Roman" w:cs="Times New Roman"/>
          <w:sz w:val="24"/>
          <w:szCs w:val="24"/>
          <w:vertAlign w:val="superscript"/>
        </w:rPr>
        <w:instrText xml:space="preserve"> ADDIN EN.CITE.DATA </w:instrText>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vertAlign w:val="superscript"/>
        </w:rPr>
        <w:fldChar w:fldCharType="separate"/>
      </w:r>
      <w:r w:rsidRPr="00831D30">
        <w:rPr>
          <w:rFonts w:ascii="Times New Roman" w:eastAsia="楷体" w:hAnsi="Times New Roman" w:cs="Times New Roman"/>
          <w:noProof/>
          <w:sz w:val="24"/>
          <w:szCs w:val="24"/>
          <w:vertAlign w:val="superscript"/>
        </w:rPr>
        <w:t>[</w:t>
      </w:r>
      <w:r w:rsidRPr="00831D30" w:rsidR="00C0458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 xml:space="preserve">2, </w:t>
      </w:r>
      <w:r w:rsidRPr="00831D30" w:rsidR="00C0458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 xml:space="preserve">5, </w:t>
      </w:r>
      <w:r w:rsidRPr="00831D30" w:rsidR="00C0458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6]</w:t>
      </w:r>
      <w:r w:rsidRPr="00831D30">
        <w:rPr>
          <w:rFonts w:ascii="Times New Roman" w:eastAsia="楷体" w:hAnsi="Times New Roman" w:cs="Times New Roman"/>
          <w:sz w:val="24"/>
          <w:szCs w:val="24"/>
          <w:vertAlign w:val="superscript"/>
        </w:rPr>
        <w:fldChar w:fldCharType="end"/>
      </w:r>
      <w:r w:rsidRPr="00831D30">
        <w:rPr>
          <w:rFonts w:ascii="Times New Roman" w:eastAsia="楷体" w:hAnsi="Times New Roman" w:cs="Times New Roman"/>
          <w:sz w:val="24"/>
          <w:szCs w:val="24"/>
        </w:rPr>
        <w:t>。冻胀力和反复的冻融循环加剧了围岩的损伤劣化，而围岩的劣化又为衬砌结构灾变演化提供了发育条件</w:t>
      </w:r>
      <w:r w:rsidRPr="00831D30">
        <w:rPr>
          <w:rFonts w:ascii="Times New Roman" w:eastAsia="楷体" w:hAnsi="Times New Roman" w:cs="Times New Roman"/>
          <w:sz w:val="24"/>
          <w:szCs w:val="24"/>
        </w:rPr>
        <w:fldChar w:fldCharType="begin">
          <w:fldData xml:space="preserve">PEVuZE5vdGU+PENpdGU+PEF1dGhvcj7lpI/miY3liJ08L0F1dGhvcj48WWVhcj4yMDIwPC9ZZWFy
PjxSZWNOdW0+NTwvUmVjTnVtPjxEaXNwbGF5VGV4dD48c3R5bGUgZmFjZT0ic3VwZXJzY3JpcHQi
PlsyN108L3N0eWxlPjwvRGlzcGxheVRleHQ+PHJlY29yZD48cmVjLW51bWJlcj41PC9yZWMtbnVt
YmVyPjxmb3JlaWduLWtleXM+PGtleSBhcHA9IkVOIiBkYi1pZD0idnpkemR0ejU3YWQwcGZlejI5
NXh3c3NhcHJ0ejI5MnBzOXB4IiB0aW1lc3RhbXA9IjE3MTA1MDcyOTkiPjU8L2tleT48L2ZvcmVp
Z24ta2V5cz48cmVmLXR5cGUgbmFtZT0iSm91cm5hbCBBcnRpY2xlIj4xNzwvcmVmLXR5cGU+PGNv
bnRyaWJ1dG9ycz48YXV0aG9ycz48YXV0aG9yPjxzdHlsZSBmYWNlPSJub3JtYWwiIGZvbnQ9ImRl
ZmF1bHQiIGNoYXJzZXQ9IjEzNCIgc2l6ZT0iMTAwJSI+5aSP5omN5YidPC9zdHlsZT48L2F1dGhv
cj48YXV0aG9yPjxzdHlsZSBmYWNlPSJub3JtYWwiIGZvbnQ9ImRlZmF1bHQiIGNoYXJzZXQ9IjEz
NCIgc2l6ZT0iMTAwJSI+55m96Zuq6I65PC9zdHlsZT48L2F1dGhvcj48YXV0aG9yPjxzdHlsZSBm
YWNlPSJub3JtYWwiIGZvbnQ9ImRlZmF1bHQiIGNoYXJzZXQ9IjEzNCIgc2l6ZT0iMTAwJSI+6Z+p
5bi46aKGPC9zdHlsZT48L2F1dGhvcj48L2F1dGhvcnM+PC9jb250cmlidXRvcnM+PGF1dGgtYWRk
cmVzcz48c3R5bGUgZmFjZT0ibm9ybWFsIiBmb250PSJkZWZhdWx0IiBjaGFyc2V0PSIxMzQiIHNp
emU9IjEwMCUiPuWQjOa1juWkp+WtpuWcn+acqOW3peeoi+WtpumZojwvc3R5bGU+PHN0eWxlIGZh
Y2U9Im5vcm1hbCIgZm9udD0iZGVmYXVsdCIgc2l6ZT0iMTAwJSI+Ozwvc3R5bGU+PHN0eWxlIGZh
Y2U9Im5vcm1hbCIgZm9udD0iZGVmYXVsdCIgY2hhcnNldD0iMTM0IiBzaXplPSIxMDAlIj7nu43l
hbTmlofnkIblrabpmaLlnJ/mnKjlt6XnqIvlrabpmaI8L3N0eWxlPjxzdHlsZSBmYWNlPSJub3Jt
YWwiIGZvbnQ9ImRlZmF1bHQiIHNpemU9IjEwMCUiPjs8L3N0eWxlPjxzdHlsZSBmYWNlPSJub3Jt
YWwiIGZvbnQ9ImRlZmF1bHQiIGNoYXJzZXQ9IjEzNCIgc2l6ZT0iMTAwJSI+5Lit5Lqk56ys5LiA
5YWs6Lev5YuY5a+f6K6+6K6h56CU56m26Zmi5pyJ6ZmQ5YWs5Y+4PC9zdHlsZT48c3R5bGUgZmFj
ZT0ibm9ybWFsIiBmb250PSJkZWZhdWx0IiBzaXplPSIxMDAlIj47PC9zdHlsZT48L2F1dGgtYWRk
cmVzcz48dGl0bGVzPjx0aXRsZT48c3R5bGUgZmFjZT0ibm9ybWFsIiBmb250PSJkZWZhdWx0IiBj
aGFyc2V0PSIxMzQiIHNpemU9IjEwMCUiPuWGu+iejeS9nOeUqOS4i+WkmuW5tOWGu+Wcn+map+mB
k+e7k+aehOWPiuWbtOWyqeWPmOW9ouinhOW+izwvc3R5bGU+PC90aXRsZT48c2Vjb25kYXJ5LXRp
dGxlPjxzdHlsZSBmYWNlPSJub3JtYWwiIGZvbnQ9ImRlZmF1bHQiIGNoYXJzZXQ9IjEzNCIgc2l6
ZT0iMTAwJSI+5ZOI5bCU5ruo5bel56iL5aSn5a2m5a2m5oqlPC9zdHlsZT48L3NlY29uZGFyeS10
aXRsZT48L3RpdGxlcz48cGVyaW9kaWNhbD48ZnVsbC10aXRsZT7lk4jlsJTmu6jlt6XnqIvlpKfl
rablrabmiqU8L2Z1bGwtdGl0bGU+PC9wZXJpb2RpY2FsPjxwYWdlcz4xMDE2LTEwMjE8L3BhZ2Vz
Pjx2b2x1bWU+NDE8L3ZvbHVtZT48bnVtYmVyPjA3PC9udW1iZXI+PGtleXdvcmRzPjxrZXl3b3Jk
Pumap+mBkzwva2V5d29yZD48a2V5d29yZD7lpJrlubTlhrvlnJ88L2tleXdvcmQ+PGtleXdvcmQ+
5Ya76J6N5b6q546vPC9rZXl3b3JkPjxrZXl3b3JkPuWbtOWyqTwva2V5d29yZD48a2V5d29yZD7l
j5jlvaI8L2tleXdvcmQ+PGtleXdvcmQ+5ZCr5rC06YePPC9rZXl3b3JkPjxrZXl3b3JkPuaVsOWA
vOaooeaLnzwva2V5d29yZD48L2tleXdvcmRzPjxkYXRlcz48eWVhcj4yMDIwPC95ZWFyPjwvZGF0
ZXM+PGlzYm4+MTAwNi03MDQzPC9pc2JuPjx1cmxzPjxyZWxhdGVkLXVybHM+PHVybD5odHRwczov
L2xpbmsuY25raS5uZXQvdXJsaWQvMjMuMTM5MC5VLjIwMjAwNTE5LjExMzkuMDI4PC91cmw+PC9y
ZWxhdGVkLXVybHM+PC91cmxzPjxyZW1vdGUtZGF0YWJhc2UtcHJvdmlkZXI+Q25raTwvcmVtb3Rl
LWRhdGFiYXNlLXByb3ZpZGVyPjwvcmVjb3JkPjwvQ2l0ZT48L0VuZE5vdGU+AA==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PEVuZE5vdGU+PENpdGU+PEF1dGhvcj7lpI/miY3liJ08L0F1dGhvcj48WWVhcj4yMDIwPC9ZZWFy
PjxSZWNOdW0+NTwvUmVjTnVtPjxEaXNwbGF5VGV4dD48c3R5bGUgZmFjZT0ic3VwZXJzY3JpcHQi
PlsyN108L3N0eWxlPjwvRGlzcGxheVRleHQ+PHJlY29yZD48cmVjLW51bWJlcj41PC9yZWMtbnVt
YmVyPjxmb3JlaWduLWtleXM+PGtleSBhcHA9IkVOIiBkYi1pZD0idnpkemR0ejU3YWQwcGZlejI5
NXh3c3NhcHJ0ejI5MnBzOXB4IiB0aW1lc3RhbXA9IjE3MTA1MDcyOTkiPjU8L2tleT48L2ZvcmVp
Z24ta2V5cz48cmVmLXR5cGUgbmFtZT0iSm91cm5hbCBBcnRpY2xlIj4xNzwvcmVmLXR5cGU+PGNv
bnRyaWJ1dG9ycz48YXV0aG9ycz48YXV0aG9yPjxzdHlsZSBmYWNlPSJub3JtYWwiIGZvbnQ9ImRl
ZmF1bHQiIGNoYXJzZXQ9IjEzNCIgc2l6ZT0iMTAwJSI+5aSP5omN5YidPC9zdHlsZT48L2F1dGhv
cj48YXV0aG9yPjxzdHlsZSBmYWNlPSJub3JtYWwiIGZvbnQ9ImRlZmF1bHQiIGNoYXJzZXQ9IjEz
NCIgc2l6ZT0iMTAwJSI+55m96Zuq6I65PC9zdHlsZT48L2F1dGhvcj48YXV0aG9yPjxzdHlsZSBm
YWNlPSJub3JtYWwiIGZvbnQ9ImRlZmF1bHQiIGNoYXJzZXQ9IjEzNCIgc2l6ZT0iMTAwJSI+6Z+p
5bi46aKGPC9zdHlsZT48L2F1dGhvcj48L2F1dGhvcnM+PC9jb250cmlidXRvcnM+PGF1dGgtYWRk
cmVzcz48c3R5bGUgZmFjZT0ibm9ybWFsIiBmb250PSJkZWZhdWx0IiBjaGFyc2V0PSIxMzQiIHNp
emU9IjEwMCUiPuWQjOa1juWkp+WtpuWcn+acqOW3peeoi+WtpumZojwvc3R5bGU+PHN0eWxlIGZh
Y2U9Im5vcm1hbCIgZm9udD0iZGVmYXVsdCIgc2l6ZT0iMTAwJSI+Ozwvc3R5bGU+PHN0eWxlIGZh
Y2U9Im5vcm1hbCIgZm9udD0iZGVmYXVsdCIgY2hhcnNldD0iMTM0IiBzaXplPSIxMDAlIj7nu43l
hbTmlofnkIblrabpmaLlnJ/mnKjlt6XnqIvlrabpmaI8L3N0eWxlPjxzdHlsZSBmYWNlPSJub3Jt
YWwiIGZvbnQ9ImRlZmF1bHQiIHNpemU9IjEwMCUiPjs8L3N0eWxlPjxzdHlsZSBmYWNlPSJub3Jt
YWwiIGZvbnQ9ImRlZmF1bHQiIGNoYXJzZXQ9IjEzNCIgc2l6ZT0iMTAwJSI+5Lit5Lqk56ys5LiA
5YWs6Lev5YuY5a+f6K6+6K6h56CU56m26Zmi5pyJ6ZmQ5YWs5Y+4PC9zdHlsZT48c3R5bGUgZmFj
ZT0ibm9ybWFsIiBmb250PSJkZWZhdWx0IiBzaXplPSIxMDAlIj47PC9zdHlsZT48L2F1dGgtYWRk
cmVzcz48dGl0bGVzPjx0aXRsZT48c3R5bGUgZmFjZT0ibm9ybWFsIiBmb250PSJkZWZhdWx0IiBj
aGFyc2V0PSIxMzQiIHNpemU9IjEwMCUiPuWGu+iejeS9nOeUqOS4i+WkmuW5tOWGu+Wcn+map+mB
k+e7k+aehOWPiuWbtOWyqeWPmOW9ouinhOW+izwvc3R5bGU+PC90aXRsZT48c2Vjb25kYXJ5LXRp
dGxlPjxzdHlsZSBmYWNlPSJub3JtYWwiIGZvbnQ9ImRlZmF1bHQiIGNoYXJzZXQ9IjEzNCIgc2l6
ZT0iMTAwJSI+5ZOI5bCU5ruo5bel56iL5aSn5a2m5a2m5oqlPC9zdHlsZT48L3NlY29uZGFyeS10
aXRsZT48L3RpdGxlcz48cGVyaW9kaWNhbD48ZnVsbC10aXRsZT7lk4jlsJTmu6jlt6XnqIvlpKfl
rablrabmiqU8L2Z1bGwtdGl0bGU+PC9wZXJpb2RpY2FsPjxwYWdlcz4xMDE2LTEwMjE8L3BhZ2Vz
Pjx2b2x1bWU+NDE8L3ZvbHVtZT48bnVtYmVyPjA3PC9udW1iZXI+PGtleXdvcmRzPjxrZXl3b3Jk
Pumap+mBkzwva2V5d29yZD48a2V5d29yZD7lpJrlubTlhrvlnJ88L2tleXdvcmQ+PGtleXdvcmQ+
5Ya76J6N5b6q546vPC9rZXl3b3JkPjxrZXl3b3JkPuWbtOWyqTwva2V5d29yZD48a2V5d29yZD7l
j5jlvaI8L2tleXdvcmQ+PGtleXdvcmQ+5ZCr5rC06YePPC9rZXl3b3JkPjxrZXl3b3JkPuaVsOWA
vOaooeaLnzwva2V5d29yZD48L2tleXdvcmRzPjxkYXRlcz48eWVhcj4yMDIwPC95ZWFyPjwvZGF0
ZXM+PGlzYm4+MTAwNi03MDQzPC9pc2JuPjx1cmxzPjxyZWxhdGVkLXVybHM+PHVybD5odHRwczov
L2xpbmsuY25raS5uZXQvdXJsaWQvMjMuMTM5MC5VLjIwMjAwNTE5LjExMzkuMDI4PC91cmw+PC9y
ZWxhdGVkLXVybHM+PC91cmxzPjxyZW1vdGUtZGF0YWJhc2UtcHJvdmlkZXI+Q25raTwvcmVtb3Rl
LWRhdGFiYXNlLXByb3ZpZGVyPjwvcmVjb3JkPjwvQ2l0ZT48L0VuZE5vdGU+AA==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C0458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7]</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w:t>
      </w:r>
    </w:p>
    <w:p w:rsidR="009B4D0A" w:rsidRPr="00831D30" w:rsidP="009B4D0A" w14:paraId="3F74B813" w14:textId="18C7EA9B">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围岩和衬砌混凝土冻融损伤方面，位于寒冷地区的构筑物，尤其是季节性冻土区域的隧道结构，由于气温的交替变化，隧道围岩不可避免地会受到冻融循环作用，影响范围可达到</w:t>
      </w:r>
      <w:r w:rsidRPr="00831D30">
        <w:rPr>
          <w:rFonts w:ascii="Times New Roman" w:eastAsia="楷体" w:hAnsi="Times New Roman" w:cs="Times New Roman"/>
          <w:sz w:val="24"/>
          <w:szCs w:val="24"/>
        </w:rPr>
        <w:t>3.0m</w:t>
      </w:r>
      <w:r w:rsidRPr="00831D30">
        <w:rPr>
          <w:rFonts w:ascii="Times New Roman" w:eastAsia="楷体" w:hAnsi="Times New Roman" w:cs="Times New Roman"/>
          <w:sz w:val="24"/>
          <w:szCs w:val="24"/>
        </w:rPr>
        <w:t>围岩深度</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w:instrText>
      </w:r>
      <w:r w:rsidRPr="00831D30">
        <w:rPr>
          <w:rFonts w:ascii="Times New Roman" w:eastAsia="楷体" w:hAnsi="Times New Roman" w:cs="Times New Roman"/>
          <w:sz w:val="24"/>
          <w:szCs w:val="24"/>
        </w:rPr>
        <w:instrText>罗彦斌</w:instrText>
      </w:r>
      <w:r w:rsidRPr="00831D30">
        <w:rPr>
          <w:rFonts w:ascii="Times New Roman" w:eastAsia="楷体" w:hAnsi="Times New Roman" w:cs="Times New Roman"/>
          <w:sz w:val="24"/>
          <w:szCs w:val="24"/>
        </w:rPr>
        <w:instrText>&lt;/Author&gt;&lt;Year&gt;2010&lt;/Year&gt;&lt;RecNum&gt;166&lt;/RecNum&gt;&lt;DisplayText&gt;&lt;style face="superscript"&gt;[28]&lt;/style&gt;&lt;/DisplayText&gt;&lt;record&gt;&lt;rec-number&gt;166&lt;/rec-number&gt;&lt;foreign-keys&gt;&lt;key app="EN" db-id="vzdzdtz57ad0pfez295xwssaprtz292ps9px" timestamp="1713457708"&gt;166&lt;/key&gt;&lt;/foreign-keys&gt;&lt;ref-type name="Thesis"&gt;32&lt;/ref-type&gt;&lt;contributors&gt;&lt;authors&gt;&lt;author&gt;&lt;style face="normal" font="default" charset="134" size="100%"&gt;</w:instrText>
      </w:r>
      <w:r w:rsidRPr="00831D30">
        <w:rPr>
          <w:rFonts w:ascii="Times New Roman" w:eastAsia="楷体" w:hAnsi="Times New Roman" w:cs="Times New Roman"/>
          <w:sz w:val="24"/>
          <w:szCs w:val="24"/>
        </w:rPr>
        <w:instrText>罗彦斌</w:instrText>
      </w:r>
      <w:r w:rsidRPr="00831D30">
        <w:rPr>
          <w:rFonts w:ascii="Times New Roman" w:eastAsia="楷体" w:hAnsi="Times New Roman" w:cs="Times New Roman"/>
          <w:sz w:val="24"/>
          <w:szCs w:val="24"/>
        </w:rPr>
        <w:instrText>&lt;/style&gt;&lt;/author&gt;&lt;/authors&gt;&lt;tertiary-authors&gt;&lt;author&gt;&lt;style face="normal" font="default" charset="134" size="100%"&gt;</w:instrText>
      </w:r>
      <w:r w:rsidRPr="00831D30">
        <w:rPr>
          <w:rFonts w:ascii="Times New Roman" w:eastAsia="楷体" w:hAnsi="Times New Roman" w:cs="Times New Roman"/>
          <w:sz w:val="24"/>
          <w:szCs w:val="24"/>
        </w:rPr>
        <w:instrText>王梦恕</w:instrText>
      </w:r>
      <w:r w:rsidRPr="00831D30">
        <w:rPr>
          <w:rFonts w:ascii="Times New Roman" w:eastAsia="楷体" w:hAnsi="Times New Roman" w:cs="Times New Roman"/>
          <w:sz w:val="24"/>
          <w:szCs w:val="24"/>
        </w:rPr>
        <w:instrText>&lt;/style&gt;&lt;style face="normal" font="default" size="100%"&gt; %J, &lt;/style&gt;&lt;style face="normal" font="default" charset="134" size="100%"&gt;</w:instrText>
      </w:r>
      <w:r w:rsidRPr="00831D30">
        <w:rPr>
          <w:rFonts w:ascii="Times New Roman" w:eastAsia="楷体" w:hAnsi="Times New Roman" w:cs="Times New Roman"/>
          <w:sz w:val="24"/>
          <w:szCs w:val="24"/>
        </w:rPr>
        <w:instrText>北京交通大学</w:instrText>
      </w:r>
      <w:r w:rsidRPr="00831D30">
        <w:rPr>
          <w:rFonts w:ascii="Times New Roman" w:eastAsia="楷体" w:hAnsi="Times New Roman" w:cs="Times New Roman"/>
          <w:sz w:val="24"/>
          <w:szCs w:val="24"/>
        </w:rPr>
        <w:instrText>&lt;/style&gt;&lt;/author&gt;&lt;/tertiary-authors&gt;&lt;/contributors&gt;&lt;titles&gt;&lt;title&gt;&lt;style face="normal" font="default" charset="134" size="100%"&gt;</w:instrText>
      </w:r>
      <w:r w:rsidRPr="00831D30">
        <w:rPr>
          <w:rFonts w:ascii="Times New Roman" w:eastAsia="楷体" w:hAnsi="Times New Roman" w:cs="Times New Roman"/>
          <w:sz w:val="24"/>
          <w:szCs w:val="24"/>
        </w:rPr>
        <w:instrText>寒区隧道冻害等级划分及防治技术研究</w:instrText>
      </w:r>
      <w:r w:rsidRPr="00831D30">
        <w:rPr>
          <w:rFonts w:ascii="Times New Roman" w:eastAsia="楷体" w:hAnsi="Times New Roman" w:cs="Times New Roman"/>
          <w:sz w:val="24"/>
          <w:szCs w:val="24"/>
        </w:rPr>
        <w:instrText>&lt;/style&gt;&lt;/title&gt;&lt;/titles&gt;&lt;keywords&gt;&lt;keyword&gt;</w:instrText>
      </w:r>
      <w:r w:rsidRPr="00831D30">
        <w:rPr>
          <w:rFonts w:ascii="Times New Roman" w:eastAsia="楷体" w:hAnsi="Times New Roman" w:cs="Times New Roman"/>
          <w:sz w:val="24"/>
          <w:szCs w:val="24"/>
        </w:rPr>
        <w:instrText>隧道工程</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冻害</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等级划分</w:instrText>
      </w:r>
      <w:r w:rsidRPr="00831D30">
        <w:rPr>
          <w:rFonts w:ascii="Times New Roman" w:eastAsia="楷体" w:hAnsi="Times New Roman" w:cs="Times New Roman"/>
          <w:sz w:val="24"/>
          <w:szCs w:val="24"/>
        </w:rPr>
        <w:instrText>&lt;/keyword&gt;&lt;keyword&gt;T-S</w:instrText>
      </w:r>
      <w:r w:rsidRPr="00831D30">
        <w:rPr>
          <w:rFonts w:ascii="Times New Roman" w:eastAsia="楷体" w:hAnsi="Times New Roman" w:cs="Times New Roman"/>
          <w:sz w:val="24"/>
          <w:szCs w:val="24"/>
        </w:rPr>
        <w:instrText>模糊故障树</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事件树</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防治措施</w:instrText>
      </w:r>
      <w:r w:rsidRPr="00831D30">
        <w:rPr>
          <w:rFonts w:ascii="Times New Roman" w:eastAsia="楷体" w:hAnsi="Times New Roman" w:cs="Times New Roman"/>
          <w:sz w:val="24"/>
          <w:szCs w:val="24"/>
        </w:rPr>
        <w:instrText>&lt;/keyword&gt;&lt;/keywords&gt;&lt;dates&gt;&lt;year&gt;2010&lt;/year&gt;&lt;/dates&gt;&lt;publisher&gt;&lt;style face="normal" font="default" charset="134" size="100%"&gt;</w:instrText>
      </w:r>
      <w:r w:rsidRPr="00831D30">
        <w:rPr>
          <w:rFonts w:ascii="Times New Roman" w:eastAsia="楷体" w:hAnsi="Times New Roman" w:cs="Times New Roman"/>
          <w:sz w:val="24"/>
          <w:szCs w:val="24"/>
        </w:rPr>
        <w:instrText>北京交通大学</w:instrText>
      </w:r>
      <w:r w:rsidRPr="00831D30">
        <w:rPr>
          <w:rFonts w:ascii="Times New Roman" w:eastAsia="楷体" w:hAnsi="Times New Roman" w:cs="Times New Roman"/>
          <w:sz w:val="24"/>
          <w:szCs w:val="24"/>
        </w:rPr>
        <w:instrText>&lt;/style&gt;&lt;/publisher&gt;&lt;work-type&gt;&lt;style face="normal" font="default" charset="134" size="100%"&gt;</w:instrText>
      </w:r>
      <w:r w:rsidRPr="00831D30">
        <w:rPr>
          <w:rFonts w:ascii="Times New Roman" w:eastAsia="楷体" w:hAnsi="Times New Roman" w:cs="Times New Roman"/>
          <w:sz w:val="24"/>
          <w:szCs w:val="24"/>
        </w:rPr>
        <w:instrText>博士</w:instrText>
      </w:r>
      <w:r w:rsidRPr="00831D30">
        <w:rPr>
          <w:rFonts w:ascii="Times New Roman" w:eastAsia="楷体" w:hAnsi="Times New Roman" w:cs="Times New Roman"/>
          <w:sz w:val="24"/>
          <w:szCs w:val="24"/>
        </w:rPr>
        <w:instrText>&lt;/style&gt;&lt;/work-type&gt;&lt;urls&gt;&lt;related-urls&gt;&lt;url&gt;https://kns.cnki.net/kcms2/article/abstract?v=IILC1c-FiAGnaY6yjbXqECCgj9qXb5o9NeKYGOehmQSznJ34W-o0v2BXn5SbmbIR_Y4qrPT1ajsSF5QzcGKC0F1uObZ7CKME2YN-dWAgL011MEi6hY4iEzNhvW5jKT4-kFvMea-LStOz7r_ddVvfDA==&amp;amp;uniplatform=NZKPT&amp;amp;language=CHS&lt;/url&gt;&lt;/related-urls&gt;&lt;/urls&gt;&lt;remote-database-provider&gt;Cnki&lt;/remote-database-provider&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C0458C">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8]</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裂隙围岩在冻融循环后靠近衬砌一侧逐渐被冻融风化，风化围岩在含水状态下冻结膨胀，产生的冻胀力进一步加速寒区隧道冻害的发生。含水风化层的存在也是在日本冻害严重的隧道所观察到的实际现象，值得研究者们关注。寒区隧道混凝土衬砌结构的冻融损伤破坏主要包括喷射混凝土的永久初期支护结构。在混凝土冻融损伤方面，研究表明混凝土临界饱和度一般介于</w:t>
      </w:r>
      <w:r w:rsidRPr="00831D30">
        <w:rPr>
          <w:rFonts w:ascii="Times New Roman" w:eastAsia="楷体" w:hAnsi="Times New Roman" w:cs="Times New Roman"/>
          <w:sz w:val="24"/>
          <w:szCs w:val="24"/>
        </w:rPr>
        <w:t>0.75~0.90</w:t>
      </w:r>
      <w:r w:rsidRPr="00831D30">
        <w:rPr>
          <w:rFonts w:ascii="Times New Roman" w:eastAsia="楷体" w:hAnsi="Times New Roman" w:cs="Times New Roman"/>
          <w:sz w:val="24"/>
          <w:szCs w:val="24"/>
        </w:rPr>
        <w:t>之间，只有超过了临界饱水度的混凝土才会发生冻融损伤破坏。对于二次衬砌而言，寒区隧道二衬混凝土结构本身已开展抗冻防水设计。即使衬砌结构发生渗漏，渗漏处的衬砌混凝土在自然环境下也难以达到完全饱水状态。有研究指出，二衬混凝土在</w:t>
      </w:r>
      <w:r w:rsidRPr="00831D30">
        <w:rPr>
          <w:rFonts w:ascii="Times New Roman" w:eastAsia="楷体" w:hAnsi="Times New Roman" w:cs="Times New Roman"/>
          <w:sz w:val="24"/>
          <w:szCs w:val="24"/>
        </w:rPr>
        <w:t>100</w:t>
      </w:r>
      <w:r w:rsidRPr="00831D30">
        <w:rPr>
          <w:rFonts w:ascii="Times New Roman" w:eastAsia="楷体" w:hAnsi="Times New Roman" w:cs="Times New Roman"/>
          <w:sz w:val="24"/>
          <w:szCs w:val="24"/>
        </w:rPr>
        <w:t>年服役期间只经历约</w:t>
      </w:r>
      <w:r w:rsidRPr="00831D30">
        <w:rPr>
          <w:rFonts w:ascii="Times New Roman" w:eastAsia="楷体" w:hAnsi="Times New Roman" w:cs="Times New Roman"/>
          <w:sz w:val="24"/>
          <w:szCs w:val="24"/>
        </w:rPr>
        <w:t>32</w:t>
      </w:r>
      <w:r w:rsidRPr="00831D30">
        <w:rPr>
          <w:rFonts w:ascii="Times New Roman" w:eastAsia="楷体" w:hAnsi="Times New Roman" w:cs="Times New Roman"/>
          <w:sz w:val="24"/>
          <w:szCs w:val="24"/>
        </w:rPr>
        <w:t>次等效室内冻融循环</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w:instrText>
      </w:r>
      <w:r w:rsidRPr="00831D30">
        <w:rPr>
          <w:rFonts w:ascii="Times New Roman" w:eastAsia="楷体" w:hAnsi="Times New Roman" w:cs="Times New Roman"/>
          <w:sz w:val="24"/>
          <w:szCs w:val="24"/>
        </w:rPr>
        <w:instrText>夏才初</w:instrText>
      </w:r>
      <w:r w:rsidRPr="00831D30">
        <w:rPr>
          <w:rFonts w:ascii="Times New Roman" w:eastAsia="楷体" w:hAnsi="Times New Roman" w:cs="Times New Roman"/>
          <w:sz w:val="24"/>
          <w:szCs w:val="24"/>
        </w:rPr>
        <w:instrText>&lt;/Author&gt;&lt;Year&gt;2020&lt;/Year&gt;&lt;RecNum&gt;122&lt;/RecNum&gt;&lt;DisplayText&gt;&lt;style face="superscript"&gt;[29]&lt;/style&gt;&lt;/DisplayText&gt;&lt;record&gt;&lt;rec-number&gt;122&lt;/rec-number&gt;&lt;foreign-keys&gt;&lt;key app="EN" db-id="vzdzdtz57ad0pfez295xwssaprtz292ps9px" timestamp="1712200328"&gt;122&lt;/key&gt;&lt;/foreign-keys&gt;&lt;ref-type name="Journal Article"&gt;17&lt;/ref-type&gt;&lt;contributors&gt;&lt;authors&gt;&lt;author&gt;</w:instrText>
      </w:r>
      <w:r w:rsidRPr="00831D30">
        <w:rPr>
          <w:rFonts w:ascii="Times New Roman" w:eastAsia="楷体" w:hAnsi="Times New Roman" w:cs="Times New Roman"/>
          <w:sz w:val="24"/>
          <w:szCs w:val="24"/>
        </w:rPr>
        <w:instrText>夏才初</w:instrText>
      </w:r>
      <w:r w:rsidRPr="00831D30">
        <w:rPr>
          <w:rFonts w:ascii="Times New Roman" w:eastAsia="楷体" w:hAnsi="Times New Roman" w:cs="Times New Roman"/>
          <w:sz w:val="24"/>
          <w:szCs w:val="24"/>
        </w:rPr>
        <w:instrText>&lt;/author&gt;&lt;author&gt;</w:instrText>
      </w:r>
      <w:r w:rsidRPr="00831D30">
        <w:rPr>
          <w:rFonts w:ascii="Times New Roman" w:eastAsia="楷体" w:hAnsi="Times New Roman" w:cs="Times New Roman"/>
          <w:sz w:val="24"/>
          <w:szCs w:val="24"/>
        </w:rPr>
        <w:instrText>黄文丰</w:instrText>
      </w:r>
      <w:r w:rsidRPr="00831D30">
        <w:rPr>
          <w:rFonts w:ascii="Times New Roman" w:eastAsia="楷体" w:hAnsi="Times New Roman" w:cs="Times New Roman"/>
          <w:sz w:val="24"/>
          <w:szCs w:val="24"/>
        </w:rPr>
        <w:instrText>&lt;/author&gt;&lt;author&gt;</w:instrText>
      </w:r>
      <w:r w:rsidRPr="00831D30">
        <w:rPr>
          <w:rFonts w:ascii="Times New Roman" w:eastAsia="楷体" w:hAnsi="Times New Roman" w:cs="Times New Roman"/>
          <w:sz w:val="24"/>
          <w:szCs w:val="24"/>
        </w:rPr>
        <w:instrText>韩常领</w:instrText>
      </w:r>
      <w:r w:rsidRPr="00831D30">
        <w:rPr>
          <w:rFonts w:ascii="Times New Roman" w:eastAsia="楷体" w:hAnsi="Times New Roman" w:cs="Times New Roman"/>
          <w:sz w:val="24"/>
          <w:szCs w:val="24"/>
        </w:rPr>
        <w:instrText>&lt;/author&gt;&lt;/authors&gt;&lt;/contributors&gt;&lt;auth-address&gt;</w:instrText>
      </w:r>
      <w:r w:rsidRPr="00831D30">
        <w:rPr>
          <w:rFonts w:ascii="Times New Roman" w:eastAsia="楷体" w:hAnsi="Times New Roman" w:cs="Times New Roman"/>
          <w:sz w:val="24"/>
          <w:szCs w:val="24"/>
        </w:rPr>
        <w:instrText>同济大学土木工程学院</w:instrText>
      </w:r>
      <w:r w:rsidRPr="00831D30">
        <w:rPr>
          <w:rFonts w:ascii="Times New Roman" w:eastAsia="楷体" w:hAnsi="Times New Roman" w:cs="Times New Roman"/>
          <w:sz w:val="24"/>
          <w:szCs w:val="24"/>
        </w:rPr>
        <w:instrText>;</w:instrText>
      </w:r>
      <w:r w:rsidRPr="00831D30">
        <w:rPr>
          <w:rFonts w:ascii="Times New Roman" w:eastAsia="楷体" w:hAnsi="Times New Roman" w:cs="Times New Roman"/>
          <w:sz w:val="24"/>
          <w:szCs w:val="24"/>
        </w:rPr>
        <w:instrText>中交第一公路勘察设计研究院有限公司</w:instrText>
      </w:r>
      <w:r w:rsidRPr="00831D30">
        <w:rPr>
          <w:rFonts w:ascii="Times New Roman" w:eastAsia="楷体" w:hAnsi="Times New Roman" w:cs="Times New Roman"/>
          <w:sz w:val="24"/>
          <w:szCs w:val="24"/>
        </w:rPr>
        <w:instrText>;&lt;/auth-address&gt;&lt;titles&gt;&lt;title&gt;</w:instrText>
      </w:r>
      <w:r w:rsidRPr="00831D30">
        <w:rPr>
          <w:rFonts w:ascii="Times New Roman" w:eastAsia="楷体" w:hAnsi="Times New Roman" w:cs="Times New Roman"/>
          <w:sz w:val="24"/>
          <w:szCs w:val="24"/>
        </w:rPr>
        <w:instrText>冻融循环条件下寒区隧道衬砌的服役性能</w:instrText>
      </w:r>
      <w:r w:rsidRPr="00831D30">
        <w:rPr>
          <w:rFonts w:ascii="Times New Roman" w:eastAsia="楷体" w:hAnsi="Times New Roman" w:cs="Times New Roman"/>
          <w:sz w:val="24"/>
          <w:szCs w:val="24"/>
        </w:rPr>
        <w:instrText>&lt;/title&gt;&lt;secondary-title&gt;</w:instrText>
      </w:r>
      <w:r w:rsidRPr="00831D30">
        <w:rPr>
          <w:rFonts w:ascii="Times New Roman" w:eastAsia="楷体" w:hAnsi="Times New Roman" w:cs="Times New Roman"/>
          <w:sz w:val="24"/>
          <w:szCs w:val="24"/>
        </w:rPr>
        <w:instrText>哈尔滨工程大学学报</w:instrText>
      </w:r>
      <w:r w:rsidRPr="00831D30">
        <w:rPr>
          <w:rFonts w:ascii="Times New Roman" w:eastAsia="楷体" w:hAnsi="Times New Roman" w:cs="Times New Roman"/>
          <w:sz w:val="24"/>
          <w:szCs w:val="24"/>
        </w:rPr>
        <w:instrText>&lt;/secondary-title&gt;&lt;/titles&gt;&lt;periodical&gt;&lt;full-title&gt;</w:instrText>
      </w:r>
      <w:r w:rsidRPr="00831D30">
        <w:rPr>
          <w:rFonts w:ascii="Times New Roman" w:eastAsia="楷体" w:hAnsi="Times New Roman" w:cs="Times New Roman"/>
          <w:sz w:val="24"/>
          <w:szCs w:val="24"/>
        </w:rPr>
        <w:instrText>哈尔滨工程大学学报</w:instrText>
      </w:r>
      <w:r w:rsidRPr="00831D30">
        <w:rPr>
          <w:rFonts w:ascii="Times New Roman" w:eastAsia="楷体" w:hAnsi="Times New Roman" w:cs="Times New Roman"/>
          <w:sz w:val="24"/>
          <w:szCs w:val="24"/>
        </w:rPr>
        <w:instrText>&lt;/full-title&gt;&lt;/periodical&gt;&lt;pages&gt;347-356&lt;/pages&gt;&lt;volume&gt;41&lt;/volume&gt;&lt;number&gt;03&lt;/number&gt;&lt;keywords&gt;&lt;keyword&gt;</w:instrText>
      </w:r>
      <w:r w:rsidRPr="00831D30">
        <w:rPr>
          <w:rFonts w:ascii="Times New Roman" w:eastAsia="楷体" w:hAnsi="Times New Roman" w:cs="Times New Roman"/>
          <w:sz w:val="24"/>
          <w:szCs w:val="24"/>
        </w:rPr>
        <w:instrText>寒区隧道</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热</w:instrText>
      </w:r>
      <w:r w:rsidRPr="00831D30">
        <w:rPr>
          <w:rFonts w:ascii="Times New Roman" w:eastAsia="楷体" w:hAnsi="Times New Roman" w:cs="Times New Roman"/>
          <w:sz w:val="24"/>
          <w:szCs w:val="24"/>
        </w:rPr>
        <w:instrText>-</w:instrText>
      </w:r>
      <w:r w:rsidRPr="00831D30">
        <w:rPr>
          <w:rFonts w:ascii="Times New Roman" w:eastAsia="楷体" w:hAnsi="Times New Roman" w:cs="Times New Roman"/>
          <w:sz w:val="24"/>
          <w:szCs w:val="24"/>
        </w:rPr>
        <w:instrText>应力耦合分析</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安全系数</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服役性能</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保温层</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围岩变形</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结构响应</w:instrText>
      </w:r>
      <w:r w:rsidRPr="00831D30">
        <w:rPr>
          <w:rFonts w:ascii="Times New Roman" w:eastAsia="楷体" w:hAnsi="Times New Roman" w:cs="Times New Roman"/>
          <w:sz w:val="24"/>
          <w:szCs w:val="24"/>
        </w:rPr>
        <w:instrText>&lt;/keyword&gt;&lt;keyword&gt;</w:instrText>
      </w:r>
      <w:r w:rsidRPr="00831D30">
        <w:rPr>
          <w:rFonts w:ascii="Times New Roman" w:eastAsia="楷体" w:hAnsi="Times New Roman" w:cs="Times New Roman"/>
          <w:sz w:val="24"/>
          <w:szCs w:val="24"/>
        </w:rPr>
        <w:instrText>变形规律</w:instrText>
      </w:r>
      <w:r w:rsidRPr="00831D30">
        <w:rPr>
          <w:rFonts w:ascii="Times New Roman" w:eastAsia="楷体" w:hAnsi="Times New Roman" w:cs="Times New Roman"/>
          <w:sz w:val="24"/>
          <w:szCs w:val="24"/>
        </w:rPr>
        <w:instrText>&lt;/keyword&gt;&lt;/keywords&gt;&lt;dates&gt;&lt;year&gt;2020&lt;/year&gt;&lt;/dates&gt;&lt;isbn&gt;1006-7043&lt;/isbn&gt;&lt;call-num&gt;23-1390/U&lt;/call-num&gt;&lt;urls&gt;&lt;/urls&gt;&lt;remote-database-provider&gt;Cnki&lt;/remote-database-provider&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9]</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这种强度的冻融循环对于具有抗冻设计的寒区隧道二衬混凝土而言，其力学性能几乎变化不大。寒区隧道工程的喷射混凝土永久初期支护结构常年遭受冻融循环作用，其初支结构通常会产生损伤劣化，导致承载能力降低，甚至引发更严重的冻害现象，隧道工程的安全将受到严重威胁。</w:t>
      </w:r>
    </w:p>
    <w:p w:rsidR="009B4D0A" w:rsidRPr="00831D30" w:rsidP="009B4D0A" w14:paraId="7BC67CF4" w14:textId="3B1DA8E3">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冻胀荷载作用下衬砌裂损机理方面，低温冻胀引起的衬砌结构病害普遍存在于既有铁路和公路隧道中，衬砌结构在冻胀荷载作用下会产生裂缝病害，随着裂缝的进一步发育，次生灾害便随之而来，如隧道结构背后的积水沿着衬砌开裂部位出现、挂冰和冰塞等冻害</w:t>
      </w:r>
      <w:r w:rsidRPr="00831D30">
        <w:rPr>
          <w:rFonts w:ascii="Times New Roman" w:eastAsia="楷体" w:hAnsi="Times New Roman" w:cs="Times New Roman"/>
          <w:sz w:val="24"/>
          <w:szCs w:val="24"/>
        </w:rPr>
        <w:fldChar w:fldCharType="begin">
          <w:fldData xml:space="preserve">PEVuZE5vdGU+PENpdGU+PEF1dGhvcj7lpI/miY3liJ08L0F1dGhvcj48WWVhcj4yMDIwPC9ZZWFy
PjxSZWNOdW0+NTwvUmVjTnVtPjxEaXNwbGF5VGV4dD48c3R5bGUgZmFjZT0ic3VwZXJzY3JpcHQi
PlsyN108L3N0eWxlPjwvRGlzcGxheVRleHQ+PHJlY29yZD48cmVjLW51bWJlcj41PC9yZWMtbnVt
YmVyPjxmb3JlaWduLWtleXM+PGtleSBhcHA9IkVOIiBkYi1pZD0idnpkemR0ejU3YWQwcGZlejI5
NXh3c3NhcHJ0ejI5MnBzOXB4IiB0aW1lc3RhbXA9IjE3MTA1MDcyOTkiPjU8L2tleT48L2ZvcmVp
Z24ta2V5cz48cmVmLXR5cGUgbmFtZT0iSm91cm5hbCBBcnRpY2xlIj4xNzwvcmVmLXR5cGU+PGNv
bnRyaWJ1dG9ycz48YXV0aG9ycz48YXV0aG9yPjxzdHlsZSBmYWNlPSJub3JtYWwiIGZvbnQ9ImRl
ZmF1bHQiIGNoYXJzZXQ9IjEzNCIgc2l6ZT0iMTAwJSI+5aSP5omN5YidPC9zdHlsZT48L2F1dGhv
cj48YXV0aG9yPjxzdHlsZSBmYWNlPSJub3JtYWwiIGZvbnQ9ImRlZmF1bHQiIGNoYXJzZXQ9IjEz
NCIgc2l6ZT0iMTAwJSI+55m96Zuq6I65PC9zdHlsZT48L2F1dGhvcj48YXV0aG9yPjxzdHlsZSBm
YWNlPSJub3JtYWwiIGZvbnQ9ImRlZmF1bHQiIGNoYXJzZXQ9IjEzNCIgc2l6ZT0iMTAwJSI+6Z+p
5bi46aKGPC9zdHlsZT48L2F1dGhvcj48L2F1dGhvcnM+PC9jb250cmlidXRvcnM+PGF1dGgtYWRk
cmVzcz48c3R5bGUgZmFjZT0ibm9ybWFsIiBmb250PSJkZWZhdWx0IiBjaGFyc2V0PSIxMzQiIHNp
emU9IjEwMCUiPuWQjOa1juWkp+WtpuWcn+acqOW3peeoi+WtpumZojwvc3R5bGU+PHN0eWxlIGZh
Y2U9Im5vcm1hbCIgZm9udD0iZGVmYXVsdCIgc2l6ZT0iMTAwJSI+Ozwvc3R5bGU+PHN0eWxlIGZh
Y2U9Im5vcm1hbCIgZm9udD0iZGVmYXVsdCIgY2hhcnNldD0iMTM0IiBzaXplPSIxMDAlIj7nu43l
hbTmlofnkIblrabpmaLlnJ/mnKjlt6XnqIvlrabpmaI8L3N0eWxlPjxzdHlsZSBmYWNlPSJub3Jt
YWwiIGZvbnQ9ImRlZmF1bHQiIHNpemU9IjEwMCUiPjs8L3N0eWxlPjxzdHlsZSBmYWNlPSJub3Jt
YWwiIGZvbnQ9ImRlZmF1bHQiIGNoYXJzZXQ9IjEzNCIgc2l6ZT0iMTAwJSI+5Lit5Lqk56ys5LiA
5YWs6Lev5YuY5a+f6K6+6K6h56CU56m26Zmi5pyJ6ZmQ5YWs5Y+4PC9zdHlsZT48c3R5bGUgZmFj
ZT0ibm9ybWFsIiBmb250PSJkZWZhdWx0IiBzaXplPSIxMDAlIj47PC9zdHlsZT48L2F1dGgtYWRk
cmVzcz48dGl0bGVzPjx0aXRsZT48c3R5bGUgZmFjZT0ibm9ybWFsIiBmb250PSJkZWZhdWx0IiBj
aGFyc2V0PSIxMzQiIHNpemU9IjEwMCUiPuWGu+iejeS9nOeUqOS4i+WkmuW5tOWGu+Wcn+map+mB
k+e7k+aehOWPiuWbtOWyqeWPmOW9ouinhOW+izwvc3R5bGU+PC90aXRsZT48c2Vjb25kYXJ5LXRp
dGxlPjxzdHlsZSBmYWNlPSJub3JtYWwiIGZvbnQ9ImRlZmF1bHQiIGNoYXJzZXQ9IjEzNCIgc2l6
ZT0iMTAwJSI+5ZOI5bCU5ruo5bel56iL5aSn5a2m5a2m5oqlPC9zdHlsZT48L3NlY29uZGFyeS10
aXRsZT48L3RpdGxlcz48cGVyaW9kaWNhbD48ZnVsbC10aXRsZT7lk4jlsJTmu6jlt6XnqIvlpKfl
rablrabmiqU8L2Z1bGwtdGl0bGU+PC9wZXJpb2RpY2FsPjxwYWdlcz4xMDE2LTEwMjE8L3BhZ2Vz
Pjx2b2x1bWU+NDE8L3ZvbHVtZT48bnVtYmVyPjA3PC9udW1iZXI+PGtleXdvcmRzPjxrZXl3b3Jk
Pumap+mBkzwva2V5d29yZD48a2V5d29yZD7lpJrlubTlhrvlnJ88L2tleXdvcmQ+PGtleXdvcmQ+
5Ya76J6N5b6q546vPC9rZXl3b3JkPjxrZXl3b3JkPuWbtOWyqTwva2V5d29yZD48a2V5d29yZD7l
j5jlvaI8L2tleXdvcmQ+PGtleXdvcmQ+5ZCr5rC06YePPC9rZXl3b3JkPjxrZXl3b3JkPuaVsOWA
vOaooeaLnzwva2V5d29yZD48L2tleXdvcmRzPjxkYXRlcz48eWVhcj4yMDIwPC95ZWFyPjwvZGF0
ZXM+PGlzYm4+MTAwNi03MDQzPC9pc2JuPjx1cmxzPjxyZWxhdGVkLXVybHM+PHVybD5odHRwczov
L2xpbmsuY25raS5uZXQvdXJsaWQvMjMuMTM5MC5VLjIwMjAwNTE5LjExMzkuMDI4PC91cmw+PC9y
ZWxhdGVkLXVybHM+PC91cmxzPjxyZW1vdGUtZGF0YWJhc2UtcHJvdmlkZXI+Q25raTwvcmVtb3Rl
LWRhdGFiYXNlLXByb3ZpZGVyPjwvcmVjb3JkPjwvQ2l0ZT48L0VuZE5vdGU+AA==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PEVuZE5vdGU+PENpdGU+PEF1dGhvcj7lpI/miY3liJ08L0F1dGhvcj48WWVhcj4yMDIwPC9ZZWFy
PjxSZWNOdW0+NTwvUmVjTnVtPjxEaXNwbGF5VGV4dD48c3R5bGUgZmFjZT0ic3VwZXJzY3JpcHQi
PlsyN108L3N0eWxlPjwvRGlzcGxheVRleHQ+PHJlY29yZD48cmVjLW51bWJlcj41PC9yZWMtbnVt
YmVyPjxmb3JlaWduLWtleXM+PGtleSBhcHA9IkVOIiBkYi1pZD0idnpkemR0ejU3YWQwcGZlejI5
NXh3c3NhcHJ0ejI5MnBzOXB4IiB0aW1lc3RhbXA9IjE3MTA1MDcyOTkiPjU8L2tleT48L2ZvcmVp
Z24ta2V5cz48cmVmLXR5cGUgbmFtZT0iSm91cm5hbCBBcnRpY2xlIj4xNzwvcmVmLXR5cGU+PGNv
bnRyaWJ1dG9ycz48YXV0aG9ycz48YXV0aG9yPjxzdHlsZSBmYWNlPSJub3JtYWwiIGZvbnQ9ImRl
ZmF1bHQiIGNoYXJzZXQ9IjEzNCIgc2l6ZT0iMTAwJSI+5aSP5omN5YidPC9zdHlsZT48L2F1dGhv
cj48YXV0aG9yPjxzdHlsZSBmYWNlPSJub3JtYWwiIGZvbnQ9ImRlZmF1bHQiIGNoYXJzZXQ9IjEz
NCIgc2l6ZT0iMTAwJSI+55m96Zuq6I65PC9zdHlsZT48L2F1dGhvcj48YXV0aG9yPjxzdHlsZSBm
YWNlPSJub3JtYWwiIGZvbnQ9ImRlZmF1bHQiIGNoYXJzZXQ9IjEzNCIgc2l6ZT0iMTAwJSI+6Z+p
5bi46aKGPC9zdHlsZT48L2F1dGhvcj48L2F1dGhvcnM+PC9jb250cmlidXRvcnM+PGF1dGgtYWRk
cmVzcz48c3R5bGUgZmFjZT0ibm9ybWFsIiBmb250PSJkZWZhdWx0IiBjaGFyc2V0PSIxMzQiIHNp
emU9IjEwMCUiPuWQjOa1juWkp+WtpuWcn+acqOW3peeoi+WtpumZojwvc3R5bGU+PHN0eWxlIGZh
Y2U9Im5vcm1hbCIgZm9udD0iZGVmYXVsdCIgc2l6ZT0iMTAwJSI+Ozwvc3R5bGU+PHN0eWxlIGZh
Y2U9Im5vcm1hbCIgZm9udD0iZGVmYXVsdCIgY2hhcnNldD0iMTM0IiBzaXplPSIxMDAlIj7nu43l
hbTmlofnkIblrabpmaLlnJ/mnKjlt6XnqIvlrabpmaI8L3N0eWxlPjxzdHlsZSBmYWNlPSJub3Jt
YWwiIGZvbnQ9ImRlZmF1bHQiIHNpemU9IjEwMCUiPjs8L3N0eWxlPjxzdHlsZSBmYWNlPSJub3Jt
YWwiIGZvbnQ9ImRlZmF1bHQiIGNoYXJzZXQ9IjEzNCIgc2l6ZT0iMTAwJSI+5Lit5Lqk56ys5LiA
5YWs6Lev5YuY5a+f6K6+6K6h56CU56m26Zmi5pyJ6ZmQ5YWs5Y+4PC9zdHlsZT48c3R5bGUgZmFj
ZT0ibm9ybWFsIiBmb250PSJkZWZhdWx0IiBzaXplPSIxMDAlIj47PC9zdHlsZT48L2F1dGgtYWRk
cmVzcz48dGl0bGVzPjx0aXRsZT48c3R5bGUgZmFjZT0ibm9ybWFsIiBmb250PSJkZWZhdWx0IiBj
aGFyc2V0PSIxMzQiIHNpemU9IjEwMCUiPuWGu+iejeS9nOeUqOS4i+WkmuW5tOWGu+Wcn+map+mB
k+e7k+aehOWPiuWbtOWyqeWPmOW9ouinhOW+izwvc3R5bGU+PC90aXRsZT48c2Vjb25kYXJ5LXRp
dGxlPjxzdHlsZSBmYWNlPSJub3JtYWwiIGZvbnQ9ImRlZmF1bHQiIGNoYXJzZXQ9IjEzNCIgc2l6
ZT0iMTAwJSI+5ZOI5bCU5ruo5bel56iL5aSn5a2m5a2m5oqlPC9zdHlsZT48L3NlY29uZGFyeS10
aXRsZT48L3RpdGxlcz48cGVyaW9kaWNhbD48ZnVsbC10aXRsZT7lk4jlsJTmu6jlt6XnqIvlpKfl
rablrabmiqU8L2Z1bGwtdGl0bGU+PC9wZXJpb2RpY2FsPjxwYWdlcz4xMDE2LTEwMjE8L3BhZ2Vz
Pjx2b2x1bWU+NDE8L3ZvbHVtZT48bnVtYmVyPjA3PC9udW1iZXI+PGtleXdvcmRzPjxrZXl3b3Jk
Pumap+mBkzwva2V5d29yZD48a2V5d29yZD7lpJrlubTlhrvlnJ88L2tleXdvcmQ+PGtleXdvcmQ+
5Ya76J6N5b6q546vPC9rZXl3b3JkPjxrZXl3b3JkPuWbtOWyqTwva2V5d29yZD48a2V5d29yZD7l
j5jlvaI8L2tleXdvcmQ+PGtleXdvcmQ+5ZCr5rC06YePPC9rZXl3b3JkPjxrZXl3b3JkPuaVsOWA
vOaooeaLnzwva2V5d29yZD48L2tleXdvcmRzPjxkYXRlcz48eWVhcj4yMDIwPC95ZWFyPjwvZGF0
ZXM+PGlzYm4+MTAwNi03MDQzPC9pc2JuPjx1cmxzPjxyZWxhdGVkLXVybHM+PHVybD5odHRwczov
L2xpbmsuY25raS5uZXQvdXJsaWQvMjMuMTM5MC5VLjIwMjAwNTE5LjExMzkuMDI4PC91cmw+PC9y
ZWxhdGVkLXVybHM+PC91cmxzPjxyZW1vdGUtZGF0YWJhc2UtcHJvdmlkZXI+Q25raTwvcmVtb3Rl
LWRhdGFiYXNlLXByb3ZpZGVyPjwvcmVjb3JkPjwvQ2l0ZT48L0VuZE5vdGU+AA==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7]</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针对荷载、局部偏压、拱顶松弛地压等外力作用下，常温隧道衬砌开裂性能损伤问题已有丰富研究成果。探讨衬砌形状、各种受力条件下的裂缝分布及扩展规律大部分的模型试验研究大多集中在这一类，但在冻胀荷载作用下的衬砌结构劣化机理方面的相关研究较少</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&lt;EndNote&gt;&lt;Cite&gt;&lt;Author&gt;Zheng&lt;/Author&gt;&lt;Year&gt;2019&lt;/Year&gt;&lt;RecNum&gt;35&lt;/RecNum&gt;&lt;DisplayText&gt;&lt;style face="superscript"&gt;[30]&lt;/style&gt;&lt;/DisplayText&gt;&lt;record&gt;&lt;rec-number&gt;35&lt;/rec-number&gt;&lt;foreign-keys&gt;&lt;key app="EN" db-id="vzdzdtz57ad0pfez295xwssaprtz292ps9px" timestamp="1710900002"&gt;35&lt;/key&gt;&lt;/foreign-keys&gt;&lt;ref-type name="Journal Article"&gt;17&lt;/ref-type&gt;&lt;contributors&gt;&lt;authors&gt;&lt;author&gt;Zheng, B.&lt;/author&gt;&lt;author&gt;Wu, J.&lt;/author&gt;&lt;author&gt;Wang, G.&lt;/author&gt;&lt;/authors&gt;&lt;/contributors&gt;&lt;auth-address&gt;[Zheng, Bo; Wu, Jian; Wang, Gang] Southwest Res Inst Co Ltd, CREC, Chengdu 611731, Sichuan, Peoples R China.&amp;#xD;Zheng, B (reprint author), Southwest Res Inst Co Ltd, CREC, Chengdu 611731, Sichuan, Peoples R China.&amp;#xD;my1390@126.com&lt;/auth-address&gt;&lt;titles&gt;&lt;title&gt;Study on Cause Analysis and Treatment Measures of Lining Cracking and Ballast Bed Freezing at Tunnel Portal in Seasonally-Frozen Regions&lt;/title&gt;&lt;secondary-title&gt;Geotechnical and Geological Engineering&lt;/secondary-title&gt;&lt;/titles&gt;&lt;periodical&gt;&lt;full-title&gt;Geotechnical and Geological Engineering&lt;/full-title&gt;&lt;/periodical&gt;&lt;pages&gt;931-946&lt;/pages&gt;&lt;volume&gt;37&lt;/volume&gt;&lt;number&gt;2&lt;/number&gt;&lt;keywords&gt;&lt;keyword&gt;Railway tunnel&lt;/keyword&gt;&lt;keyword&gt;Seasonally-frozen region&lt;/keyword&gt;&lt;keyword&gt;Silty clay&lt;/keyword&gt;&lt;keyword&gt;Frost heaving&lt;/keyword&gt;&lt;keyword&gt;force&lt;/keyword&gt;&lt;keyword&gt;Lining cracking&lt;/keyword&gt;&lt;keyword&gt;Insulating layer&lt;/keyword&gt;&lt;keyword&gt;Electric heating facilities&lt;/keyword&gt;&lt;keyword&gt;thermal insulation&lt;/keyword&gt;&lt;keyword&gt;layer&lt;/keyword&gt;&lt;/keywords&gt;&lt;dates&gt;&lt;year&gt;2019&lt;/year&gt;&lt;pub-dates&gt;&lt;date&gt;Apr&lt;/date&gt;&lt;/pub-dates&gt;&lt;/dates&gt;&lt;isbn&gt;0960-3182&lt;/isbn&gt;&lt;accession-num&gt;WOS:000460491100032&lt;/accession-num&gt;&lt;work-type&gt;Article&lt;/work-type&gt;&lt;urls&gt;&lt;related-urls&gt;&lt;url&gt;&amp;lt;Go to ISI&amp;gt;://WOS:000460491100032&lt;/url&gt;&lt;/related-urls&gt;&lt;/urls&gt;&lt;electronic-resource-num&gt;10.1007/s10706-018-0661-1&lt;/electronic-resource-num&gt;&lt;language&gt;English&lt;/language&gt;&lt;/record&gt;&lt;/Cite&gt;&lt;/EndNote&gt;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[30]</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目前已有针对隧道二次衬砌开裂的数值研究都局限于从应力和变形角度分析裂缝可能出现的部位，并不能模拟裂缝的真正发展过程。针对冻胀荷载作用于衬砌的裂损演化及定量描述的研究相对匮乏，寒区隧道混凝土衬砌在冻胀力作用下的裂缝随机产生机制及发展规律不明确</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ADDIN EN.CITE &lt;EndNote&gt;&lt;Cite&gt;&lt;Author&gt;Zhu&lt;/Author&gt;&lt;Year&gt;2022&lt;/Year&gt;&lt;RecNum&gt;91&lt;/RecNum&gt;&lt;DisplayText&gt;&lt;style face="superscript"&gt;[31]&lt;/style&gt;&lt;/DisplayText&gt;&lt;record&gt;&lt;rec-number&gt;91&lt;/rec-number&gt;&lt;foreign-keys&gt;&lt;key app="EN" db-id="vzdzdtz57ad0pfez295xwssaprtz292ps9px" timestamp="1711938705"&gt;91&lt;/key&gt;&lt;/foreign-keys&gt;&lt;ref-type name="Journal Article"&gt;17&lt;/ref-type&gt;&lt;contributors&gt;&lt;authors&gt;&lt;author&gt;Zhu, Tantan&lt;/author&gt;&lt;author&gt;Su, Zhongming&lt;/author&gt;&lt;author&gt;Li, Ang&lt;/author&gt;&lt;author&gt;Huang, Da&lt;/author&gt;&lt;author&gt;Zong, Xilei&lt;/author&gt;&lt;author&gt;Ma, Fuwang&lt;/author&gt;&lt;/authors&gt;&lt;/contributors&gt;&lt;titles&gt;&lt;title&gt;Study of the evolution of the frost–heaving pressure of a tunnel lining based on a constant stiffness constraint model&lt;/title&gt;&lt;secondary-title&gt;Cold Regions Science and Technology&lt;/secondary-title&gt;&lt;/titles&gt;&lt;periodical&gt;&lt;full-title&gt;Cold Regions Science and Technology&lt;/full-title&gt;&lt;/periodical&gt;&lt;pages&gt;103644&lt;/pages&gt;&lt;volume&gt;202&lt;/volume&gt;&lt;keywords&gt;&lt;keyword&gt;Tunnel in cold regions&lt;/keyword&gt;&lt;keyword&gt;Freeze–thaw ring&lt;/keyword&gt;&lt;keyword&gt;Constant stiffness constraint&lt;/keyword&gt;&lt;keyword&gt;Frost–heaving deformation&lt;/keyword&gt;&lt;keyword&gt;Frost–heaving pressure&lt;/keyword&gt;&lt;/keywords&gt;&lt;dates&gt;&lt;year&gt;2022&lt;/year&gt;&lt;pub-dates&gt;&lt;date&gt;2022/10/01/&lt;/date&gt;&lt;/pub-dates&gt;&lt;/dates&gt;&lt;isbn&gt;0165-232X&lt;/isbn&gt;&lt;urls&gt;&lt;related-urls&gt;&lt;url&gt;https://www.sciencedirect.com/science/article/pii/S0165232X2200163X&lt;/url&gt;&lt;/related-urls&gt;&lt;/urls&gt;&lt;electronic-resource-num&gt;https://doi.org/10.1016/j.coldregions.2022.103644&lt;/electronic-resource-num&gt;&lt;/record&gt;&lt;/Cite&gt;&lt;/EndNote&gt;</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。已成为制约寒区铁路隧道健康服役与安全运营的</w:t>
      </w:r>
      <w:r w:rsidRPr="00831D30">
        <w:rPr>
          <w:rFonts w:ascii="Times New Roman" w:eastAsia="楷体" w:hAnsi="Times New Roman" w:cs="Times New Roman"/>
          <w:sz w:val="24"/>
          <w:szCs w:val="24"/>
        </w:rPr>
        <w:t>关键难题，亟待开展低温冻胀作用下衬砌结构的劣化规律研究。</w:t>
      </w:r>
    </w:p>
    <w:p w:rsidR="009B4D0A" w:rsidRPr="00831D30" w:rsidP="009B4D0A" w14:paraId="08B4847F" w14:textId="2E21A10C">
      <w:pPr>
        <w:pStyle w:val="a3"/>
        <w:spacing w:line="440" w:lineRule="exact"/>
        <w:ind w:firstLine="480" w:firstLineChars="200"/>
        <w:rPr>
          <w:rFonts w:ascii="Times New Roman" w:eastAsia="楷体" w:hAnsi="Times New Roman" w:cs="Times New Roman"/>
        </w:rPr>
      </w:pPr>
      <w:r w:rsidRPr="00831D30">
        <w:rPr>
          <w:rFonts w:ascii="Times New Roman" w:eastAsia="楷体" w:hAnsi="Times New Roman" w:cs="Times New Roman"/>
          <w:sz w:val="24"/>
          <w:szCs w:val="24"/>
        </w:rPr>
        <w:t>寒区铁路隧道结构灾变长期演化规律方面，昼夜温度和季节温差的波动变化使衬砌与围岩结构产生循环冻融。大量的研究表明</w:t>
      </w:r>
      <w:r w:rsidRPr="00831D30">
        <w:rPr>
          <w:rFonts w:ascii="Times New Roman" w:eastAsia="楷体" w:hAnsi="Times New Roman" w:cs="Times New Roman"/>
          <w:sz w:val="24"/>
          <w:szCs w:val="24"/>
        </w:rPr>
        <w:fldChar w:fldCharType="begin">
          <w:fldData xml:space="preserve">PEVuZE5vdGU+PENpdGU+PEF1dGhvcj5aaGFuZzwvQXV0aG9yPjxZZWFyPjIwMjI8L1llYXI+PFJl
Y051bT44MjwvUmVjTnVtPjxEaXNwbGF5VGV4dD48c3R5bGUgZmFjZT0ic3VwZXJzY3JpcHQiPlsz
Mi0zNF08L3N0eWxlPjwvRGlzcGxheVRleHQ+PHJlY29yZD48cmVjLW51bWJlcj44MjwvcmVjLW51
bWJlcj48Zm9yZWlnbi1rZXlzPjxrZXkgYXBwPSJFTiIgZGItaWQ9InZ6ZHpkdHo1N2FkMHBmZXoy
OTV4d3NzYXBydHoyOTJwczlweCIgdGltZXN0YW1wPSIxNzExOTM4MDI2Ij44Mjwva2V5PjwvZm9y
ZWlnbi1rZXlzPjxyZWYtdHlwZSBuYW1lPSJKb3VybmFsIEFydGljbGUiPjE3PC9yZWYtdHlwZT48
Y29udHJpYnV0b3JzPjxhdXRob3JzPjxhdXRob3I+WmhhbmcsIEppbWluZzwvYXV0aG9yPjxhdXRo
b3I+R3VvLCBMaTwvYXV0aG9yPjwvYXV0aG9ycz48L2NvbnRyaWJ1dG9ycz48dGl0bGVzPjx0aXRs
ZT5QZXJpZHluYW1pY3Mgc2ltdWxhdGlvbiBvZiBzaG90Y3JldGUgbGluaW5nIGRhbWFnZSBjaGFy
YWN0ZXJpc3RpY3MgdW5kZXIgZnJlZXplLXRoYXcgY3ljbGVzIGluIGNvbGQgcmVnaW9uIHR1bm5l
bHM8L3RpdGxlPjxzZWNvbmRhcnktdGl0bGU+RW5naW5lZXJpbmcgQW5hbHlzaXMgd2l0aCBCb3Vu
ZGFyeSBFbGVtZW50czwvc2Vjb25kYXJ5LXRpdGxlPjwvdGl0bGVzPjxwZXJpb2RpY2FsPjxmdWxs
LXRpdGxlPkVuZ2luZWVyaW5nIEFuYWx5c2lzIHdpdGggQm91bmRhcnkgRWxlbWVudHM8L2Z1bGwt
dGl0bGU+PC9wZXJpb2RpY2FsPjxwYWdlcz4xNy0zNTwvcGFnZXM+PHZvbHVtZT4xNDE8L3ZvbHVt
ZT48a2V5d29yZHM+PGtleXdvcmQ+UGVyaWR5bmFtaWNzPC9rZXl3b3JkPjxrZXl3b3JkPlNob3Rj
cmV0ZSBsaW5pbmc8L2tleXdvcmQ+PGtleXdvcmQ+RGFtYWdlIGV2b2x1dGlvbjwva2V5d29yZD48
a2V5d29yZD5GcmVlemUtdGhhdyBjeWNsZXM8L2tleXdvcmQ+PGtleXdvcmQ+Q29sZCByZWdpb24g
dHVubmVsczwva2V5d29yZD48L2tleXdvcmRzPjxkYXRlcz48eWVhcj4yMDIyPC95ZWFyPjxwdWIt
ZGF0ZXM+PGRhdGU+MjAyMi8wOC8wMS88L2RhdGU+PC9wdWItZGF0ZXM+PC9kYXRlcz48aXNibj4w
OTU1LTc5OTc8L2lzYm4+PHVybHM+PHJlbGF0ZWQtdXJscz48dXJsPmh0dHBzOi8vd3d3LnNjaWVu
Y2VkaXJlY3QuY29tL3NjaWVuY2UvYXJ0aWNsZS9waWkvUzA5NTU3OTk3MjIwMDE0ODU8L3VybD48
L3JlbGF0ZWQtdXJscz48L3VybHM+PGVsZWN0cm9uaWMtcmVzb3VyY2UtbnVtPmh0dHBzOi8vZG9p
Lm9yZy8xMC4xMDE2L2ouZW5nYW5hYm91bmQuMjAyMi4wNS4wMDI8L2VsZWN0cm9uaWMtcmVzb3Vy
Y2UtbnVtPjwvcmVjb3JkPjwvQ2l0ZT48Q2l0ZT48QXV0aG9yPll1PC9BdXRob3I+PFllYXI+MjAy
MTwvWWVhcj48UmVjTnVtPjc5PC9SZWNOdW0+PHJlY29yZD48cmVjLW51bWJlcj43OTwvcmVjLW51
bWJlcj48Zm9yZWlnbi1rZXlzPjxrZXkgYXBwPSJFTiIgZGItaWQ9InZ6ZHpkdHo1N2FkMHBmZXoy
OTV4d3NzYXBydHoyOTJwczlweCIgdGltZXN0YW1wPSIxNzExOTM3NjM4Ij43OTwva2V5PjwvZm9y
ZWlnbi1rZXlzPjxyZWYtdHlwZSBuYW1lPSJKb3VybmFsIEFydGljbGUiPjE3PC9yZWYtdHlwZT48
Y29udHJpYnV0b3JzPjxhdXRob3JzPjxhdXRob3I+WXUsIFl1YW48L2F1dGhvcj48YXV0aG9yPkxp
bmcsIFhpYW56aGFuZzwvYXV0aG9yPjxhdXRob3I+VGFuZywgTGlhbmc8L2F1dGhvcj48YXV0aG9y
PkhhbiwgWGlhbzwvYXV0aG9yPjxhdXRob3I+R2VuZywgTGluPC9hdXRob3I+PGF1dGhvcj5XZWks
IFNoYW93ZWk8L2F1dGhvcj48L2F1dGhvcnM+PC9jb250cmlidXRvcnM+PHRpdGxlcz48dGl0bGU+
QW5hbHl0aWNhbCBzb2x1dGlvbiBmb3IgdGhlIHNvaWwtbGluaW5nIGludGVyYWN0aW9uIGluIGNv
bGQgcmVnaW9uIGRlZXAgdHVubmVsIGNvbnNpZGVyaW5nIHRoZSBkZWxheWVkIGluc3RhbGxhdGlv
biBvZiB0aGUgbGluaW5nPC90aXRsZT48c2Vjb25kYXJ5LXRpdGxlPkNvbGQgUmVnaW9ucyBTY2ll
bmNlIGFuZCBUZWNobm9sb2d5PC9zZWNvbmRhcnktdGl0bGU+PC90aXRsZXM+PHBlcmlvZGljYWw+
PGZ1bGwtdGl0bGU+Q29sZCBSZWdpb25zIFNjaWVuY2UgYW5kIFRlY2hub2xvZ3k8L2Z1bGwtdGl0
bGU+PC9wZXJpb2RpY2FsPjxwYWdlcz4xMDMzMjk8L3BhZ2VzPjx2b2x1bWU+MTg5PC92b2x1bWU+
PGtleXdvcmRzPjxrZXl3b3JkPkRlZXAgdHVubmVscyBpbiBjb2xkIHJlZ2lvbnM8L2tleXdvcmQ+
PGtleXdvcmQ+RnJvc3QgaGVhdmluZyBwcmVzc3VyZTwva2V5d29yZD48a2V5d29yZD5Tb2lsLWxp
bmluZyBpbnRlcmFjdGlvbjwva2V5d29yZD48a2V5d29yZD5PcnRob2dvbmFsIGV4cGVyaW1lbnQ8
L2tleXdvcmQ+PGtleXdvcmQ+QW5hbHl0aWNhbCBzb2x1dGlvbjwva2V5d29yZD48L2tleXdvcmRz
PjxkYXRlcz48eWVhcj4yMDIxPC95ZWFyPjxwdWItZGF0ZXM+PGRhdGU+MjAyMS8wOS8wMS88L2Rh
dGU+PC9wdWItZGF0ZXM+PC9kYXRlcz48aXNibj4wMTY1LTIzMlg8L2lzYm4+PHVybHM+PHJlbGF0
ZWQtdXJscz48dXJsPmh0dHBzOi8vd3d3LnNjaWVuY2VkaXJlY3QuY29tL3NjaWVuY2UvYXJ0aWNs
ZS9waWkvUzAxNjUyMzJYMjEwMDExMDU8L3VybD48L3JlbGF0ZWQtdXJscz48L3VybHM+PGVsZWN0
cm9uaWMtcmVzb3VyY2UtbnVtPmh0dHBzOi8vZG9pLm9yZy8xMC4xMDE2L2ouY29sZHJlZ2lvbnMu
MjAyMS4xMDMzMjk8L2VsZWN0cm9uaWMtcmVzb3VyY2UtbnVtPjwvcmVjb3JkPjwvQ2l0ZT48Q2l0
ZT48QXV0aG9yPld1PC9BdXRob3I+PFllYXI+MjAyMDwvWWVhcj48UmVjTnVtPjU5PC9SZWNOdW0+
PHJlY29yZD48cmVjLW51bWJlcj41OTwvcmVjLW51bWJlcj48Zm9yZWlnbi1rZXlzPjxrZXkgYXBw
PSJFTiIgZGItaWQ9InZ6ZHpkdHo1N2FkMHBmZXoyOTV4d3NzYXBydHoyOTJwczlweCIgdGltZXN0
YW1wPSIxNzExNTQwMjI0Ij41OTwva2V5PjwvZm9yZWlnbi1rZXlzPjxyZWYtdHlwZSBuYW1lPSJK
b3VybmFsIEFydGljbGUiPjE3PC9yZWYtdHlwZT48Y29udHJpYnV0b3JzPjxhdXRob3JzPjxhdXRo
b3I+V3UsIFlpbWluPC9hdXRob3I+PGF1dGhvcj5YdSwgUGVuZzwvYXV0aG9yPjxhdXRob3I+TGks
IFdlbmJvPC9hdXRob3I+PGF1dGhvcj5XYW5nLCBaaWppYW48L2F1dGhvcj48YXV0aG9yPkNhaSwg
WmhpeWFuPC9hdXRob3I+PGF1dGhvcj5TaGFvLCBTaHVhaTwvYXV0aG9yPjwvYXV0aG9ycz48L2Nv
bnRyaWJ1dG9ycz48dGl0bGVzPjx0aXRsZT5EaXN0cmlidXRpb24gcnVsZXMgYW5kIGtleSBmZWF0
dXJlcyBmb3IgdGhlIGxpbmluZyBzdXJmYWNlIHRlbXBlcmF0dXJlIG9mIHJvYWQgdHVubmVscyBp
biBjb2xkIHJlZ2lvbnM8L3RpdGxlPjxzZWNvbmRhcnktdGl0bGU+Q29sZCBSZWdpb25zIFNjaWVu
Y2UgYW5kIFRlY2hub2xvZ3k8L3NlY29uZGFyeS10aXRsZT48L3RpdGxlcz48cGVyaW9kaWNhbD48
ZnVsbC10aXRsZT5Db2xkIFJlZ2lvbnMgU2NpZW5jZSBhbmQgVGVjaG5vbG9neTwvZnVsbC10aXRs
ZT48L3BlcmlvZGljYWw+PHBhZ2VzPjEwMjk3OTwvcGFnZXM+PHZvbHVtZT4xNzI8L3ZvbHVtZT48
a2V5d29yZHM+PGtleXdvcmQ+VGVtcGVyYXR1cmUgZGlzdHJpYnV0aW9uIHJ1bGVzPC9rZXl3b3Jk
PjxrZXl3b3JkPkNvbGQgcmVnaW9uIHR1bm5lbHM8L2tleXdvcmQ+PGtleXdvcmQ+RGFpbHkgcGVy
aW9kIGZsdWN0dWF0aW9uPC9rZXl3b3JkPjxrZXl3b3JkPlRlbXBlcmF0dXJlIG1vbml0b3Jpbmc8
L2tleXdvcmQ+PC9rZXl3b3Jkcz48ZGF0ZXM+PHllYXI+MjAyMDwveWVhcj48cHViLWRhdGVzPjxk
YXRlPjIwMjAvMDQvMDEvPC9kYXRlPjwvcHViLWRhdGVzPjwvZGF0ZXM+PGlzYm4+MDE2NS0yMzJY
PC9pc2JuPjx1cmxzPjxyZWxhdGVkLXVybHM+PHVybD5odHRwczovL3d3dy5zY2llbmNlZGlyZWN0
LmNvbS9zY2llbmNlL2FydGljbGUvcGlpL1MwMTY1MjMyWDE5MzAxNjM2PC91cmw+PC9yZWxhdGVk
LXVybHM+PC91cmxzPjxlbGVjdHJvbmljLXJlc291cmNlLW51bT5odHRwczovL2RvaS5vcmcvMTAu
MTAxNi9qLmNvbGRyZWdpb25zLjIwMTkuMTAyOTc5PC9lbGVjdHJvbmljLXJlc291cmNlLW51bT48
L3JlY29yZD48L0NpdGU+PC9FbmROb3RlPg==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PEVuZE5vdGU+PENpdGU+PEF1dGhvcj5aaGFuZzwvQXV0aG9yPjxZZWFyPjIwMjI8L1llYXI+PFJl
Y051bT44MjwvUmVjTnVtPjxEaXNwbGF5VGV4dD48c3R5bGUgZmFjZT0ic3VwZXJzY3JpcHQiPlsz
Mi0zNF08L3N0eWxlPjwvRGlzcGxheVRleHQ+PHJlY29yZD48cmVjLW51bWJlcj44MjwvcmVjLW51
bWJlcj48Zm9yZWlnbi1rZXlzPjxrZXkgYXBwPSJFTiIgZGItaWQ9InZ6ZHpkdHo1N2FkMHBmZXoy
OTV4d3NzYXBydHoyOTJwczlweCIgdGltZXN0YW1wPSIxNzExOTM4MDI2Ij44Mjwva2V5PjwvZm9y
ZWlnbi1rZXlzPjxyZWYtdHlwZSBuYW1lPSJKb3VybmFsIEFydGljbGUiPjE3PC9yZWYtdHlwZT48
Y29udHJpYnV0b3JzPjxhdXRob3JzPjxhdXRob3I+WmhhbmcsIEppbWluZzwvYXV0aG9yPjxhdXRo
b3I+R3VvLCBMaTwvYXV0aG9yPjwvYXV0aG9ycz48L2NvbnRyaWJ1dG9ycz48dGl0bGVzPjx0aXRs
ZT5QZXJpZHluYW1pY3Mgc2ltdWxhdGlvbiBvZiBzaG90Y3JldGUgbGluaW5nIGRhbWFnZSBjaGFy
YWN0ZXJpc3RpY3MgdW5kZXIgZnJlZXplLXRoYXcgY3ljbGVzIGluIGNvbGQgcmVnaW9uIHR1bm5l
bHM8L3RpdGxlPjxzZWNvbmRhcnktdGl0bGU+RW5naW5lZXJpbmcgQW5hbHlzaXMgd2l0aCBCb3Vu
ZGFyeSBFbGVtZW50czwvc2Vjb25kYXJ5LXRpdGxlPjwvdGl0bGVzPjxwZXJpb2RpY2FsPjxmdWxs
LXRpdGxlPkVuZ2luZWVyaW5nIEFuYWx5c2lzIHdpdGggQm91bmRhcnkgRWxlbWVudHM8L2Z1bGwt
dGl0bGU+PC9wZXJpb2RpY2FsPjxwYWdlcz4xNy0zNTwvcGFnZXM+PHZvbHVtZT4xNDE8L3ZvbHVt
ZT48a2V5d29yZHM+PGtleXdvcmQ+UGVyaWR5bmFtaWNzPC9rZXl3b3JkPjxrZXl3b3JkPlNob3Rj
cmV0ZSBsaW5pbmc8L2tleXdvcmQ+PGtleXdvcmQ+RGFtYWdlIGV2b2x1dGlvbjwva2V5d29yZD48
a2V5d29yZD5GcmVlemUtdGhhdyBjeWNsZXM8L2tleXdvcmQ+PGtleXdvcmQ+Q29sZCByZWdpb24g
dHVubmVsczwva2V5d29yZD48L2tleXdvcmRzPjxkYXRlcz48eWVhcj4yMDIyPC95ZWFyPjxwdWIt
ZGF0ZXM+PGRhdGU+MjAyMi8wOC8wMS88L2RhdGU+PC9wdWItZGF0ZXM+PC9kYXRlcz48aXNibj4w
OTU1LTc5OTc8L2lzYm4+PHVybHM+PHJlbGF0ZWQtdXJscz48dXJsPmh0dHBzOi8vd3d3LnNjaWVu
Y2VkaXJlY3QuY29tL3NjaWVuY2UvYXJ0aWNsZS9waWkvUzA5NTU3OTk3MjIwMDE0ODU8L3VybD48
L3JlbGF0ZWQtdXJscz48L3VybHM+PGVsZWN0cm9uaWMtcmVzb3VyY2UtbnVtPmh0dHBzOi8vZG9p
Lm9yZy8xMC4xMDE2L2ouZW5nYW5hYm91bmQuMjAyMi4wNS4wMDI8L2VsZWN0cm9uaWMtcmVzb3Vy
Y2UtbnVtPjwvcmVjb3JkPjwvQ2l0ZT48Q2l0ZT48QXV0aG9yPll1PC9BdXRob3I+PFllYXI+MjAy
MTwvWWVhcj48UmVjTnVtPjc5PC9SZWNOdW0+PHJlY29yZD48cmVjLW51bWJlcj43OTwvcmVjLW51
bWJlcj48Zm9yZWlnbi1rZXlzPjxrZXkgYXBwPSJFTiIgZGItaWQ9InZ6ZHpkdHo1N2FkMHBmZXoy
OTV4d3NzYXBydHoyOTJwczlweCIgdGltZXN0YW1wPSIxNzExOTM3NjM4Ij43OTwva2V5PjwvZm9y
ZWlnbi1rZXlzPjxyZWYtdHlwZSBuYW1lPSJKb3VybmFsIEFydGljbGUiPjE3PC9yZWYtdHlwZT48
Y29udHJpYnV0b3JzPjxhdXRob3JzPjxhdXRob3I+WXUsIFl1YW48L2F1dGhvcj48YXV0aG9yPkxp
bmcsIFhpYW56aGFuZzwvYXV0aG9yPjxhdXRob3I+VGFuZywgTGlhbmc8L2F1dGhvcj48YXV0aG9y
PkhhbiwgWGlhbzwvYXV0aG9yPjxhdXRob3I+R2VuZywgTGluPC9hdXRob3I+PGF1dGhvcj5XZWks
IFNoYW93ZWk8L2F1dGhvcj48L2F1dGhvcnM+PC9jb250cmlidXRvcnM+PHRpdGxlcz48dGl0bGU+
QW5hbHl0aWNhbCBzb2x1dGlvbiBmb3IgdGhlIHNvaWwtbGluaW5nIGludGVyYWN0aW9uIGluIGNv
bGQgcmVnaW9uIGRlZXAgdHVubmVsIGNvbnNpZGVyaW5nIHRoZSBkZWxheWVkIGluc3RhbGxhdGlv
biBvZiB0aGUgbGluaW5nPC90aXRsZT48c2Vjb25kYXJ5LXRpdGxlPkNvbGQgUmVnaW9ucyBTY2ll
bmNlIGFuZCBUZWNobm9sb2d5PC9zZWNvbmRhcnktdGl0bGU+PC90aXRsZXM+PHBlcmlvZGljYWw+
PGZ1bGwtdGl0bGU+Q29sZCBSZWdpb25zIFNjaWVuY2UgYW5kIFRlY2hub2xvZ3k8L2Z1bGwtdGl0
bGU+PC9wZXJpb2RpY2FsPjxwYWdlcz4xMDMzMjk8L3BhZ2VzPjx2b2x1bWU+MTg5PC92b2x1bWU+
PGtleXdvcmRzPjxrZXl3b3JkPkRlZXAgdHVubmVscyBpbiBjb2xkIHJlZ2lvbnM8L2tleXdvcmQ+
PGtleXdvcmQ+RnJvc3QgaGVhdmluZyBwcmVzc3VyZTwva2V5d29yZD48a2V5d29yZD5Tb2lsLWxp
bmluZyBpbnRlcmFjdGlvbjwva2V5d29yZD48a2V5d29yZD5PcnRob2dvbmFsIGV4cGVyaW1lbnQ8
L2tleXdvcmQ+PGtleXdvcmQ+QW5hbHl0aWNhbCBzb2x1dGlvbjwva2V5d29yZD48L2tleXdvcmRz
PjxkYXRlcz48eWVhcj4yMDIxPC95ZWFyPjxwdWItZGF0ZXM+PGRhdGU+MjAyMS8wOS8wMS88L2Rh
dGU+PC9wdWItZGF0ZXM+PC9kYXRlcz48aXNibj4wMTY1LTIzMlg8L2lzYm4+PHVybHM+PHJlbGF0
ZWQtdXJscz48dXJsPmh0dHBzOi8vd3d3LnNjaWVuY2VkaXJlY3QuY29tL3NjaWVuY2UvYXJ0aWNs
ZS9waWkvUzAxNjUyMzJYMjEwMDExMDU8L3VybD48L3JlbGF0ZWQtdXJscz48L3VybHM+PGVsZWN0
cm9uaWMtcmVzb3VyY2UtbnVtPmh0dHBzOi8vZG9pLm9yZy8xMC4xMDE2L2ouY29sZHJlZ2lvbnMu
MjAyMS4xMDMzMjk8L2VsZWN0cm9uaWMtcmVzb3VyY2UtbnVtPjwvcmVjb3JkPjwvQ2l0ZT48Q2l0
ZT48QXV0aG9yPld1PC9BdXRob3I+PFllYXI+MjAyMDwvWWVhcj48UmVjTnVtPjU5PC9SZWNOdW0+
PHJlY29yZD48cmVjLW51bWJlcj41OTwvcmVjLW51bWJlcj48Zm9yZWlnbi1rZXlzPjxrZXkgYXBw
PSJFTiIgZGItaWQ9InZ6ZHpkdHo1N2FkMHBmZXoyOTV4d3NzYXBydHoyOTJwczlweCIgdGltZXN0
YW1wPSIxNzExNTQwMjI0Ij41OTwva2V5PjwvZm9yZWlnbi1rZXlzPjxyZWYtdHlwZSBuYW1lPSJK
b3VybmFsIEFydGljbGUiPjE3PC9yZWYtdHlwZT48Y29udHJpYnV0b3JzPjxhdXRob3JzPjxhdXRo
b3I+V3UsIFlpbWluPC9hdXRob3I+PGF1dGhvcj5YdSwgUGVuZzwvYXV0aG9yPjxhdXRob3I+TGks
IFdlbmJvPC9hdXRob3I+PGF1dGhvcj5XYW5nLCBaaWppYW48L2F1dGhvcj48YXV0aG9yPkNhaSwg
WmhpeWFuPC9hdXRob3I+PGF1dGhvcj5TaGFvLCBTaHVhaTwvYXV0aG9yPjwvYXV0aG9ycz48L2Nv
bnRyaWJ1dG9ycz48dGl0bGVzPjx0aXRsZT5EaXN0cmlidXRpb24gcnVsZXMgYW5kIGtleSBmZWF0
dXJlcyBmb3IgdGhlIGxpbmluZyBzdXJmYWNlIHRlbXBlcmF0dXJlIG9mIHJvYWQgdHVubmVscyBp
biBjb2xkIHJlZ2lvbnM8L3RpdGxlPjxzZWNvbmRhcnktdGl0bGU+Q29sZCBSZWdpb25zIFNjaWVu
Y2UgYW5kIFRlY2hub2xvZ3k8L3NlY29uZGFyeS10aXRsZT48L3RpdGxlcz48cGVyaW9kaWNhbD48
ZnVsbC10aXRsZT5Db2xkIFJlZ2lvbnMgU2NpZW5jZSBhbmQgVGVjaG5vbG9neTwvZnVsbC10aXRs
ZT48L3BlcmlvZGljYWw+PHBhZ2VzPjEwMjk3OTwvcGFnZXM+PHZvbHVtZT4xNzI8L3ZvbHVtZT48
a2V5d29yZHM+PGtleXdvcmQ+VGVtcGVyYXR1cmUgZGlzdHJpYnV0aW9uIHJ1bGVzPC9rZXl3b3Jk
PjxrZXl3b3JkPkNvbGQgcmVnaW9uIHR1bm5lbHM8L2tleXdvcmQ+PGtleXdvcmQ+RGFpbHkgcGVy
aW9kIGZsdWN0dWF0aW9uPC9rZXl3b3JkPjxrZXl3b3JkPlRlbXBlcmF0dXJlIG1vbml0b3Jpbmc8
L2tleXdvcmQ+PC9rZXl3b3Jkcz48ZGF0ZXM+PHllYXI+MjAyMDwveWVhcj48cHViLWRhdGVzPjxk
YXRlPjIwMjAvMDQvMDEvPC9kYXRlPjwvcHViLWRhdGVzPjwvZGF0ZXM+PGlzYm4+MDE2NS0yMzJY
PC9pc2JuPjx1cmxzPjxyZWxhdGVkLXVybHM+PHVybD5odHRwczovL3d3dy5zY2llbmNlZGlyZWN0
LmNvbS9zY2llbmNlL2FydGljbGUvcGlpL1MwMTY1MjMyWDE5MzAxNjM2PC91cmw+PC9yZWxhdGVk
LXVybHM+PC91cmxzPjxlbGVjdHJvbmljLXJlc291cmNlLW51bT5odHRwczovL2RvaS5vcmcvMTAu
MTAxNi9qLmNvbGRyZWdpb25zLjIwMTkuMTAyOTc5PC9lbGVjdHJvbmljLXJlc291cmNlLW51bT48
L3JlY29yZD48L0NpdGU+PC9FbmROb3RlPg==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2-</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4]</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频繁的冻融交替引起的冻胀可能会造成围岩松动圈改变，围岩的承载力显著下降，衬砌结构被迫承担更多荷载，进而导致衬砌混凝土逐渐劣化，隧道结构甚至面临着掉块甚至塌方等严重的灾变演化挑战。尽管已有学者，发现寒区季节性冻融导致围岩破碎层和松动圈的应力应变空间重构，冻融循环对衬砌开裂和偏转的力学性态特征，并且洞口段衬砌开裂及春融期渗漏水灾害发生最为频繁</w:t>
      </w:r>
      <w:r w:rsidRPr="00831D30">
        <w:rPr>
          <w:rFonts w:ascii="Times New Roman" w:eastAsia="楷体" w:hAnsi="Times New Roman" w:cs="Times New Roman"/>
          <w:sz w:val="24"/>
          <w:szCs w:val="24"/>
        </w:rPr>
        <w:fldChar w:fldCharType="begin">
          <w:fldData xml:space="preserve">PEVuZE5vdGU+PENpdGU+PEF1dGhvcj5aaG91PC9BdXRob3I+PFllYXI+MjAyMTwvWWVhcj48UmVj
TnVtPjg3PC9SZWNOdW0+PERpc3BsYXlUZXh0PjxzdHlsZSBmYWNlPSJzdXBlcnNjcmlwdCI+WzM0
LCAzNV08L3N0eWxlPjwvRGlzcGxheVRleHQ+PHJlY29yZD48cmVjLW51bWJlcj44NzwvcmVjLW51
bWJlcj48Zm9yZWlnbi1rZXlzPjxrZXkgYXBwPSJFTiIgZGItaWQ9InZ6ZHpkdHo1N2FkMHBmZXoy
OTV4d3NzYXBydHoyOTJwczlweCIgdGltZXN0YW1wPSIxNzExOTM4Mzk5Ij44Nzwva2V5PjwvZm9y
ZWlnbi1rZXlzPjxyZWYtdHlwZSBuYW1lPSJKb3VybmFsIEFydGljbGUiPjE3PC9yZWYtdHlwZT48
Y29udHJpYnV0b3JzPjxhdXRob3JzPjxhdXRob3I+WmhvdSwgWGlhb2hhbjwvYXV0aG9yPjxhdXRo
b3I+UmVuLCBYaWFvY2h1YW48L2F1dGhvcj48YXV0aG9yPlllLCBYdXFpYW48L2F1dGhvcj48YXV0
aG9yPlRhbywgTGlhbmdsaWFuZzwvYXV0aG9yPjxhdXRob3I+WmVuZywgWWFuaHVhPC9hdXRob3I+
PGF1dGhvcj5MaXUsIFhpbnJvbmc8L2F1dGhvcj48L2F1dGhvcnM+PC9jb250cmlidXRvcnM+PHRp
dGxlcz48dGl0bGU+VGVtcGVyYXR1cmUgZmllbGQgYW5kIGFudGktZnJlZXppbmcgc3lzdGVtIGZv
ciBjb2xkLXJlZ2lvbiB0dW5uZWxzIHRocm91Z2ggcm9jayB3aXRoIGhpZ2ggZ2VvdGVtcGVyYXR1
cmVzPC90aXRsZT48c2Vjb25kYXJ5LXRpdGxlPlR1bm5lbGxpbmcgYW5kIFVuZGVyZ3JvdW5kIFNw
YWNlIFRlY2hub2xvZ3k8L3NlY29uZGFyeS10aXRsZT48L3RpdGxlcz48cGVyaW9kaWNhbD48ZnVs
bC10aXRsZT5UdW5uZWxsaW5nIGFuZCBVbmRlcmdyb3VuZCBTcGFjZSBUZWNobm9sb2d5PC9mdWxs
LXRpdGxlPjwvcGVyaW9kaWNhbD48cGFnZXM+MTAzODQzPC9wYWdlcz48dm9sdW1lPjExMTwvdm9s
dW1lPjxrZXl3b3Jkcz48a2V5d29yZD5Db2xkLXJlZ2lvbiB0dW5uZWw8L2tleXdvcmQ+PGtleXdv
cmQ+SGlnaCBnZW90ZW1wZXJhdHVyZTwva2V5d29yZD48a2V5d29yZD5UZW1wZXJhdHVyZSBmaWVs
ZDwva2V5d29yZD48a2V5d29yZD5BbnRpLWZyZWV6aW5nIHN5c3RlbTwva2V5d29yZD48a2V5d29y
ZD5BaXItc291cmNlIGhlYXQgcHVtcDwva2V5d29yZD48L2tleXdvcmRzPjxkYXRlcz48eWVhcj4y
MDIxPC95ZWFyPjxwdWItZGF0ZXM+PGRhdGU+MjAyMS8wNS8wMS88L2RhdGU+PC9wdWItZGF0ZXM+
PC9kYXRlcz48aXNibj4wODg2LTc3OTg8L2lzYm4+PHVybHM+PHJlbGF0ZWQtdXJscz48dXJsPmh0
dHBzOi8vd3d3LnNjaWVuY2VkaXJlY3QuY29tL3NjaWVuY2UvYXJ0aWNsZS9waWkvUzA4ODY3Nzk4
MjEwMDAzNDE8L3VybD48L3JlbGF0ZWQtdXJscz48L3VybHM+PGVsZWN0cm9uaWMtcmVzb3VyY2Ut
bnVtPmh0dHBzOi8vZG9pLm9yZy8xMC4xMDE2L2oudHVzdC4yMDIxLjEwMzg0MzwvZWxlY3Ryb25p
Yy1yZXNvdXJjZS1udW0+PC9yZWNvcmQ+PC9DaXRlPjxDaXRlPjxBdXRob3I+V3U8L0F1dGhvcj48
WWVhcj4yMDIwPC9ZZWFyPjxSZWNOdW0+NTk8L1JlY051bT48cmVjb3JkPjxyZWMtbnVtYmVyPjU5
PC9yZWMtbnVtYmVyPjxmb3JlaWduLWtleXM+PGtleSBhcHA9IkVOIiBkYi1pZD0idnpkemR0ejU3
YWQwcGZlejI5NXh3c3NhcHJ0ejI5MnBzOXB4IiB0aW1lc3RhbXA9IjE3MTE1NDAyMjQiPjU5PC9r
ZXk+PC9mb3JlaWduLWtleXM+PHJlZi10eXBlIG5hbWU9IkpvdXJuYWwgQXJ0aWNsZSI+MTc8L3Jl
Zi10eXBlPjxjb250cmlidXRvcnM+PGF1dGhvcnM+PGF1dGhvcj5XdSwgWWltaW48L2F1dGhvcj48
YXV0aG9yPlh1LCBQZW5nPC9hdXRob3I+PGF1dGhvcj5MaSwgV2VuYm88L2F1dGhvcj48YXV0aG9y
PldhbmcsIFppamlhbjwvYXV0aG9yPjxhdXRob3I+Q2FpLCBaaGl5YW48L2F1dGhvcj48YXV0aG9y
PlNoYW8sIFNodWFpPC9hdXRob3I+PC9hdXRob3JzPjwvY29udHJpYnV0b3JzPjx0aXRsZXM+PHRp
dGxlPkRpc3RyaWJ1dGlvbiBydWxlcyBhbmQga2V5IGZlYXR1cmVzIGZvciB0aGUgbGluaW5nIHN1
cmZhY2UgdGVtcGVyYXR1cmUgb2Ygcm9hZCB0dW5uZWxzIGluIGNvbGQgcmVnaW9uczwvdGl0bGU+
PHNlY29uZGFyeS10aXRsZT5Db2xkIFJlZ2lvbnMgU2NpZW5jZSBhbmQgVGVjaG5vbG9neTwvc2Vj
b25kYXJ5LXRpdGxlPjwvdGl0bGVzPjxwZXJpb2RpY2FsPjxmdWxsLXRpdGxlPkNvbGQgUmVnaW9u
cyBTY2llbmNlIGFuZCBUZWNobm9sb2d5PC9mdWxsLXRpdGxlPjwvcGVyaW9kaWNhbD48cGFnZXM+
MTAyOTc5PC9wYWdlcz48dm9sdW1lPjE3Mjwvdm9sdW1lPjxrZXl3b3Jkcz48a2V5d29yZD5UZW1w
ZXJhdHVyZSBkaXN0cmlidXRpb24gcnVsZXM8L2tleXdvcmQ+PGtleXdvcmQ+Q29sZCByZWdpb24g
dHVubmVsczwva2V5d29yZD48a2V5d29yZD5EYWlseSBwZXJpb2QgZmx1Y3R1YXRpb248L2tleXdv
cmQ+PGtleXdvcmQ+VGVtcGVyYXR1cmUgbW9uaXRvcmluZzwva2V5d29yZD48L2tleXdvcmRzPjxk
YXRlcz48eWVhcj4yMDIwPC95ZWFyPjxwdWItZGF0ZXM+PGRhdGU+MjAyMC8wNC8wMS88L2RhdGU+
PC9wdWItZGF0ZXM+PC9kYXRlcz48aXNibj4wMTY1LTIzMlg8L2lzYm4+PHVybHM+PHJlbGF0ZWQt
dXJscz48dXJsPmh0dHBzOi8vd3d3LnNjaWVuY2VkaXJlY3QuY29tL3NjaWVuY2UvYXJ0aWNsZS9w
aWkvUzAxNjUyMzJYMTkzMDE2MzY8L3VybD48L3JlbGF0ZWQtdXJscz48L3VybHM+PGVsZWN0cm9u
aWMtcmVzb3VyY2UtbnVtPmh0dHBzOi8vZG9pLm9yZy8xMC4xMDE2L2ouY29sZHJlZ2lvbnMuMjAx
OS4xMDI5Nzk8L2VsZWN0cm9uaWMtcmVzb3VyY2UtbnVtPjwvcmVjb3JkPjwvQ2l0ZT48L0VuZE5v
dGU+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PEVuZE5vdGU+PENpdGU+PEF1dGhvcj5aaG91PC9BdXRob3I+PFllYXI+MjAyMTwvWWVhcj48UmVj
TnVtPjg3PC9SZWNOdW0+PERpc3BsYXlUZXh0PjxzdHlsZSBmYWNlPSJzdXBlcnNjcmlwdCI+WzM0
LCAzNV08L3N0eWxlPjwvRGlzcGxheVRleHQ+PHJlY29yZD48cmVjLW51bWJlcj44NzwvcmVjLW51
bWJlcj48Zm9yZWlnbi1rZXlzPjxrZXkgYXBwPSJFTiIgZGItaWQ9InZ6ZHpkdHo1N2FkMHBmZXoy
OTV4d3NzYXBydHoyOTJwczlweCIgdGltZXN0YW1wPSIxNzExOTM4Mzk5Ij44Nzwva2V5PjwvZm9y
ZWlnbi1rZXlzPjxyZWYtdHlwZSBuYW1lPSJKb3VybmFsIEFydGljbGUiPjE3PC9yZWYtdHlwZT48
Y29udHJpYnV0b3JzPjxhdXRob3JzPjxhdXRob3I+WmhvdSwgWGlhb2hhbjwvYXV0aG9yPjxhdXRo
b3I+UmVuLCBYaWFvY2h1YW48L2F1dGhvcj48YXV0aG9yPlllLCBYdXFpYW48L2F1dGhvcj48YXV0
aG9yPlRhbywgTGlhbmdsaWFuZzwvYXV0aG9yPjxhdXRob3I+WmVuZywgWWFuaHVhPC9hdXRob3I+
PGF1dGhvcj5MaXUsIFhpbnJvbmc8L2F1dGhvcj48L2F1dGhvcnM+PC9jb250cmlidXRvcnM+PHRp
dGxlcz48dGl0bGU+VGVtcGVyYXR1cmUgZmllbGQgYW5kIGFudGktZnJlZXppbmcgc3lzdGVtIGZv
ciBjb2xkLXJlZ2lvbiB0dW5uZWxzIHRocm91Z2ggcm9jayB3aXRoIGhpZ2ggZ2VvdGVtcGVyYXR1
cmVzPC90aXRsZT48c2Vjb25kYXJ5LXRpdGxlPlR1bm5lbGxpbmcgYW5kIFVuZGVyZ3JvdW5kIFNw
YWNlIFRlY2hub2xvZ3k8L3NlY29uZGFyeS10aXRsZT48L3RpdGxlcz48cGVyaW9kaWNhbD48ZnVs
bC10aXRsZT5UdW5uZWxsaW5nIGFuZCBVbmRlcmdyb3VuZCBTcGFjZSBUZWNobm9sb2d5PC9mdWxs
LXRpdGxlPjwvcGVyaW9kaWNhbD48cGFnZXM+MTAzODQzPC9wYWdlcz48dm9sdW1lPjExMTwvdm9s
dW1lPjxrZXl3b3Jkcz48a2V5d29yZD5Db2xkLXJlZ2lvbiB0dW5uZWw8L2tleXdvcmQ+PGtleXdv
cmQ+SGlnaCBnZW90ZW1wZXJhdHVyZTwva2V5d29yZD48a2V5d29yZD5UZW1wZXJhdHVyZSBmaWVs
ZDwva2V5d29yZD48a2V5d29yZD5BbnRpLWZyZWV6aW5nIHN5c3RlbTwva2V5d29yZD48a2V5d29y
ZD5BaXItc291cmNlIGhlYXQgcHVtcDwva2V5d29yZD48L2tleXdvcmRzPjxkYXRlcz48eWVhcj4y
MDIxPC95ZWFyPjxwdWItZGF0ZXM+PGRhdGU+MjAyMS8wNS8wMS88L2RhdGU+PC9wdWItZGF0ZXM+
PC9kYXRlcz48aXNibj4wODg2LTc3OTg8L2lzYm4+PHVybHM+PHJlbGF0ZWQtdXJscz48dXJsPmh0
dHBzOi8vd3d3LnNjaWVuY2VkaXJlY3QuY29tL3NjaWVuY2UvYXJ0aWNsZS9waWkvUzA4ODY3Nzk4
MjEwMDAzNDE8L3VybD48L3JlbGF0ZWQtdXJscz48L3VybHM+PGVsZWN0cm9uaWMtcmVzb3VyY2Ut
bnVtPmh0dHBzOi8vZG9pLm9yZy8xMC4xMDE2L2oudHVzdC4yMDIxLjEwMzg0MzwvZWxlY3Ryb25p
Yy1yZXNvdXJjZS1udW0+PC9yZWNvcmQ+PC9DaXRlPjxDaXRlPjxBdXRob3I+V3U8L0F1dGhvcj48
WWVhcj4yMDIwPC9ZZWFyPjxSZWNOdW0+NTk8L1JlY051bT48cmVjb3JkPjxyZWMtbnVtYmVyPjU5
PC9yZWMtbnVtYmVyPjxmb3JlaWduLWtleXM+PGtleSBhcHA9IkVOIiBkYi1pZD0idnpkemR0ejU3
YWQwcGZlejI5NXh3c3NhcHJ0ejI5MnBzOXB4IiB0aW1lc3RhbXA9IjE3MTE1NDAyMjQiPjU5PC9r
ZXk+PC9mb3JlaWduLWtleXM+PHJlZi10eXBlIG5hbWU9IkpvdXJuYWwgQXJ0aWNsZSI+MTc8L3Jl
Zi10eXBlPjxjb250cmlidXRvcnM+PGF1dGhvcnM+PGF1dGhvcj5XdSwgWWltaW48L2F1dGhvcj48
YXV0aG9yPlh1LCBQZW5nPC9hdXRob3I+PGF1dGhvcj5MaSwgV2VuYm88L2F1dGhvcj48YXV0aG9y
PldhbmcsIFppamlhbjwvYXV0aG9yPjxhdXRob3I+Q2FpLCBaaGl5YW48L2F1dGhvcj48YXV0aG9y
PlNoYW8sIFNodWFpPC9hdXRob3I+PC9hdXRob3JzPjwvY29udHJpYnV0b3JzPjx0aXRsZXM+PHRp
dGxlPkRpc3RyaWJ1dGlvbiBydWxlcyBhbmQga2V5IGZlYXR1cmVzIGZvciB0aGUgbGluaW5nIHN1
cmZhY2UgdGVtcGVyYXR1cmUgb2Ygcm9hZCB0dW5uZWxzIGluIGNvbGQgcmVnaW9uczwvdGl0bGU+
PHNlY29uZGFyeS10aXRsZT5Db2xkIFJlZ2lvbnMgU2NpZW5jZSBhbmQgVGVjaG5vbG9neTwvc2Vj
b25kYXJ5LXRpdGxlPjwvdGl0bGVzPjxwZXJpb2RpY2FsPjxmdWxsLXRpdGxlPkNvbGQgUmVnaW9u
cyBTY2llbmNlIGFuZCBUZWNobm9sb2d5PC9mdWxsLXRpdGxlPjwvcGVyaW9kaWNhbD48cGFnZXM+
MTAyOTc5PC9wYWdlcz48dm9sdW1lPjE3Mjwvdm9sdW1lPjxrZXl3b3Jkcz48a2V5d29yZD5UZW1w
ZXJhdHVyZSBkaXN0cmlidXRpb24gcnVsZXM8L2tleXdvcmQ+PGtleXdvcmQ+Q29sZCByZWdpb24g
dHVubmVsczwva2V5d29yZD48a2V5d29yZD5EYWlseSBwZXJpb2QgZmx1Y3R1YXRpb248L2tleXdv
cmQ+PGtleXdvcmQ+VGVtcGVyYXR1cmUgbW9uaXRvcmluZzwva2V5d29yZD48L2tleXdvcmRzPjxk
YXRlcz48eWVhcj4yMDIwPC95ZWFyPjxwdWItZGF0ZXM+PGRhdGU+MjAyMC8wNC8wMS88L2RhdGU+
PC9wdWItZGF0ZXM+PC9kYXRlcz48aXNibj4wMTY1LTIzMlg8L2lzYm4+PHVybHM+PHJlbGF0ZWQt
dXJscz48dXJsPmh0dHBzOi8vd3d3LnNjaWVuY2VkaXJlY3QuY29tL3NjaWVuY2UvYXJ0aWNsZS9w
aWkvUzAxNjUyMzJYMTkzMDE2MzY8L3VybD48L3JlbGF0ZWQtdXJscz48L3VybHM+PGVsZWN0cm9u
aWMtcmVzb3VyY2UtbnVtPmh0dHBzOi8vZG9pLm9yZy8xMC4xMDE2L2ouY29sZHJlZ2lvbnMuMjAx
OS4xMDI5Nzk8L2VsZWN0cm9uaWMtcmVzb3VyY2UtbnVtPjwvcmVjb3JkPjwvQ2l0ZT48L0VuZE5v
dGU+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 xml:space="preserve">4, </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5]</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。结合温度场研究、冻结深度剖析、围岩松动圈分析、围岩破坏模式、防冻保温圈的界定及衬砌结构设计等方面对寒区隧道冻融循环与冻胀效应的关系开展研究</w:t>
      </w:r>
      <w:r w:rsidRPr="00831D30">
        <w:rPr>
          <w:rFonts w:ascii="Times New Roman" w:eastAsia="楷体" w:hAnsi="Times New Roman" w:cs="Times New Roman"/>
          <w:sz w:val="24"/>
          <w:szCs w:val="24"/>
        </w:rPr>
        <w:fldChar w:fldCharType="begin">
          <w:fldData xml:space="preserve">PEVuZE5vdGU+PENpdGU+PEF1dGhvcj5aaG91PC9BdXRob3I+PFllYXI+MjAyNDwvWWVhcj48UmVj
TnVtPjk0PC9SZWNOdW0+PERpc3BsYXlUZXh0PjxzdHlsZSBmYWNlPSJzdXBlcnNjcmlwdCI+WzM2
LTM4XTwvc3R5bGU+PC9EaXNwbGF5VGV4dD48cmVjb3JkPjxyZWMtbnVtYmVyPjk0PC9yZWMtbnVt
YmVyPjxmb3JlaWduLWtleXM+PGtleSBhcHA9IkVOIiBkYi1pZD0idnpkemR0ejU3YWQwcGZlejI5
NXh3c3NhcHJ0ejI5MnBzOXB4IiB0aW1lc3RhbXA9IjE3MTE5MzkwNTciPjk0PC9rZXk+PC9mb3Jl
aWduLWtleXM+PHJlZi10eXBlIG5hbWU9IkpvdXJuYWwgQXJ0aWNsZSI+MTc8L3JlZi10eXBlPjxj
b250cmlidXRvcnM+PGF1dGhvcnM+PGF1dGhvcj5aaG91LCBZdWFuZnU8L2F1dGhvcj48YXV0aG9y
Pkh1YW5nLCBIb25neXU8L2F1dGhvcj48YXV0aG9yPkxpdSwgTWluPC9hdXRob3I+PGF1dGhvcj5M
aSwgTWluZ3lvbmc8L2F1dGhvcj48YXV0aG9yPlN1bywgWGlhb3Fpbmc8L2F1dGhvcj48L2F1dGhv
cnM+PC9jb250cmlidXRvcnM+PHRpdGxlcz48dGl0bGU+RnJvc3QgaGVhdmUgbW9kZWwgYW5kIGZy
b3N0IGhlYXZpbmcgZm9yY2UgYW5hbHlzaXMgb2YgcGVybWFmcm9zdCB0dW5uZWwgYmFzZWQgb24g
c2VncmVnYXRlZCBpY2U8L3RpdGxlPjxzZWNvbmRhcnktdGl0bGU+VHVubmVsbGluZyBhbmQgVW5k
ZXJncm91bmQgU3BhY2UgVGVjaG5vbG9neTwvc2Vjb25kYXJ5LXRpdGxlPjwvdGl0bGVzPjxwZXJp
b2RpY2FsPjxmdWxsLXRpdGxlPlR1bm5lbGxpbmcgYW5kIFVuZGVyZ3JvdW5kIFNwYWNlIFRlY2hu
b2xvZ3k8L2Z1bGwtdGl0bGU+PC9wZXJpb2RpY2FsPjxwYWdlcz4xMDU3MTU8L3BhZ2VzPjx2b2x1
bWU+MTQ3PC92b2x1bWU+PGtleXdvcmRzPjxrZXl3b3JkPkJpLWRpcmVjdGlvbmFsIGZyZWV6aW5n
PC9rZXl3b3JkPjxrZXl3b3JkPlNlZ3JlZ2F0ZWQgaWNlPC9rZXl3b3JkPjxrZXl3b3JkPkZyb3N0
IGhlYXZlIG1vZGVsPC9rZXl3b3JkPjxrZXl3b3JkPkZyb3N0IGhlYXZpbmcgZm9yY2U8L2tleXdv
cmQ+PGtleXdvcmQ+UGVybWFmcm9zdCB0dW5uZWw8L2tleXdvcmQ+PC9rZXl3b3Jkcz48ZGF0ZXM+
PHllYXI+MjAyNDwveWVhcj48cHViLWRhdGVzPjxkYXRlPjIwMjQvMDUvMDEvPC9kYXRlPjwvcHVi
LWRhdGVzPjwvZGF0ZXM+PGlzYm4+MDg4Ni03Nzk4PC9pc2JuPjx1cmxzPjxyZWxhdGVkLXVybHM+
PHVybD5odHRwczovL3d3dy5zY2llbmNlZGlyZWN0LmNvbS9zY2llbmNlL2FydGljbGUvcGlpL1Mw
ODg2Nzc5ODI0MDAxMzMwPC91cmw+PC9yZWxhdGVkLXVybHM+PC91cmxzPjxlbGVjdHJvbmljLXJl
c291cmNlLW51bT5odHRwczovL2RvaS5vcmcvMTAuMTAxNi9qLnR1c3QuMjAyNC4xMDU3MTU8L2Vs
ZWN0cm9uaWMtcmVzb3VyY2UtbnVtPjwvcmVjb3JkPjwvQ2l0ZT48Q2l0ZT48QXV0aG9yPll1PC9B
dXRob3I+PFllYXI+MjAyMDwvWWVhcj48UmVjTnVtPjEwNzwvUmVjTnVtPjxyZWNvcmQ+PHJlYy1u
dW1iZXI+MTA3PC9yZWMtbnVtYmVyPjxmb3JlaWduLWtleXM+PGtleSBhcHA9IkVOIiBkYi1pZD0i
dnpkemR0ejU3YWQwcGZlejI5NXh3c3NhcHJ0ejI5MnBzOXB4IiB0aW1lc3RhbXA9IjE3MTIwMjE5
NjkiPjEwNzwva2V5PjwvZm9yZWlnbi1rZXlzPjxyZWYtdHlwZSBuYW1lPSJKb3VybmFsIEFydGlj
bGUiPjE3PC9yZWYtdHlwZT48Y29udHJpYnV0b3JzPjxhdXRob3JzPjxhdXRob3I+WXUsIFdlbmJp
bmc8L2F1dGhvcj48YXV0aG9yPlpoYW5nLCBUaWFucWk8L2F1dGhvcj48YXV0aG9yPkx1LCBZYW48
L2F1dGhvcj48YXV0aG9yPkhhbiwgRmVuZ2xlaTwvYXV0aG9yPjxhdXRob3I+WmhvdSwgWXVhbmZ1
PC9hdXRob3I+PGF1dGhvcj5IdSwgRGE8L2F1dGhvcj48L2F1dGhvcnM+PC9jb250cmlidXRvcnM+
PHRpdGxlcz48dGl0bGU+RW5naW5lZXJpbmcgcmlzayBhbmFseXNpcyBpbiBjb2xkIHJlZ2lvbnM6
IFN0YXRlIG9mIHRoZSBhcnQgYW5kIHBlcnNwZWN0aXZlczwvdGl0bGU+PHNlY29uZGFyeS10aXRs
ZT5Db2xkIFJlZ2lvbnMgU2NpZW5jZSBhbmQgVGVjaG5vbG9neTwvc2Vjb25kYXJ5LXRpdGxlPjwv
dGl0bGVzPjxwZXJpb2RpY2FsPjxmdWxsLXRpdGxlPkNvbGQgUmVnaW9ucyBTY2llbmNlIGFuZCBU
ZWNobm9sb2d5PC9mdWxsLXRpdGxlPjwvcGVyaW9kaWNhbD48cGFnZXM+MTAyOTYzPC9wYWdlcz48
dm9sdW1lPjE3MTwvdm9sdW1lPjxrZXl3b3Jkcz48a2V5d29yZD5Db2xkIHJlZ2lvbnM8L2tleXdv
cmQ+PGtleXdvcmQ+UmlzayBhbmFseXNpczwva2V5d29yZD48a2V5d29yZD5UdW5uZWw8L2tleXdv
cmQ+PGtleXdvcmQ+UGlsZTwva2V5d29yZD48a2V5d29yZD5Sb2FkYmVkPC9rZXl3b3JkPjxrZXl3
b3JkPkRpdGNoPC9rZXl3b3JkPjwva2V5d29yZHM+PGRhdGVzPjx5ZWFyPjIwMjA8L3llYXI+PHB1
Yi1kYXRlcz48ZGF0ZT4yMDIwLzAzLzAxLzwvZGF0ZT48L3B1Yi1kYXRlcz48L2RhdGVzPjxpc2Ju
PjAxNjUtMjMyWDwvaXNibj48dXJscz48cmVsYXRlZC11cmxzPjx1cmw+aHR0cHM6Ly93d3cuc2Np
ZW5jZWRpcmVjdC5jb20vc2NpZW5jZS9hcnRpY2xlL3BpaS9TMDE2NTIzMlgxOTMwNDI3NjwvdXJs
PjwvcmVsYXRlZC11cmxzPjwvdXJscz48ZWxlY3Ryb25pYy1yZXNvdXJjZS1udW0+aHR0cHM6Ly9k
b2kub3JnLzEwLjEwMTYvai5jb2xkcmVnaW9ucy4yMDE5LjEwMjk2MzwvZWxlY3Ryb25pYy1yZXNv
dXJjZS1udW0+PC9yZWNvcmQ+PC9DaXRlPjxDaXRlPjxBdXRob3I+V2FuZzwvQXV0aG9yPjxZZWFy
PjIwMTk8L1llYXI+PFJlY051bT42OTwvUmVjTnVtPjxyZWNvcmQ+PHJlYy1udW1iZXI+Njk8L3Jl
Yy1udW1iZXI+PGZvcmVpZ24ta2V5cz48a2V5IGFwcD0iRU4iIGRiLWlkPSJ2emR6ZHR6NTdhZDBw
ZmV6Mjk1eHdzc2FwcnR6MjkycHM5cHgiIHRpbWVzdGFtcD0iMTcxMTg0ODQ5NSI+Njk8L2tleT48
L2ZvcmVpZ24ta2V5cz48cmVmLXR5cGUgbmFtZT0iSm91cm5hbCBBcnRpY2xlIj4xNzwvcmVmLXR5
cGU+PGNvbnRyaWJ1dG9ycz48YXV0aG9ycz48YXV0aG9yPldhbmcsIFpoZW48L2F1dGhvcj48YXV0
aG9yPlpodSwgWmhlbmRlPC9hdXRob3I+PGF1dGhvcj5aaHUsIFNodTwvYXV0aG9yPjwvYXV0aG9y
cz48L2NvbnRyaWJ1dG9ycz48dGl0bGVzPjx0aXRsZT5UaGVybW8tbWVjaGFuaWNhbC13YXRlciBt
aWdyYXRpb24gY291cGxlZCBwbGFzdGljIGNvbnN0aXR1dGl2ZSBtb2RlbCBvZiByb2NrIHN1Ympl
Y3RlZCB0byBmcmVlemUtdGhhdzwvdGl0bGU+PHNlY29uZGFyeS10aXRsZT5Db2xkIFJlZ2lvbnMg
U2NpZW5jZSBhbmQgVGVjaG5vbG9neTwvc2Vjb25kYXJ5LXRpdGxlPjwvdGl0bGVzPjxwZXJpb2Rp
Y2FsPjxmdWxsLXRpdGxlPkNvbGQgUmVnaW9ucyBTY2llbmNlIGFuZCBUZWNobm9sb2d5PC9mdWxs
LXRpdGxlPjwvcGVyaW9kaWNhbD48cGFnZXM+NzEtODA8L3BhZ2VzPjx2b2x1bWU+MTYxPC92b2x1
bWU+PGtleXdvcmRzPjxrZXl3b3JkPkZyZWV6aW5nLXRoYXdpbmc8L2tleXdvcmQ+PGtleXdvcmQ+
V2F0ZXIgbWlncmF0aW9uPC9rZXl3b3JkPjxrZXl3b3JkPlJvY2s8L2tleXdvcmQ+PGtleXdvcmQ+
Q29uc3RpdHV0aXZlIG1vZGVsPC9rZXl3b3JkPjxrZXl3b3JkPlRoZXJtb2R5bmFtaWNzPC9rZXl3
b3JkPjwva2V5d29yZHM+PGRhdGVzPjx5ZWFyPjIwMTk8L3llYXI+PHB1Yi1kYXRlcz48ZGF0ZT4y
MDE5LzA1LzAxLzwvZGF0ZT48L3B1Yi1kYXRlcz48L2RhdGVzPjxpc2JuPjAxNjUtMjMyWDwvaXNi
bj48dXJscz48cmVsYXRlZC11cmxzPjx1cmw+aHR0cHM6Ly93d3cuc2NpZW5jZWRpcmVjdC5jb20v
c2NpZW5jZS9hcnRpY2xlL3BpaS9TMDE2NTIzMlgxNzMwNTg0MDwvdXJsPjwvcmVsYXRlZC11cmxz
PjwvdXJscz48ZWxlY3Ryb25pYy1yZXNvdXJjZS1udW0+aHR0cHM6Ly9kb2kub3JnLzEwLjEwMTYv
ai5jb2xkcmVnaW9ucy4yMDE5LjAzLjAwMTwvZWxlY3Ryb25pYy1yZXNvdXJjZS1udW0+PC9yZWNv
cmQ+PC9DaXRlPjwvRW5kTm90ZT4A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PEVuZE5vdGU+PENpdGU+PEF1dGhvcj5aaG91PC9BdXRob3I+PFllYXI+MjAyNDwvWWVhcj48UmVj
TnVtPjk0PC9SZWNOdW0+PERpc3BsYXlUZXh0PjxzdHlsZSBmYWNlPSJzdXBlcnNjcmlwdCI+WzM2
LTM4XTwvc3R5bGU+PC9EaXNwbGF5VGV4dD48cmVjb3JkPjxyZWMtbnVtYmVyPjk0PC9yZWMtbnVt
YmVyPjxmb3JlaWduLWtleXM+PGtleSBhcHA9IkVOIiBkYi1pZD0idnpkemR0ejU3YWQwcGZlejI5
NXh3c3NhcHJ0ejI5MnBzOXB4IiB0aW1lc3RhbXA9IjE3MTE5MzkwNTciPjk0PC9rZXk+PC9mb3Jl
aWduLWtleXM+PHJlZi10eXBlIG5hbWU9IkpvdXJuYWwgQXJ0aWNsZSI+MTc8L3JlZi10eXBlPjxj
b250cmlidXRvcnM+PGF1dGhvcnM+PGF1dGhvcj5aaG91LCBZdWFuZnU8L2F1dGhvcj48YXV0aG9y
Pkh1YW5nLCBIb25neXU8L2F1dGhvcj48YXV0aG9yPkxpdSwgTWluPC9hdXRob3I+PGF1dGhvcj5M
aSwgTWluZ3lvbmc8L2F1dGhvcj48YXV0aG9yPlN1bywgWGlhb3Fpbmc8L2F1dGhvcj48L2F1dGhv
cnM+PC9jb250cmlidXRvcnM+PHRpdGxlcz48dGl0bGU+RnJvc3QgaGVhdmUgbW9kZWwgYW5kIGZy
b3N0IGhlYXZpbmcgZm9yY2UgYW5hbHlzaXMgb2YgcGVybWFmcm9zdCB0dW5uZWwgYmFzZWQgb24g
c2VncmVnYXRlZCBpY2U8L3RpdGxlPjxzZWNvbmRhcnktdGl0bGU+VHVubmVsbGluZyBhbmQgVW5k
ZXJncm91bmQgU3BhY2UgVGVjaG5vbG9neTwvc2Vjb25kYXJ5LXRpdGxlPjwvdGl0bGVzPjxwZXJp
b2RpY2FsPjxmdWxsLXRpdGxlPlR1bm5lbGxpbmcgYW5kIFVuZGVyZ3JvdW5kIFNwYWNlIFRlY2hu
b2xvZ3k8L2Z1bGwtdGl0bGU+PC9wZXJpb2RpY2FsPjxwYWdlcz4xMDU3MTU8L3BhZ2VzPjx2b2x1
bWU+MTQ3PC92b2x1bWU+PGtleXdvcmRzPjxrZXl3b3JkPkJpLWRpcmVjdGlvbmFsIGZyZWV6aW5n
PC9rZXl3b3JkPjxrZXl3b3JkPlNlZ3JlZ2F0ZWQgaWNlPC9rZXl3b3JkPjxrZXl3b3JkPkZyb3N0
IGhlYXZlIG1vZGVsPC9rZXl3b3JkPjxrZXl3b3JkPkZyb3N0IGhlYXZpbmcgZm9yY2U8L2tleXdv
cmQ+PGtleXdvcmQ+UGVybWFmcm9zdCB0dW5uZWw8L2tleXdvcmQ+PC9rZXl3b3Jkcz48ZGF0ZXM+
PHllYXI+MjAyNDwveWVhcj48cHViLWRhdGVzPjxkYXRlPjIwMjQvMDUvMDEvPC9kYXRlPjwvcHVi
LWRhdGVzPjwvZGF0ZXM+PGlzYm4+MDg4Ni03Nzk4PC9pc2JuPjx1cmxzPjxyZWxhdGVkLXVybHM+
PHVybD5odHRwczovL3d3dy5zY2llbmNlZGlyZWN0LmNvbS9zY2llbmNlL2FydGljbGUvcGlpL1Mw
ODg2Nzc5ODI0MDAxMzMwPC91cmw+PC9yZWxhdGVkLXVybHM+PC91cmxzPjxlbGVjdHJvbmljLXJl
c291cmNlLW51bT5odHRwczovL2RvaS5vcmcvMTAuMTAxNi9qLnR1c3QuMjAyNC4xMDU3MTU8L2Vs
ZWN0cm9uaWMtcmVzb3VyY2UtbnVtPjwvcmVjb3JkPjwvQ2l0ZT48Q2l0ZT48QXV0aG9yPll1PC9B
dXRob3I+PFllYXI+MjAyMDwvWWVhcj48UmVjTnVtPjEwNzwvUmVjTnVtPjxyZWNvcmQ+PHJlYy1u
dW1iZXI+MTA3PC9yZWMtbnVtYmVyPjxmb3JlaWduLWtleXM+PGtleSBhcHA9IkVOIiBkYi1pZD0i
dnpkemR0ejU3YWQwcGZlejI5NXh3c3NhcHJ0ejI5MnBzOXB4IiB0aW1lc3RhbXA9IjE3MTIwMjE5
NjkiPjEwNzwva2V5PjwvZm9yZWlnbi1rZXlzPjxyZWYtdHlwZSBuYW1lPSJKb3VybmFsIEFydGlj
bGUiPjE3PC9yZWYtdHlwZT48Y29udHJpYnV0b3JzPjxhdXRob3JzPjxhdXRob3I+WXUsIFdlbmJp
bmc8L2F1dGhvcj48YXV0aG9yPlpoYW5nLCBUaWFucWk8L2F1dGhvcj48YXV0aG9yPkx1LCBZYW48
L2F1dGhvcj48YXV0aG9yPkhhbiwgRmVuZ2xlaTwvYXV0aG9yPjxhdXRob3I+WmhvdSwgWXVhbmZ1
PC9hdXRob3I+PGF1dGhvcj5IdSwgRGE8L2F1dGhvcj48L2F1dGhvcnM+PC9jb250cmlidXRvcnM+
PHRpdGxlcz48dGl0bGU+RW5naW5lZXJpbmcgcmlzayBhbmFseXNpcyBpbiBjb2xkIHJlZ2lvbnM6
IFN0YXRlIG9mIHRoZSBhcnQgYW5kIHBlcnNwZWN0aXZlczwvdGl0bGU+PHNlY29uZGFyeS10aXRs
ZT5Db2xkIFJlZ2lvbnMgU2NpZW5jZSBhbmQgVGVjaG5vbG9neTwvc2Vjb25kYXJ5LXRpdGxlPjwv
dGl0bGVzPjxwZXJpb2RpY2FsPjxmdWxsLXRpdGxlPkNvbGQgUmVnaW9ucyBTY2llbmNlIGFuZCBU
ZWNobm9sb2d5PC9mdWxsLXRpdGxlPjwvcGVyaW9kaWNhbD48cGFnZXM+MTAyOTYzPC9wYWdlcz48
dm9sdW1lPjE3MTwvdm9sdW1lPjxrZXl3b3Jkcz48a2V5d29yZD5Db2xkIHJlZ2lvbnM8L2tleXdv
cmQ+PGtleXdvcmQ+UmlzayBhbmFseXNpczwva2V5d29yZD48a2V5d29yZD5UdW5uZWw8L2tleXdv
cmQ+PGtleXdvcmQ+UGlsZTwva2V5d29yZD48a2V5d29yZD5Sb2FkYmVkPC9rZXl3b3JkPjxrZXl3
b3JkPkRpdGNoPC9rZXl3b3JkPjwva2V5d29yZHM+PGRhdGVzPjx5ZWFyPjIwMjA8L3llYXI+PHB1
Yi1kYXRlcz48ZGF0ZT4yMDIwLzAzLzAxLzwvZGF0ZT48L3B1Yi1kYXRlcz48L2RhdGVzPjxpc2Ju
PjAxNjUtMjMyWDwvaXNibj48dXJscz48cmVsYXRlZC11cmxzPjx1cmw+aHR0cHM6Ly93d3cuc2Np
ZW5jZWRpcmVjdC5jb20vc2NpZW5jZS9hcnRpY2xlL3BpaS9TMDE2NTIzMlgxOTMwNDI3NjwvdXJs
PjwvcmVsYXRlZC11cmxzPjwvdXJscz48ZWxlY3Ryb25pYy1yZXNvdXJjZS1udW0+aHR0cHM6Ly9k
b2kub3JnLzEwLjEwMTYvai5jb2xkcmVnaW9ucy4yMDE5LjEwMjk2MzwvZWxlY3Ryb25pYy1yZXNv
dXJjZS1udW0+PC9yZWNvcmQ+PC9DaXRlPjxDaXRlPjxBdXRob3I+V2FuZzwvQXV0aG9yPjxZZWFy
PjIwMTk8L1llYXI+PFJlY051bT42OTwvUmVjTnVtPjxyZWNvcmQ+PHJlYy1udW1iZXI+Njk8L3Jl
Yy1udW1iZXI+PGZvcmVpZ24ta2V5cz48a2V5IGFwcD0iRU4iIGRiLWlkPSJ2emR6ZHR6NTdhZDBw
ZmV6Mjk1eHdzc2FwcnR6MjkycHM5cHgiIHRpbWVzdGFtcD0iMTcxMTg0ODQ5NSI+Njk8L2tleT48
L2ZvcmVpZ24ta2V5cz48cmVmLXR5cGUgbmFtZT0iSm91cm5hbCBBcnRpY2xlIj4xNzwvcmVmLXR5
cGU+PGNvbnRyaWJ1dG9ycz48YXV0aG9ycz48YXV0aG9yPldhbmcsIFpoZW48L2F1dGhvcj48YXV0
aG9yPlpodSwgWmhlbmRlPC9hdXRob3I+PGF1dGhvcj5aaHUsIFNodTwvYXV0aG9yPjwvYXV0aG9y
cz48L2NvbnRyaWJ1dG9ycz48dGl0bGVzPjx0aXRsZT5UaGVybW8tbWVjaGFuaWNhbC13YXRlciBt
aWdyYXRpb24gY291cGxlZCBwbGFzdGljIGNvbnN0aXR1dGl2ZSBtb2RlbCBvZiByb2NrIHN1Ympl
Y3RlZCB0byBmcmVlemUtdGhhdzwvdGl0bGU+PHNlY29uZGFyeS10aXRsZT5Db2xkIFJlZ2lvbnMg
U2NpZW5jZSBhbmQgVGVjaG5vbG9neTwvc2Vjb25kYXJ5LXRpdGxlPjwvdGl0bGVzPjxwZXJpb2Rp
Y2FsPjxmdWxsLXRpdGxlPkNvbGQgUmVnaW9ucyBTY2llbmNlIGFuZCBUZWNobm9sb2d5PC9mdWxs
LXRpdGxlPjwvcGVyaW9kaWNhbD48cGFnZXM+NzEtODA8L3BhZ2VzPjx2b2x1bWU+MTYxPC92b2x1
bWU+PGtleXdvcmRzPjxrZXl3b3JkPkZyZWV6aW5nLXRoYXdpbmc8L2tleXdvcmQ+PGtleXdvcmQ+
V2F0ZXIgbWlncmF0aW9uPC9rZXl3b3JkPjxrZXl3b3JkPlJvY2s8L2tleXdvcmQ+PGtleXdvcmQ+
Q29uc3RpdHV0aXZlIG1vZGVsPC9rZXl3b3JkPjxrZXl3b3JkPlRoZXJtb2R5bmFtaWNzPC9rZXl3
b3JkPjwva2V5d29yZHM+PGRhdGVzPjx5ZWFyPjIwMTk8L3llYXI+PHB1Yi1kYXRlcz48ZGF0ZT4y
MDE5LzA1LzAxLzwvZGF0ZT48L3B1Yi1kYXRlcz48L2RhdGVzPjxpc2JuPjAxNjUtMjMyWDwvaXNi
bj48dXJscz48cmVsYXRlZC11cmxzPjx1cmw+aHR0cHM6Ly93d3cuc2NpZW5jZWRpcmVjdC5jb20v
c2NpZW5jZS9hcnRpY2xlL3BpaS9TMDE2NTIzMlgxNzMwNTg0MDwvdXJsPjwvcmVsYXRlZC11cmxz
PjwvdXJscz48ZWxlY3Ryb25pYy1yZXNvdXJjZS1udW0+aHR0cHM6Ly9kb2kub3JnLzEwLjEwMTYv
ai5jb2xkcmVnaW9ucy4yMDE5LjAzLjAwMTwvZWxlY3Ryb25pYy1yZXNvdXJjZS1udW0+PC9yZWNv
cmQ+PC9DaXRlPjwvRW5kTm90ZT4A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6-</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8]</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。然而，现有研究未对冻融作用下衬砌结构致灾的多物理场耦合作用方面开展深入研究</w:t>
      </w:r>
      <w:r w:rsidRPr="00831D30">
        <w:rPr>
          <w:rFonts w:ascii="Times New Roman" w:eastAsia="楷体" w:hAnsi="Times New Roman" w:cs="Times New Roman"/>
          <w:sz w:val="24"/>
          <w:szCs w:val="24"/>
        </w:rPr>
        <w:fldChar w:fldCharType="begin">
          <w:fldData xml:space="preserve">PEVuZE5vdGU+PENpdGU+PEF1dGhvcj5TdW48L0F1dGhvcj48WWVhcj4yMDI0PC9ZZWFyPjxSZWNO
dW0+NjI8L1JlY051bT48RGlzcGxheVRleHQ+PHN0eWxlIGZhY2U9InN1cGVyc2NyaXB0Ij5bMjUs
IDM5LCA0MF08L3N0eWxlPjwvRGlzcGxheVRleHQ+PHJlY29yZD48cmVjLW51bWJlcj42MjwvcmVj
LW51bWJlcj48Zm9yZWlnbi1rZXlzPjxrZXkgYXBwPSJFTiIgZGItaWQ9InZ6ZHpkdHo1N2FkMHBm
ZXoyOTV4d3NzYXBydHoyOTJwczlweCIgdGltZXN0YW1wPSIxNzExNzg4NDg4Ij42Mjwva2V5Pjwv
Zm9yZWlnbi1rZXlzPjxyZWYtdHlwZSBuYW1lPSJKb3VybmFsIEFydGljbGUiPjE3PC9yZWYtdHlw
ZT48Y29udHJpYnV0b3JzPjxhdXRob3JzPjxhdXRob3I+U3VuLCBLZWd1bzwvYXV0aG9yPjxhdXRo
b3I+SmlhLCBKaW5nbG9uZzwvYXV0aG9yPjxhdXRob3I+WGlvbmcsIFpoaTwvYXV0aG9yPjxhdXRo
b3I+V3UsIEppYXBlbmc8L2F1dGhvcj48YXV0aG9yPkxpdSwgWWlyYW48L2F1dGhvcj48YXV0aG9y
PldlaSwgWW9uZzwvYXV0aG9yPjwvYXV0aG9ycz48L2NvbnRyaWJ1dG9ycz48dGl0bGVzPjx0aXRs
ZT5JbnZlc3RpZ2F0aW9uIG9mIGh5ZHJvLXRoZXJtYWwgdmFyaWF0aW9ucyBhbmQgbWVjaGFuaWNh
bCBwcm9wZXJ0aWVzIGluIGNvbGQgcmVnaW9uIHR1bm5lbHMgdW5kZXIgbG9uZy10ZXJtIGZyZWV6
ZeKAk3RoYXcgY3ljbGVzPC90aXRsZT48c2Vjb25kYXJ5LXRpdGxlPlR1bm5lbGxpbmcgYW5kIFVu
ZGVyZ3JvdW5kIFNwYWNlIFRlY2hub2xvZ3k8L3NlY29uZGFyeS10aXRsZT48L3RpdGxlcz48cGVy
aW9kaWNhbD48ZnVsbC10aXRsZT5UdW5uZWxsaW5nIGFuZCBVbmRlcmdyb3VuZCBTcGFjZSBUZWNo
bm9sb2d5PC9mdWxsLXRpdGxlPjwvcGVyaW9kaWNhbD48cGFnZXM+MTA1NDY5PC9wYWdlcz48dm9s
dW1lPjE0Mzwvdm9sdW1lPjxrZXl3b3Jkcz48a2V5d29yZD5UdW5uZWwgZW5naW5lZXJpbmc8L2tl
eXdvcmQ+PGtleXdvcmQ+SHlkcm8tdGhlcm1hbOKAk21lY2hhbmljYWwgY291cGxpbmc8L2tleXdv
cmQ+PGtleXdvcmQ+V2F0ZXIgbWlncmF0aW9uPC9rZXl3b3JkPjxrZXl3b3JkPkljZS13YXRlciBw
aGFzZSBjaGFuZ2U8L2tleXdvcmQ+PGtleXdvcmQ+TG9uZy10ZXJtIHNlY3VyaXR5PC9rZXl3b3Jk
Pjwva2V5d29yZHM+PGRhdGVzPjx5ZWFyPjIwMjQ8L3llYXI+PHB1Yi1kYXRlcz48ZGF0ZT4yMDI0
LzAxLzAxLzwvZGF0ZT48L3B1Yi1kYXRlcz48L2RhdGVzPjxpc2JuPjA4ODYtNzc5ODwvaXNibj48
dXJscz48cmVsYXRlZC11cmxzPjx1cmw+aHR0cHM6Ly93d3cuc2NpZW5jZWRpcmVjdC5jb20vc2Np
ZW5jZS9hcnRpY2xlL3BpaS9TMDg4Njc3OTgyMzAwNDg5MzwvdXJsPjwvcmVsYXRlZC11cmxzPjwv
dXJscz48ZWxlY3Ryb25pYy1yZXNvdXJjZS1udW0+aHR0cHM6Ly9kb2kub3JnLzEwLjEwMTYvai50
dXN0LjIwMjMuMTA1NDY5PC9lbGVjdHJvbmljLXJlc291cmNlLW51bT48L3JlY29yZD48L0NpdGU+
PENpdGU+PEF1dGhvcj5MaXU8L0F1dGhvcj48WWVhcj4yMDIzPC9ZZWFyPjxSZWNOdW0+Njg8L1Jl
Y051bT48cmVjb3JkPjxyZWMtbnVtYmVyPjY4PC9yZWMtbnVtYmVyPjxmb3JlaWduLWtleXM+PGtl
eSBhcHA9IkVOIiBkYi1pZD0idnpkemR0ejU3YWQwcGZlejI5NXh3c3NhcHJ0ejI5MnBzOXB4IiB0
aW1lc3RhbXA9IjE3MTE4NDgxODEiPjY4PC9rZXk+PC9mb3JlaWduLWtleXM+PHJlZi10eXBlIG5h
bWU9IkpvdXJuYWwgQXJ0aWNsZSI+MTc8L3JlZi10eXBlPjxjb250cmlidXRvcnM+PGF1dGhvcnM+
PGF1dGhvcj5MaXUsIE5haWZlaTwvYXV0aG9yPjxhdXRob3I+TGksIE5pbmc8L2F1dGhvcj48YXV0
aG9yPldhbmcsIFNodWFuZ2ppZTwvYXV0aG9yPjxhdXRob3I+TGksIEd1b2Zlbmc8L2F1dGhvcj48
YXV0aG9yPlNvbmcsIFpoYW5waW5nPC9hdXRob3I+PC9hdXRob3JzPjwvY29udHJpYnV0b3JzPjx0
aXRsZXM+PHRpdGxlPkEgZnVsbHkgY291cGxlZCB0aGVybW8taHlkcm8tbWVjaGFuaWNhbCBtb2Rl
bCBmb3IgZnJhY3R1cmVkIHJvY2sgbWFzc2VzIGluIGNvbGQgcmVnaW9uczwvdGl0bGU+PHNlY29u
ZGFyeS10aXRsZT5Db2xkIFJlZ2lvbnMgU2NpZW5jZSBhbmQgVGVjaG5vbG9neTwvc2Vjb25kYXJ5
LXRpdGxlPjwvdGl0bGVzPjxwZXJpb2RpY2FsPjxmdWxsLXRpdGxlPkNvbGQgUmVnaW9ucyBTY2ll
bmNlIGFuZCBUZWNobm9sb2d5PC9mdWxsLXRpdGxlPjwvcGVyaW9kaWNhbD48cGFnZXM+MTAzNzA3
PC9wYWdlcz48dm9sdW1lPjIwNTwvdm9sdW1lPjxrZXl3b3Jkcz48a2V5d29yZD5GcmFjdHVyZWQg
cm9jayBtYXNzPC9rZXl3b3JkPjxrZXl3b3JkPlRITSBjb3VwbGluZzwva2V5d29yZD48a2V5d29y
ZD5JY2Utd2F0ZXIgcGhhc2UgdHJhbnNpdGlvbjwva2V5d29yZD48a2V5d29yZD5XYXRlciBtaWdy
YXRpb248L2tleXdvcmQ+PGtleXdvcmQ+SGVhdCB0cmFuc2Zlcjwva2V5d29yZD48L2tleXdvcmRz
PjxkYXRlcz48eWVhcj4yMDIzPC95ZWFyPjxwdWItZGF0ZXM+PGRhdGU+MjAyMy8wMS8wMS88L2Rh
dGU+PC9wdWItZGF0ZXM+PC9kYXRlcz48aXNibj4wMTY1LTIzMlg8L2lzYm4+PHVybHM+PHJlbGF0
ZWQtdXJscz48dXJsPmh0dHBzOi8vd3d3LnNjaWVuY2VkaXJlY3QuY29tL3NjaWVuY2UvYXJ0aWNs
ZS9waWkvUzAxNjUyMzJYMjIwMDIyNjk8L3VybD48L3JlbGF0ZWQtdXJscz48L3VybHM+PGVsZWN0
cm9uaWMtcmVzb3VyY2UtbnVtPmh0dHBzOi8vZG9pLm9yZy8xMC4xMDE2L2ouY29sZHJlZ2lvbnMu
MjAyMi4xMDM3MDc8L2VsZWN0cm9uaWMtcmVzb3VyY2UtbnVtPjwvcmVjb3JkPjwvQ2l0ZT48Q2l0
ZT48QXV0aG9yPkxpbjwvQXV0aG9yPjxZZWFyPjIwMjM8L1llYXI+PFJlY051bT45OTwvUmVjTnVt
PjxyZWNvcmQ+PHJlYy1udW1iZXI+OTk8L3JlYy1udW1iZXI+PGZvcmVpZ24ta2V5cz48a2V5IGFw
cD0iRU4iIGRiLWlkPSJ2emR6ZHR6NTdhZDBwZmV6Mjk1eHdzc2FwcnR6MjkycHM5cHgiIHRpbWVz
dGFtcD0iMTcxMjAyMDk3OSI+OTk8L2tleT48L2ZvcmVpZ24ta2V5cz48cmVmLXR5cGUgbmFtZT0i
Sm91cm5hbCBBcnRpY2xlIj4xNzwvcmVmLXR5cGU+PGNvbnRyaWJ1dG9ycz48YXV0aG9ycz48YXV0
aG9yPkxpbiwgWmlsaWFuZzwvYXV0aG9yPjxhdXRob3I+WGlhLCBDYWljaHU8L2F1dGhvcj48YXV0
aG9yPkR1LCBTaGlndWk8L2F1dGhvcj48YXV0aG9yPlpob3UsIFNodXdlaTwvYXV0aG9yPjwvYXV0
aG9ycz48L2NvbnRyaWJ1dG9ycz48dGl0bGVzPjx0aXRsZT5OdW1lcmljYWwgaW52ZXN0aWdhdGlv
biBvZiB0aGUgdGVtcGVyYXR1cmUgZmllbGQgYW5kIGZyb3N0IGRhbWFnZXMgb2YgYSBmcm9zdC1w
ZW5ldHJhdGlvbiB0dW5uZWwgY29uc2lkZXJpbmcgdHVyYnVsZW50IGNvbnZlY3Rpb24gaGVhdCB0
cmFuc2ZlcjwvdGl0bGU+PHNlY29uZGFyeS10aXRsZT5UdW5uZWxsaW5nIGFuZCBVbmRlcmdyb3Vu
ZCBTcGFjZSBUZWNobm9sb2d5PC9zZWNvbmRhcnktdGl0bGU+PC90aXRsZXM+PHBlcmlvZGljYWw+
PGZ1bGwtdGl0bGU+VHVubmVsbGluZyBhbmQgVW5kZXJncm91bmQgU3BhY2UgVGVjaG5vbG9neTwv
ZnVsbC10aXRsZT48L3BlcmlvZGljYWw+PHBhZ2VzPjEwNDc3NzwvcGFnZXM+PHZvbHVtZT4xMzE8
L3ZvbHVtZT48a2V5d29yZHM+PGtleXdvcmQ+Q29sZC1yZWdpb24gdHVubmVsPC9rZXl3b3JkPjxr
ZXl3b3JkPk5lZ2F0aXZlIG1lYW4gYW5udWFsIGFpciB0ZW1wZXJhdHVyZTwva2V5d29yZD48a2V5
d29yZD5UZW1wZXJhdHVyZSBmaWVsZDwva2V5d29yZD48a2V5d29yZD5Gcm9zdCBkYW1hZ2U8L2tl
eXdvcmQ+PGtleXdvcmQ+VHVyYnVsZW50IGNvbnZlY3Rpb24gaGVhdCB0cmFuc2Zlcjwva2V5d29y
ZD48L2tleXdvcmRzPjxkYXRlcz48eWVhcj4yMDIzPC95ZWFyPjxwdWItZGF0ZXM+PGRhdGU+MjAy
My8wMS8wMS88L2RhdGU+PC9wdWItZGF0ZXM+PC9kYXRlcz48aXNibj4wODg2LTc3OTg8L2lzYm4+
PHVybHM+PHJlbGF0ZWQtdXJscz48dXJsPmh0dHBzOi8vd3d3LnNjaWVuY2VkaXJlY3QuY29tL3Nj
aWVuY2UvYXJ0aWNsZS9waWkvUzA4ODY3Nzk4MjIwMDQxNzU8L3VybD48L3JlbGF0ZWQtdXJscz48
L3VybHM+PGVsZWN0cm9uaWMtcmVzb3VyY2UtbnVtPmh0dHBzOi8vZG9pLm9yZy8xMC4xMDE2L2ou
dHVzdC4yMDIyLjEwNDc3NzwvZWxlY3Ryb25pYy1yZXNvdXJjZS1udW0+PC9yZWNvcmQ+PC9DaXRl
PjwvRW5kTm90ZT4=
</w:fldData>
        </w:fldChar>
      </w:r>
      <w:r w:rsidRPr="00831D30">
        <w:rPr>
          <w:rFonts w:ascii="Times New Roman" w:eastAsia="楷体" w:hAnsi="Times New Roman" w:cs="Times New Roman"/>
          <w:sz w:val="24"/>
          <w:szCs w:val="24"/>
        </w:rPr>
        <w:instrText xml:space="preserve"> ADDIN EN.CITE </w:instrText>
      </w:r>
      <w:r w:rsidRPr="00831D30">
        <w:rPr>
          <w:rFonts w:ascii="Times New Roman" w:eastAsia="楷体" w:hAnsi="Times New Roman" w:cs="Times New Roman"/>
          <w:sz w:val="24"/>
          <w:szCs w:val="24"/>
        </w:rPr>
        <w:fldChar w:fldCharType="begin">
          <w:fldData xml:space="preserve">PEVuZE5vdGU+PENpdGU+PEF1dGhvcj5TdW48L0F1dGhvcj48WWVhcj4yMDI0PC9ZZWFyPjxSZWNO
dW0+NjI8L1JlY051bT48RGlzcGxheVRleHQ+PHN0eWxlIGZhY2U9InN1cGVyc2NyaXB0Ij5bMjUs
IDM5LCA0MF08L3N0eWxlPjwvRGlzcGxheVRleHQ+PHJlY29yZD48cmVjLW51bWJlcj42MjwvcmVj
LW51bWJlcj48Zm9yZWlnbi1rZXlzPjxrZXkgYXBwPSJFTiIgZGItaWQ9InZ6ZHpkdHo1N2FkMHBm
ZXoyOTV4d3NzYXBydHoyOTJwczlweCIgdGltZXN0YW1wPSIxNzExNzg4NDg4Ij42Mjwva2V5Pjwv
Zm9yZWlnbi1rZXlzPjxyZWYtdHlwZSBuYW1lPSJKb3VybmFsIEFydGljbGUiPjE3PC9yZWYtdHlw
ZT48Y29udHJpYnV0b3JzPjxhdXRob3JzPjxhdXRob3I+U3VuLCBLZWd1bzwvYXV0aG9yPjxhdXRo
b3I+SmlhLCBKaW5nbG9uZzwvYXV0aG9yPjxhdXRob3I+WGlvbmcsIFpoaTwvYXV0aG9yPjxhdXRo
b3I+V3UsIEppYXBlbmc8L2F1dGhvcj48YXV0aG9yPkxpdSwgWWlyYW48L2F1dGhvcj48YXV0aG9y
PldlaSwgWW9uZzwvYXV0aG9yPjwvYXV0aG9ycz48L2NvbnRyaWJ1dG9ycz48dGl0bGVzPjx0aXRs
ZT5JbnZlc3RpZ2F0aW9uIG9mIGh5ZHJvLXRoZXJtYWwgdmFyaWF0aW9ucyBhbmQgbWVjaGFuaWNh
bCBwcm9wZXJ0aWVzIGluIGNvbGQgcmVnaW9uIHR1bm5lbHMgdW5kZXIgbG9uZy10ZXJtIGZyZWV6
ZeKAk3RoYXcgY3ljbGVzPC90aXRsZT48c2Vjb25kYXJ5LXRpdGxlPlR1bm5lbGxpbmcgYW5kIFVu
ZGVyZ3JvdW5kIFNwYWNlIFRlY2hub2xvZ3k8L3NlY29uZGFyeS10aXRsZT48L3RpdGxlcz48cGVy
aW9kaWNhbD48ZnVsbC10aXRsZT5UdW5uZWxsaW5nIGFuZCBVbmRlcmdyb3VuZCBTcGFjZSBUZWNo
bm9sb2d5PC9mdWxsLXRpdGxlPjwvcGVyaW9kaWNhbD48cGFnZXM+MTA1NDY5PC9wYWdlcz48dm9s
dW1lPjE0Mzwvdm9sdW1lPjxrZXl3b3Jkcz48a2V5d29yZD5UdW5uZWwgZW5naW5lZXJpbmc8L2tl
eXdvcmQ+PGtleXdvcmQ+SHlkcm8tdGhlcm1hbOKAk21lY2hhbmljYWwgY291cGxpbmc8L2tleXdv
cmQ+PGtleXdvcmQ+V2F0ZXIgbWlncmF0aW9uPC9rZXl3b3JkPjxrZXl3b3JkPkljZS13YXRlciBw
aGFzZSBjaGFuZ2U8L2tleXdvcmQ+PGtleXdvcmQ+TG9uZy10ZXJtIHNlY3VyaXR5PC9rZXl3b3Jk
Pjwva2V5d29yZHM+PGRhdGVzPjx5ZWFyPjIwMjQ8L3llYXI+PHB1Yi1kYXRlcz48ZGF0ZT4yMDI0
LzAxLzAxLzwvZGF0ZT48L3B1Yi1kYXRlcz48L2RhdGVzPjxpc2JuPjA4ODYtNzc5ODwvaXNibj48
dXJscz48cmVsYXRlZC11cmxzPjx1cmw+aHR0cHM6Ly93d3cuc2NpZW5jZWRpcmVjdC5jb20vc2Np
ZW5jZS9hcnRpY2xlL3BpaS9TMDg4Njc3OTgyMzAwNDg5MzwvdXJsPjwvcmVsYXRlZC11cmxzPjwv
dXJscz48ZWxlY3Ryb25pYy1yZXNvdXJjZS1udW0+aHR0cHM6Ly9kb2kub3JnLzEwLjEwMTYvai50
dXN0LjIwMjMuMTA1NDY5PC9lbGVjdHJvbmljLXJlc291cmNlLW51bT48L3JlY29yZD48L0NpdGU+
PENpdGU+PEF1dGhvcj5MaXU8L0F1dGhvcj48WWVhcj4yMDIzPC9ZZWFyPjxSZWNOdW0+Njg8L1Jl
Y051bT48cmVjb3JkPjxyZWMtbnVtYmVyPjY4PC9yZWMtbnVtYmVyPjxmb3JlaWduLWtleXM+PGtl
eSBhcHA9IkVOIiBkYi1pZD0idnpkemR0ejU3YWQwcGZlejI5NXh3c3NhcHJ0ejI5MnBzOXB4IiB0
aW1lc3RhbXA9IjE3MTE4NDgxODEiPjY4PC9rZXk+PC9mb3JlaWduLWtleXM+PHJlZi10eXBlIG5h
bWU9IkpvdXJuYWwgQXJ0aWNsZSI+MTc8L3JlZi10eXBlPjxjb250cmlidXRvcnM+PGF1dGhvcnM+
PGF1dGhvcj5MaXUsIE5haWZlaTwvYXV0aG9yPjxhdXRob3I+TGksIE5pbmc8L2F1dGhvcj48YXV0
aG9yPldhbmcsIFNodWFuZ2ppZTwvYXV0aG9yPjxhdXRob3I+TGksIEd1b2Zlbmc8L2F1dGhvcj48
YXV0aG9yPlNvbmcsIFpoYW5waW5nPC9hdXRob3I+PC9hdXRob3JzPjwvY29udHJpYnV0b3JzPjx0
aXRsZXM+PHRpdGxlPkEgZnVsbHkgY291cGxlZCB0aGVybW8taHlkcm8tbWVjaGFuaWNhbCBtb2Rl
bCBmb3IgZnJhY3R1cmVkIHJvY2sgbWFzc2VzIGluIGNvbGQgcmVnaW9uczwvdGl0bGU+PHNlY29u
ZGFyeS10aXRsZT5Db2xkIFJlZ2lvbnMgU2NpZW5jZSBhbmQgVGVjaG5vbG9neTwvc2Vjb25kYXJ5
LXRpdGxlPjwvdGl0bGVzPjxwZXJpb2RpY2FsPjxmdWxsLXRpdGxlPkNvbGQgUmVnaW9ucyBTY2ll
bmNlIGFuZCBUZWNobm9sb2d5PC9mdWxsLXRpdGxlPjwvcGVyaW9kaWNhbD48cGFnZXM+MTAzNzA3
PC9wYWdlcz48dm9sdW1lPjIwNTwvdm9sdW1lPjxrZXl3b3Jkcz48a2V5d29yZD5GcmFjdHVyZWQg
cm9jayBtYXNzPC9rZXl3b3JkPjxrZXl3b3JkPlRITSBjb3VwbGluZzwva2V5d29yZD48a2V5d29y
ZD5JY2Utd2F0ZXIgcGhhc2UgdHJhbnNpdGlvbjwva2V5d29yZD48a2V5d29yZD5XYXRlciBtaWdy
YXRpb248L2tleXdvcmQ+PGtleXdvcmQ+SGVhdCB0cmFuc2Zlcjwva2V5d29yZD48L2tleXdvcmRz
PjxkYXRlcz48eWVhcj4yMDIzPC95ZWFyPjxwdWItZGF0ZXM+PGRhdGU+MjAyMy8wMS8wMS88L2Rh
dGU+PC9wdWItZGF0ZXM+PC9kYXRlcz48aXNibj4wMTY1LTIzMlg8L2lzYm4+PHVybHM+PHJlbGF0
ZWQtdXJscz48dXJsPmh0dHBzOi8vd3d3LnNjaWVuY2VkaXJlY3QuY29tL3NjaWVuY2UvYXJ0aWNs
ZS9waWkvUzAxNjUyMzJYMjIwMDIyNjk8L3VybD48L3JlbGF0ZWQtdXJscz48L3VybHM+PGVsZWN0
cm9uaWMtcmVzb3VyY2UtbnVtPmh0dHBzOi8vZG9pLm9yZy8xMC4xMDE2L2ouY29sZHJlZ2lvbnMu
MjAyMi4xMDM3MDc8L2VsZWN0cm9uaWMtcmVzb3VyY2UtbnVtPjwvcmVjb3JkPjwvQ2l0ZT48Q2l0
ZT48QXV0aG9yPkxpbjwvQXV0aG9yPjxZZWFyPjIwMjM8L1llYXI+PFJlY051bT45OTwvUmVjTnVt
PjxyZWNvcmQ+PHJlYy1udW1iZXI+OTk8L3JlYy1udW1iZXI+PGZvcmVpZ24ta2V5cz48a2V5IGFw
cD0iRU4iIGRiLWlkPSJ2emR6ZHR6NTdhZDBwZmV6Mjk1eHdzc2FwcnR6MjkycHM5cHgiIHRpbWVz
dGFtcD0iMTcxMjAyMDk3OSI+OTk8L2tleT48L2ZvcmVpZ24ta2V5cz48cmVmLXR5cGUgbmFtZT0i
Sm91cm5hbCBBcnRpY2xlIj4xNzwvcmVmLXR5cGU+PGNvbnRyaWJ1dG9ycz48YXV0aG9ycz48YXV0
aG9yPkxpbiwgWmlsaWFuZzwvYXV0aG9yPjxhdXRob3I+WGlhLCBDYWljaHU8L2F1dGhvcj48YXV0
aG9yPkR1LCBTaGlndWk8L2F1dGhvcj48YXV0aG9yPlpob3UsIFNodXdlaTwvYXV0aG9yPjwvYXV0
aG9ycz48L2NvbnRyaWJ1dG9ycz48dGl0bGVzPjx0aXRsZT5OdW1lcmljYWwgaW52ZXN0aWdhdGlv
biBvZiB0aGUgdGVtcGVyYXR1cmUgZmllbGQgYW5kIGZyb3N0IGRhbWFnZXMgb2YgYSBmcm9zdC1w
ZW5ldHJhdGlvbiB0dW5uZWwgY29uc2lkZXJpbmcgdHVyYnVsZW50IGNvbnZlY3Rpb24gaGVhdCB0
cmFuc2ZlcjwvdGl0bGU+PHNlY29uZGFyeS10aXRsZT5UdW5uZWxsaW5nIGFuZCBVbmRlcmdyb3Vu
ZCBTcGFjZSBUZWNobm9sb2d5PC9zZWNvbmRhcnktdGl0bGU+PC90aXRsZXM+PHBlcmlvZGljYWw+
PGZ1bGwtdGl0bGU+VHVubmVsbGluZyBhbmQgVW5kZXJncm91bmQgU3BhY2UgVGVjaG5vbG9neTwv
ZnVsbC10aXRsZT48L3BlcmlvZGljYWw+PHBhZ2VzPjEwNDc3NzwvcGFnZXM+PHZvbHVtZT4xMzE8
L3ZvbHVtZT48a2V5d29yZHM+PGtleXdvcmQ+Q29sZC1yZWdpb24gdHVubmVsPC9rZXl3b3JkPjxr
ZXl3b3JkPk5lZ2F0aXZlIG1lYW4gYW5udWFsIGFpciB0ZW1wZXJhdHVyZTwva2V5d29yZD48a2V5
d29yZD5UZW1wZXJhdHVyZSBmaWVsZDwva2V5d29yZD48a2V5d29yZD5Gcm9zdCBkYW1hZ2U8L2tl
eXdvcmQ+PGtleXdvcmQ+VHVyYnVsZW50IGNvbnZlY3Rpb24gaGVhdCB0cmFuc2Zlcjwva2V5d29y
ZD48L2tleXdvcmRzPjxkYXRlcz48eWVhcj4yMDIzPC95ZWFyPjxwdWItZGF0ZXM+PGRhdGU+MjAy
My8wMS8wMS88L2RhdGU+PC9wdWItZGF0ZXM+PC9kYXRlcz48aXNibj4wODg2LTc3OTg8L2lzYm4+
PHVybHM+PHJlbGF0ZWQtdXJscz48dXJsPmh0dHBzOi8vd3d3LnNjaWVuY2VkaXJlY3QuY29tL3Nj
aWVuY2UvYXJ0aWNsZS9waWkvUzA4ODY3Nzk4MjIwMDQxNzU8L3VybD48L3JlbGF0ZWQtdXJscz48
L3VybHM+PGVsZWN0cm9uaWMtcmVzb3VyY2UtbnVtPmh0dHBzOi8vZG9pLm9yZy8xMC4xMDE2L2ou
dHVzdC4yMDIyLjEwNDc3NzwvZWxlY3Ryb25pYy1yZXNvdXJjZS1udW0+PC9yZWNvcmQ+PC9DaXRl
PjwvRW5kTm90ZT4=
</w:fldData>
        </w:fldChar>
      </w:r>
      <w:r w:rsidRPr="00831D30">
        <w:rPr>
          <w:rFonts w:ascii="Times New Roman" w:eastAsia="楷体" w:hAnsi="Times New Roman" w:cs="Times New Roman"/>
          <w:sz w:val="24"/>
          <w:szCs w:val="24"/>
        </w:rPr>
        <w:instrText xml:space="preserve"> ADDIN EN.CITE.DATA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noProof/>
          <w:sz w:val="24"/>
          <w:szCs w:val="24"/>
          <w:vertAlign w:val="superscript"/>
        </w:rPr>
        <w:t>[</w:t>
      </w:r>
      <w:r w:rsidRPr="00831D30" w:rsidR="00D80BB2">
        <w:rPr>
          <w:rFonts w:ascii="Times New Roman" w:eastAsia="楷体" w:hAnsi="Times New Roman" w:cs="Times New Roman"/>
          <w:noProof/>
          <w:sz w:val="24"/>
          <w:szCs w:val="24"/>
          <w:vertAlign w:val="superscript"/>
        </w:rPr>
        <w:t>1</w:t>
      </w:r>
      <w:r w:rsidRPr="00831D30">
        <w:rPr>
          <w:rFonts w:ascii="Times New Roman" w:eastAsia="楷体" w:hAnsi="Times New Roman" w:cs="Times New Roman"/>
          <w:noProof/>
          <w:sz w:val="24"/>
          <w:szCs w:val="24"/>
          <w:vertAlign w:val="superscript"/>
        </w:rPr>
        <w:t xml:space="preserve">5, </w:t>
      </w:r>
      <w:r w:rsidRPr="00831D30" w:rsidR="00D80BB2">
        <w:rPr>
          <w:rFonts w:ascii="Times New Roman" w:eastAsia="楷体" w:hAnsi="Times New Roman" w:cs="Times New Roman"/>
          <w:noProof/>
          <w:sz w:val="24"/>
          <w:szCs w:val="24"/>
          <w:vertAlign w:val="superscript"/>
        </w:rPr>
        <w:t>2</w:t>
      </w:r>
      <w:r w:rsidRPr="00831D30">
        <w:rPr>
          <w:rFonts w:ascii="Times New Roman" w:eastAsia="楷体" w:hAnsi="Times New Roman" w:cs="Times New Roman"/>
          <w:noProof/>
          <w:sz w:val="24"/>
          <w:szCs w:val="24"/>
          <w:vertAlign w:val="superscript"/>
        </w:rPr>
        <w:t xml:space="preserve">9, </w:t>
      </w:r>
      <w:r w:rsidRPr="00831D30" w:rsidR="00D80BB2">
        <w:rPr>
          <w:rFonts w:ascii="Times New Roman" w:eastAsia="楷体" w:hAnsi="Times New Roman" w:cs="Times New Roman"/>
          <w:noProof/>
          <w:sz w:val="24"/>
          <w:szCs w:val="24"/>
          <w:vertAlign w:val="superscript"/>
        </w:rPr>
        <w:t>3</w:t>
      </w:r>
      <w:r w:rsidRPr="00831D30">
        <w:rPr>
          <w:rFonts w:ascii="Times New Roman" w:eastAsia="楷体" w:hAnsi="Times New Roman" w:cs="Times New Roman"/>
          <w:noProof/>
          <w:sz w:val="24"/>
          <w:szCs w:val="24"/>
          <w:vertAlign w:val="superscript"/>
        </w:rPr>
        <w:t>0]</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。因此，亟待开展针对冻融循环作用下寒区铁路隧道结构多物理场耦合劣化及灾变机理研究，提高隧道结构的抗冻性和长期稳定性，以确保寒区铁路隧道的安全运营。</w:t>
      </w:r>
    </w:p>
    <w:p w:rsidR="007F7E2A" w:rsidRPr="00831D30" w:rsidP="009B4D0A" w14:paraId="24AFDE39" w14:textId="104BA653">
      <w:pPr>
        <w:spacing w:line="440" w:lineRule="exact"/>
        <w:ind w:firstLine="480" w:firstLineChars="200"/>
        <w:rPr>
          <w:rFonts w:eastAsia="楷体"/>
        </w:rPr>
      </w:pPr>
      <w:r w:rsidRPr="00831D30">
        <w:rPr>
          <w:rFonts w:eastAsia="楷体"/>
          <w:b/>
          <w:bCs/>
          <w:sz w:val="24"/>
          <w:szCs w:val="24"/>
        </w:rPr>
        <w:t>综上所述：国内外学者针对冻融循环下隧道结构劣化机理方面开展了大量研究，取得了丰硕的研究成果。上述成果多结合温度场等因素对衬砌结构宏观冻害机制研究，对热力学参数及劣化模型进行了简化处理，以往传统的本构模型中也常常忽略了多物理场耦合致灾因素的影响。因此，在冻融循环作用下围岩与衬砌混凝土材料裂损演化和机理仍不明确，对于水热力多物理场耦合劣化作用机理缺乏系统的认识，亟需开展冻融循环作用下寒区铁路隧道结构劣化及灾变机理研究。</w:t>
      </w:r>
    </w:p>
    <w:p w:rsidR="007F7E2A" w:rsidRPr="00831D30" w:rsidP="005D5548" w14:paraId="09ECF0C6" w14:textId="77777777">
      <w:pPr>
        <w:numPr>
          <w:ilvl w:val="255"/>
          <w:numId w:val="0"/>
        </w:numPr>
        <w:wordWrap w:val="0"/>
        <w:spacing w:line="440" w:lineRule="exact"/>
        <w:ind w:firstLine="560" w:firstLineChars="200"/>
        <w:rPr>
          <w:rFonts w:eastAsia="楷体"/>
        </w:rPr>
      </w:pPr>
      <w:r w:rsidRPr="00831D30">
        <w:rPr>
          <w:rFonts w:eastAsia="楷体"/>
        </w:rPr>
        <w:t>2.</w:t>
      </w:r>
      <w:r w:rsidRPr="00831D30">
        <w:rPr>
          <w:rFonts w:eastAsia="楷体"/>
        </w:rPr>
        <w:t>本项目的研究意义（需结合科学研究发展趋势来论述科学意义；或结合国民经济和社会发展中迫切需要解决的关键科技问题来论述其应用前景）</w:t>
      </w:r>
    </w:p>
    <w:p w:rsidR="00D9052D" w:rsidRPr="00831D30" w:rsidP="00B327DF" w14:paraId="45B343D3" w14:textId="3ABABF64">
      <w:pPr>
        <w:pStyle w:val="a3"/>
        <w:spacing w:line="440" w:lineRule="exact"/>
        <w:ind w:firstLine="482"/>
        <w:rPr>
          <w:rFonts w:ascii="Times New Roman" w:eastAsia="楷体" w:hAnsi="Times New Roman" w:cs="Times New Roman"/>
          <w:b/>
          <w:bCs/>
          <w:sz w:val="24"/>
          <w:szCs w:val="24"/>
        </w:rPr>
      </w:pPr>
      <w:r w:rsidRPr="00831D30">
        <w:rPr>
          <w:rFonts w:ascii="Times New Roman" w:eastAsia="楷体" w:hAnsi="Times New Roman" w:cs="Times New Roman"/>
          <w:sz w:val="24"/>
          <w:szCs w:val="24"/>
        </w:rPr>
        <w:t>我国大量铁路穿越高纬度寒区与高海拔寒区，最具代表性的是京沈高铁、哈牡高铁、牡绥铁路、牡佳铁路所在的东北寒区，兰新高铁、兰渝铁路、西成高铁所在的西北寒区，大秦铁路、朔黄铁路、京张铁路所在的华北寒区，以及覆盖青藏铁路、川藏铁路的西南寒区（见</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REF _Ref164266108 \h  \* MERGEFORMAT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t>图</w:t>
      </w:r>
      <w:r w:rsidRPr="00831D30">
        <w:rPr>
          <w:rFonts w:ascii="Times New Roman" w:eastAsia="楷体" w:hAnsi="Times New Roman" w:cs="Times New Roman"/>
          <w:sz w:val="24"/>
          <w:szCs w:val="24"/>
        </w:rPr>
        <w:t xml:space="preserve"> </w:t>
      </w:r>
      <w:r w:rsidRPr="00831D30" w:rsidR="00B327DF">
        <w:rPr>
          <w:rFonts w:ascii="Times New Roman" w:eastAsia="楷体" w:hAnsi="Times New Roman" w:cs="Times New Roman"/>
          <w:noProof/>
          <w:sz w:val="24"/>
          <w:szCs w:val="24"/>
        </w:rPr>
        <w:t>2</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）。据统计，我国已建成投入运营的寒区铁路隧道共</w:t>
      </w:r>
      <w:r w:rsidRPr="00831D30">
        <w:rPr>
          <w:rFonts w:ascii="Times New Roman" w:eastAsia="楷体" w:hAnsi="Times New Roman" w:cs="Times New Roman"/>
          <w:sz w:val="24"/>
          <w:szCs w:val="24"/>
        </w:rPr>
        <w:t>1157</w:t>
      </w:r>
      <w:r w:rsidRPr="00831D30">
        <w:rPr>
          <w:rFonts w:ascii="Times New Roman" w:eastAsia="楷体" w:hAnsi="Times New Roman" w:cs="Times New Roman"/>
          <w:sz w:val="24"/>
          <w:szCs w:val="24"/>
        </w:rPr>
        <w:t>座，总长约</w:t>
      </w:r>
      <w:r w:rsidRPr="00831D30">
        <w:rPr>
          <w:rFonts w:ascii="Times New Roman" w:eastAsia="楷体" w:hAnsi="Times New Roman" w:cs="Times New Roman"/>
          <w:sz w:val="24"/>
          <w:szCs w:val="24"/>
        </w:rPr>
        <w:t>2274km</w:t>
      </w:r>
      <w:r w:rsidRPr="00831D30">
        <w:rPr>
          <w:rFonts w:ascii="Times New Roman" w:eastAsia="楷体" w:hAnsi="Times New Roman" w:cs="Times New Roman"/>
          <w:sz w:val="24"/>
          <w:szCs w:val="24"/>
        </w:rPr>
        <w:t>。随着</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一带一路</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新一轮西部大开发</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战略的开展和川藏铁路、新藏铁路、滇藏铁路等重大工程正式进入实施阶段，在建和规划的寒区铁路隧道有</w:t>
      </w:r>
      <w:r w:rsidRPr="00831D30">
        <w:rPr>
          <w:rFonts w:ascii="Times New Roman" w:eastAsia="楷体" w:hAnsi="Times New Roman" w:cs="Times New Roman"/>
          <w:sz w:val="24"/>
          <w:szCs w:val="24"/>
        </w:rPr>
        <w:t>1750</w:t>
      </w:r>
      <w:r w:rsidRPr="00831D30">
        <w:rPr>
          <w:rFonts w:ascii="Times New Roman" w:eastAsia="楷体" w:hAnsi="Times New Roman" w:cs="Times New Roman"/>
          <w:sz w:val="24"/>
          <w:szCs w:val="24"/>
        </w:rPr>
        <w:t>座，总长约</w:t>
      </w:r>
      <w:r w:rsidRPr="00831D30">
        <w:rPr>
          <w:rFonts w:ascii="Times New Roman" w:eastAsia="楷体" w:hAnsi="Times New Roman" w:cs="Times New Roman"/>
          <w:sz w:val="24"/>
          <w:szCs w:val="24"/>
        </w:rPr>
        <w:t>6300km</w:t>
      </w:r>
      <w:r w:rsidRPr="00831D30">
        <w:rPr>
          <w:rFonts w:ascii="Times New Roman" w:eastAsia="楷体" w:hAnsi="Times New Roman" w:cs="Times New Roman"/>
          <w:sz w:val="24"/>
          <w:szCs w:val="24"/>
        </w:rPr>
        <w:t>，</w:t>
      </w:r>
      <w:r w:rsidRPr="00831D30">
        <w:rPr>
          <w:rFonts w:ascii="Times New Roman" w:eastAsia="楷体" w:hAnsi="Times New Roman" w:cs="Times New Roman"/>
          <w:b/>
          <w:bCs/>
          <w:sz w:val="24"/>
          <w:szCs w:val="24"/>
        </w:rPr>
        <w:t>我国寒区铁路隧道建设规模和数量已跃居世界首位。</w:t>
      </w:r>
    </w:p>
    <w:p w:rsidR="0086421D" w:rsidP="0086421D" w14:paraId="3DFBBEE3" w14:textId="45DD3673">
      <w:pPr>
        <w:pStyle w:val="a3"/>
        <w:jc w:val="center"/>
        <w:rPr>
          <w:rStyle w:val="a4"/>
          <w:rFonts w:ascii="Times New Roman" w:eastAsia="楷体" w:hAnsi="Times New Roman" w:cs="Times New Roman"/>
          <w:b/>
          <w:sz w:val="24"/>
          <w:szCs w:val="24"/>
        </w:rPr>
      </w:pPr>
      <w:r>
        <w:rPr>
          <w:noProof/>
        </w:rPr>
        <w:drawing>
          <wp:inline distT="0" distB="0" distL="0" distR="0">
            <wp:extent cx="5656083" cy="3291205"/>
            <wp:effectExtent l="0" t="0" r="0" b="0"/>
            <wp:docPr id="610511618"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3332" name="图片 1" descr="地图&#10;&#10;AI 生成的内容可能不正确。"/>
                    <pic:cNvPicPr/>
                  </pic:nvPicPr>
                  <pic:blipFill>
                    <a:blip xmlns:r="http://schemas.openxmlformats.org/officeDocument/2006/relationships" r:embed="rId6"/>
                    <a:srcRect l="1795"/>
                    <a:stretch>
                      <a:fillRect/>
                    </a:stretch>
                  </pic:blipFill>
                  <pic:spPr bwMode="auto">
                    <a:xfrm>
                      <a:off x="0" y="0"/>
                      <a:ext cx="5656083" cy="329120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86421D" w:rsidP="0086421D" w14:paraId="7CF86253" w14:textId="5FE106C2">
      <w:pPr>
        <w:pStyle w:val="a3"/>
        <w:jc w:val="center"/>
        <w:rPr>
          <w:rStyle w:val="a4"/>
          <w:rFonts w:ascii="Times New Roman" w:eastAsia="楷体" w:hAnsi="Times New Roman" w:cs="Times New Roman"/>
          <w:b/>
          <w:sz w:val="24"/>
          <w:szCs w:val="24"/>
        </w:rPr>
      </w:pPr>
      <w:bookmarkStart w:id="67" w:name="_Ref164266108"/>
      <w:r w:rsidRPr="00831D30">
        <w:rPr>
          <w:rFonts w:eastAsia="楷体"/>
          <w:sz w:val="24"/>
        </w:rPr>
        <w:t>图</w:t>
      </w:r>
      <w:r w:rsidRPr="00831D30">
        <w:rPr>
          <w:rFonts w:eastAsia="楷体"/>
          <w:sz w:val="24"/>
        </w:rPr>
        <w:t xml:space="preserve"> </w:t>
      </w:r>
      <w:bookmarkEnd w:id="67"/>
      <w:r w:rsidRPr="00831D30">
        <w:rPr>
          <w:rFonts w:eastAsia="楷体"/>
          <w:sz w:val="24"/>
        </w:rPr>
        <w:t xml:space="preserve">2 </w:t>
      </w:r>
      <w:r w:rsidRPr="00831D30">
        <w:rPr>
          <w:rStyle w:val="a4"/>
          <w:rFonts w:ascii="Times New Roman" w:eastAsia="楷体" w:hAnsi="Times New Roman" w:cs="Times New Roman"/>
          <w:sz w:val="24"/>
          <w:szCs w:val="24"/>
        </w:rPr>
        <w:t>我国寒区铁路隧道分布情况（地图来源：国家青藏高原科学数据中心</w:t>
      </w:r>
      <w:r w:rsidRPr="00831D30">
        <w:rPr>
          <w:rStyle w:val="a4"/>
          <w:rFonts w:ascii="Times New Roman" w:eastAsia="楷体" w:hAnsi="Times New Roman" w:cs="Times New Roman"/>
          <w:sz w:val="24"/>
          <w:szCs w:val="24"/>
        </w:rPr>
        <w:t>,CSTR:18406.11.Geocry.tpdc.270552</w:t>
      </w:r>
      <w:r w:rsidRPr="00831D30">
        <w:rPr>
          <w:rStyle w:val="a4"/>
          <w:rFonts w:ascii="Times New Roman" w:eastAsia="楷体" w:hAnsi="Times New Roman" w:cs="Times New Roman"/>
          <w:sz w:val="24"/>
          <w:szCs w:val="24"/>
        </w:rPr>
        <w:t>）</w:t>
      </w:r>
    </w:p>
    <w:p w:rsidR="00D9052D" w:rsidRPr="00831D30" w:rsidP="00B327DF" w14:paraId="2C3A9F8D" w14:textId="03B1259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b/>
          <w:sz w:val="24"/>
          <w:szCs w:val="24"/>
        </w:rPr>
        <w:t>寒区铁路隧道冻害现象频发，威胁铁路隧道的安全运营。</w:t>
      </w:r>
      <w:r w:rsidRPr="00831D30">
        <w:rPr>
          <w:rStyle w:val="a4"/>
          <w:rFonts w:ascii="Times New Roman" w:eastAsia="楷体" w:hAnsi="Times New Roman" w:cs="Times New Roman"/>
          <w:sz w:val="24"/>
          <w:szCs w:val="24"/>
        </w:rPr>
        <w:t>据数据统计，对西北、东北、华北、西藏地区寒区</w:t>
      </w:r>
      <w:r w:rsidRPr="00831D30">
        <w:rPr>
          <w:rStyle w:val="a4"/>
          <w:rFonts w:ascii="Times New Roman" w:eastAsia="楷体" w:hAnsi="Times New Roman" w:cs="Times New Roman"/>
          <w:sz w:val="24"/>
          <w:szCs w:val="24"/>
        </w:rPr>
        <w:t>25</w:t>
      </w:r>
      <w:r w:rsidRPr="00831D30">
        <w:rPr>
          <w:rStyle w:val="a4"/>
          <w:rFonts w:ascii="Times New Roman" w:eastAsia="楷体" w:hAnsi="Times New Roman" w:cs="Times New Roman"/>
          <w:sz w:val="24"/>
          <w:szCs w:val="24"/>
        </w:rPr>
        <w:t>个寒区隧道的冻害状况进行了调查（见表</w:t>
      </w:r>
      <w:r w:rsidRPr="00831D30">
        <w:rPr>
          <w:rStyle w:val="a4"/>
          <w:rFonts w:ascii="Times New Roman" w:eastAsia="楷体" w:hAnsi="Times New Roman" w:cs="Times New Roman"/>
          <w:sz w:val="24"/>
          <w:szCs w:val="24"/>
        </w:rPr>
        <w:t>1</w:t>
      </w:r>
      <w:r w:rsidRPr="00831D30">
        <w:rPr>
          <w:rStyle w:val="a4"/>
          <w:rFonts w:ascii="Times New Roman" w:eastAsia="楷体" w:hAnsi="Times New Roman" w:cs="Times New Roman"/>
          <w:sz w:val="24"/>
          <w:szCs w:val="24"/>
        </w:rPr>
        <w:t>），</w:t>
      </w:r>
      <w:r w:rsidRPr="00831D30">
        <w:rPr>
          <w:rStyle w:val="a4"/>
          <w:rFonts w:ascii="Times New Roman" w:eastAsia="楷体" w:hAnsi="Times New Roman" w:cs="Times New Roman"/>
          <w:sz w:val="24"/>
          <w:szCs w:val="24"/>
        </w:rPr>
        <w:t>28%</w:t>
      </w:r>
      <w:r w:rsidRPr="00831D30">
        <w:rPr>
          <w:rStyle w:val="a4"/>
          <w:rFonts w:ascii="Times New Roman" w:eastAsia="楷体" w:hAnsi="Times New Roman" w:cs="Times New Roman"/>
          <w:sz w:val="24"/>
          <w:szCs w:val="24"/>
        </w:rPr>
        <w:t>的隧道由于排水设施以及冻胀作用考虑不足造成隧道冻害的出现，</w:t>
      </w:r>
      <w:r w:rsidRPr="00831D30">
        <w:rPr>
          <w:rStyle w:val="a4"/>
          <w:rFonts w:ascii="Times New Roman" w:eastAsia="楷体" w:hAnsi="Times New Roman" w:cs="Times New Roman"/>
          <w:sz w:val="24"/>
          <w:szCs w:val="24"/>
        </w:rPr>
        <w:t>64%</w:t>
      </w:r>
      <w:r w:rsidRPr="00831D30">
        <w:rPr>
          <w:rStyle w:val="a4"/>
          <w:rFonts w:ascii="Times New Roman" w:eastAsia="楷体" w:hAnsi="Times New Roman" w:cs="Times New Roman"/>
          <w:sz w:val="24"/>
          <w:szCs w:val="24"/>
        </w:rPr>
        <w:t>的隧道发生衬砌冻害破坏，</w:t>
      </w:r>
      <w:r w:rsidRPr="00831D30">
        <w:rPr>
          <w:rStyle w:val="a4"/>
          <w:rFonts w:ascii="Times New Roman" w:eastAsia="楷体" w:hAnsi="Times New Roman" w:cs="Times New Roman"/>
          <w:sz w:val="24"/>
          <w:szCs w:val="24"/>
        </w:rPr>
        <w:t>24%</w:t>
      </w:r>
      <w:r w:rsidRPr="00831D30">
        <w:rPr>
          <w:rStyle w:val="a4"/>
          <w:rFonts w:ascii="Times New Roman" w:eastAsia="楷体" w:hAnsi="Times New Roman" w:cs="Times New Roman"/>
          <w:sz w:val="24"/>
          <w:szCs w:val="24"/>
        </w:rPr>
        <w:t>的隧道存在排水沟破坏。典型冻害如</w:t>
      </w:r>
      <w:r w:rsidRPr="00831D30">
        <w:rPr>
          <w:rFonts w:ascii="Times New Roman" w:eastAsia="楷体" w:hAnsi="Times New Roman" w:cs="Times New Roman"/>
          <w:b/>
          <w:bCs/>
          <w:sz w:val="24"/>
          <w:szCs w:val="24"/>
        </w:rPr>
        <w:t>衬砌挂冰、结构冻胀掉块、排水管冻结堵塞、道床整体结冰</w:t>
      </w:r>
      <w:r w:rsidRPr="00831D30">
        <w:rPr>
          <w:rStyle w:val="a4"/>
          <w:rFonts w:ascii="Times New Roman" w:eastAsia="楷体" w:hAnsi="Times New Roman" w:cs="Times New Roman"/>
          <w:sz w:val="24"/>
          <w:szCs w:val="24"/>
        </w:rPr>
        <w:t>等，见</w:t>
      </w:r>
      <w:r w:rsidRPr="00831D30">
        <w:rPr>
          <w:rStyle w:val="a4"/>
          <w:rFonts w:ascii="Times New Roman" w:eastAsia="楷体" w:hAnsi="Times New Roman" w:cs="Times New Roman"/>
          <w:sz w:val="24"/>
          <w:szCs w:val="24"/>
        </w:rPr>
        <w:fldChar w:fldCharType="begin"/>
      </w:r>
      <w:r w:rsidRPr="00831D30">
        <w:rPr>
          <w:rStyle w:val="a4"/>
          <w:rFonts w:ascii="Times New Roman" w:eastAsia="楷体" w:hAnsi="Times New Roman" w:cs="Times New Roman"/>
          <w:sz w:val="24"/>
          <w:szCs w:val="24"/>
        </w:rPr>
        <w:instrText xml:space="preserve"> REF _Ref164266117 \h  \* MERGEFORMAT </w:instrText>
      </w:r>
      <w:r w:rsidRPr="00831D30">
        <w:rPr>
          <w:rStyle w:val="a4"/>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t>图</w:t>
      </w:r>
      <w:r w:rsidRPr="00831D30">
        <w:rPr>
          <w:rFonts w:ascii="Times New Roman" w:eastAsia="楷体" w:hAnsi="Times New Roman" w:cs="Times New Roman"/>
          <w:sz w:val="24"/>
          <w:szCs w:val="24"/>
        </w:rPr>
        <w:t xml:space="preserve"> </w:t>
      </w:r>
      <w:r w:rsidRPr="00831D30" w:rsidR="00B327DF">
        <w:rPr>
          <w:rFonts w:ascii="Times New Roman" w:eastAsia="楷体" w:hAnsi="Times New Roman" w:cs="Times New Roman"/>
          <w:noProof/>
          <w:sz w:val="24"/>
          <w:szCs w:val="24"/>
        </w:rPr>
        <w:t>3</w:t>
      </w:r>
      <w:r w:rsidRPr="00831D30">
        <w:rPr>
          <w:rStyle w:val="a4"/>
          <w:rFonts w:ascii="Times New Roman" w:eastAsia="楷体" w:hAnsi="Times New Roman" w:cs="Times New Roman"/>
          <w:sz w:val="24"/>
          <w:szCs w:val="24"/>
        </w:rPr>
        <w:fldChar w:fldCharType="end"/>
      </w:r>
      <w:r w:rsidRPr="00831D30">
        <w:rPr>
          <w:rStyle w:val="a4"/>
          <w:rFonts w:ascii="Times New Roman" w:eastAsia="楷体" w:hAnsi="Times New Roman" w:cs="Times New Roman"/>
          <w:sz w:val="24"/>
          <w:szCs w:val="24"/>
        </w:rPr>
        <w:t>所示。</w:t>
      </w:r>
    </w:p>
    <w:p w:rsidR="00D9052D" w:rsidRPr="00831D30" w:rsidP="00D9052D" w14:paraId="6007ABB4" w14:textId="77777777">
      <w:pPr>
        <w:pStyle w:val="a5"/>
        <w:rPr>
          <w:rFonts w:eastAsia="楷体"/>
          <w:sz w:val="24"/>
        </w:rPr>
      </w:pPr>
      <w:r w:rsidRPr="00831D30">
        <w:rPr>
          <w:rFonts w:eastAsia="楷体"/>
          <w:sz w:val="24"/>
        </w:rPr>
        <w:t>表</w:t>
      </w:r>
      <w:r w:rsidRPr="00831D30">
        <w:rPr>
          <w:rFonts w:eastAsia="楷体"/>
          <w:sz w:val="24"/>
        </w:rPr>
        <w:t xml:space="preserve"> </w:t>
      </w:r>
      <w:r w:rsidRPr="00831D30">
        <w:rPr>
          <w:rFonts w:eastAsia="楷体"/>
          <w:sz w:val="24"/>
        </w:rPr>
        <w:fldChar w:fldCharType="begin"/>
      </w:r>
      <w:r w:rsidRPr="00831D30">
        <w:rPr>
          <w:rFonts w:eastAsia="楷体"/>
          <w:sz w:val="24"/>
        </w:rPr>
        <w:instrText xml:space="preserve"> SEQ </w:instrText>
      </w:r>
      <w:r w:rsidRPr="00831D30">
        <w:rPr>
          <w:rFonts w:eastAsia="楷体"/>
          <w:sz w:val="24"/>
        </w:rPr>
        <w:instrText>表</w:instrText>
      </w:r>
      <w:r w:rsidRPr="00831D30">
        <w:rPr>
          <w:rFonts w:eastAsia="楷体"/>
          <w:sz w:val="24"/>
        </w:rPr>
        <w:instrText xml:space="preserve"> \* ARABIC </w:instrText>
      </w:r>
      <w:r w:rsidRPr="00831D30">
        <w:rPr>
          <w:rFonts w:eastAsia="楷体"/>
          <w:sz w:val="24"/>
        </w:rPr>
        <w:fldChar w:fldCharType="separate"/>
      </w:r>
      <w:r w:rsidRPr="00831D30">
        <w:rPr>
          <w:rFonts w:eastAsia="楷体"/>
          <w:noProof/>
          <w:sz w:val="24"/>
        </w:rPr>
        <w:t>1</w:t>
      </w:r>
      <w:r w:rsidRPr="00831D30">
        <w:rPr>
          <w:rFonts w:eastAsia="楷体"/>
          <w:sz w:val="24"/>
        </w:rPr>
        <w:fldChar w:fldCharType="end"/>
      </w:r>
      <w:r w:rsidRPr="00831D30">
        <w:rPr>
          <w:rFonts w:eastAsia="楷体"/>
          <w:sz w:val="24"/>
        </w:rPr>
        <w:t>典型寒区铁路隧道病害统计</w:t>
      </w:r>
    </w:p>
    <w:tbl>
      <w:tblPr>
        <w:tblStyle w:val="GridTableLight"/>
        <w:tblW w:w="5000" w:type="pct"/>
        <w:tblLook w:val="04A0"/>
      </w:tblPr>
      <w:tblGrid>
        <w:gridCol w:w="1511"/>
        <w:gridCol w:w="3700"/>
        <w:gridCol w:w="2472"/>
        <w:gridCol w:w="1603"/>
      </w:tblGrid>
      <w:tr w14:paraId="691CA1BD" w14:textId="77777777" w:rsidTr="00B327DF">
        <w:tblPrEx>
          <w:tblW w:w="5000" w:type="pct"/>
          <w:tblLook w:val="04A0"/>
        </w:tblPrEx>
        <w:tc>
          <w:tcPr>
            <w:tcW w:w="814" w:type="pct"/>
            <w:tcBorders>
              <w:bottom w:val="single" w:sz="4" w:space="0" w:color="auto"/>
            </w:tcBorders>
          </w:tcPr>
          <w:p w:rsidR="00D9052D" w:rsidRPr="00831D30" w:rsidP="0029238A" w14:paraId="2152FD2C" w14:textId="77777777">
            <w:pPr>
              <w:spacing w:line="400" w:lineRule="exact"/>
              <w:rPr>
                <w:rFonts w:eastAsia="楷体"/>
                <w:sz w:val="21"/>
                <w:szCs w:val="21"/>
              </w:rPr>
            </w:pPr>
            <w:r w:rsidRPr="00831D30">
              <w:rPr>
                <w:rFonts w:eastAsia="楷体"/>
                <w:sz w:val="21"/>
                <w:szCs w:val="21"/>
              </w:rPr>
              <w:t>隧道名称</w:t>
            </w:r>
          </w:p>
        </w:tc>
        <w:tc>
          <w:tcPr>
            <w:tcW w:w="1992" w:type="pct"/>
            <w:tcBorders>
              <w:bottom w:val="single" w:sz="4" w:space="0" w:color="auto"/>
            </w:tcBorders>
          </w:tcPr>
          <w:p w:rsidR="00D9052D" w:rsidRPr="00831D30" w:rsidP="0029238A" w14:paraId="07C7403A" w14:textId="77777777">
            <w:pPr>
              <w:spacing w:line="400" w:lineRule="exact"/>
              <w:rPr>
                <w:rFonts w:eastAsia="楷体"/>
                <w:sz w:val="21"/>
                <w:szCs w:val="21"/>
              </w:rPr>
            </w:pPr>
            <w:r w:rsidRPr="00831D30">
              <w:rPr>
                <w:rFonts w:eastAsia="楷体"/>
                <w:sz w:val="21"/>
                <w:szCs w:val="21"/>
              </w:rPr>
              <w:t>病害类型</w:t>
            </w:r>
          </w:p>
        </w:tc>
        <w:tc>
          <w:tcPr>
            <w:tcW w:w="1331" w:type="pct"/>
            <w:tcBorders>
              <w:bottom w:val="single" w:sz="4" w:space="0" w:color="auto"/>
            </w:tcBorders>
          </w:tcPr>
          <w:p w:rsidR="00D9052D" w:rsidRPr="00831D30" w:rsidP="0029238A" w14:paraId="01F7B03D" w14:textId="77777777">
            <w:pPr>
              <w:spacing w:line="400" w:lineRule="exact"/>
              <w:rPr>
                <w:rFonts w:eastAsia="楷体"/>
                <w:sz w:val="21"/>
                <w:szCs w:val="21"/>
              </w:rPr>
            </w:pPr>
            <w:r w:rsidRPr="00831D30">
              <w:rPr>
                <w:rFonts w:eastAsia="楷体"/>
                <w:sz w:val="21"/>
                <w:szCs w:val="21"/>
              </w:rPr>
              <w:t>原因分析</w:t>
            </w:r>
          </w:p>
        </w:tc>
        <w:tc>
          <w:tcPr>
            <w:tcW w:w="863" w:type="pct"/>
            <w:tcBorders>
              <w:bottom w:val="single" w:sz="4" w:space="0" w:color="auto"/>
            </w:tcBorders>
          </w:tcPr>
          <w:p w:rsidR="00D9052D" w:rsidRPr="00831D30" w:rsidP="0029238A" w14:paraId="1630CC5C" w14:textId="77777777">
            <w:pPr>
              <w:spacing w:line="400" w:lineRule="exact"/>
              <w:rPr>
                <w:rFonts w:eastAsia="楷体"/>
                <w:sz w:val="21"/>
                <w:szCs w:val="21"/>
              </w:rPr>
            </w:pPr>
            <w:r w:rsidRPr="00831D30">
              <w:rPr>
                <w:rFonts w:eastAsia="楷体"/>
                <w:sz w:val="21"/>
                <w:szCs w:val="21"/>
              </w:rPr>
              <w:t>冻土类型</w:t>
            </w:r>
          </w:p>
        </w:tc>
      </w:tr>
      <w:tr w14:paraId="5177872D" w14:textId="77777777" w:rsidTr="00B327DF">
        <w:tblPrEx>
          <w:tblW w:w="5000" w:type="pct"/>
          <w:tblLook w:val="04A0"/>
        </w:tblPrEx>
        <w:tc>
          <w:tcPr>
            <w:tcW w:w="814" w:type="pct"/>
            <w:tcBorders>
              <w:top w:val="single" w:sz="4" w:space="0" w:color="auto"/>
              <w:bottom w:val="nil"/>
            </w:tcBorders>
          </w:tcPr>
          <w:p w:rsidR="00D9052D" w:rsidRPr="00831D30" w:rsidP="0029238A" w14:paraId="0A75C8F9" w14:textId="77777777">
            <w:pPr>
              <w:spacing w:line="400" w:lineRule="exact"/>
              <w:rPr>
                <w:rFonts w:eastAsia="楷体"/>
                <w:sz w:val="21"/>
                <w:szCs w:val="21"/>
              </w:rPr>
            </w:pPr>
            <w:r w:rsidRPr="00831D30">
              <w:rPr>
                <w:rFonts w:eastAsia="楷体"/>
                <w:sz w:val="21"/>
                <w:szCs w:val="21"/>
              </w:rPr>
              <w:t>虎峰岭隧道</w:t>
            </w:r>
          </w:p>
        </w:tc>
        <w:tc>
          <w:tcPr>
            <w:tcW w:w="1992" w:type="pct"/>
            <w:tcBorders>
              <w:top w:val="single" w:sz="4" w:space="0" w:color="auto"/>
              <w:bottom w:val="nil"/>
            </w:tcBorders>
          </w:tcPr>
          <w:p w:rsidR="00D9052D" w:rsidRPr="00831D30" w:rsidP="0029238A" w14:paraId="63ABAEDA" w14:textId="77777777">
            <w:pPr>
              <w:spacing w:line="400" w:lineRule="exact"/>
              <w:rPr>
                <w:rFonts w:eastAsia="楷体"/>
                <w:sz w:val="21"/>
                <w:szCs w:val="21"/>
              </w:rPr>
            </w:pPr>
            <w:r w:rsidRPr="00831D30">
              <w:rPr>
                <w:rFonts w:eastAsia="楷体"/>
                <w:sz w:val="21"/>
                <w:szCs w:val="21"/>
              </w:rPr>
              <w:t>结构及接触网挂冰、路面积水结冰、排水系统冻结</w:t>
            </w:r>
          </w:p>
        </w:tc>
        <w:tc>
          <w:tcPr>
            <w:tcW w:w="1331" w:type="pct"/>
            <w:tcBorders>
              <w:top w:val="single" w:sz="4" w:space="0" w:color="auto"/>
              <w:bottom w:val="nil"/>
            </w:tcBorders>
          </w:tcPr>
          <w:p w:rsidR="00D9052D" w:rsidRPr="00831D30" w:rsidP="0029238A" w14:paraId="4C5FDC74" w14:textId="77777777">
            <w:pPr>
              <w:spacing w:line="400" w:lineRule="exact"/>
              <w:rPr>
                <w:rFonts w:eastAsia="楷体"/>
                <w:sz w:val="21"/>
                <w:szCs w:val="21"/>
              </w:rPr>
            </w:pPr>
            <w:r w:rsidRPr="00831D30">
              <w:rPr>
                <w:rFonts w:eastAsia="楷体"/>
                <w:sz w:val="21"/>
                <w:szCs w:val="21"/>
              </w:rPr>
              <w:t>接缝施工质量缺陷、排水系统堵塞且保温性能丧失</w:t>
            </w:r>
          </w:p>
        </w:tc>
        <w:tc>
          <w:tcPr>
            <w:tcW w:w="863" w:type="pct"/>
            <w:tcBorders>
              <w:top w:val="single" w:sz="4" w:space="0" w:color="auto"/>
              <w:bottom w:val="nil"/>
            </w:tcBorders>
          </w:tcPr>
          <w:p w:rsidR="00D9052D" w:rsidRPr="00831D30" w:rsidP="0029238A" w14:paraId="14992044" w14:textId="77777777">
            <w:pPr>
              <w:spacing w:line="400" w:lineRule="exact"/>
              <w:rPr>
                <w:rFonts w:eastAsia="楷体"/>
                <w:sz w:val="21"/>
                <w:szCs w:val="21"/>
              </w:rPr>
            </w:pPr>
            <w:r w:rsidRPr="00831D30">
              <w:rPr>
                <w:rFonts w:eastAsia="楷体"/>
                <w:sz w:val="21"/>
                <w:szCs w:val="21"/>
              </w:rPr>
              <w:t>季节性冻土</w:t>
            </w:r>
          </w:p>
        </w:tc>
      </w:tr>
      <w:tr w14:paraId="5197F9BD" w14:textId="77777777" w:rsidTr="00B327DF">
        <w:tblPrEx>
          <w:tblW w:w="5000" w:type="pct"/>
          <w:tblLook w:val="04A0"/>
        </w:tblPrEx>
        <w:tc>
          <w:tcPr>
            <w:tcW w:w="814" w:type="pct"/>
            <w:tcBorders>
              <w:top w:val="nil"/>
            </w:tcBorders>
          </w:tcPr>
          <w:p w:rsidR="00D9052D" w:rsidRPr="00831D30" w:rsidP="0029238A" w14:paraId="7189A535" w14:textId="77777777">
            <w:pPr>
              <w:spacing w:line="400" w:lineRule="exact"/>
              <w:rPr>
                <w:rFonts w:eastAsia="楷体"/>
                <w:sz w:val="21"/>
                <w:szCs w:val="21"/>
              </w:rPr>
            </w:pPr>
            <w:r w:rsidRPr="00831D30">
              <w:rPr>
                <w:rFonts w:eastAsia="楷体"/>
                <w:sz w:val="21"/>
                <w:szCs w:val="21"/>
              </w:rPr>
              <w:t>王凤西山隧道</w:t>
            </w:r>
          </w:p>
        </w:tc>
        <w:tc>
          <w:tcPr>
            <w:tcW w:w="1992" w:type="pct"/>
            <w:tcBorders>
              <w:top w:val="nil"/>
            </w:tcBorders>
          </w:tcPr>
          <w:p w:rsidR="00D9052D" w:rsidRPr="00831D30" w:rsidP="0029238A" w14:paraId="4893D69E" w14:textId="77777777">
            <w:pPr>
              <w:spacing w:line="400" w:lineRule="exact"/>
              <w:rPr>
                <w:rFonts w:eastAsia="楷体"/>
                <w:sz w:val="21"/>
                <w:szCs w:val="21"/>
              </w:rPr>
            </w:pPr>
            <w:r w:rsidRPr="00831D30">
              <w:rPr>
                <w:rFonts w:eastAsia="楷体"/>
                <w:sz w:val="21"/>
                <w:szCs w:val="21"/>
              </w:rPr>
              <w:t>衬砌挂冰、排水系统冻结、结构松动风化</w:t>
            </w:r>
          </w:p>
        </w:tc>
        <w:tc>
          <w:tcPr>
            <w:tcW w:w="1331" w:type="pct"/>
            <w:tcBorders>
              <w:top w:val="nil"/>
            </w:tcBorders>
          </w:tcPr>
          <w:p w:rsidR="00D9052D" w:rsidRPr="00831D30" w:rsidP="0029238A" w14:paraId="6A9D48AF" w14:textId="77777777">
            <w:pPr>
              <w:spacing w:line="400" w:lineRule="exact"/>
              <w:rPr>
                <w:rFonts w:eastAsia="楷体"/>
                <w:sz w:val="21"/>
                <w:szCs w:val="21"/>
              </w:rPr>
            </w:pPr>
            <w:r w:rsidRPr="00831D30">
              <w:rPr>
                <w:rFonts w:eastAsia="楷体"/>
                <w:sz w:val="21"/>
                <w:szCs w:val="21"/>
              </w:rPr>
              <w:t>排水系统堵塞、结构质量缺陷</w:t>
            </w:r>
          </w:p>
        </w:tc>
        <w:tc>
          <w:tcPr>
            <w:tcW w:w="863" w:type="pct"/>
            <w:tcBorders>
              <w:top w:val="nil"/>
            </w:tcBorders>
          </w:tcPr>
          <w:p w:rsidR="00D9052D" w:rsidRPr="00831D30" w:rsidP="0029238A" w14:paraId="2EFA40E2" w14:textId="77777777">
            <w:pPr>
              <w:spacing w:line="400" w:lineRule="exact"/>
              <w:rPr>
                <w:rFonts w:eastAsia="楷体"/>
                <w:sz w:val="21"/>
                <w:szCs w:val="21"/>
              </w:rPr>
            </w:pPr>
            <w:r w:rsidRPr="00831D30">
              <w:rPr>
                <w:rFonts w:eastAsia="楷体"/>
                <w:sz w:val="21"/>
                <w:szCs w:val="21"/>
              </w:rPr>
              <w:t>季节性冻土</w:t>
            </w:r>
          </w:p>
        </w:tc>
      </w:tr>
      <w:tr w14:paraId="0185C0E0" w14:textId="77777777" w:rsidTr="00B327DF">
        <w:tblPrEx>
          <w:tblW w:w="5000" w:type="pct"/>
          <w:tblLook w:val="04A0"/>
        </w:tblPrEx>
        <w:tc>
          <w:tcPr>
            <w:tcW w:w="814" w:type="pct"/>
          </w:tcPr>
          <w:p w:rsidR="00D9052D" w:rsidRPr="00831D30" w:rsidP="0029238A" w14:paraId="4E54A71E" w14:textId="77777777">
            <w:pPr>
              <w:spacing w:line="400" w:lineRule="exact"/>
              <w:rPr>
                <w:rFonts w:eastAsia="楷体"/>
                <w:sz w:val="21"/>
                <w:szCs w:val="21"/>
              </w:rPr>
            </w:pPr>
            <w:r w:rsidRPr="00831D30">
              <w:rPr>
                <w:rFonts w:eastAsia="楷体"/>
                <w:sz w:val="21"/>
                <w:szCs w:val="21"/>
              </w:rPr>
              <w:t>爱民隧道</w:t>
            </w:r>
          </w:p>
        </w:tc>
        <w:tc>
          <w:tcPr>
            <w:tcW w:w="1992" w:type="pct"/>
          </w:tcPr>
          <w:p w:rsidR="00D9052D" w:rsidRPr="00831D30" w:rsidP="0029238A" w14:paraId="209C137A" w14:textId="77777777">
            <w:pPr>
              <w:spacing w:line="400" w:lineRule="exact"/>
              <w:rPr>
                <w:rFonts w:eastAsia="楷体"/>
                <w:sz w:val="21"/>
                <w:szCs w:val="21"/>
              </w:rPr>
            </w:pPr>
            <w:r w:rsidRPr="00831D30">
              <w:rPr>
                <w:rFonts w:eastAsia="楷体"/>
                <w:sz w:val="21"/>
                <w:szCs w:val="21"/>
              </w:rPr>
              <w:t>季节性渗漏水严重、底板漏水结冰</w:t>
            </w:r>
          </w:p>
        </w:tc>
        <w:tc>
          <w:tcPr>
            <w:tcW w:w="1331" w:type="pct"/>
          </w:tcPr>
          <w:p w:rsidR="00D9052D" w:rsidRPr="00831D30" w:rsidP="0029238A" w14:paraId="1EA3E02D" w14:textId="77777777">
            <w:pPr>
              <w:spacing w:line="400" w:lineRule="exact"/>
              <w:rPr>
                <w:rFonts w:eastAsia="楷体"/>
                <w:sz w:val="21"/>
                <w:szCs w:val="21"/>
              </w:rPr>
            </w:pPr>
            <w:r w:rsidRPr="00831D30">
              <w:rPr>
                <w:rFonts w:eastAsia="楷体"/>
                <w:sz w:val="21"/>
                <w:szCs w:val="21"/>
              </w:rPr>
              <w:t>防水层破损、侧沟及中心沟保温性能不足</w:t>
            </w:r>
          </w:p>
        </w:tc>
        <w:tc>
          <w:tcPr>
            <w:tcW w:w="863" w:type="pct"/>
          </w:tcPr>
          <w:p w:rsidR="00D9052D" w:rsidRPr="00831D30" w:rsidP="0029238A" w14:paraId="0FDBE250" w14:textId="77777777">
            <w:pPr>
              <w:spacing w:line="400" w:lineRule="exact"/>
              <w:rPr>
                <w:rFonts w:eastAsia="楷体"/>
                <w:sz w:val="21"/>
                <w:szCs w:val="21"/>
              </w:rPr>
            </w:pPr>
            <w:r w:rsidRPr="00831D30">
              <w:rPr>
                <w:rFonts w:eastAsia="楷体"/>
                <w:sz w:val="21"/>
                <w:szCs w:val="21"/>
              </w:rPr>
              <w:t>季节性冻土</w:t>
            </w:r>
          </w:p>
        </w:tc>
      </w:tr>
      <w:tr w14:paraId="5B0079B9" w14:textId="77777777" w:rsidTr="00B327DF">
        <w:tblPrEx>
          <w:tblW w:w="5000" w:type="pct"/>
          <w:tblLook w:val="04A0"/>
        </w:tblPrEx>
        <w:tc>
          <w:tcPr>
            <w:tcW w:w="814" w:type="pct"/>
          </w:tcPr>
          <w:p w:rsidR="00D9052D" w:rsidRPr="00831D30" w:rsidP="0029238A" w14:paraId="0345127E" w14:textId="77777777">
            <w:pPr>
              <w:spacing w:line="400" w:lineRule="exact"/>
              <w:rPr>
                <w:rFonts w:eastAsia="楷体"/>
                <w:sz w:val="21"/>
                <w:szCs w:val="21"/>
                <w:lang w:val="zh-CN"/>
              </w:rPr>
            </w:pPr>
            <w:r w:rsidRPr="00831D30">
              <w:rPr>
                <w:rFonts w:eastAsia="楷体"/>
                <w:sz w:val="21"/>
                <w:szCs w:val="21"/>
                <w:lang w:val="zh-CN"/>
              </w:rPr>
              <w:t>兴安岭隧道</w:t>
            </w:r>
          </w:p>
        </w:tc>
        <w:tc>
          <w:tcPr>
            <w:tcW w:w="1992" w:type="pct"/>
          </w:tcPr>
          <w:p w:rsidR="00D9052D" w:rsidRPr="00831D30" w:rsidP="0029238A" w14:paraId="0BE31956" w14:textId="77777777">
            <w:pPr>
              <w:spacing w:line="400" w:lineRule="exact"/>
              <w:rPr>
                <w:rFonts w:eastAsia="楷体"/>
                <w:sz w:val="21"/>
                <w:szCs w:val="21"/>
              </w:rPr>
            </w:pPr>
            <w:r w:rsidRPr="00831D30">
              <w:rPr>
                <w:rFonts w:eastAsia="楷体"/>
                <w:sz w:val="21"/>
                <w:szCs w:val="21"/>
              </w:rPr>
              <w:t>衬砌松动、变形、风化、剥落</w:t>
            </w:r>
          </w:p>
        </w:tc>
        <w:tc>
          <w:tcPr>
            <w:tcW w:w="1331" w:type="pct"/>
          </w:tcPr>
          <w:p w:rsidR="00D9052D" w:rsidRPr="00831D30" w:rsidP="0029238A" w14:paraId="224FA1A4" w14:textId="77777777">
            <w:pPr>
              <w:spacing w:line="400" w:lineRule="exact"/>
              <w:rPr>
                <w:rFonts w:eastAsia="楷体"/>
                <w:sz w:val="21"/>
                <w:szCs w:val="21"/>
              </w:rPr>
            </w:pPr>
            <w:r w:rsidRPr="00831D30">
              <w:rPr>
                <w:rFonts w:eastAsia="楷体"/>
                <w:sz w:val="21"/>
                <w:szCs w:val="21"/>
              </w:rPr>
              <w:t>气候恶劣、冻融循环</w:t>
            </w:r>
          </w:p>
        </w:tc>
        <w:tc>
          <w:tcPr>
            <w:tcW w:w="863" w:type="pct"/>
          </w:tcPr>
          <w:p w:rsidR="00D9052D" w:rsidRPr="00831D30" w:rsidP="0029238A" w14:paraId="63F8CDEA" w14:textId="77777777">
            <w:pPr>
              <w:spacing w:line="400" w:lineRule="exact"/>
              <w:rPr>
                <w:rFonts w:eastAsia="楷体"/>
                <w:sz w:val="21"/>
                <w:szCs w:val="21"/>
              </w:rPr>
            </w:pPr>
            <w:r w:rsidRPr="00831D30">
              <w:rPr>
                <w:rFonts w:eastAsia="楷体"/>
                <w:sz w:val="21"/>
                <w:szCs w:val="21"/>
              </w:rPr>
              <w:t>多年冻土</w:t>
            </w:r>
          </w:p>
        </w:tc>
      </w:tr>
      <w:tr w14:paraId="712E1194" w14:textId="77777777" w:rsidTr="00B327DF">
        <w:tblPrEx>
          <w:tblW w:w="5000" w:type="pct"/>
          <w:tblLook w:val="04A0"/>
        </w:tblPrEx>
        <w:tc>
          <w:tcPr>
            <w:tcW w:w="814" w:type="pct"/>
          </w:tcPr>
          <w:p w:rsidR="00D9052D" w:rsidRPr="00831D30" w:rsidP="0029238A" w14:paraId="3C4AA7BE" w14:textId="77777777">
            <w:pPr>
              <w:spacing w:line="400" w:lineRule="exact"/>
              <w:rPr>
                <w:rFonts w:eastAsia="楷体"/>
                <w:sz w:val="21"/>
                <w:szCs w:val="21"/>
                <w:lang w:val="zh-CN"/>
              </w:rPr>
            </w:pPr>
            <w:r w:rsidRPr="00831D30">
              <w:rPr>
                <w:rFonts w:eastAsia="楷体"/>
                <w:sz w:val="21"/>
                <w:szCs w:val="21"/>
                <w:lang w:val="zh-CN"/>
              </w:rPr>
              <w:t>乌鞘岭隧道</w:t>
            </w:r>
          </w:p>
        </w:tc>
        <w:tc>
          <w:tcPr>
            <w:tcW w:w="1992" w:type="pct"/>
          </w:tcPr>
          <w:p w:rsidR="00D9052D" w:rsidRPr="00831D30" w:rsidP="0029238A" w14:paraId="1711EF54" w14:textId="77777777">
            <w:pPr>
              <w:spacing w:line="400" w:lineRule="exact"/>
              <w:rPr>
                <w:rFonts w:eastAsia="楷体"/>
                <w:sz w:val="21"/>
                <w:szCs w:val="21"/>
              </w:rPr>
            </w:pPr>
            <w:r w:rsidRPr="00831D30">
              <w:rPr>
                <w:rFonts w:eastAsia="楷体"/>
                <w:sz w:val="21"/>
                <w:szCs w:val="21"/>
              </w:rPr>
              <w:t>衬砌开裂、施工缝渗水</w:t>
            </w:r>
          </w:p>
        </w:tc>
        <w:tc>
          <w:tcPr>
            <w:tcW w:w="1331" w:type="pct"/>
          </w:tcPr>
          <w:p w:rsidR="00D9052D" w:rsidRPr="00831D30" w:rsidP="0029238A" w14:paraId="2617320C" w14:textId="77777777">
            <w:pPr>
              <w:spacing w:line="400" w:lineRule="exact"/>
              <w:rPr>
                <w:rFonts w:eastAsia="楷体"/>
                <w:sz w:val="21"/>
                <w:szCs w:val="21"/>
              </w:rPr>
            </w:pPr>
            <w:r w:rsidRPr="00831D30">
              <w:rPr>
                <w:rFonts w:eastAsia="楷体"/>
                <w:sz w:val="21"/>
                <w:szCs w:val="21"/>
              </w:rPr>
              <w:t>防水层弱化</w:t>
            </w:r>
          </w:p>
        </w:tc>
        <w:tc>
          <w:tcPr>
            <w:tcW w:w="863" w:type="pct"/>
          </w:tcPr>
          <w:p w:rsidR="00D9052D" w:rsidRPr="00831D30" w:rsidP="0029238A" w14:paraId="62E7C99A" w14:textId="77777777">
            <w:pPr>
              <w:spacing w:line="400" w:lineRule="exact"/>
              <w:rPr>
                <w:rFonts w:eastAsia="楷体"/>
                <w:sz w:val="21"/>
                <w:szCs w:val="21"/>
              </w:rPr>
            </w:pPr>
            <w:r w:rsidRPr="00831D30">
              <w:rPr>
                <w:rFonts w:eastAsia="楷体"/>
                <w:sz w:val="21"/>
                <w:szCs w:val="21"/>
              </w:rPr>
              <w:t>季节性冻土</w:t>
            </w:r>
          </w:p>
        </w:tc>
      </w:tr>
      <w:tr w14:paraId="30490FD6" w14:textId="77777777" w:rsidTr="00B327DF">
        <w:tblPrEx>
          <w:tblW w:w="5000" w:type="pct"/>
          <w:tblLook w:val="04A0"/>
        </w:tblPrEx>
        <w:tc>
          <w:tcPr>
            <w:tcW w:w="814" w:type="pct"/>
          </w:tcPr>
          <w:p w:rsidR="00D9052D" w:rsidRPr="00831D30" w:rsidP="0029238A" w14:paraId="0F65458B" w14:textId="77777777">
            <w:pPr>
              <w:spacing w:line="400" w:lineRule="exact"/>
              <w:rPr>
                <w:rFonts w:eastAsia="楷体"/>
                <w:sz w:val="21"/>
                <w:szCs w:val="21"/>
              </w:rPr>
            </w:pPr>
            <w:r w:rsidRPr="00831D30">
              <w:rPr>
                <w:rFonts w:eastAsia="楷体"/>
                <w:sz w:val="21"/>
                <w:szCs w:val="21"/>
                <w:lang w:val="zh-CN"/>
              </w:rPr>
              <w:t>昆仑山隧道</w:t>
            </w:r>
          </w:p>
        </w:tc>
        <w:tc>
          <w:tcPr>
            <w:tcW w:w="1992" w:type="pct"/>
          </w:tcPr>
          <w:p w:rsidR="00D9052D" w:rsidRPr="00831D30" w:rsidP="0029238A" w14:paraId="3B2992D4" w14:textId="77777777">
            <w:pPr>
              <w:spacing w:line="400" w:lineRule="exact"/>
              <w:rPr>
                <w:rFonts w:eastAsia="楷体"/>
                <w:sz w:val="21"/>
                <w:szCs w:val="21"/>
              </w:rPr>
            </w:pPr>
            <w:r w:rsidRPr="00831D30">
              <w:rPr>
                <w:rFonts w:eastAsia="楷体"/>
                <w:sz w:val="21"/>
                <w:szCs w:val="21"/>
              </w:rPr>
              <w:t>衬砌渗漏水、拱腰挂冰</w:t>
            </w:r>
          </w:p>
        </w:tc>
        <w:tc>
          <w:tcPr>
            <w:tcW w:w="1331" w:type="pct"/>
          </w:tcPr>
          <w:p w:rsidR="00D9052D" w:rsidRPr="00831D30" w:rsidP="0029238A" w14:paraId="44F2A4BC" w14:textId="77777777">
            <w:pPr>
              <w:spacing w:line="400" w:lineRule="exact"/>
              <w:rPr>
                <w:rFonts w:eastAsia="楷体"/>
                <w:sz w:val="21"/>
                <w:szCs w:val="21"/>
              </w:rPr>
            </w:pPr>
            <w:r w:rsidRPr="00831D30">
              <w:rPr>
                <w:rFonts w:eastAsia="楷体"/>
                <w:sz w:val="21"/>
                <w:szCs w:val="21"/>
              </w:rPr>
              <w:t>地表水下渗</w:t>
            </w:r>
          </w:p>
        </w:tc>
        <w:tc>
          <w:tcPr>
            <w:tcW w:w="863" w:type="pct"/>
          </w:tcPr>
          <w:p w:rsidR="00D9052D" w:rsidRPr="00831D30" w:rsidP="0029238A" w14:paraId="2BA69258" w14:textId="77777777">
            <w:pPr>
              <w:spacing w:line="400" w:lineRule="exact"/>
              <w:rPr>
                <w:rFonts w:eastAsia="楷体"/>
                <w:sz w:val="21"/>
                <w:szCs w:val="21"/>
              </w:rPr>
            </w:pPr>
            <w:r w:rsidRPr="00831D30">
              <w:rPr>
                <w:rFonts w:eastAsia="楷体"/>
                <w:sz w:val="21"/>
                <w:szCs w:val="21"/>
              </w:rPr>
              <w:t>多年冻土</w:t>
            </w:r>
          </w:p>
        </w:tc>
      </w:tr>
      <w:tr w14:paraId="4415759A" w14:textId="77777777" w:rsidTr="00B327DF">
        <w:tblPrEx>
          <w:tblW w:w="5000" w:type="pct"/>
          <w:tblLook w:val="04A0"/>
        </w:tblPrEx>
        <w:tc>
          <w:tcPr>
            <w:tcW w:w="814" w:type="pct"/>
          </w:tcPr>
          <w:p w:rsidR="00D9052D" w:rsidRPr="00831D30" w:rsidP="0029238A" w14:paraId="7DF164B9" w14:textId="77777777">
            <w:pPr>
              <w:spacing w:line="400" w:lineRule="exact"/>
              <w:rPr>
                <w:rFonts w:eastAsia="楷体"/>
                <w:sz w:val="21"/>
                <w:szCs w:val="21"/>
              </w:rPr>
            </w:pPr>
            <w:r w:rsidRPr="00831D30">
              <w:rPr>
                <w:rFonts w:eastAsia="楷体"/>
                <w:sz w:val="21"/>
                <w:szCs w:val="21"/>
              </w:rPr>
              <w:t>祁连山隧道</w:t>
            </w:r>
          </w:p>
        </w:tc>
        <w:tc>
          <w:tcPr>
            <w:tcW w:w="1992" w:type="pct"/>
          </w:tcPr>
          <w:p w:rsidR="00D9052D" w:rsidRPr="00831D30" w:rsidP="0029238A" w14:paraId="30B20133" w14:textId="77777777">
            <w:pPr>
              <w:spacing w:line="400" w:lineRule="exact"/>
              <w:rPr>
                <w:rFonts w:eastAsia="楷体"/>
                <w:sz w:val="21"/>
                <w:szCs w:val="21"/>
              </w:rPr>
            </w:pPr>
            <w:r w:rsidRPr="00831D30">
              <w:rPr>
                <w:rFonts w:eastAsia="楷体"/>
                <w:sz w:val="21"/>
                <w:szCs w:val="21"/>
              </w:rPr>
              <w:t>衬砌漏水挂冰、道床板结冰</w:t>
            </w:r>
          </w:p>
        </w:tc>
        <w:tc>
          <w:tcPr>
            <w:tcW w:w="1331" w:type="pct"/>
          </w:tcPr>
          <w:p w:rsidR="00D9052D" w:rsidRPr="00831D30" w:rsidP="0029238A" w14:paraId="37E4BBE6" w14:textId="77777777">
            <w:pPr>
              <w:spacing w:line="400" w:lineRule="exact"/>
              <w:rPr>
                <w:rFonts w:eastAsia="楷体"/>
                <w:sz w:val="21"/>
                <w:szCs w:val="21"/>
              </w:rPr>
            </w:pPr>
            <w:r w:rsidRPr="00831D30">
              <w:rPr>
                <w:rFonts w:eastAsia="楷体"/>
                <w:sz w:val="21"/>
                <w:szCs w:val="21"/>
              </w:rPr>
              <w:t>施工中突发涌水事故</w:t>
            </w:r>
          </w:p>
        </w:tc>
        <w:tc>
          <w:tcPr>
            <w:tcW w:w="863" w:type="pct"/>
          </w:tcPr>
          <w:p w:rsidR="00D9052D" w:rsidRPr="00831D30" w:rsidP="0029238A" w14:paraId="5D092D23" w14:textId="77777777">
            <w:pPr>
              <w:spacing w:line="400" w:lineRule="exact"/>
              <w:rPr>
                <w:rFonts w:eastAsia="楷体"/>
                <w:sz w:val="21"/>
                <w:szCs w:val="21"/>
              </w:rPr>
            </w:pPr>
            <w:r w:rsidRPr="00831D30">
              <w:rPr>
                <w:rFonts w:eastAsia="楷体"/>
                <w:sz w:val="21"/>
                <w:szCs w:val="21"/>
              </w:rPr>
              <w:t>多年冻土</w:t>
            </w:r>
          </w:p>
        </w:tc>
      </w:tr>
      <w:tr w14:paraId="26B07A6A" w14:textId="77777777" w:rsidTr="00B327DF">
        <w:tblPrEx>
          <w:tblW w:w="5000" w:type="pct"/>
          <w:tblLook w:val="04A0"/>
        </w:tblPrEx>
        <w:tc>
          <w:tcPr>
            <w:tcW w:w="814" w:type="pct"/>
          </w:tcPr>
          <w:p w:rsidR="00D9052D" w:rsidRPr="00831D30" w:rsidP="0029238A" w14:paraId="064D5F47" w14:textId="77777777">
            <w:pPr>
              <w:spacing w:line="400" w:lineRule="exact"/>
              <w:rPr>
                <w:rFonts w:eastAsia="楷体"/>
                <w:sz w:val="21"/>
                <w:szCs w:val="21"/>
                <w:lang w:val="zh-CN"/>
              </w:rPr>
            </w:pPr>
            <w:r w:rsidRPr="00831D30">
              <w:rPr>
                <w:rFonts w:eastAsia="楷体"/>
                <w:sz w:val="21"/>
                <w:szCs w:val="21"/>
                <w:lang w:val="zh-CN"/>
              </w:rPr>
              <w:t>军都山隧道</w:t>
            </w:r>
          </w:p>
        </w:tc>
        <w:tc>
          <w:tcPr>
            <w:tcW w:w="1992" w:type="pct"/>
          </w:tcPr>
          <w:p w:rsidR="00D9052D" w:rsidRPr="00831D30" w:rsidP="0029238A" w14:paraId="614CE176" w14:textId="77777777">
            <w:pPr>
              <w:spacing w:line="400" w:lineRule="exact"/>
              <w:rPr>
                <w:rFonts w:eastAsia="楷体"/>
                <w:sz w:val="21"/>
                <w:szCs w:val="21"/>
              </w:rPr>
            </w:pPr>
            <w:r w:rsidRPr="00831D30">
              <w:rPr>
                <w:rFonts w:eastAsia="楷体"/>
                <w:sz w:val="21"/>
                <w:szCs w:val="21"/>
              </w:rPr>
              <w:t>夏季翻浆冒泥，冬季积水冻胀</w:t>
            </w:r>
          </w:p>
        </w:tc>
        <w:tc>
          <w:tcPr>
            <w:tcW w:w="1331" w:type="pct"/>
          </w:tcPr>
          <w:p w:rsidR="00D9052D" w:rsidRPr="00831D30" w:rsidP="0029238A" w14:paraId="5D724E52" w14:textId="77777777">
            <w:pPr>
              <w:spacing w:line="400" w:lineRule="exact"/>
              <w:rPr>
                <w:rFonts w:eastAsia="楷体"/>
                <w:sz w:val="21"/>
                <w:szCs w:val="21"/>
              </w:rPr>
            </w:pPr>
            <w:r w:rsidRPr="00831D30">
              <w:rPr>
                <w:rFonts w:eastAsia="楷体"/>
                <w:sz w:val="21"/>
                <w:szCs w:val="21"/>
              </w:rPr>
              <w:t>隧道基底围岩脱空</w:t>
            </w:r>
          </w:p>
        </w:tc>
        <w:tc>
          <w:tcPr>
            <w:tcW w:w="863" w:type="pct"/>
          </w:tcPr>
          <w:p w:rsidR="00D9052D" w:rsidRPr="00831D30" w:rsidP="0029238A" w14:paraId="0533938F" w14:textId="77777777">
            <w:pPr>
              <w:spacing w:line="400" w:lineRule="exact"/>
              <w:rPr>
                <w:rFonts w:eastAsia="楷体"/>
                <w:sz w:val="21"/>
                <w:szCs w:val="21"/>
              </w:rPr>
            </w:pPr>
            <w:r w:rsidRPr="00831D30">
              <w:rPr>
                <w:rFonts w:eastAsia="楷体"/>
                <w:sz w:val="21"/>
                <w:szCs w:val="21"/>
              </w:rPr>
              <w:t>多年冻土</w:t>
            </w:r>
          </w:p>
        </w:tc>
      </w:tr>
      <w:tr w14:paraId="575D6E69" w14:textId="77777777" w:rsidTr="00B327DF">
        <w:tblPrEx>
          <w:tblW w:w="5000" w:type="pct"/>
          <w:tblLook w:val="04A0"/>
        </w:tblPrEx>
        <w:tc>
          <w:tcPr>
            <w:tcW w:w="814" w:type="pct"/>
          </w:tcPr>
          <w:p w:rsidR="00D9052D" w:rsidRPr="00831D30" w:rsidP="0029238A" w14:paraId="5B550774" w14:textId="77777777">
            <w:pPr>
              <w:spacing w:line="400" w:lineRule="exact"/>
              <w:rPr>
                <w:rFonts w:eastAsia="楷体"/>
                <w:sz w:val="21"/>
                <w:szCs w:val="21"/>
              </w:rPr>
            </w:pPr>
            <w:r w:rsidRPr="00831D30">
              <w:rPr>
                <w:rFonts w:eastAsia="楷体"/>
                <w:sz w:val="21"/>
                <w:szCs w:val="21"/>
                <w:lang w:val="zh-CN"/>
              </w:rPr>
              <w:t>关角隧道</w:t>
            </w:r>
          </w:p>
        </w:tc>
        <w:tc>
          <w:tcPr>
            <w:tcW w:w="1992" w:type="pct"/>
          </w:tcPr>
          <w:p w:rsidR="00D9052D" w:rsidRPr="00831D30" w:rsidP="0029238A" w14:paraId="680BC9E6" w14:textId="77777777">
            <w:pPr>
              <w:spacing w:line="400" w:lineRule="exact"/>
              <w:rPr>
                <w:rFonts w:eastAsia="楷体"/>
                <w:sz w:val="21"/>
                <w:szCs w:val="21"/>
              </w:rPr>
            </w:pPr>
            <w:r w:rsidRPr="00831D30">
              <w:rPr>
                <w:rFonts w:eastAsia="楷体"/>
                <w:sz w:val="21"/>
                <w:szCs w:val="21"/>
              </w:rPr>
              <w:t>排水系统结冰堵塞</w:t>
            </w:r>
          </w:p>
        </w:tc>
        <w:tc>
          <w:tcPr>
            <w:tcW w:w="1331" w:type="pct"/>
          </w:tcPr>
          <w:p w:rsidR="00D9052D" w:rsidRPr="00831D30" w:rsidP="0029238A" w14:paraId="274D77D0" w14:textId="77777777">
            <w:pPr>
              <w:spacing w:line="400" w:lineRule="exact"/>
              <w:rPr>
                <w:rFonts w:eastAsia="楷体"/>
                <w:sz w:val="21"/>
                <w:szCs w:val="21"/>
              </w:rPr>
            </w:pPr>
            <w:r w:rsidRPr="00831D30">
              <w:rPr>
                <w:rFonts w:eastAsia="楷体"/>
                <w:sz w:val="21"/>
                <w:szCs w:val="21"/>
              </w:rPr>
              <w:t>施工质量缺陷</w:t>
            </w:r>
          </w:p>
        </w:tc>
        <w:tc>
          <w:tcPr>
            <w:tcW w:w="863" w:type="pct"/>
          </w:tcPr>
          <w:p w:rsidR="00D9052D" w:rsidRPr="00831D30" w:rsidP="0029238A" w14:paraId="61FA38AF" w14:textId="77777777">
            <w:pPr>
              <w:spacing w:line="400" w:lineRule="exact"/>
              <w:rPr>
                <w:rFonts w:eastAsia="楷体"/>
                <w:sz w:val="21"/>
                <w:szCs w:val="21"/>
              </w:rPr>
            </w:pPr>
            <w:r w:rsidRPr="00831D30">
              <w:rPr>
                <w:rFonts w:eastAsia="楷体"/>
                <w:sz w:val="21"/>
                <w:szCs w:val="21"/>
              </w:rPr>
              <w:t>季节性冻土</w:t>
            </w:r>
          </w:p>
        </w:tc>
      </w:tr>
      <w:tr w14:paraId="15C0B266" w14:textId="77777777" w:rsidTr="00B327DF">
        <w:tblPrEx>
          <w:tblW w:w="5000" w:type="pct"/>
          <w:tblLook w:val="04A0"/>
        </w:tblPrEx>
        <w:tc>
          <w:tcPr>
            <w:tcW w:w="814" w:type="pct"/>
          </w:tcPr>
          <w:p w:rsidR="00D9052D" w:rsidRPr="00831D30" w:rsidP="0029238A" w14:paraId="36618E02" w14:textId="77777777">
            <w:pPr>
              <w:spacing w:line="400" w:lineRule="exact"/>
              <w:rPr>
                <w:rFonts w:eastAsia="楷体"/>
                <w:sz w:val="21"/>
                <w:szCs w:val="21"/>
                <w:lang w:val="zh-CN"/>
              </w:rPr>
            </w:pPr>
            <w:r w:rsidRPr="00831D30">
              <w:rPr>
                <w:rFonts w:eastAsia="楷体"/>
                <w:sz w:val="21"/>
                <w:szCs w:val="21"/>
                <w:lang w:val="zh-CN"/>
              </w:rPr>
              <w:t>杀虎口隧道</w:t>
            </w:r>
          </w:p>
        </w:tc>
        <w:tc>
          <w:tcPr>
            <w:tcW w:w="1992" w:type="pct"/>
          </w:tcPr>
          <w:p w:rsidR="00D9052D" w:rsidRPr="00831D30" w:rsidP="0029238A" w14:paraId="5791B0BA" w14:textId="77777777">
            <w:pPr>
              <w:spacing w:line="400" w:lineRule="exact"/>
              <w:rPr>
                <w:rFonts w:eastAsia="楷体"/>
                <w:sz w:val="21"/>
                <w:szCs w:val="21"/>
                <w:lang w:val="zh-CN"/>
              </w:rPr>
            </w:pPr>
            <w:r w:rsidRPr="00831D30">
              <w:rPr>
                <w:rFonts w:eastAsia="楷体"/>
                <w:sz w:val="21"/>
                <w:szCs w:val="21"/>
                <w:lang w:val="zh-CN"/>
              </w:rPr>
              <w:t>隧道底部积水结冰、排水系统冻结堵塞</w:t>
            </w:r>
          </w:p>
        </w:tc>
        <w:tc>
          <w:tcPr>
            <w:tcW w:w="1331" w:type="pct"/>
          </w:tcPr>
          <w:p w:rsidR="00D9052D" w:rsidRPr="00831D30" w:rsidP="0029238A" w14:paraId="0B35ACC9" w14:textId="77777777">
            <w:pPr>
              <w:spacing w:line="400" w:lineRule="exact"/>
              <w:rPr>
                <w:rFonts w:eastAsia="楷体"/>
                <w:sz w:val="21"/>
                <w:szCs w:val="21"/>
                <w:lang w:val="zh-CN"/>
              </w:rPr>
            </w:pPr>
            <w:r w:rsidRPr="00831D30">
              <w:rPr>
                <w:rFonts w:eastAsia="楷体"/>
                <w:sz w:val="21"/>
                <w:szCs w:val="21"/>
                <w:lang w:val="zh-CN"/>
              </w:rPr>
              <w:t>施工设计不合理</w:t>
            </w:r>
          </w:p>
        </w:tc>
        <w:tc>
          <w:tcPr>
            <w:tcW w:w="863" w:type="pct"/>
          </w:tcPr>
          <w:p w:rsidR="00D9052D" w:rsidRPr="00831D30" w:rsidP="0029238A" w14:paraId="25324D00" w14:textId="77777777">
            <w:pPr>
              <w:spacing w:line="400" w:lineRule="exact"/>
              <w:rPr>
                <w:rFonts w:eastAsia="楷体"/>
                <w:sz w:val="21"/>
                <w:szCs w:val="21"/>
              </w:rPr>
            </w:pPr>
            <w:r w:rsidRPr="00831D30">
              <w:rPr>
                <w:rFonts w:eastAsia="楷体"/>
                <w:sz w:val="21"/>
                <w:szCs w:val="21"/>
              </w:rPr>
              <w:t>季节性冻土</w:t>
            </w:r>
          </w:p>
        </w:tc>
      </w:tr>
      <w:tr w14:paraId="0BDFDF90" w14:textId="77777777" w:rsidTr="00B327DF">
        <w:tblPrEx>
          <w:tblW w:w="5000" w:type="pct"/>
          <w:tblLook w:val="04A0"/>
        </w:tblPrEx>
        <w:tc>
          <w:tcPr>
            <w:tcW w:w="814" w:type="pct"/>
          </w:tcPr>
          <w:p w:rsidR="00D9052D" w:rsidRPr="00831D30" w:rsidP="0029238A" w14:paraId="1C88ABC7" w14:textId="77777777">
            <w:pPr>
              <w:spacing w:line="400" w:lineRule="exact"/>
              <w:rPr>
                <w:rFonts w:eastAsia="楷体"/>
                <w:sz w:val="21"/>
                <w:szCs w:val="21"/>
              </w:rPr>
            </w:pPr>
            <w:r w:rsidRPr="00831D30">
              <w:rPr>
                <w:rFonts w:eastAsia="楷体"/>
                <w:sz w:val="21"/>
                <w:szCs w:val="21"/>
              </w:rPr>
              <w:t>永安隧道</w:t>
            </w:r>
          </w:p>
        </w:tc>
        <w:tc>
          <w:tcPr>
            <w:tcW w:w="1992" w:type="pct"/>
          </w:tcPr>
          <w:p w:rsidR="00D9052D" w:rsidRPr="00831D30" w:rsidP="0029238A" w14:paraId="4232B807" w14:textId="77777777">
            <w:pPr>
              <w:spacing w:line="400" w:lineRule="exact"/>
              <w:rPr>
                <w:rFonts w:eastAsia="楷体"/>
                <w:sz w:val="21"/>
                <w:szCs w:val="21"/>
              </w:rPr>
            </w:pPr>
            <w:r w:rsidRPr="00831D30">
              <w:rPr>
                <w:rFonts w:eastAsia="楷体"/>
                <w:sz w:val="21"/>
                <w:szCs w:val="21"/>
              </w:rPr>
              <w:t>洞门墙开裂</w:t>
            </w:r>
          </w:p>
        </w:tc>
        <w:tc>
          <w:tcPr>
            <w:tcW w:w="1331" w:type="pct"/>
          </w:tcPr>
          <w:p w:rsidR="00D9052D" w:rsidRPr="00831D30" w:rsidP="0029238A" w14:paraId="2ECAAA01" w14:textId="77777777">
            <w:pPr>
              <w:spacing w:line="400" w:lineRule="exact"/>
              <w:rPr>
                <w:rFonts w:eastAsia="楷体"/>
                <w:sz w:val="21"/>
                <w:szCs w:val="21"/>
              </w:rPr>
            </w:pPr>
            <w:r w:rsidRPr="00831D30">
              <w:rPr>
                <w:rFonts w:eastAsia="楷体"/>
                <w:sz w:val="21"/>
                <w:szCs w:val="21"/>
              </w:rPr>
              <w:t>混凝土不均匀收缩</w:t>
            </w:r>
          </w:p>
        </w:tc>
        <w:tc>
          <w:tcPr>
            <w:tcW w:w="863" w:type="pct"/>
          </w:tcPr>
          <w:p w:rsidR="00D9052D" w:rsidRPr="00831D30" w:rsidP="0029238A" w14:paraId="2FE8AA74" w14:textId="77777777">
            <w:pPr>
              <w:spacing w:line="400" w:lineRule="exact"/>
              <w:rPr>
                <w:rFonts w:eastAsia="楷体"/>
                <w:sz w:val="21"/>
                <w:szCs w:val="21"/>
              </w:rPr>
            </w:pPr>
            <w:r w:rsidRPr="00831D30">
              <w:rPr>
                <w:rFonts w:eastAsia="楷体"/>
                <w:sz w:val="21"/>
                <w:szCs w:val="21"/>
              </w:rPr>
              <w:t>多年冻土</w:t>
            </w:r>
          </w:p>
        </w:tc>
      </w:tr>
      <w:tr w14:paraId="63AA4E6F" w14:textId="77777777" w:rsidTr="00B327DF">
        <w:tblPrEx>
          <w:tblW w:w="5000" w:type="pct"/>
          <w:tblLook w:val="04A0"/>
        </w:tblPrEx>
        <w:tc>
          <w:tcPr>
            <w:tcW w:w="814" w:type="pct"/>
          </w:tcPr>
          <w:p w:rsidR="00D9052D" w:rsidRPr="00831D30" w:rsidP="0029238A" w14:paraId="26904C5D" w14:textId="77777777">
            <w:pPr>
              <w:spacing w:line="400" w:lineRule="exact"/>
              <w:rPr>
                <w:rFonts w:eastAsia="楷体"/>
                <w:sz w:val="21"/>
                <w:szCs w:val="21"/>
              </w:rPr>
            </w:pPr>
            <w:r w:rsidRPr="00831D30">
              <w:rPr>
                <w:rFonts w:eastAsia="楷体"/>
                <w:sz w:val="21"/>
                <w:szCs w:val="21"/>
              </w:rPr>
              <w:t>大通山隧道</w:t>
            </w:r>
          </w:p>
        </w:tc>
        <w:tc>
          <w:tcPr>
            <w:tcW w:w="1992" w:type="pct"/>
          </w:tcPr>
          <w:p w:rsidR="00D9052D" w:rsidRPr="00831D30" w:rsidP="0029238A" w14:paraId="08CE5658" w14:textId="77777777">
            <w:pPr>
              <w:spacing w:line="400" w:lineRule="exact"/>
              <w:rPr>
                <w:rFonts w:eastAsia="楷体"/>
                <w:sz w:val="21"/>
                <w:szCs w:val="21"/>
              </w:rPr>
            </w:pPr>
            <w:r w:rsidRPr="00831D30">
              <w:rPr>
                <w:rFonts w:eastAsia="楷体"/>
                <w:sz w:val="21"/>
                <w:szCs w:val="21"/>
              </w:rPr>
              <w:t>隧道内的排水沟封冻</w:t>
            </w:r>
          </w:p>
        </w:tc>
        <w:tc>
          <w:tcPr>
            <w:tcW w:w="1331" w:type="pct"/>
          </w:tcPr>
          <w:p w:rsidR="00D9052D" w:rsidRPr="00831D30" w:rsidP="0029238A" w14:paraId="6ED3172D" w14:textId="77777777">
            <w:pPr>
              <w:spacing w:line="400" w:lineRule="exact"/>
              <w:rPr>
                <w:rFonts w:eastAsia="楷体"/>
                <w:sz w:val="21"/>
                <w:szCs w:val="21"/>
              </w:rPr>
            </w:pPr>
            <w:r w:rsidRPr="00831D30">
              <w:rPr>
                <w:rFonts w:eastAsia="楷体"/>
                <w:sz w:val="21"/>
                <w:szCs w:val="21"/>
              </w:rPr>
              <w:t>地下水丰富</w:t>
            </w:r>
          </w:p>
        </w:tc>
        <w:tc>
          <w:tcPr>
            <w:tcW w:w="863" w:type="pct"/>
          </w:tcPr>
          <w:p w:rsidR="00D9052D" w:rsidRPr="00831D30" w:rsidP="0029238A" w14:paraId="332D15CE" w14:textId="77777777">
            <w:pPr>
              <w:spacing w:line="400" w:lineRule="exact"/>
              <w:rPr>
                <w:rFonts w:eastAsia="楷体"/>
                <w:sz w:val="21"/>
                <w:szCs w:val="21"/>
              </w:rPr>
            </w:pPr>
            <w:r w:rsidRPr="00831D30">
              <w:rPr>
                <w:rFonts w:eastAsia="楷体"/>
                <w:sz w:val="21"/>
                <w:szCs w:val="21"/>
              </w:rPr>
              <w:t>季节性冻土</w:t>
            </w:r>
          </w:p>
        </w:tc>
      </w:tr>
      <w:tr w14:paraId="3096D246" w14:textId="77777777" w:rsidTr="00B327DF">
        <w:tblPrEx>
          <w:tblW w:w="5000" w:type="pct"/>
          <w:tblLook w:val="04A0"/>
        </w:tblPrEx>
        <w:tc>
          <w:tcPr>
            <w:tcW w:w="814" w:type="pct"/>
          </w:tcPr>
          <w:p w:rsidR="00D9052D" w:rsidRPr="00831D30" w:rsidP="0029238A" w14:paraId="178FE6EC" w14:textId="77777777">
            <w:pPr>
              <w:spacing w:line="400" w:lineRule="exact"/>
              <w:rPr>
                <w:rFonts w:eastAsia="楷体"/>
                <w:sz w:val="21"/>
                <w:szCs w:val="21"/>
              </w:rPr>
            </w:pPr>
            <w:r w:rsidRPr="00831D30">
              <w:rPr>
                <w:rFonts w:eastAsia="楷体"/>
                <w:sz w:val="21"/>
                <w:szCs w:val="21"/>
              </w:rPr>
              <w:t>风火山隧道</w:t>
            </w:r>
          </w:p>
        </w:tc>
        <w:tc>
          <w:tcPr>
            <w:tcW w:w="1992" w:type="pct"/>
          </w:tcPr>
          <w:p w:rsidR="00D9052D" w:rsidRPr="00831D30" w:rsidP="0029238A" w14:paraId="069AA31C" w14:textId="77777777">
            <w:pPr>
              <w:spacing w:line="400" w:lineRule="exact"/>
              <w:rPr>
                <w:rFonts w:eastAsia="楷体"/>
                <w:sz w:val="21"/>
                <w:szCs w:val="21"/>
              </w:rPr>
            </w:pPr>
            <w:r w:rsidRPr="00831D30">
              <w:rPr>
                <w:rFonts w:eastAsia="楷体"/>
                <w:sz w:val="21"/>
                <w:szCs w:val="21"/>
              </w:rPr>
              <w:t>衬砌裂缝，漏水涌水，衬砌酥松剥落</w:t>
            </w:r>
          </w:p>
        </w:tc>
        <w:tc>
          <w:tcPr>
            <w:tcW w:w="1331" w:type="pct"/>
          </w:tcPr>
          <w:p w:rsidR="00D9052D" w:rsidRPr="00831D30" w:rsidP="0029238A" w14:paraId="75702590" w14:textId="77777777">
            <w:pPr>
              <w:spacing w:line="400" w:lineRule="exact"/>
              <w:rPr>
                <w:rFonts w:eastAsia="楷体"/>
                <w:sz w:val="21"/>
                <w:szCs w:val="21"/>
              </w:rPr>
            </w:pPr>
            <w:r w:rsidRPr="00831D30">
              <w:rPr>
                <w:rFonts w:eastAsia="楷体"/>
                <w:sz w:val="21"/>
                <w:szCs w:val="21"/>
              </w:rPr>
              <w:t>隧道全部处于冻岩中</w:t>
            </w:r>
          </w:p>
        </w:tc>
        <w:tc>
          <w:tcPr>
            <w:tcW w:w="863" w:type="pct"/>
          </w:tcPr>
          <w:p w:rsidR="00D9052D" w:rsidRPr="00831D30" w:rsidP="0029238A" w14:paraId="6A5DEE96" w14:textId="77777777">
            <w:pPr>
              <w:spacing w:line="400" w:lineRule="exact"/>
              <w:rPr>
                <w:rFonts w:eastAsia="楷体"/>
                <w:sz w:val="21"/>
                <w:szCs w:val="21"/>
              </w:rPr>
            </w:pPr>
            <w:r w:rsidRPr="00831D30">
              <w:rPr>
                <w:rFonts w:eastAsia="楷体"/>
                <w:sz w:val="21"/>
                <w:szCs w:val="21"/>
              </w:rPr>
              <w:t>多年冻土</w:t>
            </w:r>
          </w:p>
        </w:tc>
      </w:tr>
      <w:tr w14:paraId="2AA965C8" w14:textId="77777777" w:rsidTr="00B327DF">
        <w:tblPrEx>
          <w:tblW w:w="5000" w:type="pct"/>
          <w:tblLook w:val="04A0"/>
        </w:tblPrEx>
        <w:tc>
          <w:tcPr>
            <w:tcW w:w="814" w:type="pct"/>
          </w:tcPr>
          <w:p w:rsidR="00D9052D" w:rsidRPr="00831D30" w:rsidP="0029238A" w14:paraId="250DA2D8" w14:textId="77777777">
            <w:pPr>
              <w:spacing w:line="400" w:lineRule="exact"/>
              <w:rPr>
                <w:rFonts w:eastAsia="楷体"/>
                <w:sz w:val="21"/>
                <w:szCs w:val="21"/>
              </w:rPr>
            </w:pPr>
            <w:r w:rsidRPr="00831D30">
              <w:rPr>
                <w:rFonts w:eastAsia="楷体"/>
                <w:sz w:val="21"/>
                <w:szCs w:val="21"/>
              </w:rPr>
              <w:t>长梁山隧道</w:t>
            </w:r>
          </w:p>
        </w:tc>
        <w:tc>
          <w:tcPr>
            <w:tcW w:w="1992" w:type="pct"/>
          </w:tcPr>
          <w:p w:rsidR="00D9052D" w:rsidRPr="00831D30" w:rsidP="0029238A" w14:paraId="172D0306" w14:textId="77777777">
            <w:pPr>
              <w:spacing w:line="400" w:lineRule="exact"/>
              <w:rPr>
                <w:rFonts w:eastAsia="楷体"/>
                <w:sz w:val="21"/>
                <w:szCs w:val="21"/>
              </w:rPr>
            </w:pPr>
            <w:r w:rsidRPr="00831D30">
              <w:rPr>
                <w:rFonts w:eastAsia="楷体"/>
                <w:sz w:val="21"/>
                <w:szCs w:val="21"/>
              </w:rPr>
              <w:t>基底结构出现吊空现象</w:t>
            </w:r>
          </w:p>
        </w:tc>
        <w:tc>
          <w:tcPr>
            <w:tcW w:w="1331" w:type="pct"/>
          </w:tcPr>
          <w:p w:rsidR="00D9052D" w:rsidRPr="00831D30" w:rsidP="0029238A" w14:paraId="34D9CCC1" w14:textId="77777777">
            <w:pPr>
              <w:spacing w:line="400" w:lineRule="exact"/>
              <w:rPr>
                <w:rFonts w:eastAsia="楷体"/>
                <w:sz w:val="21"/>
                <w:szCs w:val="21"/>
              </w:rPr>
            </w:pPr>
            <w:r w:rsidRPr="00831D30">
              <w:rPr>
                <w:rFonts w:eastAsia="楷体"/>
                <w:sz w:val="21"/>
                <w:szCs w:val="21"/>
              </w:rPr>
              <w:t>地下水的侵蚀</w:t>
            </w:r>
          </w:p>
        </w:tc>
        <w:tc>
          <w:tcPr>
            <w:tcW w:w="863" w:type="pct"/>
          </w:tcPr>
          <w:p w:rsidR="00D9052D" w:rsidRPr="00831D30" w:rsidP="0029238A" w14:paraId="2290DE35" w14:textId="77777777">
            <w:pPr>
              <w:spacing w:line="400" w:lineRule="exact"/>
              <w:rPr>
                <w:rFonts w:eastAsia="楷体"/>
                <w:sz w:val="21"/>
                <w:szCs w:val="21"/>
              </w:rPr>
            </w:pPr>
            <w:r w:rsidRPr="00831D30">
              <w:rPr>
                <w:rFonts w:eastAsia="楷体"/>
                <w:sz w:val="21"/>
                <w:szCs w:val="21"/>
              </w:rPr>
              <w:t>季节性冻土</w:t>
            </w:r>
          </w:p>
        </w:tc>
      </w:tr>
      <w:tr w14:paraId="0D45D15B" w14:textId="77777777" w:rsidTr="00B327DF">
        <w:tblPrEx>
          <w:tblW w:w="5000" w:type="pct"/>
          <w:tblLook w:val="04A0"/>
        </w:tblPrEx>
        <w:tc>
          <w:tcPr>
            <w:tcW w:w="814" w:type="pct"/>
          </w:tcPr>
          <w:p w:rsidR="00D9052D" w:rsidRPr="00831D30" w:rsidP="0029238A" w14:paraId="3FB26AEB" w14:textId="77777777">
            <w:pPr>
              <w:spacing w:line="400" w:lineRule="exact"/>
              <w:rPr>
                <w:rFonts w:eastAsia="楷体"/>
                <w:sz w:val="21"/>
                <w:szCs w:val="21"/>
              </w:rPr>
            </w:pPr>
            <w:r w:rsidRPr="00831D30">
              <w:rPr>
                <w:rFonts w:eastAsia="楷体"/>
                <w:sz w:val="21"/>
                <w:szCs w:val="21"/>
              </w:rPr>
              <w:t>丁庄隧道</w:t>
            </w:r>
          </w:p>
        </w:tc>
        <w:tc>
          <w:tcPr>
            <w:tcW w:w="1992" w:type="pct"/>
          </w:tcPr>
          <w:p w:rsidR="00D9052D" w:rsidRPr="00831D30" w:rsidP="0029238A" w14:paraId="3ABC9B3A" w14:textId="77777777">
            <w:pPr>
              <w:spacing w:line="400" w:lineRule="exact"/>
              <w:rPr>
                <w:rFonts w:eastAsia="楷体"/>
                <w:sz w:val="21"/>
                <w:szCs w:val="21"/>
              </w:rPr>
            </w:pPr>
            <w:r w:rsidRPr="00831D30">
              <w:rPr>
                <w:rFonts w:eastAsia="楷体"/>
                <w:sz w:val="21"/>
                <w:szCs w:val="21"/>
              </w:rPr>
              <w:t>拱顶衬砌漏水，冬季隧道结冰点较多</w:t>
            </w:r>
          </w:p>
        </w:tc>
        <w:tc>
          <w:tcPr>
            <w:tcW w:w="1331" w:type="pct"/>
          </w:tcPr>
          <w:p w:rsidR="00D9052D" w:rsidRPr="00831D30" w:rsidP="0029238A" w14:paraId="709BE273" w14:textId="77777777">
            <w:pPr>
              <w:spacing w:line="400" w:lineRule="exact"/>
              <w:rPr>
                <w:rFonts w:eastAsia="楷体"/>
                <w:sz w:val="21"/>
                <w:szCs w:val="21"/>
              </w:rPr>
            </w:pPr>
            <w:r w:rsidRPr="00831D30">
              <w:rPr>
                <w:rFonts w:eastAsia="楷体"/>
                <w:sz w:val="21"/>
                <w:szCs w:val="21"/>
              </w:rPr>
              <w:t>隧道上方山体含水量大</w:t>
            </w:r>
          </w:p>
        </w:tc>
        <w:tc>
          <w:tcPr>
            <w:tcW w:w="863" w:type="pct"/>
          </w:tcPr>
          <w:p w:rsidR="00D9052D" w:rsidRPr="00831D30" w:rsidP="0029238A" w14:paraId="274B4293" w14:textId="77777777">
            <w:pPr>
              <w:spacing w:line="400" w:lineRule="exact"/>
              <w:rPr>
                <w:rFonts w:eastAsia="楷体"/>
                <w:sz w:val="21"/>
                <w:szCs w:val="21"/>
              </w:rPr>
            </w:pPr>
            <w:r w:rsidRPr="00831D30">
              <w:rPr>
                <w:rFonts w:eastAsia="楷体"/>
                <w:sz w:val="21"/>
                <w:szCs w:val="21"/>
              </w:rPr>
              <w:t>季节性冻土</w:t>
            </w:r>
          </w:p>
        </w:tc>
      </w:tr>
    </w:tbl>
    <w:p w:rsidR="00D9052D" w:rsidRPr="00831D30" w:rsidP="00D9052D" w14:paraId="4A7D3C44" w14:textId="77777777">
      <w:pPr>
        <w:pStyle w:val="a3"/>
        <w:jc w:val="center"/>
        <w:rPr>
          <w:rFonts w:ascii="Times New Roman" w:eastAsia="楷体" w:hAnsi="Times New Roman" w:cs="Times New Roman"/>
          <w:b/>
          <w:bCs/>
          <w:color w:val="0000CC"/>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676"/>
      </w:tblGrid>
      <w:tr w14:paraId="1493990D" w14:textId="77777777" w:rsidTr="00457A45">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68" w:type="dxa"/>
          </w:tcPr>
          <w:p w:rsidR="00457A45" w:rsidRPr="00831D30" w:rsidP="0029238A" w14:paraId="417DDCFC" w14:textId="1CCE8B38">
            <w:pPr>
              <w:pStyle w:val="a5"/>
              <w:rPr>
                <w:rFonts w:eastAsia="楷体"/>
                <w:sz w:val="24"/>
              </w:rPr>
            </w:pPr>
            <w:r>
              <w:rPr>
                <w:noProof/>
              </w:rPr>
              <w:drawing>
                <wp:inline distT="0" distB="0" distL="0" distR="0">
                  <wp:extent cx="5372100" cy="3609975"/>
                  <wp:effectExtent l="0" t="0" r="0" b="9525"/>
                  <wp:docPr id="1780701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950" name=""/>
                          <pic:cNvPicPr/>
                        </pic:nvPicPr>
                        <pic:blipFill>
                          <a:blip xmlns:r="http://schemas.openxmlformats.org/officeDocument/2006/relationships" r:embed="rId7"/>
                          <a:stretch>
                            <a:fillRect/>
                          </a:stretch>
                        </pic:blipFill>
                        <pic:spPr>
                          <a:xfrm>
                            <a:off x="0" y="0"/>
                            <a:ext cx="5372100" cy="3609975"/>
                          </a:xfrm>
                          <a:prstGeom prst="rect">
                            <a:avLst/>
                          </a:prstGeom>
                        </pic:spPr>
                      </pic:pic>
                    </a:graphicData>
                  </a:graphic>
                </wp:inline>
              </w:drawing>
            </w:r>
          </w:p>
        </w:tc>
      </w:tr>
      <w:tr w14:paraId="6172F5C0" w14:textId="77777777" w:rsidTr="00457A45">
        <w:tblPrEx>
          <w:tblW w:w="0" w:type="auto"/>
          <w:jc w:val="center"/>
          <w:tblLook w:val="04A0"/>
        </w:tblPrEx>
        <w:trPr>
          <w:jc w:val="center"/>
        </w:trPr>
        <w:tc>
          <w:tcPr>
            <w:tcW w:w="8268" w:type="dxa"/>
          </w:tcPr>
          <w:p w:rsidR="00D9052D" w:rsidRPr="00831D30" w:rsidP="0029238A" w14:paraId="7D63319B" w14:textId="55BCC03D">
            <w:pPr>
              <w:pStyle w:val="a5"/>
              <w:rPr>
                <w:rFonts w:eastAsia="楷体"/>
                <w:sz w:val="24"/>
              </w:rPr>
            </w:pPr>
            <w:bookmarkStart w:id="68" w:name="_Ref164266117"/>
            <w:r w:rsidRPr="00831D30">
              <w:rPr>
                <w:rFonts w:eastAsia="楷体"/>
                <w:sz w:val="24"/>
              </w:rPr>
              <w:t>图</w:t>
            </w:r>
            <w:r w:rsidRPr="00831D30">
              <w:rPr>
                <w:rFonts w:eastAsia="楷体"/>
                <w:sz w:val="24"/>
              </w:rPr>
              <w:t xml:space="preserve"> </w:t>
            </w:r>
            <w:bookmarkEnd w:id="68"/>
            <w:r w:rsidRPr="00831D30" w:rsidR="00B327DF">
              <w:rPr>
                <w:rFonts w:eastAsia="楷体"/>
                <w:sz w:val="24"/>
              </w:rPr>
              <w:t>3</w:t>
            </w:r>
            <w:r w:rsidRPr="00831D30">
              <w:rPr>
                <w:rFonts w:eastAsia="楷体"/>
                <w:sz w:val="24"/>
              </w:rPr>
              <w:t xml:space="preserve"> </w:t>
            </w:r>
            <w:r w:rsidRPr="00831D30">
              <w:rPr>
                <w:rStyle w:val="a4"/>
                <w:rFonts w:ascii="Times New Roman" w:eastAsia="楷体" w:hAnsi="Times New Roman" w:cs="Times New Roman"/>
                <w:sz w:val="24"/>
                <w:szCs w:val="24"/>
              </w:rPr>
              <w:t>寒区隧道典型冻害</w:t>
            </w:r>
          </w:p>
        </w:tc>
      </w:tr>
    </w:tbl>
    <w:p w:rsidR="00D9052D" w:rsidRPr="00831D30" w:rsidP="00B327DF" w14:paraId="124ABD11" w14:textId="5F038068">
      <w:pPr>
        <w:pStyle w:val="a3"/>
        <w:spacing w:line="440" w:lineRule="exact"/>
        <w:ind w:firstLine="482"/>
        <w:rPr>
          <w:rFonts w:ascii="Times New Roman" w:eastAsia="楷体" w:hAnsi="Times New Roman" w:cs="Times New Roman"/>
          <w:sz w:val="24"/>
          <w:szCs w:val="24"/>
        </w:rPr>
      </w:pPr>
      <w:bookmarkStart w:id="69" w:name="OLE_LINK2"/>
      <w:r w:rsidRPr="00831D30">
        <w:rPr>
          <w:rFonts w:ascii="Times New Roman" w:eastAsia="楷体" w:hAnsi="Times New Roman" w:cs="Times New Roman"/>
          <w:sz w:val="24"/>
          <w:szCs w:val="24"/>
        </w:rPr>
        <w:t>以哈大高铁、川藏铁路为代表的寒区铁路建设快速发展，受寒冷气候影响，衬砌结构与围岩体经历循环冻融过程，尤其在地下水的参与下，冻融过程中的水分迁移（图</w:t>
      </w:r>
      <w:r w:rsidRPr="00831D30">
        <w:rPr>
          <w:rFonts w:ascii="Times New Roman" w:eastAsia="楷体" w:hAnsi="Times New Roman" w:cs="Times New Roman"/>
          <w:sz w:val="24"/>
          <w:szCs w:val="24"/>
        </w:rPr>
        <w:t xml:space="preserve"> </w:t>
      </w:r>
      <w:r w:rsidRPr="00831D30" w:rsidR="00B327DF">
        <w:rPr>
          <w:rFonts w:ascii="Times New Roman" w:eastAsia="楷体" w:hAnsi="Times New Roman" w:cs="Times New Roman"/>
          <w:sz w:val="24"/>
          <w:szCs w:val="24"/>
        </w:rPr>
        <w:t>4</w:t>
      </w:r>
      <w:r w:rsidRPr="00831D30">
        <w:rPr>
          <w:rFonts w:ascii="Times New Roman" w:eastAsia="楷体" w:hAnsi="Times New Roman" w:cs="Times New Roman"/>
          <w:sz w:val="24"/>
          <w:szCs w:val="24"/>
        </w:rPr>
        <w:t>）、冰水相变、冻结膨胀等物理、力学现象可导致隧道出现一系列冻害问题，寒区隧道工程建设和服役期面临着一系列严峻的挑战。</w:t>
      </w:r>
    </w:p>
    <w:p w:rsidR="00B327DF" w:rsidRPr="00831D30" w:rsidP="00B327DF" w14:paraId="471D6FB5" w14:textId="4D4189E6">
      <w:pPr>
        <w:pStyle w:val="a3"/>
        <w:spacing w:line="440" w:lineRule="exact"/>
        <w:ind w:firstLine="482"/>
        <w:rPr>
          <w:rFonts w:ascii="Times New Roman" w:eastAsia="楷体" w:hAnsi="Times New Roman" w:cs="Times New Roman"/>
          <w:b/>
          <w:bCs/>
          <w:sz w:val="24"/>
          <w:szCs w:val="24"/>
        </w:rPr>
      </w:pPr>
      <w:bookmarkStart w:id="70" w:name="OLE_LINK1"/>
      <w:bookmarkEnd w:id="69"/>
      <w:r w:rsidRPr="00831D30">
        <w:rPr>
          <w:rFonts w:ascii="Times New Roman" w:eastAsia="楷体" w:hAnsi="Times New Roman" w:cs="Times New Roman"/>
          <w:b/>
          <w:bCs/>
          <w:color w:val="000000" w:themeColor="text1"/>
          <w:sz w:val="24"/>
          <w:szCs w:val="24"/>
        </w:rPr>
        <w:t>寒区铁路隧道长期冻融灾害防控是我国交通领域面临的重大理论和技术难题，主要原因在于</w:t>
      </w:r>
      <w:r w:rsidRPr="00831D30">
        <w:rPr>
          <w:rStyle w:val="a4"/>
          <w:rFonts w:ascii="Times New Roman" w:eastAsia="楷体" w:hAnsi="Times New Roman" w:cs="Times New Roman"/>
          <w:color w:val="000000" w:themeColor="text1"/>
          <w:sz w:val="24"/>
          <w:szCs w:val="24"/>
        </w:rPr>
        <w:t>：（</w:t>
      </w:r>
      <w:r w:rsidRPr="00831D30">
        <w:rPr>
          <w:rStyle w:val="a4"/>
          <w:rFonts w:ascii="Times New Roman" w:eastAsia="楷体" w:hAnsi="Times New Roman" w:cs="Times New Roman"/>
          <w:color w:val="000000" w:themeColor="text1"/>
          <w:sz w:val="24"/>
          <w:szCs w:val="24"/>
        </w:rPr>
        <w:t>1</w:t>
      </w:r>
      <w:r w:rsidRPr="00831D30">
        <w:rPr>
          <w:rStyle w:val="a4"/>
          <w:rFonts w:ascii="Times New Roman" w:eastAsia="楷体" w:hAnsi="Times New Roman" w:cs="Times New Roman"/>
          <w:color w:val="000000" w:themeColor="text1"/>
          <w:sz w:val="24"/>
          <w:szCs w:val="24"/>
        </w:rPr>
        <w:t>）</w:t>
      </w:r>
      <w:r w:rsidRPr="00831D30">
        <w:rPr>
          <w:rFonts w:ascii="Times New Roman" w:eastAsia="楷体" w:hAnsi="Times New Roman" w:cs="Times New Roman"/>
          <w:b/>
          <w:bCs/>
          <w:sz w:val="24"/>
          <w:szCs w:val="24"/>
        </w:rPr>
        <w:t>开放条件隧道结构冻胀响应规律不清：</w:t>
      </w:r>
      <w:r w:rsidRPr="00831D30">
        <w:rPr>
          <w:rFonts w:ascii="Times New Roman" w:eastAsia="楷体" w:hAnsi="Times New Roman" w:cs="Times New Roman"/>
          <w:sz w:val="24"/>
          <w:szCs w:val="24"/>
        </w:rPr>
        <w:t>围岩持续开放补水及排水系统的运行决定了寒区隧道结构冻胀并非在封闭空间中发生，围岩裂隙形态、方向、渗透系数及结构排水能力都会影响地下水在结构背后的运转和冻结路径，隧道结构、排水系统及围岩结构的冻融行为始终处于动态演化状态。因此，亟需实现寒区隧道结构冻融过程的反演，揭示寒区隧道真实冻胀响应过程，建立准确的隧道结构冻胀响应分析模型，为隧道结构致灾演化提供理论及技术支撑。</w:t>
      </w:r>
      <w:bookmarkStart w:id="71" w:name="_Hlk164257731"/>
      <w:r w:rsidRPr="00831D30">
        <w:rPr>
          <w:rFonts w:ascii="Times New Roman" w:eastAsia="楷体" w:hAnsi="Times New Roman" w:cs="Times New Roman"/>
          <w:b/>
          <w:bCs/>
          <w:sz w:val="24"/>
          <w:szCs w:val="24"/>
        </w:rPr>
        <w:t>（</w:t>
      </w:r>
      <w:r w:rsidRPr="00831D30">
        <w:rPr>
          <w:rFonts w:ascii="Times New Roman" w:eastAsia="楷体" w:hAnsi="Times New Roman" w:cs="Times New Roman"/>
          <w:b/>
          <w:bCs/>
          <w:sz w:val="24"/>
          <w:szCs w:val="24"/>
        </w:rPr>
        <w:t>2</w:t>
      </w:r>
      <w:r w:rsidRPr="00831D30">
        <w:rPr>
          <w:rFonts w:ascii="Times New Roman" w:eastAsia="楷体" w:hAnsi="Times New Roman" w:cs="Times New Roman"/>
          <w:b/>
          <w:bCs/>
          <w:sz w:val="24"/>
          <w:szCs w:val="24"/>
        </w:rPr>
        <w:t>）冻融环境多物理场耦合致灾机理不明</w:t>
      </w:r>
      <w:r w:rsidRPr="00831D30">
        <w:rPr>
          <w:rFonts w:ascii="Times New Roman" w:eastAsia="楷体" w:hAnsi="Times New Roman" w:cs="Times New Roman"/>
          <w:sz w:val="24"/>
          <w:szCs w:val="24"/>
        </w:rPr>
        <w:t>：冻融</w:t>
      </w:r>
      <w:r w:rsidRPr="00831D30">
        <w:rPr>
          <w:rFonts w:ascii="Times New Roman" w:eastAsia="楷体" w:hAnsi="Times New Roman" w:cs="Times New Roman"/>
          <w:sz w:val="24"/>
          <w:szCs w:val="24"/>
        </w:rPr>
        <w:t>灾害是低温条件下岩体水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多物理场耦合作用的结果，严重威胁寒区隧道工程的安全。许多冻害的根源都来自于隧道排水系统的冻结堵塞，造成衬砌后的局部积水空间及风化破碎整体冻融圈围岩充水冻融产生冻胀压力，进而传递至衬砌结构，存在明显的地下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围岩</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排水系统</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衬砌结构灾害传导链条。因此，亟需提出冻害全物理场耦合过程推演还原的试验方法，进而科学有效的判识冻害致灾根源，为抗防冻技术的优化提供科学依据。</w:t>
      </w:r>
      <w:r w:rsidRPr="00831D30">
        <w:rPr>
          <w:rFonts w:ascii="Times New Roman" w:eastAsia="楷体" w:hAnsi="Times New Roman" w:cs="Times New Roman"/>
          <w:b/>
          <w:bCs/>
          <w:sz w:val="24"/>
          <w:szCs w:val="24"/>
        </w:rPr>
        <w:t>因此，开展多场耦合作用下寒区铁路隧道冻胀致灾机理研究，提高寒区铁路隧道服役期结构安全防控水平，是促进学科发展和实施交通强国战略的重大保证。</w:t>
      </w:r>
      <w:bookmarkEnd w:id="70"/>
    </w:p>
    <w:bookmarkEnd w:id="71"/>
    <w:p w:rsidR="00B327DF" w:rsidP="00085A4C" w14:paraId="0159E2C3" w14:textId="523EFA23">
      <w:pPr>
        <w:pStyle w:val="a3"/>
        <w:jc w:val="center"/>
        <w:rPr>
          <w:rFonts w:ascii="Times New Roman" w:eastAsia="楷体" w:hAnsi="Times New Roman" w:cs="Times New Roman"/>
          <w:sz w:val="24"/>
          <w:szCs w:val="24"/>
        </w:rPr>
      </w:pPr>
    </w:p>
    <w:p w:rsidR="00457A45" w:rsidRPr="00831D30" w:rsidP="00085A4C" w14:paraId="2F2F390C" w14:textId="56EA773A">
      <w:pPr>
        <w:pStyle w:val="a3"/>
        <w:jc w:val="center"/>
        <w:rPr>
          <w:rFonts w:ascii="Times New Roman" w:eastAsia="楷体" w:hAnsi="Times New Roman" w:cs="Times New Roman"/>
          <w:sz w:val="24"/>
          <w:szCs w:val="24"/>
        </w:rPr>
      </w:pPr>
      <w:r>
        <w:rPr>
          <w:noProof/>
        </w:rPr>
        <w:drawing>
          <wp:inline distT="0" distB="0" distL="0" distR="0">
            <wp:extent cx="4564284" cy="3643879"/>
            <wp:effectExtent l="0" t="0" r="0" b="0"/>
            <wp:docPr id="14849819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0358" name="图片 1" descr="图示&#10;&#10;AI 生成的内容可能不正确。"/>
                    <pic:cNvPicPr/>
                  </pic:nvPicPr>
                  <pic:blipFill>
                    <a:blip xmlns:r="http://schemas.openxmlformats.org/officeDocument/2006/relationships" r:embed="rId8"/>
                    <a:stretch>
                      <a:fillRect/>
                    </a:stretch>
                  </pic:blipFill>
                  <pic:spPr>
                    <a:xfrm>
                      <a:off x="0" y="0"/>
                      <a:ext cx="4568989" cy="3647635"/>
                    </a:xfrm>
                    <a:prstGeom prst="rect">
                      <a:avLst/>
                    </a:prstGeom>
                  </pic:spPr>
                </pic:pic>
              </a:graphicData>
            </a:graphic>
          </wp:inline>
        </w:drawing>
      </w:r>
    </w:p>
    <w:p w:rsidR="00085A4C" w:rsidRPr="00831D30" w:rsidP="00085A4C" w14:paraId="743A3636" w14:textId="4951062C">
      <w:pPr>
        <w:pStyle w:val="a3"/>
        <w:jc w:val="center"/>
        <w:rPr>
          <w:rFonts w:ascii="Times New Roman" w:eastAsia="楷体" w:hAnsi="Times New Roman" w:cs="Times New Roman"/>
          <w:sz w:val="24"/>
          <w:szCs w:val="24"/>
        </w:rPr>
      </w:pPr>
      <w:bookmarkStart w:id="72" w:name="_Ref164266131"/>
      <w:r w:rsidRPr="00831D30">
        <w:rPr>
          <w:rFonts w:ascii="Times New Roman" w:eastAsia="楷体" w:hAnsi="Times New Roman" w:cs="Times New Roman"/>
          <w:sz w:val="24"/>
          <w:szCs w:val="24"/>
        </w:rPr>
        <w:t>图</w:t>
      </w:r>
      <w:r w:rsidRPr="00831D30">
        <w:rPr>
          <w:rFonts w:ascii="Times New Roman" w:eastAsia="楷体" w:hAnsi="Times New Roman" w:cs="Times New Roman"/>
          <w:sz w:val="24"/>
          <w:szCs w:val="24"/>
        </w:rPr>
        <w:t xml:space="preserve"> </w:t>
      </w:r>
      <w:bookmarkEnd w:id="72"/>
      <w:r w:rsidRPr="00831D30">
        <w:rPr>
          <w:rFonts w:ascii="Times New Roman" w:eastAsia="楷体" w:hAnsi="Times New Roman" w:cs="Times New Roman"/>
          <w:sz w:val="24"/>
        </w:rPr>
        <w:t>4</w:t>
      </w:r>
      <w:r w:rsidRPr="00831D30">
        <w:rPr>
          <w:rFonts w:ascii="Times New Roman" w:eastAsia="楷体" w:hAnsi="Times New Roman" w:cs="Times New Roman"/>
          <w:sz w:val="24"/>
          <w:szCs w:val="24"/>
        </w:rPr>
        <w:t xml:space="preserve"> </w:t>
      </w:r>
      <w:r w:rsidRPr="00831D30">
        <w:rPr>
          <w:rStyle w:val="a4"/>
          <w:rFonts w:ascii="Times New Roman" w:eastAsia="楷体" w:hAnsi="Times New Roman" w:cs="Times New Roman"/>
          <w:sz w:val="24"/>
          <w:szCs w:val="24"/>
        </w:rPr>
        <w:t>寒区隧道地下水转运过程</w:t>
      </w:r>
    </w:p>
    <w:p w:rsidR="007F7E2A" w:rsidRPr="00831D30" w:rsidP="00D9052D" w14:paraId="61DD9B04" w14:textId="77777777">
      <w:pPr>
        <w:pStyle w:val="a3"/>
        <w:spacing w:line="440" w:lineRule="exact"/>
        <w:ind w:firstLine="560" w:firstLineChars="200"/>
        <w:rPr>
          <w:rFonts w:ascii="Times New Roman" w:eastAsia="楷体" w:hAnsi="Times New Roman" w:cs="Times New Roman"/>
        </w:rPr>
      </w:pPr>
    </w:p>
    <w:p w:rsidR="007F7E2A" w:rsidRPr="00831D30" w14:paraId="0D90E669" w14:textId="77777777">
      <w:pPr>
        <w:wordWrap w:val="0"/>
        <w:spacing w:line="440" w:lineRule="exact"/>
        <w:ind w:firstLine="560" w:firstLineChars="200"/>
        <w:rPr>
          <w:rFonts w:eastAsia="楷体"/>
        </w:rPr>
      </w:pPr>
      <w:r w:rsidRPr="00831D30">
        <w:rPr>
          <w:rFonts w:eastAsia="楷体"/>
        </w:rPr>
        <w:t>3.</w:t>
      </w:r>
      <w:r w:rsidRPr="00831D30">
        <w:rPr>
          <w:rFonts w:eastAsia="楷体"/>
        </w:rPr>
        <w:t>主要参考文献目录（参考文献格式应符合学术期刊投稿要求，并应在立论依据正文中标注）</w:t>
      </w:r>
    </w:p>
    <w:p w:rsidR="00D80BB2" w:rsidRPr="00831D30" w:rsidP="00D80BB2" w14:paraId="19093978" w14:textId="27826202">
      <w:pPr>
        <w:wordWrap w:val="0"/>
        <w:spacing w:line="440" w:lineRule="exact"/>
        <w:ind w:firstLine="480" w:firstLineChars="200"/>
        <w:rPr>
          <w:rFonts w:eastAsia="楷体"/>
          <w:sz w:val="24"/>
          <w:szCs w:val="24"/>
        </w:rPr>
      </w:pPr>
      <w:r w:rsidRPr="00831D30">
        <w:rPr>
          <w:rFonts w:eastAsia="楷体"/>
          <w:sz w:val="24"/>
          <w:szCs w:val="24"/>
        </w:rPr>
        <w:t>[1]</w:t>
      </w:r>
      <w:r w:rsidRPr="00831D30">
        <w:rPr>
          <w:rFonts w:eastAsia="楷体"/>
          <w:sz w:val="24"/>
          <w:szCs w:val="24"/>
        </w:rPr>
        <w:tab/>
      </w:r>
      <w:r w:rsidRPr="00831D30">
        <w:rPr>
          <w:rFonts w:eastAsia="楷体"/>
          <w:sz w:val="24"/>
          <w:szCs w:val="24"/>
        </w:rPr>
        <w:t>王志杰</w:t>
      </w:r>
      <w:r w:rsidRPr="00831D30">
        <w:rPr>
          <w:rFonts w:eastAsia="楷体"/>
          <w:sz w:val="24"/>
          <w:szCs w:val="24"/>
        </w:rPr>
        <w:t xml:space="preserve">, </w:t>
      </w:r>
      <w:r w:rsidRPr="00831D30">
        <w:rPr>
          <w:rFonts w:eastAsia="楷体"/>
          <w:sz w:val="24"/>
          <w:szCs w:val="24"/>
        </w:rPr>
        <w:t>谢盛昊</w:t>
      </w:r>
      <w:r w:rsidRPr="00831D30">
        <w:rPr>
          <w:rFonts w:eastAsia="楷体"/>
          <w:sz w:val="24"/>
          <w:szCs w:val="24"/>
        </w:rPr>
        <w:t xml:space="preserve">, </w:t>
      </w:r>
      <w:r w:rsidRPr="00831D30">
        <w:rPr>
          <w:rFonts w:eastAsia="楷体"/>
          <w:sz w:val="24"/>
          <w:szCs w:val="24"/>
        </w:rPr>
        <w:t>周飞聪</w:t>
      </w:r>
      <w:r w:rsidRPr="00831D30">
        <w:rPr>
          <w:rFonts w:eastAsia="楷体"/>
          <w:sz w:val="24"/>
          <w:szCs w:val="24"/>
        </w:rPr>
        <w:t xml:space="preserve">, </w:t>
      </w:r>
      <w:r w:rsidRPr="00831D30">
        <w:rPr>
          <w:rFonts w:eastAsia="楷体"/>
          <w:sz w:val="24"/>
          <w:szCs w:val="24"/>
        </w:rPr>
        <w:t>等</w:t>
      </w:r>
      <w:r w:rsidRPr="00831D30">
        <w:rPr>
          <w:rFonts w:eastAsia="楷体"/>
          <w:sz w:val="24"/>
          <w:szCs w:val="24"/>
        </w:rPr>
        <w:t xml:space="preserve">. </w:t>
      </w:r>
      <w:r w:rsidRPr="00831D30">
        <w:rPr>
          <w:rFonts w:eastAsia="楷体"/>
          <w:sz w:val="24"/>
          <w:szCs w:val="24"/>
        </w:rPr>
        <w:t>寒区隧道不同排水系统结构形式下保温层作用效果及适用性研究</w:t>
      </w:r>
      <w:r w:rsidRPr="00831D30">
        <w:rPr>
          <w:rFonts w:eastAsia="楷体"/>
          <w:sz w:val="24"/>
          <w:szCs w:val="24"/>
        </w:rPr>
        <w:t xml:space="preserve"> [J]. </w:t>
      </w:r>
      <w:r w:rsidRPr="00831D30">
        <w:rPr>
          <w:rFonts w:eastAsia="楷体"/>
          <w:sz w:val="24"/>
          <w:szCs w:val="24"/>
        </w:rPr>
        <w:t>现代隧道技术</w:t>
      </w:r>
      <w:r w:rsidRPr="00831D30">
        <w:rPr>
          <w:rFonts w:eastAsia="楷体"/>
          <w:sz w:val="24"/>
          <w:szCs w:val="24"/>
        </w:rPr>
        <w:t>, 2023, 60(06): 211-9+45.</w:t>
      </w:r>
    </w:p>
    <w:p w:rsidR="00D80BB2" w:rsidRPr="00831D30" w:rsidP="00D80BB2" w14:paraId="11EE5ED4" w14:textId="4FF6BAB8">
      <w:pPr>
        <w:wordWrap w:val="0"/>
        <w:spacing w:line="440" w:lineRule="exact"/>
        <w:ind w:firstLine="480" w:firstLineChars="200"/>
        <w:rPr>
          <w:rFonts w:eastAsia="楷体"/>
          <w:sz w:val="24"/>
          <w:szCs w:val="24"/>
        </w:rPr>
      </w:pPr>
      <w:r w:rsidRPr="00831D30">
        <w:rPr>
          <w:rFonts w:eastAsia="楷体"/>
          <w:sz w:val="24"/>
          <w:szCs w:val="24"/>
        </w:rPr>
        <w:t>[2]</w:t>
      </w:r>
      <w:r w:rsidRPr="00831D30">
        <w:rPr>
          <w:rFonts w:eastAsia="楷体"/>
          <w:sz w:val="24"/>
          <w:szCs w:val="24"/>
        </w:rPr>
        <w:tab/>
      </w:r>
      <w:r w:rsidRPr="00831D30">
        <w:rPr>
          <w:rFonts w:eastAsia="楷体"/>
          <w:sz w:val="24"/>
          <w:szCs w:val="24"/>
        </w:rPr>
        <w:t>夏才初</w:t>
      </w:r>
      <w:r w:rsidRPr="00831D30">
        <w:rPr>
          <w:rFonts w:eastAsia="楷体"/>
          <w:sz w:val="24"/>
          <w:szCs w:val="24"/>
        </w:rPr>
        <w:t xml:space="preserve">, </w:t>
      </w:r>
      <w:r w:rsidRPr="00831D30">
        <w:rPr>
          <w:rFonts w:eastAsia="楷体"/>
          <w:sz w:val="24"/>
          <w:szCs w:val="24"/>
        </w:rPr>
        <w:t>吕志涛</w:t>
      </w:r>
      <w:r w:rsidRPr="00831D30">
        <w:rPr>
          <w:rFonts w:eastAsia="楷体"/>
          <w:sz w:val="24"/>
          <w:szCs w:val="24"/>
        </w:rPr>
        <w:t xml:space="preserve">, </w:t>
      </w:r>
      <w:r w:rsidRPr="00831D30">
        <w:rPr>
          <w:rFonts w:eastAsia="楷体"/>
          <w:sz w:val="24"/>
          <w:szCs w:val="24"/>
        </w:rPr>
        <w:t>王岳嵩</w:t>
      </w:r>
      <w:r w:rsidRPr="00831D30">
        <w:rPr>
          <w:rFonts w:eastAsia="楷体"/>
          <w:sz w:val="24"/>
          <w:szCs w:val="24"/>
        </w:rPr>
        <w:t xml:space="preserve">. </w:t>
      </w:r>
      <w:r w:rsidRPr="00831D30">
        <w:rPr>
          <w:rFonts w:eastAsia="楷体"/>
          <w:sz w:val="24"/>
          <w:szCs w:val="24"/>
        </w:rPr>
        <w:t>寒区隧道冻胀力计算方法研究进展与思考</w:t>
      </w:r>
      <w:r w:rsidRPr="00831D30">
        <w:rPr>
          <w:rFonts w:eastAsia="楷体"/>
          <w:sz w:val="24"/>
          <w:szCs w:val="24"/>
        </w:rPr>
        <w:t xml:space="preserve"> [J]. </w:t>
      </w:r>
      <w:r w:rsidRPr="00831D30">
        <w:rPr>
          <w:rFonts w:eastAsia="楷体"/>
          <w:sz w:val="24"/>
          <w:szCs w:val="24"/>
        </w:rPr>
        <w:t>中国公路学报</w:t>
      </w:r>
      <w:r w:rsidRPr="00831D30">
        <w:rPr>
          <w:rFonts w:eastAsia="楷体"/>
          <w:sz w:val="24"/>
          <w:szCs w:val="24"/>
        </w:rPr>
        <w:t>, 2020, 33(05): 35-43.</w:t>
      </w:r>
    </w:p>
    <w:p w:rsidR="00D80BB2" w:rsidRPr="00831D30" w:rsidP="00D80BB2" w14:paraId="00B8A145" w14:textId="4766166F">
      <w:pPr>
        <w:wordWrap w:val="0"/>
        <w:spacing w:line="440" w:lineRule="exact"/>
        <w:ind w:firstLine="480" w:firstLineChars="200"/>
        <w:rPr>
          <w:rFonts w:eastAsia="楷体"/>
          <w:sz w:val="24"/>
          <w:szCs w:val="24"/>
        </w:rPr>
      </w:pPr>
      <w:r w:rsidRPr="00831D30">
        <w:rPr>
          <w:rFonts w:eastAsia="楷体"/>
          <w:sz w:val="24"/>
          <w:szCs w:val="24"/>
        </w:rPr>
        <w:t>[3]</w:t>
      </w:r>
      <w:r w:rsidRPr="00831D30">
        <w:rPr>
          <w:rFonts w:eastAsia="楷体"/>
          <w:sz w:val="24"/>
          <w:szCs w:val="24"/>
        </w:rPr>
        <w:tab/>
      </w:r>
      <w:r w:rsidRPr="00831D30">
        <w:rPr>
          <w:rFonts w:eastAsia="楷体"/>
          <w:sz w:val="24"/>
          <w:szCs w:val="24"/>
        </w:rPr>
        <w:t>郑新雨</w:t>
      </w:r>
      <w:r w:rsidRPr="00831D30">
        <w:rPr>
          <w:rFonts w:eastAsia="楷体"/>
          <w:sz w:val="24"/>
          <w:szCs w:val="24"/>
        </w:rPr>
        <w:t xml:space="preserve">, </w:t>
      </w:r>
      <w:r w:rsidRPr="00831D30">
        <w:rPr>
          <w:rFonts w:eastAsia="楷体"/>
          <w:sz w:val="24"/>
          <w:szCs w:val="24"/>
        </w:rPr>
        <w:t>徐飞</w:t>
      </w:r>
      <w:r w:rsidRPr="00831D30">
        <w:rPr>
          <w:rFonts w:eastAsia="楷体"/>
          <w:sz w:val="24"/>
          <w:szCs w:val="24"/>
        </w:rPr>
        <w:t xml:space="preserve">, </w:t>
      </w:r>
      <w:r w:rsidRPr="00831D30">
        <w:rPr>
          <w:rFonts w:eastAsia="楷体"/>
          <w:sz w:val="24"/>
          <w:szCs w:val="24"/>
        </w:rPr>
        <w:t>孙浩凯</w:t>
      </w:r>
      <w:r w:rsidRPr="00831D30">
        <w:rPr>
          <w:rFonts w:eastAsia="楷体"/>
          <w:sz w:val="24"/>
          <w:szCs w:val="24"/>
        </w:rPr>
        <w:t xml:space="preserve">, </w:t>
      </w:r>
      <w:r w:rsidRPr="00831D30">
        <w:rPr>
          <w:rFonts w:eastAsia="楷体"/>
          <w:sz w:val="24"/>
          <w:szCs w:val="24"/>
        </w:rPr>
        <w:t>等</w:t>
      </w:r>
      <w:r w:rsidRPr="00831D30">
        <w:rPr>
          <w:rFonts w:eastAsia="楷体"/>
          <w:sz w:val="24"/>
          <w:szCs w:val="24"/>
        </w:rPr>
        <w:t xml:space="preserve">. </w:t>
      </w:r>
      <w:r w:rsidRPr="00831D30">
        <w:rPr>
          <w:rFonts w:eastAsia="楷体"/>
          <w:sz w:val="24"/>
          <w:szCs w:val="24"/>
        </w:rPr>
        <w:t>寒区富水隧道冻结圈围岩冻胀力演化规律研究</w:t>
      </w:r>
      <w:r w:rsidRPr="00831D30">
        <w:rPr>
          <w:rFonts w:eastAsia="楷体"/>
          <w:sz w:val="24"/>
          <w:szCs w:val="24"/>
        </w:rPr>
        <w:t xml:space="preserve"> [J]. </w:t>
      </w:r>
      <w:r w:rsidRPr="00831D30">
        <w:rPr>
          <w:rFonts w:eastAsia="楷体"/>
          <w:sz w:val="24"/>
          <w:szCs w:val="24"/>
        </w:rPr>
        <w:t>中国公路学报</w:t>
      </w:r>
      <w:r w:rsidRPr="00831D30">
        <w:rPr>
          <w:rFonts w:eastAsia="楷体"/>
          <w:sz w:val="24"/>
          <w:szCs w:val="24"/>
        </w:rPr>
        <w:t>, 2022, 35(09): 340-51.</w:t>
      </w:r>
    </w:p>
    <w:p w:rsidR="00D80BB2" w:rsidRPr="00831D30" w:rsidP="00D80BB2" w14:paraId="460F74A9" w14:textId="32778840">
      <w:pPr>
        <w:wordWrap w:val="0"/>
        <w:spacing w:line="440" w:lineRule="exact"/>
        <w:ind w:firstLine="480" w:firstLineChars="200"/>
        <w:rPr>
          <w:rFonts w:eastAsia="楷体"/>
          <w:sz w:val="24"/>
          <w:szCs w:val="24"/>
        </w:rPr>
      </w:pPr>
      <w:r w:rsidRPr="00831D30">
        <w:rPr>
          <w:rFonts w:eastAsia="楷体"/>
          <w:sz w:val="24"/>
          <w:szCs w:val="24"/>
        </w:rPr>
        <w:t>[4]</w:t>
      </w:r>
      <w:r w:rsidRPr="00831D30">
        <w:rPr>
          <w:rFonts w:eastAsia="楷体"/>
          <w:sz w:val="24"/>
          <w:szCs w:val="24"/>
        </w:rPr>
        <w:tab/>
        <w:t>LIN Z, XIA C, ZHOU S, et al. Experimental investigation of the temperature</w:t>
      </w:r>
      <w:r w:rsidRPr="00831D30">
        <w:rPr>
          <w:rFonts w:eastAsia="楷体"/>
          <w:sz w:val="24"/>
          <w:szCs w:val="24"/>
        </w:rPr>
        <w:t xml:space="preserve"> field of a frost-penetration tunnel based on a whole life cycle laboratory test [J]. Tunnelling and Underground Space Technology, 2023, 142: 105378.</w:t>
      </w:r>
    </w:p>
    <w:p w:rsidR="00D80BB2" w:rsidRPr="00831D30" w:rsidP="00D80BB2" w14:paraId="59FB51C2" w14:textId="2EB2D69E">
      <w:pPr>
        <w:wordWrap w:val="0"/>
        <w:spacing w:line="440" w:lineRule="exact"/>
        <w:ind w:firstLine="480" w:firstLineChars="200"/>
        <w:rPr>
          <w:rFonts w:eastAsia="楷体"/>
          <w:sz w:val="24"/>
          <w:szCs w:val="24"/>
        </w:rPr>
      </w:pPr>
      <w:r w:rsidRPr="00831D30">
        <w:rPr>
          <w:rFonts w:eastAsia="楷体"/>
          <w:sz w:val="24"/>
          <w:szCs w:val="24"/>
        </w:rPr>
        <w:t>[5]</w:t>
      </w:r>
      <w:r w:rsidRPr="00831D30">
        <w:rPr>
          <w:rFonts w:eastAsia="楷体"/>
          <w:sz w:val="24"/>
          <w:szCs w:val="24"/>
        </w:rPr>
        <w:tab/>
      </w:r>
      <w:r w:rsidRPr="00831D30">
        <w:rPr>
          <w:rFonts w:eastAsia="楷体"/>
          <w:sz w:val="24"/>
          <w:szCs w:val="24"/>
        </w:rPr>
        <w:t>严健</w:t>
      </w:r>
      <w:r w:rsidRPr="00831D30">
        <w:rPr>
          <w:rFonts w:eastAsia="楷体"/>
          <w:sz w:val="24"/>
          <w:szCs w:val="24"/>
        </w:rPr>
        <w:t xml:space="preserve">, </w:t>
      </w:r>
      <w:r w:rsidRPr="00831D30">
        <w:rPr>
          <w:rFonts w:eastAsia="楷体"/>
          <w:sz w:val="24"/>
          <w:szCs w:val="24"/>
        </w:rPr>
        <w:t>何川</w:t>
      </w:r>
      <w:r w:rsidRPr="00831D30">
        <w:rPr>
          <w:rFonts w:eastAsia="楷体"/>
          <w:sz w:val="24"/>
          <w:szCs w:val="24"/>
        </w:rPr>
        <w:t xml:space="preserve">, </w:t>
      </w:r>
      <w:r w:rsidRPr="00831D30">
        <w:rPr>
          <w:rFonts w:eastAsia="楷体"/>
          <w:sz w:val="24"/>
          <w:szCs w:val="24"/>
        </w:rPr>
        <w:t>周子寒</w:t>
      </w:r>
      <w:r w:rsidRPr="00831D30">
        <w:rPr>
          <w:rFonts w:eastAsia="楷体"/>
          <w:sz w:val="24"/>
          <w:szCs w:val="24"/>
        </w:rPr>
        <w:t xml:space="preserve">, </w:t>
      </w:r>
      <w:r w:rsidRPr="00831D30">
        <w:rPr>
          <w:rFonts w:eastAsia="楷体"/>
          <w:sz w:val="24"/>
          <w:szCs w:val="24"/>
        </w:rPr>
        <w:t>等</w:t>
      </w:r>
      <w:r w:rsidRPr="00831D30">
        <w:rPr>
          <w:rFonts w:eastAsia="楷体"/>
          <w:sz w:val="24"/>
          <w:szCs w:val="24"/>
        </w:rPr>
        <w:t xml:space="preserve">. </w:t>
      </w:r>
      <w:r w:rsidRPr="00831D30">
        <w:rPr>
          <w:rFonts w:eastAsia="楷体"/>
          <w:sz w:val="24"/>
          <w:szCs w:val="24"/>
        </w:rPr>
        <w:t>寒区裂隙冻岩隧道岩</w:t>
      </w:r>
      <w:r w:rsidRPr="00831D30">
        <w:rPr>
          <w:rFonts w:eastAsia="楷体"/>
          <w:sz w:val="24"/>
          <w:szCs w:val="24"/>
        </w:rPr>
        <w:t>-</w:t>
      </w:r>
      <w:r w:rsidRPr="00831D30">
        <w:rPr>
          <w:rFonts w:eastAsia="楷体"/>
          <w:sz w:val="24"/>
          <w:szCs w:val="24"/>
        </w:rPr>
        <w:t>水</w:t>
      </w:r>
      <w:r w:rsidRPr="00831D30">
        <w:rPr>
          <w:rFonts w:eastAsia="楷体"/>
          <w:sz w:val="24"/>
          <w:szCs w:val="24"/>
        </w:rPr>
        <w:t>-</w:t>
      </w:r>
      <w:r w:rsidRPr="00831D30">
        <w:rPr>
          <w:rFonts w:eastAsia="楷体"/>
          <w:sz w:val="24"/>
          <w:szCs w:val="24"/>
        </w:rPr>
        <w:t>冰力原位测试及冻胀力模型</w:t>
      </w:r>
      <w:r w:rsidRPr="00831D30">
        <w:rPr>
          <w:rFonts w:eastAsia="楷体"/>
          <w:sz w:val="24"/>
          <w:szCs w:val="24"/>
        </w:rPr>
        <w:t xml:space="preserve"> [J]. </w:t>
      </w:r>
      <w:r w:rsidRPr="00831D30">
        <w:rPr>
          <w:rFonts w:eastAsia="楷体"/>
          <w:sz w:val="24"/>
          <w:szCs w:val="24"/>
        </w:rPr>
        <w:t>土木工程学报</w:t>
      </w:r>
      <w:r w:rsidRPr="00831D30">
        <w:rPr>
          <w:rFonts w:eastAsia="楷体"/>
          <w:sz w:val="24"/>
          <w:szCs w:val="24"/>
        </w:rPr>
        <w:t>, 2020, 53(S1): 300-5+11.</w:t>
      </w:r>
    </w:p>
    <w:p w:rsidR="00D80BB2" w:rsidRPr="00831D30" w:rsidP="00D80BB2" w14:paraId="197C6708" w14:textId="1DE03D4C">
      <w:pPr>
        <w:wordWrap w:val="0"/>
        <w:spacing w:line="440" w:lineRule="exact"/>
        <w:ind w:firstLine="480" w:firstLineChars="200"/>
        <w:rPr>
          <w:rFonts w:eastAsia="楷体"/>
          <w:sz w:val="24"/>
          <w:szCs w:val="24"/>
        </w:rPr>
      </w:pPr>
      <w:r w:rsidRPr="00831D30">
        <w:rPr>
          <w:rFonts w:eastAsia="楷体"/>
          <w:sz w:val="24"/>
          <w:szCs w:val="24"/>
        </w:rPr>
        <w:t>[6]</w:t>
      </w:r>
      <w:r w:rsidRPr="00831D30">
        <w:rPr>
          <w:rFonts w:eastAsia="楷体"/>
          <w:sz w:val="24"/>
          <w:szCs w:val="24"/>
        </w:rPr>
        <w:tab/>
      </w:r>
      <w:r w:rsidRPr="00831D30">
        <w:rPr>
          <w:rFonts w:eastAsia="楷体"/>
          <w:sz w:val="24"/>
          <w:szCs w:val="24"/>
        </w:rPr>
        <w:t>张玉伟</w:t>
      </w:r>
      <w:r w:rsidRPr="00831D30">
        <w:rPr>
          <w:rFonts w:eastAsia="楷体"/>
          <w:sz w:val="24"/>
          <w:szCs w:val="24"/>
        </w:rPr>
        <w:t xml:space="preserve">, </w:t>
      </w:r>
      <w:r w:rsidRPr="00831D30">
        <w:rPr>
          <w:rFonts w:eastAsia="楷体"/>
          <w:sz w:val="24"/>
          <w:szCs w:val="24"/>
        </w:rPr>
        <w:t>赖金星</w:t>
      </w:r>
      <w:r w:rsidRPr="00831D30">
        <w:rPr>
          <w:rFonts w:eastAsia="楷体"/>
          <w:sz w:val="24"/>
          <w:szCs w:val="24"/>
        </w:rPr>
        <w:t xml:space="preserve">, </w:t>
      </w:r>
      <w:r w:rsidRPr="00831D30">
        <w:rPr>
          <w:rFonts w:eastAsia="楷体"/>
          <w:sz w:val="24"/>
          <w:szCs w:val="24"/>
        </w:rPr>
        <w:t>邱军领</w:t>
      </w:r>
      <w:r w:rsidRPr="00831D30">
        <w:rPr>
          <w:rFonts w:eastAsia="楷体"/>
          <w:sz w:val="24"/>
          <w:szCs w:val="24"/>
        </w:rPr>
        <w:t xml:space="preserve">, </w:t>
      </w:r>
      <w:r w:rsidRPr="00831D30">
        <w:rPr>
          <w:rFonts w:eastAsia="楷体"/>
          <w:sz w:val="24"/>
          <w:szCs w:val="24"/>
        </w:rPr>
        <w:t>等</w:t>
      </w:r>
      <w:r w:rsidRPr="00831D30">
        <w:rPr>
          <w:rFonts w:eastAsia="楷体"/>
          <w:sz w:val="24"/>
          <w:szCs w:val="24"/>
        </w:rPr>
        <w:t xml:space="preserve">. </w:t>
      </w:r>
      <w:r w:rsidRPr="00831D30">
        <w:rPr>
          <w:rFonts w:eastAsia="楷体"/>
          <w:sz w:val="24"/>
          <w:szCs w:val="24"/>
        </w:rPr>
        <w:t>寒区隧道冻胀效应测试与分析</w:t>
      </w:r>
      <w:r w:rsidRPr="00831D30">
        <w:rPr>
          <w:rFonts w:eastAsia="楷体"/>
          <w:sz w:val="24"/>
          <w:szCs w:val="24"/>
        </w:rPr>
        <w:t xml:space="preserve"> [J]. </w:t>
      </w:r>
      <w:r w:rsidRPr="00831D30">
        <w:rPr>
          <w:rFonts w:eastAsia="楷体"/>
          <w:sz w:val="24"/>
          <w:szCs w:val="24"/>
        </w:rPr>
        <w:t>交通运输工程学报</w:t>
      </w:r>
      <w:r w:rsidRPr="00831D30">
        <w:rPr>
          <w:rFonts w:eastAsia="楷体"/>
          <w:sz w:val="24"/>
          <w:szCs w:val="24"/>
        </w:rPr>
        <w:t>, 2018, 18(03): 64-73.</w:t>
      </w:r>
    </w:p>
    <w:p w:rsidR="00D80BB2" w:rsidRPr="00831D30" w:rsidP="00D80BB2" w14:paraId="5489526E" w14:textId="3E9C548A">
      <w:pPr>
        <w:wordWrap w:val="0"/>
        <w:spacing w:line="440" w:lineRule="exact"/>
        <w:ind w:firstLine="480" w:firstLineChars="200"/>
        <w:rPr>
          <w:rFonts w:eastAsia="楷体"/>
          <w:sz w:val="24"/>
          <w:szCs w:val="24"/>
        </w:rPr>
      </w:pPr>
      <w:r w:rsidRPr="00831D30">
        <w:rPr>
          <w:rFonts w:eastAsia="楷体"/>
          <w:sz w:val="24"/>
          <w:szCs w:val="24"/>
        </w:rPr>
        <w:t>[7]</w:t>
      </w:r>
      <w:r w:rsidRPr="00831D30">
        <w:rPr>
          <w:rFonts w:eastAsia="楷体"/>
          <w:sz w:val="24"/>
          <w:szCs w:val="24"/>
        </w:rPr>
        <w:tab/>
      </w:r>
      <w:r w:rsidRPr="00831D30">
        <w:rPr>
          <w:rFonts w:eastAsia="楷体"/>
          <w:sz w:val="24"/>
          <w:szCs w:val="24"/>
        </w:rPr>
        <w:t>姚红志</w:t>
      </w:r>
      <w:r w:rsidRPr="00831D30">
        <w:rPr>
          <w:rFonts w:eastAsia="楷体"/>
          <w:sz w:val="24"/>
          <w:szCs w:val="24"/>
        </w:rPr>
        <w:t xml:space="preserve">, </w:t>
      </w:r>
      <w:r w:rsidRPr="00831D30">
        <w:rPr>
          <w:rFonts w:eastAsia="楷体"/>
          <w:sz w:val="24"/>
          <w:szCs w:val="24"/>
        </w:rPr>
        <w:t>张晓旭</w:t>
      </w:r>
      <w:r w:rsidRPr="00831D30">
        <w:rPr>
          <w:rFonts w:eastAsia="楷体"/>
          <w:sz w:val="24"/>
          <w:szCs w:val="24"/>
        </w:rPr>
        <w:t xml:space="preserve">, </w:t>
      </w:r>
      <w:r w:rsidRPr="00831D30">
        <w:rPr>
          <w:rFonts w:eastAsia="楷体"/>
          <w:sz w:val="24"/>
          <w:szCs w:val="24"/>
        </w:rPr>
        <w:t>董长松</w:t>
      </w:r>
      <w:r w:rsidRPr="00831D30">
        <w:rPr>
          <w:rFonts w:eastAsia="楷体"/>
          <w:sz w:val="24"/>
          <w:szCs w:val="24"/>
        </w:rPr>
        <w:t xml:space="preserve">. </w:t>
      </w:r>
      <w:r w:rsidRPr="00831D30">
        <w:rPr>
          <w:rFonts w:eastAsia="楷体"/>
          <w:sz w:val="24"/>
          <w:szCs w:val="24"/>
        </w:rPr>
        <w:t>多年冻土区公路隧道融化圈计算方法</w:t>
      </w:r>
      <w:r w:rsidRPr="00831D30">
        <w:rPr>
          <w:rFonts w:eastAsia="楷体"/>
          <w:sz w:val="24"/>
          <w:szCs w:val="24"/>
        </w:rPr>
        <w:t xml:space="preserve"> [J]. </w:t>
      </w:r>
      <w:r w:rsidRPr="00831D30">
        <w:rPr>
          <w:rFonts w:eastAsia="楷体"/>
          <w:sz w:val="24"/>
          <w:szCs w:val="24"/>
        </w:rPr>
        <w:t>交通运输工程学报</w:t>
      </w:r>
      <w:r w:rsidRPr="00831D30">
        <w:rPr>
          <w:rFonts w:eastAsia="楷体"/>
          <w:sz w:val="24"/>
          <w:szCs w:val="24"/>
        </w:rPr>
        <w:t>, 2016, 16(04): 141-50.</w:t>
      </w:r>
    </w:p>
    <w:p w:rsidR="00D80BB2" w:rsidRPr="00831D30" w:rsidP="00D80BB2" w14:paraId="332C2C77" w14:textId="0E641A5D">
      <w:pPr>
        <w:wordWrap w:val="0"/>
        <w:spacing w:line="440" w:lineRule="exact"/>
        <w:ind w:firstLine="480" w:firstLineChars="200"/>
        <w:rPr>
          <w:rFonts w:eastAsia="楷体"/>
          <w:sz w:val="24"/>
          <w:szCs w:val="24"/>
        </w:rPr>
      </w:pPr>
      <w:r w:rsidRPr="00831D30">
        <w:rPr>
          <w:rFonts w:eastAsia="楷体"/>
          <w:sz w:val="24"/>
          <w:szCs w:val="24"/>
        </w:rPr>
        <w:t>[8]</w:t>
      </w:r>
      <w:r w:rsidRPr="00831D30">
        <w:rPr>
          <w:rFonts w:eastAsia="楷体"/>
          <w:sz w:val="24"/>
          <w:szCs w:val="24"/>
        </w:rPr>
        <w:tab/>
      </w:r>
      <w:r w:rsidRPr="00831D30">
        <w:rPr>
          <w:rFonts w:eastAsia="楷体"/>
          <w:sz w:val="24"/>
          <w:szCs w:val="24"/>
        </w:rPr>
        <w:t>邓刚</w:t>
      </w:r>
      <w:r w:rsidRPr="00831D30">
        <w:rPr>
          <w:rFonts w:eastAsia="楷体"/>
          <w:sz w:val="24"/>
          <w:szCs w:val="24"/>
        </w:rPr>
        <w:t xml:space="preserve">, </w:t>
      </w:r>
      <w:r w:rsidRPr="00831D30">
        <w:rPr>
          <w:rFonts w:eastAsia="楷体"/>
          <w:sz w:val="24"/>
          <w:szCs w:val="24"/>
        </w:rPr>
        <w:t>王建宇</w:t>
      </w:r>
      <w:r w:rsidRPr="00831D30">
        <w:rPr>
          <w:rFonts w:eastAsia="楷体"/>
          <w:sz w:val="24"/>
          <w:szCs w:val="24"/>
        </w:rPr>
        <w:t xml:space="preserve">, </w:t>
      </w:r>
      <w:r w:rsidRPr="00831D30">
        <w:rPr>
          <w:rFonts w:eastAsia="楷体"/>
          <w:sz w:val="24"/>
          <w:szCs w:val="24"/>
        </w:rPr>
        <w:t>郑金龙</w:t>
      </w:r>
      <w:r w:rsidRPr="00831D30">
        <w:rPr>
          <w:rFonts w:eastAsia="楷体"/>
          <w:sz w:val="24"/>
          <w:szCs w:val="24"/>
        </w:rPr>
        <w:t xml:space="preserve">. </w:t>
      </w:r>
      <w:r w:rsidRPr="00831D30">
        <w:rPr>
          <w:rFonts w:eastAsia="楷体"/>
          <w:sz w:val="24"/>
          <w:szCs w:val="24"/>
        </w:rPr>
        <w:t>寒区隧道冻胀压力的约束冻胀模型</w:t>
      </w:r>
      <w:r w:rsidRPr="00831D30">
        <w:rPr>
          <w:rFonts w:eastAsia="楷体"/>
          <w:sz w:val="24"/>
          <w:szCs w:val="24"/>
        </w:rPr>
        <w:t xml:space="preserve"> [J]. </w:t>
      </w:r>
      <w:r w:rsidRPr="00831D30">
        <w:rPr>
          <w:rFonts w:eastAsia="楷体"/>
          <w:sz w:val="24"/>
          <w:szCs w:val="24"/>
        </w:rPr>
        <w:t>中国公路学报</w:t>
      </w:r>
      <w:r w:rsidRPr="00831D30">
        <w:rPr>
          <w:rFonts w:eastAsia="楷体"/>
          <w:sz w:val="24"/>
          <w:szCs w:val="24"/>
        </w:rPr>
        <w:t>, 2010, 23(01): 80-5+110.</w:t>
      </w:r>
    </w:p>
    <w:p w:rsidR="00D80BB2" w:rsidRPr="00831D30" w:rsidP="00D80BB2" w14:paraId="40B2974A" w14:textId="3154084D">
      <w:pPr>
        <w:wordWrap w:val="0"/>
        <w:spacing w:line="440" w:lineRule="exact"/>
        <w:ind w:firstLine="480" w:firstLineChars="200"/>
        <w:rPr>
          <w:rFonts w:eastAsia="楷体"/>
          <w:sz w:val="24"/>
          <w:szCs w:val="24"/>
        </w:rPr>
      </w:pPr>
      <w:r w:rsidRPr="00831D30">
        <w:rPr>
          <w:rFonts w:eastAsia="楷体"/>
          <w:sz w:val="24"/>
          <w:szCs w:val="24"/>
        </w:rPr>
        <w:t>[9]</w:t>
      </w:r>
      <w:r w:rsidRPr="00831D30">
        <w:rPr>
          <w:rFonts w:eastAsia="楷体"/>
          <w:sz w:val="24"/>
          <w:szCs w:val="24"/>
        </w:rPr>
        <w:tab/>
        <w:t>ZHENG X, XU F, SHI S, et al. Evolution Patterns of Frost-Heaving Pressure with Partial Ponding in Cold Region Tunnels [J]. Geofluids, 2022, 2022: 1883973.</w:t>
      </w:r>
    </w:p>
    <w:p w:rsidR="00D80BB2" w:rsidRPr="00831D30" w:rsidP="00D80BB2" w14:paraId="1E62C55B" w14:textId="6D14CAD4">
      <w:pPr>
        <w:wordWrap w:val="0"/>
        <w:spacing w:line="440" w:lineRule="exact"/>
        <w:ind w:firstLine="480" w:firstLineChars="200"/>
        <w:rPr>
          <w:rFonts w:eastAsia="楷体"/>
          <w:sz w:val="24"/>
          <w:szCs w:val="24"/>
        </w:rPr>
      </w:pPr>
      <w:r w:rsidRPr="00831D30">
        <w:rPr>
          <w:rFonts w:eastAsia="楷体"/>
          <w:sz w:val="24"/>
          <w:szCs w:val="24"/>
        </w:rPr>
        <w:t>[10]</w:t>
      </w:r>
      <w:r w:rsidRPr="00831D30">
        <w:rPr>
          <w:rFonts w:eastAsia="楷体"/>
          <w:sz w:val="24"/>
          <w:szCs w:val="24"/>
        </w:rPr>
        <w:tab/>
        <w:t>ZHENG X, XU F, ZHANG B, et al. Model test on frost heaving pressure induced by frozen partial ponding behind tunnel lining in cold region [J]. Tunnelling and Underground Space Technology, 2024, 145: 105607.</w:t>
      </w:r>
    </w:p>
    <w:p w:rsidR="00D80BB2" w:rsidRPr="00831D30" w:rsidP="00D80BB2" w14:paraId="4E39F4DF" w14:textId="51B6148F">
      <w:pPr>
        <w:wordWrap w:val="0"/>
        <w:spacing w:line="440" w:lineRule="exact"/>
        <w:ind w:firstLine="480" w:firstLineChars="200"/>
        <w:rPr>
          <w:rFonts w:eastAsia="楷体"/>
          <w:sz w:val="24"/>
          <w:szCs w:val="24"/>
        </w:rPr>
      </w:pPr>
      <w:r w:rsidRPr="00831D30">
        <w:rPr>
          <w:rFonts w:eastAsia="楷体"/>
          <w:sz w:val="24"/>
          <w:szCs w:val="24"/>
        </w:rPr>
        <w:t>[11]</w:t>
      </w:r>
      <w:r w:rsidRPr="00831D30">
        <w:rPr>
          <w:rFonts w:eastAsia="楷体"/>
          <w:sz w:val="24"/>
          <w:szCs w:val="24"/>
        </w:rPr>
        <w:tab/>
        <w:t>TABILO E J, MORAGA N O. Improved water freezing with baffles attached to a freezing tunnel: Mathematical modeling and numerical simulation by a conjugate finite volume model [J]. International Journal of Refrigeration, 2021, 128: 177-85.</w:t>
      </w:r>
    </w:p>
    <w:p w:rsidR="00D80BB2" w:rsidRPr="00831D30" w:rsidP="00D80BB2" w14:paraId="2073ED6C" w14:textId="111E70D0">
      <w:pPr>
        <w:wordWrap w:val="0"/>
        <w:spacing w:line="440" w:lineRule="exact"/>
        <w:ind w:firstLine="480" w:firstLineChars="200"/>
        <w:rPr>
          <w:rFonts w:eastAsia="楷体"/>
          <w:sz w:val="24"/>
          <w:szCs w:val="24"/>
        </w:rPr>
      </w:pPr>
      <w:r w:rsidRPr="00831D30">
        <w:rPr>
          <w:rFonts w:eastAsia="楷体"/>
          <w:sz w:val="24"/>
          <w:szCs w:val="24"/>
        </w:rPr>
        <w:t>[12]</w:t>
      </w:r>
      <w:r w:rsidRPr="00831D30">
        <w:rPr>
          <w:rFonts w:eastAsia="楷体"/>
          <w:sz w:val="24"/>
          <w:szCs w:val="24"/>
        </w:rPr>
        <w:tab/>
        <w:t>SUN K, QIN J, WEI Y, et al. Prediction of freezing damage in high-speed railway tunnels under airflow influence in cold regions [J]. 2023, 43: 101995.</w:t>
      </w:r>
    </w:p>
    <w:p w:rsidR="00D80BB2" w:rsidRPr="00831D30" w:rsidP="00D80BB2" w14:paraId="1A681CFB" w14:textId="76F900F0">
      <w:pPr>
        <w:wordWrap w:val="0"/>
        <w:spacing w:line="440" w:lineRule="exact"/>
        <w:ind w:firstLine="480" w:firstLineChars="200"/>
        <w:rPr>
          <w:rFonts w:eastAsia="楷体"/>
          <w:sz w:val="24"/>
          <w:szCs w:val="24"/>
        </w:rPr>
      </w:pPr>
      <w:r w:rsidRPr="00831D30">
        <w:rPr>
          <w:rFonts w:eastAsia="楷体"/>
          <w:sz w:val="24"/>
          <w:szCs w:val="24"/>
        </w:rPr>
        <w:t>[13]</w:t>
      </w:r>
      <w:r w:rsidRPr="00831D30">
        <w:rPr>
          <w:rFonts w:eastAsia="楷体"/>
          <w:sz w:val="24"/>
          <w:szCs w:val="24"/>
        </w:rPr>
        <w:tab/>
        <w:t>PENG X, YIMIN W, ZIJIAN W, et al. Distribution laws of freeze-thaw cycles and unsaturated concrete experiments in cold-region tunnels [J]. Cold Regions Science and Technology, 2020, 172: 102985.</w:t>
      </w:r>
    </w:p>
    <w:p w:rsidR="00D80BB2" w:rsidRPr="00831D30" w:rsidP="00D80BB2" w14:paraId="272C8D5F" w14:textId="002FFC26">
      <w:pPr>
        <w:wordWrap w:val="0"/>
        <w:spacing w:line="440" w:lineRule="exact"/>
        <w:ind w:firstLine="480" w:firstLineChars="200"/>
        <w:rPr>
          <w:rFonts w:eastAsia="楷体"/>
          <w:sz w:val="24"/>
          <w:szCs w:val="24"/>
        </w:rPr>
      </w:pPr>
      <w:r w:rsidRPr="00831D30">
        <w:rPr>
          <w:rFonts w:eastAsia="楷体"/>
          <w:sz w:val="24"/>
          <w:szCs w:val="24"/>
        </w:rPr>
        <w:t>[14]</w:t>
      </w:r>
      <w:r w:rsidRPr="00831D30">
        <w:rPr>
          <w:rFonts w:eastAsia="楷体"/>
          <w:sz w:val="24"/>
          <w:szCs w:val="24"/>
        </w:rPr>
        <w:tab/>
        <w:t>PEI W, YU W, LI S, et al. A new method to model the thermal conductivity of soil–rock media in cold regions: An example from permafrost regions tunnel [J]. Cold Regions Science and Technology, 2013, 95: 11-8.</w:t>
      </w:r>
    </w:p>
    <w:p w:rsidR="00D80BB2" w:rsidRPr="00831D30" w:rsidP="00D80BB2" w14:paraId="73383439" w14:textId="3F32EEB9">
      <w:pPr>
        <w:wordWrap w:val="0"/>
        <w:spacing w:line="440" w:lineRule="exact"/>
        <w:ind w:firstLine="480" w:firstLineChars="200"/>
        <w:rPr>
          <w:rFonts w:eastAsia="楷体"/>
          <w:sz w:val="24"/>
          <w:szCs w:val="24"/>
        </w:rPr>
      </w:pPr>
      <w:r w:rsidRPr="00831D30">
        <w:rPr>
          <w:rFonts w:eastAsia="楷体"/>
          <w:sz w:val="24"/>
          <w:szCs w:val="24"/>
        </w:rPr>
        <w:t>[15]</w:t>
      </w:r>
      <w:r w:rsidRPr="00831D30">
        <w:rPr>
          <w:rFonts w:eastAsia="楷体"/>
          <w:sz w:val="24"/>
          <w:szCs w:val="24"/>
        </w:rPr>
        <w:tab/>
        <w:t>LIU N, LI N, WANG S, et al. A fully coupled thermo-hydro-mechanical model for fractured rock masses in cold regions [J]. Cold Regions Science and Technology, 2023, 205: 103707.</w:t>
      </w:r>
    </w:p>
    <w:p w:rsidR="00D80BB2" w:rsidRPr="00831D30" w:rsidP="00D80BB2" w14:paraId="4E38702F" w14:textId="48624DC4">
      <w:pPr>
        <w:wordWrap w:val="0"/>
        <w:spacing w:line="440" w:lineRule="exact"/>
        <w:ind w:firstLine="480" w:firstLineChars="200"/>
        <w:rPr>
          <w:rFonts w:eastAsia="楷体"/>
          <w:sz w:val="24"/>
          <w:szCs w:val="24"/>
        </w:rPr>
      </w:pPr>
      <w:r w:rsidRPr="00831D30">
        <w:rPr>
          <w:rFonts w:eastAsia="楷体"/>
          <w:sz w:val="24"/>
          <w:szCs w:val="24"/>
        </w:rPr>
        <w:t>[16]</w:t>
      </w:r>
      <w:r w:rsidRPr="00831D30">
        <w:rPr>
          <w:rFonts w:eastAsia="楷体"/>
          <w:sz w:val="24"/>
          <w:szCs w:val="24"/>
        </w:rPr>
        <w:tab/>
      </w:r>
      <w:r w:rsidRPr="00831D30">
        <w:rPr>
          <w:rFonts w:eastAsia="楷体"/>
          <w:sz w:val="24"/>
          <w:szCs w:val="24"/>
        </w:rPr>
        <w:t>苑郁林</w:t>
      </w:r>
      <w:r w:rsidRPr="00831D30">
        <w:rPr>
          <w:rFonts w:eastAsia="楷体"/>
          <w:sz w:val="24"/>
          <w:szCs w:val="24"/>
        </w:rPr>
        <w:t xml:space="preserve">, </w:t>
      </w:r>
      <w:r w:rsidRPr="00831D30">
        <w:rPr>
          <w:rFonts w:eastAsia="楷体"/>
          <w:sz w:val="24"/>
          <w:szCs w:val="24"/>
        </w:rPr>
        <w:t>赖远明</w:t>
      </w:r>
      <w:r w:rsidRPr="00831D30">
        <w:rPr>
          <w:rFonts w:eastAsia="楷体"/>
          <w:sz w:val="24"/>
          <w:szCs w:val="24"/>
        </w:rPr>
        <w:t xml:space="preserve">. </w:t>
      </w:r>
      <w:r w:rsidRPr="00831D30">
        <w:rPr>
          <w:rFonts w:eastAsia="楷体"/>
          <w:sz w:val="24"/>
          <w:szCs w:val="24"/>
        </w:rPr>
        <w:t>寒区隧道围岩冻融冻结环境识别和类别划分研究</w:t>
      </w:r>
      <w:r w:rsidRPr="00831D30">
        <w:rPr>
          <w:rFonts w:eastAsia="楷体"/>
          <w:sz w:val="24"/>
          <w:szCs w:val="24"/>
        </w:rPr>
        <w:t xml:space="preserve"> [J]. </w:t>
      </w:r>
      <w:r w:rsidRPr="00831D30">
        <w:rPr>
          <w:rFonts w:eastAsia="楷体"/>
          <w:sz w:val="24"/>
          <w:szCs w:val="24"/>
        </w:rPr>
        <w:t>现代隧道技术</w:t>
      </w:r>
      <w:r w:rsidRPr="00831D30">
        <w:rPr>
          <w:rFonts w:eastAsia="楷体"/>
          <w:sz w:val="24"/>
          <w:szCs w:val="24"/>
        </w:rPr>
        <w:t>, 2016, 53(03): 19-25+41.</w:t>
      </w:r>
    </w:p>
    <w:p w:rsidR="00D80BB2" w:rsidRPr="00831D30" w:rsidP="00D80BB2" w14:paraId="6634901E" w14:textId="1855C802">
      <w:pPr>
        <w:wordWrap w:val="0"/>
        <w:spacing w:line="440" w:lineRule="exact"/>
        <w:ind w:firstLine="480" w:firstLineChars="200"/>
        <w:rPr>
          <w:rFonts w:eastAsia="楷体"/>
          <w:sz w:val="24"/>
          <w:szCs w:val="24"/>
        </w:rPr>
      </w:pPr>
      <w:r w:rsidRPr="00831D30">
        <w:rPr>
          <w:rFonts w:eastAsia="楷体"/>
          <w:sz w:val="24"/>
          <w:szCs w:val="24"/>
        </w:rPr>
        <w:t>[17]</w:t>
      </w:r>
      <w:r w:rsidRPr="00831D30">
        <w:rPr>
          <w:rFonts w:eastAsia="楷体"/>
          <w:sz w:val="24"/>
          <w:szCs w:val="24"/>
        </w:rPr>
        <w:tab/>
      </w:r>
      <w:r w:rsidRPr="00831D30">
        <w:rPr>
          <w:rFonts w:eastAsia="楷体"/>
          <w:sz w:val="24"/>
          <w:szCs w:val="24"/>
        </w:rPr>
        <w:t>夏才初</w:t>
      </w:r>
      <w:r w:rsidRPr="00831D30">
        <w:rPr>
          <w:rFonts w:eastAsia="楷体"/>
          <w:sz w:val="24"/>
          <w:szCs w:val="24"/>
        </w:rPr>
        <w:t xml:space="preserve">, </w:t>
      </w:r>
      <w:r w:rsidRPr="00831D30">
        <w:rPr>
          <w:rFonts w:eastAsia="楷体"/>
          <w:sz w:val="24"/>
          <w:szCs w:val="24"/>
        </w:rPr>
        <w:t>白雪莹</w:t>
      </w:r>
      <w:r w:rsidRPr="00831D30">
        <w:rPr>
          <w:rFonts w:eastAsia="楷体"/>
          <w:sz w:val="24"/>
          <w:szCs w:val="24"/>
        </w:rPr>
        <w:t xml:space="preserve">, </w:t>
      </w:r>
      <w:r w:rsidRPr="00831D30">
        <w:rPr>
          <w:rFonts w:eastAsia="楷体"/>
          <w:sz w:val="24"/>
          <w:szCs w:val="24"/>
        </w:rPr>
        <w:t>韩常领</w:t>
      </w:r>
      <w:r w:rsidRPr="00831D30">
        <w:rPr>
          <w:rFonts w:eastAsia="楷体"/>
          <w:sz w:val="24"/>
          <w:szCs w:val="24"/>
        </w:rPr>
        <w:t xml:space="preserve">. </w:t>
      </w:r>
      <w:r w:rsidRPr="00831D30">
        <w:rPr>
          <w:rFonts w:eastAsia="楷体"/>
          <w:sz w:val="24"/>
          <w:szCs w:val="24"/>
        </w:rPr>
        <w:t>冻融作用下多年冻土隧道结构及围岩变形规律</w:t>
      </w:r>
      <w:r w:rsidRPr="00831D30">
        <w:rPr>
          <w:rFonts w:eastAsia="楷体"/>
          <w:sz w:val="24"/>
          <w:szCs w:val="24"/>
        </w:rPr>
        <w:t xml:space="preserve"> [J]. </w:t>
      </w:r>
      <w:r w:rsidRPr="00831D30">
        <w:rPr>
          <w:rFonts w:eastAsia="楷体"/>
          <w:sz w:val="24"/>
          <w:szCs w:val="24"/>
        </w:rPr>
        <w:t>哈尔滨工程大学学报</w:t>
      </w:r>
      <w:r w:rsidRPr="00831D30">
        <w:rPr>
          <w:rFonts w:eastAsia="楷体"/>
          <w:sz w:val="24"/>
          <w:szCs w:val="24"/>
        </w:rPr>
        <w:t>, 2020, 41(07): 1016-21.</w:t>
      </w:r>
    </w:p>
    <w:p w:rsidR="00D80BB2" w:rsidRPr="00831D30" w:rsidP="00D80BB2" w14:paraId="0989AEF6" w14:textId="064553C1">
      <w:pPr>
        <w:wordWrap w:val="0"/>
        <w:spacing w:line="440" w:lineRule="exact"/>
        <w:ind w:firstLine="480" w:firstLineChars="200"/>
        <w:rPr>
          <w:rFonts w:eastAsia="楷体"/>
          <w:sz w:val="24"/>
          <w:szCs w:val="24"/>
        </w:rPr>
      </w:pPr>
      <w:r w:rsidRPr="00831D30">
        <w:rPr>
          <w:rFonts w:eastAsia="楷体"/>
          <w:sz w:val="24"/>
          <w:szCs w:val="24"/>
        </w:rPr>
        <w:t>[18]</w:t>
      </w:r>
      <w:r w:rsidRPr="00831D30">
        <w:rPr>
          <w:rFonts w:eastAsia="楷体"/>
          <w:sz w:val="24"/>
          <w:szCs w:val="24"/>
        </w:rPr>
        <w:tab/>
      </w:r>
      <w:r w:rsidRPr="00831D30">
        <w:rPr>
          <w:rFonts w:eastAsia="楷体"/>
          <w:sz w:val="24"/>
          <w:szCs w:val="24"/>
        </w:rPr>
        <w:t>罗彦斌</w:t>
      </w:r>
      <w:r w:rsidRPr="00831D30">
        <w:rPr>
          <w:rFonts w:eastAsia="楷体"/>
          <w:sz w:val="24"/>
          <w:szCs w:val="24"/>
        </w:rPr>
        <w:t xml:space="preserve">. </w:t>
      </w:r>
      <w:r w:rsidRPr="00831D30">
        <w:rPr>
          <w:rFonts w:eastAsia="楷体"/>
          <w:sz w:val="24"/>
          <w:szCs w:val="24"/>
        </w:rPr>
        <w:t>寒区隧道冻害等级划分及防治技术研究</w:t>
      </w:r>
      <w:r w:rsidRPr="00831D30">
        <w:rPr>
          <w:rFonts w:eastAsia="楷体"/>
          <w:sz w:val="24"/>
          <w:szCs w:val="24"/>
        </w:rPr>
        <w:t xml:space="preserve"> [D]. </w:t>
      </w:r>
      <w:r w:rsidRPr="00831D30">
        <w:rPr>
          <w:rFonts w:eastAsia="楷体"/>
          <w:sz w:val="24"/>
          <w:szCs w:val="24"/>
        </w:rPr>
        <w:t>北京交通大学</w:t>
      </w:r>
      <w:r w:rsidRPr="00831D30">
        <w:rPr>
          <w:rFonts w:eastAsia="楷体"/>
          <w:sz w:val="24"/>
          <w:szCs w:val="24"/>
        </w:rPr>
        <w:t>, 2010.</w:t>
      </w:r>
    </w:p>
    <w:p w:rsidR="00D80BB2" w:rsidRPr="00831D30" w:rsidP="00D80BB2" w14:paraId="0209C19A" w14:textId="2EB3DEFA">
      <w:pPr>
        <w:wordWrap w:val="0"/>
        <w:spacing w:line="440" w:lineRule="exact"/>
        <w:ind w:firstLine="480" w:firstLineChars="200"/>
        <w:rPr>
          <w:rFonts w:eastAsia="楷体"/>
          <w:sz w:val="24"/>
          <w:szCs w:val="24"/>
        </w:rPr>
      </w:pPr>
      <w:r w:rsidRPr="00831D30">
        <w:rPr>
          <w:rFonts w:eastAsia="楷体"/>
          <w:sz w:val="24"/>
          <w:szCs w:val="24"/>
        </w:rPr>
        <w:t>[19]</w:t>
      </w:r>
      <w:r w:rsidRPr="00831D30">
        <w:rPr>
          <w:rFonts w:eastAsia="楷体"/>
          <w:sz w:val="24"/>
          <w:szCs w:val="24"/>
        </w:rPr>
        <w:tab/>
      </w:r>
      <w:r w:rsidRPr="00831D30">
        <w:rPr>
          <w:rFonts w:eastAsia="楷体"/>
          <w:sz w:val="24"/>
          <w:szCs w:val="24"/>
        </w:rPr>
        <w:t>夏才初</w:t>
      </w:r>
      <w:r w:rsidRPr="00831D30">
        <w:rPr>
          <w:rFonts w:eastAsia="楷体"/>
          <w:sz w:val="24"/>
          <w:szCs w:val="24"/>
        </w:rPr>
        <w:t xml:space="preserve">, </w:t>
      </w:r>
      <w:r w:rsidRPr="00831D30">
        <w:rPr>
          <w:rFonts w:eastAsia="楷体"/>
          <w:sz w:val="24"/>
          <w:szCs w:val="24"/>
        </w:rPr>
        <w:t>黄文丰</w:t>
      </w:r>
      <w:r w:rsidRPr="00831D30">
        <w:rPr>
          <w:rFonts w:eastAsia="楷体"/>
          <w:sz w:val="24"/>
          <w:szCs w:val="24"/>
        </w:rPr>
        <w:t xml:space="preserve">, </w:t>
      </w:r>
      <w:r w:rsidRPr="00831D30">
        <w:rPr>
          <w:rFonts w:eastAsia="楷体"/>
          <w:sz w:val="24"/>
          <w:szCs w:val="24"/>
        </w:rPr>
        <w:t>韩常领</w:t>
      </w:r>
      <w:r w:rsidRPr="00831D30">
        <w:rPr>
          <w:rFonts w:eastAsia="楷体"/>
          <w:sz w:val="24"/>
          <w:szCs w:val="24"/>
        </w:rPr>
        <w:t xml:space="preserve">. </w:t>
      </w:r>
      <w:r w:rsidRPr="00831D30">
        <w:rPr>
          <w:rFonts w:eastAsia="楷体"/>
          <w:sz w:val="24"/>
          <w:szCs w:val="24"/>
        </w:rPr>
        <w:t>冻融循环条件下寒区隧道衬砌的服役性能</w:t>
      </w:r>
      <w:r w:rsidRPr="00831D30">
        <w:rPr>
          <w:rFonts w:eastAsia="楷体"/>
          <w:sz w:val="24"/>
          <w:szCs w:val="24"/>
        </w:rPr>
        <w:t xml:space="preserve"> [J]. </w:t>
      </w:r>
      <w:r w:rsidRPr="00831D30">
        <w:rPr>
          <w:rFonts w:eastAsia="楷体"/>
          <w:sz w:val="24"/>
          <w:szCs w:val="24"/>
        </w:rPr>
        <w:t>哈尔滨工程大学学报</w:t>
      </w:r>
      <w:r w:rsidRPr="00831D30">
        <w:rPr>
          <w:rFonts w:eastAsia="楷体"/>
          <w:sz w:val="24"/>
          <w:szCs w:val="24"/>
        </w:rPr>
        <w:t>, 2020, 41(03): 347-56.</w:t>
      </w:r>
    </w:p>
    <w:p w:rsidR="00D80BB2" w:rsidRPr="00831D30" w:rsidP="00D80BB2" w14:paraId="4B54E731" w14:textId="0AB1D6FC">
      <w:pPr>
        <w:wordWrap w:val="0"/>
        <w:spacing w:line="440" w:lineRule="exact"/>
        <w:ind w:firstLine="480" w:firstLineChars="200"/>
        <w:rPr>
          <w:rFonts w:eastAsia="楷体"/>
          <w:sz w:val="24"/>
          <w:szCs w:val="24"/>
        </w:rPr>
      </w:pPr>
      <w:r w:rsidRPr="00831D30">
        <w:rPr>
          <w:rFonts w:eastAsia="楷体"/>
          <w:sz w:val="24"/>
          <w:szCs w:val="24"/>
        </w:rPr>
        <w:t>[20]</w:t>
      </w:r>
      <w:r w:rsidRPr="00831D30">
        <w:rPr>
          <w:rFonts w:eastAsia="楷体"/>
          <w:sz w:val="24"/>
          <w:szCs w:val="24"/>
        </w:rPr>
        <w:tab/>
        <w:t>ZHENG B, WU J, WANG G. Study on Cause Analysis and Treatment Measures of Lining Cracking and Ballast Bed Freezing at Tunnel Portal in Seasonally-Frozen Regions [J]. Geotechnical and Geological Engineering, 2019, 37(2): 931-46.</w:t>
      </w:r>
    </w:p>
    <w:p w:rsidR="00D80BB2" w:rsidRPr="00831D30" w:rsidP="00D80BB2" w14:paraId="13363020" w14:textId="57B9D5AC">
      <w:pPr>
        <w:wordWrap w:val="0"/>
        <w:spacing w:line="440" w:lineRule="exact"/>
        <w:ind w:firstLine="480" w:firstLineChars="200"/>
        <w:rPr>
          <w:rFonts w:eastAsia="楷体"/>
          <w:sz w:val="24"/>
          <w:szCs w:val="24"/>
        </w:rPr>
      </w:pPr>
      <w:r w:rsidRPr="00831D30">
        <w:rPr>
          <w:rFonts w:eastAsia="楷体"/>
          <w:sz w:val="24"/>
          <w:szCs w:val="24"/>
        </w:rPr>
        <w:t>[21]</w:t>
      </w:r>
      <w:r w:rsidRPr="00831D30">
        <w:rPr>
          <w:rFonts w:eastAsia="楷体"/>
          <w:sz w:val="24"/>
          <w:szCs w:val="24"/>
        </w:rPr>
        <w:tab/>
        <w:t>ZHU T, SU Z, LI A, et al. Study of the evolution of the frost–heaving pressure of a tunnel lining based on a constant stiffness constraint model [J]. Cold Regions Science and Technology, 2022, 202: 103644.</w:t>
      </w:r>
    </w:p>
    <w:p w:rsidR="00D80BB2" w:rsidRPr="00831D30" w:rsidP="00D80BB2" w14:paraId="20E106A1" w14:textId="36772BDF">
      <w:pPr>
        <w:wordWrap w:val="0"/>
        <w:spacing w:line="440" w:lineRule="exact"/>
        <w:ind w:firstLine="480" w:firstLineChars="200"/>
        <w:rPr>
          <w:rFonts w:eastAsia="楷体"/>
          <w:sz w:val="24"/>
          <w:szCs w:val="24"/>
        </w:rPr>
      </w:pPr>
      <w:r w:rsidRPr="00831D30">
        <w:rPr>
          <w:rFonts w:eastAsia="楷体"/>
          <w:sz w:val="24"/>
          <w:szCs w:val="24"/>
        </w:rPr>
        <w:t>[22]</w:t>
      </w:r>
      <w:r w:rsidRPr="00831D30">
        <w:rPr>
          <w:rFonts w:eastAsia="楷体"/>
          <w:sz w:val="24"/>
          <w:szCs w:val="24"/>
        </w:rPr>
        <w:tab/>
        <w:t>ZHANG J, GUO L. Peridynamics simulation of shotcrete lining damage characteristics under freeze-thaw cycles in cold region tunnels [J]. Engineering Analysis with Boundary Elements, 2022, 141: 17-35.</w:t>
      </w:r>
    </w:p>
    <w:p w:rsidR="00D80BB2" w:rsidRPr="00831D30" w:rsidP="00D80BB2" w14:paraId="73C82182" w14:textId="2A758A1D">
      <w:pPr>
        <w:wordWrap w:val="0"/>
        <w:spacing w:line="440" w:lineRule="exact"/>
        <w:ind w:firstLine="480" w:firstLineChars="200"/>
        <w:rPr>
          <w:rFonts w:eastAsia="楷体"/>
          <w:sz w:val="24"/>
          <w:szCs w:val="24"/>
        </w:rPr>
      </w:pPr>
      <w:r w:rsidRPr="00831D30">
        <w:rPr>
          <w:rFonts w:eastAsia="楷体"/>
          <w:sz w:val="24"/>
          <w:szCs w:val="24"/>
        </w:rPr>
        <w:t>[23]</w:t>
      </w:r>
      <w:r w:rsidRPr="00831D30">
        <w:rPr>
          <w:rFonts w:eastAsia="楷体"/>
          <w:sz w:val="24"/>
          <w:szCs w:val="24"/>
        </w:rPr>
        <w:tab/>
        <w:t>YU Y, LING X, TANG L, et al. Analytical solution for the soil-lining interaction in cold region deep tunnel considering the delayed installation of the lining [J]. Cold Regions Science and Technology, 2021, 189: 103329.</w:t>
      </w:r>
    </w:p>
    <w:p w:rsidR="00D80BB2" w:rsidRPr="00831D30" w:rsidP="00D80BB2" w14:paraId="5FBA5BF4" w14:textId="0DDE1BFC">
      <w:pPr>
        <w:wordWrap w:val="0"/>
        <w:spacing w:line="440" w:lineRule="exact"/>
        <w:ind w:firstLine="480" w:firstLineChars="200"/>
        <w:rPr>
          <w:rFonts w:eastAsia="楷体"/>
          <w:sz w:val="24"/>
          <w:szCs w:val="24"/>
        </w:rPr>
      </w:pPr>
      <w:r w:rsidRPr="00831D30">
        <w:rPr>
          <w:rFonts w:eastAsia="楷体"/>
          <w:sz w:val="24"/>
          <w:szCs w:val="24"/>
        </w:rPr>
        <w:t>[24]</w:t>
      </w:r>
      <w:r w:rsidRPr="00831D30">
        <w:rPr>
          <w:rFonts w:eastAsia="楷体"/>
          <w:sz w:val="24"/>
          <w:szCs w:val="24"/>
        </w:rPr>
        <w:tab/>
        <w:t>WU Y, XU P, LI W, et al. Distribution rules and key features for the lining surface temperature of road tunnels in cold regions [J]. Cold Regions Science and Technology, 2020, 172: 102979.</w:t>
      </w:r>
    </w:p>
    <w:p w:rsidR="00D80BB2" w:rsidRPr="00831D30" w:rsidP="00D80BB2" w14:paraId="0B6696DB" w14:textId="7ECC09EA">
      <w:pPr>
        <w:wordWrap w:val="0"/>
        <w:spacing w:line="440" w:lineRule="exact"/>
        <w:ind w:firstLine="480" w:firstLineChars="200"/>
        <w:rPr>
          <w:rFonts w:eastAsia="楷体"/>
          <w:sz w:val="24"/>
          <w:szCs w:val="24"/>
        </w:rPr>
      </w:pPr>
      <w:r w:rsidRPr="00831D30">
        <w:rPr>
          <w:rFonts w:eastAsia="楷体"/>
          <w:sz w:val="24"/>
          <w:szCs w:val="24"/>
        </w:rPr>
        <w:t>[25]</w:t>
      </w:r>
      <w:r w:rsidRPr="00831D30">
        <w:rPr>
          <w:rFonts w:eastAsia="楷体"/>
          <w:sz w:val="24"/>
          <w:szCs w:val="24"/>
        </w:rPr>
        <w:tab/>
        <w:t>ZHOU X, REN X, YE X, et al. Temperature field and anti-freezing system for cold-region tunnels through rock with high geotemperatures [J]. Tunnelling and Underground Space Technology, 2021, 111: 103843.</w:t>
      </w:r>
    </w:p>
    <w:p w:rsidR="00D80BB2" w:rsidRPr="00831D30" w:rsidP="00D80BB2" w14:paraId="79B602A8" w14:textId="04ACF598">
      <w:pPr>
        <w:wordWrap w:val="0"/>
        <w:spacing w:line="440" w:lineRule="exact"/>
        <w:ind w:firstLine="480" w:firstLineChars="200"/>
        <w:rPr>
          <w:rFonts w:eastAsia="楷体"/>
          <w:sz w:val="24"/>
          <w:szCs w:val="24"/>
        </w:rPr>
      </w:pPr>
      <w:r w:rsidRPr="00831D30">
        <w:rPr>
          <w:rFonts w:eastAsia="楷体"/>
          <w:sz w:val="24"/>
          <w:szCs w:val="24"/>
        </w:rPr>
        <w:t>[26]</w:t>
      </w:r>
      <w:r w:rsidRPr="00831D30">
        <w:rPr>
          <w:rFonts w:eastAsia="楷体"/>
          <w:sz w:val="24"/>
          <w:szCs w:val="24"/>
        </w:rPr>
        <w:tab/>
        <w:t>ZHOU Y, HUANG H, LIU M, et al. Frost heave model and frost heaving force analysis of permafrost tunnel based on segregated ice [J]. Tunnelling and Underground Space Technology, 2024, 147: 105715.</w:t>
      </w:r>
    </w:p>
    <w:p w:rsidR="00D80BB2" w:rsidRPr="00831D30" w:rsidP="00D80BB2" w14:paraId="5690E296" w14:textId="62C2EE1C">
      <w:pPr>
        <w:wordWrap w:val="0"/>
        <w:spacing w:line="440" w:lineRule="exact"/>
        <w:ind w:firstLine="480" w:firstLineChars="200"/>
        <w:rPr>
          <w:rFonts w:eastAsia="楷体"/>
          <w:sz w:val="24"/>
          <w:szCs w:val="24"/>
        </w:rPr>
      </w:pPr>
      <w:r w:rsidRPr="00831D30">
        <w:rPr>
          <w:rFonts w:eastAsia="楷体"/>
          <w:sz w:val="24"/>
          <w:szCs w:val="24"/>
        </w:rPr>
        <w:t>[27]</w:t>
      </w:r>
      <w:r w:rsidRPr="00831D30">
        <w:rPr>
          <w:rFonts w:eastAsia="楷体"/>
          <w:sz w:val="24"/>
          <w:szCs w:val="24"/>
        </w:rPr>
        <w:tab/>
        <w:t>YU W, ZHANG T, LU Y, et al. Engineering risk analysis in cold regions: State of the art and perspectives [J]. Cold Regions Science and Technology, 2020, 171: 102963.</w:t>
      </w:r>
    </w:p>
    <w:p w:rsidR="00D80BB2" w:rsidRPr="00831D30" w:rsidP="00D80BB2" w14:paraId="0F518291" w14:textId="026CD4DD">
      <w:pPr>
        <w:wordWrap w:val="0"/>
        <w:spacing w:line="440" w:lineRule="exact"/>
        <w:ind w:firstLine="480" w:firstLineChars="200"/>
        <w:rPr>
          <w:rFonts w:eastAsia="楷体"/>
          <w:sz w:val="24"/>
          <w:szCs w:val="24"/>
        </w:rPr>
      </w:pPr>
      <w:r w:rsidRPr="00831D30">
        <w:rPr>
          <w:rFonts w:eastAsia="楷体"/>
          <w:sz w:val="24"/>
          <w:szCs w:val="24"/>
        </w:rPr>
        <w:t>[28]</w:t>
      </w:r>
      <w:r w:rsidRPr="00831D30">
        <w:rPr>
          <w:rFonts w:eastAsia="楷体"/>
          <w:sz w:val="24"/>
          <w:szCs w:val="24"/>
        </w:rPr>
        <w:tab/>
        <w:t>WANG Z, ZHU Z, ZHU S. Thermo-mechanical-water migration coupled plastic constitutive model of rock subjected to freeze-thaw [J]. Cold Regions Science an</w:t>
      </w:r>
      <w:r w:rsidRPr="00831D30">
        <w:rPr>
          <w:rFonts w:eastAsia="楷体"/>
          <w:sz w:val="24"/>
          <w:szCs w:val="24"/>
        </w:rPr>
        <w:t>d Technology, 2019, 161: 71-80.</w:t>
      </w:r>
    </w:p>
    <w:p w:rsidR="00D80BB2" w:rsidRPr="00831D30" w:rsidP="00D80BB2" w14:paraId="450AA1A2" w14:textId="34DF5F1A">
      <w:pPr>
        <w:wordWrap w:val="0"/>
        <w:spacing w:line="440" w:lineRule="exact"/>
        <w:ind w:firstLine="480" w:firstLineChars="200"/>
        <w:rPr>
          <w:rFonts w:eastAsia="楷体"/>
          <w:sz w:val="24"/>
          <w:szCs w:val="24"/>
        </w:rPr>
      </w:pPr>
      <w:r w:rsidRPr="00831D30">
        <w:rPr>
          <w:rFonts w:eastAsia="楷体"/>
          <w:sz w:val="24"/>
          <w:szCs w:val="24"/>
        </w:rPr>
        <w:t>[29]</w:t>
      </w:r>
      <w:r w:rsidRPr="00831D30">
        <w:rPr>
          <w:rFonts w:eastAsia="楷体"/>
          <w:sz w:val="24"/>
          <w:szCs w:val="24"/>
        </w:rPr>
        <w:tab/>
        <w:t>SUN K, JIA J, XIONG Z, et al. Investigation of hydro-thermal variations and mechanical properties in cold region tunnels under long-term freeze–thaw cycles [J]. Tunnelling and Underground Space Technology, 2024, 143: 105469.</w:t>
      </w:r>
    </w:p>
    <w:p w:rsidR="007F7E2A" w:rsidRPr="00831D30" w:rsidP="00D80BB2" w14:paraId="0AE40A96" w14:textId="35E14C2C">
      <w:pPr>
        <w:wordWrap w:val="0"/>
        <w:spacing w:line="440" w:lineRule="exact"/>
        <w:ind w:firstLine="480" w:firstLineChars="200"/>
        <w:rPr>
          <w:rFonts w:eastAsia="楷体"/>
          <w:sz w:val="24"/>
          <w:szCs w:val="24"/>
        </w:rPr>
      </w:pPr>
      <w:r w:rsidRPr="00831D30">
        <w:rPr>
          <w:rFonts w:eastAsia="楷体"/>
          <w:sz w:val="24"/>
          <w:szCs w:val="24"/>
        </w:rPr>
        <w:t>[30]</w:t>
      </w:r>
      <w:r w:rsidRPr="00831D30">
        <w:rPr>
          <w:rFonts w:eastAsia="楷体"/>
          <w:sz w:val="24"/>
          <w:szCs w:val="24"/>
        </w:rPr>
        <w:tab/>
        <w:t>LIN Z, XIA C, DU S, et al. Numerical investigation of the temperature field and frost damages of a frost-penetration tunnel considering turbulent convection heat transfer [J]. Tunnelling and Underground Space Technology, 2023, 131: 104777.</w:t>
      </w:r>
    </w:p>
    <w:p w:rsidR="007F7E2A" w:rsidRPr="00831D30" w14:paraId="6976D80F" w14:textId="77777777">
      <w:pPr>
        <w:wordWrap w:val="0"/>
        <w:spacing w:line="440" w:lineRule="exact"/>
        <w:ind w:firstLine="560" w:firstLineChars="200"/>
        <w:outlineLvl w:val="0"/>
        <w:rPr>
          <w:rFonts w:eastAsia="楷体"/>
          <w:b/>
        </w:rPr>
      </w:pPr>
      <w:r w:rsidRPr="00831D30">
        <w:rPr>
          <w:rFonts w:eastAsia="楷体"/>
          <w:b/>
        </w:rPr>
        <w:t>二、</w:t>
      </w:r>
      <w:bookmarkStart w:id="73" w:name="bm_five"/>
      <w:r w:rsidRPr="00831D30">
        <w:rPr>
          <w:rFonts w:eastAsia="楷体"/>
          <w:b/>
        </w:rPr>
        <w:t>研究内容、研究目标、拟解决的关键科学问题、创新点及预期成果</w:t>
      </w:r>
    </w:p>
    <w:p w:rsidR="007F7E2A" w:rsidRPr="00831D30" w14:paraId="0F4BA0CD" w14:textId="1C6820A3">
      <w:pPr>
        <w:wordWrap w:val="0"/>
        <w:spacing w:line="440" w:lineRule="exact"/>
        <w:ind w:firstLine="560" w:firstLineChars="200"/>
        <w:rPr>
          <w:rFonts w:eastAsia="楷体"/>
        </w:rPr>
      </w:pPr>
      <w:r w:rsidRPr="00831D30">
        <w:rPr>
          <w:rFonts w:eastAsia="楷体"/>
        </w:rPr>
        <w:t>1</w:t>
      </w:r>
      <w:r w:rsidRPr="00831D30" w:rsidR="008140D3">
        <w:rPr>
          <w:rFonts w:eastAsia="楷体"/>
        </w:rPr>
        <w:t>.</w:t>
      </w:r>
      <w:r w:rsidRPr="00831D30" w:rsidR="000F7595">
        <w:rPr>
          <w:rFonts w:eastAsia="楷体"/>
        </w:rPr>
        <w:t>研究内容</w:t>
      </w:r>
    </w:p>
    <w:p w:rsidR="00705447" w:rsidRPr="00831D30" w:rsidP="00705447" w14:paraId="64B3788B" w14:textId="1958A99F">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本项目拟以寒区铁路隧道运营过程中面临的冻害致灾机理及抗冻防控技术这一关键科学问题，系统地揭示排水系统的冻结演化规律，综合考虑运营过程中。主要开展寒区铁路隧道冻胀响应机理与表征方法（冻胀响应）</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寒区铁路隧道结构冻融循环劣化机理（灾变机理）等方面的研究。具体研究内容如下：</w:t>
      </w:r>
    </w:p>
    <w:p w:rsidR="00705447" w:rsidRPr="00831D30" w:rsidP="00457A45" w14:paraId="54246189" w14:textId="1938B4A8">
      <w:pPr>
        <w:pStyle w:val="3"/>
        <w:spacing w:before="0" w:beforeLines="0" w:line="440" w:lineRule="exact"/>
        <w:ind w:firstLine="480" w:firstLineChars="200"/>
        <w:rPr>
          <w:rFonts w:eastAsia="楷体"/>
          <w:b w:val="0"/>
          <w:bCs/>
        </w:rPr>
      </w:pPr>
      <w:bookmarkStart w:id="74" w:name="_Hlk164068110"/>
      <w:r w:rsidRPr="00831D30">
        <w:rPr>
          <w:rFonts w:eastAsia="楷体"/>
        </w:rPr>
        <w:t>（</w:t>
      </w:r>
      <w:r w:rsidRPr="00831D30">
        <w:rPr>
          <w:rFonts w:eastAsia="楷体"/>
        </w:rPr>
        <w:t>1</w:t>
      </w:r>
      <w:r w:rsidRPr="00831D30">
        <w:rPr>
          <w:rFonts w:eastAsia="楷体"/>
        </w:rPr>
        <w:t>）</w:t>
      </w:r>
      <w:r w:rsidRPr="00831D30">
        <w:rPr>
          <w:rFonts w:eastAsia="楷体"/>
          <w:bCs/>
        </w:rPr>
        <w:t>地下水相变挤出效应下隧道</w:t>
      </w:r>
      <w:r w:rsidRPr="00831D30">
        <w:rPr>
          <w:rFonts w:eastAsia="楷体"/>
        </w:rPr>
        <w:t>排水系统</w:t>
      </w:r>
      <w:bookmarkEnd w:id="74"/>
      <w:r w:rsidRPr="00831D30">
        <w:rPr>
          <w:rFonts w:eastAsia="楷体"/>
          <w:bCs/>
        </w:rPr>
        <w:t>冻结</w:t>
      </w:r>
      <w:r w:rsidRPr="00831D30">
        <w:rPr>
          <w:rFonts w:eastAsia="楷体"/>
        </w:rPr>
        <w:t>响应机理</w:t>
      </w:r>
    </w:p>
    <w:p w:rsidR="00705447" w:rsidRPr="00831D30" w:rsidP="00705447" w14:paraId="12BE9F70"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研究寒区隧道排水系统水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冰相变过程中液态水迁移与挤出过程，分析排水率、初始水温及岩温等因素对水体冻结发育方式的影响，探明寒区隧道排水系统冻结起点、发展路径及速率；研究排水系统由局部冻结过度至整体冻结中的力学响应规律，对比不同横向冻结面积和轴向冻结长度组合工况下排水管路与周边介质的互馈作用方式，明确排水系统冻结发育速度对受力规律的影响；基于能量守恒方法，建立考虑了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冰相变潜热的排水系统冻结响应数学模型，揭示排水系统水流的冻结特性和水流冻结的临界距离。</w:t>
      </w:r>
    </w:p>
    <w:p w:rsidR="00705447" w:rsidRPr="00831D30" w:rsidP="00457A45" w14:paraId="35F736EC" w14:textId="62EA0554">
      <w:pPr>
        <w:pStyle w:val="3"/>
        <w:spacing w:before="0" w:beforeLines="0" w:line="440" w:lineRule="exact"/>
        <w:ind w:firstLine="480" w:firstLineChars="200"/>
        <w:rPr>
          <w:rFonts w:eastAsia="楷体"/>
          <w:bCs/>
        </w:rPr>
      </w:pPr>
      <w:r w:rsidRPr="00831D30">
        <w:rPr>
          <w:rFonts w:eastAsia="楷体"/>
          <w:bCs/>
        </w:rPr>
        <w:t>（</w:t>
      </w:r>
      <w:r w:rsidRPr="00831D30">
        <w:rPr>
          <w:rFonts w:eastAsia="楷体"/>
          <w:bCs/>
        </w:rPr>
        <w:t>2</w:t>
      </w:r>
      <w:r w:rsidRPr="00831D30">
        <w:rPr>
          <w:rFonts w:eastAsia="楷体"/>
          <w:bCs/>
        </w:rPr>
        <w:t>）</w:t>
      </w:r>
      <w:r w:rsidRPr="00831D30">
        <w:rPr>
          <w:rFonts w:eastAsia="楷体"/>
          <w:bCs/>
        </w:rPr>
        <w:t>水热力多场耦合作用隧道洞口处冻胀响应特征</w:t>
      </w:r>
    </w:p>
    <w:p w:rsidR="00705447" w:rsidRPr="00831D30" w:rsidP="00705447" w14:paraId="6802CE27" w14:textId="77777777">
      <w:pPr>
        <w:pStyle w:val="a3"/>
        <w:spacing w:line="440" w:lineRule="exact"/>
        <w:ind w:firstLine="480" w:firstLineChars="200"/>
        <w:rPr>
          <w:rFonts w:ascii="Times New Roman" w:eastAsia="楷体" w:hAnsi="Times New Roman" w:cs="Times New Roman"/>
          <w:bCs/>
          <w:sz w:val="24"/>
          <w:szCs w:val="24"/>
        </w:rPr>
      </w:pPr>
      <w:r w:rsidRPr="00831D30">
        <w:rPr>
          <w:rFonts w:ascii="Times New Roman" w:eastAsia="楷体" w:hAnsi="Times New Roman" w:cs="Times New Roman"/>
          <w:sz w:val="24"/>
          <w:szCs w:val="24"/>
        </w:rPr>
        <w:t>基于冻融循环次数和宏观力学行为变化规律，建立不同围岩等级的岩石冻融损伤函数，揭示热工参数、水分迁移相变、温度及力学性能影响下岩体冻融损伤演化特征；以隧道破碎岩体为研究对象，基于热传递理论和等效连续介质理论，建立考虑水分迁移和热传递的各向异性特性寒区隧道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w:t>
      </w:r>
      <w:r w:rsidRPr="00831D30">
        <w:rPr>
          <w:rFonts w:ascii="Times New Roman" w:eastAsia="楷体" w:hAnsi="Times New Roman" w:cs="Times New Roman"/>
          <w:sz w:val="24"/>
          <w:szCs w:val="24"/>
        </w:rPr>
        <w:t>THM</w:t>
      </w:r>
      <w:r w:rsidRPr="00831D30">
        <w:rPr>
          <w:rFonts w:ascii="Times New Roman" w:eastAsia="楷体" w:hAnsi="Times New Roman" w:cs="Times New Roman"/>
          <w:sz w:val="24"/>
          <w:szCs w:val="24"/>
        </w:rPr>
        <w:t>）耦合模型，揭示寒区隧道温度场、冻胀力和变形场的演变规律；</w:t>
      </w:r>
      <w:r w:rsidRPr="00831D30">
        <w:rPr>
          <w:rFonts w:ascii="Times New Roman" w:eastAsia="楷体" w:hAnsi="Times New Roman" w:cs="Times New Roman"/>
          <w:bCs/>
          <w:sz w:val="24"/>
          <w:szCs w:val="24"/>
        </w:rPr>
        <w:t>采用统一强度理论作为屈服准则，考虑隧道围岩的非均匀冻胀特性和冻融循环的劣化影响，构建不同屈服状态下的隧道冻胀力学模型。</w:t>
      </w:r>
      <w:r w:rsidRPr="00831D30">
        <w:rPr>
          <w:rFonts w:ascii="Times New Roman" w:eastAsia="楷体" w:hAnsi="Times New Roman" w:cs="Times New Roman"/>
          <w:sz w:val="24"/>
          <w:szCs w:val="24"/>
        </w:rPr>
        <w:t>构建基于整体冻融圈和局部积水冻胀的混合冻胀理论模型，</w:t>
      </w:r>
      <w:r w:rsidRPr="00831D30">
        <w:rPr>
          <w:rFonts w:ascii="Times New Roman" w:eastAsia="楷体" w:hAnsi="Times New Roman" w:cs="Times New Roman"/>
          <w:bCs/>
          <w:sz w:val="24"/>
          <w:szCs w:val="24"/>
        </w:rPr>
        <w:t>揭示不同积水深度、围岩刚度、围岩冻结深度及围岩含冰率多因素影响的冻胀力时空演化规律。</w:t>
      </w:r>
    </w:p>
    <w:p w:rsidR="00705447" w:rsidRPr="00831D30" w:rsidP="00457A45" w14:paraId="4EABA6E0" w14:textId="75D7D4DF">
      <w:pPr>
        <w:pStyle w:val="3"/>
        <w:spacing w:before="0" w:beforeLines="0" w:line="440" w:lineRule="exact"/>
        <w:ind w:firstLine="480" w:firstLineChars="200"/>
        <w:rPr>
          <w:rFonts w:eastAsia="楷体"/>
        </w:rPr>
      </w:pPr>
      <w:bookmarkStart w:id="75" w:name="_Hlk164181821_0"/>
      <w:r w:rsidRPr="00831D30">
        <w:rPr>
          <w:rFonts w:eastAsia="楷体"/>
        </w:rPr>
        <w:t>（</w:t>
      </w:r>
      <w:r w:rsidRPr="00831D30">
        <w:rPr>
          <w:rFonts w:eastAsia="楷体"/>
        </w:rPr>
        <w:t>3</w:t>
      </w:r>
      <w:r w:rsidRPr="00831D30">
        <w:rPr>
          <w:rFonts w:eastAsia="楷体"/>
        </w:rPr>
        <w:t>）冻融循环长期作用下</w:t>
      </w:r>
      <w:r w:rsidRPr="00457A45">
        <w:rPr>
          <w:rFonts w:eastAsia="楷体"/>
          <w:bCs/>
        </w:rPr>
        <w:t>隧道</w:t>
      </w:r>
      <w:r w:rsidRPr="00831D30">
        <w:rPr>
          <w:rFonts w:eastAsia="楷体"/>
        </w:rPr>
        <w:t>结构裂损演化</w:t>
      </w:r>
      <w:bookmarkEnd w:id="75"/>
      <w:r w:rsidRPr="00831D30">
        <w:rPr>
          <w:rFonts w:eastAsia="楷体"/>
        </w:rPr>
        <w:t>机制</w:t>
      </w:r>
    </w:p>
    <w:p w:rsidR="007F7E2A" w:rsidRPr="00831D30" w:rsidP="00705447" w14:paraId="63649AC8" w14:textId="2A2DD11E">
      <w:pPr>
        <w:spacing w:line="440" w:lineRule="exact"/>
        <w:ind w:firstLine="480" w:firstLineChars="200"/>
        <w:rPr>
          <w:rFonts w:eastAsia="楷体"/>
        </w:rPr>
      </w:pPr>
      <w:r w:rsidRPr="00831D30">
        <w:rPr>
          <w:rFonts w:eastAsia="楷体"/>
          <w:sz w:val="24"/>
          <w:szCs w:val="24"/>
        </w:rPr>
        <w:t>基于热</w:t>
      </w:r>
      <w:r w:rsidRPr="00831D30">
        <w:rPr>
          <w:rFonts w:eastAsia="楷体"/>
          <w:sz w:val="24"/>
          <w:szCs w:val="24"/>
        </w:rPr>
        <w:t>-</w:t>
      </w:r>
      <w:r w:rsidRPr="00831D30">
        <w:rPr>
          <w:rFonts w:eastAsia="楷体"/>
          <w:sz w:val="24"/>
          <w:szCs w:val="24"/>
        </w:rPr>
        <w:t>水</w:t>
      </w:r>
      <w:r w:rsidRPr="00831D30">
        <w:rPr>
          <w:rFonts w:eastAsia="楷体"/>
          <w:sz w:val="24"/>
          <w:szCs w:val="24"/>
        </w:rPr>
        <w:t>-</w:t>
      </w:r>
      <w:r w:rsidRPr="00831D30">
        <w:rPr>
          <w:rFonts w:eastAsia="楷体"/>
          <w:sz w:val="24"/>
          <w:szCs w:val="24"/>
        </w:rPr>
        <w:t>力耦合理论，建立不同位置和不同围岩含水量下隧道衬砌的力学特性的影响，揭示不同冻胀荷载模式下衬砌裂损演化特征；考虑冻融循环长期劣化效应影响，引入低温损伤因子，建立温度因素的混凝土弹塑性本构关系，提出复杂边界条件下衬砌力学行为计算方法；基于荷载</w:t>
      </w:r>
      <w:r w:rsidRPr="00831D30">
        <w:rPr>
          <w:rFonts w:eastAsia="楷体"/>
          <w:sz w:val="24"/>
          <w:szCs w:val="24"/>
        </w:rPr>
        <w:t>-</w:t>
      </w:r>
      <w:r w:rsidRPr="00831D30">
        <w:rPr>
          <w:rFonts w:eastAsia="楷体"/>
          <w:sz w:val="24"/>
          <w:szCs w:val="24"/>
        </w:rPr>
        <w:t>结构计算模型和扩展有限元（</w:t>
      </w:r>
      <w:r w:rsidRPr="00831D30">
        <w:rPr>
          <w:rFonts w:eastAsia="楷体"/>
          <w:sz w:val="24"/>
          <w:szCs w:val="24"/>
        </w:rPr>
        <w:t>XFEM</w:t>
      </w:r>
      <w:r w:rsidRPr="00831D30">
        <w:rPr>
          <w:rFonts w:eastAsia="楷体"/>
          <w:sz w:val="24"/>
          <w:szCs w:val="24"/>
        </w:rPr>
        <w:t>）计算方法，提出三维跨尺度隧道</w:t>
      </w:r>
      <w:r w:rsidRPr="00831D30">
        <w:rPr>
          <w:rFonts w:eastAsia="楷体"/>
          <w:sz w:val="24"/>
          <w:szCs w:val="24"/>
        </w:rPr>
        <w:t>−</w:t>
      </w:r>
      <w:r w:rsidRPr="00831D30">
        <w:rPr>
          <w:rFonts w:eastAsia="楷体"/>
          <w:sz w:val="24"/>
          <w:szCs w:val="24"/>
        </w:rPr>
        <w:t>围岩精细化计算模型，分析衬砌微裂缝在循环冻融累计效应下的渐进破坏致灾规律，实现隧道冻胀裂损灾变全程化模拟及预测。</w:t>
      </w:r>
    </w:p>
    <w:p w:rsidR="007F7E2A" w:rsidRPr="00831D30" w:rsidP="005D5548" w14:paraId="2592E158" w14:textId="77777777">
      <w:pPr>
        <w:numPr>
          <w:ilvl w:val="255"/>
          <w:numId w:val="0"/>
        </w:numPr>
        <w:wordWrap w:val="0"/>
        <w:spacing w:line="440" w:lineRule="exact"/>
        <w:ind w:firstLine="560" w:firstLineChars="200"/>
        <w:rPr>
          <w:rFonts w:eastAsia="楷体"/>
        </w:rPr>
      </w:pPr>
      <w:r w:rsidRPr="00831D30">
        <w:rPr>
          <w:rFonts w:eastAsia="楷体"/>
        </w:rPr>
        <w:t>2.</w:t>
      </w:r>
      <w:r w:rsidRPr="00831D30">
        <w:rPr>
          <w:rFonts w:eastAsia="楷体"/>
        </w:rPr>
        <w:t>研究目标（定量指标和定性指标相结合）</w:t>
      </w:r>
    </w:p>
    <w:p w:rsidR="0062731D" w:rsidRPr="00831D30" w:rsidP="0062731D" w14:paraId="51F251BC" w14:textId="7F2175E9">
      <w:pPr>
        <w:spacing w:line="440" w:lineRule="exact"/>
        <w:ind w:firstLine="480" w:firstLineChars="200"/>
        <w:rPr>
          <w:rFonts w:eastAsia="楷体"/>
          <w:sz w:val="24"/>
          <w:szCs w:val="24"/>
        </w:rPr>
      </w:pPr>
      <w:r w:rsidRPr="00831D30">
        <w:rPr>
          <w:rFonts w:eastAsia="楷体"/>
          <w:sz w:val="24"/>
          <w:szCs w:val="24"/>
        </w:rPr>
        <w:t>（</w:t>
      </w:r>
      <w:r w:rsidRPr="00831D30">
        <w:rPr>
          <w:rFonts w:eastAsia="楷体"/>
          <w:sz w:val="24"/>
          <w:szCs w:val="24"/>
        </w:rPr>
        <w:t>1</w:t>
      </w:r>
      <w:r w:rsidRPr="00831D30">
        <w:rPr>
          <w:rFonts w:eastAsia="楷体"/>
          <w:sz w:val="24"/>
          <w:szCs w:val="24"/>
        </w:rPr>
        <w:t>）针对寒区隧道冻胀响应机理：建立冻害链条动态反演试验方法，</w:t>
      </w:r>
      <w:r w:rsidRPr="00831D30" w:rsidR="00A90BD6">
        <w:rPr>
          <w:rFonts w:eastAsia="楷体"/>
          <w:sz w:val="24"/>
          <w:szCs w:val="24"/>
        </w:rPr>
        <w:t>构建包含温度梯度、水分迁移速率、应力应变场演化的多参数监测体系；形成冻融循环次数（</w:t>
      </w:r>
      <w:r w:rsidRPr="00831D30" w:rsidR="001A0E3A">
        <w:rPr>
          <w:rFonts w:eastAsia="楷体"/>
          <w:sz w:val="24"/>
          <w:szCs w:val="24"/>
        </w:rPr>
        <w:t>N</w:t>
      </w:r>
      <w:r w:rsidRPr="00831D30" w:rsidR="00A90BD6">
        <w:rPr>
          <w:rFonts w:eastAsia="楷体"/>
          <w:sz w:val="24"/>
          <w:szCs w:val="24"/>
        </w:rPr>
        <w:t>≥</w:t>
      </w:r>
      <w:r w:rsidRPr="00831D30" w:rsidR="00843A1A">
        <w:rPr>
          <w:rFonts w:eastAsia="楷体"/>
          <w:sz w:val="24"/>
          <w:szCs w:val="24"/>
        </w:rPr>
        <w:t>200</w:t>
      </w:r>
      <w:r w:rsidRPr="00831D30" w:rsidR="00A90BD6">
        <w:rPr>
          <w:rFonts w:eastAsia="楷体"/>
          <w:sz w:val="24"/>
          <w:szCs w:val="24"/>
        </w:rPr>
        <w:t>）与结构性能演化的定量关系模型，</w:t>
      </w:r>
      <w:r w:rsidRPr="00831D30">
        <w:rPr>
          <w:rFonts w:eastAsia="楷体"/>
          <w:sz w:val="24"/>
          <w:szCs w:val="24"/>
        </w:rPr>
        <w:t>为衬砌结构灾变演化分析提供理论支撑。</w:t>
      </w:r>
    </w:p>
    <w:p w:rsidR="007F7E2A" w:rsidRPr="00831D30" w:rsidP="0062731D" w14:paraId="0EDBBC05" w14:textId="48EE80C0">
      <w:pPr>
        <w:spacing w:line="440" w:lineRule="exact"/>
        <w:ind w:firstLine="480" w:firstLineChars="200"/>
        <w:rPr>
          <w:rFonts w:eastAsia="楷体"/>
          <w:sz w:val="24"/>
          <w:szCs w:val="24"/>
        </w:rPr>
      </w:pPr>
      <w:r w:rsidRPr="00831D30">
        <w:rPr>
          <w:rFonts w:eastAsia="楷体"/>
          <w:sz w:val="24"/>
          <w:szCs w:val="24"/>
        </w:rPr>
        <w:t>（</w:t>
      </w:r>
      <w:r w:rsidRPr="00831D30">
        <w:rPr>
          <w:rFonts w:eastAsia="楷体"/>
          <w:sz w:val="24"/>
          <w:szCs w:val="24"/>
        </w:rPr>
        <w:t>2</w:t>
      </w:r>
      <w:r w:rsidRPr="00831D30">
        <w:rPr>
          <w:rFonts w:eastAsia="楷体"/>
          <w:sz w:val="24"/>
          <w:szCs w:val="24"/>
        </w:rPr>
        <w:t>）针对冻融循环耦合作用衬砌结构灾变机理：</w:t>
      </w:r>
      <w:r w:rsidRPr="00831D30" w:rsidR="00A90BD6">
        <w:rPr>
          <w:rFonts w:eastAsia="楷体"/>
          <w:sz w:val="24"/>
          <w:szCs w:val="24"/>
        </w:rPr>
        <w:t>提出基于孔隙水压、温度场梯度、冰透镜体发育尺度等多参数的水</w:t>
      </w:r>
      <w:r w:rsidRPr="00831D30" w:rsidR="00A90BD6">
        <w:rPr>
          <w:rFonts w:eastAsia="楷体"/>
          <w:sz w:val="24"/>
          <w:szCs w:val="24"/>
        </w:rPr>
        <w:t>-</w:t>
      </w:r>
      <w:r w:rsidRPr="00831D30" w:rsidR="00A90BD6">
        <w:rPr>
          <w:rFonts w:eastAsia="楷体"/>
          <w:sz w:val="24"/>
          <w:szCs w:val="24"/>
        </w:rPr>
        <w:t>热</w:t>
      </w:r>
      <w:r w:rsidRPr="00831D30" w:rsidR="00A90BD6">
        <w:rPr>
          <w:rFonts w:eastAsia="楷体"/>
          <w:sz w:val="24"/>
          <w:szCs w:val="24"/>
        </w:rPr>
        <w:t>-</w:t>
      </w:r>
      <w:r w:rsidRPr="00831D30" w:rsidR="00A90BD6">
        <w:rPr>
          <w:rFonts w:eastAsia="楷体"/>
          <w:sz w:val="24"/>
          <w:szCs w:val="24"/>
        </w:rPr>
        <w:t>力多场多相耦合分析方法，建立冻融循环次数（</w:t>
      </w:r>
      <w:r w:rsidRPr="00831D30" w:rsidR="00A90BD6">
        <w:rPr>
          <w:rFonts w:eastAsia="楷体"/>
          <w:sz w:val="24"/>
          <w:szCs w:val="24"/>
        </w:rPr>
        <w:t>N≥200</w:t>
      </w:r>
      <w:r w:rsidRPr="00831D30" w:rsidR="00A90BD6">
        <w:rPr>
          <w:rFonts w:eastAsia="楷体"/>
          <w:sz w:val="24"/>
          <w:szCs w:val="24"/>
        </w:rPr>
        <w:t>次）的隧道结构长期灾变演化预测模型，</w:t>
      </w:r>
      <w:r w:rsidRPr="00831D30">
        <w:rPr>
          <w:rFonts w:eastAsia="楷体"/>
          <w:sz w:val="24"/>
          <w:szCs w:val="24"/>
        </w:rPr>
        <w:t>揭示水分迁移相变、温度及力学性能影响下岩体冻融损伤演化机理，为防寒抗冻技术的研究提供理论和技术依据。</w:t>
      </w:r>
    </w:p>
    <w:p w:rsidR="007F7E2A" w:rsidRPr="00831D30" w:rsidP="005D5548" w14:paraId="1EC8D77F" w14:textId="77777777">
      <w:pPr>
        <w:numPr>
          <w:ilvl w:val="255"/>
          <w:numId w:val="0"/>
        </w:numPr>
        <w:wordWrap w:val="0"/>
        <w:spacing w:line="440" w:lineRule="exact"/>
        <w:ind w:firstLine="560" w:firstLineChars="200"/>
        <w:rPr>
          <w:rFonts w:eastAsia="楷体"/>
        </w:rPr>
      </w:pPr>
      <w:r w:rsidRPr="00831D30">
        <w:rPr>
          <w:rFonts w:eastAsia="楷体"/>
        </w:rPr>
        <w:t>3.</w:t>
      </w:r>
      <w:r w:rsidRPr="00831D30">
        <w:rPr>
          <w:rFonts w:eastAsia="楷体"/>
        </w:rPr>
        <w:t>拟解决的科学问题</w:t>
      </w:r>
    </w:p>
    <w:p w:rsidR="007F7E2A" w:rsidRPr="00831D30" w:rsidP="005F1891" w14:paraId="19FFE826" w14:textId="50BE7DFA">
      <w:pPr>
        <w:spacing w:line="440" w:lineRule="exact"/>
        <w:ind w:firstLine="480" w:firstLineChars="200"/>
        <w:rPr>
          <w:rFonts w:eastAsia="楷体"/>
        </w:rPr>
      </w:pPr>
      <w:r w:rsidRPr="00831D30">
        <w:rPr>
          <w:rFonts w:eastAsia="楷体"/>
          <w:sz w:val="24"/>
          <w:szCs w:val="24"/>
        </w:rPr>
        <w:t>寒区铁路隧道冻融灾害是岩体水</w:t>
      </w:r>
      <w:r w:rsidRPr="00831D30">
        <w:rPr>
          <w:rFonts w:eastAsia="楷体"/>
          <w:sz w:val="24"/>
          <w:szCs w:val="24"/>
        </w:rPr>
        <w:t>-</w:t>
      </w:r>
      <w:r w:rsidRPr="00831D30">
        <w:rPr>
          <w:rFonts w:eastAsia="楷体"/>
          <w:sz w:val="24"/>
          <w:szCs w:val="24"/>
        </w:rPr>
        <w:t>热</w:t>
      </w:r>
      <w:r w:rsidRPr="00831D30">
        <w:rPr>
          <w:rFonts w:eastAsia="楷体"/>
          <w:sz w:val="24"/>
          <w:szCs w:val="24"/>
        </w:rPr>
        <w:t>-</w:t>
      </w:r>
      <w:r w:rsidRPr="00831D30">
        <w:rPr>
          <w:rFonts w:eastAsia="楷体"/>
          <w:sz w:val="24"/>
          <w:szCs w:val="24"/>
        </w:rPr>
        <w:t>力多物理场耦合作用的结果，表现为空气低温渗透结构层，水体结冰导致排水系统堵塞，最终引发多层结构既有存水冻胀和富水冻融圈围岩冻胀的链式过程。传统认知偏向于结构单一截面的静态化分析，对水体在隧道迁移换热和相变影响考虑不够充分，未考虑裂隙岩体多物理场耦合劣化机理及开放补水下准确建立冻融隧道冻胀响应模型，难以还原结构冻胀灾变演化机制。因此，寒区铁路隧道冻害链式发展过程中隧道结构、排水系统及围岩结构冻融致灾机理，是本项目的基础理论科学问题。</w:t>
      </w:r>
    </w:p>
    <w:p w:rsidR="007F7E2A" w:rsidRPr="00831D30" w:rsidP="005D5548" w14:paraId="0979B873" w14:textId="77777777">
      <w:pPr>
        <w:numPr>
          <w:ilvl w:val="255"/>
          <w:numId w:val="0"/>
        </w:numPr>
        <w:wordWrap w:val="0"/>
        <w:spacing w:line="440" w:lineRule="exact"/>
        <w:ind w:firstLine="560" w:firstLineChars="200"/>
        <w:rPr>
          <w:rFonts w:eastAsia="楷体"/>
        </w:rPr>
      </w:pPr>
      <w:r w:rsidRPr="00831D30">
        <w:rPr>
          <w:rFonts w:eastAsia="楷体"/>
        </w:rPr>
        <w:t>4.</w:t>
      </w:r>
      <w:r w:rsidRPr="00831D30">
        <w:rPr>
          <w:rFonts w:eastAsia="楷体"/>
        </w:rPr>
        <w:t>项目的特色与创新之处</w:t>
      </w:r>
    </w:p>
    <w:p w:rsidR="008140D3" w:rsidRPr="00831D30" w:rsidP="008140D3" w14:paraId="76441CD6"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）揭示寒区铁路隧道多因素影响下净空温度场时空演化规律，明确寒区隧道各类结构介质间动态传热机制，进而精确反演</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负温渗透</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排水系统冻结</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未冻水体运移</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衬砌和围岩结构冻胀</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这一隧道冻害链条，揭示隧道结构、排水系统及围岩结构冻融致灾机理，为防寒抗冻技术研发提供有效基础理论支撑，是本项目的</w:t>
      </w:r>
      <w:r w:rsidRPr="00831D30">
        <w:rPr>
          <w:rFonts w:ascii="Times New Roman" w:eastAsia="楷体" w:hAnsi="Times New Roman" w:cs="Times New Roman"/>
          <w:b/>
          <w:bCs/>
          <w:sz w:val="24"/>
          <w:szCs w:val="24"/>
        </w:rPr>
        <w:t>方法创新</w:t>
      </w:r>
      <w:r w:rsidRPr="00831D30">
        <w:rPr>
          <w:rFonts w:ascii="Times New Roman" w:eastAsia="楷体" w:hAnsi="Times New Roman" w:cs="Times New Roman"/>
          <w:sz w:val="24"/>
          <w:szCs w:val="24"/>
        </w:rPr>
        <w:t>。</w:t>
      </w:r>
    </w:p>
    <w:p w:rsidR="008140D3" w:rsidRPr="00831D30" w:rsidP="008140D3" w14:paraId="2E133435"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w:t>
      </w:r>
      <w:r w:rsidRPr="00831D30">
        <w:rPr>
          <w:rFonts w:ascii="Times New Roman" w:eastAsia="楷体" w:hAnsi="Times New Roman" w:cs="Times New Roman"/>
          <w:sz w:val="24"/>
          <w:szCs w:val="24"/>
        </w:rPr>
        <w:t>）建立裂隙岩体冻融循环下水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力多场多相耦合分析方法，揭示水分相变因素的岩体冻融损伤演化特征，分析多类型冻胀荷载作用下的衬砌裂损演化规律，构建三维跨尺度隧道</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围岩精细化计算模型，实现隧道围岩冻胀灾变全程化模拟及预测，此为本</w:t>
      </w:r>
      <w:r w:rsidRPr="00831D30">
        <w:rPr>
          <w:rFonts w:ascii="Times New Roman" w:eastAsia="楷体" w:hAnsi="Times New Roman" w:cs="Times New Roman"/>
          <w:sz w:val="24"/>
          <w:szCs w:val="24"/>
        </w:rPr>
        <w:t>项目的</w:t>
      </w:r>
      <w:r w:rsidRPr="00831D30">
        <w:rPr>
          <w:rFonts w:ascii="Times New Roman" w:eastAsia="楷体" w:hAnsi="Times New Roman" w:cs="Times New Roman"/>
          <w:b/>
          <w:bCs/>
          <w:sz w:val="24"/>
          <w:szCs w:val="24"/>
        </w:rPr>
        <w:t>理论创新</w:t>
      </w:r>
      <w:r w:rsidRPr="00831D30">
        <w:rPr>
          <w:rFonts w:ascii="Times New Roman" w:eastAsia="楷体" w:hAnsi="Times New Roman" w:cs="Times New Roman"/>
          <w:sz w:val="24"/>
          <w:szCs w:val="24"/>
        </w:rPr>
        <w:t>。</w:t>
      </w:r>
    </w:p>
    <w:p w:rsidR="007F7E2A" w:rsidRPr="00831D30" w14:paraId="7AFF641C" w14:textId="77777777">
      <w:pPr>
        <w:wordWrap w:val="0"/>
        <w:spacing w:line="440" w:lineRule="exact"/>
        <w:ind w:firstLine="560" w:firstLineChars="200"/>
        <w:rPr>
          <w:rFonts w:eastAsia="楷体"/>
        </w:rPr>
      </w:pPr>
      <w:r w:rsidRPr="00831D30">
        <w:rPr>
          <w:rFonts w:eastAsia="楷体"/>
        </w:rPr>
        <w:t>5.</w:t>
      </w:r>
      <w:r w:rsidRPr="00831D30">
        <w:rPr>
          <w:rFonts w:eastAsia="楷体"/>
        </w:rPr>
        <w:t>预期成果（项目成果的呈现形式及描述）</w:t>
      </w:r>
    </w:p>
    <w:p w:rsidR="008140D3" w:rsidRPr="00831D30" w:rsidP="008140D3" w14:paraId="2195AF2F" w14:textId="3EF5C1BD">
      <w:pPr>
        <w:wordWrap w:val="0"/>
        <w:spacing w:line="440" w:lineRule="exact"/>
        <w:ind w:firstLine="480" w:firstLineChars="200"/>
        <w:rPr>
          <w:rFonts w:eastAsia="楷体"/>
          <w:sz w:val="24"/>
          <w:szCs w:val="24"/>
        </w:rPr>
      </w:pPr>
      <w:r w:rsidRPr="00831D30">
        <w:rPr>
          <w:rFonts w:eastAsia="楷体"/>
          <w:sz w:val="24"/>
          <w:szCs w:val="24"/>
        </w:rPr>
        <w:t>（</w:t>
      </w:r>
      <w:r w:rsidRPr="00831D30">
        <w:rPr>
          <w:rFonts w:eastAsia="楷体"/>
          <w:sz w:val="24"/>
          <w:szCs w:val="24"/>
        </w:rPr>
        <w:t>1</w:t>
      </w:r>
      <w:r w:rsidRPr="00831D30">
        <w:rPr>
          <w:rFonts w:eastAsia="楷体"/>
          <w:sz w:val="24"/>
          <w:szCs w:val="24"/>
        </w:rPr>
        <w:t>）系统还原</w:t>
      </w:r>
      <w:r w:rsidRPr="00831D30">
        <w:rPr>
          <w:rFonts w:eastAsia="楷体"/>
          <w:sz w:val="24"/>
          <w:szCs w:val="24"/>
        </w:rPr>
        <w:t>“</w:t>
      </w:r>
      <w:r w:rsidRPr="00831D30">
        <w:rPr>
          <w:rFonts w:eastAsia="楷体"/>
          <w:sz w:val="24"/>
          <w:szCs w:val="24"/>
        </w:rPr>
        <w:t>低温渗透</w:t>
      </w:r>
      <w:r w:rsidRPr="00831D30">
        <w:rPr>
          <w:rFonts w:eastAsia="楷体"/>
          <w:sz w:val="24"/>
          <w:szCs w:val="24"/>
        </w:rPr>
        <w:t>→</w:t>
      </w:r>
      <w:r w:rsidRPr="00831D30">
        <w:rPr>
          <w:rFonts w:eastAsia="楷体"/>
          <w:sz w:val="24"/>
          <w:szCs w:val="24"/>
        </w:rPr>
        <w:t>排水系统水体冻结堵塞</w:t>
      </w:r>
      <w:r w:rsidRPr="00831D30">
        <w:rPr>
          <w:rFonts w:eastAsia="楷体"/>
          <w:sz w:val="24"/>
          <w:szCs w:val="24"/>
        </w:rPr>
        <w:t>→</w:t>
      </w:r>
      <w:r w:rsidRPr="00831D30">
        <w:rPr>
          <w:rFonts w:eastAsia="楷体"/>
          <w:sz w:val="24"/>
          <w:szCs w:val="24"/>
        </w:rPr>
        <w:t>多层结构积水冻胀</w:t>
      </w:r>
      <w:r w:rsidRPr="00831D30">
        <w:rPr>
          <w:rFonts w:eastAsia="楷体"/>
          <w:sz w:val="24"/>
          <w:szCs w:val="24"/>
        </w:rPr>
        <w:t>”</w:t>
      </w:r>
      <w:r w:rsidRPr="00831D30">
        <w:rPr>
          <w:rFonts w:eastAsia="楷体"/>
          <w:sz w:val="24"/>
          <w:szCs w:val="24"/>
        </w:rPr>
        <w:t>这一链式过程，突破冻害链式发展过程中隧道结构、排水系统及围岩结构冻融致灾判识难题，精准识别抗防冻技术提升的关键控制环节。</w:t>
      </w:r>
    </w:p>
    <w:p w:rsidR="008140D3" w:rsidRPr="00831D30" w:rsidP="008140D3" w14:paraId="066E51EE" w14:textId="720EB0AE">
      <w:pPr>
        <w:wordWrap w:val="0"/>
        <w:spacing w:line="440" w:lineRule="exact"/>
        <w:ind w:firstLine="480" w:firstLineChars="200"/>
        <w:rPr>
          <w:rFonts w:eastAsia="楷体"/>
          <w:sz w:val="24"/>
          <w:szCs w:val="24"/>
        </w:rPr>
      </w:pPr>
      <w:r w:rsidRPr="00831D30">
        <w:rPr>
          <w:rFonts w:eastAsia="楷体"/>
          <w:sz w:val="24"/>
          <w:szCs w:val="24"/>
        </w:rPr>
        <w:t>（</w:t>
      </w:r>
      <w:r w:rsidRPr="00831D30">
        <w:rPr>
          <w:rFonts w:eastAsia="楷体"/>
          <w:sz w:val="24"/>
          <w:szCs w:val="24"/>
        </w:rPr>
        <w:t>2</w:t>
      </w:r>
      <w:r w:rsidRPr="00831D30">
        <w:rPr>
          <w:rFonts w:eastAsia="楷体"/>
          <w:sz w:val="24"/>
          <w:szCs w:val="24"/>
        </w:rPr>
        <w:t>）</w:t>
      </w:r>
      <w:bookmarkStart w:id="76" w:name="OLE_LINK3"/>
      <w:r w:rsidRPr="00831D30">
        <w:rPr>
          <w:rFonts w:eastAsia="楷体"/>
          <w:sz w:val="24"/>
          <w:szCs w:val="24"/>
        </w:rPr>
        <w:t>建立多类型冻胀荷载计算模型和衬砌结构裂缝扩展计算方法，形成基于水热力耦合理论的寒区隧道致灾机理与技术方法，填补领域理论空白，引领冻融循环作用下寒区铁路隧道结构灾变研究方向的发展。</w:t>
      </w:r>
      <w:bookmarkEnd w:id="76"/>
    </w:p>
    <w:p w:rsidR="007F7E2A" w:rsidRPr="00831D30" w:rsidP="008140D3" w14:paraId="32B08C38" w14:textId="5E7DA886">
      <w:pPr>
        <w:wordWrap w:val="0"/>
        <w:spacing w:line="440" w:lineRule="exact"/>
        <w:ind w:firstLine="480" w:firstLineChars="200"/>
        <w:rPr>
          <w:rFonts w:eastAsia="楷体"/>
          <w:sz w:val="24"/>
          <w:szCs w:val="24"/>
        </w:rPr>
      </w:pPr>
      <w:r w:rsidRPr="00831D30">
        <w:rPr>
          <w:rFonts w:eastAsia="楷体"/>
          <w:sz w:val="24"/>
          <w:szCs w:val="24"/>
        </w:rPr>
        <w:t>（</w:t>
      </w:r>
      <w:r w:rsidRPr="00831D30">
        <w:rPr>
          <w:rFonts w:eastAsia="楷体"/>
          <w:sz w:val="24"/>
          <w:szCs w:val="24"/>
        </w:rPr>
        <w:t>3</w:t>
      </w:r>
      <w:r w:rsidRPr="00831D30">
        <w:rPr>
          <w:rFonts w:eastAsia="楷体"/>
          <w:sz w:val="24"/>
          <w:szCs w:val="24"/>
        </w:rPr>
        <w:t>）产出一批原创性高水平成果。发表论文</w:t>
      </w:r>
      <w:r w:rsidRPr="00831D30">
        <w:rPr>
          <w:rFonts w:eastAsia="楷体"/>
          <w:sz w:val="24"/>
          <w:szCs w:val="24"/>
        </w:rPr>
        <w:t>2~3</w:t>
      </w:r>
      <w:r w:rsidRPr="00831D30">
        <w:rPr>
          <w:rFonts w:eastAsia="楷体"/>
          <w:sz w:val="24"/>
          <w:szCs w:val="24"/>
        </w:rPr>
        <w:t>篇；申报国家发明专利不少于</w:t>
      </w:r>
      <w:r w:rsidRPr="00831D30">
        <w:rPr>
          <w:rFonts w:eastAsia="楷体"/>
          <w:sz w:val="24"/>
          <w:szCs w:val="24"/>
        </w:rPr>
        <w:t>2</w:t>
      </w:r>
      <w:r w:rsidRPr="00831D30">
        <w:rPr>
          <w:rFonts w:eastAsia="楷体"/>
          <w:sz w:val="24"/>
          <w:szCs w:val="24"/>
        </w:rPr>
        <w:t>项，培养研究生</w:t>
      </w:r>
      <w:r w:rsidRPr="00831D30">
        <w:rPr>
          <w:rFonts w:eastAsia="楷体"/>
          <w:sz w:val="24"/>
          <w:szCs w:val="24"/>
        </w:rPr>
        <w:t>1~2</w:t>
      </w:r>
      <w:r w:rsidRPr="00831D30">
        <w:rPr>
          <w:rFonts w:eastAsia="楷体"/>
          <w:sz w:val="24"/>
          <w:szCs w:val="24"/>
        </w:rPr>
        <w:t>名。</w:t>
      </w:r>
    </w:p>
    <w:p w:rsidR="007F7E2A" w:rsidRPr="00831D30" w14:paraId="3A001889" w14:textId="77777777">
      <w:pPr>
        <w:wordWrap w:val="0"/>
        <w:spacing w:line="440" w:lineRule="exact"/>
        <w:ind w:firstLine="560" w:firstLineChars="200"/>
        <w:outlineLvl w:val="0"/>
        <w:rPr>
          <w:rFonts w:eastAsia="楷体"/>
          <w:b/>
        </w:rPr>
      </w:pPr>
      <w:bookmarkStart w:id="77" w:name="bm_six"/>
      <w:r w:rsidRPr="00831D30">
        <w:rPr>
          <w:rFonts w:eastAsia="楷体"/>
          <w:b/>
        </w:rPr>
        <w:t>三、研究方案及可行性分析</w:t>
      </w:r>
    </w:p>
    <w:bookmarkEnd w:id="73"/>
    <w:bookmarkEnd w:id="77"/>
    <w:p w:rsidR="007F7E2A" w:rsidRPr="00831D30" w14:paraId="30BA1198" w14:textId="2817B96C">
      <w:pPr>
        <w:wordWrap w:val="0"/>
        <w:spacing w:line="440" w:lineRule="exact"/>
        <w:ind w:firstLine="560" w:firstLineChars="200"/>
        <w:rPr>
          <w:rFonts w:eastAsia="楷体"/>
        </w:rPr>
      </w:pPr>
      <w:r w:rsidRPr="00831D30">
        <w:rPr>
          <w:rFonts w:eastAsia="楷体"/>
        </w:rPr>
        <w:t>1.</w:t>
      </w:r>
      <w:r w:rsidRPr="00831D30">
        <w:rPr>
          <w:rFonts w:eastAsia="楷体"/>
        </w:rPr>
        <w:t>研究方案（有关方法、技术路线、实验手段、关键技术等说明，项目可行性分析）</w:t>
      </w:r>
    </w:p>
    <w:p w:rsidR="002874E5" w:rsidRPr="00831D30" w:rsidP="00B51A31" w14:paraId="124CDBDC" w14:textId="2817B96C">
      <w:pPr>
        <w:pStyle w:val="3"/>
        <w:spacing w:before="0" w:beforeLines="0" w:line="440" w:lineRule="exact"/>
        <w:ind w:firstLine="480" w:firstLineChars="200"/>
        <w:rPr>
          <w:rFonts w:eastAsia="楷体"/>
        </w:rPr>
      </w:pPr>
      <w:bookmarkStart w:id="78" w:name="_Hlk164242215"/>
      <w:r w:rsidRPr="00831D30">
        <w:rPr>
          <w:rFonts w:eastAsia="楷体"/>
        </w:rPr>
        <w:t>（</w:t>
      </w:r>
      <w:r w:rsidRPr="00831D30">
        <w:rPr>
          <w:rFonts w:eastAsia="楷体"/>
        </w:rPr>
        <w:t>1</w:t>
      </w:r>
      <w:r w:rsidRPr="00831D30">
        <w:rPr>
          <w:rFonts w:eastAsia="楷体"/>
        </w:rPr>
        <w:t>）地下水开放条件下寒区铁路隧道冻胀响应</w:t>
      </w:r>
      <w:bookmarkEnd w:id="78"/>
      <w:r w:rsidRPr="00831D30">
        <w:rPr>
          <w:rFonts w:eastAsia="楷体"/>
        </w:rPr>
        <w:t>机理与表征方法试验方法</w:t>
      </w:r>
    </w:p>
    <w:p w:rsidR="002874E5" w:rsidRPr="00831D30" w:rsidP="002874E5" w14:paraId="299B3621"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针对开放条件隧道结构冻胀响应规律不清的难题，采用模型试验、数值仿真、理论分析等多种手段，系统提出水体相变挤出效应的排水系统冻结响应模型，研究隧道冻胀响应特征及时空演化规律，突破地下水开放条件下寒区铁路隧道冻胀响应难以表征的难题。</w:t>
      </w:r>
    </w:p>
    <w:p w:rsidR="002874E5" w:rsidRPr="00831D30" w:rsidP="00B51A31" w14:paraId="42785419" w14:textId="2E72CF80">
      <w:pPr>
        <w:pStyle w:val="3"/>
        <w:spacing w:before="0" w:beforeLines="0" w:line="440" w:lineRule="exact"/>
        <w:ind w:firstLine="480" w:firstLineChars="200"/>
        <w:rPr>
          <w:rFonts w:eastAsia="楷体"/>
          <w:b w:val="0"/>
          <w:bCs/>
        </w:rPr>
      </w:pPr>
      <w:r w:rsidRPr="00831D30">
        <w:rPr>
          <w:rFonts w:eastAsia="楷体"/>
          <w:bCs/>
        </w:rPr>
        <w:t>1</w:t>
      </w:r>
      <w:r w:rsidRPr="00831D30">
        <w:rPr>
          <w:rFonts w:eastAsia="楷体"/>
          <w:bCs/>
        </w:rPr>
        <w:t>）地下水相变</w:t>
      </w:r>
      <w:r w:rsidRPr="00B51A31">
        <w:rPr>
          <w:rFonts w:eastAsia="楷体"/>
        </w:rPr>
        <w:t>挤出</w:t>
      </w:r>
      <w:r w:rsidRPr="00831D30">
        <w:rPr>
          <w:rFonts w:eastAsia="楷体"/>
          <w:bCs/>
        </w:rPr>
        <w:t>效应下排水系统冻胀试验方法</w:t>
      </w:r>
    </w:p>
    <w:p w:rsidR="002874E5" w:rsidRPr="00831D30" w:rsidP="00B51A31" w14:paraId="1D3F2132" w14:textId="77777777">
      <w:pPr>
        <w:pStyle w:val="3"/>
        <w:spacing w:before="0" w:beforeLines="0" w:line="440" w:lineRule="exact"/>
        <w:ind w:firstLine="480" w:firstLineChars="200"/>
        <w:rPr>
          <w:rFonts w:eastAsia="楷体"/>
        </w:rPr>
      </w:pPr>
      <w:r w:rsidRPr="00831D30">
        <w:rPr>
          <w:rFonts w:eastAsia="楷体"/>
          <w:bCs/>
        </w:rPr>
        <w:t>a.</w:t>
      </w:r>
      <w:r w:rsidRPr="00831D30">
        <w:rPr>
          <w:rFonts w:eastAsia="楷体"/>
          <w:bCs/>
        </w:rPr>
        <w:t>排水系统</w:t>
      </w:r>
      <w:r w:rsidRPr="00B51A31">
        <w:rPr>
          <w:rFonts w:eastAsia="楷体"/>
        </w:rPr>
        <w:t>冻结</w:t>
      </w:r>
      <w:r w:rsidRPr="00831D30">
        <w:rPr>
          <w:rFonts w:eastAsia="楷体"/>
          <w:bCs/>
        </w:rPr>
        <w:t>响应过程可视化</w:t>
      </w:r>
    </w:p>
    <w:p w:rsidR="002874E5" w:rsidRPr="00831D30" w:rsidP="00635F68" w14:paraId="19E9340A" w14:textId="4A23869E">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排水系统位于隧道衬砌结构背后，其内部水体相变冻融过程难以直接观测，因此设计了</w:t>
      </w:r>
      <w:r w:rsidRPr="00831D30">
        <w:rPr>
          <w:rFonts w:ascii="Times New Roman" w:eastAsia="楷体" w:hAnsi="Times New Roman" w:cs="Times New Roman"/>
          <w:sz w:val="24"/>
          <w:szCs w:val="24"/>
        </w:rPr>
        <w:t>2</w:t>
      </w:r>
      <w:r w:rsidRPr="00831D30">
        <w:rPr>
          <w:rFonts w:ascii="Times New Roman" w:eastAsia="楷体" w:hAnsi="Times New Roman" w:cs="Times New Roman"/>
          <w:sz w:val="24"/>
          <w:szCs w:val="24"/>
        </w:rPr>
        <w:t>套隧道排水系统冻结响应可视化试验方法。申请人利用</w:t>
      </w:r>
      <w:r w:rsidRPr="00831D30">
        <w:rPr>
          <w:rFonts w:ascii="Times New Roman" w:eastAsia="楷体" w:hAnsi="Times New Roman" w:cs="Times New Roman"/>
          <w:sz w:val="24"/>
          <w:szCs w:val="24"/>
        </w:rPr>
        <w:t>3D</w:t>
      </w:r>
      <w:r w:rsidRPr="00831D30">
        <w:rPr>
          <w:rFonts w:ascii="Times New Roman" w:eastAsia="楷体" w:hAnsi="Times New Roman" w:cs="Times New Roman"/>
          <w:sz w:val="24"/>
          <w:szCs w:val="24"/>
        </w:rPr>
        <w:t>打印技术和新型打印材料，</w:t>
      </w:r>
      <w:r w:rsidRPr="00831D30">
        <w:rPr>
          <w:rFonts w:ascii="Times New Roman" w:eastAsia="楷体" w:hAnsi="Times New Roman" w:cs="Times New Roman"/>
          <w:b/>
          <w:sz w:val="24"/>
          <w:szCs w:val="24"/>
        </w:rPr>
        <w:t>已初步实现了室内试验中隧道排水系统的完全透明可视化（相似比</w:t>
      </w:r>
      <w:r w:rsidRPr="00831D30">
        <w:rPr>
          <w:rFonts w:ascii="Times New Roman" w:eastAsia="楷体" w:hAnsi="Times New Roman" w:cs="Times New Roman"/>
          <w:b/>
          <w:sz w:val="24"/>
          <w:szCs w:val="24"/>
        </w:rPr>
        <w:t>1:30</w:t>
      </w:r>
      <w:r w:rsidRPr="00831D30">
        <w:rPr>
          <w:rFonts w:ascii="Times New Roman" w:eastAsia="楷体" w:hAnsi="Times New Roman" w:cs="Times New Roman"/>
          <w:b/>
          <w:sz w:val="24"/>
          <w:szCs w:val="24"/>
        </w:rPr>
        <w:t>），</w:t>
      </w:r>
      <w:r w:rsidRPr="00831D30">
        <w:rPr>
          <w:rFonts w:ascii="Times New Roman" w:eastAsia="楷体" w:hAnsi="Times New Roman" w:cs="Times New Roman"/>
          <w:sz w:val="24"/>
          <w:szCs w:val="24"/>
        </w:rPr>
        <w:t>为寒区隧道排水系统冻结响应试验奠定了基础。首先建立具备完整防排水系统的隧道三维模型，将隧道背后排水系统及其与衬砌接触的部分的材料设定为高投光敏</w:t>
      </w:r>
      <w:r w:rsidRPr="00831D30">
        <w:rPr>
          <w:rFonts w:ascii="Times New Roman" w:eastAsia="楷体" w:hAnsi="Times New Roman" w:cs="Times New Roman"/>
          <w:sz w:val="24"/>
          <w:szCs w:val="24"/>
        </w:rPr>
        <w:t>ABS</w:t>
      </w:r>
      <w:r w:rsidRPr="00831D30">
        <w:rPr>
          <w:rFonts w:ascii="Times New Roman" w:eastAsia="楷体" w:hAnsi="Times New Roman" w:cs="Times New Roman"/>
          <w:sz w:val="24"/>
          <w:szCs w:val="24"/>
        </w:rPr>
        <w:t>材料（图</w:t>
      </w:r>
      <w:r w:rsidRPr="00831D30" w:rsidR="00B539F6">
        <w:rPr>
          <w:rFonts w:ascii="Times New Roman" w:eastAsia="楷体" w:hAnsi="Times New Roman" w:cs="Times New Roman"/>
          <w:sz w:val="24"/>
          <w:szCs w:val="24"/>
        </w:rPr>
        <w:t>5</w:t>
      </w:r>
      <w:r w:rsidRPr="00831D30">
        <w:rPr>
          <w:rFonts w:ascii="Times New Roman" w:eastAsia="楷体" w:hAnsi="Times New Roman"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598307C4" w14:textId="77777777" w:rsidTr="00116B58">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vAlign w:val="center"/>
          </w:tcPr>
          <w:p w:rsidR="002874E5" w:rsidP="0029238A" w14:paraId="2276BCEE" w14:textId="2FD70D05">
            <w:pPr>
              <w:pStyle w:val="a5"/>
              <w:rPr>
                <w:rFonts w:eastAsia="楷体"/>
              </w:rPr>
            </w:pPr>
          </w:p>
          <w:p w:rsidR="00B51A31" w:rsidRPr="00831D30" w:rsidP="0029238A" w14:paraId="227E11F1" w14:textId="5F709269">
            <w:pPr>
              <w:pStyle w:val="a5"/>
              <w:rPr>
                <w:rFonts w:eastAsia="楷体"/>
              </w:rPr>
            </w:pPr>
            <w:r>
              <w:rPr>
                <w:noProof/>
              </w:rPr>
              <w:drawing>
                <wp:inline distT="0" distB="0" distL="0" distR="0">
                  <wp:extent cx="4333875" cy="3362325"/>
                  <wp:effectExtent l="0" t="0" r="9525" b="9525"/>
                  <wp:docPr id="149264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1583" name=""/>
                          <pic:cNvPicPr/>
                        </pic:nvPicPr>
                        <pic:blipFill>
                          <a:blip xmlns:r="http://schemas.openxmlformats.org/officeDocument/2006/relationships" r:embed="rId9"/>
                          <a:stretch>
                            <a:fillRect/>
                          </a:stretch>
                        </pic:blipFill>
                        <pic:spPr>
                          <a:xfrm>
                            <a:off x="0" y="0"/>
                            <a:ext cx="4333875" cy="3362325"/>
                          </a:xfrm>
                          <a:prstGeom prst="rect">
                            <a:avLst/>
                          </a:prstGeom>
                        </pic:spPr>
                      </pic:pic>
                    </a:graphicData>
                  </a:graphic>
                </wp:inline>
              </w:drawing>
            </w:r>
          </w:p>
        </w:tc>
      </w:tr>
      <w:tr w14:paraId="7D33F127" w14:textId="77777777" w:rsidTr="00116B58">
        <w:tblPrEx>
          <w:tblW w:w="0" w:type="auto"/>
          <w:jc w:val="center"/>
          <w:tblLook w:val="04A0"/>
        </w:tblPrEx>
        <w:trPr>
          <w:jc w:val="center"/>
        </w:trPr>
        <w:tc>
          <w:tcPr>
            <w:tcW w:w="8278" w:type="dxa"/>
            <w:vAlign w:val="center"/>
          </w:tcPr>
          <w:p w:rsidR="002874E5" w:rsidRPr="00831D30" w:rsidP="0029238A" w14:paraId="12CDD368" w14:textId="1A223933">
            <w:pPr>
              <w:pStyle w:val="a5"/>
              <w:rPr>
                <w:rFonts w:eastAsia="楷体"/>
              </w:rPr>
            </w:pPr>
            <w:r w:rsidRPr="00831D30">
              <w:rPr>
                <w:rFonts w:eastAsia="楷体"/>
              </w:rPr>
              <w:t>图</w:t>
            </w:r>
            <w:r w:rsidRPr="00831D30">
              <w:rPr>
                <w:rFonts w:eastAsia="楷体"/>
              </w:rPr>
              <w:t xml:space="preserve"> </w:t>
            </w:r>
            <w:r w:rsidRPr="00831D30" w:rsidR="00B539F6">
              <w:rPr>
                <w:rFonts w:eastAsia="楷体"/>
              </w:rPr>
              <w:t>5</w:t>
            </w:r>
            <w:r w:rsidRPr="00831D30">
              <w:rPr>
                <w:rFonts w:eastAsia="楷体"/>
              </w:rPr>
              <w:t xml:space="preserve"> </w:t>
            </w:r>
            <w:r w:rsidRPr="00831D30">
              <w:rPr>
                <w:rFonts w:eastAsia="楷体"/>
              </w:rPr>
              <w:t>寒区隧道排水系统精细化缩尺模型</w:t>
            </w:r>
          </w:p>
        </w:tc>
      </w:tr>
    </w:tbl>
    <w:p w:rsidR="002874E5" w:rsidRPr="00831D30" w:rsidP="00B539F6" w14:paraId="4CB76419" w14:textId="3F5EBF4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排水盲管按照开孔率不小于</w:t>
      </w:r>
      <w:r w:rsidRPr="00831D30">
        <w:rPr>
          <w:rFonts w:ascii="Times New Roman" w:eastAsia="楷体" w:hAnsi="Times New Roman" w:cs="Times New Roman"/>
          <w:sz w:val="24"/>
          <w:szCs w:val="24"/>
        </w:rPr>
        <w:t>20%</w:t>
      </w:r>
      <w:r w:rsidRPr="00831D30">
        <w:rPr>
          <w:rFonts w:ascii="Times New Roman" w:eastAsia="楷体" w:hAnsi="Times New Roman" w:cs="Times New Roman"/>
          <w:sz w:val="24"/>
          <w:szCs w:val="24"/>
        </w:rPr>
        <w:t>的要求进行打孔处理，孔径为</w:t>
      </w:r>
      <w:r w:rsidRPr="00831D30">
        <w:rPr>
          <w:rFonts w:ascii="Times New Roman" w:eastAsia="楷体" w:hAnsi="Times New Roman" w:cs="Times New Roman"/>
          <w:sz w:val="24"/>
          <w:szCs w:val="24"/>
        </w:rPr>
        <w:t>1.5mm</w:t>
      </w:r>
      <w:r w:rsidRPr="00831D30">
        <w:rPr>
          <w:rFonts w:ascii="Times New Roman" w:eastAsia="楷体" w:hAnsi="Times New Roman" w:cs="Times New Roman"/>
          <w:sz w:val="24"/>
          <w:szCs w:val="24"/>
        </w:rPr>
        <w:t>。为确保观测效果，盲管与衬砌接触部分采用共用平面方式，且一体化成型，尽可能消除可能存在的折射问题（图</w:t>
      </w:r>
      <w:r w:rsidRPr="00831D30" w:rsidR="00B539F6">
        <w:rPr>
          <w:rFonts w:ascii="Times New Roman" w:eastAsia="楷体" w:hAnsi="Times New Roman" w:cs="Times New Roman"/>
          <w:sz w:val="24"/>
          <w:szCs w:val="24"/>
        </w:rPr>
        <w:t>6</w:t>
      </w:r>
      <w:r w:rsidRPr="00831D30">
        <w:rPr>
          <w:rFonts w:ascii="Times New Roman" w:eastAsia="楷体" w:hAnsi="Times New Roman" w:cs="Times New Roman"/>
          <w:sz w:val="24"/>
          <w:szCs w:val="24"/>
        </w:rPr>
        <w:t>、图</w:t>
      </w:r>
      <w:r w:rsidRPr="00831D30" w:rsidR="00B539F6">
        <w:rPr>
          <w:rFonts w:ascii="Times New Roman" w:eastAsia="楷体" w:hAnsi="Times New Roman" w:cs="Times New Roman"/>
          <w:sz w:val="24"/>
          <w:szCs w:val="24"/>
        </w:rPr>
        <w:t>7</w:t>
      </w:r>
      <w:r w:rsidRPr="00831D30">
        <w:rPr>
          <w:rFonts w:ascii="Times New Roman" w:eastAsia="楷体" w:hAnsi="Times New Roman" w:cs="Times New Roman"/>
          <w:sz w:val="24"/>
          <w:szCs w:val="24"/>
        </w:rPr>
        <w:t>）。为实现排水盲管内冻结过程的精细化观测，采用</w:t>
      </w:r>
      <w:r w:rsidRPr="00831D30">
        <w:rPr>
          <w:rFonts w:ascii="Times New Roman" w:eastAsia="楷体" w:hAnsi="Times New Roman" w:cs="Times New Roman"/>
          <w:b/>
          <w:sz w:val="24"/>
          <w:szCs w:val="24"/>
        </w:rPr>
        <w:t>盲管内壁微磨砂、</w:t>
      </w:r>
      <w:r w:rsidRPr="00831D30">
        <w:rPr>
          <w:rStyle w:val="a4"/>
          <w:rFonts w:ascii="Times New Roman" w:eastAsia="楷体" w:hAnsi="Times New Roman" w:cs="Times New Roman"/>
          <w:b/>
          <w:sz w:val="24"/>
          <w:szCs w:val="24"/>
        </w:rPr>
        <w:t>外壁抛光</w:t>
      </w:r>
      <w:r w:rsidRPr="00831D30">
        <w:rPr>
          <w:rStyle w:val="a4"/>
          <w:rFonts w:ascii="Times New Roman" w:eastAsia="楷体" w:hAnsi="Times New Roman" w:cs="Times New Roman"/>
          <w:sz w:val="24"/>
          <w:szCs w:val="24"/>
        </w:rPr>
        <w:t>的方法。微磨砂表面遇液体后会填充磨砂颗粒间隙，使得折射率提高，盲管整体呈现透明状态；而水结冰时无法再与微磨砂表面完全贴合，折射率大幅降低，盲管呈现雾状。该试验模型能</w:t>
      </w:r>
      <w:r w:rsidRPr="00831D30">
        <w:rPr>
          <w:rFonts w:ascii="Times New Roman" w:eastAsia="楷体" w:hAnsi="Times New Roman" w:cs="Times New Roman"/>
          <w:sz w:val="24"/>
          <w:szCs w:val="24"/>
        </w:rPr>
        <w:t>观测不同冻结时间条件下排水系统内部冰和水分布状态，最终获得寒区隧道排水系统冻结响应全过程图像。</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21E3FF11" w14:textId="77777777" w:rsidTr="00116B58">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vAlign w:val="center"/>
          </w:tcPr>
          <w:p w:rsidR="00B51A31" w:rsidRPr="00831D30" w:rsidP="0029238A" w14:paraId="3287E188" w14:textId="5C68EF55">
            <w:pPr>
              <w:pStyle w:val="a5"/>
              <w:rPr>
                <w:rFonts w:eastAsia="楷体"/>
              </w:rPr>
            </w:pPr>
            <w:r>
              <w:rPr>
                <w:noProof/>
              </w:rPr>
              <w:drawing>
                <wp:inline distT="0" distB="0" distL="0" distR="0">
                  <wp:extent cx="5759450" cy="1938020"/>
                  <wp:effectExtent l="0" t="0" r="0" b="5080"/>
                  <wp:docPr id="20835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5197" name=""/>
                          <pic:cNvPicPr/>
                        </pic:nvPicPr>
                        <pic:blipFill>
                          <a:blip xmlns:r="http://schemas.openxmlformats.org/officeDocument/2006/relationships" r:embed="rId10"/>
                          <a:stretch>
                            <a:fillRect/>
                          </a:stretch>
                        </pic:blipFill>
                        <pic:spPr>
                          <a:xfrm>
                            <a:off x="0" y="0"/>
                            <a:ext cx="5759450" cy="1938020"/>
                          </a:xfrm>
                          <a:prstGeom prst="rect">
                            <a:avLst/>
                          </a:prstGeom>
                        </pic:spPr>
                      </pic:pic>
                    </a:graphicData>
                  </a:graphic>
                </wp:inline>
              </w:drawing>
            </w:r>
          </w:p>
        </w:tc>
      </w:tr>
      <w:tr w14:paraId="65219D63" w14:textId="77777777" w:rsidTr="00116B58">
        <w:tblPrEx>
          <w:tblW w:w="0" w:type="auto"/>
          <w:jc w:val="center"/>
          <w:tblLook w:val="04A0"/>
        </w:tblPrEx>
        <w:trPr>
          <w:jc w:val="center"/>
        </w:trPr>
        <w:tc>
          <w:tcPr>
            <w:tcW w:w="8278" w:type="dxa"/>
            <w:vAlign w:val="center"/>
          </w:tcPr>
          <w:p w:rsidR="002874E5" w:rsidRPr="00831D30" w:rsidP="0029238A" w14:paraId="42BCEECA" w14:textId="071DE9DF">
            <w:pPr>
              <w:pStyle w:val="a5"/>
              <w:rPr>
                <w:rFonts w:eastAsia="楷体"/>
              </w:rPr>
            </w:pPr>
            <w:r w:rsidRPr="00831D30">
              <w:rPr>
                <w:rFonts w:eastAsia="楷体"/>
              </w:rPr>
              <w:t>图</w:t>
            </w:r>
            <w:r w:rsidRPr="00831D30">
              <w:rPr>
                <w:rFonts w:eastAsia="楷体"/>
              </w:rPr>
              <w:t xml:space="preserve"> </w:t>
            </w:r>
            <w:r w:rsidRPr="00831D30" w:rsidR="00B539F6">
              <w:rPr>
                <w:rFonts w:eastAsia="楷体"/>
              </w:rPr>
              <w:t>6</w:t>
            </w:r>
            <w:r w:rsidRPr="00831D30">
              <w:rPr>
                <w:rFonts w:eastAsia="楷体"/>
              </w:rPr>
              <w:t xml:space="preserve"> </w:t>
            </w:r>
            <w:r w:rsidRPr="00831D30">
              <w:rPr>
                <w:rFonts w:eastAsia="楷体"/>
              </w:rPr>
              <w:t>排水盲管细节处理</w:t>
            </w:r>
          </w:p>
        </w:tc>
      </w:tr>
    </w:tbl>
    <w:p w:rsidR="002874E5" w:rsidRPr="00831D30" w:rsidP="002874E5" w14:paraId="559FCF48" w14:textId="77777777">
      <w:pPr>
        <w:pStyle w:val="a5"/>
        <w:rPr>
          <w:rFonts w:eastAsia="楷体"/>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1DE2D3D1" w14:textId="77777777" w:rsidTr="00E71F6F">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6EDFE1B5" w14:textId="6B3673CC">
            <w:pPr>
              <w:pStyle w:val="a5"/>
              <w:rPr>
                <w:rFonts w:eastAsia="楷体"/>
              </w:rPr>
            </w:pPr>
            <w:r>
              <w:rPr>
                <w:noProof/>
              </w:rPr>
              <w:t xml:space="preserve"> </w:t>
            </w:r>
            <w:r>
              <w:rPr>
                <w:noProof/>
              </w:rPr>
              <w:drawing>
                <wp:inline distT="0" distB="0" distL="0" distR="0">
                  <wp:extent cx="2564544" cy="2181061"/>
                  <wp:effectExtent l="0" t="0" r="0" b="0"/>
                  <wp:docPr id="161742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7201" name=""/>
                          <pic:cNvPicPr/>
                        </pic:nvPicPr>
                        <pic:blipFill>
                          <a:blip xmlns:r="http://schemas.openxmlformats.org/officeDocument/2006/relationships" r:embed="rId11"/>
                          <a:stretch>
                            <a:fillRect/>
                          </a:stretch>
                        </pic:blipFill>
                        <pic:spPr>
                          <a:xfrm>
                            <a:off x="0" y="0"/>
                            <a:ext cx="2567063" cy="2183203"/>
                          </a:xfrm>
                          <a:prstGeom prst="rect">
                            <a:avLst/>
                          </a:prstGeom>
                        </pic:spPr>
                      </pic:pic>
                    </a:graphicData>
                  </a:graphic>
                </wp:inline>
              </w:drawing>
            </w:r>
          </w:p>
        </w:tc>
      </w:tr>
      <w:tr w14:paraId="60545372" w14:textId="77777777" w:rsidTr="00E71F6F">
        <w:tblPrEx>
          <w:tblW w:w="0" w:type="auto"/>
          <w:jc w:val="center"/>
          <w:tblLook w:val="04A0"/>
        </w:tblPrEx>
        <w:trPr>
          <w:jc w:val="center"/>
        </w:trPr>
        <w:tc>
          <w:tcPr>
            <w:tcW w:w="8278" w:type="dxa"/>
          </w:tcPr>
          <w:p w:rsidR="002874E5" w:rsidRPr="00831D30" w:rsidP="0029238A" w14:paraId="21E4C488" w14:textId="5320A340">
            <w:pPr>
              <w:pStyle w:val="a5"/>
              <w:rPr>
                <w:rFonts w:eastAsia="楷体"/>
              </w:rPr>
            </w:pPr>
            <w:r w:rsidRPr="00831D30">
              <w:rPr>
                <w:rFonts w:eastAsia="楷体"/>
              </w:rPr>
              <w:t>图</w:t>
            </w:r>
            <w:r w:rsidRPr="00831D30">
              <w:rPr>
                <w:rFonts w:eastAsia="楷体"/>
              </w:rPr>
              <w:t xml:space="preserve"> </w:t>
            </w:r>
            <w:r w:rsidRPr="00831D30" w:rsidR="00B539F6">
              <w:rPr>
                <w:rFonts w:eastAsia="楷体"/>
              </w:rPr>
              <w:t>7</w:t>
            </w:r>
            <w:r w:rsidRPr="00831D30">
              <w:rPr>
                <w:rFonts w:eastAsia="楷体"/>
              </w:rPr>
              <w:t xml:space="preserve"> </w:t>
            </w:r>
            <w:r w:rsidRPr="00831D30">
              <w:rPr>
                <w:rFonts w:eastAsia="楷体"/>
              </w:rPr>
              <w:t>盲管冻结过程观测原理</w:t>
            </w:r>
          </w:p>
        </w:tc>
      </w:tr>
    </w:tbl>
    <w:p w:rsidR="002874E5" w:rsidRPr="00831D30" w:rsidP="00F14224" w14:paraId="1E12258A" w14:textId="30B43AAE">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申请人设计了可视化、可控动水头和可控温的寒区隧道渗流试验箱，可满足相似比为</w:t>
      </w:r>
      <w:r w:rsidRPr="00831D30">
        <w:rPr>
          <w:rFonts w:ascii="Times New Roman" w:eastAsia="楷体" w:hAnsi="Times New Roman" w:cs="Times New Roman"/>
          <w:sz w:val="24"/>
          <w:szCs w:val="24"/>
        </w:rPr>
        <w:t>1:30</w:t>
      </w:r>
      <w:r w:rsidRPr="00831D30">
        <w:rPr>
          <w:rFonts w:ascii="Times New Roman" w:eastAsia="楷体" w:hAnsi="Times New Roman" w:cs="Times New Roman"/>
          <w:sz w:val="24"/>
          <w:szCs w:val="24"/>
        </w:rPr>
        <w:t>的寒区隧道室内试验，试验箱本体包含渗流控制系统、动水头控制阀、可视化面板等，基本架构见</w:t>
      </w:r>
      <w:r w:rsidRPr="00831D30">
        <w:rPr>
          <w:rFonts w:ascii="Times New Roman" w:eastAsia="楷体" w:hAnsi="Times New Roman" w:cs="Times New Roman"/>
          <w:sz w:val="24"/>
          <w:szCs w:val="24"/>
        </w:rPr>
        <w:fldChar w:fldCharType="begin"/>
      </w:r>
      <w:r w:rsidRPr="00831D30">
        <w:rPr>
          <w:rFonts w:ascii="Times New Roman" w:eastAsia="楷体" w:hAnsi="Times New Roman" w:cs="Times New Roman"/>
          <w:sz w:val="24"/>
          <w:szCs w:val="24"/>
        </w:rPr>
        <w:instrText xml:space="preserve"> REF _Ref164266363 \h  \* MERGEFORMAT </w:instrText>
      </w:r>
      <w:r w:rsidRPr="00831D30">
        <w:rPr>
          <w:rFonts w:ascii="Times New Roman" w:eastAsia="楷体" w:hAnsi="Times New Roman" w:cs="Times New Roman"/>
          <w:sz w:val="24"/>
          <w:szCs w:val="24"/>
        </w:rPr>
        <w:fldChar w:fldCharType="separate"/>
      </w:r>
      <w:r w:rsidRPr="00831D30">
        <w:rPr>
          <w:rFonts w:ascii="Times New Roman" w:eastAsia="楷体" w:hAnsi="Times New Roman" w:cs="Times New Roman"/>
          <w:sz w:val="24"/>
          <w:szCs w:val="24"/>
        </w:rPr>
        <w:t>图</w:t>
      </w:r>
      <w:r w:rsidRPr="00831D30">
        <w:rPr>
          <w:rFonts w:ascii="Times New Roman" w:eastAsia="楷体" w:hAnsi="Times New Roman" w:cs="Times New Roman"/>
          <w:sz w:val="24"/>
          <w:szCs w:val="24"/>
        </w:rPr>
        <w:t xml:space="preserve"> </w:t>
      </w:r>
      <w:r w:rsidRPr="00831D30" w:rsidR="00F14224">
        <w:rPr>
          <w:rFonts w:ascii="Times New Roman" w:eastAsia="楷体" w:hAnsi="Times New Roman" w:cs="Times New Roman"/>
          <w:noProof/>
          <w:sz w:val="24"/>
          <w:szCs w:val="24"/>
        </w:rPr>
        <w:t>8</w:t>
      </w:r>
      <w:r w:rsidRPr="00831D30">
        <w:rPr>
          <w:rFonts w:ascii="Times New Roman" w:eastAsia="楷体" w:hAnsi="Times New Roman" w:cs="Times New Roman"/>
          <w:sz w:val="24"/>
          <w:szCs w:val="24"/>
        </w:rPr>
        <w:fldChar w:fldCharType="end"/>
      </w:r>
      <w:r w:rsidRPr="00831D30">
        <w:rPr>
          <w:rFonts w:ascii="Times New Roman" w:eastAsia="楷体" w:hAnsi="Times New Roman" w:cs="Times New Roman"/>
          <w:sz w:val="24"/>
          <w:szCs w:val="24"/>
        </w:rPr>
        <w:t>所示。模型试验箱背部留有进气口，可通过制冷机组将负温空气输入隧道净空，模拟寒区铁路隧道的空气温度场，见图</w:t>
      </w:r>
      <w:r w:rsidRPr="00831D30" w:rsidR="00F14224">
        <w:rPr>
          <w:rFonts w:ascii="Times New Roman" w:eastAsia="楷体" w:hAnsi="Times New Roman" w:cs="Times New Roman"/>
          <w:sz w:val="24"/>
          <w:szCs w:val="24"/>
        </w:rPr>
        <w:t>9</w:t>
      </w:r>
      <w:r w:rsidRPr="00831D30">
        <w:rPr>
          <w:rFonts w:ascii="Times New Roman" w:eastAsia="楷体" w:hAnsi="Times New Roman" w:cs="Times New Roman"/>
          <w:sz w:val="24"/>
          <w:szCs w:val="24"/>
        </w:rPr>
        <w:t>所示。</w:t>
      </w:r>
      <w:r w:rsidRPr="00831D30">
        <w:rPr>
          <w:rFonts w:ascii="Times New Roman" w:eastAsia="楷体" w:hAnsi="Times New Roman" w:cs="Times New Roman"/>
          <w:b/>
          <w:sz w:val="24"/>
          <w:szCs w:val="24"/>
        </w:rPr>
        <w:t>申请人可通过本项目的资助，依据设计方案进行实物制作。</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0C11649C" w14:textId="77777777" w:rsidTr="00E71F6F">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3936F2E7" w14:textId="6FCB161D">
            <w:pPr>
              <w:pStyle w:val="a5"/>
              <w:rPr>
                <w:rFonts w:eastAsia="楷体"/>
              </w:rPr>
            </w:pPr>
            <w:r>
              <w:rPr>
                <w:noProof/>
              </w:rPr>
              <w:t xml:space="preserve"> </w:t>
            </w:r>
            <w:r>
              <w:rPr>
                <w:noProof/>
              </w:rPr>
              <w:drawing>
                <wp:inline distT="0" distB="0" distL="0" distR="0">
                  <wp:extent cx="4855017" cy="3530159"/>
                  <wp:effectExtent l="0" t="0" r="0" b="0"/>
                  <wp:docPr id="2084117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73003" name=""/>
                          <pic:cNvPicPr/>
                        </pic:nvPicPr>
                        <pic:blipFill>
                          <a:blip xmlns:r="http://schemas.openxmlformats.org/officeDocument/2006/relationships" r:embed="rId12"/>
                          <a:stretch>
                            <a:fillRect/>
                          </a:stretch>
                        </pic:blipFill>
                        <pic:spPr>
                          <a:xfrm>
                            <a:off x="0" y="0"/>
                            <a:ext cx="4859004" cy="3533058"/>
                          </a:xfrm>
                          <a:prstGeom prst="rect">
                            <a:avLst/>
                          </a:prstGeom>
                        </pic:spPr>
                      </pic:pic>
                    </a:graphicData>
                  </a:graphic>
                </wp:inline>
              </w:drawing>
            </w:r>
          </w:p>
        </w:tc>
      </w:tr>
      <w:tr w14:paraId="3CD8400A" w14:textId="77777777" w:rsidTr="00E71F6F">
        <w:tblPrEx>
          <w:tblW w:w="0" w:type="auto"/>
          <w:jc w:val="center"/>
          <w:tblLook w:val="04A0"/>
        </w:tblPrEx>
        <w:trPr>
          <w:jc w:val="center"/>
        </w:trPr>
        <w:tc>
          <w:tcPr>
            <w:tcW w:w="8278" w:type="dxa"/>
          </w:tcPr>
          <w:p w:rsidR="002874E5" w:rsidRPr="00831D30" w:rsidP="0029238A" w14:paraId="124D5C3D" w14:textId="4E9B0B16">
            <w:pPr>
              <w:pStyle w:val="a5"/>
              <w:rPr>
                <w:rFonts w:eastAsia="楷体"/>
              </w:rPr>
            </w:pPr>
            <w:bookmarkStart w:id="79" w:name="_Ref164266363"/>
            <w:r w:rsidRPr="00831D30">
              <w:rPr>
                <w:rFonts w:eastAsia="楷体"/>
              </w:rPr>
              <w:t>图</w:t>
            </w:r>
            <w:r w:rsidRPr="00831D30">
              <w:rPr>
                <w:rFonts w:eastAsia="楷体"/>
              </w:rPr>
              <w:t xml:space="preserve"> </w:t>
            </w:r>
            <w:bookmarkEnd w:id="79"/>
            <w:r w:rsidRPr="00831D30" w:rsidR="00F14224">
              <w:rPr>
                <w:rFonts w:eastAsia="楷体"/>
              </w:rPr>
              <w:t>8</w:t>
            </w:r>
            <w:r w:rsidRPr="00831D30">
              <w:rPr>
                <w:rFonts w:eastAsia="楷体"/>
              </w:rPr>
              <w:t xml:space="preserve"> </w:t>
            </w:r>
            <w:r w:rsidRPr="00831D30">
              <w:rPr>
                <w:rStyle w:val="a4"/>
                <w:rFonts w:ascii="Times New Roman" w:eastAsia="楷体" w:hAnsi="Times New Roman" w:cs="Times New Roman"/>
                <w:sz w:val="20"/>
                <w:szCs w:val="24"/>
              </w:rPr>
              <w:t>模型试验箱</w:t>
            </w:r>
          </w:p>
        </w:tc>
      </w:tr>
    </w:tbl>
    <w:p w:rsidR="002874E5" w:rsidRPr="00831D30" w:rsidP="002874E5" w14:paraId="4F1D9C18" w14:textId="77777777">
      <w:pPr>
        <w:pStyle w:val="a5"/>
        <w:rPr>
          <w:rFonts w:eastAsia="楷体"/>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4047DC0D" w14:textId="77777777" w:rsidTr="00E71F6F">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3DFA241A" w14:textId="2998AEE7">
            <w:pPr>
              <w:pStyle w:val="a5"/>
              <w:rPr>
                <w:rFonts w:eastAsia="楷体"/>
              </w:rPr>
            </w:pPr>
            <w:r>
              <w:rPr>
                <w:noProof/>
              </w:rPr>
              <w:t xml:space="preserve"> </w:t>
            </w:r>
            <w:r>
              <w:rPr>
                <w:noProof/>
              </w:rPr>
              <w:drawing>
                <wp:inline distT="0" distB="0" distL="0" distR="0">
                  <wp:extent cx="4126107" cy="2271754"/>
                  <wp:effectExtent l="0" t="0" r="0" b="0"/>
                  <wp:docPr id="570223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2796" name=""/>
                          <pic:cNvPicPr/>
                        </pic:nvPicPr>
                        <pic:blipFill>
                          <a:blip xmlns:r="http://schemas.openxmlformats.org/officeDocument/2006/relationships" r:embed="rId13"/>
                          <a:stretch>
                            <a:fillRect/>
                          </a:stretch>
                        </pic:blipFill>
                        <pic:spPr>
                          <a:xfrm>
                            <a:off x="0" y="0"/>
                            <a:ext cx="4132937" cy="2275515"/>
                          </a:xfrm>
                          <a:prstGeom prst="rect">
                            <a:avLst/>
                          </a:prstGeom>
                        </pic:spPr>
                      </pic:pic>
                    </a:graphicData>
                  </a:graphic>
                </wp:inline>
              </w:drawing>
            </w:r>
          </w:p>
        </w:tc>
      </w:tr>
      <w:tr w14:paraId="4BDBBB66" w14:textId="77777777" w:rsidTr="00E71F6F">
        <w:tblPrEx>
          <w:tblW w:w="0" w:type="auto"/>
          <w:jc w:val="center"/>
          <w:tblLook w:val="04A0"/>
        </w:tblPrEx>
        <w:trPr>
          <w:jc w:val="center"/>
        </w:trPr>
        <w:tc>
          <w:tcPr>
            <w:tcW w:w="8278" w:type="dxa"/>
          </w:tcPr>
          <w:p w:rsidR="002874E5" w:rsidRPr="00831D30" w:rsidP="0029238A" w14:paraId="1FD1BA10" w14:textId="3D0BE6E4">
            <w:pPr>
              <w:pStyle w:val="a5"/>
              <w:rPr>
                <w:rFonts w:eastAsia="楷体"/>
              </w:rPr>
            </w:pPr>
            <w:r w:rsidRPr="00831D30">
              <w:rPr>
                <w:rFonts w:eastAsia="楷体"/>
              </w:rPr>
              <w:t>图</w:t>
            </w:r>
            <w:r w:rsidRPr="00831D30">
              <w:rPr>
                <w:rFonts w:eastAsia="楷体"/>
              </w:rPr>
              <w:t xml:space="preserve"> </w:t>
            </w:r>
            <w:r w:rsidRPr="00831D30" w:rsidR="00F14224">
              <w:rPr>
                <w:rFonts w:eastAsia="楷体"/>
              </w:rPr>
              <w:t>9</w:t>
            </w:r>
            <w:r w:rsidRPr="00831D30">
              <w:rPr>
                <w:rFonts w:eastAsia="楷体"/>
              </w:rPr>
              <w:t xml:space="preserve"> </w:t>
            </w:r>
            <w:r w:rsidRPr="00831D30">
              <w:rPr>
                <w:rStyle w:val="a4"/>
                <w:rFonts w:ascii="Times New Roman" w:eastAsia="楷体" w:hAnsi="Times New Roman" w:cs="Times New Roman"/>
                <w:sz w:val="20"/>
                <w:szCs w:val="24"/>
              </w:rPr>
              <w:t>模型箱背部冷空气输入口</w:t>
            </w:r>
          </w:p>
        </w:tc>
      </w:tr>
    </w:tbl>
    <w:p w:rsidR="002874E5" w:rsidRPr="00831D30" w:rsidP="00FB6128" w14:paraId="47B10BC0" w14:textId="77777777">
      <w:pPr>
        <w:pStyle w:val="a3"/>
        <w:spacing w:line="440" w:lineRule="exact"/>
        <w:ind w:firstLine="480" w:firstLineChars="200"/>
        <w:rPr>
          <w:rFonts w:ascii="Times New Roman" w:eastAsia="楷体" w:hAnsi="Times New Roman" w:cs="Times New Roman"/>
          <w:b/>
          <w:sz w:val="24"/>
          <w:szCs w:val="24"/>
        </w:rPr>
      </w:pPr>
      <w:r w:rsidRPr="00831D30">
        <w:rPr>
          <w:rFonts w:ascii="Times New Roman" w:eastAsia="楷体" w:hAnsi="Times New Roman" w:cs="Times New Roman"/>
          <w:b/>
          <w:sz w:val="24"/>
          <w:szCs w:val="24"/>
        </w:rPr>
        <w:t>b.</w:t>
      </w:r>
      <w:r w:rsidRPr="00831D30">
        <w:rPr>
          <w:rFonts w:ascii="Times New Roman" w:eastAsia="楷体" w:hAnsi="Times New Roman" w:cs="Times New Roman"/>
          <w:b/>
          <w:sz w:val="24"/>
          <w:szCs w:val="24"/>
        </w:rPr>
        <w:t>开放补水条件下寒区隧道冻胀响应原型试验</w:t>
      </w:r>
    </w:p>
    <w:p w:rsidR="002874E5" w:rsidRPr="00831D30" w:rsidP="00FB6128" w14:paraId="6E1C9A77" w14:textId="24D3B9A5">
      <w:pPr>
        <w:pStyle w:val="a3"/>
        <w:spacing w:line="440" w:lineRule="exact"/>
        <w:ind w:firstLine="480" w:firstLineChars="200"/>
        <w:rPr>
          <w:rFonts w:ascii="Times New Roman" w:eastAsia="楷体" w:hAnsi="Times New Roman" w:cs="Times New Roman"/>
          <w:sz w:val="24"/>
          <w:szCs w:val="36"/>
        </w:rPr>
      </w:pPr>
      <w:r w:rsidRPr="00831D30">
        <w:rPr>
          <w:rFonts w:ascii="Times New Roman" w:eastAsia="楷体" w:hAnsi="Times New Roman" w:cs="Times New Roman"/>
          <w:sz w:val="24"/>
          <w:szCs w:val="24"/>
        </w:rPr>
        <w:t>拟采用寒区隧道</w:t>
      </w:r>
      <w:r w:rsidRPr="00831D30">
        <w:rPr>
          <w:rFonts w:ascii="Times New Roman" w:eastAsia="楷体" w:hAnsi="Times New Roman" w:cs="Times New Roman"/>
          <w:sz w:val="24"/>
          <w:szCs w:val="24"/>
        </w:rPr>
        <w:t>1:1</w:t>
      </w:r>
      <w:r w:rsidRPr="00831D30">
        <w:rPr>
          <w:rFonts w:ascii="Times New Roman" w:eastAsia="楷体" w:hAnsi="Times New Roman" w:cs="Times New Roman"/>
          <w:sz w:val="24"/>
          <w:szCs w:val="24"/>
        </w:rPr>
        <w:t>原型试验装置，并为该装置</w:t>
      </w:r>
      <w:r w:rsidRPr="00831D30">
        <w:rPr>
          <w:rFonts w:ascii="Times New Roman" w:eastAsia="楷体" w:hAnsi="Times New Roman" w:cs="Times New Roman"/>
          <w:b/>
          <w:bCs/>
          <w:sz w:val="24"/>
          <w:szCs w:val="24"/>
        </w:rPr>
        <w:t>设计整体旋转功能</w:t>
      </w:r>
      <w:r w:rsidRPr="00831D30">
        <w:rPr>
          <w:rFonts w:ascii="Times New Roman" w:eastAsia="楷体" w:hAnsi="Times New Roman" w:cs="Times New Roman"/>
          <w:sz w:val="24"/>
          <w:szCs w:val="24"/>
        </w:rPr>
        <w:t>，即可模拟</w:t>
      </w:r>
      <w:r w:rsidRPr="00831D30">
        <w:rPr>
          <w:rFonts w:ascii="Times New Roman" w:eastAsia="楷体" w:hAnsi="Times New Roman" w:cs="Times New Roman"/>
          <w:b/>
          <w:bCs/>
          <w:sz w:val="24"/>
          <w:szCs w:val="24"/>
        </w:rPr>
        <w:t>隧道横截面上各个角度</w:t>
      </w:r>
      <w:r w:rsidRPr="00831D30">
        <w:rPr>
          <w:rFonts w:ascii="Times New Roman" w:eastAsia="楷体" w:hAnsi="Times New Roman" w:cs="Times New Roman"/>
          <w:sz w:val="24"/>
          <w:szCs w:val="24"/>
        </w:rPr>
        <w:t>的冻胀受力状态，且能更好还原不同位置排水系统内部水体的真实位置和动态受力情况，见</w:t>
      </w:r>
      <w:r w:rsidRPr="00831D30" w:rsidR="00F14224">
        <w:rPr>
          <w:rFonts w:ascii="Times New Roman" w:eastAsia="楷体" w:hAnsi="Times New Roman" w:cs="Times New Roman"/>
          <w:sz w:val="24"/>
          <w:szCs w:val="24"/>
        </w:rPr>
        <w:t>图</w:t>
      </w:r>
      <w:r w:rsidRPr="00831D30" w:rsidR="00F14224">
        <w:rPr>
          <w:rFonts w:ascii="Times New Roman" w:eastAsia="楷体" w:hAnsi="Times New Roman" w:cs="Times New Roman"/>
          <w:sz w:val="24"/>
          <w:szCs w:val="24"/>
        </w:rPr>
        <w:t>10</w:t>
      </w:r>
      <w:r w:rsidRPr="00831D30">
        <w:rPr>
          <w:rFonts w:ascii="Times New Roman" w:eastAsia="楷体" w:hAnsi="Times New Roman" w:cs="Times New Roman"/>
          <w:sz w:val="24"/>
          <w:szCs w:val="24"/>
        </w:rPr>
        <w:t>所示。</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7FEACC84" w14:textId="77777777" w:rsidTr="00EA513C">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5A5EBFA4" w14:textId="3565F562">
            <w:pPr>
              <w:pStyle w:val="a5"/>
              <w:rPr>
                <w:rFonts w:eastAsia="楷体"/>
              </w:rPr>
            </w:pPr>
            <w:r>
              <w:rPr>
                <w:noProof/>
              </w:rPr>
              <w:drawing>
                <wp:inline distT="0" distB="0" distL="0" distR="0">
                  <wp:extent cx="4515403" cy="3714750"/>
                  <wp:effectExtent l="0" t="0" r="0" b="0"/>
                  <wp:docPr id="1220322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649" name=""/>
                          <pic:cNvPicPr/>
                        </pic:nvPicPr>
                        <pic:blipFill>
                          <a:blip xmlns:r="http://schemas.openxmlformats.org/officeDocument/2006/relationships" r:embed="rId14"/>
                          <a:srcRect t="1" b="998"/>
                          <a:stretch>
                            <a:fillRect/>
                          </a:stretch>
                        </pic:blipFill>
                        <pic:spPr bwMode="auto">
                          <a:xfrm>
                            <a:off x="0" y="0"/>
                            <a:ext cx="4521154" cy="3719481"/>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tc>
      </w:tr>
      <w:tr w14:paraId="5198ADB8" w14:textId="77777777" w:rsidTr="00EA513C">
        <w:tblPrEx>
          <w:tblW w:w="0" w:type="auto"/>
          <w:jc w:val="center"/>
          <w:tblLook w:val="04A0"/>
        </w:tblPrEx>
        <w:trPr>
          <w:jc w:val="center"/>
        </w:trPr>
        <w:tc>
          <w:tcPr>
            <w:tcW w:w="8278" w:type="dxa"/>
          </w:tcPr>
          <w:p w:rsidR="002874E5" w:rsidRPr="00831D30" w:rsidP="0029238A" w14:paraId="6DB4F144" w14:textId="529E82EB">
            <w:pPr>
              <w:pStyle w:val="a5"/>
              <w:rPr>
                <w:rFonts w:eastAsia="楷体"/>
              </w:rPr>
            </w:pPr>
            <w:bookmarkStart w:id="80" w:name="_Ref164266378"/>
            <w:r w:rsidRPr="00831D30">
              <w:rPr>
                <w:rFonts w:eastAsia="楷体"/>
              </w:rPr>
              <w:t>图</w:t>
            </w:r>
            <w:r w:rsidRPr="00831D30">
              <w:rPr>
                <w:rFonts w:eastAsia="楷体"/>
              </w:rPr>
              <w:t xml:space="preserve"> </w:t>
            </w:r>
            <w:bookmarkEnd w:id="80"/>
            <w:r w:rsidRPr="00831D30" w:rsidR="00FB6128">
              <w:rPr>
                <w:rFonts w:eastAsia="楷体"/>
              </w:rPr>
              <w:t>10</w:t>
            </w:r>
            <w:r w:rsidRPr="00831D30">
              <w:rPr>
                <w:rFonts w:eastAsia="楷体"/>
              </w:rPr>
              <w:t xml:space="preserve"> </w:t>
            </w:r>
            <w:r w:rsidRPr="00831D30">
              <w:rPr>
                <w:rStyle w:val="a4"/>
                <w:rFonts w:ascii="Times New Roman" w:eastAsia="楷体" w:hAnsi="Times New Roman" w:cs="Times New Roman"/>
                <w:sz w:val="20"/>
                <w:szCs w:val="24"/>
              </w:rPr>
              <w:t>原型截面试验装置旋转方式示意图</w:t>
            </w:r>
          </w:p>
        </w:tc>
      </w:tr>
    </w:tbl>
    <w:p w:rsidR="002874E5" w:rsidRPr="00831D30" w:rsidP="002874E5" w14:paraId="694D5AF6" w14:textId="19643A18">
      <w:pPr>
        <w:pStyle w:val="a3"/>
        <w:ind w:firstLine="482"/>
        <w:rPr>
          <w:rFonts w:ascii="Times New Roman" w:eastAsia="楷体" w:hAnsi="Times New Roman" w:cs="Times New Roman"/>
          <w:b/>
          <w:sz w:val="24"/>
          <w:szCs w:val="24"/>
        </w:rPr>
      </w:pPr>
      <w:r w:rsidRPr="00831D30">
        <w:rPr>
          <w:rFonts w:ascii="Times New Roman" w:eastAsia="楷体" w:hAnsi="Times New Roman" w:cs="Times New Roman"/>
          <w:b/>
          <w:sz w:val="24"/>
          <w:szCs w:val="24"/>
        </w:rPr>
        <w:t>2</w:t>
      </w:r>
      <w:r w:rsidRPr="00831D30">
        <w:rPr>
          <w:rFonts w:ascii="Times New Roman" w:eastAsia="楷体" w:hAnsi="Times New Roman" w:cs="Times New Roman"/>
          <w:b/>
          <w:sz w:val="24"/>
          <w:szCs w:val="24"/>
        </w:rPr>
        <w:t>）开放补水条件下隧道冻胀响应特征及时空演化规律</w:t>
      </w:r>
    </w:p>
    <w:p w:rsidR="002874E5" w:rsidRPr="00831D30" w:rsidP="00FB6128" w14:paraId="57A77784" w14:textId="77777777">
      <w:pPr>
        <w:pStyle w:val="a3"/>
        <w:spacing w:line="440" w:lineRule="exact"/>
        <w:ind w:firstLine="480" w:firstLineChars="200"/>
        <w:rPr>
          <w:rFonts w:ascii="Times New Roman" w:eastAsia="楷体" w:hAnsi="Times New Roman" w:cs="Times New Roman"/>
          <w:b/>
          <w:bCs/>
          <w:sz w:val="24"/>
          <w:szCs w:val="24"/>
        </w:rPr>
      </w:pPr>
      <w:r w:rsidRPr="00831D30">
        <w:rPr>
          <w:rFonts w:ascii="Times New Roman" w:eastAsia="楷体" w:hAnsi="Times New Roman" w:cs="Times New Roman"/>
          <w:b/>
          <w:bCs/>
          <w:color w:val="000000" w:themeColor="text1"/>
          <w:sz w:val="24"/>
          <w:szCs w:val="24"/>
        </w:rPr>
        <w:t>a.</w:t>
      </w:r>
      <w:r w:rsidRPr="00831D30">
        <w:rPr>
          <w:rFonts w:ascii="Times New Roman" w:eastAsia="楷体" w:hAnsi="Times New Roman" w:cs="Times New Roman"/>
          <w:b/>
          <w:bCs/>
          <w:sz w:val="24"/>
          <w:szCs w:val="24"/>
        </w:rPr>
        <w:t>开放补水条件下隧道冻胀响应试验方法</w:t>
      </w:r>
    </w:p>
    <w:p w:rsidR="002874E5" w:rsidRPr="00831D30" w:rsidP="00FB6128" w14:paraId="4EA0EF39" w14:textId="77777777">
      <w:pPr>
        <w:pStyle w:val="a3"/>
        <w:spacing w:line="440" w:lineRule="exact"/>
        <w:ind w:firstLine="480" w:firstLineChars="200"/>
        <w:rPr>
          <w:rFonts w:ascii="Times New Roman" w:eastAsia="楷体" w:hAnsi="Times New Roman" w:cs="Times New Roman"/>
          <w:color w:val="000000" w:themeColor="text1"/>
          <w:sz w:val="24"/>
          <w:szCs w:val="24"/>
        </w:rPr>
      </w:pPr>
      <w:r w:rsidRPr="00831D30">
        <w:rPr>
          <w:rFonts w:ascii="Times New Roman" w:eastAsia="楷体" w:hAnsi="Times New Roman" w:cs="Times New Roman"/>
          <w:color w:val="000000" w:themeColor="text1"/>
          <w:sz w:val="24"/>
          <w:szCs w:val="24"/>
        </w:rPr>
        <w:t>重点分析富水裂隙围岩冻结圈与衬砌背后局部积水空间冻胀对衬砌结构的影响，考虑温度边界条件效应的关键因素，开展物理模型试验。依据</w:t>
      </w:r>
      <w:r w:rsidRPr="00831D30">
        <w:rPr>
          <w:rFonts w:ascii="Times New Roman" w:eastAsia="楷体" w:hAnsi="Times New Roman" w:cs="Times New Roman"/>
          <w:sz w:val="24"/>
          <w:szCs w:val="24"/>
        </w:rPr>
        <w:t>工程岩体分级标准，</w:t>
      </w:r>
      <w:r w:rsidRPr="00831D30">
        <w:rPr>
          <w:rFonts w:ascii="Times New Roman" w:eastAsia="楷体" w:hAnsi="Times New Roman" w:cs="Times New Roman"/>
          <w:color w:val="000000" w:themeColor="text1"/>
          <w:sz w:val="24"/>
          <w:szCs w:val="24"/>
        </w:rPr>
        <w:t>选择隧道典型洞口段围岩的物理力学参数作为冻胀围岩试样的选取标准。采用温度传感器、微</w:t>
      </w:r>
      <w:r w:rsidRPr="00831D30">
        <w:rPr>
          <w:rFonts w:ascii="Times New Roman" w:eastAsia="楷体" w:hAnsi="Times New Roman" w:cs="Times New Roman"/>
          <w:color w:val="000000" w:themeColor="text1"/>
          <w:sz w:val="24"/>
          <w:szCs w:val="24"/>
        </w:rPr>
        <w:t>型压力传感器以及耐低温高精度光纤光栅应变传感器等监测元件，建立全自动实时数据采集系统，对冻结过程中隧道多层结构温度场、衬砌结构应力场及衬砌背后的冻胀压力进行实时动态监测；利用自主研发的模型试验三维红外点云变形测量仪，实现对冻结过程中衬砌变形的自动化实时监测和捕捉。</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7F42885C" w14:textId="77777777" w:rsidTr="00831D30">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0F06499B" w14:textId="27F43994">
            <w:pPr>
              <w:pStyle w:val="a5"/>
              <w:rPr>
                <w:rFonts w:eastAsia="楷体"/>
              </w:rPr>
            </w:pPr>
            <w:r>
              <w:rPr>
                <w:noProof/>
              </w:rPr>
              <w:drawing>
                <wp:inline distT="0" distB="0" distL="0" distR="0">
                  <wp:extent cx="5759450" cy="2263775"/>
                  <wp:effectExtent l="0" t="0" r="0" b="3175"/>
                  <wp:docPr id="1071521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94749" name=""/>
                          <pic:cNvPicPr/>
                        </pic:nvPicPr>
                        <pic:blipFill>
                          <a:blip xmlns:r="http://schemas.openxmlformats.org/officeDocument/2006/relationships" r:embed="rId15"/>
                          <a:stretch>
                            <a:fillRect/>
                          </a:stretch>
                        </pic:blipFill>
                        <pic:spPr>
                          <a:xfrm>
                            <a:off x="0" y="0"/>
                            <a:ext cx="5759450" cy="2263775"/>
                          </a:xfrm>
                          <a:prstGeom prst="rect">
                            <a:avLst/>
                          </a:prstGeom>
                        </pic:spPr>
                      </pic:pic>
                    </a:graphicData>
                  </a:graphic>
                </wp:inline>
              </w:drawing>
            </w:r>
          </w:p>
        </w:tc>
      </w:tr>
      <w:tr w14:paraId="6FED3259" w14:textId="77777777" w:rsidTr="00831D30">
        <w:tblPrEx>
          <w:tblW w:w="0" w:type="auto"/>
          <w:jc w:val="center"/>
          <w:tblLook w:val="04A0"/>
        </w:tblPrEx>
        <w:trPr>
          <w:jc w:val="center"/>
        </w:trPr>
        <w:tc>
          <w:tcPr>
            <w:tcW w:w="8278" w:type="dxa"/>
          </w:tcPr>
          <w:p w:rsidR="002874E5" w:rsidRPr="00831D30" w:rsidP="0029238A" w14:paraId="36763572" w14:textId="674228A7">
            <w:pPr>
              <w:pStyle w:val="a5"/>
              <w:rPr>
                <w:rFonts w:eastAsia="楷体"/>
                <w:szCs w:val="21"/>
              </w:rPr>
            </w:pPr>
            <w:r w:rsidRPr="00831D30">
              <w:rPr>
                <w:rFonts w:eastAsia="楷体"/>
                <w:szCs w:val="21"/>
              </w:rPr>
              <w:t>图</w:t>
            </w:r>
            <w:r w:rsidRPr="00831D30">
              <w:rPr>
                <w:rFonts w:eastAsia="楷体"/>
                <w:szCs w:val="21"/>
              </w:rPr>
              <w:t xml:space="preserve">11 </w:t>
            </w:r>
            <w:r w:rsidRPr="00831D30">
              <w:rPr>
                <w:rStyle w:val="a4"/>
                <w:rFonts w:ascii="Times New Roman" w:eastAsia="楷体" w:hAnsi="Times New Roman" w:cs="Times New Roman"/>
                <w:sz w:val="21"/>
                <w:szCs w:val="21"/>
              </w:rPr>
              <w:t>围岩冻胀试验模型</w:t>
            </w:r>
          </w:p>
        </w:tc>
      </w:tr>
    </w:tbl>
    <w:p w:rsidR="002874E5" w:rsidRPr="00831D30" w:rsidP="00FF2713" w14:paraId="79B17BA9" w14:textId="6E4AE641">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拟通过该原型试验装置开展寒区隧道截面多个角度的衬砌结构冻胀力、排水系统冻胀力、层间冻胀力传递规律、层间热量传热规律等试验，拟开展的工况见</w:t>
      </w:r>
      <w:r w:rsidRPr="00831D30" w:rsidR="00EF5AB8">
        <w:rPr>
          <w:rFonts w:ascii="Times New Roman" w:eastAsia="楷体" w:hAnsi="Times New Roman" w:cs="Times New Roman"/>
          <w:sz w:val="24"/>
          <w:szCs w:val="24"/>
        </w:rPr>
        <w:t>表</w:t>
      </w:r>
      <w:r w:rsidRPr="00831D30" w:rsidR="00EF5AB8">
        <w:rPr>
          <w:rFonts w:ascii="Times New Roman" w:eastAsia="楷体" w:hAnsi="Times New Roman" w:cs="Times New Roman"/>
          <w:sz w:val="24"/>
          <w:szCs w:val="24"/>
        </w:rPr>
        <w:t>2</w:t>
      </w:r>
      <w:r w:rsidRPr="00831D30">
        <w:rPr>
          <w:rFonts w:ascii="Times New Roman" w:eastAsia="楷体" w:hAnsi="Times New Roman" w:cs="Times New Roman"/>
          <w:sz w:val="24"/>
          <w:szCs w:val="24"/>
        </w:rPr>
        <w:t>所示。</w:t>
      </w:r>
    </w:p>
    <w:p w:rsidR="002874E5" w:rsidRPr="00831D30" w:rsidP="002874E5" w14:paraId="28E20200" w14:textId="04626BFC">
      <w:pPr>
        <w:pStyle w:val="a5"/>
        <w:rPr>
          <w:rFonts w:eastAsia="楷体"/>
        </w:rPr>
      </w:pPr>
      <w:r w:rsidRPr="00831D30">
        <w:rPr>
          <w:rFonts w:eastAsia="楷体"/>
        </w:rPr>
        <w:t>表</w:t>
      </w:r>
      <w:r w:rsidRPr="00831D30">
        <w:rPr>
          <w:rFonts w:eastAsia="楷体"/>
        </w:rPr>
        <w:t xml:space="preserve">2 </w:t>
      </w:r>
      <w:r w:rsidRPr="00831D30">
        <w:rPr>
          <w:rFonts w:eastAsia="楷体"/>
        </w:rPr>
        <w:t>拟通过原型截面试验装置开展的试验工况</w:t>
      </w:r>
    </w:p>
    <w:tbl>
      <w:tblPr>
        <w:tblStyle w:val="GridTableLight"/>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1"/>
        <w:gridCol w:w="1136"/>
        <w:gridCol w:w="1203"/>
        <w:gridCol w:w="1372"/>
        <w:gridCol w:w="1030"/>
        <w:gridCol w:w="1138"/>
        <w:gridCol w:w="1118"/>
      </w:tblGrid>
      <w:tr w14:paraId="42D9B4A5" w14:textId="77777777" w:rsidTr="00EF5A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271" w:type="dxa"/>
          </w:tcPr>
          <w:p w:rsidR="002874E5" w:rsidRPr="00831D30" w:rsidP="00EF5AB8" w14:paraId="01737A5E" w14:textId="77777777">
            <w:pPr>
              <w:pStyle w:val="a6"/>
              <w:rPr>
                <w:rFonts w:eastAsia="楷体" w:cs="Times New Roman"/>
              </w:rPr>
            </w:pPr>
            <w:r w:rsidRPr="00831D30">
              <w:rPr>
                <w:rFonts w:eastAsia="楷体" w:cs="Times New Roman"/>
              </w:rPr>
              <w:t>试验类别</w:t>
            </w:r>
          </w:p>
        </w:tc>
        <w:tc>
          <w:tcPr>
            <w:tcW w:w="1136" w:type="dxa"/>
          </w:tcPr>
          <w:p w:rsidR="002874E5" w:rsidRPr="00831D30" w:rsidP="00EF5AB8" w14:paraId="462A1CC0" w14:textId="77777777">
            <w:pPr>
              <w:pStyle w:val="a6"/>
              <w:rPr>
                <w:rFonts w:eastAsia="楷体" w:cs="Times New Roman"/>
              </w:rPr>
            </w:pPr>
            <w:r w:rsidRPr="00831D30">
              <w:rPr>
                <w:rFonts w:eastAsia="楷体" w:cs="Times New Roman"/>
              </w:rPr>
              <w:t>温度设置</w:t>
            </w:r>
          </w:p>
        </w:tc>
        <w:tc>
          <w:tcPr>
            <w:tcW w:w="1203" w:type="dxa"/>
          </w:tcPr>
          <w:p w:rsidR="002874E5" w:rsidRPr="00831D30" w:rsidP="00EF5AB8" w14:paraId="589DB8DB" w14:textId="77777777">
            <w:pPr>
              <w:pStyle w:val="a6"/>
              <w:rPr>
                <w:rFonts w:eastAsia="楷体" w:cs="Times New Roman"/>
              </w:rPr>
            </w:pPr>
            <w:r w:rsidRPr="00831D30">
              <w:rPr>
                <w:rFonts w:eastAsia="楷体" w:cs="Times New Roman"/>
              </w:rPr>
              <w:t>水量设置</w:t>
            </w:r>
          </w:p>
        </w:tc>
        <w:tc>
          <w:tcPr>
            <w:tcW w:w="1372" w:type="dxa"/>
          </w:tcPr>
          <w:p w:rsidR="002874E5" w:rsidRPr="00831D30" w:rsidP="00EF5AB8" w14:paraId="35C99D53" w14:textId="77777777">
            <w:pPr>
              <w:pStyle w:val="a6"/>
              <w:rPr>
                <w:rFonts w:eastAsia="楷体" w:cs="Times New Roman"/>
              </w:rPr>
            </w:pPr>
            <w:r w:rsidRPr="00831D30">
              <w:rPr>
                <w:rFonts w:eastAsia="楷体" w:cs="Times New Roman"/>
              </w:rPr>
              <w:t>排水率</w:t>
            </w:r>
          </w:p>
        </w:tc>
        <w:tc>
          <w:tcPr>
            <w:tcW w:w="1030" w:type="dxa"/>
          </w:tcPr>
          <w:p w:rsidR="002874E5" w:rsidRPr="00831D30" w:rsidP="00EF5AB8" w14:paraId="12A544FC" w14:textId="77777777">
            <w:pPr>
              <w:pStyle w:val="a6"/>
              <w:rPr>
                <w:rFonts w:eastAsia="楷体" w:cs="Times New Roman"/>
              </w:rPr>
            </w:pPr>
            <w:r w:rsidRPr="00831D30">
              <w:rPr>
                <w:rFonts w:eastAsia="楷体" w:cs="Times New Roman"/>
              </w:rPr>
              <w:t>局部积水位置</w:t>
            </w:r>
          </w:p>
        </w:tc>
        <w:tc>
          <w:tcPr>
            <w:tcW w:w="1138" w:type="dxa"/>
          </w:tcPr>
          <w:p w:rsidR="002874E5" w:rsidRPr="00831D30" w:rsidP="00EF5AB8" w14:paraId="69542421" w14:textId="77777777">
            <w:pPr>
              <w:pStyle w:val="a6"/>
              <w:rPr>
                <w:rFonts w:eastAsia="楷体" w:cs="Times New Roman"/>
              </w:rPr>
            </w:pPr>
            <w:r w:rsidRPr="00831D30">
              <w:rPr>
                <w:rFonts w:eastAsia="楷体" w:cs="Times New Roman"/>
              </w:rPr>
              <w:t>结构设置</w:t>
            </w:r>
          </w:p>
        </w:tc>
        <w:tc>
          <w:tcPr>
            <w:tcW w:w="1118" w:type="dxa"/>
          </w:tcPr>
          <w:p w:rsidR="002874E5" w:rsidRPr="00831D30" w:rsidP="00EF5AB8" w14:paraId="5BFAE2C0" w14:textId="77777777">
            <w:pPr>
              <w:pStyle w:val="a6"/>
              <w:rPr>
                <w:rFonts w:eastAsia="楷体" w:cs="Times New Roman"/>
              </w:rPr>
            </w:pPr>
            <w:r w:rsidRPr="00831D30">
              <w:rPr>
                <w:rFonts w:eastAsia="楷体" w:cs="Times New Roman"/>
              </w:rPr>
              <w:t>装置角度</w:t>
            </w:r>
          </w:p>
        </w:tc>
      </w:tr>
      <w:tr w14:paraId="3767F5F0" w14:textId="77777777" w:rsidTr="00EF5AB8">
        <w:tblPrEx>
          <w:tblW w:w="0" w:type="auto"/>
          <w:jc w:val="center"/>
          <w:tblLook w:val="04A0"/>
        </w:tblPrEx>
        <w:trPr>
          <w:jc w:val="center"/>
        </w:trPr>
        <w:tc>
          <w:tcPr>
            <w:tcW w:w="1271" w:type="dxa"/>
          </w:tcPr>
          <w:p w:rsidR="002874E5" w:rsidRPr="00831D30" w:rsidP="00EF5AB8" w14:paraId="34F3F010" w14:textId="77777777">
            <w:pPr>
              <w:pStyle w:val="a6"/>
              <w:rPr>
                <w:rFonts w:eastAsia="楷体" w:cs="Times New Roman"/>
              </w:rPr>
            </w:pPr>
            <w:r w:rsidRPr="00831D30">
              <w:rPr>
                <w:rFonts w:eastAsia="楷体" w:cs="Times New Roman"/>
              </w:rPr>
              <w:t>结构及排水系统冻胀力规律试验</w:t>
            </w:r>
          </w:p>
        </w:tc>
        <w:tc>
          <w:tcPr>
            <w:tcW w:w="1136" w:type="dxa"/>
            <w:vMerge w:val="restart"/>
          </w:tcPr>
          <w:p w:rsidR="002874E5" w:rsidRPr="00831D30" w:rsidP="00EF5AB8" w14:paraId="0D4D72A7" w14:textId="77777777">
            <w:pPr>
              <w:pStyle w:val="a6"/>
              <w:rPr>
                <w:rFonts w:eastAsia="楷体" w:cs="Times New Roman"/>
              </w:rPr>
            </w:pPr>
            <w:bookmarkStart w:id="81" w:name="_Hlk164000873"/>
            <w:r w:rsidRPr="00831D30">
              <w:rPr>
                <w:rFonts w:eastAsia="楷体" w:cs="Times New Roman"/>
              </w:rPr>
              <w:t>-30℃</w:t>
            </w:r>
            <w:r w:rsidRPr="00831D30">
              <w:rPr>
                <w:rFonts w:eastAsia="楷体" w:cs="Times New Roman"/>
              </w:rPr>
              <w:t>、</w:t>
            </w:r>
            <w:r w:rsidRPr="00831D30">
              <w:rPr>
                <w:rFonts w:eastAsia="楷体" w:cs="Times New Roman"/>
              </w:rPr>
              <w:t>-20℃</w:t>
            </w:r>
            <w:r w:rsidRPr="00831D30">
              <w:rPr>
                <w:rFonts w:eastAsia="楷体" w:cs="Times New Roman"/>
              </w:rPr>
              <w:t>、</w:t>
            </w:r>
            <w:r w:rsidRPr="00831D30">
              <w:rPr>
                <w:rFonts w:eastAsia="楷体" w:cs="Times New Roman"/>
              </w:rPr>
              <w:t>-10℃</w:t>
            </w:r>
            <w:bookmarkEnd w:id="81"/>
          </w:p>
        </w:tc>
        <w:tc>
          <w:tcPr>
            <w:tcW w:w="1203" w:type="dxa"/>
            <w:vMerge w:val="restart"/>
          </w:tcPr>
          <w:p w:rsidR="002874E5" w:rsidRPr="00831D30" w:rsidP="00EF5AB8" w14:paraId="6F34262A" w14:textId="77777777">
            <w:pPr>
              <w:pStyle w:val="a6"/>
              <w:rPr>
                <w:rFonts w:eastAsia="楷体" w:cs="Times New Roman"/>
              </w:rPr>
            </w:pPr>
            <w:r w:rsidRPr="00831D30">
              <w:rPr>
                <w:rFonts w:eastAsia="楷体" w:cs="Times New Roman"/>
              </w:rPr>
              <w:t>富水、少水</w:t>
            </w:r>
          </w:p>
        </w:tc>
        <w:tc>
          <w:tcPr>
            <w:tcW w:w="1372" w:type="dxa"/>
            <w:vMerge w:val="restart"/>
          </w:tcPr>
          <w:p w:rsidR="002874E5" w:rsidRPr="00831D30" w:rsidP="00EF5AB8" w14:paraId="3EA90D9F" w14:textId="77777777">
            <w:pPr>
              <w:pStyle w:val="a6"/>
              <w:rPr>
                <w:rFonts w:eastAsia="楷体" w:cs="Times New Roman"/>
              </w:rPr>
            </w:pPr>
            <w:r w:rsidRPr="00831D30">
              <w:rPr>
                <w:rFonts w:eastAsia="楷体" w:cs="Times New Roman"/>
              </w:rPr>
              <w:t>100%</w:t>
            </w:r>
            <w:r w:rsidRPr="00831D30">
              <w:rPr>
                <w:rFonts w:eastAsia="楷体" w:cs="Times New Roman"/>
              </w:rPr>
              <w:t>、</w:t>
            </w:r>
            <w:r w:rsidRPr="00831D30">
              <w:rPr>
                <w:rFonts w:eastAsia="楷体" w:cs="Times New Roman"/>
              </w:rPr>
              <w:t>50%</w:t>
            </w:r>
            <w:r w:rsidRPr="00831D30">
              <w:rPr>
                <w:rFonts w:eastAsia="楷体" w:cs="Times New Roman"/>
              </w:rPr>
              <w:t>、</w:t>
            </w:r>
            <w:r w:rsidRPr="00831D30">
              <w:rPr>
                <w:rFonts w:eastAsia="楷体" w:cs="Times New Roman"/>
              </w:rPr>
              <w:t>0%</w:t>
            </w:r>
          </w:p>
        </w:tc>
        <w:tc>
          <w:tcPr>
            <w:tcW w:w="1030" w:type="dxa"/>
            <w:vMerge w:val="restart"/>
          </w:tcPr>
          <w:p w:rsidR="002874E5" w:rsidRPr="00831D30" w:rsidP="00EF5AB8" w14:paraId="767C6A0B" w14:textId="77777777">
            <w:pPr>
              <w:pStyle w:val="a6"/>
              <w:rPr>
                <w:rFonts w:eastAsia="楷体" w:cs="Times New Roman"/>
              </w:rPr>
            </w:pPr>
            <w:r w:rsidRPr="00831D30">
              <w:rPr>
                <w:rFonts w:eastAsia="楷体" w:cs="Times New Roman"/>
              </w:rPr>
              <w:t>拱顶、拱腰、边墙</w:t>
            </w:r>
          </w:p>
        </w:tc>
        <w:tc>
          <w:tcPr>
            <w:tcW w:w="1138" w:type="dxa"/>
            <w:vMerge w:val="restart"/>
          </w:tcPr>
          <w:p w:rsidR="002874E5" w:rsidRPr="00831D30" w:rsidP="00EF5AB8" w14:paraId="1DFD2DAC" w14:textId="77777777">
            <w:pPr>
              <w:pStyle w:val="a6"/>
              <w:rPr>
                <w:rFonts w:eastAsia="楷体" w:cs="Times New Roman"/>
              </w:rPr>
            </w:pPr>
            <w:r w:rsidRPr="00831D30">
              <w:rPr>
                <w:rFonts w:eastAsia="楷体" w:cs="Times New Roman"/>
              </w:rPr>
              <w:t>二衬无缺损、二衬有初始缺损等</w:t>
            </w:r>
          </w:p>
        </w:tc>
        <w:tc>
          <w:tcPr>
            <w:tcW w:w="1118" w:type="dxa"/>
            <w:vMerge w:val="restart"/>
          </w:tcPr>
          <w:p w:rsidR="002874E5" w:rsidRPr="00831D30" w:rsidP="00EF5AB8" w14:paraId="14CDD4C3" w14:textId="77777777">
            <w:pPr>
              <w:pStyle w:val="a6"/>
              <w:rPr>
                <w:rFonts w:eastAsia="楷体" w:cs="Times New Roman"/>
              </w:rPr>
            </w:pPr>
            <w:r w:rsidRPr="00831D30">
              <w:rPr>
                <w:rFonts w:eastAsia="楷体" w:cs="Times New Roman"/>
              </w:rPr>
              <w:t>根据试验需求在</w:t>
            </w:r>
            <w:r w:rsidRPr="00831D30">
              <w:rPr>
                <w:rFonts w:eastAsia="楷体" w:cs="Times New Roman"/>
              </w:rPr>
              <w:t>0~90°</w:t>
            </w:r>
            <w:r w:rsidRPr="00831D30">
              <w:rPr>
                <w:rFonts w:eastAsia="楷体" w:cs="Times New Roman"/>
              </w:rPr>
              <w:t>范围内调整</w:t>
            </w:r>
          </w:p>
        </w:tc>
      </w:tr>
      <w:tr w14:paraId="7E2632AE" w14:textId="77777777" w:rsidTr="00EF5AB8">
        <w:tblPrEx>
          <w:tblW w:w="0" w:type="auto"/>
          <w:jc w:val="center"/>
          <w:tblLook w:val="04A0"/>
        </w:tblPrEx>
        <w:trPr>
          <w:jc w:val="center"/>
        </w:trPr>
        <w:tc>
          <w:tcPr>
            <w:tcW w:w="1271" w:type="dxa"/>
          </w:tcPr>
          <w:p w:rsidR="002874E5" w:rsidRPr="00831D30" w:rsidP="00EF5AB8" w14:paraId="2A52BB66" w14:textId="77777777">
            <w:pPr>
              <w:pStyle w:val="a6"/>
              <w:rPr>
                <w:rFonts w:eastAsia="楷体" w:cs="Times New Roman"/>
              </w:rPr>
            </w:pPr>
            <w:r w:rsidRPr="00831D30">
              <w:rPr>
                <w:rFonts w:eastAsia="楷体" w:cs="Times New Roman"/>
              </w:rPr>
              <w:t>层间冻胀力传递规律试验</w:t>
            </w:r>
          </w:p>
        </w:tc>
        <w:tc>
          <w:tcPr>
            <w:tcW w:w="1136" w:type="dxa"/>
            <w:vMerge/>
          </w:tcPr>
          <w:p w:rsidR="002874E5" w:rsidRPr="00831D30" w:rsidP="00EF5AB8" w14:paraId="42EC0F45" w14:textId="77777777">
            <w:pPr>
              <w:pStyle w:val="a6"/>
              <w:rPr>
                <w:rFonts w:eastAsia="楷体" w:cs="Times New Roman"/>
              </w:rPr>
            </w:pPr>
          </w:p>
        </w:tc>
        <w:tc>
          <w:tcPr>
            <w:tcW w:w="1203" w:type="dxa"/>
            <w:vMerge/>
          </w:tcPr>
          <w:p w:rsidR="002874E5" w:rsidRPr="00831D30" w:rsidP="00EF5AB8" w14:paraId="7512B463" w14:textId="77777777">
            <w:pPr>
              <w:pStyle w:val="a6"/>
              <w:rPr>
                <w:rFonts w:eastAsia="楷体" w:cs="Times New Roman"/>
              </w:rPr>
            </w:pPr>
          </w:p>
        </w:tc>
        <w:tc>
          <w:tcPr>
            <w:tcW w:w="1372" w:type="dxa"/>
            <w:vMerge/>
          </w:tcPr>
          <w:p w:rsidR="002874E5" w:rsidRPr="00831D30" w:rsidP="00EF5AB8" w14:paraId="699F3080" w14:textId="77777777">
            <w:pPr>
              <w:pStyle w:val="a6"/>
              <w:rPr>
                <w:rFonts w:eastAsia="楷体" w:cs="Times New Roman"/>
              </w:rPr>
            </w:pPr>
          </w:p>
        </w:tc>
        <w:tc>
          <w:tcPr>
            <w:tcW w:w="1030" w:type="dxa"/>
            <w:vMerge/>
          </w:tcPr>
          <w:p w:rsidR="002874E5" w:rsidRPr="00831D30" w:rsidP="00EF5AB8" w14:paraId="1B148621" w14:textId="77777777">
            <w:pPr>
              <w:pStyle w:val="a6"/>
              <w:rPr>
                <w:rFonts w:eastAsia="楷体" w:cs="Times New Roman"/>
              </w:rPr>
            </w:pPr>
          </w:p>
        </w:tc>
        <w:tc>
          <w:tcPr>
            <w:tcW w:w="1138" w:type="dxa"/>
            <w:vMerge/>
          </w:tcPr>
          <w:p w:rsidR="002874E5" w:rsidRPr="00831D30" w:rsidP="00EF5AB8" w14:paraId="7D6A5B7A" w14:textId="77777777">
            <w:pPr>
              <w:pStyle w:val="a6"/>
              <w:rPr>
                <w:rFonts w:eastAsia="楷体" w:cs="Times New Roman"/>
              </w:rPr>
            </w:pPr>
          </w:p>
        </w:tc>
        <w:tc>
          <w:tcPr>
            <w:tcW w:w="1118" w:type="dxa"/>
            <w:vMerge/>
          </w:tcPr>
          <w:p w:rsidR="002874E5" w:rsidRPr="00831D30" w:rsidP="00EF5AB8" w14:paraId="74446010" w14:textId="77777777">
            <w:pPr>
              <w:pStyle w:val="a6"/>
              <w:rPr>
                <w:rFonts w:eastAsia="楷体" w:cs="Times New Roman"/>
              </w:rPr>
            </w:pPr>
          </w:p>
        </w:tc>
      </w:tr>
      <w:tr w14:paraId="1B1BE20D" w14:textId="77777777" w:rsidTr="00EF5AB8">
        <w:tblPrEx>
          <w:tblW w:w="0" w:type="auto"/>
          <w:jc w:val="center"/>
          <w:tblLook w:val="04A0"/>
        </w:tblPrEx>
        <w:trPr>
          <w:jc w:val="center"/>
        </w:trPr>
        <w:tc>
          <w:tcPr>
            <w:tcW w:w="1271" w:type="dxa"/>
          </w:tcPr>
          <w:p w:rsidR="002874E5" w:rsidRPr="00831D30" w:rsidP="00EF5AB8" w14:paraId="1A733A92" w14:textId="77777777">
            <w:pPr>
              <w:pStyle w:val="a6"/>
              <w:rPr>
                <w:rFonts w:eastAsia="楷体" w:cs="Times New Roman"/>
              </w:rPr>
            </w:pPr>
            <w:r w:rsidRPr="00831D30">
              <w:rPr>
                <w:rFonts w:eastAsia="楷体" w:cs="Times New Roman"/>
              </w:rPr>
              <w:t>结构层间传热规律试验</w:t>
            </w:r>
          </w:p>
        </w:tc>
        <w:tc>
          <w:tcPr>
            <w:tcW w:w="1136" w:type="dxa"/>
            <w:vMerge/>
          </w:tcPr>
          <w:p w:rsidR="002874E5" w:rsidRPr="00831D30" w:rsidP="00EF5AB8" w14:paraId="519AA22B" w14:textId="77777777">
            <w:pPr>
              <w:pStyle w:val="a6"/>
              <w:rPr>
                <w:rFonts w:eastAsia="楷体" w:cs="Times New Roman"/>
              </w:rPr>
            </w:pPr>
          </w:p>
        </w:tc>
        <w:tc>
          <w:tcPr>
            <w:tcW w:w="1203" w:type="dxa"/>
            <w:vMerge/>
          </w:tcPr>
          <w:p w:rsidR="002874E5" w:rsidRPr="00831D30" w:rsidP="00EF5AB8" w14:paraId="344C2F20" w14:textId="77777777">
            <w:pPr>
              <w:pStyle w:val="a6"/>
              <w:rPr>
                <w:rFonts w:eastAsia="楷体" w:cs="Times New Roman"/>
              </w:rPr>
            </w:pPr>
          </w:p>
        </w:tc>
        <w:tc>
          <w:tcPr>
            <w:tcW w:w="1372" w:type="dxa"/>
            <w:vMerge/>
          </w:tcPr>
          <w:p w:rsidR="002874E5" w:rsidRPr="00831D30" w:rsidP="00EF5AB8" w14:paraId="69B8C0DB" w14:textId="77777777">
            <w:pPr>
              <w:pStyle w:val="a6"/>
              <w:rPr>
                <w:rFonts w:eastAsia="楷体" w:cs="Times New Roman"/>
              </w:rPr>
            </w:pPr>
          </w:p>
        </w:tc>
        <w:tc>
          <w:tcPr>
            <w:tcW w:w="1030" w:type="dxa"/>
            <w:vMerge/>
          </w:tcPr>
          <w:p w:rsidR="002874E5" w:rsidRPr="00831D30" w:rsidP="00EF5AB8" w14:paraId="6FCB706A" w14:textId="77777777">
            <w:pPr>
              <w:pStyle w:val="a6"/>
              <w:rPr>
                <w:rFonts w:eastAsia="楷体" w:cs="Times New Roman"/>
              </w:rPr>
            </w:pPr>
          </w:p>
        </w:tc>
        <w:tc>
          <w:tcPr>
            <w:tcW w:w="1138" w:type="dxa"/>
            <w:vMerge/>
          </w:tcPr>
          <w:p w:rsidR="002874E5" w:rsidRPr="00831D30" w:rsidP="00EF5AB8" w14:paraId="6AA4910F" w14:textId="77777777">
            <w:pPr>
              <w:pStyle w:val="a6"/>
              <w:rPr>
                <w:rFonts w:eastAsia="楷体" w:cs="Times New Roman"/>
              </w:rPr>
            </w:pPr>
          </w:p>
        </w:tc>
        <w:tc>
          <w:tcPr>
            <w:tcW w:w="1118" w:type="dxa"/>
            <w:vMerge/>
          </w:tcPr>
          <w:p w:rsidR="002874E5" w:rsidRPr="00831D30" w:rsidP="00EF5AB8" w14:paraId="465DE4B6" w14:textId="77777777">
            <w:pPr>
              <w:pStyle w:val="a6"/>
              <w:rPr>
                <w:rFonts w:eastAsia="楷体" w:cs="Times New Roman"/>
              </w:rPr>
            </w:pPr>
          </w:p>
        </w:tc>
      </w:tr>
    </w:tbl>
    <w:p w:rsidR="002874E5" w:rsidRPr="00831D30" w:rsidP="00831D30" w14:paraId="17BBCE96"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sz w:val="24"/>
          <w:szCs w:val="24"/>
        </w:rPr>
        <w:t xml:space="preserve">b. </w:t>
      </w:r>
      <w:r w:rsidRPr="00831D30">
        <w:rPr>
          <w:rFonts w:ascii="Times New Roman" w:eastAsia="楷体" w:hAnsi="Times New Roman" w:cs="Times New Roman"/>
          <w:b/>
          <w:sz w:val="24"/>
          <w:szCs w:val="24"/>
        </w:rPr>
        <w:t>隧道冻胀响应特征及时空演化规律理论分析方法</w:t>
      </w:r>
    </w:p>
    <w:p w:rsidR="002874E5" w:rsidRPr="00831D30" w:rsidP="00FF2713" w14:paraId="1AF11D5F"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富水隧道在排水系统失效导致衬砌背后积水和富水围岩自由水无法排除是寒区隧道灾变演化的主导诱因之一，基于此，提出基于裂隙冻结圈围岩与局部积水模型冻胀试验方法，揭示围岩冻胀力的演化机理及影响因素；建立考虑背后脱空局部存水、裂隙围岩冻结圈及复合围岩层冻胀力改进模型，推导考虑形状效应及水热耦合效应的冻胀力计算式；研究不同含水率、冻结圈厚度围岩与脱空积水空间的冻胀响应特征，实现冻胀力量值测试的定量表征；基于局部积水、含水风化破碎层和裂隙围岩圈冻胀模型，提出一种新的复合围岩冻胀力改进计算模型，建立考虑冻结围岩水热耦合传递效应的多因素影响的冻胀力计算方法，分析多因素围岩冻胀力影响规律。</w:t>
      </w:r>
    </w:p>
    <w:p w:rsidR="002874E5" w:rsidRPr="00831D30" w:rsidP="00FF2713" w14:paraId="2F0086ED"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根据现场大气、围岩实测温度、围岩及结构热力学试验，确定围岩冻结深度、围岩</w:t>
      </w:r>
      <w:r w:rsidRPr="00831D30">
        <w:rPr>
          <w:rFonts w:ascii="Times New Roman" w:eastAsia="楷体" w:hAnsi="Times New Roman" w:cs="Times New Roman"/>
          <w:sz w:val="24"/>
          <w:szCs w:val="24"/>
        </w:rPr>
        <w:t>冻胀圈和未冻围岩厚度，基于最优化法和复变函数理论，构建考虑围岩冻融与衬砌劣化特性的服役隧道弹塑性力学模型，推导</w:t>
      </w:r>
      <w:r w:rsidRPr="00831D30">
        <w:rPr>
          <w:rFonts w:ascii="Times New Roman" w:eastAsia="楷体" w:hAnsi="Times New Roman" w:cs="Times New Roman"/>
          <w:bCs/>
          <w:sz w:val="24"/>
          <w:szCs w:val="24"/>
        </w:rPr>
        <w:t>不规则圆</w:t>
      </w:r>
      <w:r w:rsidRPr="00831D30">
        <w:rPr>
          <w:rFonts w:ascii="Times New Roman" w:eastAsia="楷体" w:hAnsi="Times New Roman" w:cs="Times New Roman"/>
          <w:sz w:val="24"/>
          <w:szCs w:val="24"/>
        </w:rPr>
        <w:t>隧道形状映射函数，得到冻结围岩塑性区半径与衬砌所受围岩压力的数值解；应用</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计算程序编写相应程序，计算所得映射函数可参考式，求得考虑应力释放的寒区非圆形隧道冻胀应力及冻胀位移解析解，揭示不规则圆断面隧道冻胀分布特征。</w:t>
      </w:r>
    </w:p>
    <w:p w:rsidR="002874E5" w:rsidRPr="00831D30" w:rsidP="002874E5" w14:paraId="4244FB87" w14:textId="38A846E2">
      <w:pPr>
        <w:pStyle w:val="3new"/>
        <w:numPr>
          <w:ilvl w:val="0"/>
          <w:numId w:val="0"/>
        </w:numPr>
        <w:rPr>
          <w:rFonts w:eastAsia="楷体"/>
          <w:color w:val="C00000"/>
          <w:szCs w:val="24"/>
        </w:rPr>
      </w:pPr>
      <w:r w:rsidRPr="00831D30">
        <w:rPr>
          <w:rFonts w:eastAsia="楷体"/>
          <w:szCs w:val="24"/>
        </w:rPr>
        <w:t>（</w:t>
      </w:r>
      <w:r w:rsidRPr="00831D30">
        <w:rPr>
          <w:rFonts w:eastAsia="楷体"/>
          <w:szCs w:val="24"/>
        </w:rPr>
        <w:t>2</w:t>
      </w:r>
      <w:r w:rsidRPr="00831D30">
        <w:rPr>
          <w:rFonts w:eastAsia="楷体"/>
          <w:szCs w:val="24"/>
        </w:rPr>
        <w:t>）</w:t>
      </w:r>
      <w:r w:rsidRPr="00831D30">
        <w:rPr>
          <w:rFonts w:eastAsia="楷体"/>
          <w:szCs w:val="24"/>
        </w:rPr>
        <w:t>冻融循环作用下寒区铁路隧道结构劣化及灾变机理试验方法</w:t>
      </w:r>
    </w:p>
    <w:p w:rsidR="002874E5" w:rsidRPr="00831D30" w:rsidP="00E71F6F" w14:paraId="6B72442E" w14:textId="77777777">
      <w:pPr>
        <w:pStyle w:val="a3"/>
        <w:spacing w:line="440" w:lineRule="exact"/>
        <w:ind w:firstLine="480" w:firstLineChars="200"/>
        <w:rPr>
          <w:rFonts w:ascii="Times New Roman" w:eastAsia="楷体" w:hAnsi="Times New Roman" w:cs="Times New Roman"/>
          <w:color w:val="000000" w:themeColor="text1"/>
          <w:sz w:val="24"/>
          <w:szCs w:val="24"/>
        </w:rPr>
      </w:pPr>
      <w:r w:rsidRPr="00831D30">
        <w:rPr>
          <w:rFonts w:ascii="Times New Roman" w:eastAsia="楷体" w:hAnsi="Times New Roman" w:cs="Times New Roman"/>
          <w:color w:val="000000" w:themeColor="text1"/>
          <w:sz w:val="24"/>
          <w:szCs w:val="24"/>
        </w:rPr>
        <w:t>针对冻融环境多物理场耦合致灾机理不明的难题，采用室内试验、理论分析及数值模拟等多种手段，开展围岩冻融循环裂损机理研究，揭示水热力多场耦合作用下裂隙岩体冻融损伤演化特征，以此为基础，采用模型试验、数值模拟方法研究耦合作用下衬砌结构长期劣化机理，形成全耦合多物理场隧道结构灾变表征方法。</w:t>
      </w:r>
    </w:p>
    <w:p w:rsidR="002874E5" w:rsidRPr="00831D30" w:rsidP="00831D30" w14:paraId="19AE8642" w14:textId="2AB42C50">
      <w:pPr>
        <w:pStyle w:val="a3"/>
        <w:spacing w:line="440" w:lineRule="exact"/>
        <w:rPr>
          <w:rFonts w:ascii="Times New Roman" w:eastAsia="楷体" w:hAnsi="Times New Roman" w:cs="Times New Roman"/>
          <w:b/>
          <w:sz w:val="24"/>
          <w:szCs w:val="24"/>
        </w:rPr>
      </w:pPr>
      <w:r w:rsidRPr="00831D30">
        <w:rPr>
          <w:rFonts w:ascii="Times New Roman" w:eastAsia="楷体" w:hAnsi="Times New Roman" w:cs="Times New Roman"/>
          <w:b/>
          <w:sz w:val="24"/>
          <w:szCs w:val="24"/>
        </w:rPr>
        <w:t>1</w:t>
      </w:r>
      <w:r w:rsidRPr="00831D30">
        <w:rPr>
          <w:rFonts w:ascii="Times New Roman" w:eastAsia="楷体" w:hAnsi="Times New Roman" w:cs="Times New Roman"/>
          <w:b/>
          <w:sz w:val="24"/>
          <w:szCs w:val="24"/>
        </w:rPr>
        <w:t>）基于水热力多物理场耦合的裂隙岩体冻融损伤机理</w:t>
      </w:r>
    </w:p>
    <w:p w:rsidR="002874E5" w:rsidRPr="00831D30" w:rsidP="00831D30" w14:paraId="57615B08" w14:textId="77777777">
      <w:pPr>
        <w:pStyle w:val="a3"/>
        <w:spacing w:line="440" w:lineRule="exact"/>
        <w:ind w:firstLine="482"/>
        <w:rPr>
          <w:rFonts w:ascii="Times New Roman" w:eastAsia="楷体" w:hAnsi="Times New Roman" w:cs="Times New Roman"/>
          <w:b/>
          <w:sz w:val="24"/>
          <w:szCs w:val="24"/>
        </w:rPr>
      </w:pPr>
      <w:r w:rsidRPr="00831D30">
        <w:rPr>
          <w:rFonts w:ascii="Times New Roman" w:eastAsia="楷体" w:hAnsi="Times New Roman" w:cs="Times New Roman"/>
          <w:b/>
          <w:sz w:val="24"/>
          <w:szCs w:val="24"/>
        </w:rPr>
        <w:t xml:space="preserve">a. </w:t>
      </w:r>
      <w:r w:rsidRPr="00831D30">
        <w:rPr>
          <w:rFonts w:ascii="Times New Roman" w:eastAsia="楷体" w:hAnsi="Times New Roman" w:cs="Times New Roman"/>
          <w:b/>
          <w:sz w:val="24"/>
          <w:szCs w:val="24"/>
        </w:rPr>
        <w:t>围岩冻融损伤室内试验方法</w:t>
      </w:r>
    </w:p>
    <w:p w:rsidR="002874E5" w:rsidRPr="00831D30" w:rsidP="00E71F6F" w14:paraId="4CEE1F91" w14:textId="4FF1FE5A">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岩石试样裂隙制备实验装置组成和研发思路：装置主要包括固定块、限位件（带有调节螺母可改变切割槽长度）、切割槽、角度尺、调节件（调整相对高度以形成不同裂缝）等（</w:t>
      </w:r>
      <w:r w:rsidRPr="00831D30" w:rsidR="004E72DF">
        <w:rPr>
          <w:rFonts w:ascii="Times New Roman" w:eastAsia="楷体" w:hAnsi="Times New Roman" w:cs="Times New Roman"/>
          <w:sz w:val="24"/>
          <w:szCs w:val="24"/>
        </w:rPr>
        <w:t>图</w:t>
      </w:r>
      <w:r w:rsidRPr="00831D30" w:rsidR="004E72DF">
        <w:rPr>
          <w:rFonts w:ascii="Times New Roman" w:eastAsia="楷体" w:hAnsi="Times New Roman" w:cs="Times New Roman"/>
          <w:sz w:val="24"/>
          <w:szCs w:val="24"/>
        </w:rPr>
        <w:t>12</w:t>
      </w:r>
      <w:r w:rsidRPr="00831D30">
        <w:rPr>
          <w:rFonts w:ascii="Times New Roman" w:eastAsia="楷体" w:hAnsi="Times New Roman" w:cs="Times New Roman"/>
          <w:sz w:val="24"/>
          <w:szCs w:val="24"/>
        </w:rPr>
        <w:t>）。岩石试样裂隙的具体制备方法：将天然岩石放置于固定块内紧固，将调节件固定于需要钻孔的位置高度。在岩石试样上钻取通孔后，旋转限位板的角度，使其与需要制备的裂隙角度相同，然后滑动限位件，使其沿限位板滑动至与钻孔位置的距离为需要切割的长度。最后选择锯丝穿过通孔，沿着切割槽对岩石试样进行切割，直至切割至限位件时停止。</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916"/>
      </w:tblGrid>
      <w:tr w14:paraId="6DCC7143" w14:textId="77777777" w:rsidTr="00EA513C">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663DD976" w14:textId="1FE0CB07">
            <w:pPr>
              <w:pStyle w:val="a5"/>
              <w:rPr>
                <w:rFonts w:eastAsia="楷体"/>
              </w:rPr>
            </w:pPr>
            <w:r>
              <w:rPr>
                <w:noProof/>
              </w:rPr>
              <w:drawing>
                <wp:inline distT="0" distB="0" distL="0" distR="0">
                  <wp:extent cx="5524500" cy="2771775"/>
                  <wp:effectExtent l="0" t="0" r="0" b="9525"/>
                  <wp:docPr id="408040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5403" name=""/>
                          <pic:cNvPicPr/>
                        </pic:nvPicPr>
                        <pic:blipFill>
                          <a:blip xmlns:r="http://schemas.openxmlformats.org/officeDocument/2006/relationships" r:embed="rId16"/>
                          <a:stretch>
                            <a:fillRect/>
                          </a:stretch>
                        </pic:blipFill>
                        <pic:spPr>
                          <a:xfrm>
                            <a:off x="0" y="0"/>
                            <a:ext cx="5524500" cy="2771775"/>
                          </a:xfrm>
                          <a:prstGeom prst="rect">
                            <a:avLst/>
                          </a:prstGeom>
                        </pic:spPr>
                      </pic:pic>
                    </a:graphicData>
                  </a:graphic>
                </wp:inline>
              </w:drawing>
            </w:r>
          </w:p>
        </w:tc>
      </w:tr>
      <w:tr w14:paraId="4D4DB686" w14:textId="77777777" w:rsidTr="00EA513C">
        <w:tblPrEx>
          <w:tblW w:w="0" w:type="auto"/>
          <w:jc w:val="center"/>
          <w:tblLook w:val="04A0"/>
        </w:tblPrEx>
        <w:trPr>
          <w:jc w:val="center"/>
        </w:trPr>
        <w:tc>
          <w:tcPr>
            <w:tcW w:w="8278" w:type="dxa"/>
          </w:tcPr>
          <w:p w:rsidR="002874E5" w:rsidRPr="00831D30" w:rsidP="0029238A" w14:paraId="5721F8AC" w14:textId="736D63D7">
            <w:pPr>
              <w:pStyle w:val="a5"/>
              <w:rPr>
                <w:rFonts w:eastAsia="楷体"/>
                <w:szCs w:val="21"/>
              </w:rPr>
            </w:pPr>
            <w:r w:rsidRPr="00831D30">
              <w:rPr>
                <w:rStyle w:val="a4"/>
                <w:rFonts w:ascii="Times New Roman" w:eastAsia="楷体" w:hAnsi="Times New Roman" w:cs="Times New Roman"/>
                <w:sz w:val="21"/>
                <w:szCs w:val="21"/>
              </w:rPr>
              <w:t>图</w:t>
            </w:r>
            <w:r w:rsidRPr="00831D30">
              <w:rPr>
                <w:rStyle w:val="a4"/>
                <w:rFonts w:ascii="Times New Roman" w:eastAsia="楷体" w:hAnsi="Times New Roman" w:cs="Times New Roman"/>
                <w:sz w:val="21"/>
                <w:szCs w:val="21"/>
              </w:rPr>
              <w:t xml:space="preserve">12 </w:t>
            </w:r>
            <w:r w:rsidRPr="00831D30">
              <w:rPr>
                <w:rStyle w:val="a4"/>
                <w:rFonts w:ascii="Times New Roman" w:eastAsia="楷体" w:hAnsi="Times New Roman" w:cs="Times New Roman"/>
                <w:sz w:val="21"/>
                <w:szCs w:val="21"/>
              </w:rPr>
              <w:t>裂隙围岩制备装置</w:t>
            </w:r>
          </w:p>
        </w:tc>
      </w:tr>
    </w:tbl>
    <w:p w:rsidR="002874E5" w:rsidRPr="00831D30" w:rsidP="00E71F6F" w14:paraId="39601CEE" w14:textId="75A91F36">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选取不同围岩级别的岩块，将岩石加工成直径</w:t>
      </w:r>
      <w:r w:rsidRPr="00831D30">
        <w:rPr>
          <w:rFonts w:ascii="Times New Roman" w:eastAsia="楷体" w:hAnsi="Times New Roman" w:cs="Times New Roman"/>
          <w:sz w:val="24"/>
          <w:szCs w:val="24"/>
        </w:rPr>
        <w:t>50mm</w:t>
      </w:r>
      <w:r w:rsidRPr="00831D30">
        <w:rPr>
          <w:rFonts w:ascii="Times New Roman" w:eastAsia="楷体" w:hAnsi="Times New Roman" w:cs="Times New Roman"/>
          <w:sz w:val="24"/>
          <w:szCs w:val="24"/>
        </w:rPr>
        <w:t>，高度</w:t>
      </w:r>
      <w:r w:rsidRPr="00831D30">
        <w:rPr>
          <w:rFonts w:ascii="Times New Roman" w:eastAsia="楷体" w:hAnsi="Times New Roman" w:cs="Times New Roman"/>
          <w:sz w:val="24"/>
          <w:szCs w:val="24"/>
        </w:rPr>
        <w:t>100mm</w:t>
      </w:r>
      <w:r w:rsidRPr="00831D30">
        <w:rPr>
          <w:rFonts w:ascii="Times New Roman" w:eastAsia="楷体" w:hAnsi="Times New Roman" w:cs="Times New Roman"/>
          <w:sz w:val="24"/>
          <w:szCs w:val="24"/>
        </w:rPr>
        <w:t>的标准圆柱试</w:t>
      </w:r>
      <w:r w:rsidRPr="00831D30">
        <w:rPr>
          <w:rFonts w:ascii="Times New Roman" w:eastAsia="楷体" w:hAnsi="Times New Roman" w:cs="Times New Roman"/>
          <w:sz w:val="24"/>
          <w:szCs w:val="24"/>
        </w:rPr>
        <w:t>样，通过自主研制的岩石裂隙贯通制备试验装置，分别制作不同裂隙倾角（</w:t>
      </w:r>
      <w:r w:rsidRPr="00831D30">
        <w:rPr>
          <w:rFonts w:ascii="Times New Roman" w:eastAsia="楷体" w:hAnsi="Times New Roman" w:cs="Times New Roman"/>
          <w:sz w:val="24"/>
          <w:szCs w:val="24"/>
        </w:rPr>
        <w:t>30°</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60</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90</w:t>
      </w:r>
      <w:r w:rsidRPr="00831D30">
        <w:rPr>
          <w:rFonts w:ascii="Times New Roman" w:eastAsia="楷体" w:hAnsi="Times New Roman" w:cs="Times New Roman"/>
          <w:sz w:val="24"/>
          <w:szCs w:val="24"/>
        </w:rPr>
        <w:t>）、不同裂隙长度（</w:t>
      </w:r>
      <w:r w:rsidRPr="00831D30">
        <w:rPr>
          <w:rFonts w:ascii="Times New Roman" w:eastAsia="楷体" w:hAnsi="Times New Roman" w:cs="Times New Roman"/>
          <w:sz w:val="24"/>
          <w:szCs w:val="24"/>
        </w:rPr>
        <w:t>12mm</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15mm</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30mm</w:t>
      </w:r>
      <w:r w:rsidRPr="00831D30">
        <w:rPr>
          <w:rFonts w:ascii="Times New Roman" w:eastAsia="楷体" w:hAnsi="Times New Roman" w:cs="Times New Roman"/>
          <w:sz w:val="24"/>
          <w:szCs w:val="24"/>
        </w:rPr>
        <w:t>），裂缝宽度均为</w:t>
      </w:r>
      <w:r w:rsidRPr="00831D30">
        <w:rPr>
          <w:rFonts w:ascii="Times New Roman" w:eastAsia="楷体" w:hAnsi="Times New Roman" w:cs="Times New Roman"/>
          <w:sz w:val="24"/>
          <w:szCs w:val="24"/>
        </w:rPr>
        <w:t>0.65mm</w:t>
      </w:r>
      <w:r w:rsidRPr="00831D30">
        <w:rPr>
          <w:rFonts w:ascii="Times New Roman" w:eastAsia="楷体" w:hAnsi="Times New Roman" w:cs="Times New Roman"/>
          <w:sz w:val="24"/>
          <w:szCs w:val="24"/>
        </w:rPr>
        <w:t>的单裂隙岩样。通过多功能真空负压实验装置对试样真空抽气强制饱和，利用硅胶对贯通裂缝两端进行封闭，将岩样放置于低温冻融环境试验箱进行冻融试验，在温度为</w:t>
      </w:r>
      <w:r w:rsidRPr="00831D30">
        <w:rPr>
          <w:rFonts w:ascii="Times New Roman" w:eastAsia="楷体" w:hAnsi="Times New Roman" w:cs="Times New Roman"/>
          <w:sz w:val="24"/>
          <w:szCs w:val="24"/>
        </w:rPr>
        <w:t>-20℃</w:t>
      </w:r>
      <w:r w:rsidRPr="00831D30">
        <w:rPr>
          <w:rFonts w:ascii="Times New Roman" w:eastAsia="楷体" w:hAnsi="Times New Roman" w:cs="Times New Roman"/>
          <w:sz w:val="24"/>
          <w:szCs w:val="24"/>
        </w:rPr>
        <w:t>条件下冻结</w:t>
      </w:r>
      <w:r w:rsidRPr="00831D30">
        <w:rPr>
          <w:rFonts w:ascii="Times New Roman" w:eastAsia="楷体" w:hAnsi="Times New Roman" w:cs="Times New Roman"/>
          <w:sz w:val="24"/>
          <w:szCs w:val="24"/>
        </w:rPr>
        <w:t>6h</w:t>
      </w:r>
      <w:r w:rsidRPr="00831D30">
        <w:rPr>
          <w:rFonts w:ascii="Times New Roman" w:eastAsia="楷体" w:hAnsi="Times New Roman" w:cs="Times New Roman"/>
          <w:sz w:val="24"/>
          <w:szCs w:val="24"/>
        </w:rPr>
        <w:t>，然后在温度为</w:t>
      </w:r>
      <w:r w:rsidRPr="00831D30">
        <w:rPr>
          <w:rFonts w:ascii="Times New Roman" w:eastAsia="楷体" w:hAnsi="Times New Roman" w:cs="Times New Roman"/>
          <w:sz w:val="24"/>
          <w:szCs w:val="24"/>
        </w:rPr>
        <w:t>20℃</w:t>
      </w:r>
      <w:r w:rsidRPr="00831D30">
        <w:rPr>
          <w:rFonts w:ascii="Times New Roman" w:eastAsia="楷体" w:hAnsi="Times New Roman" w:cs="Times New Roman"/>
          <w:sz w:val="24"/>
          <w:szCs w:val="24"/>
        </w:rPr>
        <w:t>条件下融化</w:t>
      </w:r>
      <w:r w:rsidRPr="00831D30">
        <w:rPr>
          <w:rFonts w:ascii="Times New Roman" w:eastAsia="楷体" w:hAnsi="Times New Roman" w:cs="Times New Roman"/>
          <w:sz w:val="24"/>
          <w:szCs w:val="24"/>
        </w:rPr>
        <w:t>6h</w:t>
      </w:r>
      <w:r w:rsidRPr="00831D30">
        <w:rPr>
          <w:rFonts w:ascii="Times New Roman" w:eastAsia="楷体" w:hAnsi="Times New Roman" w:cs="Times New Roman"/>
          <w:sz w:val="24"/>
          <w:szCs w:val="24"/>
        </w:rPr>
        <w:t>，分别进行</w:t>
      </w:r>
      <w:r w:rsidRPr="00831D30">
        <w:rPr>
          <w:rFonts w:ascii="Times New Roman" w:eastAsia="楷体" w:hAnsi="Times New Roman" w:cs="Times New Roman"/>
          <w:sz w:val="24"/>
          <w:szCs w:val="24"/>
        </w:rPr>
        <w:t>20</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40</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60</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80</w:t>
      </w:r>
      <w:r w:rsidRPr="00831D30">
        <w:rPr>
          <w:rFonts w:ascii="Times New Roman" w:eastAsia="楷体" w:hAnsi="Times New Roman" w:cs="Times New Roman"/>
          <w:sz w:val="24"/>
          <w:szCs w:val="24"/>
        </w:rPr>
        <w:t>次冻融试验；采用单轴低应变速率加载方式对不同工况岩样进行加载试验（试验方案如</w:t>
      </w:r>
      <w:r w:rsidRPr="00831D30" w:rsidR="004E72DF">
        <w:rPr>
          <w:rFonts w:ascii="Times New Roman" w:eastAsia="楷体" w:hAnsi="Times New Roman" w:cs="Times New Roman"/>
          <w:sz w:val="24"/>
          <w:szCs w:val="24"/>
        </w:rPr>
        <w:t>表</w:t>
      </w:r>
      <w:r w:rsidRPr="00831D30" w:rsidR="004E72DF">
        <w:rPr>
          <w:rFonts w:ascii="Times New Roman" w:eastAsia="楷体" w:hAnsi="Times New Roman" w:cs="Times New Roman"/>
          <w:sz w:val="24"/>
          <w:szCs w:val="24"/>
        </w:rPr>
        <w:t>3</w:t>
      </w:r>
      <w:r w:rsidRPr="00831D30">
        <w:rPr>
          <w:rFonts w:ascii="Times New Roman" w:eastAsia="楷体" w:hAnsi="Times New Roman" w:cs="Times New Roman"/>
          <w:sz w:val="24"/>
          <w:szCs w:val="24"/>
        </w:rPr>
        <w:t>所示）</w:t>
      </w:r>
    </w:p>
    <w:p w:rsidR="002874E5" w:rsidRPr="00831D30" w:rsidP="002874E5" w14:paraId="37429FAB" w14:textId="148E70A6">
      <w:pPr>
        <w:pStyle w:val="a5"/>
        <w:rPr>
          <w:rFonts w:eastAsia="楷体"/>
        </w:rPr>
      </w:pPr>
      <w:r w:rsidRPr="00831D30">
        <w:rPr>
          <w:rFonts w:eastAsia="楷体"/>
        </w:rPr>
        <w:t>表</w:t>
      </w:r>
      <w:r w:rsidRPr="00831D30">
        <w:rPr>
          <w:rFonts w:eastAsia="楷体"/>
        </w:rPr>
        <w:t xml:space="preserve">3 </w:t>
      </w:r>
      <w:r w:rsidRPr="00831D30">
        <w:rPr>
          <w:rFonts w:eastAsia="楷体"/>
        </w:rPr>
        <w:t>饱水单裂隙冻融试验方案</w:t>
      </w:r>
    </w:p>
    <w:tbl>
      <w:tblPr>
        <w:tblStyle w:val="GridTableLight"/>
        <w:tblW w:w="5000" w:type="pct"/>
        <w:tblLook w:val="04A0"/>
      </w:tblPr>
      <w:tblGrid>
        <w:gridCol w:w="2321"/>
        <w:gridCol w:w="2321"/>
        <w:gridCol w:w="2322"/>
        <w:gridCol w:w="2322"/>
      </w:tblGrid>
      <w:tr w14:paraId="1839B310" w14:textId="77777777" w:rsidTr="0029238A">
        <w:tblPrEx>
          <w:tblW w:w="5000" w:type="pct"/>
          <w:tblLook w:val="04A0"/>
        </w:tblPrEx>
        <w:trPr>
          <w:trHeight w:val="510"/>
        </w:trPr>
        <w:tc>
          <w:tcPr>
            <w:tcW w:w="1250" w:type="pct"/>
            <w:tcBorders>
              <w:bottom w:val="single" w:sz="4" w:space="0" w:color="auto"/>
            </w:tcBorders>
          </w:tcPr>
          <w:p w:rsidR="002874E5" w:rsidRPr="00831D30" w:rsidP="0029238A" w14:paraId="11F4285C" w14:textId="77777777">
            <w:pPr>
              <w:pStyle w:val="a5"/>
              <w:rPr>
                <w:rFonts w:eastAsia="楷体"/>
              </w:rPr>
            </w:pPr>
            <w:r w:rsidRPr="00831D30">
              <w:rPr>
                <w:rFonts w:eastAsia="楷体"/>
              </w:rPr>
              <w:t>岩样编号</w:t>
            </w:r>
          </w:p>
        </w:tc>
        <w:tc>
          <w:tcPr>
            <w:tcW w:w="1250" w:type="pct"/>
            <w:tcBorders>
              <w:bottom w:val="single" w:sz="4" w:space="0" w:color="auto"/>
            </w:tcBorders>
          </w:tcPr>
          <w:p w:rsidR="002874E5" w:rsidRPr="00831D30" w:rsidP="0029238A" w14:paraId="5EBCFE9A" w14:textId="77777777">
            <w:pPr>
              <w:pStyle w:val="a5"/>
              <w:rPr>
                <w:rFonts w:eastAsia="楷体"/>
              </w:rPr>
            </w:pPr>
            <w:r w:rsidRPr="00831D30">
              <w:rPr>
                <w:rFonts w:eastAsia="楷体"/>
              </w:rPr>
              <w:t>裂隙长度</w:t>
            </w:r>
            <w:r w:rsidRPr="00831D30">
              <w:rPr>
                <w:rFonts w:eastAsia="楷体"/>
              </w:rPr>
              <w:t>/mm</w:t>
            </w:r>
          </w:p>
        </w:tc>
        <w:tc>
          <w:tcPr>
            <w:tcW w:w="1250" w:type="pct"/>
            <w:tcBorders>
              <w:bottom w:val="single" w:sz="4" w:space="0" w:color="auto"/>
            </w:tcBorders>
          </w:tcPr>
          <w:p w:rsidR="002874E5" w:rsidRPr="00831D30" w:rsidP="0029238A" w14:paraId="13804818" w14:textId="77777777">
            <w:pPr>
              <w:pStyle w:val="a5"/>
              <w:rPr>
                <w:rFonts w:eastAsia="楷体"/>
              </w:rPr>
            </w:pPr>
            <w:r w:rsidRPr="00831D30">
              <w:rPr>
                <w:rFonts w:eastAsia="楷体"/>
              </w:rPr>
              <w:t>倾角</w:t>
            </w:r>
            <w:r w:rsidRPr="00831D30">
              <w:rPr>
                <w:rFonts w:eastAsia="楷体"/>
              </w:rPr>
              <w:t>α/°</w:t>
            </w:r>
          </w:p>
        </w:tc>
        <w:tc>
          <w:tcPr>
            <w:tcW w:w="1250" w:type="pct"/>
            <w:tcBorders>
              <w:bottom w:val="single" w:sz="4" w:space="0" w:color="auto"/>
            </w:tcBorders>
          </w:tcPr>
          <w:p w:rsidR="002874E5" w:rsidRPr="00831D30" w:rsidP="0029238A" w14:paraId="3B5A74A5" w14:textId="77777777">
            <w:pPr>
              <w:pStyle w:val="a5"/>
              <w:rPr>
                <w:rFonts w:eastAsia="楷体"/>
              </w:rPr>
            </w:pPr>
            <w:r w:rsidRPr="00831D30">
              <w:rPr>
                <w:rFonts w:eastAsia="楷体"/>
              </w:rPr>
              <w:t>冻融次数</w:t>
            </w:r>
          </w:p>
        </w:tc>
      </w:tr>
      <w:tr w14:paraId="6B1455FC" w14:textId="77777777" w:rsidTr="0029238A">
        <w:tblPrEx>
          <w:tblW w:w="5000" w:type="pct"/>
          <w:tblLook w:val="04A0"/>
        </w:tblPrEx>
        <w:tc>
          <w:tcPr>
            <w:tcW w:w="1250" w:type="pct"/>
            <w:tcBorders>
              <w:top w:val="single" w:sz="4" w:space="0" w:color="auto"/>
              <w:bottom w:val="nil"/>
            </w:tcBorders>
          </w:tcPr>
          <w:p w:rsidR="002874E5" w:rsidRPr="00831D30" w:rsidP="0029238A" w14:paraId="78972D79" w14:textId="77777777">
            <w:pPr>
              <w:pStyle w:val="a5"/>
              <w:rPr>
                <w:rFonts w:eastAsia="楷体"/>
              </w:rPr>
            </w:pPr>
            <w:r w:rsidRPr="00831D30">
              <w:rPr>
                <w:rFonts w:eastAsia="楷体"/>
              </w:rPr>
              <w:t>1</w:t>
            </w:r>
          </w:p>
        </w:tc>
        <w:tc>
          <w:tcPr>
            <w:tcW w:w="1250" w:type="pct"/>
            <w:tcBorders>
              <w:top w:val="single" w:sz="4" w:space="0" w:color="auto"/>
              <w:bottom w:val="nil"/>
            </w:tcBorders>
          </w:tcPr>
          <w:p w:rsidR="002874E5" w:rsidRPr="00831D30" w:rsidP="0029238A" w14:paraId="5AB871CB" w14:textId="77777777">
            <w:pPr>
              <w:pStyle w:val="a5"/>
              <w:rPr>
                <w:rFonts w:eastAsia="楷体"/>
              </w:rPr>
            </w:pPr>
            <w:r w:rsidRPr="00831D30">
              <w:rPr>
                <w:rFonts w:eastAsia="楷体"/>
              </w:rPr>
              <w:t>12</w:t>
            </w:r>
          </w:p>
        </w:tc>
        <w:tc>
          <w:tcPr>
            <w:tcW w:w="1250" w:type="pct"/>
            <w:tcBorders>
              <w:top w:val="single" w:sz="4" w:space="0" w:color="auto"/>
              <w:bottom w:val="nil"/>
            </w:tcBorders>
          </w:tcPr>
          <w:p w:rsidR="002874E5" w:rsidRPr="00831D30" w:rsidP="0029238A" w14:paraId="70F255E1" w14:textId="77777777">
            <w:pPr>
              <w:pStyle w:val="a5"/>
              <w:rPr>
                <w:rFonts w:eastAsia="楷体"/>
              </w:rPr>
            </w:pPr>
            <w:r w:rsidRPr="00831D30">
              <w:rPr>
                <w:rFonts w:eastAsia="楷体"/>
              </w:rPr>
              <w:t>30</w:t>
            </w:r>
          </w:p>
        </w:tc>
        <w:tc>
          <w:tcPr>
            <w:tcW w:w="1250" w:type="pct"/>
            <w:vMerge w:val="restart"/>
            <w:tcBorders>
              <w:top w:val="single" w:sz="4" w:space="0" w:color="auto"/>
              <w:bottom w:val="nil"/>
            </w:tcBorders>
          </w:tcPr>
          <w:p w:rsidR="002874E5" w:rsidRPr="00831D30" w:rsidP="0029238A" w14:paraId="1BD5907A" w14:textId="77777777">
            <w:pPr>
              <w:pStyle w:val="a5"/>
              <w:rPr>
                <w:rFonts w:eastAsia="楷体"/>
              </w:rPr>
            </w:pPr>
            <w:r w:rsidRPr="00831D30">
              <w:rPr>
                <w:rFonts w:eastAsia="楷体"/>
              </w:rPr>
              <w:t>20</w:t>
            </w:r>
          </w:p>
        </w:tc>
      </w:tr>
      <w:tr w14:paraId="34641C8C" w14:textId="77777777" w:rsidTr="0029238A">
        <w:tblPrEx>
          <w:tblW w:w="5000" w:type="pct"/>
          <w:tblLook w:val="04A0"/>
        </w:tblPrEx>
        <w:tc>
          <w:tcPr>
            <w:tcW w:w="1250" w:type="pct"/>
            <w:tcBorders>
              <w:top w:val="nil"/>
            </w:tcBorders>
          </w:tcPr>
          <w:p w:rsidR="002874E5" w:rsidRPr="00831D30" w:rsidP="0029238A" w14:paraId="06339132" w14:textId="77777777">
            <w:pPr>
              <w:pStyle w:val="a5"/>
              <w:rPr>
                <w:rFonts w:eastAsia="楷体"/>
              </w:rPr>
            </w:pPr>
            <w:r w:rsidRPr="00831D30">
              <w:rPr>
                <w:rFonts w:eastAsia="楷体"/>
              </w:rPr>
              <w:t>2</w:t>
            </w:r>
          </w:p>
        </w:tc>
        <w:tc>
          <w:tcPr>
            <w:tcW w:w="1250" w:type="pct"/>
            <w:tcBorders>
              <w:top w:val="nil"/>
            </w:tcBorders>
          </w:tcPr>
          <w:p w:rsidR="002874E5" w:rsidRPr="00831D30" w:rsidP="0029238A" w14:paraId="0355ED54" w14:textId="77777777">
            <w:pPr>
              <w:pStyle w:val="a5"/>
              <w:rPr>
                <w:rFonts w:eastAsia="楷体"/>
              </w:rPr>
            </w:pPr>
            <w:r w:rsidRPr="00831D30">
              <w:rPr>
                <w:rFonts w:eastAsia="楷体"/>
              </w:rPr>
              <w:t>15</w:t>
            </w:r>
          </w:p>
        </w:tc>
        <w:tc>
          <w:tcPr>
            <w:tcW w:w="1250" w:type="pct"/>
            <w:tcBorders>
              <w:top w:val="nil"/>
            </w:tcBorders>
          </w:tcPr>
          <w:p w:rsidR="002874E5" w:rsidRPr="00831D30" w:rsidP="0029238A" w14:paraId="127E71E8" w14:textId="77777777">
            <w:pPr>
              <w:pStyle w:val="a5"/>
              <w:rPr>
                <w:rFonts w:eastAsia="楷体"/>
              </w:rPr>
            </w:pPr>
            <w:r w:rsidRPr="00831D30">
              <w:rPr>
                <w:rFonts w:eastAsia="楷体"/>
              </w:rPr>
              <w:t>60</w:t>
            </w:r>
          </w:p>
        </w:tc>
        <w:tc>
          <w:tcPr>
            <w:tcW w:w="1250" w:type="pct"/>
            <w:vMerge/>
            <w:tcBorders>
              <w:top w:val="nil"/>
            </w:tcBorders>
          </w:tcPr>
          <w:p w:rsidR="002874E5" w:rsidRPr="00831D30" w:rsidP="0029238A" w14:paraId="17E48236" w14:textId="77777777">
            <w:pPr>
              <w:pStyle w:val="a5"/>
              <w:rPr>
                <w:rFonts w:eastAsia="楷体"/>
              </w:rPr>
            </w:pPr>
          </w:p>
        </w:tc>
      </w:tr>
      <w:tr w14:paraId="4196EDB9" w14:textId="77777777" w:rsidTr="0029238A">
        <w:tblPrEx>
          <w:tblW w:w="5000" w:type="pct"/>
          <w:tblLook w:val="04A0"/>
        </w:tblPrEx>
        <w:tc>
          <w:tcPr>
            <w:tcW w:w="1250" w:type="pct"/>
          </w:tcPr>
          <w:p w:rsidR="002874E5" w:rsidRPr="00831D30" w:rsidP="0029238A" w14:paraId="7FA7F2E8" w14:textId="77777777">
            <w:pPr>
              <w:pStyle w:val="a5"/>
              <w:rPr>
                <w:rFonts w:eastAsia="楷体"/>
              </w:rPr>
            </w:pPr>
            <w:r w:rsidRPr="00831D30">
              <w:rPr>
                <w:rFonts w:eastAsia="楷体"/>
              </w:rPr>
              <w:t>3</w:t>
            </w:r>
          </w:p>
        </w:tc>
        <w:tc>
          <w:tcPr>
            <w:tcW w:w="1250" w:type="pct"/>
          </w:tcPr>
          <w:p w:rsidR="002874E5" w:rsidRPr="00831D30" w:rsidP="0029238A" w14:paraId="691EBC7E" w14:textId="77777777">
            <w:pPr>
              <w:pStyle w:val="a5"/>
              <w:rPr>
                <w:rFonts w:eastAsia="楷体"/>
              </w:rPr>
            </w:pPr>
            <w:r w:rsidRPr="00831D30">
              <w:rPr>
                <w:rFonts w:eastAsia="楷体"/>
              </w:rPr>
              <w:t>30</w:t>
            </w:r>
          </w:p>
        </w:tc>
        <w:tc>
          <w:tcPr>
            <w:tcW w:w="1250" w:type="pct"/>
          </w:tcPr>
          <w:p w:rsidR="002874E5" w:rsidRPr="00831D30" w:rsidP="0029238A" w14:paraId="5B3224AF" w14:textId="77777777">
            <w:pPr>
              <w:pStyle w:val="a5"/>
              <w:rPr>
                <w:rFonts w:eastAsia="楷体"/>
              </w:rPr>
            </w:pPr>
            <w:r w:rsidRPr="00831D30">
              <w:rPr>
                <w:rFonts w:eastAsia="楷体"/>
              </w:rPr>
              <w:t>90</w:t>
            </w:r>
          </w:p>
        </w:tc>
        <w:tc>
          <w:tcPr>
            <w:tcW w:w="1250" w:type="pct"/>
            <w:vMerge/>
          </w:tcPr>
          <w:p w:rsidR="002874E5" w:rsidRPr="00831D30" w:rsidP="0029238A" w14:paraId="2DB63188" w14:textId="77777777">
            <w:pPr>
              <w:pStyle w:val="a5"/>
              <w:rPr>
                <w:rFonts w:eastAsia="楷体"/>
              </w:rPr>
            </w:pPr>
          </w:p>
        </w:tc>
      </w:tr>
      <w:tr w14:paraId="7CA65672" w14:textId="77777777" w:rsidTr="0029238A">
        <w:tblPrEx>
          <w:tblW w:w="5000" w:type="pct"/>
          <w:tblLook w:val="04A0"/>
        </w:tblPrEx>
        <w:tc>
          <w:tcPr>
            <w:tcW w:w="1250" w:type="pct"/>
          </w:tcPr>
          <w:p w:rsidR="002874E5" w:rsidRPr="00831D30" w:rsidP="0029238A" w14:paraId="562A9857" w14:textId="77777777">
            <w:pPr>
              <w:pStyle w:val="a5"/>
              <w:rPr>
                <w:rFonts w:eastAsia="楷体"/>
              </w:rPr>
            </w:pPr>
            <w:r w:rsidRPr="00831D30">
              <w:rPr>
                <w:rFonts w:eastAsia="楷体"/>
              </w:rPr>
              <w:t>4</w:t>
            </w:r>
          </w:p>
        </w:tc>
        <w:tc>
          <w:tcPr>
            <w:tcW w:w="1250" w:type="pct"/>
          </w:tcPr>
          <w:p w:rsidR="002874E5" w:rsidRPr="00831D30" w:rsidP="0029238A" w14:paraId="3B231C0B" w14:textId="77777777">
            <w:pPr>
              <w:pStyle w:val="a5"/>
              <w:rPr>
                <w:rFonts w:eastAsia="楷体"/>
              </w:rPr>
            </w:pPr>
            <w:r w:rsidRPr="00831D30">
              <w:rPr>
                <w:rFonts w:eastAsia="楷体"/>
              </w:rPr>
              <w:t>15</w:t>
            </w:r>
          </w:p>
        </w:tc>
        <w:tc>
          <w:tcPr>
            <w:tcW w:w="1250" w:type="pct"/>
          </w:tcPr>
          <w:p w:rsidR="002874E5" w:rsidRPr="00831D30" w:rsidP="0029238A" w14:paraId="4CF7B50D" w14:textId="77777777">
            <w:pPr>
              <w:pStyle w:val="a5"/>
              <w:rPr>
                <w:rFonts w:eastAsia="楷体"/>
              </w:rPr>
            </w:pPr>
            <w:r w:rsidRPr="00831D30">
              <w:rPr>
                <w:rFonts w:eastAsia="楷体"/>
              </w:rPr>
              <w:t>60</w:t>
            </w:r>
          </w:p>
        </w:tc>
        <w:tc>
          <w:tcPr>
            <w:tcW w:w="1250" w:type="pct"/>
            <w:vMerge w:val="restart"/>
          </w:tcPr>
          <w:p w:rsidR="002874E5" w:rsidRPr="00831D30" w:rsidP="0029238A" w14:paraId="55E99282" w14:textId="77777777">
            <w:pPr>
              <w:pStyle w:val="a5"/>
              <w:rPr>
                <w:rFonts w:eastAsia="楷体"/>
              </w:rPr>
            </w:pPr>
            <w:r w:rsidRPr="00831D30">
              <w:rPr>
                <w:rFonts w:eastAsia="楷体"/>
              </w:rPr>
              <w:t>40</w:t>
            </w:r>
          </w:p>
        </w:tc>
      </w:tr>
      <w:tr w14:paraId="5D1CB5C7" w14:textId="77777777" w:rsidTr="0029238A">
        <w:tblPrEx>
          <w:tblW w:w="5000" w:type="pct"/>
          <w:tblLook w:val="04A0"/>
        </w:tblPrEx>
        <w:tc>
          <w:tcPr>
            <w:tcW w:w="1250" w:type="pct"/>
          </w:tcPr>
          <w:p w:rsidR="002874E5" w:rsidRPr="00831D30" w:rsidP="0029238A" w14:paraId="144F4FB9" w14:textId="77777777">
            <w:pPr>
              <w:pStyle w:val="a5"/>
              <w:rPr>
                <w:rFonts w:eastAsia="楷体"/>
              </w:rPr>
            </w:pPr>
            <w:r w:rsidRPr="00831D30">
              <w:rPr>
                <w:rFonts w:eastAsia="楷体"/>
              </w:rPr>
              <w:t>5</w:t>
            </w:r>
          </w:p>
        </w:tc>
        <w:tc>
          <w:tcPr>
            <w:tcW w:w="1250" w:type="pct"/>
          </w:tcPr>
          <w:p w:rsidR="002874E5" w:rsidRPr="00831D30" w:rsidP="0029238A" w14:paraId="41B22CDF" w14:textId="77777777">
            <w:pPr>
              <w:pStyle w:val="a5"/>
              <w:rPr>
                <w:rFonts w:eastAsia="楷体"/>
              </w:rPr>
            </w:pPr>
            <w:r w:rsidRPr="00831D30">
              <w:rPr>
                <w:rFonts w:eastAsia="楷体"/>
              </w:rPr>
              <w:t>12</w:t>
            </w:r>
          </w:p>
        </w:tc>
        <w:tc>
          <w:tcPr>
            <w:tcW w:w="1250" w:type="pct"/>
          </w:tcPr>
          <w:p w:rsidR="002874E5" w:rsidRPr="00831D30" w:rsidP="0029238A" w14:paraId="6B70377B" w14:textId="77777777">
            <w:pPr>
              <w:pStyle w:val="a5"/>
              <w:rPr>
                <w:rFonts w:eastAsia="楷体"/>
              </w:rPr>
            </w:pPr>
            <w:r w:rsidRPr="00831D30">
              <w:rPr>
                <w:rFonts w:eastAsia="楷体"/>
              </w:rPr>
              <w:t>90</w:t>
            </w:r>
          </w:p>
        </w:tc>
        <w:tc>
          <w:tcPr>
            <w:tcW w:w="1250" w:type="pct"/>
            <w:vMerge/>
          </w:tcPr>
          <w:p w:rsidR="002874E5" w:rsidRPr="00831D30" w:rsidP="0029238A" w14:paraId="4B0D6D08" w14:textId="77777777">
            <w:pPr>
              <w:pStyle w:val="a5"/>
              <w:rPr>
                <w:rFonts w:eastAsia="楷体"/>
              </w:rPr>
            </w:pPr>
          </w:p>
        </w:tc>
      </w:tr>
      <w:tr w14:paraId="46E798CF" w14:textId="77777777" w:rsidTr="0029238A">
        <w:tblPrEx>
          <w:tblW w:w="5000" w:type="pct"/>
          <w:tblLook w:val="04A0"/>
        </w:tblPrEx>
        <w:tc>
          <w:tcPr>
            <w:tcW w:w="1250" w:type="pct"/>
          </w:tcPr>
          <w:p w:rsidR="002874E5" w:rsidRPr="00831D30" w:rsidP="0029238A" w14:paraId="31768662" w14:textId="77777777">
            <w:pPr>
              <w:pStyle w:val="a5"/>
              <w:rPr>
                <w:rFonts w:eastAsia="楷体"/>
              </w:rPr>
            </w:pPr>
            <w:r w:rsidRPr="00831D30">
              <w:rPr>
                <w:rFonts w:eastAsia="楷体"/>
              </w:rPr>
              <w:t>6</w:t>
            </w:r>
          </w:p>
        </w:tc>
        <w:tc>
          <w:tcPr>
            <w:tcW w:w="1250" w:type="pct"/>
          </w:tcPr>
          <w:p w:rsidR="002874E5" w:rsidRPr="00831D30" w:rsidP="0029238A" w14:paraId="2B0E3771" w14:textId="77777777">
            <w:pPr>
              <w:pStyle w:val="a5"/>
              <w:rPr>
                <w:rFonts w:eastAsia="楷体"/>
              </w:rPr>
            </w:pPr>
            <w:r w:rsidRPr="00831D30">
              <w:rPr>
                <w:rFonts w:eastAsia="楷体"/>
              </w:rPr>
              <w:t>30</w:t>
            </w:r>
          </w:p>
        </w:tc>
        <w:tc>
          <w:tcPr>
            <w:tcW w:w="1250" w:type="pct"/>
          </w:tcPr>
          <w:p w:rsidR="002874E5" w:rsidRPr="00831D30" w:rsidP="0029238A" w14:paraId="5B71BBB9" w14:textId="77777777">
            <w:pPr>
              <w:pStyle w:val="a5"/>
              <w:rPr>
                <w:rFonts w:eastAsia="楷体"/>
              </w:rPr>
            </w:pPr>
            <w:r w:rsidRPr="00831D30">
              <w:rPr>
                <w:rFonts w:eastAsia="楷体"/>
              </w:rPr>
              <w:t>30</w:t>
            </w:r>
          </w:p>
        </w:tc>
        <w:tc>
          <w:tcPr>
            <w:tcW w:w="1250" w:type="pct"/>
            <w:vMerge/>
          </w:tcPr>
          <w:p w:rsidR="002874E5" w:rsidRPr="00831D30" w:rsidP="0029238A" w14:paraId="353B8199" w14:textId="77777777">
            <w:pPr>
              <w:pStyle w:val="a5"/>
              <w:rPr>
                <w:rFonts w:eastAsia="楷体"/>
              </w:rPr>
            </w:pPr>
          </w:p>
        </w:tc>
      </w:tr>
      <w:tr w14:paraId="760BFA7D" w14:textId="77777777" w:rsidTr="0029238A">
        <w:tblPrEx>
          <w:tblW w:w="5000" w:type="pct"/>
          <w:tblLook w:val="04A0"/>
        </w:tblPrEx>
        <w:tc>
          <w:tcPr>
            <w:tcW w:w="1250" w:type="pct"/>
          </w:tcPr>
          <w:p w:rsidR="002874E5" w:rsidRPr="00831D30" w:rsidP="0029238A" w14:paraId="3DDE08F4" w14:textId="77777777">
            <w:pPr>
              <w:pStyle w:val="a5"/>
              <w:rPr>
                <w:rFonts w:eastAsia="楷体"/>
              </w:rPr>
            </w:pPr>
            <w:r w:rsidRPr="00831D30">
              <w:rPr>
                <w:rFonts w:eastAsia="楷体"/>
              </w:rPr>
              <w:t>7</w:t>
            </w:r>
          </w:p>
        </w:tc>
        <w:tc>
          <w:tcPr>
            <w:tcW w:w="1250" w:type="pct"/>
          </w:tcPr>
          <w:p w:rsidR="002874E5" w:rsidRPr="00831D30" w:rsidP="0029238A" w14:paraId="0A0A449F" w14:textId="77777777">
            <w:pPr>
              <w:pStyle w:val="a5"/>
              <w:rPr>
                <w:rFonts w:eastAsia="楷体"/>
              </w:rPr>
            </w:pPr>
            <w:r w:rsidRPr="00831D30">
              <w:rPr>
                <w:rFonts w:eastAsia="楷体"/>
              </w:rPr>
              <w:t>30</w:t>
            </w:r>
          </w:p>
        </w:tc>
        <w:tc>
          <w:tcPr>
            <w:tcW w:w="1250" w:type="pct"/>
          </w:tcPr>
          <w:p w:rsidR="002874E5" w:rsidRPr="00831D30" w:rsidP="0029238A" w14:paraId="46F74248" w14:textId="77777777">
            <w:pPr>
              <w:pStyle w:val="a5"/>
              <w:rPr>
                <w:rFonts w:eastAsia="楷体"/>
              </w:rPr>
            </w:pPr>
            <w:r w:rsidRPr="00831D30">
              <w:rPr>
                <w:rFonts w:eastAsia="楷体"/>
              </w:rPr>
              <w:t>90</w:t>
            </w:r>
          </w:p>
        </w:tc>
        <w:tc>
          <w:tcPr>
            <w:tcW w:w="1250" w:type="pct"/>
            <w:vMerge w:val="restart"/>
          </w:tcPr>
          <w:p w:rsidR="002874E5" w:rsidRPr="00831D30" w:rsidP="0029238A" w14:paraId="16B698AE" w14:textId="77777777">
            <w:pPr>
              <w:pStyle w:val="a5"/>
              <w:rPr>
                <w:rFonts w:eastAsia="楷体"/>
              </w:rPr>
            </w:pPr>
            <w:r w:rsidRPr="00831D30">
              <w:rPr>
                <w:rFonts w:eastAsia="楷体"/>
              </w:rPr>
              <w:t>60</w:t>
            </w:r>
          </w:p>
        </w:tc>
      </w:tr>
      <w:tr w14:paraId="7159FBA9" w14:textId="77777777" w:rsidTr="0029238A">
        <w:tblPrEx>
          <w:tblW w:w="5000" w:type="pct"/>
          <w:tblLook w:val="04A0"/>
        </w:tblPrEx>
        <w:tc>
          <w:tcPr>
            <w:tcW w:w="1250" w:type="pct"/>
          </w:tcPr>
          <w:p w:rsidR="002874E5" w:rsidRPr="00831D30" w:rsidP="0029238A" w14:paraId="44957EDA" w14:textId="77777777">
            <w:pPr>
              <w:pStyle w:val="a5"/>
              <w:rPr>
                <w:rFonts w:eastAsia="楷体"/>
              </w:rPr>
            </w:pPr>
            <w:r w:rsidRPr="00831D30">
              <w:rPr>
                <w:rFonts w:eastAsia="楷体"/>
              </w:rPr>
              <w:t>8</w:t>
            </w:r>
          </w:p>
        </w:tc>
        <w:tc>
          <w:tcPr>
            <w:tcW w:w="1250" w:type="pct"/>
          </w:tcPr>
          <w:p w:rsidR="002874E5" w:rsidRPr="00831D30" w:rsidP="0029238A" w14:paraId="36304B56" w14:textId="77777777">
            <w:pPr>
              <w:pStyle w:val="a5"/>
              <w:rPr>
                <w:rFonts w:eastAsia="楷体"/>
              </w:rPr>
            </w:pPr>
            <w:r w:rsidRPr="00831D30">
              <w:rPr>
                <w:rFonts w:eastAsia="楷体"/>
              </w:rPr>
              <w:t>12</w:t>
            </w:r>
          </w:p>
        </w:tc>
        <w:tc>
          <w:tcPr>
            <w:tcW w:w="1250" w:type="pct"/>
          </w:tcPr>
          <w:p w:rsidR="002874E5" w:rsidRPr="00831D30" w:rsidP="0029238A" w14:paraId="75C6E96C" w14:textId="77777777">
            <w:pPr>
              <w:pStyle w:val="a5"/>
              <w:rPr>
                <w:rFonts w:eastAsia="楷体"/>
              </w:rPr>
            </w:pPr>
            <w:r w:rsidRPr="00831D30">
              <w:rPr>
                <w:rFonts w:eastAsia="楷体"/>
              </w:rPr>
              <w:t>30</w:t>
            </w:r>
          </w:p>
        </w:tc>
        <w:tc>
          <w:tcPr>
            <w:tcW w:w="1250" w:type="pct"/>
            <w:vMerge/>
          </w:tcPr>
          <w:p w:rsidR="002874E5" w:rsidRPr="00831D30" w:rsidP="0029238A" w14:paraId="6AF5C380" w14:textId="77777777">
            <w:pPr>
              <w:pStyle w:val="a5"/>
              <w:rPr>
                <w:rFonts w:eastAsia="楷体"/>
              </w:rPr>
            </w:pPr>
          </w:p>
        </w:tc>
      </w:tr>
      <w:tr w14:paraId="22A18EC2" w14:textId="77777777" w:rsidTr="0029238A">
        <w:tblPrEx>
          <w:tblW w:w="5000" w:type="pct"/>
          <w:tblLook w:val="04A0"/>
        </w:tblPrEx>
        <w:tc>
          <w:tcPr>
            <w:tcW w:w="1250" w:type="pct"/>
          </w:tcPr>
          <w:p w:rsidR="002874E5" w:rsidRPr="00831D30" w:rsidP="0029238A" w14:paraId="24186D78" w14:textId="77777777">
            <w:pPr>
              <w:pStyle w:val="a5"/>
              <w:rPr>
                <w:rFonts w:eastAsia="楷体"/>
              </w:rPr>
            </w:pPr>
            <w:r w:rsidRPr="00831D30">
              <w:rPr>
                <w:rFonts w:eastAsia="楷体"/>
              </w:rPr>
              <w:t>9</w:t>
            </w:r>
          </w:p>
        </w:tc>
        <w:tc>
          <w:tcPr>
            <w:tcW w:w="1250" w:type="pct"/>
          </w:tcPr>
          <w:p w:rsidR="002874E5" w:rsidRPr="00831D30" w:rsidP="0029238A" w14:paraId="582C5DCC" w14:textId="77777777">
            <w:pPr>
              <w:pStyle w:val="a5"/>
              <w:rPr>
                <w:rFonts w:eastAsia="楷体"/>
              </w:rPr>
            </w:pPr>
            <w:r w:rsidRPr="00831D30">
              <w:rPr>
                <w:rFonts w:eastAsia="楷体"/>
              </w:rPr>
              <w:t>15</w:t>
            </w:r>
          </w:p>
        </w:tc>
        <w:tc>
          <w:tcPr>
            <w:tcW w:w="1250" w:type="pct"/>
          </w:tcPr>
          <w:p w:rsidR="002874E5" w:rsidRPr="00831D30" w:rsidP="0029238A" w14:paraId="391746B5" w14:textId="77777777">
            <w:pPr>
              <w:pStyle w:val="a5"/>
              <w:rPr>
                <w:rFonts w:eastAsia="楷体"/>
              </w:rPr>
            </w:pPr>
            <w:r w:rsidRPr="00831D30">
              <w:rPr>
                <w:rFonts w:eastAsia="楷体"/>
              </w:rPr>
              <w:t>60</w:t>
            </w:r>
          </w:p>
        </w:tc>
        <w:tc>
          <w:tcPr>
            <w:tcW w:w="1250" w:type="pct"/>
            <w:vMerge/>
          </w:tcPr>
          <w:p w:rsidR="002874E5" w:rsidRPr="00831D30" w:rsidP="0029238A" w14:paraId="4D00614C" w14:textId="77777777">
            <w:pPr>
              <w:pStyle w:val="a5"/>
              <w:rPr>
                <w:rFonts w:eastAsia="楷体"/>
              </w:rPr>
            </w:pPr>
          </w:p>
        </w:tc>
      </w:tr>
      <w:tr w14:paraId="14319945" w14:textId="77777777" w:rsidTr="0029238A">
        <w:tblPrEx>
          <w:tblW w:w="5000" w:type="pct"/>
          <w:tblLook w:val="04A0"/>
        </w:tblPrEx>
        <w:tc>
          <w:tcPr>
            <w:tcW w:w="1250" w:type="pct"/>
          </w:tcPr>
          <w:p w:rsidR="002874E5" w:rsidRPr="00831D30" w:rsidP="0029238A" w14:paraId="2AEE5C67" w14:textId="77777777">
            <w:pPr>
              <w:pStyle w:val="a5"/>
              <w:rPr>
                <w:rFonts w:eastAsia="楷体"/>
              </w:rPr>
            </w:pPr>
            <w:r w:rsidRPr="00831D30">
              <w:rPr>
                <w:rFonts w:eastAsia="楷体"/>
              </w:rPr>
              <w:t>10</w:t>
            </w:r>
          </w:p>
        </w:tc>
        <w:tc>
          <w:tcPr>
            <w:tcW w:w="1250" w:type="pct"/>
          </w:tcPr>
          <w:p w:rsidR="002874E5" w:rsidRPr="00831D30" w:rsidP="0029238A" w14:paraId="155BB08A" w14:textId="77777777">
            <w:pPr>
              <w:pStyle w:val="a5"/>
              <w:rPr>
                <w:rFonts w:eastAsia="楷体"/>
              </w:rPr>
            </w:pPr>
            <w:r w:rsidRPr="00831D30">
              <w:rPr>
                <w:rFonts w:eastAsia="楷体"/>
              </w:rPr>
              <w:t>30</w:t>
            </w:r>
          </w:p>
        </w:tc>
        <w:tc>
          <w:tcPr>
            <w:tcW w:w="1250" w:type="pct"/>
          </w:tcPr>
          <w:p w:rsidR="002874E5" w:rsidRPr="00831D30" w:rsidP="0029238A" w14:paraId="79905ECB" w14:textId="77777777">
            <w:pPr>
              <w:pStyle w:val="a5"/>
              <w:rPr>
                <w:rFonts w:eastAsia="楷体"/>
              </w:rPr>
            </w:pPr>
            <w:r w:rsidRPr="00831D30">
              <w:rPr>
                <w:rFonts w:eastAsia="楷体"/>
              </w:rPr>
              <w:t>60</w:t>
            </w:r>
          </w:p>
        </w:tc>
        <w:tc>
          <w:tcPr>
            <w:tcW w:w="1250" w:type="pct"/>
            <w:vMerge w:val="restart"/>
          </w:tcPr>
          <w:p w:rsidR="002874E5" w:rsidRPr="00831D30" w:rsidP="0029238A" w14:paraId="32918895" w14:textId="77777777">
            <w:pPr>
              <w:pStyle w:val="a5"/>
              <w:rPr>
                <w:rFonts w:eastAsia="楷体"/>
              </w:rPr>
            </w:pPr>
            <w:r w:rsidRPr="00831D30">
              <w:rPr>
                <w:rFonts w:eastAsia="楷体"/>
              </w:rPr>
              <w:t>80</w:t>
            </w:r>
          </w:p>
        </w:tc>
      </w:tr>
      <w:tr w14:paraId="51896B7B" w14:textId="77777777" w:rsidTr="0029238A">
        <w:tblPrEx>
          <w:tblW w:w="5000" w:type="pct"/>
          <w:tblLook w:val="04A0"/>
        </w:tblPrEx>
        <w:tc>
          <w:tcPr>
            <w:tcW w:w="1250" w:type="pct"/>
          </w:tcPr>
          <w:p w:rsidR="002874E5" w:rsidRPr="00831D30" w:rsidP="0029238A" w14:paraId="4DD19713" w14:textId="77777777">
            <w:pPr>
              <w:pStyle w:val="a5"/>
              <w:rPr>
                <w:rFonts w:eastAsia="楷体"/>
              </w:rPr>
            </w:pPr>
            <w:r w:rsidRPr="00831D30">
              <w:rPr>
                <w:rFonts w:eastAsia="楷体"/>
              </w:rPr>
              <w:t>11</w:t>
            </w:r>
          </w:p>
        </w:tc>
        <w:tc>
          <w:tcPr>
            <w:tcW w:w="1250" w:type="pct"/>
          </w:tcPr>
          <w:p w:rsidR="002874E5" w:rsidRPr="00831D30" w:rsidP="0029238A" w14:paraId="7C9D97C7" w14:textId="77777777">
            <w:pPr>
              <w:pStyle w:val="a5"/>
              <w:rPr>
                <w:rFonts w:eastAsia="楷体"/>
              </w:rPr>
            </w:pPr>
            <w:r w:rsidRPr="00831D30">
              <w:rPr>
                <w:rFonts w:eastAsia="楷体"/>
              </w:rPr>
              <w:t>15</w:t>
            </w:r>
          </w:p>
        </w:tc>
        <w:tc>
          <w:tcPr>
            <w:tcW w:w="1250" w:type="pct"/>
          </w:tcPr>
          <w:p w:rsidR="002874E5" w:rsidRPr="00831D30" w:rsidP="0029238A" w14:paraId="44D4B25E" w14:textId="77777777">
            <w:pPr>
              <w:pStyle w:val="a5"/>
              <w:rPr>
                <w:rFonts w:eastAsia="楷体"/>
              </w:rPr>
            </w:pPr>
            <w:r w:rsidRPr="00831D30">
              <w:rPr>
                <w:rFonts w:eastAsia="楷体"/>
              </w:rPr>
              <w:t>90</w:t>
            </w:r>
          </w:p>
        </w:tc>
        <w:tc>
          <w:tcPr>
            <w:tcW w:w="1250" w:type="pct"/>
            <w:vMerge/>
          </w:tcPr>
          <w:p w:rsidR="002874E5" w:rsidRPr="00831D30" w:rsidP="0029238A" w14:paraId="2ECB8A67" w14:textId="77777777">
            <w:pPr>
              <w:pStyle w:val="a5"/>
              <w:rPr>
                <w:rFonts w:eastAsia="楷体"/>
              </w:rPr>
            </w:pPr>
          </w:p>
        </w:tc>
      </w:tr>
      <w:tr w14:paraId="466781D3" w14:textId="77777777" w:rsidTr="0029238A">
        <w:tblPrEx>
          <w:tblW w:w="5000" w:type="pct"/>
          <w:tblLook w:val="04A0"/>
        </w:tblPrEx>
        <w:tc>
          <w:tcPr>
            <w:tcW w:w="1250" w:type="pct"/>
          </w:tcPr>
          <w:p w:rsidR="002874E5" w:rsidRPr="00831D30" w:rsidP="0029238A" w14:paraId="1FED3443" w14:textId="77777777">
            <w:pPr>
              <w:pStyle w:val="a5"/>
              <w:rPr>
                <w:rFonts w:eastAsia="楷体"/>
              </w:rPr>
            </w:pPr>
            <w:r w:rsidRPr="00831D30">
              <w:rPr>
                <w:rFonts w:eastAsia="楷体"/>
              </w:rPr>
              <w:t>12</w:t>
            </w:r>
          </w:p>
        </w:tc>
        <w:tc>
          <w:tcPr>
            <w:tcW w:w="1250" w:type="pct"/>
          </w:tcPr>
          <w:p w:rsidR="002874E5" w:rsidRPr="00831D30" w:rsidP="0029238A" w14:paraId="69FABB5D" w14:textId="77777777">
            <w:pPr>
              <w:pStyle w:val="a5"/>
              <w:rPr>
                <w:rFonts w:eastAsia="楷体"/>
              </w:rPr>
            </w:pPr>
            <w:r w:rsidRPr="00831D30">
              <w:rPr>
                <w:rFonts w:eastAsia="楷体"/>
              </w:rPr>
              <w:t>12</w:t>
            </w:r>
          </w:p>
        </w:tc>
        <w:tc>
          <w:tcPr>
            <w:tcW w:w="1250" w:type="pct"/>
          </w:tcPr>
          <w:p w:rsidR="002874E5" w:rsidRPr="00831D30" w:rsidP="0029238A" w14:paraId="52F2D47F" w14:textId="77777777">
            <w:pPr>
              <w:pStyle w:val="a5"/>
              <w:rPr>
                <w:rFonts w:eastAsia="楷体"/>
              </w:rPr>
            </w:pPr>
            <w:r w:rsidRPr="00831D30">
              <w:rPr>
                <w:rFonts w:eastAsia="楷体"/>
              </w:rPr>
              <w:t>60</w:t>
            </w:r>
          </w:p>
        </w:tc>
        <w:tc>
          <w:tcPr>
            <w:tcW w:w="1250" w:type="pct"/>
            <w:vMerge/>
          </w:tcPr>
          <w:p w:rsidR="002874E5" w:rsidRPr="00831D30" w:rsidP="0029238A" w14:paraId="48CEF3B0" w14:textId="77777777">
            <w:pPr>
              <w:pStyle w:val="a5"/>
              <w:rPr>
                <w:rFonts w:eastAsia="楷体"/>
              </w:rPr>
            </w:pPr>
          </w:p>
        </w:tc>
      </w:tr>
    </w:tbl>
    <w:p w:rsidR="002874E5" w:rsidRPr="00831D30" w:rsidP="00E71F6F" w14:paraId="0BEC6228" w14:textId="77777777">
      <w:pPr>
        <w:pStyle w:val="a3"/>
        <w:spacing w:line="440" w:lineRule="exact"/>
        <w:ind w:firstLine="480" w:firstLineChars="200"/>
        <w:rPr>
          <w:rFonts w:ascii="Times New Roman" w:eastAsia="楷体" w:hAnsi="Times New Roman" w:cs="Times New Roman"/>
          <w:color w:val="000000" w:themeColor="text1"/>
          <w:sz w:val="24"/>
          <w:szCs w:val="24"/>
        </w:rPr>
      </w:pPr>
      <w:r w:rsidRPr="00831D30">
        <w:rPr>
          <w:rFonts w:ascii="Times New Roman" w:eastAsia="楷体" w:hAnsi="Times New Roman" w:cs="Times New Roman"/>
          <w:color w:val="000000" w:themeColor="text1"/>
          <w:sz w:val="24"/>
          <w:szCs w:val="24"/>
        </w:rPr>
        <w:t>利用硅胶对岩样裂缝进行封堵，以防止冻融试验过程中岩体裂隙水溢出对试验结果的影响；单裂隙岩样冻结试验在高低温冻融环境试验箱中进行，试验箱自上而下单向控温；采用振弦式裂隙计和高精度热敏电阻温度计对冻结过程中裂缝扩展变形和温度分布进行实时监测；利用岩石多功能试验机，开展冻结岩样低应变速率加载试验，采用裂缝综合测试仪、全信息声发射仪和高速工业摄像机对加载过程中裂缝的萌生、扩展和贯通等过程进行全过程监测和捕捉。</w:t>
      </w:r>
      <w:r w:rsidRPr="00831D30">
        <w:rPr>
          <w:rFonts w:ascii="Times New Roman" w:eastAsia="楷体" w:hAnsi="Times New Roman" w:cs="Times New Roman"/>
          <w:sz w:val="24"/>
          <w:szCs w:val="24"/>
        </w:rPr>
        <w:t>基于多组单裂隙岩样冻结加载试验结果，分析裂隙倾角、裂隙长度、冻融次数等对单裂隙饱水岩体应力</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应变关系、峰值强度及变形模量等力学参数的影响规律；结合岩体单轴低应变过程中的声发射监测信息，分析裂隙岩体冻胀力演化过程中的声发射能量变化特征，揭示裂隙冻胀变形特征与裂隙岩体损伤破坏演化规律。</w:t>
      </w:r>
    </w:p>
    <w:p w:rsidR="002874E5" w:rsidRPr="00831D30" w:rsidP="002874E5" w14:paraId="067E5E98" w14:textId="77777777">
      <w:pPr>
        <w:pStyle w:val="a3"/>
        <w:ind w:firstLine="482"/>
        <w:rPr>
          <w:rFonts w:ascii="Times New Roman" w:eastAsia="楷体" w:hAnsi="Times New Roman" w:cs="Times New Roman"/>
          <w:b/>
          <w:sz w:val="24"/>
          <w:szCs w:val="24"/>
        </w:rPr>
      </w:pPr>
      <w:r w:rsidRPr="00831D30">
        <w:rPr>
          <w:rFonts w:ascii="Times New Roman" w:eastAsia="楷体" w:hAnsi="Times New Roman" w:cs="Times New Roman"/>
          <w:b/>
          <w:sz w:val="24"/>
          <w:szCs w:val="24"/>
        </w:rPr>
        <w:t xml:space="preserve">b. </w:t>
      </w:r>
      <w:r w:rsidRPr="00831D30">
        <w:rPr>
          <w:rFonts w:ascii="Times New Roman" w:eastAsia="楷体" w:hAnsi="Times New Roman" w:cs="Times New Roman"/>
          <w:b/>
          <w:sz w:val="24"/>
          <w:szCs w:val="24"/>
        </w:rPr>
        <w:t>围岩冻融损伤数值仿真方法</w:t>
      </w:r>
    </w:p>
    <w:p w:rsidR="002874E5" w:rsidRPr="00831D30" w:rsidP="00E71F6F" w14:paraId="38FF9A54" w14:textId="37AD4665">
      <w:pPr>
        <w:pStyle w:val="a3"/>
        <w:spacing w:line="440" w:lineRule="exact"/>
        <w:ind w:firstLine="480" w:firstLineChars="200"/>
        <w:rPr>
          <w:rFonts w:ascii="Times New Roman" w:eastAsia="楷体" w:hAnsi="Times New Roman" w:cs="Times New Roman"/>
          <w:color w:val="000000" w:themeColor="text1"/>
          <w:sz w:val="24"/>
          <w:szCs w:val="24"/>
        </w:rPr>
      </w:pPr>
      <w:r w:rsidRPr="00831D30">
        <w:rPr>
          <w:rFonts w:ascii="Times New Roman" w:eastAsia="楷体" w:hAnsi="Times New Roman" w:cs="Times New Roman"/>
          <w:color w:val="000000" w:themeColor="text1"/>
          <w:sz w:val="24"/>
          <w:szCs w:val="24"/>
        </w:rPr>
        <w:t>冻融灾害是由岩体在低温下热</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水</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力物理场耦合作用引起的，严重威胁寒冷地区隧道工程的安全。寒冷地区裂隙岩体的微观结构冻融行为是高度耦合的，在水热力耦合作用下，引起有效应力产生而导致岩体内部应力平衡发生改变，并导致微观结构演变。微观结构的变形导致结构中水分迁移的主通道微观孔隙</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裂隙网络的非线性结构演化。此外，微观网络的演化直接导致结构中水分运移，水分迁移的变化导致水饱和度的变化，也导致微观结构中温度和应力的变化，最终导致裂隙岩体冻融行为的变化（</w:t>
      </w:r>
      <w:r w:rsidRPr="00831D30">
        <w:rPr>
          <w:rFonts w:ascii="Times New Roman" w:eastAsia="楷体" w:hAnsi="Times New Roman" w:cs="Times New Roman"/>
          <w:color w:val="000000" w:themeColor="text1"/>
          <w:sz w:val="24"/>
          <w:szCs w:val="24"/>
        </w:rPr>
        <w:fldChar w:fldCharType="begin"/>
      </w:r>
      <w:r w:rsidRPr="00831D30">
        <w:rPr>
          <w:rFonts w:ascii="Times New Roman" w:eastAsia="楷体" w:hAnsi="Times New Roman" w:cs="Times New Roman"/>
          <w:color w:val="000000" w:themeColor="text1"/>
          <w:sz w:val="24"/>
          <w:szCs w:val="24"/>
        </w:rPr>
        <w:instrText xml:space="preserve"> REF _Ref164267834 \h  \* MERGEFORMAT </w:instrText>
      </w:r>
      <w:r w:rsidRPr="00831D30">
        <w:rPr>
          <w:rFonts w:ascii="Times New Roman" w:eastAsia="楷体" w:hAnsi="Times New Roman" w:cs="Times New Roman"/>
          <w:color w:val="000000" w:themeColor="text1"/>
          <w:sz w:val="24"/>
          <w:szCs w:val="24"/>
        </w:rPr>
        <w:fldChar w:fldCharType="separate"/>
      </w:r>
      <w:r w:rsidRPr="00831D30" w:rsidR="004E72DF">
        <w:rPr>
          <w:rFonts w:ascii="Times New Roman" w:eastAsia="楷体" w:hAnsi="Times New Roman" w:cs="Times New Roman"/>
          <w:sz w:val="24"/>
          <w:szCs w:val="24"/>
        </w:rPr>
        <w:t>图</w:t>
      </w:r>
      <w:r w:rsidRPr="00831D30" w:rsidR="004E72DF">
        <w:rPr>
          <w:rFonts w:ascii="Times New Roman" w:eastAsia="楷体" w:hAnsi="Times New Roman" w:cs="Times New Roman"/>
          <w:sz w:val="24"/>
          <w:szCs w:val="24"/>
        </w:rPr>
        <w:t xml:space="preserve">13 </w:t>
      </w:r>
      <w:r w:rsidRPr="00831D30">
        <w:rPr>
          <w:rFonts w:ascii="Times New Roman" w:eastAsia="楷体" w:hAnsi="Times New Roman" w:cs="Times New Roman"/>
          <w:color w:val="000000" w:themeColor="text1"/>
          <w:sz w:val="24"/>
          <w:szCs w:val="24"/>
        </w:rPr>
        <w:fldChar w:fldCharType="end"/>
      </w:r>
      <w:r w:rsidRPr="00831D30">
        <w:rPr>
          <w:rFonts w:ascii="Times New Roman" w:eastAsia="楷体" w:hAnsi="Times New Roman" w:cs="Times New Roman"/>
          <w:color w:val="000000" w:themeColor="text1"/>
          <w:sz w:val="24"/>
          <w:szCs w:val="24"/>
        </w:rPr>
        <w:t>）。因</w:t>
      </w:r>
      <w:r w:rsidRPr="00831D30">
        <w:rPr>
          <w:rFonts w:ascii="Times New Roman" w:eastAsia="楷体" w:hAnsi="Times New Roman" w:cs="Times New Roman"/>
          <w:color w:val="000000" w:themeColor="text1"/>
          <w:sz w:val="24"/>
          <w:szCs w:val="24"/>
        </w:rPr>
        <w:t>此，冻融岩体与正常岩体的主要区别是冰水相变的存在，其中未冻水的运移速度与裂缝、温度、压力和相变密切相关。而岩体的等效导热系数又受裂缝几何参数、各组分导热系数和未冻水含量的影响。因此通过考虑裂缝、冰水相变、水迁移和热膨胀和收缩的影响，建立包括力学平衡方程、连续性方程和能量守恒方程的低温裂隙岩体热</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水</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力耦合方程。然后，为了保证模型精度，对耦合参数进行研究。例如未冻结水的迁移速度、等效热导率等。最后通过模型试验对相关参数进行修正，建立能够反映寒区隧道实际工况的温度</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渗流</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应力</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损伤耦合模型。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1199F9EE" w14:textId="77777777" w:rsidTr="00EA513C">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40D04954" w14:textId="50578DA7">
            <w:pPr>
              <w:pStyle w:val="a5"/>
              <w:rPr>
                <w:rFonts w:eastAsia="楷体"/>
              </w:rPr>
            </w:pPr>
            <w:r>
              <w:rPr>
                <w:noProof/>
              </w:rPr>
              <w:t xml:space="preserve"> </w:t>
            </w:r>
            <w:r>
              <w:rPr>
                <w:noProof/>
              </w:rPr>
              <w:drawing>
                <wp:inline distT="0" distB="0" distL="0" distR="0">
                  <wp:extent cx="3952875" cy="2419350"/>
                  <wp:effectExtent l="0" t="0" r="9525" b="0"/>
                  <wp:docPr id="1248224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9216" name=""/>
                          <pic:cNvPicPr/>
                        </pic:nvPicPr>
                        <pic:blipFill>
                          <a:blip xmlns:r="http://schemas.openxmlformats.org/officeDocument/2006/relationships" r:embed="rId17"/>
                          <a:stretch>
                            <a:fillRect/>
                          </a:stretch>
                        </pic:blipFill>
                        <pic:spPr>
                          <a:xfrm>
                            <a:off x="0" y="0"/>
                            <a:ext cx="3952875" cy="2419350"/>
                          </a:xfrm>
                          <a:prstGeom prst="rect">
                            <a:avLst/>
                          </a:prstGeom>
                        </pic:spPr>
                      </pic:pic>
                    </a:graphicData>
                  </a:graphic>
                </wp:inline>
              </w:drawing>
            </w:r>
          </w:p>
        </w:tc>
      </w:tr>
      <w:tr w14:paraId="6E869BA7" w14:textId="77777777" w:rsidTr="00EA513C">
        <w:tblPrEx>
          <w:tblW w:w="0" w:type="auto"/>
          <w:jc w:val="center"/>
          <w:tblLook w:val="04A0"/>
        </w:tblPrEx>
        <w:trPr>
          <w:jc w:val="center"/>
        </w:trPr>
        <w:tc>
          <w:tcPr>
            <w:tcW w:w="8278" w:type="dxa"/>
          </w:tcPr>
          <w:p w:rsidR="002874E5" w:rsidRPr="00831D30" w:rsidP="0029238A" w14:paraId="5B15CDD7" w14:textId="2143829F">
            <w:pPr>
              <w:pStyle w:val="a5"/>
              <w:rPr>
                <w:rFonts w:eastAsia="楷体"/>
              </w:rPr>
            </w:pPr>
            <w:r w:rsidRPr="00831D30">
              <w:rPr>
                <w:rFonts w:eastAsia="楷体"/>
              </w:rPr>
              <w:t>图</w:t>
            </w:r>
            <w:r w:rsidRPr="00831D30">
              <w:rPr>
                <w:rFonts w:eastAsia="楷体"/>
              </w:rPr>
              <w:t xml:space="preserve">13 </w:t>
            </w:r>
            <w:r w:rsidRPr="00831D30">
              <w:rPr>
                <w:rFonts w:eastAsia="楷体"/>
              </w:rPr>
              <w:t>裂隙岩体在冻融过程中的微观</w:t>
            </w:r>
            <w:r w:rsidRPr="00831D30">
              <w:rPr>
                <w:rFonts w:eastAsia="楷体"/>
              </w:rPr>
              <w:t>-</w:t>
            </w:r>
            <w:r w:rsidRPr="00831D30">
              <w:rPr>
                <w:rFonts w:eastAsia="楷体"/>
              </w:rPr>
              <w:t>宏观相互作用</w:t>
            </w:r>
          </w:p>
        </w:tc>
      </w:tr>
    </w:tbl>
    <w:p w:rsidR="002874E5" w:rsidRPr="00831D30" w:rsidP="00E71F6F" w14:paraId="3D0E3ABF" w14:textId="1A807237">
      <w:pPr>
        <w:pStyle w:val="a3"/>
        <w:spacing w:line="440" w:lineRule="exact"/>
        <w:ind w:firstLine="480" w:firstLineChars="200"/>
        <w:rPr>
          <w:rFonts w:ascii="Times New Roman" w:eastAsia="楷体" w:hAnsi="Times New Roman" w:cs="Times New Roman"/>
          <w:color w:val="000000" w:themeColor="text1"/>
          <w:sz w:val="24"/>
          <w:szCs w:val="24"/>
        </w:rPr>
      </w:pPr>
      <w:r w:rsidRPr="00831D30">
        <w:rPr>
          <w:rFonts w:ascii="Times New Roman" w:eastAsia="楷体" w:hAnsi="Times New Roman" w:cs="Times New Roman"/>
          <w:color w:val="000000" w:themeColor="text1"/>
          <w:sz w:val="24"/>
          <w:szCs w:val="24"/>
        </w:rPr>
        <w:t>为求解耦合方程，子程序</w:t>
      </w:r>
      <w:r w:rsidRPr="00831D30">
        <w:rPr>
          <w:rFonts w:ascii="Times New Roman" w:eastAsia="楷体" w:hAnsi="Times New Roman" w:cs="Times New Roman"/>
          <w:color w:val="000000" w:themeColor="text1"/>
          <w:sz w:val="24"/>
          <w:szCs w:val="24"/>
        </w:rPr>
        <w:t>UMATHT</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color w:val="000000" w:themeColor="text1"/>
          <w:sz w:val="24"/>
          <w:szCs w:val="24"/>
        </w:rPr>
        <w:t>UEXPAN</w:t>
      </w:r>
      <w:r w:rsidRPr="00831D30">
        <w:rPr>
          <w:rFonts w:ascii="Times New Roman" w:eastAsia="楷体" w:hAnsi="Times New Roman" w:cs="Times New Roman"/>
          <w:color w:val="000000" w:themeColor="text1"/>
          <w:sz w:val="24"/>
          <w:szCs w:val="24"/>
        </w:rPr>
        <w:t>和</w:t>
      </w:r>
      <w:r w:rsidRPr="00831D30">
        <w:rPr>
          <w:rFonts w:ascii="Times New Roman" w:eastAsia="楷体" w:hAnsi="Times New Roman" w:cs="Times New Roman"/>
          <w:color w:val="000000" w:themeColor="text1"/>
          <w:sz w:val="24"/>
          <w:szCs w:val="24"/>
        </w:rPr>
        <w:t>USDFLD</w:t>
      </w:r>
      <w:r w:rsidRPr="00831D30">
        <w:rPr>
          <w:rFonts w:ascii="Times New Roman" w:eastAsia="楷体" w:hAnsi="Times New Roman" w:cs="Times New Roman"/>
          <w:color w:val="000000" w:themeColor="text1"/>
          <w:sz w:val="24"/>
          <w:szCs w:val="24"/>
        </w:rPr>
        <w:t>（基于</w:t>
      </w:r>
      <w:r w:rsidRPr="00831D30">
        <w:rPr>
          <w:rFonts w:ascii="Times New Roman" w:eastAsia="楷体" w:hAnsi="Times New Roman" w:cs="Times New Roman"/>
          <w:color w:val="000000" w:themeColor="text1"/>
          <w:sz w:val="24"/>
          <w:szCs w:val="24"/>
        </w:rPr>
        <w:t>FORTRAN</w:t>
      </w:r>
      <w:r w:rsidRPr="00831D30">
        <w:rPr>
          <w:rFonts w:ascii="Times New Roman" w:eastAsia="楷体" w:hAnsi="Times New Roman" w:cs="Times New Roman"/>
          <w:color w:val="000000" w:themeColor="text1"/>
          <w:sz w:val="24"/>
          <w:szCs w:val="24"/>
        </w:rPr>
        <w:t>）被集成到</w:t>
      </w:r>
      <w:r w:rsidRPr="00831D30">
        <w:rPr>
          <w:rFonts w:ascii="Times New Roman" w:eastAsia="楷体" w:hAnsi="Times New Roman" w:cs="Times New Roman"/>
          <w:color w:val="000000" w:themeColor="text1"/>
          <w:sz w:val="24"/>
          <w:szCs w:val="24"/>
        </w:rPr>
        <w:t>ABAQUS</w:t>
      </w:r>
      <w:r w:rsidRPr="00831D30">
        <w:rPr>
          <w:rFonts w:ascii="Times New Roman" w:eastAsia="楷体" w:hAnsi="Times New Roman" w:cs="Times New Roman"/>
          <w:color w:val="000000" w:themeColor="text1"/>
          <w:sz w:val="24"/>
          <w:szCs w:val="24"/>
        </w:rPr>
        <w:t>中。</w:t>
      </w:r>
      <w:r w:rsidRPr="00831D30">
        <w:rPr>
          <w:rFonts w:ascii="Times New Roman" w:eastAsia="楷体" w:hAnsi="Times New Roman" w:cs="Times New Roman"/>
          <w:color w:val="000000" w:themeColor="text1"/>
          <w:sz w:val="24"/>
          <w:szCs w:val="24"/>
        </w:rPr>
        <w:t>UMATHT</w:t>
      </w:r>
      <w:r w:rsidRPr="00831D30">
        <w:rPr>
          <w:rFonts w:ascii="Times New Roman" w:eastAsia="楷体" w:hAnsi="Times New Roman" w:cs="Times New Roman"/>
          <w:color w:val="000000" w:themeColor="text1"/>
          <w:sz w:val="24"/>
          <w:szCs w:val="24"/>
        </w:rPr>
        <w:t>定义材料的热本构行为，用于求解传热方程并确定传热特性。</w:t>
      </w:r>
      <w:r w:rsidRPr="00831D30">
        <w:rPr>
          <w:rFonts w:ascii="Times New Roman" w:eastAsia="楷体" w:hAnsi="Times New Roman" w:cs="Times New Roman"/>
          <w:color w:val="000000" w:themeColor="text1"/>
          <w:sz w:val="24"/>
          <w:szCs w:val="24"/>
        </w:rPr>
        <w:t>USDFLD</w:t>
      </w:r>
      <w:r w:rsidRPr="00831D30">
        <w:rPr>
          <w:rFonts w:ascii="Times New Roman" w:eastAsia="楷体" w:hAnsi="Times New Roman" w:cs="Times New Roman"/>
          <w:color w:val="000000" w:themeColor="text1"/>
          <w:sz w:val="24"/>
          <w:szCs w:val="24"/>
        </w:rPr>
        <w:t>将字段变量（状态变量）定义为可用输出变量的函数，并在子程序之间传递数据。在本研究中，</w:t>
      </w:r>
      <w:r w:rsidRPr="00831D30">
        <w:rPr>
          <w:rFonts w:ascii="Times New Roman" w:eastAsia="楷体" w:hAnsi="Times New Roman" w:cs="Times New Roman"/>
          <w:color w:val="000000" w:themeColor="text1"/>
          <w:sz w:val="24"/>
          <w:szCs w:val="24"/>
        </w:rPr>
        <w:t>USDFLD</w:t>
      </w:r>
      <w:r w:rsidRPr="00831D30">
        <w:rPr>
          <w:rFonts w:ascii="Times New Roman" w:eastAsia="楷体" w:hAnsi="Times New Roman" w:cs="Times New Roman"/>
          <w:color w:val="000000" w:themeColor="text1"/>
          <w:sz w:val="24"/>
          <w:szCs w:val="24"/>
        </w:rPr>
        <w:t>用于计算未冻结水含量和冰含量等，并在子程序和</w:t>
      </w:r>
      <w:r w:rsidRPr="00831D30">
        <w:rPr>
          <w:rFonts w:ascii="Times New Roman" w:eastAsia="楷体" w:hAnsi="Times New Roman" w:cs="Times New Roman"/>
          <w:color w:val="000000" w:themeColor="text1"/>
          <w:sz w:val="24"/>
          <w:szCs w:val="24"/>
        </w:rPr>
        <w:t>ABAQUS/Standard</w:t>
      </w:r>
      <w:r w:rsidRPr="00831D30">
        <w:rPr>
          <w:rFonts w:ascii="Times New Roman" w:eastAsia="楷体" w:hAnsi="Times New Roman" w:cs="Times New Roman"/>
          <w:color w:val="000000" w:themeColor="text1"/>
          <w:sz w:val="24"/>
          <w:szCs w:val="24"/>
        </w:rPr>
        <w:t>之间传输积分点信息。</w:t>
      </w:r>
      <w:r w:rsidRPr="00831D30">
        <w:rPr>
          <w:rFonts w:ascii="Times New Roman" w:eastAsia="楷体" w:hAnsi="Times New Roman" w:cs="Times New Roman"/>
          <w:color w:val="000000" w:themeColor="text1"/>
          <w:sz w:val="24"/>
          <w:szCs w:val="24"/>
        </w:rPr>
        <w:t>UEXPAN</w:t>
      </w:r>
      <w:r w:rsidRPr="00831D30">
        <w:rPr>
          <w:rFonts w:ascii="Times New Roman" w:eastAsia="楷体" w:hAnsi="Times New Roman" w:cs="Times New Roman"/>
          <w:color w:val="000000" w:themeColor="text1"/>
          <w:sz w:val="24"/>
          <w:szCs w:val="24"/>
        </w:rPr>
        <w:t>将增量应变定义为状态变量的函数，它用于求解围岩的变形部分。不同子程序之间参数传递的详细描述如</w:t>
      </w:r>
      <w:r w:rsidR="00EB397A">
        <w:rPr>
          <w:rFonts w:ascii="Times New Roman" w:eastAsia="楷体" w:hAnsi="Times New Roman" w:cs="Times New Roman" w:hint="eastAsia"/>
          <w:color w:val="000000" w:themeColor="text1"/>
          <w:sz w:val="24"/>
          <w:szCs w:val="24"/>
        </w:rPr>
        <w:t>图</w:t>
      </w:r>
      <w:r w:rsidR="00EB397A">
        <w:rPr>
          <w:rFonts w:ascii="Times New Roman" w:eastAsia="楷体" w:hAnsi="Times New Roman" w:cs="Times New Roman" w:hint="eastAsia"/>
          <w:color w:val="000000" w:themeColor="text1"/>
          <w:sz w:val="24"/>
          <w:szCs w:val="24"/>
        </w:rPr>
        <w:t>14</w:t>
      </w:r>
      <w:r w:rsidRPr="00831D30">
        <w:rPr>
          <w:rFonts w:ascii="Times New Roman" w:eastAsia="楷体" w:hAnsi="Times New Roman" w:cs="Times New Roman"/>
          <w:color w:val="000000" w:themeColor="text1"/>
          <w:sz w:val="24"/>
          <w:szCs w:val="24"/>
        </w:rPr>
        <w:t>所示。</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584DBF6A" w14:textId="77777777" w:rsidTr="00EA513C">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65F08C93" w14:textId="5212B6FB">
            <w:pPr>
              <w:pStyle w:val="a5"/>
              <w:rPr>
                <w:rFonts w:eastAsia="楷体"/>
              </w:rPr>
            </w:pPr>
            <w:r>
              <w:rPr>
                <w:noProof/>
              </w:rPr>
              <w:t xml:space="preserve"> </w:t>
            </w:r>
            <w:r>
              <w:rPr>
                <w:noProof/>
              </w:rPr>
              <w:drawing>
                <wp:inline distT="0" distB="0" distL="0" distR="0">
                  <wp:extent cx="4285753" cy="2389328"/>
                  <wp:effectExtent l="0" t="0" r="0" b="0"/>
                  <wp:docPr id="950185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5545" name=""/>
                          <pic:cNvPicPr/>
                        </pic:nvPicPr>
                        <pic:blipFill>
                          <a:blip xmlns:r="http://schemas.openxmlformats.org/officeDocument/2006/relationships" r:embed="rId18"/>
                          <a:stretch>
                            <a:fillRect/>
                          </a:stretch>
                        </pic:blipFill>
                        <pic:spPr>
                          <a:xfrm>
                            <a:off x="0" y="0"/>
                            <a:ext cx="4291300" cy="2392421"/>
                          </a:xfrm>
                          <a:prstGeom prst="rect">
                            <a:avLst/>
                          </a:prstGeom>
                        </pic:spPr>
                      </pic:pic>
                    </a:graphicData>
                  </a:graphic>
                </wp:inline>
              </w:drawing>
            </w:r>
          </w:p>
        </w:tc>
      </w:tr>
      <w:tr w14:paraId="74D0E761" w14:textId="77777777" w:rsidTr="00EA513C">
        <w:tblPrEx>
          <w:tblW w:w="0" w:type="auto"/>
          <w:jc w:val="center"/>
          <w:tblLook w:val="04A0"/>
        </w:tblPrEx>
        <w:trPr>
          <w:jc w:val="center"/>
        </w:trPr>
        <w:tc>
          <w:tcPr>
            <w:tcW w:w="8278" w:type="dxa"/>
          </w:tcPr>
          <w:p w:rsidR="002874E5" w:rsidRPr="00831D30" w:rsidP="0029238A" w14:paraId="39B52172" w14:textId="6ECB8F8D">
            <w:pPr>
              <w:pStyle w:val="a5"/>
              <w:rPr>
                <w:rFonts w:eastAsia="楷体"/>
              </w:rPr>
            </w:pPr>
            <w:r>
              <w:rPr>
                <w:rFonts w:eastAsia="楷体" w:hint="eastAsia"/>
              </w:rPr>
              <w:t xml:space="preserve"> </w:t>
            </w:r>
            <w:r>
              <w:rPr>
                <w:rFonts w:eastAsia="楷体" w:hint="eastAsia"/>
              </w:rPr>
              <w:t>图</w:t>
            </w:r>
            <w:r>
              <w:rPr>
                <w:rFonts w:eastAsia="楷体" w:hint="eastAsia"/>
              </w:rPr>
              <w:t xml:space="preserve">14 </w:t>
            </w:r>
            <w:r w:rsidRPr="00831D30">
              <w:rPr>
                <w:rFonts w:eastAsia="楷体"/>
              </w:rPr>
              <w:t xml:space="preserve">ABAQUS </w:t>
            </w:r>
            <w:r w:rsidRPr="00831D30">
              <w:rPr>
                <w:rFonts w:eastAsia="楷体"/>
              </w:rPr>
              <w:t>中用户自定义子程序的流程图</w:t>
            </w:r>
          </w:p>
        </w:tc>
      </w:tr>
    </w:tbl>
    <w:p w:rsidR="002874E5" w:rsidRPr="00831D30" w:rsidP="002874E5" w14:paraId="0D4973B2" w14:textId="77777777">
      <w:pPr>
        <w:pStyle w:val="a3"/>
        <w:rPr>
          <w:rFonts w:ascii="Times New Roman" w:eastAsia="楷体" w:hAnsi="Times New Roman" w:cs="Times New Roman"/>
          <w:b/>
          <w:sz w:val="24"/>
          <w:szCs w:val="24"/>
        </w:rPr>
      </w:pPr>
      <w:r w:rsidRPr="00831D30">
        <w:rPr>
          <w:rFonts w:ascii="Times New Roman" w:eastAsia="楷体" w:hAnsi="Times New Roman" w:cs="Times New Roman"/>
          <w:b/>
          <w:sz w:val="24"/>
          <w:szCs w:val="24"/>
        </w:rPr>
        <w:t>（</w:t>
      </w:r>
      <w:r w:rsidRPr="00831D30">
        <w:rPr>
          <w:rFonts w:ascii="Times New Roman" w:eastAsia="楷体" w:hAnsi="Times New Roman" w:cs="Times New Roman"/>
          <w:b/>
          <w:sz w:val="24"/>
          <w:szCs w:val="24"/>
        </w:rPr>
        <w:t>2</w:t>
      </w:r>
      <w:r w:rsidRPr="00831D30">
        <w:rPr>
          <w:rFonts w:ascii="Times New Roman" w:eastAsia="楷体" w:hAnsi="Times New Roman" w:cs="Times New Roman"/>
          <w:b/>
          <w:sz w:val="24"/>
          <w:szCs w:val="24"/>
        </w:rPr>
        <w:t>）多类型冻胀荷载作用下衬砌裂损演化特征与计算方法</w:t>
      </w:r>
    </w:p>
    <w:p w:rsidR="002874E5" w:rsidRPr="00831D30" w:rsidP="002874E5" w14:paraId="55E82617" w14:textId="77777777">
      <w:pPr>
        <w:pStyle w:val="a3"/>
        <w:rPr>
          <w:rFonts w:ascii="Times New Roman" w:eastAsia="楷体" w:hAnsi="Times New Roman" w:cs="Times New Roman"/>
          <w:b/>
          <w:sz w:val="24"/>
          <w:szCs w:val="24"/>
        </w:rPr>
      </w:pPr>
      <w:r w:rsidRPr="00831D30">
        <w:rPr>
          <w:rFonts w:ascii="Times New Roman" w:eastAsia="楷体" w:hAnsi="Times New Roman" w:cs="Times New Roman"/>
          <w:b/>
          <w:sz w:val="24"/>
          <w:szCs w:val="24"/>
        </w:rPr>
        <w:t>a.</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b/>
          <w:sz w:val="24"/>
          <w:szCs w:val="24"/>
        </w:rPr>
        <w:t>细观冻胀衬砌裂损演化特征研究方法</w:t>
      </w:r>
    </w:p>
    <w:p w:rsidR="002874E5" w:rsidRPr="00831D30" w:rsidP="00E71F6F" w14:paraId="460A238F"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基于</w:t>
      </w:r>
      <w:r w:rsidRPr="00831D30">
        <w:rPr>
          <w:rFonts w:ascii="Times New Roman" w:eastAsia="楷体" w:hAnsi="Times New Roman" w:cs="Times New Roman"/>
          <w:sz w:val="24"/>
          <w:szCs w:val="24"/>
        </w:rPr>
        <w:t>X</w:t>
      </w:r>
      <w:r w:rsidRPr="00831D30">
        <w:rPr>
          <w:rFonts w:ascii="Times New Roman" w:eastAsia="楷体" w:hAnsi="Times New Roman" w:cs="Times New Roman"/>
          <w:sz w:val="24"/>
          <w:szCs w:val="24"/>
        </w:rPr>
        <w:t>射线计算机断层扫描（</w:t>
      </w:r>
      <w:r w:rsidRPr="00831D30">
        <w:rPr>
          <w:rFonts w:ascii="Times New Roman" w:eastAsia="楷体" w:hAnsi="Times New Roman" w:cs="Times New Roman"/>
          <w:sz w:val="24"/>
          <w:szCs w:val="24"/>
        </w:rPr>
        <w:t>X-CT</w:t>
      </w:r>
      <w:r w:rsidRPr="00831D30">
        <w:rPr>
          <w:rFonts w:ascii="Times New Roman" w:eastAsia="楷体" w:hAnsi="Times New Roman" w:cs="Times New Roman"/>
          <w:sz w:val="24"/>
          <w:szCs w:val="24"/>
        </w:rPr>
        <w:t>）和声发射（</w:t>
      </w:r>
      <w:r w:rsidRPr="00831D30">
        <w:rPr>
          <w:rFonts w:ascii="Times New Roman" w:eastAsia="楷体" w:hAnsi="Times New Roman" w:cs="Times New Roman"/>
          <w:sz w:val="24"/>
          <w:szCs w:val="24"/>
        </w:rPr>
        <w:t>AE</w:t>
      </w:r>
      <w:r w:rsidRPr="00831D30">
        <w:rPr>
          <w:rFonts w:ascii="Times New Roman" w:eastAsia="楷体" w:hAnsi="Times New Roman" w:cs="Times New Roman"/>
          <w:sz w:val="24"/>
          <w:szCs w:val="24"/>
        </w:rPr>
        <w:t>）监测技术，系统研究衬砌混凝土试件在周期性冻融循环加载下的材料劣化过程，进行材料性能测试（混凝土抗压强度、抗拉强度和弹性模量）。研究三维细观精细化混凝土模型重构数值模拟方法，采用蒙特卡罗思想编写</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程序，实现骨料的随机生成和随机投放，模拟不同等级衬砌混凝土下骨料的分布情况。建立具有界面层的三相随机骨料精细化几何模型，以更准确地描述隧道结构中的骨料分布和特征，提出基于蒙特卡罗方法的随机骨料模型建立方法。采用</w:t>
      </w:r>
      <w:r w:rsidRPr="00831D30">
        <w:rPr>
          <w:rFonts w:ascii="Times New Roman" w:eastAsia="楷体" w:hAnsi="Times New Roman" w:cs="Times New Roman"/>
          <w:sz w:val="24"/>
          <w:szCs w:val="24"/>
        </w:rPr>
        <w:t>MATLAB-ABAQUS</w:t>
      </w:r>
      <w:r w:rsidRPr="00831D30">
        <w:rPr>
          <w:rFonts w:ascii="Times New Roman" w:eastAsia="楷体" w:hAnsi="Times New Roman" w:cs="Times New Roman"/>
          <w:sz w:val="24"/>
          <w:szCs w:val="24"/>
        </w:rPr>
        <w:t>联合仿真方法，利用</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建立混凝土材料的精细化随机体积元（</w:t>
      </w:r>
      <w:r w:rsidRPr="00831D30">
        <w:rPr>
          <w:rFonts w:ascii="Times New Roman" w:eastAsia="楷体" w:hAnsi="Times New Roman" w:cs="Times New Roman"/>
          <w:sz w:val="24"/>
          <w:szCs w:val="24"/>
        </w:rPr>
        <w:t>RVE</w:t>
      </w:r>
      <w:r w:rsidRPr="00831D30">
        <w:rPr>
          <w:rFonts w:ascii="Times New Roman" w:eastAsia="楷体" w:hAnsi="Times New Roman" w:cs="Times New Roman"/>
          <w:sz w:val="24"/>
          <w:szCs w:val="24"/>
        </w:rPr>
        <w:t>）计算模型，以捕捉混凝土微观结构的随机性和多尺度特征。同时，使用</w:t>
      </w:r>
      <w:r w:rsidRPr="00831D30">
        <w:rPr>
          <w:rFonts w:ascii="Times New Roman" w:eastAsia="楷体" w:hAnsi="Times New Roman" w:cs="Times New Roman"/>
          <w:sz w:val="24"/>
          <w:szCs w:val="24"/>
        </w:rPr>
        <w:t>Python</w:t>
      </w:r>
      <w:r w:rsidRPr="00831D30">
        <w:rPr>
          <w:rFonts w:ascii="Times New Roman" w:eastAsia="楷体" w:hAnsi="Times New Roman" w:cs="Times New Roman"/>
          <w:sz w:val="24"/>
          <w:szCs w:val="24"/>
        </w:rPr>
        <w:t>实现</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和</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之间的数据交互，实现数据文件的传输和共享。利用</w:t>
      </w:r>
      <w:r w:rsidRPr="00831D30">
        <w:rPr>
          <w:rFonts w:ascii="Times New Roman" w:eastAsia="楷体" w:hAnsi="Times New Roman" w:cs="Times New Roman"/>
          <w:sz w:val="24"/>
          <w:szCs w:val="24"/>
        </w:rPr>
        <w:t>Python</w:t>
      </w:r>
      <w:r w:rsidRPr="00831D30">
        <w:rPr>
          <w:rFonts w:ascii="Times New Roman" w:eastAsia="楷体" w:hAnsi="Times New Roman" w:cs="Times New Roman"/>
          <w:sz w:val="24"/>
          <w:szCs w:val="24"/>
        </w:rPr>
        <w:t>提取不同冻融次数下微裂缝混凝土的损伤演化特征，研究冻胀损伤混凝土衬砌的力学性能退化规律，以揭示混凝土衬砌在冻胀作用下的损伤过程和机理。基于提取的损伤特征，建立等效化方法，研究冻胀损伤混凝土衬砌的力学性能退化规律，为隧道结构的耐久性评估提供了依据。</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26C9BC77" w14:textId="77777777" w:rsidTr="00EA513C">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0E0311AC" w14:textId="42059741">
            <w:pPr>
              <w:pStyle w:val="a5"/>
              <w:rPr>
                <w:rFonts w:eastAsia="楷体"/>
              </w:rPr>
            </w:pPr>
            <w:r>
              <w:rPr>
                <w:noProof/>
              </w:rPr>
              <w:t xml:space="preserve"> </w:t>
            </w:r>
            <w:r>
              <w:rPr>
                <w:noProof/>
              </w:rPr>
              <w:drawing>
                <wp:inline distT="0" distB="0" distL="0" distR="0">
                  <wp:extent cx="3617844" cy="2586758"/>
                  <wp:effectExtent l="0" t="0" r="0" b="0"/>
                  <wp:docPr id="1461088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5764" name=""/>
                          <pic:cNvPicPr/>
                        </pic:nvPicPr>
                        <pic:blipFill>
                          <a:blip xmlns:r="http://schemas.openxmlformats.org/officeDocument/2006/relationships" r:embed="rId19"/>
                          <a:stretch>
                            <a:fillRect/>
                          </a:stretch>
                        </pic:blipFill>
                        <pic:spPr>
                          <a:xfrm>
                            <a:off x="0" y="0"/>
                            <a:ext cx="3618514" cy="2587237"/>
                          </a:xfrm>
                          <a:prstGeom prst="rect">
                            <a:avLst/>
                          </a:prstGeom>
                        </pic:spPr>
                      </pic:pic>
                    </a:graphicData>
                  </a:graphic>
                </wp:inline>
              </w:drawing>
            </w:r>
          </w:p>
        </w:tc>
      </w:tr>
      <w:tr w14:paraId="2AE6F8A5" w14:textId="77777777" w:rsidTr="00EA513C">
        <w:tblPrEx>
          <w:tblW w:w="0" w:type="auto"/>
          <w:jc w:val="center"/>
          <w:tblLook w:val="04A0"/>
        </w:tblPrEx>
        <w:trPr>
          <w:jc w:val="center"/>
        </w:trPr>
        <w:tc>
          <w:tcPr>
            <w:tcW w:w="8278" w:type="dxa"/>
          </w:tcPr>
          <w:p w:rsidR="002874E5" w:rsidRPr="00831D30" w:rsidP="0029238A" w14:paraId="244FF7ED" w14:textId="7125CB86">
            <w:pPr>
              <w:pStyle w:val="a5"/>
              <w:rPr>
                <w:rFonts w:eastAsia="楷体"/>
              </w:rPr>
            </w:pPr>
            <w:r>
              <w:rPr>
                <w:rFonts w:eastAsia="楷体" w:hint="eastAsia"/>
              </w:rPr>
              <w:t>图</w:t>
            </w:r>
            <w:r>
              <w:rPr>
                <w:rFonts w:eastAsia="楷体" w:hint="eastAsia"/>
              </w:rPr>
              <w:t xml:space="preserve">15 </w:t>
            </w:r>
            <w:r w:rsidRPr="00831D30">
              <w:rPr>
                <w:rFonts w:eastAsia="楷体"/>
              </w:rPr>
              <w:t>CT</w:t>
            </w:r>
            <w:r w:rsidRPr="00831D30">
              <w:rPr>
                <w:rFonts w:eastAsia="楷体"/>
              </w:rPr>
              <w:t>图像骨料提取及三维建模</w:t>
            </w:r>
          </w:p>
        </w:tc>
      </w:tr>
    </w:tbl>
    <w:p w:rsidR="002874E5" w:rsidRPr="00831D30" w:rsidP="002874E5" w14:paraId="79DD9898" w14:textId="77777777">
      <w:pPr>
        <w:pStyle w:val="a3"/>
        <w:rPr>
          <w:rFonts w:ascii="Times New Roman" w:eastAsia="楷体" w:hAnsi="Times New Roman" w:cs="Times New Roman"/>
          <w:b/>
          <w:sz w:val="24"/>
          <w:szCs w:val="24"/>
        </w:rPr>
      </w:pPr>
      <w:r w:rsidRPr="00831D30">
        <w:rPr>
          <w:rFonts w:ascii="Times New Roman" w:eastAsia="楷体" w:hAnsi="Times New Roman" w:cs="Times New Roman"/>
          <w:b/>
          <w:sz w:val="24"/>
          <w:szCs w:val="24"/>
        </w:rPr>
        <w:t>b.</w:t>
      </w:r>
      <w:r w:rsidRPr="00831D30">
        <w:rPr>
          <w:rFonts w:ascii="Times New Roman" w:eastAsia="楷体" w:hAnsi="Times New Roman" w:cs="Times New Roman"/>
          <w:b/>
          <w:sz w:val="24"/>
          <w:szCs w:val="24"/>
        </w:rPr>
        <w:t>宏观冻胀衬砌裂损演化特征模型试验方法</w:t>
      </w:r>
    </w:p>
    <w:p w:rsidR="002874E5" w:rsidRPr="00831D30" w:rsidP="00E71F6F" w14:paraId="45340A6F" w14:textId="39186228">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color w:val="000000" w:themeColor="text1"/>
          <w:sz w:val="24"/>
          <w:szCs w:val="24"/>
        </w:rPr>
        <w:t>基于富水裂隙围岩冻结试验的冻胀力分析结果，提取冻胀力量值及分布规律；研发相似比尺（</w:t>
      </w:r>
      <w:r w:rsidRPr="00831D30">
        <w:rPr>
          <w:rFonts w:ascii="Times New Roman" w:eastAsia="楷体" w:hAnsi="Times New Roman" w:cs="Times New Roman"/>
          <w:color w:val="000000" w:themeColor="text1"/>
          <w:sz w:val="24"/>
          <w:szCs w:val="24"/>
        </w:rPr>
        <w:t>1:10</w:t>
      </w:r>
      <w:r w:rsidRPr="00831D30">
        <w:rPr>
          <w:rFonts w:ascii="Times New Roman" w:eastAsia="楷体" w:hAnsi="Times New Roman" w:cs="Times New Roman"/>
          <w:color w:val="000000" w:themeColor="text1"/>
          <w:sz w:val="24"/>
          <w:szCs w:val="24"/>
        </w:rPr>
        <w:t>）的卧式台架模型试验装置，装置主要由加载系统、量测系统和反力系统等组成。采用满足围岩抗力系数的弹簧模拟地层抗力，加载系统利用液压伺服自动控制系统施加稳定荷载。研制摩阻装置以减小隧道衬砌模型和地面之间的摩擦，增加模型试验的准确性。</w:t>
      </w:r>
      <w:r w:rsidRPr="00831D30">
        <w:rPr>
          <w:rFonts w:ascii="Times New Roman" w:eastAsia="楷体" w:hAnsi="Times New Roman" w:cs="Times New Roman"/>
          <w:sz w:val="24"/>
          <w:szCs w:val="24"/>
        </w:rPr>
        <w:t>试验基于荷载</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结构法，通过沿衬砌外侧设置圆柱螺旋压缩弹簧，用以模拟围岩为衬砌变形的约束作用。当衬砌向外侧变形时挤压弹簧，向内侧变形时，弹簧</w:t>
      </w:r>
      <w:r w:rsidRPr="00831D30">
        <w:rPr>
          <w:rFonts w:ascii="Times New Roman" w:eastAsia="楷体" w:hAnsi="Times New Roman" w:cs="Times New Roman"/>
          <w:sz w:val="24"/>
          <w:szCs w:val="24"/>
        </w:rPr>
        <w:t>与衬砌脱离。每个千斤顶活塞杆前段布置并联放置的弹簧组成的弹性抗力装置</w:t>
      </w:r>
      <w:r w:rsidRPr="00831D30">
        <w:rPr>
          <w:rFonts w:ascii="Times New Roman" w:eastAsia="楷体" w:hAnsi="Times New Roman" w:cs="Times New Roman"/>
          <w:color w:val="000000" w:themeColor="text1"/>
          <w:sz w:val="24"/>
          <w:szCs w:val="24"/>
        </w:rPr>
        <w:t>（</w:t>
      </w:r>
      <w:r w:rsidR="00E02430">
        <w:rPr>
          <w:rFonts w:ascii="Times New Roman" w:eastAsia="楷体" w:hAnsi="Times New Roman" w:cs="Times New Roman" w:hint="eastAsia"/>
          <w:color w:val="000000" w:themeColor="text1"/>
          <w:sz w:val="24"/>
          <w:szCs w:val="24"/>
        </w:rPr>
        <w:t>图</w:t>
      </w:r>
      <w:r w:rsidR="00E02430">
        <w:rPr>
          <w:rFonts w:ascii="Times New Roman" w:eastAsia="楷体" w:hAnsi="Times New Roman" w:cs="Times New Roman" w:hint="eastAsia"/>
          <w:color w:val="000000" w:themeColor="text1"/>
          <w:sz w:val="24"/>
          <w:szCs w:val="24"/>
        </w:rPr>
        <w:t>16</w:t>
      </w:r>
      <w:r w:rsidRPr="00831D30">
        <w:rPr>
          <w:rFonts w:ascii="Times New Roman" w:eastAsia="楷体" w:hAnsi="Times New Roman" w:cs="Times New Roman"/>
          <w:color w:val="000000" w:themeColor="text1"/>
          <w:sz w:val="24"/>
          <w:szCs w:val="24"/>
        </w:rPr>
        <w:t>）</w:t>
      </w:r>
      <w:r w:rsidRPr="00831D30">
        <w:rPr>
          <w:rFonts w:ascii="Times New Roman" w:eastAsia="楷体" w:hAnsi="Times New Roman" w:cs="Times New Roman"/>
          <w:sz w:val="24"/>
          <w:szCs w:val="24"/>
        </w:rPr>
        <w:t>。</w:t>
      </w:r>
    </w:p>
    <w:p w:rsidR="002874E5" w:rsidRPr="00831D30" w:rsidP="00E71F6F" w14:paraId="7881310B"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试验通过千斤顶进行单调静力加载，设置不同积水面积、不同位置的试验方案，根据试验方案选择对应位置的千斤顶进行主动加载，模型相应位置的冻胀荷载，每个千斤顶之间弧形钢板夹角确定积水冻胀的面积。其余千斤顶作为支撑，与活塞杆前端的弹簧一起承受被动压力，模拟围岩的约束作用，采用位移控制的分级加载方式，在隧道衬砌模型的关键位置（拱顶、拱肩、拱腰、拱脚、仰拱）布置应变片和位移计，在裂损易出现关键位置布设声发射传感器，以监测荷载作用中混凝土结构内部损伤演化过程，采用裂缝综合测试仪和高速工业摄像机对加载过程中裂缝变形和尖端扩展进行实时监测和捕捉。</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27207A73" w14:textId="77777777" w:rsidTr="00560F9A">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0F436258" w14:textId="493F9763">
            <w:pPr>
              <w:pStyle w:val="a5"/>
              <w:rPr>
                <w:rFonts w:eastAsia="楷体"/>
              </w:rPr>
            </w:pPr>
            <w:r>
              <w:rPr>
                <w:noProof/>
              </w:rPr>
              <w:drawing>
                <wp:inline distT="0" distB="0" distL="0" distR="0">
                  <wp:extent cx="5759450" cy="2822575"/>
                  <wp:effectExtent l="0" t="0" r="0" b="0"/>
                  <wp:docPr id="75339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94802" name=""/>
                          <pic:cNvPicPr/>
                        </pic:nvPicPr>
                        <pic:blipFill>
                          <a:blip xmlns:r="http://schemas.openxmlformats.org/officeDocument/2006/relationships" r:embed="rId20"/>
                          <a:stretch>
                            <a:fillRect/>
                          </a:stretch>
                        </pic:blipFill>
                        <pic:spPr>
                          <a:xfrm>
                            <a:off x="0" y="0"/>
                            <a:ext cx="5759450" cy="2822575"/>
                          </a:xfrm>
                          <a:prstGeom prst="rect">
                            <a:avLst/>
                          </a:prstGeom>
                        </pic:spPr>
                      </pic:pic>
                    </a:graphicData>
                  </a:graphic>
                </wp:inline>
              </w:drawing>
            </w:r>
          </w:p>
        </w:tc>
      </w:tr>
      <w:tr w14:paraId="2201A9C2" w14:textId="77777777" w:rsidTr="00560F9A">
        <w:tblPrEx>
          <w:tblW w:w="0" w:type="auto"/>
          <w:jc w:val="center"/>
          <w:tblLook w:val="04A0"/>
        </w:tblPrEx>
        <w:trPr>
          <w:jc w:val="center"/>
        </w:trPr>
        <w:tc>
          <w:tcPr>
            <w:tcW w:w="8278" w:type="dxa"/>
          </w:tcPr>
          <w:p w:rsidR="002874E5" w:rsidRPr="00831D30" w:rsidP="0029238A" w14:paraId="24065543" w14:textId="28F3C310">
            <w:pPr>
              <w:pStyle w:val="a5"/>
              <w:rPr>
                <w:rFonts w:eastAsia="楷体"/>
              </w:rPr>
            </w:pPr>
            <w:r>
              <w:rPr>
                <w:rFonts w:eastAsia="楷体" w:hint="eastAsia"/>
              </w:rPr>
              <w:t>图</w:t>
            </w:r>
            <w:r>
              <w:rPr>
                <w:rFonts w:eastAsia="楷体" w:hint="eastAsia"/>
              </w:rPr>
              <w:t xml:space="preserve">16 </w:t>
            </w:r>
            <w:r w:rsidRPr="00831D30">
              <w:rPr>
                <w:rFonts w:eastAsia="楷体"/>
              </w:rPr>
              <w:t>模型试验装置图</w:t>
            </w:r>
          </w:p>
        </w:tc>
      </w:tr>
    </w:tbl>
    <w:p w:rsidR="002874E5" w:rsidRPr="00831D30" w:rsidP="002874E5" w14:paraId="34DA36B8" w14:textId="77777777">
      <w:pPr>
        <w:pStyle w:val="a3"/>
        <w:ind w:firstLine="482"/>
        <w:rPr>
          <w:rFonts w:ascii="Times New Roman" w:eastAsia="楷体" w:hAnsi="Times New Roman" w:cs="Times New Roman"/>
          <w:color w:val="000000" w:themeColor="text1"/>
          <w:sz w:val="24"/>
          <w:szCs w:val="24"/>
        </w:rPr>
      </w:pPr>
      <w:r w:rsidRPr="00831D30">
        <w:rPr>
          <w:rFonts w:ascii="Times New Roman" w:eastAsia="楷体" w:hAnsi="Times New Roman" w:cs="Times New Roman"/>
          <w:b/>
          <w:sz w:val="24"/>
          <w:szCs w:val="24"/>
        </w:rPr>
        <w:t>c.</w:t>
      </w:r>
      <w:r w:rsidRPr="00831D30">
        <w:rPr>
          <w:rFonts w:ascii="Times New Roman" w:eastAsia="楷体" w:hAnsi="Times New Roman" w:cs="Times New Roman"/>
          <w:b/>
          <w:sz w:val="24"/>
          <w:szCs w:val="24"/>
        </w:rPr>
        <w:t>冻胀荷载作用下衬砌裂损演化数值仿真方法</w:t>
      </w:r>
    </w:p>
    <w:p w:rsidR="002874E5" w:rsidRPr="00831D30" w:rsidP="00E71F6F" w14:paraId="3271F002" w14:textId="1594836E">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采用大型有限元程序</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，基于能量的拉应力和压应力分解，考虑混凝土力学特性的差异的精细化模拟，编写基于</w:t>
      </w:r>
      <w:r w:rsidRPr="00831D30">
        <w:rPr>
          <w:rFonts w:ascii="Times New Roman" w:eastAsia="楷体" w:hAnsi="Times New Roman" w:cs="Times New Roman"/>
          <w:sz w:val="24"/>
          <w:szCs w:val="24"/>
        </w:rPr>
        <w:t>FORTRAN</w:t>
      </w:r>
      <w:r w:rsidRPr="00831D30">
        <w:rPr>
          <w:rFonts w:ascii="Times New Roman" w:eastAsia="楷体" w:hAnsi="Times New Roman" w:cs="Times New Roman"/>
          <w:sz w:val="24"/>
          <w:szCs w:val="24"/>
        </w:rPr>
        <w:t>语言的建立混凝土冻融损伤弹塑性本构模型的</w:t>
      </w:r>
      <w:r w:rsidRPr="00831D30">
        <w:rPr>
          <w:rFonts w:ascii="Times New Roman" w:eastAsia="楷体" w:hAnsi="Times New Roman" w:cs="Times New Roman"/>
          <w:sz w:val="24"/>
          <w:szCs w:val="24"/>
        </w:rPr>
        <w:t>UMAT</w:t>
      </w:r>
      <w:r w:rsidRPr="00831D30">
        <w:rPr>
          <w:rFonts w:ascii="Times New Roman" w:eastAsia="楷体" w:hAnsi="Times New Roman" w:cs="Times New Roman"/>
          <w:sz w:val="24"/>
          <w:szCs w:val="24"/>
        </w:rPr>
        <w:t>用户子程序进行二次开发；考虑隧道内空气温度场及非均布冻胀力的影响，揭示混凝土材料的损伤劣化机理。依托前文典型寒区铁路隧道工程实例，建立钢筋混凝土衬砌结构三维模型，通过三维</w:t>
      </w:r>
      <w:r w:rsidRPr="00831D30">
        <w:rPr>
          <w:rFonts w:ascii="Times New Roman" w:eastAsia="楷体" w:hAnsi="Times New Roman" w:cs="Times New Roman"/>
          <w:color w:val="000000" w:themeColor="text1"/>
          <w:sz w:val="24"/>
          <w:szCs w:val="24"/>
        </w:rPr>
        <w:t>建模</w:t>
      </w:r>
      <w:r w:rsidRPr="00831D30">
        <w:rPr>
          <w:rFonts w:ascii="Times New Roman" w:eastAsia="楷体" w:hAnsi="Times New Roman" w:cs="Times New Roman"/>
          <w:sz w:val="24"/>
          <w:szCs w:val="24"/>
        </w:rPr>
        <w:t>，导入</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仿真计算软件。在衬砌结构与围岩间相互作用方面，采用荷载</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结构分析法分析衬砌的受力状态，以衬砌结构为受力主体承受来自围岩方向的外荷载，将围岩对衬砌结构作用简化为弹簧的约束作用。其实现方法为在衬砌外表面节点位置处均匀设置接地弹簧单元，地层弹簧采用只受压不受拉的非线性弹簧，即当衬砌向外变形（弹簧被压缩）时，围岩抗力随衬砌的变形而增加，衬砌向内变形（弹簧被拉紧）时，围岩抗力不存在。弹簧刚度根据不同围岩级别的抗力系数推算，施加地层弹簧约束后的衬砌结构三维模型如</w:t>
      </w:r>
      <w:r w:rsidR="00E02430">
        <w:rPr>
          <w:rFonts w:ascii="Times New Roman" w:eastAsia="楷体" w:hAnsi="Times New Roman" w:cs="Times New Roman" w:hint="eastAsia"/>
          <w:sz w:val="24"/>
          <w:szCs w:val="24"/>
        </w:rPr>
        <w:t>图</w:t>
      </w:r>
      <w:r w:rsidR="00E02430">
        <w:rPr>
          <w:rFonts w:ascii="Times New Roman" w:eastAsia="楷体" w:hAnsi="Times New Roman" w:cs="Times New Roman" w:hint="eastAsia"/>
          <w:sz w:val="24"/>
          <w:szCs w:val="24"/>
        </w:rPr>
        <w:t>17</w:t>
      </w:r>
      <w:r w:rsidRPr="00831D30">
        <w:rPr>
          <w:rFonts w:ascii="Times New Roman" w:eastAsia="楷体" w:hAnsi="Times New Roman" w:cs="Times New Roman"/>
          <w:sz w:val="24"/>
          <w:szCs w:val="24"/>
        </w:rPr>
        <w:t>所示。</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2CE7E234" w14:textId="77777777" w:rsidTr="00560F9A">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2874E5" w:rsidRPr="00831D30" w:rsidP="0029238A" w14:paraId="58115B49" w14:textId="28DA9CFD">
            <w:pPr>
              <w:pStyle w:val="a5"/>
              <w:rPr>
                <w:rFonts w:eastAsia="楷体"/>
              </w:rPr>
            </w:pPr>
            <w:r>
              <w:rPr>
                <w:noProof/>
              </w:rPr>
              <w:t xml:space="preserve"> </w:t>
            </w:r>
            <w:r>
              <w:rPr>
                <w:noProof/>
              </w:rPr>
              <w:drawing>
                <wp:inline distT="0" distB="0" distL="0" distR="0">
                  <wp:extent cx="2263388" cy="1994556"/>
                  <wp:effectExtent l="0" t="0" r="0" b="0"/>
                  <wp:docPr id="1171665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8385" name=""/>
                          <pic:cNvPicPr/>
                        </pic:nvPicPr>
                        <pic:blipFill>
                          <a:blip xmlns:r="http://schemas.openxmlformats.org/officeDocument/2006/relationships" r:embed="rId21"/>
                          <a:stretch>
                            <a:fillRect/>
                          </a:stretch>
                        </pic:blipFill>
                        <pic:spPr>
                          <a:xfrm>
                            <a:off x="0" y="0"/>
                            <a:ext cx="2264811" cy="1995810"/>
                          </a:xfrm>
                          <a:prstGeom prst="rect">
                            <a:avLst/>
                          </a:prstGeom>
                        </pic:spPr>
                      </pic:pic>
                    </a:graphicData>
                  </a:graphic>
                </wp:inline>
              </w:drawing>
            </w:r>
          </w:p>
        </w:tc>
      </w:tr>
      <w:tr w14:paraId="0F6FF136" w14:textId="77777777" w:rsidTr="00560F9A">
        <w:tblPrEx>
          <w:tblW w:w="0" w:type="auto"/>
          <w:jc w:val="center"/>
          <w:tblLook w:val="04A0"/>
        </w:tblPrEx>
        <w:trPr>
          <w:jc w:val="center"/>
        </w:trPr>
        <w:tc>
          <w:tcPr>
            <w:tcW w:w="8278" w:type="dxa"/>
          </w:tcPr>
          <w:p w:rsidR="002874E5" w:rsidRPr="00831D30" w:rsidP="0029238A" w14:paraId="56DDA0D5" w14:textId="2C82AF0B">
            <w:pPr>
              <w:pStyle w:val="a5"/>
              <w:rPr>
                <w:rFonts w:eastAsia="楷体"/>
              </w:rPr>
            </w:pPr>
            <w:r>
              <w:rPr>
                <w:rFonts w:eastAsia="楷体" w:hint="eastAsia"/>
              </w:rPr>
              <w:t>图</w:t>
            </w:r>
            <w:r>
              <w:rPr>
                <w:rFonts w:eastAsia="楷体" w:hint="eastAsia"/>
              </w:rPr>
              <w:t xml:space="preserve">17 </w:t>
            </w:r>
            <w:r w:rsidRPr="00831D30">
              <w:rPr>
                <w:rFonts w:eastAsia="楷体"/>
              </w:rPr>
              <w:t>衬砌结构三维仿真模型</w:t>
            </w:r>
          </w:p>
        </w:tc>
      </w:tr>
    </w:tbl>
    <w:p w:rsidR="002874E5" w:rsidRPr="00831D30" w:rsidP="002874E5" w14:paraId="54855253" w14:textId="77777777">
      <w:pPr>
        <w:pStyle w:val="a3"/>
        <w:ind w:firstLine="480"/>
        <w:rPr>
          <w:rFonts w:ascii="Times New Roman" w:eastAsia="楷体" w:hAnsi="Times New Roman" w:cs="Times New Roman"/>
          <w:b/>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3</w:t>
      </w:r>
      <w:r w:rsidRPr="00831D30">
        <w:rPr>
          <w:rFonts w:ascii="Times New Roman" w:eastAsia="楷体" w:hAnsi="Times New Roman" w:cs="Times New Roman"/>
          <w:sz w:val="24"/>
          <w:szCs w:val="24"/>
        </w:rPr>
        <w:t>）</w:t>
      </w:r>
      <w:r w:rsidRPr="00831D30">
        <w:rPr>
          <w:rFonts w:ascii="Times New Roman" w:eastAsia="楷体" w:hAnsi="Times New Roman" w:cs="Times New Roman"/>
          <w:b/>
          <w:sz w:val="24"/>
          <w:szCs w:val="24"/>
        </w:rPr>
        <w:t>冻融循环长期作用下寒区铁路隧道结构灾变演化规律数值仿真方法</w:t>
      </w:r>
    </w:p>
    <w:p w:rsidR="007F7E2A" w:rsidRPr="00831D30" w:rsidP="00E71F6F" w14:paraId="6D41B52E" w14:textId="19B40C5A">
      <w:pPr>
        <w:pStyle w:val="a3"/>
        <w:spacing w:line="440" w:lineRule="exact"/>
        <w:ind w:firstLine="480" w:firstLineChars="200"/>
        <w:rPr>
          <w:rFonts w:ascii="Times New Roman" w:eastAsia="楷体" w:hAnsi="Times New Roman" w:cs="Times New Roman"/>
        </w:rPr>
      </w:pPr>
      <w:r w:rsidRPr="00831D30">
        <w:rPr>
          <w:rFonts w:ascii="Times New Roman" w:eastAsia="楷体" w:hAnsi="Times New Roman" w:cs="Times New Roman"/>
          <w:sz w:val="24"/>
          <w:szCs w:val="24"/>
        </w:rPr>
        <w:t>基于三维非连续接触理论和跨尺度建模技术，构建隧道</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围岩精细化模型，考虑冻胀力荷载作用下隧道结构和围岩的相互作用。探究冻胀力荷载作用下混凝土衬砌损伤劣化机理，分析隧道结构在不同冻胀荷载作用下的变形和破坏特征，为隧道结构的优化设计和维护提供科学依据。建立全过程演化模拟分析方法，建立高效的隧道冻胀灾害全过程演化模拟分析方法，考虑隧道整体力学响应特征和动力损伤变量共同作用下的围岩渐进破坏过程，将基于子程序二次开发的耦合数值技术，应用于跨尺度隧道结构精细化模型中，揭示隧道结构在冻胀环境下的演化规律和灾害机理，为隧道工程的安全设计和管理提供科学支持。</w:t>
      </w:r>
    </w:p>
    <w:p w:rsidR="007F7E2A" w:rsidRPr="00831D30" w14:paraId="0CD09210" w14:textId="77777777">
      <w:pPr>
        <w:wordWrap w:val="0"/>
        <w:snapToGrid w:val="0"/>
        <w:spacing w:line="440" w:lineRule="exact"/>
        <w:ind w:firstLine="560" w:firstLineChars="200"/>
        <w:rPr>
          <w:rFonts w:eastAsia="楷体"/>
        </w:rPr>
      </w:pPr>
      <w:r w:rsidRPr="00831D30">
        <w:rPr>
          <w:rFonts w:eastAsia="楷体"/>
        </w:rPr>
        <w:t>2.</w:t>
      </w:r>
      <w:r w:rsidRPr="00831D30">
        <w:rPr>
          <w:rFonts w:eastAsia="楷体"/>
        </w:rPr>
        <w:t>年度计划安排（包括拟组织的重要学术交流活动、国际合作与交流计划等）</w:t>
      </w:r>
    </w:p>
    <w:p w:rsidR="007C242D" w:rsidRPr="00831D30" w:rsidP="0013664A" w14:paraId="72EC871D" w14:textId="31C91928">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本项目从</w:t>
      </w:r>
      <w:r w:rsidRPr="00831D30">
        <w:rPr>
          <w:rFonts w:ascii="Times New Roman" w:eastAsia="楷体" w:hAnsi="Times New Roman" w:cs="Times New Roman"/>
          <w:sz w:val="24"/>
          <w:szCs w:val="24"/>
        </w:rPr>
        <w:t xml:space="preserve"> 202</w:t>
      </w:r>
      <w:r w:rsidRPr="00831D30" w:rsidR="0013664A">
        <w:rPr>
          <w:rFonts w:ascii="Times New Roman" w:eastAsia="楷体" w:hAnsi="Times New Roman" w:cs="Times New Roman"/>
          <w:sz w:val="24"/>
          <w:szCs w:val="24"/>
        </w:rPr>
        <w:t>5</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01</w:t>
      </w:r>
      <w:r w:rsidRPr="00831D30">
        <w:rPr>
          <w:rFonts w:ascii="Times New Roman" w:eastAsia="楷体" w:hAnsi="Times New Roman" w:cs="Times New Roman"/>
          <w:sz w:val="24"/>
          <w:szCs w:val="24"/>
        </w:rPr>
        <w:t>月开始至</w:t>
      </w:r>
      <w:r w:rsidRPr="00831D30">
        <w:rPr>
          <w:rFonts w:ascii="Times New Roman" w:eastAsia="楷体" w:hAnsi="Times New Roman" w:cs="Times New Roman"/>
          <w:sz w:val="24"/>
          <w:szCs w:val="24"/>
        </w:rPr>
        <w:t xml:space="preserve"> 202</w:t>
      </w:r>
      <w:r w:rsidRPr="00831D30" w:rsidR="0013664A">
        <w:rPr>
          <w:rFonts w:ascii="Times New Roman" w:eastAsia="楷体" w:hAnsi="Times New Roman" w:cs="Times New Roman"/>
          <w:sz w:val="24"/>
          <w:szCs w:val="24"/>
        </w:rPr>
        <w:t>8</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12</w:t>
      </w:r>
      <w:r w:rsidRPr="00831D30">
        <w:rPr>
          <w:rFonts w:ascii="Times New Roman" w:eastAsia="楷体" w:hAnsi="Times New Roman" w:cs="Times New Roman"/>
          <w:sz w:val="24"/>
          <w:szCs w:val="24"/>
        </w:rPr>
        <w:t>月结束，年度研究计划如下：</w:t>
      </w:r>
    </w:p>
    <w:p w:rsidR="007C242D" w:rsidRPr="00831D30" w:rsidP="0013664A" w14:paraId="77086469" w14:textId="710CD650">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202</w:t>
      </w:r>
      <w:r w:rsidRPr="00831D30" w:rsidR="0013664A">
        <w:rPr>
          <w:rFonts w:ascii="Times New Roman" w:eastAsia="楷体" w:hAnsi="Times New Roman" w:cs="Times New Roman"/>
          <w:sz w:val="24"/>
          <w:szCs w:val="24"/>
        </w:rPr>
        <w:t>5</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月</w:t>
      </w:r>
      <w:r w:rsidRPr="00831D30">
        <w:rPr>
          <w:rFonts w:ascii="Times New Roman" w:eastAsia="楷体" w:hAnsi="Times New Roman" w:cs="Times New Roman"/>
          <w:sz w:val="24"/>
          <w:szCs w:val="24"/>
        </w:rPr>
        <w:t>~2026</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12</w:t>
      </w:r>
      <w:r w:rsidRPr="00831D30">
        <w:rPr>
          <w:rFonts w:ascii="Times New Roman" w:eastAsia="楷体" w:hAnsi="Times New Roman" w:cs="Times New Roman"/>
          <w:sz w:val="24"/>
          <w:szCs w:val="24"/>
        </w:rPr>
        <w:t>月</w:t>
      </w:r>
    </w:p>
    <w:p w:rsidR="0013664A" w:rsidRPr="00831D30" w:rsidP="0013664A" w14:paraId="41CE76DE"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a.</w:t>
      </w:r>
      <w:r w:rsidRPr="00831D30">
        <w:rPr>
          <w:rFonts w:ascii="Times New Roman" w:eastAsia="楷体" w:hAnsi="Times New Roman" w:cs="Times New Roman"/>
          <w:sz w:val="24"/>
          <w:szCs w:val="24"/>
        </w:rPr>
        <w:t>调研寒区隧道排水系统的排水率、初始水温及岩温等因素，研究寒区隧道排水系统水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冰相变过程中液态水迁移与挤出过程，分析排水率、初始水温及岩温等因素对水体冻结发育方式的影响。设计隧道排水系统冻结响应可视化试验方法，采用</w:t>
      </w:r>
      <w:r w:rsidRPr="00831D30">
        <w:rPr>
          <w:rFonts w:ascii="Times New Roman" w:eastAsia="楷体" w:hAnsi="Times New Roman" w:cs="Times New Roman"/>
          <w:sz w:val="24"/>
          <w:szCs w:val="24"/>
        </w:rPr>
        <w:t>3D</w:t>
      </w:r>
      <w:r w:rsidRPr="00831D30">
        <w:rPr>
          <w:rFonts w:ascii="Times New Roman" w:eastAsia="楷体" w:hAnsi="Times New Roman" w:cs="Times New Roman"/>
          <w:sz w:val="24"/>
          <w:szCs w:val="24"/>
        </w:rPr>
        <w:t>打印技术和新型打印材料，实现室内试验中隧道排水系统的完全透明可视化，建立完整防排水系统的隧道三维模型，对比横向冻结面积和轴向冻结长度组合工况下排水管路与周边介质的互馈作用方式。</w:t>
      </w:r>
    </w:p>
    <w:p w:rsidR="0013664A" w:rsidRPr="00831D30" w:rsidP="0013664A" w14:paraId="28B2F4EC"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b.</w:t>
      </w:r>
      <w:r w:rsidRPr="00831D30">
        <w:rPr>
          <w:rFonts w:ascii="Times New Roman" w:eastAsia="楷体" w:hAnsi="Times New Roman" w:cs="Times New Roman"/>
          <w:sz w:val="24"/>
          <w:szCs w:val="24"/>
        </w:rPr>
        <w:t>利用原型截面试验装置，设计装置的整体旋转功能，旨在模拟隧道横截面上各个角度的冻胀受力状态，还原不同位置排水系统内部水体的真实位置和动态受力情况。收集积水深度、围岩刚度及冻胀时间等试验因素，构建考虑风化破碎层和裂隙围岩层等复合围岩层的隧道冻胀力计算模型，提出考虑围岩冻结深度、围岩含冰率和冻结指数等多因素的寒区隧道冻胀力计算方法，得到积水深度、围岩刚度及冻胀时间等多因素影响下</w:t>
      </w:r>
      <w:r w:rsidRPr="00831D30">
        <w:rPr>
          <w:rFonts w:ascii="Times New Roman" w:eastAsia="楷体" w:hAnsi="Times New Roman" w:cs="Times New Roman"/>
          <w:sz w:val="24"/>
          <w:szCs w:val="24"/>
        </w:rPr>
        <w:t>冻胀力时空演化规律。</w:t>
      </w:r>
    </w:p>
    <w:p w:rsidR="007C242D" w:rsidRPr="00831D30" w:rsidP="0013664A" w14:paraId="0FBF8115"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2027</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月</w:t>
      </w:r>
      <w:r w:rsidRPr="00831D30">
        <w:rPr>
          <w:rFonts w:ascii="Times New Roman" w:eastAsia="楷体" w:hAnsi="Times New Roman" w:cs="Times New Roman"/>
          <w:sz w:val="24"/>
          <w:szCs w:val="24"/>
        </w:rPr>
        <w:t>~2027</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12</w:t>
      </w:r>
      <w:r w:rsidRPr="00831D30">
        <w:rPr>
          <w:rFonts w:ascii="Times New Roman" w:eastAsia="楷体" w:hAnsi="Times New Roman" w:cs="Times New Roman"/>
          <w:sz w:val="24"/>
          <w:szCs w:val="24"/>
        </w:rPr>
        <w:t>月</w:t>
      </w:r>
    </w:p>
    <w:p w:rsidR="0013664A" w:rsidRPr="00831D30" w:rsidP="0013664A" w14:paraId="39D529B2"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a.</w:t>
      </w:r>
      <w:r w:rsidRPr="00831D30">
        <w:rPr>
          <w:rFonts w:ascii="Times New Roman" w:eastAsia="楷体" w:hAnsi="Times New Roman" w:cs="Times New Roman"/>
          <w:sz w:val="24"/>
          <w:szCs w:val="24"/>
        </w:rPr>
        <w:t>开展现场大气、围岩实测温度、围岩及结构热力学试验，确定围岩冻结深度、围岩冻胀圈和未冻围岩厚度，构建考虑围岩冻融与衬砌劣化特性的服役隧道弹塑性力学模型，推导不规则圆隧道形状映射函数，提出冻胀条件下非圆形隧道应力及位移解析方法，通过冻胀区域内冻胀位移边界条件，构建衬砌</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冻融圈</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围岩体系的非圆形隧道冻胀力计算方法，揭示不规则圆断面隧道冻胀力分布特征与演化规律</w:t>
      </w:r>
    </w:p>
    <w:p w:rsidR="0013664A" w:rsidRPr="00831D30" w:rsidP="0013664A" w14:paraId="41AD637C"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b.</w:t>
      </w:r>
      <w:r w:rsidRPr="00831D30">
        <w:rPr>
          <w:rFonts w:ascii="Times New Roman" w:eastAsia="楷体" w:hAnsi="Times New Roman" w:cs="Times New Roman"/>
          <w:sz w:val="24"/>
          <w:szCs w:val="24"/>
        </w:rPr>
        <w:t>选取不同围岩级别的岩块试样制备裂隙，采用单轴低应变速率加载方式对岩样进行加载试验，利用振弦式裂隙计、高精度热敏电阻温度计、岩石多功能试验机和高速工业摄像机等仪器研究裂隙岩体冻融循环下的水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力多场多相耦合破坏机理，分析热工参数、水分迁移相变、温度及力学性能影响下岩体冻融损伤演化特征，揭示裂隙冻胀变形特征与裂隙岩体损伤破坏演化规律。</w:t>
      </w:r>
    </w:p>
    <w:p w:rsidR="0013664A" w:rsidRPr="00831D30" w:rsidP="0013664A" w14:paraId="33CE7360"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c.</w:t>
      </w:r>
      <w:r w:rsidRPr="00831D30">
        <w:rPr>
          <w:rFonts w:ascii="Times New Roman" w:eastAsia="楷体" w:hAnsi="Times New Roman" w:cs="Times New Roman"/>
          <w:sz w:val="24"/>
          <w:szCs w:val="24"/>
        </w:rPr>
        <w:t>根据工程岩体分级标准，选取隧道典型洞口段围岩的物理力学参数作为冻胀围岩试样，开展物理模型试验，建立考虑背后脱空局部存水、裂隙围岩冻结圈及复合围岩层冻胀力改进模型，提出裂隙冻结圈围岩与局部积水模型冻胀试验方法，揭示围岩冻胀力的演化机理。研究不同含水率、冻结圈厚度围岩与脱空积水空间的冻胀响应特征，实现冻胀力量值测试的定量表征，提出一种新的复合围岩冻胀力改进计算模型。</w:t>
      </w:r>
    </w:p>
    <w:p w:rsidR="0013664A" w:rsidRPr="00831D30" w:rsidP="0013664A" w14:paraId="122CEFDC"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d.</w:t>
      </w:r>
      <w:r w:rsidRPr="00831D30">
        <w:rPr>
          <w:rFonts w:ascii="Times New Roman" w:eastAsia="楷体" w:hAnsi="Times New Roman" w:cs="Times New Roman"/>
          <w:sz w:val="24"/>
          <w:szCs w:val="24"/>
        </w:rPr>
        <w:t>由裂隙岩体的水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力多场多相耦合作用，确定冻融循环影响系数，分析长期冻融循环对围岩冻胀力的影响规律。利用蒙特卡罗思想和</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编写程序，实现骨料的随机生成和随机投放，建立具有界面层的三相随机骨料精细化几何模型，提出蒙特卡罗方法下的随机骨料模型建立方法。使用</w:t>
      </w:r>
      <w:r w:rsidRPr="00831D30">
        <w:rPr>
          <w:rFonts w:ascii="Times New Roman" w:eastAsia="楷体" w:hAnsi="Times New Roman" w:cs="Times New Roman"/>
          <w:sz w:val="24"/>
          <w:szCs w:val="24"/>
        </w:rPr>
        <w:t>Python</w:t>
      </w:r>
      <w:r w:rsidRPr="00831D30">
        <w:rPr>
          <w:rFonts w:ascii="Times New Roman" w:eastAsia="楷体" w:hAnsi="Times New Roman" w:cs="Times New Roman"/>
          <w:sz w:val="24"/>
          <w:szCs w:val="24"/>
        </w:rPr>
        <w:t>实现</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和</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之间的数据交互，实现数据文件的传输和共享，保证</w:t>
      </w:r>
      <w:r w:rsidRPr="00831D30">
        <w:rPr>
          <w:rFonts w:ascii="Times New Roman" w:eastAsia="楷体" w:hAnsi="Times New Roman" w:cs="Times New Roman"/>
          <w:sz w:val="24"/>
          <w:szCs w:val="24"/>
        </w:rPr>
        <w:t>MATLAB</w:t>
      </w:r>
      <w:r w:rsidRPr="00831D30">
        <w:rPr>
          <w:rFonts w:ascii="Times New Roman" w:eastAsia="楷体" w:hAnsi="Times New Roman" w:cs="Times New Roman"/>
          <w:sz w:val="24"/>
          <w:szCs w:val="24"/>
        </w:rPr>
        <w:t>生成的随机模型在</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中的应用和仿真。</w:t>
      </w:r>
    </w:p>
    <w:p w:rsidR="007C242D" w:rsidRPr="00831D30" w:rsidP="0013664A" w14:paraId="51C8795C"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3</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2028</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月</w:t>
      </w:r>
      <w:r w:rsidRPr="00831D30">
        <w:rPr>
          <w:rFonts w:ascii="Times New Roman" w:eastAsia="楷体" w:hAnsi="Times New Roman" w:cs="Times New Roman"/>
          <w:sz w:val="24"/>
          <w:szCs w:val="24"/>
        </w:rPr>
        <w:t>~2028</w:t>
      </w:r>
      <w:r w:rsidRPr="00831D30">
        <w:rPr>
          <w:rFonts w:ascii="Times New Roman" w:eastAsia="楷体" w:hAnsi="Times New Roman" w:cs="Times New Roman"/>
          <w:sz w:val="24"/>
          <w:szCs w:val="24"/>
        </w:rPr>
        <w:t>年</w:t>
      </w:r>
      <w:r w:rsidRPr="00831D30">
        <w:rPr>
          <w:rFonts w:ascii="Times New Roman" w:eastAsia="楷体" w:hAnsi="Times New Roman" w:cs="Times New Roman"/>
          <w:sz w:val="24"/>
          <w:szCs w:val="24"/>
        </w:rPr>
        <w:t>12</w:t>
      </w:r>
      <w:r w:rsidRPr="00831D30">
        <w:rPr>
          <w:rFonts w:ascii="Times New Roman" w:eastAsia="楷体" w:hAnsi="Times New Roman" w:cs="Times New Roman"/>
          <w:sz w:val="24"/>
          <w:szCs w:val="24"/>
        </w:rPr>
        <w:t>月</w:t>
      </w:r>
    </w:p>
    <w:p w:rsidR="0013664A" w:rsidRPr="00831D30" w:rsidP="0013664A" w14:paraId="4B498737"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a.</w:t>
      </w:r>
      <w:r w:rsidRPr="00831D30">
        <w:rPr>
          <w:rFonts w:ascii="Times New Roman" w:eastAsia="楷体" w:hAnsi="Times New Roman" w:cs="Times New Roman"/>
          <w:sz w:val="24"/>
          <w:szCs w:val="24"/>
        </w:rPr>
        <w:t>基于富水裂隙围岩冻结试验的冻胀力分析结果，提取冻胀力值及分布规律，考虑围岩形变对隧道结构温度场和渗流场的影响，以及温度梯度、渗透压力和冻胀压力对围岩应力场的影响，建立围岩温度</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渗流耦合模型和围岩冻融损伤本构模型。基于</w:t>
      </w:r>
      <w:r w:rsidRPr="00831D30">
        <w:rPr>
          <w:rFonts w:ascii="Times New Roman" w:eastAsia="楷体" w:hAnsi="Times New Roman" w:cs="Times New Roman"/>
          <w:sz w:val="24"/>
          <w:szCs w:val="24"/>
        </w:rPr>
        <w:t>FORTRAN</w:t>
      </w:r>
      <w:r w:rsidRPr="00831D30">
        <w:rPr>
          <w:rFonts w:ascii="Times New Roman" w:eastAsia="楷体" w:hAnsi="Times New Roman" w:cs="Times New Roman"/>
          <w:sz w:val="24"/>
          <w:szCs w:val="24"/>
        </w:rPr>
        <w:t>语言二次开发混凝土冻融损伤弹塑性本构模型的</w:t>
      </w:r>
      <w:r w:rsidRPr="00831D30">
        <w:rPr>
          <w:rFonts w:ascii="Times New Roman" w:eastAsia="楷体" w:hAnsi="Times New Roman" w:cs="Times New Roman"/>
          <w:sz w:val="24"/>
          <w:szCs w:val="24"/>
        </w:rPr>
        <w:t>UMAT</w:t>
      </w:r>
      <w:r w:rsidRPr="00831D30">
        <w:rPr>
          <w:rFonts w:ascii="Times New Roman" w:eastAsia="楷体" w:hAnsi="Times New Roman" w:cs="Times New Roman"/>
          <w:sz w:val="24"/>
          <w:szCs w:val="24"/>
        </w:rPr>
        <w:t>用户子程序，采用有限元</w:t>
      </w:r>
      <w:r w:rsidRPr="00831D30">
        <w:rPr>
          <w:rFonts w:ascii="Times New Roman" w:eastAsia="楷体" w:hAnsi="Times New Roman" w:cs="Times New Roman"/>
          <w:sz w:val="24"/>
          <w:szCs w:val="24"/>
        </w:rPr>
        <w:t>ABAQUS</w:t>
      </w:r>
      <w:r w:rsidRPr="00831D30">
        <w:rPr>
          <w:rFonts w:ascii="Times New Roman" w:eastAsia="楷体" w:hAnsi="Times New Roman" w:cs="Times New Roman"/>
          <w:sz w:val="24"/>
          <w:szCs w:val="24"/>
        </w:rPr>
        <w:t>软件开展水热力多物理场耦合数值模拟，建立能够反映寒区隧道的实际工况的温度</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渗流</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应力</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损伤耦合模型。</w:t>
      </w:r>
    </w:p>
    <w:p w:rsidR="0013664A" w:rsidRPr="00831D30" w:rsidP="0013664A" w14:paraId="5ED52C2F" w14:textId="77777777">
      <w:pPr>
        <w:pStyle w:val="a3"/>
        <w:spacing w:line="440" w:lineRule="exact"/>
        <w:ind w:firstLine="480" w:firstLineChars="200"/>
        <w:rPr>
          <w:rFonts w:ascii="Times New Roman" w:eastAsia="楷体" w:hAnsi="Times New Roman" w:cs="Times New Roman"/>
          <w:sz w:val="24"/>
          <w:szCs w:val="24"/>
        </w:rPr>
      </w:pPr>
      <w:r w:rsidRPr="00831D30">
        <w:rPr>
          <w:rFonts w:ascii="Times New Roman" w:eastAsia="楷体" w:hAnsi="Times New Roman" w:cs="Times New Roman"/>
          <w:sz w:val="24"/>
          <w:szCs w:val="24"/>
        </w:rPr>
        <w:t>b.</w:t>
      </w:r>
      <w:r w:rsidRPr="00831D30">
        <w:rPr>
          <w:rFonts w:ascii="Times New Roman" w:eastAsia="楷体" w:hAnsi="Times New Roman" w:cs="Times New Roman"/>
          <w:sz w:val="24"/>
          <w:szCs w:val="24"/>
        </w:rPr>
        <w:t>分析衬砌微裂缝在循环冻融累计效应下的渐进破坏致灾规律，提出三维跨尺度隧</w:t>
      </w:r>
      <w:r w:rsidRPr="00831D30">
        <w:rPr>
          <w:rFonts w:ascii="Times New Roman" w:eastAsia="楷体" w:hAnsi="Times New Roman" w:cs="Times New Roman"/>
          <w:sz w:val="24"/>
          <w:szCs w:val="24"/>
        </w:rPr>
        <w:t>道</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围岩精细化计算模型，实现隧道围岩冻胀灾变全程化模拟及预测。引入低温损伤因子，建立温度因素的混凝土弹塑性本构关系，提出复杂边界条件下衬砌力学行为计算方法。利用</w:t>
      </w:r>
      <w:r w:rsidRPr="00831D30">
        <w:rPr>
          <w:rFonts w:ascii="Times New Roman" w:eastAsia="楷体" w:hAnsi="Times New Roman" w:cs="Times New Roman"/>
          <w:sz w:val="24"/>
          <w:szCs w:val="24"/>
        </w:rPr>
        <w:t>Python</w:t>
      </w:r>
      <w:r w:rsidRPr="00831D30">
        <w:rPr>
          <w:rFonts w:ascii="Times New Roman" w:eastAsia="楷体" w:hAnsi="Times New Roman" w:cs="Times New Roman"/>
          <w:sz w:val="24"/>
          <w:szCs w:val="24"/>
        </w:rPr>
        <w:t>提取不同冻融次数下微裂缝混凝土的损伤演化特征，研究既有缺陷结构在冻胀荷载作用下裂缝尖端应力场变化规律，揭示隧道结构在冻胀环境下的演化规律和灾害机理，研究既有缺陷结构在冻胀荷载作用下裂缝尖端应力场变化规律。</w:t>
      </w:r>
    </w:p>
    <w:p w:rsidR="007F7E2A" w:rsidRPr="00831D30" w14:paraId="24DCB651" w14:textId="77777777">
      <w:pPr>
        <w:wordWrap w:val="0"/>
        <w:spacing w:line="440" w:lineRule="exact"/>
        <w:ind w:firstLine="560" w:firstLineChars="200"/>
        <w:outlineLvl w:val="0"/>
        <w:rPr>
          <w:rFonts w:eastAsia="楷体"/>
          <w:b/>
        </w:rPr>
      </w:pPr>
      <w:r w:rsidRPr="00831D30">
        <w:rPr>
          <w:rFonts w:eastAsia="楷体"/>
          <w:b/>
        </w:rPr>
        <w:t>四、研究基础与工作条件</w:t>
      </w:r>
    </w:p>
    <w:p w:rsidR="007F7E2A" w:rsidRPr="00831D30" w14:paraId="424B1738" w14:textId="77777777">
      <w:pPr>
        <w:wordWrap w:val="0"/>
        <w:spacing w:line="440" w:lineRule="exact"/>
        <w:ind w:firstLine="560" w:firstLineChars="200"/>
        <w:rPr>
          <w:rFonts w:eastAsia="楷体"/>
        </w:rPr>
      </w:pPr>
      <w:r w:rsidRPr="00831D30">
        <w:rPr>
          <w:rFonts w:eastAsia="楷体"/>
        </w:rPr>
        <w:t>1.</w:t>
      </w:r>
      <w:r w:rsidRPr="00831D30">
        <w:rPr>
          <w:rFonts w:eastAsia="楷体"/>
        </w:rPr>
        <w:t>研究基础（与本项目相关的研究工作积累和已取得的研究工作成绩）</w:t>
      </w:r>
    </w:p>
    <w:p w:rsidR="007C242D" w:rsidRPr="00831D30" w:rsidP="001463D3" w14:paraId="5DE2A6FB" w14:textId="77777777">
      <w:pPr>
        <w:pStyle w:val="a3"/>
        <w:spacing w:line="440" w:lineRule="exact"/>
        <w:ind w:firstLine="482"/>
        <w:rPr>
          <w:rFonts w:ascii="Times New Roman" w:eastAsia="楷体" w:hAnsi="Times New Roman" w:cs="Times New Roman"/>
          <w:b/>
          <w:bCs/>
          <w:sz w:val="24"/>
          <w:szCs w:val="24"/>
        </w:rPr>
      </w:pPr>
      <w:r w:rsidRPr="00831D30">
        <w:rPr>
          <w:rFonts w:ascii="Times New Roman" w:eastAsia="楷体" w:hAnsi="Times New Roman" w:cs="Times New Roman"/>
          <w:b/>
          <w:bCs/>
          <w:sz w:val="24"/>
          <w:szCs w:val="24"/>
        </w:rPr>
        <w:t>（</w:t>
      </w:r>
      <w:r w:rsidRPr="00831D30">
        <w:rPr>
          <w:rFonts w:ascii="Times New Roman" w:eastAsia="楷体" w:hAnsi="Times New Roman" w:cs="Times New Roman"/>
          <w:b/>
          <w:bCs/>
          <w:sz w:val="24"/>
          <w:szCs w:val="24"/>
        </w:rPr>
        <w:t>1</w:t>
      </w:r>
      <w:r w:rsidRPr="00831D30">
        <w:rPr>
          <w:rFonts w:ascii="Times New Roman" w:eastAsia="楷体" w:hAnsi="Times New Roman" w:cs="Times New Roman"/>
          <w:b/>
          <w:bCs/>
          <w:sz w:val="24"/>
          <w:szCs w:val="24"/>
        </w:rPr>
        <w:t>）在寒区铁路隧道冻胀响应机理方面</w:t>
      </w:r>
    </w:p>
    <w:p w:rsidR="007C242D" w:rsidRPr="00831D30" w:rsidP="001463D3" w14:paraId="5B2CDA87"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sz w:val="24"/>
          <w:szCs w:val="24"/>
        </w:rPr>
        <w:t>室内试验研究：</w:t>
      </w:r>
      <w:r w:rsidRPr="00831D30">
        <w:rPr>
          <w:rFonts w:ascii="Times New Roman" w:eastAsia="楷体" w:hAnsi="Times New Roman" w:cs="Times New Roman"/>
          <w:sz w:val="24"/>
          <w:szCs w:val="24"/>
        </w:rPr>
        <w:t>申请人研制了一种三维地质力学冻胀模型试验，配合使用自主研制的围岩材料及含水率调配方法，在低温环境试验舱中开展冻结试验，得到了隧道围岩温度随时间的分布规律，揭示了冻胀力的时间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空间演化规律，为本项目实现室内测试冻胀力的产生、演化提供试验方法的参考。</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659"/>
      </w:tblGrid>
      <w:tr w14:paraId="37DB6335"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7C242D" w:rsidRPr="00831D30" w:rsidP="002204B5" w14:paraId="62C843BC" w14:textId="14A48C41">
            <w:pPr>
              <w:pStyle w:val="a5"/>
              <w:rPr>
                <w:rFonts w:eastAsia="楷体"/>
              </w:rPr>
            </w:pPr>
            <w:r>
              <w:rPr>
                <w:noProof/>
              </w:rPr>
              <w:t xml:space="preserve"> </w:t>
            </w:r>
            <w:r>
              <w:rPr>
                <w:noProof/>
              </w:rPr>
              <w:drawing>
                <wp:inline distT="0" distB="0" distL="0" distR="0">
                  <wp:extent cx="5361381" cy="1826426"/>
                  <wp:effectExtent l="0" t="0" r="0" b="0"/>
                  <wp:docPr id="159430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53074" name=""/>
                          <pic:cNvPicPr/>
                        </pic:nvPicPr>
                        <pic:blipFill>
                          <a:blip xmlns:r="http://schemas.openxmlformats.org/officeDocument/2006/relationships" r:embed="rId22"/>
                          <a:srcRect t="2431"/>
                          <a:stretch>
                            <a:fillRect/>
                          </a:stretch>
                        </pic:blipFill>
                        <pic:spPr bwMode="auto">
                          <a:xfrm>
                            <a:off x="0" y="0"/>
                            <a:ext cx="5363686" cy="1827211"/>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tc>
      </w:tr>
      <w:tr w14:paraId="35380580" w14:textId="77777777" w:rsidTr="00766F99">
        <w:tblPrEx>
          <w:tblW w:w="0" w:type="auto"/>
          <w:jc w:val="center"/>
          <w:tblLook w:val="04A0"/>
        </w:tblPrEx>
        <w:trPr>
          <w:jc w:val="center"/>
        </w:trPr>
        <w:tc>
          <w:tcPr>
            <w:tcW w:w="8278" w:type="dxa"/>
          </w:tcPr>
          <w:p w:rsidR="007C242D" w:rsidRPr="00831D30" w:rsidP="002204B5" w14:paraId="7679AEE9" w14:textId="2C511961">
            <w:pPr>
              <w:pStyle w:val="a5"/>
              <w:rPr>
                <w:rFonts w:eastAsia="楷体"/>
              </w:rPr>
            </w:pPr>
            <w:r w:rsidRPr="00831D30">
              <w:rPr>
                <w:rFonts w:eastAsia="楷体"/>
              </w:rPr>
              <w:t>图</w:t>
            </w:r>
            <w:r w:rsidRPr="00831D30">
              <w:rPr>
                <w:rFonts w:eastAsia="楷体"/>
              </w:rPr>
              <w:t xml:space="preserve"> </w:t>
            </w:r>
            <w:r w:rsidRPr="00831D30" w:rsidR="001463D3">
              <w:rPr>
                <w:rFonts w:eastAsia="楷体"/>
              </w:rPr>
              <w:t>18</w:t>
            </w:r>
            <w:r w:rsidRPr="00831D30">
              <w:rPr>
                <w:rFonts w:eastAsia="楷体"/>
              </w:rPr>
              <w:t xml:space="preserve"> </w:t>
            </w:r>
            <w:r w:rsidRPr="00831D30">
              <w:rPr>
                <w:rFonts w:eastAsia="楷体"/>
              </w:rPr>
              <w:t>冻胀模型试验</w:t>
            </w:r>
          </w:p>
        </w:tc>
      </w:tr>
    </w:tbl>
    <w:p w:rsidR="007C242D" w:rsidRPr="00831D30" w:rsidP="001463D3" w14:paraId="4137C5DC"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bCs/>
          <w:sz w:val="24"/>
          <w:szCs w:val="24"/>
        </w:rPr>
        <w:t>数值模拟研究：</w:t>
      </w:r>
      <w:r w:rsidRPr="00831D30">
        <w:rPr>
          <w:rFonts w:ascii="Times New Roman" w:eastAsia="楷体" w:hAnsi="Times New Roman" w:cs="Times New Roman"/>
          <w:sz w:val="24"/>
          <w:szCs w:val="24"/>
        </w:rPr>
        <w:t>采用热应力方法模拟冻胀力演化特征，冻结引起的体积膨胀系数视为负热膨胀系数，分配给水体以实现冻胀压力的模拟，验证试验方法的合理性，为寒区隧道衬砌冻胀分析提供一种新的思路。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0"/>
      </w:tblGrid>
      <w:tr w14:paraId="2188E19D"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7C242D" w:rsidRPr="00831D30" w:rsidP="002204B5" w14:paraId="13AE51E8" w14:textId="68CDC29D">
            <w:pPr>
              <w:pStyle w:val="a5"/>
              <w:rPr>
                <w:rFonts w:eastAsia="楷体"/>
              </w:rPr>
            </w:pPr>
            <w:r>
              <w:rPr>
                <w:noProof/>
              </w:rPr>
              <w:drawing>
                <wp:inline distT="0" distB="0" distL="0" distR="0">
                  <wp:extent cx="5273237" cy="1662430"/>
                  <wp:effectExtent l="0" t="0" r="0" b="0"/>
                  <wp:docPr id="6247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1335" name=""/>
                          <pic:cNvPicPr/>
                        </pic:nvPicPr>
                        <pic:blipFill>
                          <a:blip xmlns:r="http://schemas.openxmlformats.org/officeDocument/2006/relationships" r:embed="rId23"/>
                          <a:srcRect t="1874"/>
                          <a:stretch>
                            <a:fillRect/>
                          </a:stretch>
                        </pic:blipFill>
                        <pic:spPr bwMode="auto">
                          <a:xfrm>
                            <a:off x="0" y="0"/>
                            <a:ext cx="5285021" cy="166614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tc>
      </w:tr>
      <w:tr w14:paraId="1A6403CA" w14:textId="77777777" w:rsidTr="00766F99">
        <w:tblPrEx>
          <w:tblW w:w="0" w:type="auto"/>
          <w:jc w:val="center"/>
          <w:tblLook w:val="04A0"/>
        </w:tblPrEx>
        <w:trPr>
          <w:jc w:val="center"/>
        </w:trPr>
        <w:tc>
          <w:tcPr>
            <w:tcW w:w="8278" w:type="dxa"/>
          </w:tcPr>
          <w:p w:rsidR="007C242D" w:rsidRPr="00831D30" w:rsidP="002204B5" w14:paraId="1B43FD95" w14:textId="4DCD3241">
            <w:pPr>
              <w:pStyle w:val="a5"/>
              <w:rPr>
                <w:rFonts w:eastAsia="楷体"/>
              </w:rPr>
            </w:pPr>
            <w:r w:rsidRPr="00831D30">
              <w:rPr>
                <w:rFonts w:eastAsia="楷体"/>
              </w:rPr>
              <w:t>图</w:t>
            </w:r>
            <w:r w:rsidRPr="00831D30">
              <w:rPr>
                <w:rFonts w:eastAsia="楷体"/>
              </w:rPr>
              <w:t xml:space="preserve"> </w:t>
            </w:r>
            <w:r w:rsidRPr="00831D30" w:rsidR="001463D3">
              <w:rPr>
                <w:rFonts w:eastAsia="楷体"/>
              </w:rPr>
              <w:t>19</w:t>
            </w:r>
            <w:r w:rsidRPr="00831D30">
              <w:rPr>
                <w:rFonts w:eastAsia="楷体"/>
              </w:rPr>
              <w:t xml:space="preserve"> </w:t>
            </w:r>
            <w:r w:rsidRPr="00831D30">
              <w:rPr>
                <w:rFonts w:eastAsia="楷体"/>
              </w:rPr>
              <w:t>局部积水冻胀模型</w:t>
            </w:r>
          </w:p>
        </w:tc>
      </w:tr>
    </w:tbl>
    <w:p w:rsidR="007C242D" w:rsidRPr="00831D30" w:rsidP="00766F99" w14:paraId="09F21AE0"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bCs/>
          <w:sz w:val="24"/>
          <w:szCs w:val="24"/>
        </w:rPr>
        <w:t>理论模型研究：</w:t>
      </w:r>
      <w:r w:rsidRPr="00831D30">
        <w:rPr>
          <w:rFonts w:ascii="Times New Roman" w:eastAsia="楷体" w:hAnsi="Times New Roman" w:cs="Times New Roman"/>
          <w:sz w:val="24"/>
          <w:szCs w:val="24"/>
        </w:rPr>
        <w:t>基于含水风化破碎层冻胀模型和裂隙围岩圈冻胀模型，提出了一种新的复合围岩冻胀力改进计算模型，建立了考虑冻结围岩水热耦合传递效应的多因素影</w:t>
      </w:r>
      <w:r w:rsidRPr="00831D30">
        <w:rPr>
          <w:rFonts w:ascii="Times New Roman" w:eastAsia="楷体" w:hAnsi="Times New Roman" w:cs="Times New Roman"/>
          <w:sz w:val="24"/>
          <w:szCs w:val="24"/>
        </w:rPr>
        <w:t>响的冻胀力计算方法，分析了多因素围岩冻胀力影响规律，揭示了寒区隧道冻结圈围岩冻胀作用机制。</w:t>
      </w:r>
      <w:bookmarkStart w:id="82" w:name="OLE_LINK314"/>
      <w:bookmarkStart w:id="83" w:name="OLE_LINK315"/>
      <w:r w:rsidRPr="00831D30">
        <w:rPr>
          <w:rFonts w:ascii="Times New Roman" w:eastAsia="楷体" w:hAnsi="Times New Roman" w:cs="Times New Roman"/>
          <w:sz w:val="24"/>
          <w:szCs w:val="24"/>
        </w:rPr>
        <w:t>建立了三维圆锥体的约束冻胀改进模型，推导了相应的理论计算公式；分析了冻胀水体的尺度、围岩和衬砌的刚度等对冻胀力分布规律，揭示了寒区隧道局部脱空积水冻胀作用机制</w:t>
      </w:r>
      <w:bookmarkEnd w:id="82"/>
      <w:bookmarkEnd w:id="83"/>
      <w:r w:rsidRPr="00831D30">
        <w:rPr>
          <w:rFonts w:ascii="Times New Roman" w:eastAsia="楷体" w:hAnsi="Times New Roman" w:cs="Times New Roman"/>
          <w:sz w:val="24"/>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021"/>
      </w:tblGrid>
      <w:tr w14:paraId="4E2B3A89"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7C242D" w:rsidRPr="00831D30" w:rsidP="002204B5" w14:paraId="27FDC996" w14:textId="5D4E97B0">
            <w:pPr>
              <w:pStyle w:val="a5"/>
              <w:rPr>
                <w:rFonts w:eastAsia="楷体"/>
              </w:rPr>
            </w:pPr>
            <w:r>
              <w:rPr>
                <w:noProof/>
              </w:rPr>
              <w:drawing>
                <wp:inline distT="0" distB="0" distL="0" distR="0">
                  <wp:extent cx="5591175" cy="1279525"/>
                  <wp:effectExtent l="0" t="0" r="0" b="0"/>
                  <wp:docPr id="1636740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90" name=""/>
                          <pic:cNvPicPr/>
                        </pic:nvPicPr>
                        <pic:blipFill>
                          <a:blip xmlns:r="http://schemas.openxmlformats.org/officeDocument/2006/relationships" r:embed="rId24"/>
                          <a:srcRect t="3357"/>
                          <a:stretch>
                            <a:fillRect/>
                          </a:stretch>
                        </pic:blipFill>
                        <pic:spPr bwMode="auto">
                          <a:xfrm>
                            <a:off x="0" y="0"/>
                            <a:ext cx="5591175" cy="127952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tc>
      </w:tr>
      <w:tr w14:paraId="7B30708C" w14:textId="77777777" w:rsidTr="00766F99">
        <w:tblPrEx>
          <w:tblW w:w="0" w:type="auto"/>
          <w:jc w:val="center"/>
          <w:tblLook w:val="04A0"/>
        </w:tblPrEx>
        <w:trPr>
          <w:jc w:val="center"/>
        </w:trPr>
        <w:tc>
          <w:tcPr>
            <w:tcW w:w="8278" w:type="dxa"/>
          </w:tcPr>
          <w:p w:rsidR="007C242D" w:rsidRPr="00831D30" w:rsidP="002204B5" w14:paraId="6B7178B4" w14:textId="2CFA4560">
            <w:pPr>
              <w:pStyle w:val="a5"/>
              <w:rPr>
                <w:rFonts w:eastAsia="楷体"/>
              </w:rPr>
            </w:pPr>
            <w:r w:rsidRPr="00831D30">
              <w:rPr>
                <w:rFonts w:eastAsia="楷体"/>
              </w:rPr>
              <w:t>图</w:t>
            </w:r>
            <w:r w:rsidRPr="00831D30">
              <w:rPr>
                <w:rFonts w:eastAsia="楷体"/>
              </w:rPr>
              <w:t xml:space="preserve"> 2</w:t>
            </w:r>
            <w:r w:rsidRPr="00831D30" w:rsidR="001463D3">
              <w:rPr>
                <w:rFonts w:eastAsia="楷体"/>
              </w:rPr>
              <w:t>0</w:t>
            </w:r>
            <w:r w:rsidRPr="00831D30">
              <w:rPr>
                <w:rFonts w:eastAsia="楷体"/>
              </w:rPr>
              <w:t xml:space="preserve"> </w:t>
            </w:r>
            <w:r w:rsidRPr="00831D30">
              <w:rPr>
                <w:rFonts w:eastAsia="楷体"/>
              </w:rPr>
              <w:t>复合围岩冻结圈与局部积水冻胀模型</w:t>
            </w:r>
          </w:p>
        </w:tc>
      </w:tr>
    </w:tbl>
    <w:p w:rsidR="007C242D" w:rsidRPr="00831D30" w:rsidP="00766F99" w14:paraId="0C5A9F14" w14:textId="77777777">
      <w:pPr>
        <w:pStyle w:val="a3"/>
        <w:spacing w:line="440" w:lineRule="exact"/>
        <w:ind w:firstLine="482"/>
        <w:rPr>
          <w:rFonts w:ascii="Times New Roman" w:eastAsia="楷体" w:hAnsi="Times New Roman" w:cs="Times New Roman"/>
          <w:b/>
          <w:bCs/>
          <w:sz w:val="24"/>
          <w:szCs w:val="24"/>
        </w:rPr>
      </w:pPr>
      <w:r w:rsidRPr="00831D30">
        <w:rPr>
          <w:rFonts w:ascii="Times New Roman" w:eastAsia="楷体" w:hAnsi="Times New Roman" w:cs="Times New Roman"/>
          <w:b/>
          <w:bCs/>
          <w:sz w:val="24"/>
          <w:szCs w:val="24"/>
        </w:rPr>
        <w:t>（</w:t>
      </w:r>
      <w:r w:rsidRPr="00831D30">
        <w:rPr>
          <w:rFonts w:ascii="Times New Roman" w:eastAsia="楷体" w:hAnsi="Times New Roman" w:cs="Times New Roman"/>
          <w:b/>
          <w:bCs/>
          <w:sz w:val="24"/>
          <w:szCs w:val="24"/>
        </w:rPr>
        <w:t>3</w:t>
      </w:r>
      <w:r w:rsidRPr="00831D30">
        <w:rPr>
          <w:rFonts w:ascii="Times New Roman" w:eastAsia="楷体" w:hAnsi="Times New Roman" w:cs="Times New Roman"/>
          <w:b/>
          <w:bCs/>
          <w:sz w:val="24"/>
          <w:szCs w:val="24"/>
        </w:rPr>
        <w:t>）在隧道结构冻融循环劣化机理方面</w:t>
      </w:r>
    </w:p>
    <w:p w:rsidR="007C242D" w:rsidRPr="00831D30" w:rsidP="00766F99" w14:paraId="0B956B41"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sz w:val="24"/>
          <w:szCs w:val="24"/>
        </w:rPr>
        <w:t>数值分析研究方面：</w:t>
      </w:r>
      <w:r w:rsidRPr="00831D30">
        <w:rPr>
          <w:rFonts w:ascii="Times New Roman" w:eastAsia="楷体" w:hAnsi="Times New Roman" w:cs="Times New Roman"/>
          <w:sz w:val="24"/>
          <w:szCs w:val="24"/>
        </w:rPr>
        <w:t>构建了基于荷载</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结构法的</w:t>
      </w:r>
      <w:r w:rsidRPr="00831D30">
        <w:rPr>
          <w:rFonts w:ascii="Times New Roman" w:eastAsia="楷体" w:hAnsi="Times New Roman" w:cs="Times New Roman"/>
          <w:sz w:val="24"/>
          <w:szCs w:val="24"/>
        </w:rPr>
        <w:t>XFEM</w:t>
      </w:r>
      <w:r w:rsidRPr="00831D30">
        <w:rPr>
          <w:rFonts w:ascii="Times New Roman" w:eastAsia="楷体" w:hAnsi="Times New Roman" w:cs="Times New Roman"/>
          <w:sz w:val="24"/>
          <w:szCs w:val="24"/>
        </w:rPr>
        <w:t>混凝土开裂准则的衬砌三维数值计算方法，从衬砌裂缝位置分布与模型试验结果对比分析，验证了采用扩展有限元分析方法研究衬砌的裂损演化规律是合理可行的，为本项目冻融循环长期劣化研究提供数值模型的支撑。</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065B5C5D"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496" w:type="dxa"/>
          </w:tcPr>
          <w:p w:rsidR="007C242D" w:rsidRPr="00831D30" w:rsidP="002204B5" w14:paraId="7E405DCC" w14:textId="2952EC2D">
            <w:pPr>
              <w:pStyle w:val="a5"/>
              <w:rPr>
                <w:rFonts w:eastAsia="楷体"/>
              </w:rPr>
            </w:pPr>
            <w:r w:rsidRPr="00831D30">
              <w:rPr>
                <w:rFonts w:eastAsia="楷体"/>
              </w:rPr>
              <w:t xml:space="preserve"> </w:t>
            </w:r>
            <w:r w:rsidR="00B51A31">
              <w:rPr>
                <w:noProof/>
              </w:rPr>
              <w:drawing>
                <wp:inline distT="0" distB="0" distL="0" distR="0">
                  <wp:extent cx="5759450" cy="1659255"/>
                  <wp:effectExtent l="0" t="0" r="0" b="0"/>
                  <wp:docPr id="1334087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2139" name=""/>
                          <pic:cNvPicPr/>
                        </pic:nvPicPr>
                        <pic:blipFill>
                          <a:blip xmlns:r="http://schemas.openxmlformats.org/officeDocument/2006/relationships" r:embed="rId25"/>
                          <a:stretch>
                            <a:fillRect/>
                          </a:stretch>
                        </pic:blipFill>
                        <pic:spPr>
                          <a:xfrm>
                            <a:off x="0" y="0"/>
                            <a:ext cx="5759450" cy="1659255"/>
                          </a:xfrm>
                          <a:prstGeom prst="rect">
                            <a:avLst/>
                          </a:prstGeom>
                        </pic:spPr>
                      </pic:pic>
                    </a:graphicData>
                  </a:graphic>
                </wp:inline>
              </w:drawing>
            </w:r>
          </w:p>
        </w:tc>
      </w:tr>
      <w:tr w14:paraId="7E85F906" w14:textId="77777777" w:rsidTr="00766F99">
        <w:tblPrEx>
          <w:tblW w:w="0" w:type="auto"/>
          <w:jc w:val="center"/>
          <w:tblLook w:val="04A0"/>
        </w:tblPrEx>
        <w:trPr>
          <w:jc w:val="center"/>
        </w:trPr>
        <w:tc>
          <w:tcPr>
            <w:tcW w:w="8496" w:type="dxa"/>
          </w:tcPr>
          <w:p w:rsidR="007C242D" w:rsidRPr="00831D30" w:rsidP="002204B5" w14:paraId="79F31BFF" w14:textId="0FCAD2A1">
            <w:pPr>
              <w:pStyle w:val="a5"/>
              <w:rPr>
                <w:rFonts w:eastAsia="楷体"/>
              </w:rPr>
            </w:pPr>
            <w:r w:rsidRPr="00831D30">
              <w:rPr>
                <w:rFonts w:eastAsia="楷体"/>
              </w:rPr>
              <w:t>图</w:t>
            </w:r>
            <w:r w:rsidRPr="00831D30">
              <w:rPr>
                <w:rFonts w:eastAsia="楷体"/>
              </w:rPr>
              <w:t xml:space="preserve"> 2</w:t>
            </w:r>
            <w:r w:rsidRPr="00831D30" w:rsidR="001463D3">
              <w:rPr>
                <w:rFonts w:eastAsia="楷体"/>
              </w:rPr>
              <w:t>1</w:t>
            </w:r>
            <w:r w:rsidRPr="00831D30">
              <w:rPr>
                <w:rFonts w:eastAsia="楷体"/>
              </w:rPr>
              <w:t xml:space="preserve"> </w:t>
            </w:r>
            <w:r w:rsidRPr="00831D30">
              <w:rPr>
                <w:rFonts w:eastAsia="楷体"/>
              </w:rPr>
              <w:t>三维钢筋混凝土衬砌裂缝模拟</w:t>
            </w:r>
          </w:p>
        </w:tc>
      </w:tr>
    </w:tbl>
    <w:p w:rsidR="007C242D" w:rsidRPr="00831D30" w:rsidP="00766F99" w14:paraId="74AF50E4"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b/>
          <w:sz w:val="24"/>
          <w:szCs w:val="24"/>
        </w:rPr>
        <w:t>室内试验方面：</w:t>
      </w:r>
      <w:r w:rsidRPr="00831D30">
        <w:rPr>
          <w:rFonts w:ascii="Times New Roman" w:eastAsia="楷体" w:hAnsi="Times New Roman" w:cs="Times New Roman"/>
          <w:sz w:val="24"/>
          <w:szCs w:val="24"/>
        </w:rPr>
        <w:t>为了准确计算温度影响下混凝土衬砌结构力学响应，对温度作用下混凝土力学性能进行室内试验。开展了不同温度影响下混凝土试件单轴拉</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压试验，得到了温度影响下混凝土衬砌的损伤规律及本构关系。该试验数据不仅可以了解混凝土力学参数对温度的敏感性，同时可以为水</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热</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力耦合作用下数值计算提供输入参数。</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78"/>
      </w:tblGrid>
      <w:tr w14:paraId="33999E13"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7C242D" w:rsidRPr="00831D30" w:rsidP="002204B5" w14:paraId="04BF2275" w14:textId="76C1D884">
            <w:pPr>
              <w:pStyle w:val="a5"/>
              <w:rPr>
                <w:rFonts w:eastAsia="楷体"/>
              </w:rPr>
            </w:pPr>
            <w:r w:rsidRPr="00831D30">
              <w:rPr>
                <w:rFonts w:eastAsia="楷体"/>
              </w:rPr>
              <w:t xml:space="preserve"> </w:t>
            </w:r>
            <w:r w:rsidR="00B51A31">
              <w:rPr>
                <w:noProof/>
              </w:rPr>
              <w:t xml:space="preserve"> </w:t>
            </w:r>
            <w:r w:rsidR="00B51A31">
              <w:rPr>
                <w:noProof/>
              </w:rPr>
              <w:drawing>
                <wp:inline distT="0" distB="0" distL="0" distR="0">
                  <wp:extent cx="2854518" cy="1915631"/>
                  <wp:effectExtent l="0" t="0" r="0" b="0"/>
                  <wp:docPr id="1256535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22387" name=""/>
                          <pic:cNvPicPr/>
                        </pic:nvPicPr>
                        <pic:blipFill>
                          <a:blip xmlns:r="http://schemas.openxmlformats.org/officeDocument/2006/relationships" r:embed="rId26"/>
                          <a:stretch>
                            <a:fillRect/>
                          </a:stretch>
                        </pic:blipFill>
                        <pic:spPr>
                          <a:xfrm>
                            <a:off x="0" y="0"/>
                            <a:ext cx="2862620" cy="1921068"/>
                          </a:xfrm>
                          <a:prstGeom prst="rect">
                            <a:avLst/>
                          </a:prstGeom>
                        </pic:spPr>
                      </pic:pic>
                    </a:graphicData>
                  </a:graphic>
                </wp:inline>
              </w:drawing>
            </w:r>
          </w:p>
        </w:tc>
      </w:tr>
      <w:tr w14:paraId="101F4A25" w14:textId="77777777" w:rsidTr="00766F99">
        <w:tblPrEx>
          <w:tblW w:w="0" w:type="auto"/>
          <w:jc w:val="center"/>
          <w:tblLook w:val="04A0"/>
        </w:tblPrEx>
        <w:trPr>
          <w:jc w:val="center"/>
        </w:trPr>
        <w:tc>
          <w:tcPr>
            <w:tcW w:w="8278" w:type="dxa"/>
          </w:tcPr>
          <w:p w:rsidR="007C242D" w:rsidRPr="00831D30" w:rsidP="002204B5" w14:paraId="275201E4" w14:textId="417DAF45">
            <w:pPr>
              <w:pStyle w:val="a5"/>
              <w:rPr>
                <w:rFonts w:eastAsia="楷体"/>
              </w:rPr>
            </w:pPr>
            <w:r w:rsidRPr="00831D30">
              <w:rPr>
                <w:rFonts w:eastAsia="楷体"/>
              </w:rPr>
              <w:t>图</w:t>
            </w:r>
            <w:r w:rsidRPr="00831D30">
              <w:rPr>
                <w:rFonts w:eastAsia="楷体"/>
              </w:rPr>
              <w:t xml:space="preserve"> 2</w:t>
            </w:r>
            <w:r w:rsidRPr="00831D30" w:rsidR="001463D3">
              <w:rPr>
                <w:rFonts w:eastAsia="楷体"/>
              </w:rPr>
              <w:t>2</w:t>
            </w:r>
            <w:r w:rsidRPr="00831D30">
              <w:rPr>
                <w:rFonts w:eastAsia="楷体"/>
              </w:rPr>
              <w:t xml:space="preserve"> </w:t>
            </w:r>
            <w:r w:rsidRPr="00831D30">
              <w:rPr>
                <w:rFonts w:eastAsia="楷体"/>
              </w:rPr>
              <w:t>温度影响下的混凝土试件性能试验</w:t>
            </w:r>
          </w:p>
        </w:tc>
      </w:tr>
    </w:tbl>
    <w:p w:rsidR="007C242D" w:rsidRPr="00831D30" w:rsidP="00766F99" w14:paraId="1B6C1767" w14:textId="77777777">
      <w:pPr>
        <w:pStyle w:val="a3"/>
        <w:spacing w:line="440" w:lineRule="exact"/>
        <w:ind w:firstLine="482"/>
        <w:rPr>
          <w:rStyle w:val="a4"/>
          <w:rFonts w:ascii="Times New Roman" w:eastAsia="楷体" w:hAnsi="Times New Roman" w:cs="Times New Roman"/>
          <w:sz w:val="24"/>
          <w:szCs w:val="24"/>
        </w:rPr>
      </w:pPr>
      <w:r w:rsidRPr="00831D30">
        <w:rPr>
          <w:rFonts w:ascii="Times New Roman" w:eastAsia="楷体" w:hAnsi="Times New Roman" w:cs="Times New Roman"/>
          <w:b/>
          <w:sz w:val="24"/>
          <w:szCs w:val="24"/>
        </w:rPr>
        <w:t>现场试验方面：</w:t>
      </w:r>
      <w:r w:rsidRPr="00831D30">
        <w:rPr>
          <w:rStyle w:val="a4"/>
          <w:rFonts w:ascii="Times New Roman" w:eastAsia="楷体" w:hAnsi="Times New Roman" w:cs="Times New Roman"/>
          <w:sz w:val="24"/>
          <w:szCs w:val="24"/>
        </w:rPr>
        <w:t>申请人针对隧道典型的病害问题，分别依托西藏圭嘎拉隧道、金瓶岩隧道、王登隧道和解放村隧道，运用地质雷达进行了衬砌无损检测，同时选取典型试验段开展了隧道衬砌与围岩接触压力、衬砌混凝土应变及开裂块体变形长期的跟踪监测，目前该监测仍在继续进行中，可为本项目衬砌结构裂损演化分析提供良好的数据支持。</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421"/>
      </w:tblGrid>
      <w:tr w14:paraId="5BD6AE70"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tcPr>
          <w:p w:rsidR="007C242D" w:rsidRPr="00831D30" w:rsidP="002204B5" w14:paraId="1CCA9978" w14:textId="7B9A080C">
            <w:pPr>
              <w:pStyle w:val="a5"/>
              <w:rPr>
                <w:rFonts w:eastAsia="楷体"/>
              </w:rPr>
            </w:pPr>
            <w:r>
              <w:rPr>
                <w:noProof/>
              </w:rPr>
              <w:drawing>
                <wp:inline distT="0" distB="0" distL="0" distR="0">
                  <wp:extent cx="5210175" cy="1289050"/>
                  <wp:effectExtent l="0" t="0" r="0" b="0"/>
                  <wp:docPr id="1614237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8027" name=""/>
                          <pic:cNvPicPr/>
                        </pic:nvPicPr>
                        <pic:blipFill>
                          <a:blip xmlns:r="http://schemas.openxmlformats.org/officeDocument/2006/relationships" r:embed="rId27"/>
                          <a:srcRect t="3333"/>
                          <a:stretch>
                            <a:fillRect/>
                          </a:stretch>
                        </pic:blipFill>
                        <pic:spPr bwMode="auto">
                          <a:xfrm>
                            <a:off x="0" y="0"/>
                            <a:ext cx="5210175" cy="1289050"/>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7C242D" w:rsidRPr="00831D30" w:rsidP="002204B5" w14:paraId="236E5C46" w14:textId="2D0A5105">
            <w:pPr>
              <w:pStyle w:val="a5"/>
              <w:rPr>
                <w:rFonts w:eastAsia="楷体"/>
              </w:rPr>
            </w:pPr>
            <w:r w:rsidRPr="00831D30">
              <w:rPr>
                <w:rFonts w:eastAsia="楷体"/>
              </w:rPr>
              <w:t>图</w:t>
            </w:r>
            <w:r w:rsidRPr="00831D30">
              <w:rPr>
                <w:rFonts w:eastAsia="楷体"/>
              </w:rPr>
              <w:t xml:space="preserve"> 2</w:t>
            </w:r>
            <w:r w:rsidRPr="00831D30" w:rsidR="001463D3">
              <w:rPr>
                <w:rFonts w:eastAsia="楷体"/>
              </w:rPr>
              <w:t>3</w:t>
            </w:r>
            <w:r w:rsidRPr="00831D30">
              <w:rPr>
                <w:rFonts w:eastAsia="楷体"/>
              </w:rPr>
              <w:t xml:space="preserve"> </w:t>
            </w:r>
            <w:r w:rsidRPr="00831D30">
              <w:rPr>
                <w:rFonts w:eastAsia="楷体"/>
              </w:rPr>
              <w:t>围岩</w:t>
            </w:r>
            <w:r w:rsidRPr="00831D30">
              <w:rPr>
                <w:rFonts w:eastAsia="楷体"/>
              </w:rPr>
              <w:t>-</w:t>
            </w:r>
            <w:r w:rsidRPr="00831D30">
              <w:rPr>
                <w:rFonts w:eastAsia="楷体"/>
              </w:rPr>
              <w:t>支护结构一体化监测</w:t>
            </w:r>
          </w:p>
        </w:tc>
      </w:tr>
    </w:tbl>
    <w:p w:rsidR="007F7E2A" w:rsidRPr="00831D30" w14:paraId="55C6985C" w14:textId="77777777">
      <w:pPr>
        <w:wordWrap w:val="0"/>
        <w:spacing w:line="440" w:lineRule="exact"/>
        <w:ind w:firstLine="560" w:firstLineChars="200"/>
        <w:rPr>
          <w:rFonts w:eastAsia="楷体"/>
        </w:rPr>
      </w:pPr>
    </w:p>
    <w:p w:rsidR="007F7E2A" w:rsidRPr="00831D30" w:rsidP="005D5548" w14:paraId="3ECFD32B" w14:textId="77777777">
      <w:pPr>
        <w:numPr>
          <w:ilvl w:val="255"/>
          <w:numId w:val="0"/>
        </w:numPr>
        <w:wordWrap w:val="0"/>
        <w:spacing w:line="440" w:lineRule="exact"/>
        <w:ind w:firstLine="560" w:firstLineChars="200"/>
        <w:rPr>
          <w:rFonts w:eastAsia="楷体"/>
        </w:rPr>
      </w:pPr>
      <w:r w:rsidRPr="00831D30">
        <w:rPr>
          <w:rFonts w:eastAsia="楷体"/>
        </w:rPr>
        <w:t>2.</w:t>
      </w:r>
      <w:r w:rsidRPr="00831D30">
        <w:rPr>
          <w:rFonts w:eastAsia="楷体"/>
        </w:rPr>
        <w:t>工作条件（已具备的实验条件，尚缺少的实验条件和拟解决的途径）</w:t>
      </w:r>
    </w:p>
    <w:p w:rsidR="007C242D" w:rsidRPr="00831D30" w:rsidP="00766F99" w14:paraId="2B4FCC7F" w14:textId="77777777">
      <w:pPr>
        <w:pStyle w:val="a3"/>
        <w:spacing w:line="440" w:lineRule="exact"/>
        <w:ind w:firstLine="482"/>
        <w:rPr>
          <w:rStyle w:val="a4"/>
          <w:rFonts w:ascii="Times New Roman" w:eastAsia="楷体" w:hAnsi="Times New Roman" w:cs="Times New Roman"/>
          <w:sz w:val="24"/>
          <w:szCs w:val="22"/>
        </w:rPr>
      </w:pPr>
      <w:r w:rsidRPr="00831D30">
        <w:rPr>
          <w:rStyle w:val="a4"/>
          <w:rFonts w:ascii="Times New Roman" w:eastAsia="楷体" w:hAnsi="Times New Roman" w:cs="Times New Roman"/>
          <w:sz w:val="24"/>
          <w:szCs w:val="22"/>
        </w:rPr>
        <w:t>本项目室内实验研究主要依托燕赵现代交通实验室（石家庄铁道大学）的相关试验平台开展研究，实验室设备先进齐备、试验经验丰富，具备开展本项目研究的基础条件。</w:t>
      </w:r>
    </w:p>
    <w:p w:rsidR="007C242D" w:rsidRPr="00831D30" w:rsidP="00766F99" w14:paraId="2F64E626" w14:textId="6909A217">
      <w:pPr>
        <w:pStyle w:val="a3"/>
        <w:spacing w:line="440" w:lineRule="exact"/>
        <w:ind w:firstLine="482"/>
        <w:rPr>
          <w:rStyle w:val="a4"/>
          <w:rFonts w:ascii="Times New Roman" w:eastAsia="楷体" w:hAnsi="Times New Roman" w:cs="Times New Roman"/>
          <w:sz w:val="24"/>
          <w:szCs w:val="22"/>
        </w:rPr>
      </w:pPr>
      <w:r w:rsidRPr="00831D30">
        <w:rPr>
          <w:rStyle w:val="a4"/>
          <w:rFonts w:ascii="Times New Roman" w:eastAsia="楷体" w:hAnsi="Times New Roman" w:cs="Times New Roman"/>
          <w:sz w:val="24"/>
          <w:szCs w:val="22"/>
        </w:rPr>
        <w:t>本项目涉及寒区隧道模型多功能基础试验箱由环境温度控制系统、地下水渗流控制系统及地应力控制系统组成，相似比为</w:t>
      </w:r>
      <w:r w:rsidRPr="00831D30">
        <w:rPr>
          <w:rStyle w:val="a4"/>
          <w:rFonts w:ascii="Times New Roman" w:eastAsia="楷体" w:hAnsi="Times New Roman" w:cs="Times New Roman"/>
          <w:sz w:val="24"/>
          <w:szCs w:val="22"/>
        </w:rPr>
        <w:t>1:</w:t>
      </w:r>
      <w:r w:rsidRPr="00831D30">
        <w:rPr>
          <w:rFonts w:ascii="Times New Roman" w:eastAsia="楷体" w:hAnsi="Times New Roman" w:cs="Times New Roman"/>
          <w:sz w:val="24"/>
          <w:szCs w:val="24"/>
        </w:rPr>
        <w:t>30</w:t>
      </w:r>
      <w:r w:rsidRPr="00831D30">
        <w:rPr>
          <w:rStyle w:val="a4"/>
          <w:rFonts w:ascii="Times New Roman" w:eastAsia="楷体" w:hAnsi="Times New Roman" w:cs="Times New Roman"/>
          <w:sz w:val="24"/>
          <w:szCs w:val="22"/>
        </w:rPr>
        <w:t>，基本架构和实物见图</w:t>
      </w:r>
      <w:r w:rsidR="00A35D4F">
        <w:rPr>
          <w:rStyle w:val="a4"/>
          <w:rFonts w:ascii="Times New Roman" w:eastAsia="楷体" w:hAnsi="Times New Roman" w:cs="Times New Roman" w:hint="eastAsia"/>
          <w:sz w:val="24"/>
          <w:szCs w:val="22"/>
        </w:rPr>
        <w:t>24</w:t>
      </w:r>
      <w:r w:rsidR="00E02430">
        <w:rPr>
          <w:rStyle w:val="a4"/>
          <w:rFonts w:ascii="Times New Roman" w:eastAsia="楷体" w:hAnsi="Times New Roman" w:cs="Times New Roman" w:hint="eastAsia"/>
          <w:sz w:val="24"/>
          <w:szCs w:val="22"/>
        </w:rPr>
        <w:t>和图</w:t>
      </w:r>
      <w:r w:rsidR="00E02430">
        <w:rPr>
          <w:rStyle w:val="a4"/>
          <w:rFonts w:ascii="Times New Roman" w:eastAsia="楷体" w:hAnsi="Times New Roman" w:cs="Times New Roman" w:hint="eastAsia"/>
          <w:sz w:val="24"/>
          <w:szCs w:val="22"/>
        </w:rPr>
        <w:t>25</w:t>
      </w:r>
      <w:r w:rsidRPr="00831D30">
        <w:rPr>
          <w:rStyle w:val="a4"/>
          <w:rFonts w:ascii="Times New Roman" w:eastAsia="楷体" w:hAnsi="Times New Roman" w:cs="Times New Roman"/>
          <w:sz w:val="24"/>
          <w:szCs w:val="22"/>
        </w:rPr>
        <w:t>所示。环境温度控制系统可提供低至</w:t>
      </w:r>
      <w:r w:rsidRPr="00831D30">
        <w:rPr>
          <w:rStyle w:val="a4"/>
          <w:rFonts w:ascii="Times New Roman" w:eastAsia="楷体" w:hAnsi="Times New Roman" w:cs="Times New Roman"/>
          <w:sz w:val="24"/>
          <w:szCs w:val="22"/>
        </w:rPr>
        <w:t>-30℃</w:t>
      </w:r>
      <w:r w:rsidRPr="00831D30">
        <w:rPr>
          <w:rStyle w:val="a4"/>
          <w:rFonts w:ascii="Times New Roman" w:eastAsia="楷体" w:hAnsi="Times New Roman" w:cs="Times New Roman"/>
          <w:sz w:val="24"/>
          <w:szCs w:val="22"/>
        </w:rPr>
        <w:t>的试验条件，试验时将冷气通过管道输送至隧道空间，模拟洞内低温环境。</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1DD3E101" w14:textId="77777777" w:rsidTr="002204B5">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vAlign w:val="center"/>
          </w:tcPr>
          <w:p w:rsidR="007C242D" w:rsidRPr="00831D30" w:rsidP="002204B5" w14:paraId="4CDE1A9E" w14:textId="15A0BD48">
            <w:pPr>
              <w:pStyle w:val="a5"/>
              <w:rPr>
                <w:rFonts w:eastAsia="楷体"/>
              </w:rPr>
            </w:pPr>
            <w:r>
              <w:rPr>
                <w:noProof/>
              </w:rPr>
              <w:drawing>
                <wp:inline distT="0" distB="0" distL="0" distR="0">
                  <wp:extent cx="5759450" cy="2120265"/>
                  <wp:effectExtent l="0" t="0" r="0" b="0"/>
                  <wp:docPr id="467750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43664" name=""/>
                          <pic:cNvPicPr/>
                        </pic:nvPicPr>
                        <pic:blipFill>
                          <a:blip xmlns:r="http://schemas.openxmlformats.org/officeDocument/2006/relationships" r:embed="rId28"/>
                          <a:stretch>
                            <a:fillRect/>
                          </a:stretch>
                        </pic:blipFill>
                        <pic:spPr>
                          <a:xfrm>
                            <a:off x="0" y="0"/>
                            <a:ext cx="5759450" cy="2120265"/>
                          </a:xfrm>
                          <a:prstGeom prst="rect">
                            <a:avLst/>
                          </a:prstGeom>
                        </pic:spPr>
                      </pic:pic>
                    </a:graphicData>
                  </a:graphic>
                </wp:inline>
              </w:drawing>
            </w:r>
          </w:p>
          <w:p w:rsidR="007C242D" w:rsidRPr="00831D30" w:rsidP="002204B5" w14:paraId="7FAFFEEE" w14:textId="5B854ECE">
            <w:pPr>
              <w:pStyle w:val="a5"/>
              <w:rPr>
                <w:rFonts w:eastAsia="楷体"/>
              </w:rPr>
            </w:pPr>
            <w:r w:rsidRPr="00831D30">
              <w:rPr>
                <w:rFonts w:eastAsia="楷体"/>
              </w:rPr>
              <w:t>图</w:t>
            </w:r>
            <w:r w:rsidRPr="00831D30">
              <w:rPr>
                <w:rFonts w:eastAsia="楷体"/>
              </w:rPr>
              <w:t xml:space="preserve"> </w:t>
            </w:r>
            <w:r w:rsidRPr="00831D30" w:rsidR="001463D3">
              <w:rPr>
                <w:rFonts w:eastAsia="楷体"/>
              </w:rPr>
              <w:t>24</w:t>
            </w:r>
            <w:r w:rsidRPr="00831D30">
              <w:rPr>
                <w:rFonts w:eastAsia="楷体"/>
              </w:rPr>
              <w:t xml:space="preserve"> </w:t>
            </w:r>
            <w:r w:rsidRPr="00831D30">
              <w:rPr>
                <w:rFonts w:eastAsia="楷体"/>
              </w:rPr>
              <w:t>模型试验箱基本架构及实物图</w:t>
            </w:r>
          </w:p>
        </w:tc>
      </w:tr>
    </w:tbl>
    <w:p w:rsidR="007C242D" w:rsidRPr="00831D30" w:rsidP="007C242D" w14:paraId="646BB69B" w14:textId="77777777">
      <w:pPr>
        <w:pStyle w:val="a5"/>
        <w:rPr>
          <w:rFonts w:eastAsia="楷体"/>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86"/>
      </w:tblGrid>
      <w:tr w14:paraId="37B8FBC6" w14:textId="77777777" w:rsidTr="002204B5">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278" w:type="dxa"/>
            <w:vAlign w:val="center"/>
          </w:tcPr>
          <w:p w:rsidR="007C242D" w:rsidRPr="00831D30" w:rsidP="002204B5" w14:paraId="134950F2" w14:textId="5C5CF6C8">
            <w:pPr>
              <w:pStyle w:val="a5"/>
              <w:rPr>
                <w:rFonts w:eastAsia="楷体"/>
              </w:rPr>
            </w:pPr>
            <w:r>
              <w:rPr>
                <w:noProof/>
              </w:rPr>
              <w:drawing>
                <wp:inline distT="0" distB="0" distL="0" distR="0">
                  <wp:extent cx="5759450" cy="2146935"/>
                  <wp:effectExtent l="0" t="0" r="0" b="5715"/>
                  <wp:docPr id="344144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0939" name=""/>
                          <pic:cNvPicPr/>
                        </pic:nvPicPr>
                        <pic:blipFill>
                          <a:blip xmlns:r="http://schemas.openxmlformats.org/officeDocument/2006/relationships" r:embed="rId29"/>
                          <a:stretch>
                            <a:fillRect/>
                          </a:stretch>
                        </pic:blipFill>
                        <pic:spPr>
                          <a:xfrm>
                            <a:off x="0" y="0"/>
                            <a:ext cx="5759450" cy="2146935"/>
                          </a:xfrm>
                          <a:prstGeom prst="rect">
                            <a:avLst/>
                          </a:prstGeom>
                        </pic:spPr>
                      </pic:pic>
                    </a:graphicData>
                  </a:graphic>
                </wp:inline>
              </w:drawing>
            </w:r>
          </w:p>
          <w:p w:rsidR="007C242D" w:rsidRPr="00831D30" w:rsidP="002204B5" w14:paraId="7EB31852" w14:textId="0903FABA">
            <w:pPr>
              <w:pStyle w:val="a5"/>
              <w:rPr>
                <w:rFonts w:eastAsia="楷体"/>
              </w:rPr>
            </w:pPr>
            <w:r>
              <w:rPr>
                <w:rFonts w:eastAsia="楷体" w:hint="eastAsia"/>
              </w:rPr>
              <w:t>图</w:t>
            </w:r>
            <w:r>
              <w:rPr>
                <w:rFonts w:eastAsia="楷体" w:hint="eastAsia"/>
              </w:rPr>
              <w:t xml:space="preserve">25 </w:t>
            </w:r>
            <w:r w:rsidRPr="00831D30">
              <w:rPr>
                <w:rFonts w:eastAsia="楷体"/>
              </w:rPr>
              <w:t>可视化隧道模型及温度控制系统</w:t>
            </w:r>
          </w:p>
        </w:tc>
      </w:tr>
    </w:tbl>
    <w:p w:rsidR="007C242D" w:rsidRPr="00831D30" w:rsidP="00766F99" w14:paraId="4E9FA9AE" w14:textId="77777777">
      <w:pPr>
        <w:pStyle w:val="a3"/>
        <w:spacing w:line="440" w:lineRule="exact"/>
        <w:ind w:firstLine="482"/>
        <w:rPr>
          <w:rStyle w:val="a4"/>
          <w:rFonts w:ascii="Times New Roman" w:eastAsia="楷体" w:hAnsi="Times New Roman" w:cs="Times New Roman"/>
          <w:sz w:val="24"/>
          <w:szCs w:val="22"/>
        </w:rPr>
      </w:pPr>
      <w:r w:rsidRPr="00831D30">
        <w:rPr>
          <w:rStyle w:val="a4"/>
          <w:rFonts w:ascii="Times New Roman" w:eastAsia="楷体" w:hAnsi="Times New Roman" w:cs="Times New Roman"/>
          <w:sz w:val="24"/>
          <w:szCs w:val="22"/>
        </w:rPr>
        <w:t>寒区隧道多功能试验箱实现了隧道围岩和结构的全透明可视化，试验过程中地下水渗流及排水系统冻结演化过程均能做到完全可视，此技术在全国范围内首屈一指。通过该试验装置，可探明寒区隧道衬砌背后排水系统冻结起点及路径，解决目前排水系统冻结响应机制不明的问题，为寒区隧道温度场研究及抗寒设防长度设计提供技术支撑。</w:t>
      </w:r>
    </w:p>
    <w:p w:rsidR="007C242D" w:rsidRPr="00831D30" w:rsidP="00766F99" w14:paraId="5E3D4E61" w14:textId="411FFFF8">
      <w:pPr>
        <w:pStyle w:val="a3"/>
        <w:spacing w:line="440" w:lineRule="exact"/>
        <w:ind w:firstLine="482"/>
        <w:rPr>
          <w:rStyle w:val="a4"/>
          <w:rFonts w:ascii="Times New Roman" w:eastAsia="楷体" w:hAnsi="Times New Roman" w:cs="Times New Roman"/>
          <w:sz w:val="24"/>
          <w:szCs w:val="22"/>
        </w:rPr>
      </w:pPr>
      <w:r w:rsidRPr="00831D30">
        <w:rPr>
          <w:rStyle w:val="a4"/>
          <w:rFonts w:ascii="Times New Roman" w:eastAsia="楷体" w:hAnsi="Times New Roman" w:cs="Times New Roman"/>
          <w:sz w:val="24"/>
          <w:szCs w:val="22"/>
        </w:rPr>
        <w:t>石家庄铁道大学拥有冻土实验室中高低温环境试验舱（</w:t>
      </w:r>
      <w:r w:rsidRPr="00831D30">
        <w:rPr>
          <w:rStyle w:val="a4"/>
          <w:rFonts w:ascii="Times New Roman" w:eastAsia="楷体" w:hAnsi="Times New Roman" w:cs="Times New Roman"/>
          <w:sz w:val="24"/>
          <w:szCs w:val="22"/>
        </w:rPr>
        <w:t>5.7m×4.7m×3.0m</w:t>
      </w:r>
      <w:r w:rsidRPr="00831D30">
        <w:rPr>
          <w:rStyle w:val="a4"/>
          <w:rFonts w:ascii="Times New Roman" w:eastAsia="楷体" w:hAnsi="Times New Roman" w:cs="Times New Roman"/>
          <w:sz w:val="24"/>
          <w:szCs w:val="22"/>
        </w:rPr>
        <w:t>，如</w:t>
      </w:r>
      <w:r w:rsidR="00E02430">
        <w:rPr>
          <w:rStyle w:val="a4"/>
          <w:rFonts w:ascii="Times New Roman" w:eastAsia="楷体" w:hAnsi="Times New Roman" w:cs="Times New Roman" w:hint="eastAsia"/>
          <w:sz w:val="24"/>
          <w:szCs w:val="22"/>
        </w:rPr>
        <w:t>图</w:t>
      </w:r>
      <w:r w:rsidR="00E02430">
        <w:rPr>
          <w:rStyle w:val="a4"/>
          <w:rFonts w:ascii="Times New Roman" w:eastAsia="楷体" w:hAnsi="Times New Roman" w:cs="Times New Roman" w:hint="eastAsia"/>
          <w:sz w:val="24"/>
          <w:szCs w:val="22"/>
        </w:rPr>
        <w:t>26</w:t>
      </w:r>
      <w:r w:rsidRPr="00831D30">
        <w:rPr>
          <w:rStyle w:val="a4"/>
          <w:rFonts w:ascii="Times New Roman" w:eastAsia="楷体" w:hAnsi="Times New Roman" w:cs="Times New Roman"/>
          <w:sz w:val="24"/>
          <w:szCs w:val="22"/>
        </w:rPr>
        <w:t>~</w:t>
      </w:r>
      <w:r w:rsidR="00E02430">
        <w:rPr>
          <w:rStyle w:val="a4"/>
          <w:rFonts w:ascii="Times New Roman" w:eastAsia="楷体" w:hAnsi="Times New Roman" w:cs="Times New Roman" w:hint="eastAsia"/>
          <w:sz w:val="24"/>
          <w:szCs w:val="22"/>
        </w:rPr>
        <w:t>图</w:t>
      </w:r>
      <w:r w:rsidR="00E02430">
        <w:rPr>
          <w:rStyle w:val="a4"/>
          <w:rFonts w:ascii="Times New Roman" w:eastAsia="楷体" w:hAnsi="Times New Roman" w:cs="Times New Roman" w:hint="eastAsia"/>
          <w:sz w:val="24"/>
          <w:szCs w:val="22"/>
        </w:rPr>
        <w:t>29</w:t>
      </w:r>
      <w:r w:rsidRPr="00831D30">
        <w:rPr>
          <w:rStyle w:val="a4"/>
          <w:rFonts w:ascii="Times New Roman" w:eastAsia="楷体" w:hAnsi="Times New Roman" w:cs="Times New Roman"/>
          <w:sz w:val="24"/>
          <w:szCs w:val="22"/>
        </w:rPr>
        <w:t>所示），由彩钢复合板箱体、冷凝机组、加热机组、冷风机组及温控系统组成，采用舱内</w:t>
      </w:r>
      <w:r w:rsidRPr="00831D30">
        <w:rPr>
          <w:rStyle w:val="a4"/>
          <w:rFonts w:ascii="Times New Roman" w:eastAsia="楷体" w:hAnsi="Times New Roman" w:cs="Times New Roman"/>
          <w:sz w:val="24"/>
          <w:szCs w:val="22"/>
        </w:rPr>
        <w:t>+</w:t>
      </w:r>
      <w:r w:rsidRPr="00831D30">
        <w:rPr>
          <w:rStyle w:val="a4"/>
          <w:rFonts w:ascii="Times New Roman" w:eastAsia="楷体" w:hAnsi="Times New Roman" w:cs="Times New Roman"/>
          <w:sz w:val="24"/>
          <w:szCs w:val="22"/>
        </w:rPr>
        <w:t>舱底双重控温方式，可实现</w:t>
      </w:r>
      <w:r w:rsidRPr="00831D30">
        <w:rPr>
          <w:rStyle w:val="a4"/>
          <w:rFonts w:ascii="Times New Roman" w:eastAsia="楷体" w:hAnsi="Times New Roman" w:cs="Times New Roman"/>
          <w:sz w:val="24"/>
          <w:szCs w:val="22"/>
        </w:rPr>
        <w:t>-30℃</w:t>
      </w:r>
      <w:r w:rsidRPr="00831D30">
        <w:rPr>
          <w:rStyle w:val="a4"/>
          <w:rFonts w:ascii="Times New Roman" w:eastAsia="楷体" w:hAnsi="Times New Roman" w:cs="Times New Roman"/>
          <w:sz w:val="24"/>
          <w:szCs w:val="22"/>
        </w:rPr>
        <w:t>～</w:t>
      </w:r>
      <w:r w:rsidRPr="00831D30">
        <w:rPr>
          <w:rStyle w:val="a4"/>
          <w:rFonts w:ascii="Times New Roman" w:eastAsia="楷体" w:hAnsi="Times New Roman" w:cs="Times New Roman"/>
          <w:sz w:val="24"/>
          <w:szCs w:val="22"/>
        </w:rPr>
        <w:t>+50℃</w:t>
      </w:r>
      <w:r w:rsidRPr="00831D30">
        <w:rPr>
          <w:rStyle w:val="a4"/>
          <w:rFonts w:ascii="Times New Roman" w:eastAsia="楷体" w:hAnsi="Times New Roman" w:cs="Times New Roman"/>
          <w:sz w:val="24"/>
          <w:szCs w:val="22"/>
        </w:rPr>
        <w:t>（环境）和</w:t>
      </w:r>
      <w:r w:rsidRPr="00831D30">
        <w:rPr>
          <w:rStyle w:val="a4"/>
          <w:rFonts w:ascii="Times New Roman" w:eastAsia="楷体" w:hAnsi="Times New Roman" w:cs="Times New Roman"/>
          <w:sz w:val="24"/>
          <w:szCs w:val="22"/>
        </w:rPr>
        <w:t>-20℃</w:t>
      </w:r>
      <w:r w:rsidRPr="00831D30">
        <w:rPr>
          <w:rStyle w:val="a4"/>
          <w:rFonts w:ascii="Times New Roman" w:eastAsia="楷体" w:hAnsi="Times New Roman" w:cs="Times New Roman"/>
          <w:sz w:val="24"/>
          <w:szCs w:val="22"/>
        </w:rPr>
        <w:t>～</w:t>
      </w:r>
      <w:r w:rsidRPr="00831D30">
        <w:rPr>
          <w:rStyle w:val="a4"/>
          <w:rFonts w:ascii="Times New Roman" w:eastAsia="楷体" w:hAnsi="Times New Roman" w:cs="Times New Roman"/>
          <w:sz w:val="24"/>
          <w:szCs w:val="22"/>
        </w:rPr>
        <w:t>+50℃</w:t>
      </w:r>
      <w:r w:rsidRPr="00831D30">
        <w:rPr>
          <w:rStyle w:val="a4"/>
          <w:rFonts w:ascii="Times New Roman" w:eastAsia="楷体" w:hAnsi="Times New Roman" w:cs="Times New Roman"/>
          <w:sz w:val="24"/>
          <w:szCs w:val="22"/>
        </w:rPr>
        <w:t>（舱底）模拟；高低温环境试验舱为综合性、多用途试验系统，舱内涵盖三套试验装置：可三向控温模型槽，拟动力疲劳加载试验机，大粒径土体冻胀测试仪。可为冻土冻胀融沉试验、水热迁移试验、动力响应试验提供环境温度，并可在舱内进行直剪试验、压缩试验等冻土力学特性试验；舱体底部可独立控温，结合大尺寸模型槽，开展大比尺冻土</w:t>
      </w:r>
      <w:r w:rsidRPr="00831D30">
        <w:rPr>
          <w:rStyle w:val="a4"/>
          <w:rFonts w:ascii="Times New Roman" w:eastAsia="楷体" w:hAnsi="Times New Roman" w:cs="Times New Roman"/>
          <w:sz w:val="24"/>
          <w:szCs w:val="22"/>
        </w:rPr>
        <w:t>/</w:t>
      </w:r>
      <w:r w:rsidRPr="00831D30">
        <w:rPr>
          <w:rStyle w:val="a4"/>
          <w:rFonts w:ascii="Times New Roman" w:eastAsia="楷体" w:hAnsi="Times New Roman" w:cs="Times New Roman"/>
          <w:sz w:val="24"/>
          <w:szCs w:val="22"/>
        </w:rPr>
        <w:t>岩隧道、路基等相似模型试验。高低温冻融环境试验箱（</w:t>
      </w:r>
      <w:r w:rsidRPr="00831D30">
        <w:rPr>
          <w:rStyle w:val="a4"/>
          <w:rFonts w:ascii="Times New Roman" w:eastAsia="楷体" w:hAnsi="Times New Roman" w:cs="Times New Roman"/>
          <w:sz w:val="24"/>
          <w:szCs w:val="22"/>
        </w:rPr>
        <w:t>1.0m×1.0m×1.0m</w:t>
      </w:r>
      <w:r w:rsidRPr="00831D30">
        <w:rPr>
          <w:rStyle w:val="a4"/>
          <w:rFonts w:ascii="Times New Roman" w:eastAsia="楷体" w:hAnsi="Times New Roman" w:cs="Times New Roman"/>
          <w:sz w:val="24"/>
          <w:szCs w:val="22"/>
        </w:rPr>
        <w:t>），温控范围为</w:t>
      </w:r>
      <w:r w:rsidRPr="00831D30">
        <w:rPr>
          <w:rStyle w:val="a4"/>
          <w:rFonts w:ascii="Times New Roman" w:eastAsia="楷体" w:hAnsi="Times New Roman" w:cs="Times New Roman"/>
          <w:sz w:val="24"/>
          <w:szCs w:val="22"/>
        </w:rPr>
        <w:t>-40℃</w:t>
      </w:r>
      <w:r w:rsidRPr="00831D30">
        <w:rPr>
          <w:rStyle w:val="a4"/>
          <w:rFonts w:ascii="Times New Roman" w:eastAsia="楷体" w:hAnsi="Times New Roman" w:cs="Times New Roman"/>
          <w:sz w:val="24"/>
          <w:szCs w:val="22"/>
        </w:rPr>
        <w:t>～</w:t>
      </w:r>
      <w:r w:rsidRPr="00831D30">
        <w:rPr>
          <w:rStyle w:val="a4"/>
          <w:rFonts w:ascii="Times New Roman" w:eastAsia="楷体" w:hAnsi="Times New Roman" w:cs="Times New Roman"/>
          <w:sz w:val="24"/>
          <w:szCs w:val="22"/>
        </w:rPr>
        <w:t>+150℃</w:t>
      </w:r>
      <w:r w:rsidRPr="00831D30">
        <w:rPr>
          <w:rStyle w:val="a4"/>
          <w:rFonts w:ascii="Times New Roman" w:eastAsia="楷体" w:hAnsi="Times New Roman" w:cs="Times New Roman"/>
          <w:sz w:val="24"/>
          <w:szCs w:val="22"/>
        </w:rPr>
        <w:t>（精度</w:t>
      </w:r>
      <w:r w:rsidRPr="00831D30">
        <w:rPr>
          <w:rStyle w:val="a4"/>
          <w:rFonts w:ascii="Times New Roman" w:eastAsia="楷体" w:hAnsi="Times New Roman" w:cs="Times New Roman"/>
          <w:sz w:val="24"/>
          <w:szCs w:val="22"/>
        </w:rPr>
        <w:t>±0.1℃</w:t>
      </w:r>
      <w:r w:rsidRPr="00831D30">
        <w:rPr>
          <w:rStyle w:val="a4"/>
          <w:rFonts w:ascii="Times New Roman" w:eastAsia="楷体" w:hAnsi="Times New Roman" w:cs="Times New Roman"/>
          <w:sz w:val="24"/>
          <w:szCs w:val="22"/>
        </w:rPr>
        <w:t>），自上而下单向控温；多功能真空负压实验装置，直径</w:t>
      </w:r>
      <w:r w:rsidRPr="00831D30">
        <w:rPr>
          <w:rStyle w:val="a4"/>
          <w:rFonts w:ascii="Times New Roman" w:eastAsia="楷体" w:hAnsi="Times New Roman" w:cs="Times New Roman"/>
          <w:sz w:val="24"/>
          <w:szCs w:val="22"/>
        </w:rPr>
        <w:t>280mm</w:t>
      </w:r>
      <w:r w:rsidRPr="00831D30">
        <w:rPr>
          <w:rStyle w:val="a4"/>
          <w:rFonts w:ascii="Times New Roman" w:eastAsia="楷体" w:hAnsi="Times New Roman" w:cs="Times New Roman"/>
          <w:sz w:val="24"/>
          <w:szCs w:val="22"/>
        </w:rPr>
        <w:t>，容积</w:t>
      </w:r>
      <w:r w:rsidRPr="00831D30">
        <w:rPr>
          <w:rStyle w:val="a4"/>
          <w:rFonts w:ascii="Times New Roman" w:eastAsia="楷体" w:hAnsi="Times New Roman" w:cs="Times New Roman"/>
          <w:sz w:val="24"/>
          <w:szCs w:val="22"/>
        </w:rPr>
        <w:t>18L</w:t>
      </w:r>
      <w:r w:rsidRPr="00831D30">
        <w:rPr>
          <w:rStyle w:val="a4"/>
          <w:rFonts w:ascii="Times New Roman" w:eastAsia="楷体" w:hAnsi="Times New Roman" w:cs="Times New Roman"/>
          <w:sz w:val="24"/>
          <w:szCs w:val="22"/>
        </w:rPr>
        <w:t>，可实现</w:t>
      </w:r>
      <w:r w:rsidRPr="00831D30">
        <w:rPr>
          <w:rStyle w:val="a4"/>
          <w:rFonts w:ascii="Times New Roman" w:eastAsia="楷体" w:hAnsi="Times New Roman" w:cs="Times New Roman"/>
          <w:sz w:val="24"/>
          <w:szCs w:val="22"/>
        </w:rPr>
        <w:t>0~100kPa</w:t>
      </w:r>
      <w:r w:rsidRPr="00831D30">
        <w:rPr>
          <w:rStyle w:val="a4"/>
          <w:rFonts w:ascii="Times New Roman" w:eastAsia="楷体" w:hAnsi="Times New Roman" w:cs="Times New Roman"/>
          <w:sz w:val="24"/>
          <w:szCs w:val="22"/>
        </w:rPr>
        <w:t>负压环境。</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09"/>
        <w:gridCol w:w="4247"/>
      </w:tblGrid>
      <w:tr w14:paraId="3095A3EB" w14:textId="77777777" w:rsidTr="00766F9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0"/>
          <w:jc w:val="center"/>
        </w:trPr>
        <w:tc>
          <w:tcPr>
            <w:tcW w:w="4139" w:type="dxa"/>
            <w:vAlign w:val="center"/>
          </w:tcPr>
          <w:p w:rsidR="007C242D" w:rsidRPr="00831D30" w:rsidP="002204B5" w14:paraId="70F4B4BB" w14:textId="4DC10FDE">
            <w:pPr>
              <w:pStyle w:val="a5"/>
              <w:rPr>
                <w:rFonts w:eastAsia="楷体"/>
              </w:rPr>
            </w:pPr>
            <w:r>
              <w:rPr>
                <w:noProof/>
              </w:rPr>
              <w:drawing>
                <wp:inline distT="0" distB="0" distL="0" distR="0">
                  <wp:extent cx="2536134" cy="1910335"/>
                  <wp:effectExtent l="0" t="0" r="0" b="0"/>
                  <wp:docPr id="187226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5676" name=""/>
                          <pic:cNvPicPr/>
                        </pic:nvPicPr>
                        <pic:blipFill>
                          <a:blip xmlns:r="http://schemas.openxmlformats.org/officeDocument/2006/relationships" r:embed="rId30"/>
                          <a:stretch>
                            <a:fillRect/>
                          </a:stretch>
                        </pic:blipFill>
                        <pic:spPr>
                          <a:xfrm>
                            <a:off x="0" y="0"/>
                            <a:ext cx="2540420" cy="1913563"/>
                          </a:xfrm>
                          <a:prstGeom prst="rect">
                            <a:avLst/>
                          </a:prstGeom>
                        </pic:spPr>
                      </pic:pic>
                    </a:graphicData>
                  </a:graphic>
                </wp:inline>
              </w:drawing>
            </w:r>
          </w:p>
        </w:tc>
        <w:tc>
          <w:tcPr>
            <w:tcW w:w="4139" w:type="dxa"/>
            <w:vAlign w:val="center"/>
          </w:tcPr>
          <w:p w:rsidR="007C242D" w:rsidRPr="00831D30" w:rsidP="002204B5" w14:paraId="76C64D6F" w14:textId="5C5675D4">
            <w:pPr>
              <w:pStyle w:val="a5"/>
              <w:rPr>
                <w:rFonts w:eastAsia="楷体"/>
              </w:rPr>
            </w:pPr>
            <w:r>
              <w:rPr>
                <w:noProof/>
              </w:rPr>
              <w:drawing>
                <wp:inline distT="0" distB="0" distL="0" distR="0">
                  <wp:extent cx="2560071" cy="1926390"/>
                  <wp:effectExtent l="0" t="0" r="0" b="0"/>
                  <wp:docPr id="800904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45067" name=""/>
                          <pic:cNvPicPr/>
                        </pic:nvPicPr>
                        <pic:blipFill>
                          <a:blip xmlns:r="http://schemas.openxmlformats.org/officeDocument/2006/relationships" r:embed="rId31"/>
                          <a:stretch>
                            <a:fillRect/>
                          </a:stretch>
                        </pic:blipFill>
                        <pic:spPr>
                          <a:xfrm>
                            <a:off x="0" y="0"/>
                            <a:ext cx="2564723" cy="1929891"/>
                          </a:xfrm>
                          <a:prstGeom prst="rect">
                            <a:avLst/>
                          </a:prstGeom>
                        </pic:spPr>
                      </pic:pic>
                    </a:graphicData>
                  </a:graphic>
                </wp:inline>
              </w:drawing>
            </w:r>
          </w:p>
        </w:tc>
      </w:tr>
      <w:tr w14:paraId="0E893DFE" w14:textId="77777777" w:rsidTr="00766F99">
        <w:tblPrEx>
          <w:tblW w:w="0" w:type="auto"/>
          <w:jc w:val="center"/>
          <w:tblLook w:val="04A0"/>
        </w:tblPrEx>
        <w:trPr>
          <w:trHeight w:val="50"/>
          <w:jc w:val="center"/>
        </w:trPr>
        <w:tc>
          <w:tcPr>
            <w:tcW w:w="4139" w:type="dxa"/>
            <w:vAlign w:val="center"/>
          </w:tcPr>
          <w:p w:rsidR="007C242D" w:rsidRPr="00831D30" w:rsidP="002204B5" w14:paraId="77BE4D4D" w14:textId="4781CE87">
            <w:pPr>
              <w:pStyle w:val="a5"/>
              <w:rPr>
                <w:rFonts w:eastAsia="楷体"/>
              </w:rPr>
            </w:pPr>
            <w:r>
              <w:rPr>
                <w:rFonts w:eastAsia="楷体" w:hint="eastAsia"/>
              </w:rPr>
              <w:t>图</w:t>
            </w:r>
            <w:r>
              <w:rPr>
                <w:rFonts w:eastAsia="楷体" w:hint="eastAsia"/>
              </w:rPr>
              <w:t>26</w:t>
            </w:r>
            <w:r w:rsidRPr="00831D30">
              <w:rPr>
                <w:rFonts w:eastAsia="楷体"/>
              </w:rPr>
              <w:t xml:space="preserve"> </w:t>
            </w:r>
            <w:r w:rsidRPr="00831D30">
              <w:rPr>
                <w:rFonts w:eastAsia="楷体"/>
              </w:rPr>
              <w:t>高低温环境试验舱（外部）</w:t>
            </w:r>
          </w:p>
        </w:tc>
        <w:tc>
          <w:tcPr>
            <w:tcW w:w="4139" w:type="dxa"/>
            <w:vAlign w:val="center"/>
          </w:tcPr>
          <w:p w:rsidR="007C242D" w:rsidRPr="00831D30" w:rsidP="002204B5" w14:paraId="5AA8887E" w14:textId="0903CA9C">
            <w:pPr>
              <w:pStyle w:val="a5"/>
              <w:rPr>
                <w:rFonts w:eastAsia="楷体"/>
              </w:rPr>
            </w:pPr>
            <w:r w:rsidRPr="00831D30">
              <w:rPr>
                <w:rFonts w:eastAsia="楷体"/>
              </w:rPr>
              <w:t>图</w:t>
            </w:r>
            <w:r w:rsidRPr="00831D30">
              <w:rPr>
                <w:rFonts w:eastAsia="楷体"/>
              </w:rPr>
              <w:t xml:space="preserve"> </w:t>
            </w:r>
            <w:r w:rsidRPr="00831D30" w:rsidR="001463D3">
              <w:rPr>
                <w:rFonts w:eastAsia="楷体"/>
              </w:rPr>
              <w:t>2</w:t>
            </w:r>
            <w:r w:rsidR="00E02430">
              <w:rPr>
                <w:rFonts w:eastAsia="楷体" w:hint="eastAsia"/>
              </w:rPr>
              <w:t>7</w:t>
            </w:r>
            <w:r w:rsidRPr="00831D30">
              <w:rPr>
                <w:rFonts w:eastAsia="楷体"/>
              </w:rPr>
              <w:t xml:space="preserve"> </w:t>
            </w:r>
            <w:r w:rsidRPr="00831D30">
              <w:rPr>
                <w:rFonts w:eastAsia="楷体"/>
              </w:rPr>
              <w:t>高低温环境试验舱（内部）</w:t>
            </w:r>
          </w:p>
        </w:tc>
      </w:tr>
      <w:tr w14:paraId="0202DD0B" w14:textId="77777777" w:rsidTr="00766F99">
        <w:tblPrEx>
          <w:tblW w:w="0" w:type="auto"/>
          <w:jc w:val="center"/>
          <w:tblLook w:val="04A0"/>
        </w:tblPrEx>
        <w:trPr>
          <w:trHeight w:val="50"/>
          <w:jc w:val="center"/>
        </w:trPr>
        <w:tc>
          <w:tcPr>
            <w:tcW w:w="4139" w:type="dxa"/>
            <w:vAlign w:val="center"/>
          </w:tcPr>
          <w:p w:rsidR="007C242D" w:rsidRPr="00831D30" w:rsidP="002204B5" w14:paraId="421BE22F" w14:textId="4E6D12F6">
            <w:pPr>
              <w:pStyle w:val="a5"/>
              <w:rPr>
                <w:rFonts w:eastAsia="楷体"/>
              </w:rPr>
            </w:pPr>
            <w:r>
              <w:rPr>
                <w:noProof/>
              </w:rPr>
              <w:drawing>
                <wp:inline distT="0" distB="0" distL="0" distR="0">
                  <wp:extent cx="2529453" cy="1936226"/>
                  <wp:effectExtent l="0" t="0" r="0" b="0"/>
                  <wp:docPr id="1339599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28682" name=""/>
                          <pic:cNvPicPr/>
                        </pic:nvPicPr>
                        <pic:blipFill>
                          <a:blip xmlns:r="http://schemas.openxmlformats.org/officeDocument/2006/relationships" r:embed="rId32"/>
                          <a:stretch>
                            <a:fillRect/>
                          </a:stretch>
                        </pic:blipFill>
                        <pic:spPr>
                          <a:xfrm>
                            <a:off x="0" y="0"/>
                            <a:ext cx="2534413" cy="1940023"/>
                          </a:xfrm>
                          <a:prstGeom prst="rect">
                            <a:avLst/>
                          </a:prstGeom>
                        </pic:spPr>
                      </pic:pic>
                    </a:graphicData>
                  </a:graphic>
                </wp:inline>
              </w:drawing>
            </w:r>
          </w:p>
        </w:tc>
        <w:tc>
          <w:tcPr>
            <w:tcW w:w="4139" w:type="dxa"/>
            <w:vAlign w:val="center"/>
          </w:tcPr>
          <w:p w:rsidR="007C242D" w:rsidRPr="00831D30" w:rsidP="002204B5" w14:paraId="42C105A8" w14:textId="354529E0">
            <w:pPr>
              <w:pStyle w:val="a5"/>
              <w:rPr>
                <w:rFonts w:eastAsia="楷体"/>
              </w:rPr>
            </w:pPr>
            <w:r>
              <w:rPr>
                <w:noProof/>
              </w:rPr>
              <w:drawing>
                <wp:inline distT="0" distB="0" distL="0" distR="0">
                  <wp:extent cx="2554851" cy="1907734"/>
                  <wp:effectExtent l="0" t="0" r="0" b="0"/>
                  <wp:docPr id="16136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13375" name=""/>
                          <pic:cNvPicPr/>
                        </pic:nvPicPr>
                        <pic:blipFill>
                          <a:blip xmlns:r="http://schemas.openxmlformats.org/officeDocument/2006/relationships" r:embed="rId33"/>
                          <a:stretch>
                            <a:fillRect/>
                          </a:stretch>
                        </pic:blipFill>
                        <pic:spPr>
                          <a:xfrm>
                            <a:off x="0" y="0"/>
                            <a:ext cx="2557550" cy="1909749"/>
                          </a:xfrm>
                          <a:prstGeom prst="rect">
                            <a:avLst/>
                          </a:prstGeom>
                        </pic:spPr>
                      </pic:pic>
                    </a:graphicData>
                  </a:graphic>
                </wp:inline>
              </w:drawing>
            </w:r>
          </w:p>
        </w:tc>
      </w:tr>
      <w:tr w14:paraId="5D405FF3" w14:textId="77777777" w:rsidTr="00766F99">
        <w:tblPrEx>
          <w:tblW w:w="0" w:type="auto"/>
          <w:jc w:val="center"/>
          <w:tblLook w:val="04A0"/>
        </w:tblPrEx>
        <w:trPr>
          <w:trHeight w:val="50"/>
          <w:jc w:val="center"/>
        </w:trPr>
        <w:tc>
          <w:tcPr>
            <w:tcW w:w="4139" w:type="dxa"/>
            <w:vAlign w:val="center"/>
          </w:tcPr>
          <w:p w:rsidR="007C242D" w:rsidRPr="00831D30" w:rsidP="002204B5" w14:paraId="42E6AEC3" w14:textId="66083B15">
            <w:pPr>
              <w:pStyle w:val="a5"/>
              <w:rPr>
                <w:rFonts w:eastAsia="楷体"/>
              </w:rPr>
            </w:pPr>
            <w:r w:rsidRPr="00831D30">
              <w:rPr>
                <w:rFonts w:eastAsia="楷体"/>
              </w:rPr>
              <w:t>图</w:t>
            </w:r>
            <w:r w:rsidRPr="00831D30">
              <w:rPr>
                <w:rFonts w:eastAsia="楷体"/>
              </w:rPr>
              <w:t xml:space="preserve"> </w:t>
            </w:r>
            <w:r w:rsidRPr="00831D30" w:rsidR="001463D3">
              <w:rPr>
                <w:rFonts w:eastAsia="楷体"/>
              </w:rPr>
              <w:t>2</w:t>
            </w:r>
            <w:r w:rsidR="00E02430">
              <w:rPr>
                <w:rFonts w:eastAsia="楷体" w:hint="eastAsia"/>
              </w:rPr>
              <w:t>8</w:t>
            </w:r>
            <w:r w:rsidRPr="00831D30">
              <w:rPr>
                <w:rFonts w:eastAsia="楷体"/>
              </w:rPr>
              <w:t xml:space="preserve"> </w:t>
            </w:r>
            <w:r w:rsidRPr="00831D30">
              <w:rPr>
                <w:rFonts w:eastAsia="楷体"/>
              </w:rPr>
              <w:t>高低温冻融环境试验箱</w:t>
            </w:r>
          </w:p>
        </w:tc>
        <w:tc>
          <w:tcPr>
            <w:tcW w:w="4139" w:type="dxa"/>
            <w:vAlign w:val="center"/>
          </w:tcPr>
          <w:p w:rsidR="007C242D" w:rsidRPr="00831D30" w:rsidP="002204B5" w14:paraId="26CB386C" w14:textId="13DA4C55">
            <w:pPr>
              <w:pStyle w:val="a5"/>
              <w:rPr>
                <w:rFonts w:eastAsia="楷体"/>
              </w:rPr>
            </w:pPr>
            <w:bookmarkStart w:id="84" w:name="_Ref164266715"/>
            <w:r w:rsidRPr="00831D30">
              <w:rPr>
                <w:rFonts w:eastAsia="楷体"/>
              </w:rPr>
              <w:t>图</w:t>
            </w:r>
            <w:r w:rsidRPr="00831D30">
              <w:rPr>
                <w:rFonts w:eastAsia="楷体"/>
              </w:rPr>
              <w:t xml:space="preserve"> </w:t>
            </w:r>
            <w:bookmarkEnd w:id="84"/>
            <w:r w:rsidR="00E14A8F">
              <w:rPr>
                <w:rFonts w:eastAsia="楷体" w:hint="eastAsia"/>
              </w:rPr>
              <w:t>2</w:t>
            </w:r>
            <w:r w:rsidR="00E02430">
              <w:rPr>
                <w:rFonts w:eastAsia="楷体" w:hint="eastAsia"/>
              </w:rPr>
              <w:t>9</w:t>
            </w:r>
            <w:r w:rsidRPr="00831D30">
              <w:rPr>
                <w:rFonts w:eastAsia="楷体"/>
              </w:rPr>
              <w:t xml:space="preserve"> </w:t>
            </w:r>
            <w:r w:rsidRPr="00831D30">
              <w:rPr>
                <w:rFonts w:eastAsia="楷体"/>
              </w:rPr>
              <w:t>多功能真空负压实验装置</w:t>
            </w:r>
          </w:p>
        </w:tc>
      </w:tr>
    </w:tbl>
    <w:p w:rsidR="007C242D" w:rsidRPr="00831D30" w:rsidP="00766F99" w14:paraId="09ADC985" w14:textId="240105D4">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本人参与国家自然基金重大仪器专项项目</w:t>
      </w:r>
      <w:r w:rsidRPr="00831D30">
        <w:rPr>
          <w:rStyle w:val="a4"/>
          <w:rFonts w:ascii="Times New Roman" w:eastAsia="楷体" w:hAnsi="Times New Roman" w:cs="Times New Roman"/>
          <w:sz w:val="24"/>
          <w:szCs w:val="24"/>
        </w:rPr>
        <w:t>“</w:t>
      </w:r>
      <w:r w:rsidRPr="00831D30">
        <w:rPr>
          <w:rStyle w:val="a4"/>
          <w:rFonts w:ascii="Times New Roman" w:eastAsia="楷体" w:hAnsi="Times New Roman" w:cs="Times New Roman"/>
          <w:sz w:val="24"/>
          <w:szCs w:val="24"/>
        </w:rPr>
        <w:t>水下跨断层隧道多动力灾害模拟试验系统</w:t>
      </w:r>
      <w:r w:rsidRPr="00831D30">
        <w:rPr>
          <w:rStyle w:val="a4"/>
          <w:rFonts w:ascii="Times New Roman" w:eastAsia="楷体" w:hAnsi="Times New Roman" w:cs="Times New Roman"/>
          <w:sz w:val="24"/>
          <w:szCs w:val="24"/>
        </w:rPr>
        <w:t>”</w:t>
      </w:r>
      <w:r w:rsidRPr="00831D30">
        <w:rPr>
          <w:rStyle w:val="a4"/>
          <w:rFonts w:ascii="Times New Roman" w:eastAsia="楷体" w:hAnsi="Times New Roman" w:cs="Times New Roman"/>
          <w:sz w:val="24"/>
          <w:szCs w:val="24"/>
        </w:rPr>
        <w:t>（见</w:t>
      </w:r>
      <w:r w:rsidR="00E02430">
        <w:rPr>
          <w:rStyle w:val="a4"/>
          <w:rFonts w:ascii="Times New Roman" w:eastAsia="楷体" w:hAnsi="Times New Roman" w:cs="Times New Roman" w:hint="eastAsia"/>
          <w:sz w:val="24"/>
          <w:szCs w:val="24"/>
        </w:rPr>
        <w:t>图</w:t>
      </w:r>
      <w:r w:rsidR="00E02430">
        <w:rPr>
          <w:rStyle w:val="a4"/>
          <w:rFonts w:ascii="Times New Roman" w:eastAsia="楷体" w:hAnsi="Times New Roman" w:cs="Times New Roman" w:hint="eastAsia"/>
          <w:sz w:val="24"/>
          <w:szCs w:val="24"/>
        </w:rPr>
        <w:t>30</w:t>
      </w:r>
      <w:r w:rsidRPr="00831D30">
        <w:rPr>
          <w:rStyle w:val="a4"/>
          <w:rFonts w:ascii="Times New Roman" w:eastAsia="楷体" w:hAnsi="Times New Roman" w:cs="Times New Roman"/>
          <w:sz w:val="24"/>
          <w:szCs w:val="24"/>
        </w:rPr>
        <w:t>）于</w:t>
      </w:r>
      <w:r w:rsidRPr="00831D30">
        <w:rPr>
          <w:rStyle w:val="a4"/>
          <w:rFonts w:ascii="Times New Roman" w:eastAsia="楷体" w:hAnsi="Times New Roman" w:cs="Times New Roman"/>
          <w:sz w:val="24"/>
          <w:szCs w:val="24"/>
        </w:rPr>
        <w:t>2024</w:t>
      </w:r>
      <w:r w:rsidRPr="00831D30">
        <w:rPr>
          <w:rStyle w:val="a4"/>
          <w:rFonts w:ascii="Times New Roman" w:eastAsia="楷体" w:hAnsi="Times New Roman" w:cs="Times New Roman"/>
          <w:sz w:val="24"/>
          <w:szCs w:val="24"/>
        </w:rPr>
        <w:t>年</w:t>
      </w:r>
      <w:r w:rsidRPr="00831D30">
        <w:rPr>
          <w:rStyle w:val="a4"/>
          <w:rFonts w:ascii="Times New Roman" w:eastAsia="楷体" w:hAnsi="Times New Roman" w:cs="Times New Roman"/>
          <w:sz w:val="24"/>
          <w:szCs w:val="24"/>
        </w:rPr>
        <w:t>12</w:t>
      </w:r>
      <w:r w:rsidRPr="00831D30">
        <w:rPr>
          <w:rStyle w:val="a4"/>
          <w:rFonts w:ascii="Times New Roman" w:eastAsia="楷体" w:hAnsi="Times New Roman" w:cs="Times New Roman"/>
          <w:sz w:val="24"/>
          <w:szCs w:val="24"/>
        </w:rPr>
        <w:t>月获批，申请人主要负责低温模拟单元，其主要功能是在隧洞内形成高寒温度场模拟极寒温度环境，为在常温环境中保证持续超低温风流加载效果。</w:t>
      </w:r>
    </w:p>
    <w:p w:rsidR="007C242D" w:rsidRPr="00831D30" w:rsidP="00766F99" w14:paraId="6B18976E"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主要技术参数</w:t>
      </w:r>
      <w:r w:rsidRPr="00831D30">
        <w:rPr>
          <w:rStyle w:val="a4"/>
          <w:rFonts w:ascii="Times New Roman" w:eastAsia="楷体" w:hAnsi="Times New Roman" w:cs="Times New Roman"/>
          <w:sz w:val="24"/>
          <w:szCs w:val="24"/>
        </w:rPr>
        <w:t>:</w:t>
      </w:r>
    </w:p>
    <w:p w:rsidR="007C242D" w:rsidRPr="00831D30" w:rsidP="00766F99" w14:paraId="297645EE"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1)</w:t>
      </w:r>
      <w:r w:rsidRPr="00831D30">
        <w:rPr>
          <w:rStyle w:val="a4"/>
          <w:rFonts w:ascii="Times New Roman" w:eastAsia="楷体" w:hAnsi="Times New Roman" w:cs="Times New Roman"/>
          <w:sz w:val="24"/>
          <w:szCs w:val="24"/>
        </w:rPr>
        <w:t>模型参数：</w:t>
      </w:r>
      <w:r w:rsidRPr="00831D30">
        <w:rPr>
          <w:rStyle w:val="a4"/>
          <w:rFonts w:ascii="Times New Roman" w:eastAsia="楷体" w:hAnsi="Times New Roman" w:cs="Times New Roman"/>
          <w:sz w:val="24"/>
          <w:szCs w:val="24"/>
        </w:rPr>
        <w:t>1500x1500x2000mm(</w:t>
      </w:r>
      <w:r w:rsidRPr="00831D30">
        <w:rPr>
          <w:rStyle w:val="a4"/>
          <w:rFonts w:ascii="Times New Roman" w:eastAsia="楷体" w:hAnsi="Times New Roman" w:cs="Times New Roman"/>
          <w:sz w:val="24"/>
          <w:szCs w:val="24"/>
        </w:rPr>
        <w:t>长</w:t>
      </w:r>
      <w:r w:rsidRPr="00831D30">
        <w:rPr>
          <w:rStyle w:val="a4"/>
          <w:rFonts w:ascii="Times New Roman" w:eastAsia="楷体" w:hAnsi="Times New Roman" w:cs="Times New Roman"/>
          <w:sz w:val="24"/>
          <w:szCs w:val="24"/>
        </w:rPr>
        <w:t>x</w:t>
      </w:r>
      <w:r w:rsidRPr="00831D30">
        <w:rPr>
          <w:rStyle w:val="a4"/>
          <w:rFonts w:ascii="Times New Roman" w:eastAsia="楷体" w:hAnsi="Times New Roman" w:cs="Times New Roman"/>
          <w:sz w:val="24"/>
          <w:szCs w:val="24"/>
        </w:rPr>
        <w:t>高</w:t>
      </w:r>
      <w:r w:rsidRPr="00831D30">
        <w:rPr>
          <w:rStyle w:val="a4"/>
          <w:rFonts w:ascii="Times New Roman" w:eastAsia="楷体" w:hAnsi="Times New Roman" w:cs="Times New Roman"/>
          <w:sz w:val="24"/>
          <w:szCs w:val="24"/>
        </w:rPr>
        <w:t>x</w:t>
      </w:r>
      <w:r w:rsidRPr="00831D30">
        <w:rPr>
          <w:rStyle w:val="a4"/>
          <w:rFonts w:ascii="Times New Roman" w:eastAsia="楷体" w:hAnsi="Times New Roman" w:cs="Times New Roman"/>
          <w:sz w:val="24"/>
          <w:szCs w:val="24"/>
        </w:rPr>
        <w:t>厚</w:t>
      </w:r>
      <w:r w:rsidRPr="00831D30">
        <w:rPr>
          <w:rStyle w:val="a4"/>
          <w:rFonts w:ascii="Times New Roman" w:eastAsia="楷体" w:hAnsi="Times New Roman" w:cs="Times New Roman"/>
          <w:sz w:val="24"/>
          <w:szCs w:val="24"/>
        </w:rPr>
        <w:t>)</w:t>
      </w:r>
      <w:r w:rsidRPr="00831D30">
        <w:rPr>
          <w:rStyle w:val="a4"/>
          <w:rFonts w:ascii="Times New Roman" w:eastAsia="楷体" w:hAnsi="Times New Roman" w:cs="Times New Roman"/>
          <w:sz w:val="24"/>
          <w:szCs w:val="24"/>
        </w:rPr>
        <w:t>：</w:t>
      </w:r>
    </w:p>
    <w:p w:rsidR="007C242D" w:rsidRPr="00831D30" w:rsidP="00766F99" w14:paraId="396595C0"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2)</w:t>
      </w:r>
      <w:r w:rsidRPr="00831D30">
        <w:rPr>
          <w:rStyle w:val="a4"/>
          <w:rFonts w:ascii="Times New Roman" w:eastAsia="楷体" w:hAnsi="Times New Roman" w:cs="Times New Roman"/>
          <w:sz w:val="24"/>
          <w:szCs w:val="24"/>
        </w:rPr>
        <w:t>模型试验相似比尺：</w:t>
      </w:r>
      <w:r w:rsidRPr="00831D30">
        <w:rPr>
          <w:rStyle w:val="a4"/>
          <w:rFonts w:ascii="Times New Roman" w:eastAsia="楷体" w:hAnsi="Times New Roman" w:cs="Times New Roman"/>
          <w:sz w:val="24"/>
          <w:szCs w:val="24"/>
        </w:rPr>
        <w:t>1/50~1/10</w:t>
      </w:r>
      <w:r w:rsidRPr="00831D30">
        <w:rPr>
          <w:rStyle w:val="a4"/>
          <w:rFonts w:ascii="Times New Roman" w:eastAsia="楷体" w:hAnsi="Times New Roman" w:cs="Times New Roman"/>
          <w:sz w:val="24"/>
          <w:szCs w:val="24"/>
        </w:rPr>
        <w:t>；</w:t>
      </w:r>
    </w:p>
    <w:p w:rsidR="007C242D" w:rsidRPr="00831D30" w:rsidP="00766F99" w14:paraId="092EBBDF"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3)</w:t>
      </w:r>
      <w:r w:rsidRPr="00831D30">
        <w:rPr>
          <w:rStyle w:val="a4"/>
          <w:rFonts w:ascii="Times New Roman" w:eastAsia="楷体" w:hAnsi="Times New Roman" w:cs="Times New Roman"/>
          <w:sz w:val="24"/>
          <w:szCs w:val="24"/>
        </w:rPr>
        <w:t>应力加载能力：</w:t>
      </w:r>
      <w:r w:rsidRPr="00831D30">
        <w:rPr>
          <w:rStyle w:val="a4"/>
          <w:rFonts w:ascii="Times New Roman" w:eastAsia="楷体" w:hAnsi="Times New Roman" w:cs="Times New Roman"/>
          <w:sz w:val="24"/>
          <w:szCs w:val="24"/>
        </w:rPr>
        <w:t>0~3 MPa</w:t>
      </w:r>
      <w:r w:rsidRPr="00831D30">
        <w:rPr>
          <w:rStyle w:val="a4"/>
          <w:rFonts w:ascii="Times New Roman" w:eastAsia="楷体" w:hAnsi="Times New Roman" w:cs="Times New Roman"/>
          <w:sz w:val="24"/>
          <w:szCs w:val="24"/>
        </w:rPr>
        <w:t>静载；</w:t>
      </w:r>
    </w:p>
    <w:p w:rsidR="007C242D" w:rsidRPr="00831D30" w:rsidP="00766F99" w14:paraId="60EA1AAC"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4)</w:t>
      </w:r>
      <w:r w:rsidRPr="00831D30">
        <w:rPr>
          <w:rStyle w:val="a4"/>
          <w:rFonts w:ascii="Times New Roman" w:eastAsia="楷体" w:hAnsi="Times New Roman" w:cs="Times New Roman"/>
          <w:sz w:val="24"/>
          <w:szCs w:val="24"/>
        </w:rPr>
        <w:t>渗压加载能力：</w:t>
      </w:r>
      <w:r w:rsidRPr="00831D30">
        <w:rPr>
          <w:rStyle w:val="a4"/>
          <w:rFonts w:ascii="Times New Roman" w:eastAsia="楷体" w:hAnsi="Times New Roman" w:cs="Times New Roman"/>
          <w:sz w:val="24"/>
          <w:szCs w:val="24"/>
        </w:rPr>
        <w:t>0~0.5 MPa</w:t>
      </w:r>
      <w:r w:rsidRPr="00831D30">
        <w:rPr>
          <w:rStyle w:val="a4"/>
          <w:rFonts w:ascii="Times New Roman" w:eastAsia="楷体" w:hAnsi="Times New Roman" w:cs="Times New Roman"/>
          <w:sz w:val="24"/>
          <w:szCs w:val="24"/>
        </w:rPr>
        <w:t>；</w:t>
      </w:r>
    </w:p>
    <w:p w:rsidR="007C242D" w:rsidRPr="00831D30" w:rsidP="00766F99" w14:paraId="100E2F53"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5)</w:t>
      </w:r>
      <w:r w:rsidRPr="00831D30">
        <w:rPr>
          <w:rStyle w:val="a4"/>
          <w:rFonts w:ascii="Times New Roman" w:eastAsia="楷体" w:hAnsi="Times New Roman" w:cs="Times New Roman"/>
          <w:sz w:val="24"/>
          <w:szCs w:val="24"/>
        </w:rPr>
        <w:t>温度加载能力：</w:t>
      </w:r>
      <w:r w:rsidRPr="00831D30">
        <w:rPr>
          <w:rStyle w:val="a4"/>
          <w:rFonts w:ascii="Times New Roman" w:eastAsia="楷体" w:hAnsi="Times New Roman" w:cs="Times New Roman"/>
          <w:sz w:val="24"/>
          <w:szCs w:val="24"/>
        </w:rPr>
        <w:t>-30℃~</w:t>
      </w:r>
      <w:r w:rsidRPr="00831D30">
        <w:rPr>
          <w:rStyle w:val="a4"/>
          <w:rFonts w:ascii="Times New Roman" w:eastAsia="楷体" w:hAnsi="Times New Roman" w:cs="Times New Roman"/>
          <w:sz w:val="24"/>
          <w:szCs w:val="24"/>
        </w:rPr>
        <w:t>室温；</w:t>
      </w:r>
    </w:p>
    <w:p w:rsidR="007C242D" w:rsidRPr="00831D30" w:rsidP="00766F99" w14:paraId="0B3A39C7" w14:textId="77777777">
      <w:pPr>
        <w:pStyle w:val="a3"/>
        <w:spacing w:line="440" w:lineRule="exact"/>
        <w:ind w:firstLine="482"/>
        <w:rPr>
          <w:rStyle w:val="a4"/>
          <w:rFonts w:ascii="Times New Roman" w:eastAsia="楷体" w:hAnsi="Times New Roman" w:cs="Times New Roman"/>
          <w:sz w:val="24"/>
          <w:szCs w:val="24"/>
        </w:rPr>
      </w:pPr>
      <w:r w:rsidRPr="00831D30">
        <w:rPr>
          <w:rStyle w:val="a4"/>
          <w:rFonts w:ascii="Times New Roman" w:eastAsia="楷体" w:hAnsi="Times New Roman" w:cs="Times New Roman"/>
          <w:sz w:val="24"/>
          <w:szCs w:val="24"/>
        </w:rPr>
        <w:t>6)</w:t>
      </w:r>
      <w:r w:rsidRPr="00831D30">
        <w:rPr>
          <w:rStyle w:val="a4"/>
          <w:rFonts w:ascii="Times New Roman" w:eastAsia="楷体" w:hAnsi="Times New Roman" w:cs="Times New Roman"/>
          <w:sz w:val="24"/>
          <w:szCs w:val="24"/>
        </w:rPr>
        <w:t>内部多场模型箱体动态密封能力：</w:t>
      </w:r>
      <w:r w:rsidRPr="00831D30">
        <w:rPr>
          <w:rStyle w:val="a4"/>
          <w:rFonts w:ascii="Times New Roman" w:eastAsia="楷体" w:hAnsi="Times New Roman" w:cs="Times New Roman"/>
          <w:sz w:val="24"/>
          <w:szCs w:val="24"/>
        </w:rPr>
        <w:t>1MPa</w:t>
      </w:r>
      <w:r w:rsidRPr="00831D30">
        <w:rPr>
          <w:rStyle w:val="a4"/>
          <w:rFonts w:ascii="Times New Roman" w:eastAsia="楷体" w:hAnsi="Times New Roman" w:cs="Times New Roman"/>
          <w:sz w:val="24"/>
          <w:szCs w:val="24"/>
        </w:rPr>
        <w:t>。</w:t>
      </w:r>
    </w:p>
    <w:p w:rsidR="007C242D" w:rsidRPr="00831D30" w:rsidP="007C242D" w14:paraId="53C74ABA" w14:textId="7493558E">
      <w:pPr>
        <w:pStyle w:val="a3"/>
        <w:jc w:val="center"/>
        <w:rPr>
          <w:rFonts w:ascii="Times New Roman" w:eastAsia="楷体" w:hAnsi="Times New Roman" w:cs="Times New Roman"/>
        </w:rPr>
      </w:pPr>
      <w:r w:rsidRPr="002C6BB8">
        <w:rPr>
          <w:noProof/>
        </w:rPr>
        <w:t xml:space="preserve"> </w:t>
      </w:r>
      <w:r>
        <w:rPr>
          <w:noProof/>
        </w:rPr>
        <w:drawing>
          <wp:inline distT="0" distB="0" distL="0" distR="0">
            <wp:extent cx="5410200" cy="2218414"/>
            <wp:effectExtent l="0" t="0" r="0" b="0"/>
            <wp:docPr id="414115116"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8474" name="图片 1" descr="图形用户界面, 图示&#10;&#10;AI 生成的内容可能不正确。"/>
                    <pic:cNvPicPr/>
                  </pic:nvPicPr>
                  <pic:blipFill>
                    <a:blip xmlns:r="http://schemas.openxmlformats.org/officeDocument/2006/relationships" r:embed="rId34"/>
                    <a:srcRect b="5323"/>
                    <a:stretch>
                      <a:fillRect/>
                    </a:stretch>
                  </pic:blipFill>
                  <pic:spPr bwMode="auto">
                    <a:xfrm>
                      <a:off x="0" y="0"/>
                      <a:ext cx="5410200" cy="2218414"/>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7F7E2A" w:rsidRPr="00831D30" w:rsidP="001463D3" w14:paraId="45E4F8FB" w14:textId="314D66DE">
      <w:pPr>
        <w:pStyle w:val="a5"/>
        <w:rPr>
          <w:rFonts w:eastAsia="楷体"/>
        </w:rPr>
      </w:pPr>
      <w:r>
        <w:rPr>
          <w:rFonts w:eastAsia="楷体" w:hint="eastAsia"/>
        </w:rPr>
        <w:t>图</w:t>
      </w:r>
      <w:r>
        <w:rPr>
          <w:rFonts w:eastAsia="楷体" w:hint="eastAsia"/>
        </w:rPr>
        <w:t xml:space="preserve">30 </w:t>
      </w:r>
      <w:r w:rsidRPr="00831D30" w:rsidR="007C242D">
        <w:rPr>
          <w:rFonts w:eastAsia="楷体"/>
        </w:rPr>
        <w:t>隧道多动力灾害模拟试验系统</w:t>
      </w:r>
    </w:p>
    <w:p w:rsidR="007F7E2A" w:rsidRPr="00831D30" w14:paraId="7C307F49" w14:textId="77777777">
      <w:pPr>
        <w:wordWrap w:val="0"/>
        <w:spacing w:line="440" w:lineRule="exact"/>
        <w:ind w:firstLine="560" w:firstLineChars="200"/>
        <w:rPr>
          <w:rFonts w:eastAsia="楷体"/>
        </w:rPr>
      </w:pPr>
      <w:r w:rsidRPr="00831D30">
        <w:rPr>
          <w:rFonts w:eastAsia="楷体"/>
        </w:rPr>
        <w:t>3.</w:t>
      </w:r>
      <w:r w:rsidRPr="00831D30">
        <w:rPr>
          <w:rFonts w:eastAsia="楷体"/>
        </w:rPr>
        <w:t>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w:t>
      </w:r>
      <w:r w:rsidRPr="00831D30">
        <w:rPr>
          <w:rFonts w:eastAsia="楷体"/>
        </w:rPr>
        <w:t>6</w:t>
      </w:r>
      <w:r w:rsidRPr="00831D30">
        <w:rPr>
          <w:rFonts w:eastAsia="楷体"/>
        </w:rPr>
        <w:t>篇，参与者不超过</w:t>
      </w:r>
      <w:r w:rsidRPr="00831D30">
        <w:rPr>
          <w:rFonts w:eastAsia="楷体"/>
        </w:rPr>
        <w:t>3</w:t>
      </w:r>
      <w:r w:rsidRPr="00831D30">
        <w:rPr>
          <w:rFonts w:eastAsia="楷体"/>
        </w:rPr>
        <w:t>篇；奖励情况也须详细列出全部受奖人员、奖励名称等级、授奖年等）</w:t>
      </w:r>
    </w:p>
    <w:p w:rsidR="007C242D" w:rsidRPr="00831D30" w:rsidP="00831D30" w14:paraId="25A0BB6C" w14:textId="2ADDF8E8">
      <w:pPr>
        <w:pStyle w:val="a3"/>
        <w:spacing w:line="440" w:lineRule="exact"/>
        <w:ind w:firstLine="482"/>
        <w:rPr>
          <w:rFonts w:ascii="Times New Roman" w:eastAsia="楷体" w:hAnsi="Times New Roman" w:cs="Times New Roman"/>
          <w:sz w:val="24"/>
          <w:szCs w:val="24"/>
        </w:rPr>
      </w:pPr>
      <w:bookmarkStart w:id="85" w:name="_Hlk164257936"/>
      <w:r w:rsidRPr="00831D30">
        <w:rPr>
          <w:rFonts w:ascii="Times New Roman" w:eastAsia="楷体" w:hAnsi="Times New Roman" w:cs="Times New Roman"/>
          <w:sz w:val="24"/>
          <w:szCs w:val="24"/>
        </w:rPr>
        <w:t>申请人硕博时期借助参与导师</w:t>
      </w:r>
      <w:r w:rsidR="00322502">
        <w:rPr>
          <w:rFonts w:ascii="Times New Roman" w:eastAsia="楷体" w:hAnsi="Times New Roman" w:cs="Times New Roman" w:hint="eastAsia"/>
          <w:sz w:val="24"/>
          <w:szCs w:val="24"/>
        </w:rPr>
        <w:t>杜彦良院士</w:t>
      </w:r>
      <w:r w:rsidRPr="00831D30">
        <w:rPr>
          <w:rFonts w:ascii="Times New Roman" w:eastAsia="楷体" w:hAnsi="Times New Roman" w:cs="Times New Roman"/>
          <w:sz w:val="24"/>
          <w:szCs w:val="24"/>
        </w:rPr>
        <w:t>主持的国家重点研发计划、西藏</w:t>
      </w:r>
      <w:r w:rsidRPr="00831D30">
        <w:rPr>
          <w:rFonts w:ascii="Times New Roman" w:eastAsia="楷体" w:hAnsi="Times New Roman" w:cs="Times New Roman"/>
          <w:sz w:val="24"/>
          <w:szCs w:val="24"/>
        </w:rPr>
        <w:t>S5</w:t>
      </w:r>
      <w:r w:rsidRPr="00831D30">
        <w:rPr>
          <w:rFonts w:ascii="Times New Roman" w:eastAsia="楷体" w:hAnsi="Times New Roman" w:cs="Times New Roman"/>
          <w:sz w:val="24"/>
          <w:szCs w:val="24"/>
        </w:rPr>
        <w:t>快速路、朔黄铁路工程等纵向、横向项目课题，对寒区隧道开展多场耦合试验、衬砌裂损机理及理论方面进行了持续的科研攻关，积累了扎实的研究基础和丰富的研究经验。</w:t>
      </w:r>
      <w:r w:rsidR="00831D30">
        <w:rPr>
          <w:rFonts w:ascii="Times New Roman" w:eastAsia="楷体" w:hAnsi="Times New Roman" w:cs="Times New Roman" w:hint="eastAsia"/>
          <w:sz w:val="24"/>
          <w:szCs w:val="24"/>
        </w:rPr>
        <w:t>申请人目前是</w:t>
      </w:r>
      <w:r w:rsidRPr="00322502" w:rsidR="00831D30">
        <w:rPr>
          <w:rFonts w:ascii="Times New Roman" w:eastAsia="楷体" w:hAnsi="Times New Roman" w:cs="Times New Roman" w:hint="eastAsia"/>
          <w:b/>
          <w:bCs/>
          <w:sz w:val="24"/>
          <w:szCs w:val="24"/>
        </w:rPr>
        <w:t>燕赵现代交通实验室（石家庄铁道大学）</w:t>
      </w:r>
      <w:r w:rsidR="00831D30">
        <w:rPr>
          <w:rFonts w:ascii="Times New Roman" w:eastAsia="楷体" w:hAnsi="Times New Roman" w:cs="Times New Roman" w:hint="eastAsia"/>
          <w:sz w:val="24"/>
          <w:szCs w:val="24"/>
        </w:rPr>
        <w:t>团队核心专职</w:t>
      </w:r>
      <w:r w:rsidR="002E4283">
        <w:rPr>
          <w:rFonts w:ascii="Times New Roman" w:eastAsia="楷体" w:hAnsi="Times New Roman" w:cs="Times New Roman" w:hint="eastAsia"/>
          <w:sz w:val="24"/>
          <w:szCs w:val="24"/>
        </w:rPr>
        <w:t>研究</w:t>
      </w:r>
      <w:r w:rsidR="00831D30">
        <w:rPr>
          <w:rFonts w:ascii="Times New Roman" w:eastAsia="楷体" w:hAnsi="Times New Roman" w:cs="Times New Roman" w:hint="eastAsia"/>
          <w:sz w:val="24"/>
          <w:szCs w:val="24"/>
        </w:rPr>
        <w:t>人员，</w:t>
      </w:r>
      <w:r w:rsidR="00DC2638">
        <w:rPr>
          <w:rFonts w:ascii="Times New Roman" w:eastAsia="楷体" w:hAnsi="Times New Roman" w:cs="Times New Roman" w:hint="eastAsia"/>
          <w:sz w:val="24"/>
          <w:szCs w:val="24"/>
        </w:rPr>
        <w:t>前期</w:t>
      </w:r>
      <w:r w:rsidRPr="00831D30">
        <w:rPr>
          <w:rFonts w:ascii="Times New Roman" w:eastAsia="楷体" w:hAnsi="Times New Roman" w:cs="Times New Roman"/>
          <w:sz w:val="24"/>
          <w:szCs w:val="24"/>
        </w:rPr>
        <w:t>已开展了部分寒区隧道调研、工程实测、室内试验及数值模拟工作。</w:t>
      </w:r>
      <w:r w:rsidR="00DC2638">
        <w:rPr>
          <w:rFonts w:ascii="Times New Roman" w:eastAsia="楷体" w:hAnsi="Times New Roman" w:cs="Times New Roman" w:hint="eastAsia"/>
          <w:sz w:val="24"/>
          <w:szCs w:val="24"/>
        </w:rPr>
        <w:t>并且</w:t>
      </w:r>
      <w:r w:rsidRPr="00831D30">
        <w:rPr>
          <w:rFonts w:ascii="Times New Roman" w:eastAsia="楷体" w:hAnsi="Times New Roman" w:cs="Times New Roman"/>
          <w:sz w:val="24"/>
          <w:szCs w:val="24"/>
        </w:rPr>
        <w:t>在数座寒区铁路隧道初步开展了温度场、二衬压力及衬砌形变测试，获取了部分基础数据，试验方法稳定可靠，可为本项目中的温度场测试提供基础。在上述工作和成果的基础上，进一步深化开展</w:t>
      </w:r>
      <w:r w:rsidRPr="00831D30" w:rsidR="00831D30">
        <w:rPr>
          <w:rFonts w:ascii="Times New Roman" w:eastAsia="楷体" w:hAnsi="Times New Roman" w:cs="Times New Roman" w:hint="eastAsia"/>
          <w:sz w:val="24"/>
          <w:szCs w:val="24"/>
        </w:rPr>
        <w:t>多场耦合作用下寒区铁路隧道冻胀致灾机理研究</w:t>
      </w:r>
      <w:r w:rsidRPr="00831D30">
        <w:rPr>
          <w:rFonts w:ascii="Times New Roman" w:eastAsia="楷体" w:hAnsi="Times New Roman" w:cs="Times New Roman"/>
          <w:sz w:val="24"/>
          <w:szCs w:val="24"/>
        </w:rPr>
        <w:t>具有连续性与可行性。</w:t>
      </w:r>
    </w:p>
    <w:p w:rsidR="007C242D" w:rsidRPr="00831D30" w:rsidP="00831D30" w14:paraId="46A40E60"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研究工作简历：</w:t>
      </w:r>
    </w:p>
    <w:p w:rsidR="007C242D" w:rsidRPr="00831D30" w:rsidP="00831D30" w14:paraId="1EC850FE" w14:textId="682AE9E2">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1</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国家自然科学基金委员会</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面上项目</w:t>
      </w:r>
      <w:r w:rsidRPr="00831D30">
        <w:rPr>
          <w:rFonts w:ascii="Times New Roman" w:eastAsia="楷体" w:hAnsi="Times New Roman" w:cs="Times New Roman"/>
          <w:sz w:val="24"/>
          <w:szCs w:val="24"/>
        </w:rPr>
        <w:t xml:space="preserve">, 51978425, </w:t>
      </w:r>
      <w:r w:rsidRPr="00831D30">
        <w:rPr>
          <w:rFonts w:ascii="Times New Roman" w:eastAsia="楷体" w:hAnsi="Times New Roman" w:cs="Times New Roman"/>
          <w:sz w:val="24"/>
          <w:szCs w:val="24"/>
        </w:rPr>
        <w:t>高速列车气动荷载诱发隧道有损衬砌灾变演化机理及其微震监测方法研究</w:t>
      </w:r>
      <w:r w:rsidRPr="00831D30">
        <w:rPr>
          <w:rFonts w:ascii="Times New Roman" w:eastAsia="楷体" w:hAnsi="Times New Roman" w:cs="Times New Roman"/>
          <w:sz w:val="24"/>
          <w:szCs w:val="24"/>
        </w:rPr>
        <w:t xml:space="preserve">, 2020-01-01 </w:t>
      </w:r>
      <w:r w:rsidRPr="00831D30">
        <w:rPr>
          <w:rFonts w:ascii="Times New Roman" w:eastAsia="楷体" w:hAnsi="Times New Roman" w:cs="Times New Roman"/>
          <w:sz w:val="24"/>
          <w:szCs w:val="24"/>
        </w:rPr>
        <w:t>至</w:t>
      </w:r>
      <w:r w:rsidRPr="00831D30">
        <w:rPr>
          <w:rFonts w:ascii="Times New Roman" w:eastAsia="楷体" w:hAnsi="Times New Roman" w:cs="Times New Roman"/>
          <w:sz w:val="24"/>
          <w:szCs w:val="24"/>
        </w:rPr>
        <w:t xml:space="preserve"> 2023-12-31, 60</w:t>
      </w:r>
      <w:r w:rsidRPr="00831D30">
        <w:rPr>
          <w:rFonts w:ascii="Times New Roman" w:eastAsia="楷体" w:hAnsi="Times New Roman" w:cs="Times New Roman"/>
          <w:sz w:val="24"/>
          <w:szCs w:val="24"/>
        </w:rPr>
        <w:t>万元</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资助期满</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主研。</w:t>
      </w:r>
    </w:p>
    <w:p w:rsidR="007C242D" w:rsidRPr="00831D30" w:rsidP="00831D30" w14:paraId="05D7EB21" w14:textId="3C7EB364">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2</w:t>
      </w:r>
      <w:r w:rsidRPr="00831D30">
        <w:rPr>
          <w:rFonts w:ascii="Times New Roman" w:eastAsia="楷体" w:hAnsi="Times New Roman" w:cs="Times New Roman"/>
          <w:sz w:val="24"/>
          <w:szCs w:val="24"/>
        </w:rPr>
        <w:t>）</w:t>
      </w:r>
      <w:r w:rsidRPr="00831D30">
        <w:rPr>
          <w:rFonts w:ascii="Times New Roman" w:eastAsia="楷体" w:hAnsi="Times New Roman" w:cs="Times New Roman"/>
          <w:sz w:val="24"/>
          <w:szCs w:val="24"/>
        </w:rPr>
        <w:t>西藏自治区科学技术厅</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西藏自治区科技计划项目</w:t>
      </w:r>
      <w:r w:rsidRPr="00831D30">
        <w:rPr>
          <w:rFonts w:ascii="Times New Roman" w:eastAsia="楷体" w:hAnsi="Times New Roman" w:cs="Times New Roman"/>
          <w:sz w:val="24"/>
          <w:szCs w:val="24"/>
        </w:rPr>
        <w:t xml:space="preserve">, XZ201801-GB-07, </w:t>
      </w:r>
      <w:r w:rsidRPr="00831D30">
        <w:rPr>
          <w:rFonts w:ascii="Times New Roman" w:eastAsia="楷体" w:hAnsi="Times New Roman" w:cs="Times New Roman"/>
          <w:sz w:val="24"/>
          <w:szCs w:val="24"/>
        </w:rPr>
        <w:t>高寒高海拔地区公路隧道建设与运营关键技术研究</w:t>
      </w:r>
      <w:r w:rsidRPr="00831D30">
        <w:rPr>
          <w:rFonts w:ascii="Times New Roman" w:eastAsia="楷体" w:hAnsi="Times New Roman" w:cs="Times New Roman"/>
          <w:sz w:val="24"/>
          <w:szCs w:val="24"/>
        </w:rPr>
        <w:t xml:space="preserve">, 2018-01 </w:t>
      </w:r>
      <w:r w:rsidRPr="00831D30">
        <w:rPr>
          <w:rFonts w:ascii="Times New Roman" w:eastAsia="楷体" w:hAnsi="Times New Roman" w:cs="Times New Roman"/>
          <w:sz w:val="24"/>
          <w:szCs w:val="24"/>
        </w:rPr>
        <w:t>至</w:t>
      </w:r>
      <w:r w:rsidRPr="00831D30">
        <w:rPr>
          <w:rFonts w:ascii="Times New Roman" w:eastAsia="楷体" w:hAnsi="Times New Roman" w:cs="Times New Roman"/>
          <w:sz w:val="24"/>
          <w:szCs w:val="24"/>
        </w:rPr>
        <w:t xml:space="preserve"> 2020-12, 72</w:t>
      </w:r>
      <w:r w:rsidRPr="00831D30">
        <w:rPr>
          <w:rFonts w:ascii="Times New Roman" w:eastAsia="楷体" w:hAnsi="Times New Roman" w:cs="Times New Roman"/>
          <w:sz w:val="24"/>
          <w:szCs w:val="24"/>
        </w:rPr>
        <w:t>万元</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结题</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主研。</w:t>
      </w:r>
    </w:p>
    <w:p w:rsidR="007C242D" w:rsidRPr="00831D30" w:rsidP="007C242D" w14:paraId="47641612" w14:textId="77777777">
      <w:pPr>
        <w:wordWrap w:val="0"/>
        <w:spacing w:line="440" w:lineRule="exact"/>
        <w:ind w:left="560"/>
        <w:rPr>
          <w:rFonts w:eastAsia="楷体"/>
        </w:rPr>
      </w:pPr>
      <w:r w:rsidRPr="00831D30">
        <w:rPr>
          <w:rFonts w:eastAsia="楷体"/>
        </w:rPr>
        <w:t>代表性论著：</w:t>
      </w:r>
    </w:p>
    <w:p w:rsidR="007C242D" w:rsidRPr="00831D30" w:rsidP="00831D30" w14:paraId="65AF9C82"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 xml:space="preserve">(1) </w:t>
      </w:r>
      <w:r w:rsidRPr="00831D30">
        <w:rPr>
          <w:rFonts w:ascii="Times New Roman" w:eastAsia="楷体" w:hAnsi="Times New Roman" w:cs="Times New Roman"/>
          <w:sz w:val="24"/>
          <w:szCs w:val="24"/>
        </w:rPr>
        <w:t>郑新雨</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徐飞</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孙浩凯</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高阳</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蔚立元</w:t>
      </w:r>
      <w:r w:rsidRPr="00831D30">
        <w:rPr>
          <w:rFonts w:ascii="Times New Roman" w:eastAsia="楷体" w:hAnsi="Times New Roman" w:cs="Times New Roman"/>
          <w:sz w:val="24"/>
          <w:szCs w:val="24"/>
        </w:rPr>
        <w:t xml:space="preserve"> ; </w:t>
      </w:r>
      <w:r w:rsidRPr="00831D30">
        <w:rPr>
          <w:rFonts w:ascii="Times New Roman" w:eastAsia="楷体" w:hAnsi="Times New Roman" w:cs="Times New Roman"/>
          <w:sz w:val="24"/>
          <w:szCs w:val="24"/>
        </w:rPr>
        <w:t>寒区富水隧道冻结圈围岩冻胀力演化规律研究</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中国公路学报</w:t>
      </w:r>
      <w:r w:rsidRPr="00831D30">
        <w:rPr>
          <w:rFonts w:ascii="Times New Roman" w:eastAsia="楷体" w:hAnsi="Times New Roman" w:cs="Times New Roman"/>
          <w:sz w:val="24"/>
          <w:szCs w:val="24"/>
        </w:rPr>
        <w:t>, 2022, 35(9): 340-351.</w:t>
      </w:r>
    </w:p>
    <w:p w:rsidR="007C242D" w:rsidRPr="00831D30" w:rsidP="00831D30" w14:paraId="1D141D9E"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(2) Xinyu Zheng; Yingrui Wang; Shaoqi Zhang; Fei Xu; Xinping Zhu; Xi Jiang; Long Zhou; YiShen; Qing Chen; Zhiguo Yan; Weigang Zhao; Hehua Zhu; Yao Zhang ; Research progress of the thermophysical and mechanical properties of concrete subjected to freeze-thaw cycles, Construction and Building Materials, 2022, 330: 127254.</w:t>
      </w:r>
    </w:p>
    <w:p w:rsidR="007C242D" w:rsidRPr="00831D30" w:rsidP="00831D30" w14:paraId="27C0E994"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(3) Xinyu Zheng; Fei Xu; Songtao Shi; Yang Gao; Qi Li ; Evolution Patterns of Frost-Heaving Pressure with Partial Ponding in Cold Region Tunnels, Geofluids, 2022, 2022: 1-14 .</w:t>
      </w:r>
    </w:p>
    <w:p w:rsidR="007C242D" w:rsidRPr="00831D30" w:rsidP="00831D30" w14:paraId="2ECD8891"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(4) Xinyu Zheng; Fei Xu; Bing Zhang; Hongbin Xu; Yang Gao ; Model test on frost heaving pressure induced by frozen partial ponding behind tunnel lining in cold region, Tunnelling and Underground Space Technology, 2024, 145(105607) .</w:t>
      </w:r>
    </w:p>
    <w:p w:rsidR="007C242D" w:rsidRPr="00831D30" w:rsidP="00831D30" w14:paraId="1DFCE630"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 xml:space="preserve">(5) Xu, Hongbin, Xinyu Zheng, Weigang Zhao, Xu Sun, Feng Li, Yanliang Du, Bo Liu, and Yang Gao. 2019. "High Precision, Small Size and Flexible FBG Strain Sensor for Slope Model Monitoring" Sensors 19, 12: 2716. </w:t>
      </w:r>
    </w:p>
    <w:p w:rsidR="007C242D" w:rsidRPr="00831D30" w:rsidP="00831D30" w14:paraId="0A178C2B" w14:textId="77777777">
      <w:pPr>
        <w:pStyle w:val="a3"/>
        <w:spacing w:line="440" w:lineRule="exact"/>
        <w:ind w:firstLine="482"/>
        <w:rPr>
          <w:rFonts w:ascii="Times New Roman" w:eastAsia="楷体" w:hAnsi="Times New Roman" w:cs="Times New Roman"/>
          <w:sz w:val="24"/>
          <w:szCs w:val="24"/>
        </w:rPr>
      </w:pPr>
      <w:r w:rsidRPr="00831D30">
        <w:rPr>
          <w:rFonts w:ascii="Times New Roman" w:eastAsia="楷体" w:hAnsi="Times New Roman" w:cs="Times New Roman"/>
          <w:sz w:val="24"/>
          <w:szCs w:val="24"/>
        </w:rPr>
        <w:t xml:space="preserve">(6) </w:t>
      </w:r>
      <w:r w:rsidRPr="00831D30">
        <w:rPr>
          <w:rFonts w:ascii="Times New Roman" w:eastAsia="楷体" w:hAnsi="Times New Roman" w:cs="Times New Roman"/>
          <w:sz w:val="24"/>
          <w:szCs w:val="24"/>
        </w:rPr>
        <w:t>郑新雨</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陈一铂</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孙浩凯</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蒋镇</w:t>
      </w:r>
      <w:r w:rsidRPr="00831D30">
        <w:rPr>
          <w:rFonts w:ascii="Times New Roman" w:eastAsia="楷体" w:hAnsi="Times New Roman" w:cs="Times New Roman"/>
          <w:sz w:val="24"/>
          <w:szCs w:val="24"/>
        </w:rPr>
        <w:t xml:space="preserve">; </w:t>
      </w:r>
      <w:r w:rsidRPr="00831D30">
        <w:rPr>
          <w:rFonts w:ascii="Times New Roman" w:eastAsia="楷体" w:hAnsi="Times New Roman" w:cs="Times New Roman"/>
          <w:sz w:val="24"/>
          <w:szCs w:val="24"/>
        </w:rPr>
        <w:t>张泽尧</w:t>
      </w:r>
      <w:r w:rsidRPr="00831D30">
        <w:rPr>
          <w:rFonts w:ascii="Times New Roman" w:eastAsia="楷体" w:hAnsi="Times New Roman" w:cs="Times New Roman"/>
          <w:sz w:val="24"/>
          <w:szCs w:val="24"/>
        </w:rPr>
        <w:t xml:space="preserve"> ; </w:t>
      </w:r>
      <w:r w:rsidRPr="00831D30">
        <w:rPr>
          <w:rFonts w:ascii="Times New Roman" w:eastAsia="楷体" w:hAnsi="Times New Roman" w:cs="Times New Roman"/>
          <w:sz w:val="24"/>
          <w:szCs w:val="24"/>
        </w:rPr>
        <w:t>一种隧道衬砌模型试件的养护设备及温湿度调节方法</w:t>
      </w:r>
      <w:r w:rsidRPr="00831D30">
        <w:rPr>
          <w:rFonts w:ascii="Times New Roman" w:eastAsia="楷体" w:hAnsi="Times New Roman" w:cs="Times New Roman"/>
          <w:sz w:val="24"/>
          <w:szCs w:val="24"/>
        </w:rPr>
        <w:t xml:space="preserve">, 2020-11-03, </w:t>
      </w:r>
      <w:r w:rsidRPr="00831D30">
        <w:rPr>
          <w:rFonts w:ascii="Times New Roman" w:eastAsia="楷体" w:hAnsi="Times New Roman" w:cs="Times New Roman"/>
          <w:sz w:val="24"/>
          <w:szCs w:val="24"/>
        </w:rPr>
        <w:t>中国</w:t>
      </w:r>
      <w:r w:rsidRPr="00831D30">
        <w:rPr>
          <w:rFonts w:ascii="Times New Roman" w:eastAsia="楷体" w:hAnsi="Times New Roman" w:cs="Times New Roman"/>
          <w:sz w:val="24"/>
          <w:szCs w:val="24"/>
        </w:rPr>
        <w:t>, CN201910731251.X (</w:t>
      </w:r>
      <w:r w:rsidRPr="00831D30">
        <w:rPr>
          <w:rFonts w:ascii="Times New Roman" w:eastAsia="楷体" w:hAnsi="Times New Roman" w:cs="Times New Roman"/>
          <w:sz w:val="24"/>
          <w:szCs w:val="24"/>
        </w:rPr>
        <w:t>专利</w:t>
      </w:r>
      <w:r w:rsidRPr="00831D30">
        <w:rPr>
          <w:rFonts w:ascii="Times New Roman" w:eastAsia="楷体" w:hAnsi="Times New Roman" w:cs="Times New Roman"/>
          <w:sz w:val="24"/>
          <w:szCs w:val="24"/>
        </w:rPr>
        <w:t>)</w:t>
      </w:r>
    </w:p>
    <w:p w:rsidR="007C242D" w:rsidRPr="00831D30" w:rsidP="007C242D" w14:paraId="264279CE" w14:textId="77777777">
      <w:pPr>
        <w:pStyle w:val="a3"/>
        <w:ind w:firstLine="482"/>
        <w:rPr>
          <w:rFonts w:ascii="Times New Roman" w:eastAsia="楷体" w:hAnsi="Times New Roman" w:cs="Times New Roman"/>
          <w:sz w:val="24"/>
          <w:szCs w:val="24"/>
        </w:rPr>
      </w:pPr>
    </w:p>
    <w:p w:rsidR="007C242D" w:rsidRPr="00831D30" w:rsidP="007C242D" w14:paraId="7AC9E9E3" w14:textId="79716268">
      <w:pPr>
        <w:pStyle w:val="a3"/>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w:t>
      </w:r>
      <w:r w:rsidRPr="00831D30">
        <w:rPr>
          <w:rFonts w:ascii="Times New Roman" w:eastAsia="楷体" w:hAnsi="Times New Roman" w:cs="Times New Roman"/>
          <w:sz w:val="21"/>
          <w:szCs w:val="21"/>
        </w:rPr>
        <w:t xml:space="preserve"> </w:t>
      </w:r>
      <w:r w:rsidRPr="00831D30">
        <w:rPr>
          <w:rFonts w:ascii="Times New Roman" w:eastAsia="楷体" w:hAnsi="Times New Roman" w:cs="Times New Roman"/>
          <w:sz w:val="21"/>
          <w:szCs w:val="21"/>
        </w:rPr>
        <w:t>本项目主要参与人信息及任务分工</w:t>
      </w:r>
    </w:p>
    <w:tbl>
      <w:tblPr>
        <w:tblStyle w:val="TableGrid"/>
        <w:tblW w:w="5000" w:type="pct"/>
        <w:jc w:val="center"/>
        <w:tblLook w:val="04A0"/>
      </w:tblPr>
      <w:tblGrid>
        <w:gridCol w:w="721"/>
        <w:gridCol w:w="1057"/>
        <w:gridCol w:w="754"/>
        <w:gridCol w:w="1358"/>
        <w:gridCol w:w="1057"/>
        <w:gridCol w:w="2565"/>
        <w:gridCol w:w="1774"/>
      </w:tblGrid>
      <w:tr w14:paraId="078BFDCA" w14:textId="77777777" w:rsidTr="006D6E20">
        <w:tblPrEx>
          <w:tblW w:w="5000" w:type="pct"/>
          <w:jc w:val="center"/>
          <w:tblLook w:val="04A0"/>
        </w:tblPrEx>
        <w:trPr>
          <w:jc w:val="center"/>
        </w:trPr>
        <w:tc>
          <w:tcPr>
            <w:tcW w:w="388" w:type="pct"/>
            <w:vAlign w:val="center"/>
          </w:tcPr>
          <w:p w:rsidR="007C242D" w:rsidRPr="00831D30" w:rsidP="002204B5" w14:paraId="2F1E9C08"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编号</w:t>
            </w:r>
          </w:p>
        </w:tc>
        <w:tc>
          <w:tcPr>
            <w:tcW w:w="569" w:type="pct"/>
            <w:vAlign w:val="center"/>
          </w:tcPr>
          <w:p w:rsidR="007C242D" w:rsidRPr="00831D30" w:rsidP="002204B5" w14:paraId="4454AE68"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姓名</w:t>
            </w:r>
          </w:p>
        </w:tc>
        <w:tc>
          <w:tcPr>
            <w:tcW w:w="406" w:type="pct"/>
            <w:vAlign w:val="center"/>
          </w:tcPr>
          <w:p w:rsidR="007C242D" w:rsidRPr="00831D30" w:rsidP="002204B5" w14:paraId="7FB39AE7"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年龄</w:t>
            </w:r>
          </w:p>
        </w:tc>
        <w:tc>
          <w:tcPr>
            <w:tcW w:w="731" w:type="pct"/>
            <w:vAlign w:val="center"/>
          </w:tcPr>
          <w:p w:rsidR="007C242D" w:rsidRPr="00831D30" w:rsidP="002204B5" w14:paraId="284A88EE"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职称</w:t>
            </w:r>
          </w:p>
        </w:tc>
        <w:tc>
          <w:tcPr>
            <w:tcW w:w="569" w:type="pct"/>
            <w:vAlign w:val="center"/>
          </w:tcPr>
          <w:p w:rsidR="007C242D" w:rsidRPr="00831D30" w:rsidP="002204B5" w14:paraId="4E73D36C"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学位</w:t>
            </w:r>
          </w:p>
        </w:tc>
        <w:tc>
          <w:tcPr>
            <w:tcW w:w="1381" w:type="pct"/>
            <w:vAlign w:val="center"/>
          </w:tcPr>
          <w:p w:rsidR="007C242D" w:rsidRPr="00831D30" w:rsidP="002204B5" w14:paraId="4C82C295"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单位</w:t>
            </w:r>
          </w:p>
        </w:tc>
        <w:tc>
          <w:tcPr>
            <w:tcW w:w="955" w:type="pct"/>
            <w:vAlign w:val="center"/>
          </w:tcPr>
          <w:p w:rsidR="007C242D" w:rsidRPr="00831D30" w:rsidP="002204B5" w14:paraId="4F6F9AA1"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任务分工</w:t>
            </w:r>
          </w:p>
        </w:tc>
      </w:tr>
      <w:tr w14:paraId="3E382BE3" w14:textId="77777777" w:rsidTr="006D6E20">
        <w:tblPrEx>
          <w:tblW w:w="5000" w:type="pct"/>
          <w:jc w:val="center"/>
          <w:tblLook w:val="04A0"/>
        </w:tblPrEx>
        <w:trPr>
          <w:jc w:val="center"/>
        </w:trPr>
        <w:tc>
          <w:tcPr>
            <w:tcW w:w="388" w:type="pct"/>
            <w:vAlign w:val="center"/>
          </w:tcPr>
          <w:p w:rsidR="007C242D" w:rsidRPr="00831D30" w:rsidP="002204B5" w14:paraId="2093E60F"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1</w:t>
            </w:r>
          </w:p>
        </w:tc>
        <w:tc>
          <w:tcPr>
            <w:tcW w:w="569" w:type="pct"/>
            <w:vAlign w:val="center"/>
          </w:tcPr>
          <w:p w:rsidR="007C242D" w:rsidRPr="00831D30" w:rsidP="002204B5" w14:paraId="64ED7F59"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郑新雨</w:t>
            </w:r>
          </w:p>
        </w:tc>
        <w:tc>
          <w:tcPr>
            <w:tcW w:w="406" w:type="pct"/>
            <w:vAlign w:val="center"/>
          </w:tcPr>
          <w:p w:rsidR="007C242D" w:rsidRPr="00831D30" w:rsidP="002204B5" w14:paraId="063B787D"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36</w:t>
            </w:r>
          </w:p>
        </w:tc>
        <w:tc>
          <w:tcPr>
            <w:tcW w:w="731" w:type="pct"/>
            <w:vAlign w:val="center"/>
          </w:tcPr>
          <w:p w:rsidR="007C242D" w:rsidRPr="00831D30" w:rsidP="002204B5" w14:paraId="328A1041"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助理研究员</w:t>
            </w:r>
          </w:p>
        </w:tc>
        <w:tc>
          <w:tcPr>
            <w:tcW w:w="569" w:type="pct"/>
            <w:vAlign w:val="center"/>
          </w:tcPr>
          <w:p w:rsidR="007C242D" w:rsidRPr="00831D30" w:rsidP="002204B5" w14:paraId="759E53F8"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博士</w:t>
            </w:r>
          </w:p>
        </w:tc>
        <w:tc>
          <w:tcPr>
            <w:tcW w:w="1381" w:type="pct"/>
            <w:vAlign w:val="center"/>
          </w:tcPr>
          <w:p w:rsidR="007C242D" w:rsidRPr="00831D30" w:rsidP="002204B5" w14:paraId="56084070"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石家庄铁道大学</w:t>
            </w:r>
          </w:p>
        </w:tc>
        <w:tc>
          <w:tcPr>
            <w:tcW w:w="955" w:type="pct"/>
            <w:vAlign w:val="center"/>
          </w:tcPr>
          <w:p w:rsidR="007C242D" w:rsidRPr="00831D30" w:rsidP="002204B5" w14:paraId="159CDF88"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课题总负责</w:t>
            </w:r>
          </w:p>
        </w:tc>
      </w:tr>
      <w:tr w14:paraId="77EE2593" w14:textId="77777777" w:rsidTr="006D6E20">
        <w:tblPrEx>
          <w:tblW w:w="5000" w:type="pct"/>
          <w:jc w:val="center"/>
          <w:tblLook w:val="04A0"/>
        </w:tblPrEx>
        <w:trPr>
          <w:jc w:val="center"/>
        </w:trPr>
        <w:tc>
          <w:tcPr>
            <w:tcW w:w="388" w:type="pct"/>
            <w:vAlign w:val="center"/>
          </w:tcPr>
          <w:p w:rsidR="00A35D4F" w:rsidRPr="00831D30" w:rsidP="00A35D4F" w14:paraId="0BF8883F"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2</w:t>
            </w:r>
          </w:p>
        </w:tc>
        <w:tc>
          <w:tcPr>
            <w:tcW w:w="569" w:type="pct"/>
            <w:vAlign w:val="center"/>
          </w:tcPr>
          <w:p w:rsidR="00A35D4F" w:rsidRPr="00831D30" w:rsidP="00A35D4F" w14:paraId="588F9820" w14:textId="2A4A107D">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陈一铂</w:t>
            </w:r>
          </w:p>
        </w:tc>
        <w:tc>
          <w:tcPr>
            <w:tcW w:w="406" w:type="pct"/>
            <w:vAlign w:val="center"/>
          </w:tcPr>
          <w:p w:rsidR="00A35D4F" w:rsidRPr="00831D30" w:rsidP="00A35D4F" w14:paraId="17CBE928" w14:textId="76674B9F">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35</w:t>
            </w:r>
          </w:p>
        </w:tc>
        <w:tc>
          <w:tcPr>
            <w:tcW w:w="731" w:type="pct"/>
            <w:vAlign w:val="center"/>
          </w:tcPr>
          <w:p w:rsidR="00A35D4F" w:rsidRPr="00831D30" w:rsidP="00A35D4F" w14:paraId="04BC5BBB" w14:textId="73CD0626">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无</w:t>
            </w:r>
          </w:p>
        </w:tc>
        <w:tc>
          <w:tcPr>
            <w:tcW w:w="569" w:type="pct"/>
            <w:vAlign w:val="center"/>
          </w:tcPr>
          <w:p w:rsidR="00A35D4F" w:rsidRPr="00831D30" w:rsidP="00A35D4F" w14:paraId="4917D140" w14:textId="1B71D585">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博士</w:t>
            </w:r>
          </w:p>
        </w:tc>
        <w:tc>
          <w:tcPr>
            <w:tcW w:w="1381" w:type="pct"/>
            <w:vAlign w:val="center"/>
          </w:tcPr>
          <w:p w:rsidR="00A35D4F" w:rsidRPr="00831D30" w:rsidP="00A35D4F" w14:paraId="31C3668F" w14:textId="79191093">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石家庄铁道大学</w:t>
            </w:r>
          </w:p>
        </w:tc>
        <w:tc>
          <w:tcPr>
            <w:tcW w:w="955" w:type="pct"/>
            <w:vAlign w:val="center"/>
          </w:tcPr>
          <w:p w:rsidR="00A35D4F" w:rsidRPr="00831D30" w:rsidP="00A35D4F" w14:paraId="30423B6A" w14:textId="519DDF9F">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数值模拟</w:t>
            </w:r>
          </w:p>
        </w:tc>
      </w:tr>
      <w:tr w14:paraId="4F7BC11E" w14:textId="77777777" w:rsidTr="006D6E20">
        <w:tblPrEx>
          <w:tblW w:w="5000" w:type="pct"/>
          <w:jc w:val="center"/>
          <w:tblLook w:val="04A0"/>
        </w:tblPrEx>
        <w:trPr>
          <w:jc w:val="center"/>
        </w:trPr>
        <w:tc>
          <w:tcPr>
            <w:tcW w:w="388" w:type="pct"/>
            <w:vAlign w:val="center"/>
          </w:tcPr>
          <w:p w:rsidR="00A35D4F" w:rsidRPr="00831D30" w:rsidP="00A35D4F" w14:paraId="062470F7"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3</w:t>
            </w:r>
          </w:p>
        </w:tc>
        <w:tc>
          <w:tcPr>
            <w:tcW w:w="569" w:type="pct"/>
            <w:vAlign w:val="center"/>
          </w:tcPr>
          <w:p w:rsidR="00A35D4F" w:rsidRPr="00831D30" w:rsidP="00A35D4F" w14:paraId="3F0E713F" w14:textId="3098B94B">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李军伟</w:t>
            </w:r>
          </w:p>
        </w:tc>
        <w:tc>
          <w:tcPr>
            <w:tcW w:w="406" w:type="pct"/>
            <w:vAlign w:val="center"/>
          </w:tcPr>
          <w:p w:rsidR="00A35D4F" w:rsidRPr="00831D30" w:rsidP="00A35D4F" w14:paraId="281B5C99" w14:textId="6E09469D">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31</w:t>
            </w:r>
          </w:p>
        </w:tc>
        <w:tc>
          <w:tcPr>
            <w:tcW w:w="731" w:type="pct"/>
            <w:vAlign w:val="center"/>
          </w:tcPr>
          <w:p w:rsidR="00A35D4F" w:rsidRPr="00831D30" w:rsidP="00A35D4F" w14:paraId="3CBC23D6" w14:textId="74E6E31A">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无</w:t>
            </w:r>
          </w:p>
        </w:tc>
        <w:tc>
          <w:tcPr>
            <w:tcW w:w="569" w:type="pct"/>
            <w:vAlign w:val="center"/>
          </w:tcPr>
          <w:p w:rsidR="00A35D4F" w:rsidRPr="00831D30" w:rsidP="00A35D4F" w14:paraId="18B7A2CF" w14:textId="58A35634">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博士生</w:t>
            </w:r>
          </w:p>
        </w:tc>
        <w:tc>
          <w:tcPr>
            <w:tcW w:w="1381" w:type="pct"/>
            <w:vAlign w:val="center"/>
          </w:tcPr>
          <w:p w:rsidR="00A35D4F" w:rsidRPr="00831D30" w:rsidP="00A35D4F" w14:paraId="57ED9F69" w14:textId="0D2EE92D">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石家庄铁道大学</w:t>
            </w:r>
          </w:p>
        </w:tc>
        <w:tc>
          <w:tcPr>
            <w:tcW w:w="955" w:type="pct"/>
            <w:vAlign w:val="center"/>
          </w:tcPr>
          <w:p w:rsidR="00A35D4F" w:rsidRPr="00831D30" w:rsidP="00A35D4F" w14:paraId="52097289" w14:textId="5BB4267B">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理论分析</w:t>
            </w:r>
          </w:p>
        </w:tc>
      </w:tr>
      <w:tr w14:paraId="3C6C160A" w14:textId="77777777" w:rsidTr="006D6E20">
        <w:tblPrEx>
          <w:tblW w:w="5000" w:type="pct"/>
          <w:jc w:val="center"/>
          <w:tblLook w:val="04A0"/>
        </w:tblPrEx>
        <w:trPr>
          <w:jc w:val="center"/>
        </w:trPr>
        <w:tc>
          <w:tcPr>
            <w:tcW w:w="388" w:type="pct"/>
            <w:vAlign w:val="center"/>
          </w:tcPr>
          <w:p w:rsidR="00A35D4F" w:rsidRPr="00831D30" w:rsidP="00A35D4F" w14:paraId="59AC8373" w14:textId="7777777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4</w:t>
            </w:r>
          </w:p>
        </w:tc>
        <w:tc>
          <w:tcPr>
            <w:tcW w:w="569" w:type="pct"/>
            <w:vAlign w:val="center"/>
          </w:tcPr>
          <w:p w:rsidR="00A35D4F" w:rsidRPr="00831D30" w:rsidP="00A35D4F" w14:paraId="4A3BADAA" w14:textId="2935334C">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徐伟铭</w:t>
            </w:r>
          </w:p>
        </w:tc>
        <w:tc>
          <w:tcPr>
            <w:tcW w:w="406" w:type="pct"/>
            <w:vAlign w:val="center"/>
          </w:tcPr>
          <w:p w:rsidR="00A35D4F" w:rsidRPr="00831D30" w:rsidP="00A35D4F" w14:paraId="6E823942" w14:textId="78FDB2B0">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29</w:t>
            </w:r>
          </w:p>
        </w:tc>
        <w:tc>
          <w:tcPr>
            <w:tcW w:w="731" w:type="pct"/>
            <w:vAlign w:val="center"/>
          </w:tcPr>
          <w:p w:rsidR="00A35D4F" w:rsidRPr="00831D30" w:rsidP="00A35D4F" w14:paraId="14DB8567" w14:textId="37BD001A">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无</w:t>
            </w:r>
          </w:p>
        </w:tc>
        <w:tc>
          <w:tcPr>
            <w:tcW w:w="569" w:type="pct"/>
            <w:vAlign w:val="center"/>
          </w:tcPr>
          <w:p w:rsidR="00A35D4F" w:rsidRPr="00831D30" w:rsidP="00A35D4F" w14:paraId="44996D9A" w14:textId="68B9AA27">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博士生</w:t>
            </w:r>
          </w:p>
        </w:tc>
        <w:tc>
          <w:tcPr>
            <w:tcW w:w="1381" w:type="pct"/>
            <w:vAlign w:val="center"/>
          </w:tcPr>
          <w:p w:rsidR="00A35D4F" w:rsidRPr="00831D30" w:rsidP="00A35D4F" w14:paraId="4D0E74BA" w14:textId="35C189AA">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石家庄铁道大学</w:t>
            </w:r>
          </w:p>
        </w:tc>
        <w:tc>
          <w:tcPr>
            <w:tcW w:w="955" w:type="pct"/>
            <w:vAlign w:val="center"/>
          </w:tcPr>
          <w:p w:rsidR="00A35D4F" w:rsidRPr="00831D30" w:rsidP="00A35D4F" w14:paraId="3EA0DDDC" w14:textId="5CCAFD06">
            <w:pPr>
              <w:pStyle w:val="a3"/>
              <w:jc w:val="center"/>
              <w:rPr>
                <w:rFonts w:ascii="Times New Roman" w:eastAsia="楷体" w:hAnsi="Times New Roman" w:cs="Times New Roman"/>
                <w:sz w:val="21"/>
                <w:szCs w:val="21"/>
              </w:rPr>
            </w:pPr>
            <w:r w:rsidRPr="00831D30">
              <w:rPr>
                <w:rFonts w:ascii="Times New Roman" w:eastAsia="楷体" w:hAnsi="Times New Roman" w:cs="Times New Roman"/>
                <w:sz w:val="21"/>
                <w:szCs w:val="21"/>
              </w:rPr>
              <w:t>模型试验</w:t>
            </w:r>
          </w:p>
        </w:tc>
      </w:tr>
      <w:bookmarkEnd w:id="85"/>
    </w:tbl>
    <w:p w:rsidR="007F7E2A" w:rsidRPr="00831D30" w14:paraId="6B900602" w14:textId="77777777">
      <w:pPr>
        <w:wordWrap w:val="0"/>
        <w:spacing w:line="440" w:lineRule="exact"/>
        <w:ind w:firstLine="560" w:firstLineChars="200"/>
        <w:rPr>
          <w:rFonts w:eastAsia="楷体"/>
        </w:rPr>
      </w:pPr>
    </w:p>
    <w:p w:rsidR="007F7E2A" w:rsidRPr="00831D30" w14:paraId="0F43698C" w14:textId="77777777">
      <w:pPr>
        <w:wordWrap w:val="0"/>
        <w:spacing w:line="440" w:lineRule="exact"/>
        <w:ind w:firstLine="560" w:firstLineChars="200"/>
        <w:rPr>
          <w:rFonts w:eastAsia="楷体"/>
          <w:b/>
        </w:rPr>
      </w:pPr>
      <w:r w:rsidRPr="00831D30">
        <w:rPr>
          <w:rFonts w:eastAsia="楷体"/>
          <w:b/>
        </w:rPr>
        <w:t>五、承担项目情况</w:t>
      </w:r>
    </w:p>
    <w:p w:rsidR="007F7E2A" w:rsidRPr="00831D30" w:rsidP="005D5548" w14:paraId="2834EC37" w14:textId="77777777">
      <w:pPr>
        <w:wordWrap w:val="0"/>
        <w:snapToGrid w:val="0"/>
        <w:spacing w:line="300" w:lineRule="auto"/>
        <w:ind w:firstLine="560" w:firstLineChars="200"/>
        <w:rPr>
          <w:rFonts w:eastAsia="楷体"/>
        </w:rPr>
      </w:pPr>
      <w:r w:rsidRPr="00831D30">
        <w:rPr>
          <w:rFonts w:eastAsia="楷体"/>
        </w:rPr>
        <w:t>1.</w:t>
      </w:r>
      <w:r w:rsidRPr="00831D30">
        <w:rPr>
          <w:rFonts w:eastAsia="楷体"/>
        </w:rPr>
        <w:t>正在承担科研项目情况（申请人和项目组主要参与者正在承担的国家和省科研项目情况，包括自然科学基金的项目，要注明项目的名称和编号、经费来源、起止年月、与本项目的关系及负责的内容等）</w:t>
      </w:r>
    </w:p>
    <w:p w:rsidR="00082477" w:rsidP="00082477" w14:paraId="5FF1B318" w14:textId="76B46DF1">
      <w:pPr>
        <w:wordWrap w:val="0"/>
        <w:snapToGrid w:val="0"/>
        <w:spacing w:line="300" w:lineRule="auto"/>
        <w:ind w:firstLine="560" w:firstLineChars="200"/>
        <w:rPr>
          <w:rFonts w:eastAsia="楷体"/>
        </w:rPr>
      </w:pPr>
      <w:r w:rsidRPr="00082477">
        <w:rPr>
          <w:rFonts w:eastAsia="楷体" w:hint="eastAsia"/>
        </w:rPr>
        <w:t>(1)</w:t>
      </w:r>
      <w:r>
        <w:rPr>
          <w:rFonts w:eastAsia="楷体" w:hint="eastAsia"/>
        </w:rPr>
        <w:t xml:space="preserve"> </w:t>
      </w:r>
      <w:r w:rsidRPr="00082477">
        <w:rPr>
          <w:rFonts w:eastAsia="楷体" w:hint="eastAsia"/>
        </w:rPr>
        <w:t>国家自然科学基金委员会</w:t>
      </w:r>
      <w:r>
        <w:rPr>
          <w:rFonts w:eastAsia="楷体" w:hint="eastAsia"/>
        </w:rPr>
        <w:t>，</w:t>
      </w:r>
      <w:r w:rsidRPr="00082477">
        <w:rPr>
          <w:rFonts w:eastAsia="楷体" w:hint="eastAsia"/>
        </w:rPr>
        <w:t>国家重大科研仪器研制项</w:t>
      </w:r>
      <w:r>
        <w:rPr>
          <w:rFonts w:eastAsia="楷体" w:hint="eastAsia"/>
        </w:rPr>
        <w:t>目，</w:t>
      </w:r>
      <w:r w:rsidRPr="00082477">
        <w:rPr>
          <w:rFonts w:eastAsia="楷体" w:hint="eastAsia"/>
        </w:rPr>
        <w:t>水下跨断层隧道多动力灾害摸拟试验系统</w:t>
      </w:r>
      <w:r>
        <w:rPr>
          <w:rFonts w:eastAsia="楷体" w:hint="eastAsia"/>
        </w:rPr>
        <w:t>，</w:t>
      </w:r>
      <w:r w:rsidRPr="00082477">
        <w:rPr>
          <w:rFonts w:eastAsia="楷体"/>
        </w:rPr>
        <w:t>52427813</w:t>
      </w:r>
      <w:r>
        <w:rPr>
          <w:rFonts w:eastAsia="楷体" w:hint="eastAsia"/>
        </w:rPr>
        <w:t>，</w:t>
      </w:r>
      <w:r w:rsidRPr="00082477">
        <w:rPr>
          <w:rFonts w:eastAsia="楷体" w:hint="eastAsia"/>
        </w:rPr>
        <w:t xml:space="preserve">2025 </w:t>
      </w:r>
      <w:r w:rsidRPr="00082477">
        <w:rPr>
          <w:rFonts w:eastAsia="楷体" w:hint="eastAsia"/>
        </w:rPr>
        <w:t>年</w:t>
      </w:r>
      <w:r w:rsidRPr="00082477">
        <w:rPr>
          <w:rFonts w:eastAsia="楷体" w:hint="eastAsia"/>
        </w:rPr>
        <w:t>01</w:t>
      </w:r>
      <w:r w:rsidRPr="00082477">
        <w:rPr>
          <w:rFonts w:eastAsia="楷体" w:hint="eastAsia"/>
        </w:rPr>
        <w:t>至</w:t>
      </w:r>
      <w:r w:rsidRPr="00082477">
        <w:rPr>
          <w:rFonts w:eastAsia="楷体" w:hint="eastAsia"/>
        </w:rPr>
        <w:t xml:space="preserve">2029 </w:t>
      </w:r>
      <w:r w:rsidRPr="00082477">
        <w:rPr>
          <w:rFonts w:eastAsia="楷体" w:hint="eastAsia"/>
        </w:rPr>
        <w:t>年</w:t>
      </w:r>
      <w:r w:rsidRPr="00082477">
        <w:rPr>
          <w:rFonts w:eastAsia="楷体" w:hint="eastAsia"/>
        </w:rPr>
        <w:t xml:space="preserve">12 </w:t>
      </w:r>
      <w:r w:rsidRPr="00082477">
        <w:rPr>
          <w:rFonts w:eastAsia="楷体" w:hint="eastAsia"/>
        </w:rPr>
        <w:t>月</w:t>
      </w:r>
      <w:r>
        <w:rPr>
          <w:rFonts w:eastAsia="楷体" w:hint="eastAsia"/>
        </w:rPr>
        <w:t>，</w:t>
      </w:r>
      <w:r w:rsidR="00C078CE">
        <w:rPr>
          <w:rFonts w:eastAsia="楷体" w:hint="eastAsia"/>
        </w:rPr>
        <w:t>817.6</w:t>
      </w:r>
      <w:r w:rsidR="00C078CE">
        <w:rPr>
          <w:rFonts w:eastAsia="楷体" w:hint="eastAsia"/>
        </w:rPr>
        <w:t>万元，</w:t>
      </w:r>
      <w:r>
        <w:rPr>
          <w:rFonts w:eastAsia="楷体" w:hint="eastAsia"/>
        </w:rPr>
        <w:t>主研</w:t>
      </w:r>
    </w:p>
    <w:p w:rsidR="00C078CE" w:rsidRPr="00C078CE" w:rsidP="00C078CE" w14:paraId="069D3A62" w14:textId="7CFC2CAE">
      <w:pPr>
        <w:wordWrap w:val="0"/>
        <w:snapToGrid w:val="0"/>
        <w:spacing w:line="300" w:lineRule="auto"/>
        <w:ind w:firstLine="560" w:firstLineChars="200"/>
        <w:rPr>
          <w:rFonts w:eastAsia="楷体"/>
        </w:rPr>
      </w:pPr>
      <w:r w:rsidRPr="00082477">
        <w:rPr>
          <w:rFonts w:eastAsia="楷体" w:hint="eastAsia"/>
        </w:rPr>
        <w:t xml:space="preserve">(2) </w:t>
      </w:r>
      <w:r w:rsidRPr="00C078CE">
        <w:rPr>
          <w:rFonts w:eastAsia="楷体" w:hint="eastAsia"/>
        </w:rPr>
        <w:t>河北省自然科学基金委</w:t>
      </w:r>
      <w:r>
        <w:rPr>
          <w:rFonts w:eastAsia="楷体" w:hint="eastAsia"/>
        </w:rPr>
        <w:t>，</w:t>
      </w:r>
      <w:r w:rsidRPr="00C078CE">
        <w:rPr>
          <w:rFonts w:eastAsia="楷体" w:hint="eastAsia"/>
        </w:rPr>
        <w:t>基础研究重大项目</w:t>
      </w:r>
      <w:r>
        <w:rPr>
          <w:rFonts w:eastAsia="楷体" w:hint="eastAsia"/>
        </w:rPr>
        <w:t>，</w:t>
      </w:r>
      <w:r w:rsidRPr="00C078CE">
        <w:rPr>
          <w:rFonts w:eastAsia="楷体" w:hint="eastAsia"/>
        </w:rPr>
        <w:t>极端环境下高速公路路基</w:t>
      </w:r>
      <w:r w:rsidRPr="00C078CE">
        <w:rPr>
          <w:rFonts w:eastAsia="楷体" w:hint="eastAsia"/>
        </w:rPr>
        <w:t>-</w:t>
      </w:r>
      <w:r w:rsidRPr="00C078CE">
        <w:rPr>
          <w:rFonts w:eastAsia="楷体" w:hint="eastAsia"/>
        </w:rPr>
        <w:t>边坡坍塌灾害孕灾机理和预警技术</w:t>
      </w:r>
      <w:r>
        <w:rPr>
          <w:rFonts w:eastAsia="楷体" w:hint="eastAsia"/>
        </w:rPr>
        <w:t>，</w:t>
      </w:r>
      <w:r w:rsidRPr="00C078CE">
        <w:rPr>
          <w:rFonts w:eastAsia="楷体"/>
        </w:rPr>
        <w:t>E2024210157</w:t>
      </w:r>
      <w:r>
        <w:rPr>
          <w:rFonts w:eastAsia="楷体" w:hint="eastAsia"/>
        </w:rPr>
        <w:t>，</w:t>
      </w:r>
      <w:r w:rsidRPr="00C078CE">
        <w:rPr>
          <w:rFonts w:eastAsia="楷体"/>
        </w:rPr>
        <w:t>2024</w:t>
      </w:r>
      <w:r>
        <w:rPr>
          <w:rFonts w:eastAsia="楷体" w:hint="eastAsia"/>
        </w:rPr>
        <w:t>.</w:t>
      </w:r>
      <w:r w:rsidRPr="00C078CE">
        <w:rPr>
          <w:rFonts w:eastAsia="楷体" w:hint="eastAsia"/>
        </w:rPr>
        <w:t xml:space="preserve">08 </w:t>
      </w:r>
      <w:r w:rsidRPr="00C078CE">
        <w:rPr>
          <w:rFonts w:eastAsia="楷体" w:hint="eastAsia"/>
        </w:rPr>
        <w:t>至</w:t>
      </w:r>
      <w:r w:rsidRPr="00C078CE">
        <w:rPr>
          <w:rFonts w:eastAsia="楷体" w:hint="eastAsia"/>
        </w:rPr>
        <w:t xml:space="preserve"> 2028</w:t>
      </w:r>
      <w:r>
        <w:rPr>
          <w:rFonts w:eastAsia="楷体" w:hint="eastAsia"/>
        </w:rPr>
        <w:t>.</w:t>
      </w:r>
      <w:r w:rsidRPr="00C078CE">
        <w:rPr>
          <w:rFonts w:eastAsia="楷体" w:hint="eastAsia"/>
        </w:rPr>
        <w:t>12</w:t>
      </w:r>
      <w:r>
        <w:rPr>
          <w:rFonts w:eastAsia="楷体" w:hint="eastAsia"/>
        </w:rPr>
        <w:t>，</w:t>
      </w:r>
      <w:r>
        <w:rPr>
          <w:rFonts w:eastAsia="楷体" w:hint="eastAsia"/>
        </w:rPr>
        <w:t>500</w:t>
      </w:r>
      <w:r>
        <w:rPr>
          <w:rFonts w:eastAsia="楷体" w:hint="eastAsia"/>
        </w:rPr>
        <w:t>万元，主研</w:t>
      </w:r>
    </w:p>
    <w:p w:rsidR="007F7E2A" w:rsidP="005D5548" w14:paraId="45D04D19" w14:textId="1CEC1B4D">
      <w:pPr>
        <w:wordWrap w:val="0"/>
        <w:snapToGrid w:val="0"/>
        <w:spacing w:line="300" w:lineRule="auto"/>
        <w:ind w:firstLine="560" w:firstLineChars="200"/>
        <w:rPr>
          <w:rFonts w:eastAsia="楷体"/>
        </w:rPr>
      </w:pPr>
      <w:r w:rsidRPr="00831D30">
        <w:rPr>
          <w:rFonts w:eastAsia="楷体"/>
        </w:rPr>
        <w:t>2.</w:t>
      </w:r>
      <w:r w:rsidRPr="00831D30">
        <w:rPr>
          <w:rFonts w:eastAsia="楷体"/>
        </w:rPr>
        <w:t>完成省自然科学基金项目情况（对申请人负责的前一个已结题自然科</w:t>
      </w:r>
      <w:r w:rsidRPr="00831D30">
        <w:rPr>
          <w:rFonts w:eastAsia="楷体"/>
        </w:rPr>
        <w:t>学基金项目（项目名称及批准号）完成情况、后续研究进展及与本申请项目的关系加以详细说明）</w:t>
      </w:r>
    </w:p>
    <w:p w:rsidR="00C078CE" w:rsidRPr="00831D30" w:rsidP="005D5548" w14:paraId="6DA3C829" w14:textId="0052EECD">
      <w:pPr>
        <w:wordWrap w:val="0"/>
        <w:snapToGrid w:val="0"/>
        <w:spacing w:line="300" w:lineRule="auto"/>
        <w:ind w:firstLine="560" w:firstLineChars="200"/>
        <w:rPr>
          <w:rFonts w:eastAsia="楷体"/>
        </w:rPr>
        <w:sectPr>
          <w:headerReference w:type="default" r:id="rId35"/>
          <w:footerReference w:type="even" r:id="rId36"/>
          <w:footerReference w:type="default" r:id="rId37"/>
          <w:footerReference w:type="first" r:id="rId38"/>
          <w:pgSz w:w="11906" w:h="16838"/>
          <w:pgMar w:top="1418" w:right="1418" w:bottom="1418" w:left="1418" w:header="851" w:footer="851" w:gutter="0"/>
          <w:pgNumType w:start="1"/>
          <w:cols w:num="1" w:space="425"/>
          <w:titlePg/>
          <w:docGrid w:linePitch="381" w:charSpace="0"/>
        </w:sectPr>
      </w:pPr>
      <w:r>
        <w:rPr>
          <w:rFonts w:eastAsia="楷体" w:hint="eastAsia"/>
        </w:rPr>
        <w:t>无。</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郑新雨</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37</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131102198803173437</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助理研究员</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混凝土与钢筋混凝土结构</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课题总负责</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陈一铂</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36</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130106198910090914</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助教</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地下工程</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数值模拟</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非在读</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李军伟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130202199312010317</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地下工程</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理论分析</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9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徐伟铭</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29</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411302199611095713</w:t>
            </w:r>
          </w:p>
        </w:tc>
        <w:tc>
          <w:tcPr>
            <w:tcW w:w="1156"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无职称</w:t>
            </w:r>
          </w:p>
        </w:tc>
        <w:tc>
          <w:tcPr>
            <w:tcW w:w="93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地下工程</w:t>
            </w:r>
          </w:p>
        </w:tc>
        <w:tc>
          <w:tcPr>
            <w:tcW w:w="2006" w:type="dxa"/>
            <w:tcBorders>
              <w:top w:val="single" w:sz="4" w:space="0" w:color="auto"/>
              <w:left w:val="single" w:sz="4" w:space="0" w:color="auto"/>
              <w:bottom w:val="single" w:sz="4" w:space="0" w:color="auto"/>
              <w:right w:val="single" w:sz="4" w:space="0" w:color="auto"/>
            </w:tcBorders>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2977" w:type="dxa"/>
            <w:tcBorders>
              <w:top w:val="single" w:sz="4" w:space="0" w:color="auto"/>
              <w:left w:val="single" w:sz="4" w:space="0" w:color="auto"/>
              <w:bottom w:val="single" w:sz="4" w:space="0" w:color="auto"/>
              <w:right w:val="single" w:sz="4" w:space="0" w:color="auto"/>
            </w:tcBorders>
            <w:vAlign w:val="center"/>
          </w:tcPr>
          <w:p>
            <w:pPr>
              <w:wordWrap w:val="0"/>
              <w:jc w:val="left"/>
              <w:rPr>
                <w:rFonts w:ascii="宋体" w:eastAsia="宋体" w:hAnsi="宋体" w:cs="宋体"/>
                <w:sz w:val="24"/>
              </w:rPr>
            </w:pPr>
            <w:r>
              <w:rPr>
                <w:rFonts w:ascii="宋体" w:eastAsia="宋体" w:hAnsi="宋体" w:cs="宋体"/>
                <w:sz w:val="24"/>
              </w:rPr>
              <w:t>模型试验</w:t>
            </w:r>
          </w:p>
        </w:tc>
        <w:tc>
          <w:tcPr>
            <w:tcW w:w="1449"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博士研究生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0</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6.00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6.00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0.00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3.94</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2.06</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0.00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0.00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6.00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line="435" w:lineRule="atLeast"/>
              <w:ind w:firstLine="480"/>
              <w:jc w:val="left"/>
              <w:rPr>
                <w:rFonts w:ascii="宋体" w:hAnsi="宋体" w:cs="宋体"/>
                <w:kern w:val="0"/>
                <w:sz w:val="24"/>
              </w:rPr>
            </w:pPr>
            <w:bookmarkStart w:id="86" w:name="qtzc"/>
            <w:r>
              <w:rPr>
                <w:rFonts w:ascii="宋体" w:hAnsi="宋体" w:cs="宋体"/>
                <w:kern w:val="0"/>
                <w:sz w:val="24"/>
              </w:rPr>
              <w:t>本项目预算经费</w:t>
            </w:r>
            <w:r>
              <w:rPr>
                <w:rFonts w:ascii="宋体" w:hAnsi="宋体" w:cs="宋体"/>
                <w:kern w:val="0"/>
                <w:sz w:val="24"/>
              </w:rPr>
              <w:t>6.00</w:t>
            </w:r>
            <w:r>
              <w:rPr>
                <w:rFonts w:ascii="宋体" w:hAnsi="宋体" w:cs="宋体"/>
                <w:kern w:val="0"/>
                <w:sz w:val="24"/>
              </w:rPr>
              <w:t>万元，其中直接费用为</w:t>
            </w:r>
            <w:r>
              <w:rPr>
                <w:rFonts w:ascii="宋体" w:hAnsi="宋体" w:cs="宋体"/>
                <w:kern w:val="0"/>
                <w:sz w:val="24"/>
              </w:rPr>
              <w:t>6.00</w:t>
            </w:r>
            <w:r>
              <w:rPr>
                <w:rFonts w:ascii="宋体" w:hAnsi="宋体" w:cs="宋体"/>
                <w:kern w:val="0"/>
                <w:sz w:val="24"/>
              </w:rPr>
              <w:t>万元。主要预算详单如下：</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w:t>
            </w:r>
            <w:r>
              <w:rPr>
                <w:rFonts w:ascii="宋体" w:hAnsi="宋体" w:cs="宋体"/>
                <w:kern w:val="0"/>
                <w:sz w:val="24"/>
              </w:rPr>
              <w:t>、设备费（预算费用：</w:t>
            </w:r>
            <w:r>
              <w:rPr>
                <w:rFonts w:ascii="宋体" w:hAnsi="宋体" w:cs="宋体"/>
                <w:kern w:val="0"/>
                <w:sz w:val="24"/>
              </w:rPr>
              <w:t>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2.</w:t>
            </w:r>
            <w:r>
              <w:rPr>
                <w:rFonts w:ascii="宋体" w:hAnsi="宋体" w:cs="宋体"/>
                <w:kern w:val="0"/>
                <w:sz w:val="24"/>
              </w:rPr>
              <w:t>业务费</w:t>
            </w:r>
          </w:p>
          <w:p>
            <w:pPr>
              <w:widowControl/>
              <w:spacing w:before="0" w:after="0" w:line="435" w:lineRule="atLeast"/>
              <w:ind w:firstLine="480"/>
              <w:jc w:val="left"/>
              <w:rPr>
                <w:rFonts w:ascii="宋体" w:hAnsi="宋体" w:cs="宋体"/>
                <w:kern w:val="0"/>
                <w:sz w:val="24"/>
              </w:rPr>
            </w:pPr>
            <w:r>
              <w:rPr>
                <w:rFonts w:ascii="宋体" w:hAnsi="宋体" w:cs="宋体"/>
                <w:kern w:val="0"/>
                <w:sz w:val="24"/>
              </w:rPr>
              <w:t>业务费合计</w:t>
            </w:r>
            <w:r>
              <w:rPr>
                <w:rFonts w:ascii="宋体" w:hAnsi="宋体" w:cs="宋体"/>
                <w:kern w:val="0"/>
                <w:sz w:val="24"/>
              </w:rPr>
              <w:t>3.94</w:t>
            </w:r>
            <w:r>
              <w:rPr>
                <w:rFonts w:ascii="宋体" w:hAnsi="宋体" w:cs="宋体"/>
                <w:kern w:val="0"/>
                <w:sz w:val="24"/>
              </w:rPr>
              <w:t>万元，其中材料费</w:t>
            </w:r>
            <w:r>
              <w:rPr>
                <w:rFonts w:ascii="宋体" w:hAnsi="宋体" w:cs="宋体"/>
                <w:kern w:val="0"/>
                <w:sz w:val="24"/>
              </w:rPr>
              <w:t>2.50</w:t>
            </w:r>
            <w:r>
              <w:rPr>
                <w:rFonts w:ascii="宋体" w:hAnsi="宋体" w:cs="宋体"/>
                <w:kern w:val="0"/>
                <w:sz w:val="24"/>
              </w:rPr>
              <w:t>万元，测试化验加工费</w:t>
            </w:r>
            <w:r>
              <w:rPr>
                <w:rFonts w:ascii="宋体" w:hAnsi="宋体" w:cs="宋体"/>
                <w:kern w:val="0"/>
                <w:sz w:val="24"/>
              </w:rPr>
              <w:t>0.00</w:t>
            </w:r>
            <w:r>
              <w:rPr>
                <w:rFonts w:ascii="宋体" w:hAnsi="宋体" w:cs="宋体"/>
                <w:kern w:val="0"/>
                <w:sz w:val="24"/>
              </w:rPr>
              <w:t>万元、燃料动力费</w:t>
            </w:r>
            <w:r>
              <w:rPr>
                <w:rFonts w:ascii="宋体" w:hAnsi="宋体" w:cs="宋体"/>
                <w:kern w:val="0"/>
                <w:sz w:val="24"/>
              </w:rPr>
              <w:t>0.00</w:t>
            </w:r>
            <w:r>
              <w:rPr>
                <w:rFonts w:ascii="宋体" w:hAnsi="宋体" w:cs="宋体"/>
                <w:kern w:val="0"/>
                <w:sz w:val="24"/>
              </w:rPr>
              <w:t>万元、出版</w:t>
            </w:r>
            <w:r>
              <w:rPr>
                <w:rFonts w:ascii="宋体" w:hAnsi="宋体" w:cs="宋体"/>
                <w:kern w:val="0"/>
                <w:sz w:val="24"/>
              </w:rPr>
              <w:t>/</w:t>
            </w:r>
            <w:r>
              <w:rPr>
                <w:rFonts w:ascii="宋体" w:hAnsi="宋体" w:cs="宋体"/>
                <w:kern w:val="0"/>
                <w:sz w:val="24"/>
              </w:rPr>
              <w:t>文献</w:t>
            </w:r>
            <w:r>
              <w:rPr>
                <w:rFonts w:ascii="宋体" w:hAnsi="宋体" w:cs="宋体"/>
                <w:kern w:val="0"/>
                <w:sz w:val="24"/>
              </w:rPr>
              <w:t>/</w:t>
            </w:r>
            <w:r>
              <w:rPr>
                <w:rFonts w:ascii="宋体" w:hAnsi="宋体" w:cs="宋体"/>
                <w:kern w:val="0"/>
                <w:sz w:val="24"/>
              </w:rPr>
              <w:t>信息传播</w:t>
            </w:r>
            <w:r>
              <w:rPr>
                <w:rFonts w:ascii="宋体" w:hAnsi="宋体" w:cs="宋体"/>
                <w:kern w:val="0"/>
                <w:sz w:val="24"/>
              </w:rPr>
              <w:t>/</w:t>
            </w:r>
            <w:r>
              <w:rPr>
                <w:rFonts w:ascii="宋体" w:hAnsi="宋体" w:cs="宋体"/>
                <w:kern w:val="0"/>
                <w:sz w:val="24"/>
              </w:rPr>
              <w:t>知识产权事务（赴日本等国合作）费</w:t>
            </w:r>
            <w:r>
              <w:rPr>
                <w:rFonts w:ascii="宋体" w:hAnsi="宋体" w:cs="宋体"/>
                <w:kern w:val="0"/>
                <w:sz w:val="24"/>
              </w:rPr>
              <w:t>0.54</w:t>
            </w:r>
            <w:r>
              <w:rPr>
                <w:rFonts w:ascii="宋体" w:hAnsi="宋体" w:cs="宋体"/>
                <w:kern w:val="0"/>
                <w:sz w:val="24"/>
              </w:rPr>
              <w:t>万元、会议</w:t>
            </w:r>
            <w:r>
              <w:rPr>
                <w:rFonts w:ascii="宋体" w:hAnsi="宋体" w:cs="宋体"/>
                <w:kern w:val="0"/>
                <w:sz w:val="24"/>
              </w:rPr>
              <w:t>/</w:t>
            </w:r>
            <w:r>
              <w:rPr>
                <w:rFonts w:ascii="宋体" w:hAnsi="宋体" w:cs="宋体"/>
                <w:kern w:val="0"/>
                <w:sz w:val="24"/>
              </w:rPr>
              <w:t>差旅</w:t>
            </w:r>
            <w:r>
              <w:rPr>
                <w:rFonts w:ascii="宋体" w:hAnsi="宋体" w:cs="宋体"/>
                <w:kern w:val="0"/>
                <w:sz w:val="24"/>
              </w:rPr>
              <w:t>/</w:t>
            </w:r>
            <w:r>
              <w:rPr>
                <w:rFonts w:ascii="宋体" w:hAnsi="宋体" w:cs="宋体"/>
                <w:kern w:val="0"/>
                <w:sz w:val="24"/>
              </w:rPr>
              <w:t>国际合作交流等费</w:t>
            </w:r>
            <w:r>
              <w:rPr>
                <w:rFonts w:ascii="宋体" w:hAnsi="宋体" w:cs="宋体"/>
                <w:kern w:val="0"/>
                <w:sz w:val="24"/>
              </w:rPr>
              <w:t>0.90</w:t>
            </w:r>
            <w:r>
              <w:rPr>
                <w:rFonts w:ascii="宋体" w:hAnsi="宋体" w:cs="宋体"/>
                <w:kern w:val="0"/>
                <w:sz w:val="24"/>
              </w:rPr>
              <w:t>万元，以及其他相关支出</w:t>
            </w:r>
            <w:r>
              <w:rPr>
                <w:rFonts w:ascii="宋体" w:hAnsi="宋体" w:cs="宋体"/>
                <w:kern w:val="0"/>
                <w:sz w:val="24"/>
              </w:rPr>
              <w:t>0.00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1</w:t>
            </w:r>
            <w:r>
              <w:rPr>
                <w:rFonts w:ascii="宋体" w:hAnsi="宋体" w:cs="宋体"/>
                <w:kern w:val="0"/>
                <w:sz w:val="24"/>
              </w:rPr>
              <w:t>）材料费（预算费用：</w:t>
            </w:r>
            <w:r>
              <w:rPr>
                <w:rFonts w:ascii="宋体" w:hAnsi="宋体" w:cs="宋体"/>
                <w:kern w:val="0"/>
                <w:sz w:val="24"/>
              </w:rPr>
              <w:t>2.50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用于开展寒区隧道多层结构传热机制原型试验、开放补水条件下寒区隧道冻胀响应原型试验、冻胀衬砌裂损演化特征模型试验等，主要包括试验模型材料和监测器件等。</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2</w:t>
            </w:r>
            <w:r>
              <w:rPr>
                <w:rFonts w:ascii="宋体" w:hAnsi="宋体" w:cs="宋体"/>
                <w:kern w:val="0"/>
                <w:sz w:val="24"/>
              </w:rPr>
              <w:t>）测试化验加工费（预算费用：</w:t>
            </w:r>
            <w:r>
              <w:rPr>
                <w:rFonts w:ascii="宋体" w:hAnsi="宋体" w:cs="宋体"/>
                <w:kern w:val="0"/>
                <w:sz w:val="24"/>
              </w:rPr>
              <w:t>0.00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3</w:t>
            </w:r>
            <w:r>
              <w:rPr>
                <w:rFonts w:ascii="宋体" w:hAnsi="宋体" w:cs="宋体"/>
                <w:kern w:val="0"/>
                <w:sz w:val="24"/>
              </w:rPr>
              <w:t>）燃料动力费（预算费用：</w:t>
            </w:r>
            <w:r>
              <w:rPr>
                <w:rFonts w:ascii="宋体" w:hAnsi="宋体" w:cs="宋体"/>
                <w:kern w:val="0"/>
                <w:sz w:val="24"/>
              </w:rPr>
              <w:t>0.00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4</w:t>
            </w:r>
            <w:r>
              <w:rPr>
                <w:rFonts w:ascii="宋体" w:hAnsi="宋体" w:cs="宋体"/>
                <w:kern w:val="0"/>
                <w:sz w:val="24"/>
              </w:rPr>
              <w:t>）出版</w:t>
            </w:r>
            <w:r>
              <w:rPr>
                <w:rFonts w:ascii="宋体" w:hAnsi="宋体" w:cs="宋体"/>
                <w:kern w:val="0"/>
                <w:sz w:val="24"/>
              </w:rPr>
              <w:t>/</w:t>
            </w:r>
            <w:r>
              <w:rPr>
                <w:rFonts w:ascii="宋体" w:hAnsi="宋体" w:cs="宋体"/>
                <w:kern w:val="0"/>
                <w:sz w:val="24"/>
              </w:rPr>
              <w:t>文献</w:t>
            </w:r>
            <w:r>
              <w:rPr>
                <w:rFonts w:ascii="宋体" w:hAnsi="宋体" w:cs="宋体"/>
                <w:kern w:val="0"/>
                <w:sz w:val="24"/>
              </w:rPr>
              <w:t>/</w:t>
            </w:r>
            <w:r>
              <w:rPr>
                <w:rFonts w:ascii="宋体" w:hAnsi="宋体" w:cs="宋体"/>
                <w:kern w:val="0"/>
                <w:sz w:val="24"/>
              </w:rPr>
              <w:t>信息传播</w:t>
            </w:r>
            <w:r>
              <w:rPr>
                <w:rFonts w:ascii="宋体" w:hAnsi="宋体" w:cs="宋体"/>
                <w:kern w:val="0"/>
                <w:sz w:val="24"/>
              </w:rPr>
              <w:t>/</w:t>
            </w:r>
            <w:r>
              <w:rPr>
                <w:rFonts w:ascii="宋体" w:hAnsi="宋体" w:cs="宋体"/>
                <w:kern w:val="0"/>
                <w:sz w:val="24"/>
              </w:rPr>
              <w:t>知识产权事务费（预算费用：</w:t>
            </w:r>
            <w:r>
              <w:rPr>
                <w:rFonts w:ascii="宋体" w:hAnsi="宋体" w:cs="宋体"/>
                <w:kern w:val="0"/>
                <w:sz w:val="24"/>
              </w:rPr>
              <w:t>0.54</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项目开展过程中相关书籍购置及印刷费等。</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5</w:t>
            </w:r>
            <w:r>
              <w:rPr>
                <w:rFonts w:ascii="宋体" w:hAnsi="宋体" w:cs="宋体"/>
                <w:kern w:val="0"/>
                <w:sz w:val="24"/>
              </w:rPr>
              <w:t>）会议</w:t>
            </w:r>
            <w:r>
              <w:rPr>
                <w:rFonts w:ascii="宋体" w:hAnsi="宋体" w:cs="宋体"/>
                <w:kern w:val="0"/>
                <w:sz w:val="24"/>
              </w:rPr>
              <w:t>/</w:t>
            </w:r>
            <w:r>
              <w:rPr>
                <w:rFonts w:ascii="宋体" w:hAnsi="宋体" w:cs="宋体"/>
                <w:kern w:val="0"/>
                <w:sz w:val="24"/>
              </w:rPr>
              <w:t>差旅</w:t>
            </w:r>
            <w:r>
              <w:rPr>
                <w:rFonts w:ascii="宋体" w:hAnsi="宋体" w:cs="宋体"/>
                <w:kern w:val="0"/>
                <w:sz w:val="24"/>
              </w:rPr>
              <w:t>/</w:t>
            </w:r>
            <w:r>
              <w:rPr>
                <w:rFonts w:ascii="宋体" w:hAnsi="宋体" w:cs="宋体"/>
                <w:kern w:val="0"/>
                <w:sz w:val="24"/>
              </w:rPr>
              <w:t>国际合作交流费</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w:t>
            </w:r>
            <w:r>
              <w:rPr>
                <w:rFonts w:ascii="宋体" w:hAnsi="宋体" w:cs="宋体"/>
                <w:kern w:val="0"/>
                <w:sz w:val="24"/>
              </w:rPr>
              <w:t>）差旅费（预算费用：</w:t>
            </w:r>
            <w:r>
              <w:rPr>
                <w:rFonts w:ascii="宋体" w:hAnsi="宋体" w:cs="宋体"/>
                <w:kern w:val="0"/>
                <w:sz w:val="24"/>
              </w:rPr>
              <w:t>0.9</w:t>
            </w:r>
            <w:r>
              <w:rPr>
                <w:rFonts w:ascii="宋体" w:hAnsi="宋体" w:cs="宋体"/>
                <w:kern w:val="0"/>
                <w:sz w:val="24"/>
              </w:rPr>
              <w:t>万元）</w:t>
            </w:r>
          </w:p>
          <w:p>
            <w:pPr>
              <w:widowControl/>
              <w:spacing w:before="0" w:after="0" w:line="360" w:lineRule="auto"/>
              <w:ind w:firstLine="480"/>
              <w:jc w:val="left"/>
              <w:rPr>
                <w:rFonts w:ascii="宋体" w:hAnsi="宋体" w:cs="宋体"/>
                <w:kern w:val="0"/>
                <w:sz w:val="24"/>
              </w:rPr>
            </w:pPr>
            <w:r>
              <w:rPr>
                <w:rFonts w:ascii="宋体" w:hAnsi="宋体" w:cs="宋体"/>
                <w:kern w:val="0"/>
                <w:sz w:val="24"/>
              </w:rPr>
              <w:t>项目开展过程中人员需前往工程现场开展调研与现场采样主要开展水文地质调查、现场检测布点、设备调试等，预计支出</w:t>
            </w:r>
            <w:r>
              <w:rPr>
                <w:rFonts w:ascii="宋体" w:hAnsi="宋体" w:cs="宋体"/>
                <w:kern w:val="0"/>
                <w:sz w:val="24"/>
              </w:rPr>
              <w:t>0.90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6</w:t>
            </w:r>
            <w:r>
              <w:rPr>
                <w:rFonts w:ascii="宋体" w:hAnsi="宋体" w:cs="宋体"/>
                <w:kern w:val="0"/>
                <w:sz w:val="24"/>
              </w:rPr>
              <w:t>）辅助材料费（预算费用：</w:t>
            </w:r>
            <w:r>
              <w:rPr>
                <w:rFonts w:ascii="宋体" w:hAnsi="宋体" w:cs="宋体"/>
                <w:kern w:val="0"/>
                <w:sz w:val="24"/>
              </w:rPr>
              <w:t>0.00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kern w:val="0"/>
                <w:sz w:val="24"/>
              </w:rPr>
              <w:t>（</w:t>
            </w:r>
            <w:r>
              <w:rPr>
                <w:rFonts w:ascii="宋体" w:hAnsi="宋体" w:cs="宋体"/>
                <w:kern w:val="0"/>
                <w:sz w:val="24"/>
              </w:rPr>
              <w:t>7</w:t>
            </w:r>
            <w:r>
              <w:rPr>
                <w:rFonts w:ascii="宋体" w:hAnsi="宋体" w:cs="宋体"/>
                <w:kern w:val="0"/>
                <w:sz w:val="24"/>
              </w:rPr>
              <w:t>）其他支出（预算费用：</w:t>
            </w:r>
            <w:r>
              <w:rPr>
                <w:rFonts w:ascii="宋体" w:hAnsi="宋体" w:cs="宋体"/>
                <w:kern w:val="0"/>
                <w:sz w:val="24"/>
              </w:rPr>
              <w:t>0.00</w:t>
            </w:r>
            <w:r>
              <w:rPr>
                <w:rFonts w:ascii="宋体" w:hAnsi="宋体" w:cs="宋体"/>
                <w:kern w:val="0"/>
                <w:sz w:val="24"/>
              </w:rPr>
              <w:t>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kern w:val="0"/>
                <w:sz w:val="24"/>
              </w:rPr>
              <w:t>3.</w:t>
            </w:r>
            <w:r>
              <w:rPr>
                <w:rFonts w:ascii="宋体" w:hAnsi="宋体" w:cs="宋体"/>
                <w:kern w:val="0"/>
                <w:sz w:val="24"/>
              </w:rPr>
              <w:t>劳务费（预算费用：</w:t>
            </w:r>
            <w:r>
              <w:rPr>
                <w:rFonts w:ascii="宋体" w:hAnsi="宋体" w:cs="宋体"/>
                <w:kern w:val="0"/>
                <w:sz w:val="24"/>
              </w:rPr>
              <w:t>2.06</w:t>
            </w:r>
            <w:r>
              <w:rPr>
                <w:rFonts w:ascii="宋体" w:hAnsi="宋体" w:cs="宋体"/>
                <w:kern w:val="0"/>
                <w:sz w:val="24"/>
              </w:rPr>
              <w:t>万元）</w:t>
            </w:r>
          </w:p>
          <w:p>
            <w:pPr>
              <w:widowControl/>
              <w:spacing w:before="0" w:after="0"/>
              <w:jc w:val="left"/>
              <w:rPr>
                <w:rFonts w:ascii="宋体" w:hAnsi="宋体" w:cs="宋体"/>
                <w:kern w:val="0"/>
                <w:sz w:val="24"/>
              </w:rPr>
            </w:pPr>
            <w:r>
              <w:rPr>
                <w:rFonts w:ascii="宋体" w:hAnsi="宋体" w:cs="宋体"/>
                <w:kern w:val="0"/>
                <w:sz w:val="24"/>
              </w:rPr>
              <w:t>模型试验、模拟计算、理论分析是开展寒区隧道结构循环链式传热规律、地下水开放条件下寒区铁路隧道冻胀响应机理与表征方法、</w:t>
            </w:r>
            <w:bookmarkStart w:id="87" w:name="_Hlk164181821"/>
            <w:bookmarkEnd w:id="87"/>
            <w:r>
              <w:rPr>
                <w:rFonts w:ascii="宋体" w:hAnsi="宋体" w:cs="宋体"/>
                <w:kern w:val="0"/>
                <w:sz w:val="24"/>
              </w:rPr>
              <w:t>冻融循环作用下寒区铁路隧道结构劣化机理和衬砌防渗与保温材料协同式抗防冻技术的重要手段，需要大量的人力支持试验研究，同时需要开展大量的数据分析、数学建模与成果整理。</w:t>
            </w:r>
          </w:p>
          <w:p>
            <w:pPr>
              <w:wordWrap w:val="0"/>
              <w:spacing w:line="440" w:lineRule="exact"/>
              <w:ind w:firstLine="480" w:firstLineChars="200"/>
              <w:rPr>
                <w:sz w:val="24"/>
                <w:highlight w:val="yellow"/>
              </w:rPr>
            </w:pPr>
            <w:bookmarkEnd w:id="86"/>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88" w:name="sbxxsm"/>
            <w:r>
              <w:rPr>
                <w:rFonts w:ascii="宋体" w:hAnsi="宋体" w:cs="宋体"/>
                <w:kern w:val="0"/>
                <w:sz w:val="24"/>
              </w:rPr>
              <w:t>无</w:t>
            </w:r>
          </w:p>
          <w:p>
            <w:pPr>
              <w:wordWrap w:val="0"/>
              <w:spacing w:line="440" w:lineRule="exact"/>
              <w:ind w:firstLine="480" w:firstLineChars="200"/>
              <w:rPr>
                <w:sz w:val="24"/>
              </w:rPr>
            </w:pPr>
            <w:bookmarkEnd w:id="88"/>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39"/>
          <w:headerReference w:type="default" r:id="rId40"/>
          <w:footerReference w:type="even" r:id="rId41"/>
          <w:footerReference w:type="default" r:id="rId42"/>
          <w:headerReference w:type="first" r:id="rId43"/>
          <w:footerReference w:type="first" r:id="rId44"/>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石家庄铁道大学</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负责人</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郑新雨</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6.00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6.00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0.00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建立多类型冻胀荷载计算模型和衬砌结构裂缝扩展计算方法，形成基于水热力耦合理论的寒区隧道致灾机理与技术方法，引领冻融循环作用下寒区铁路隧道结构灾变研究方向的发展。</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申请专利1件</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发表论文1篇，申请专利1件</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发表论文1篇</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89" w:name="rlyczy"/>
      <w:bookmarkEnd w:id="89"/>
      <w:r>
        <w:rPr>
          <w:sz w:val="32"/>
          <w:szCs w:val="32"/>
        </w:rPr>
        <w:t xml:space="preserve">  </w:t>
      </w:r>
      <w:bookmarkStart w:id="90" w:name="rlyczyfyf"/>
      <w:r>
        <w:rPr>
          <w:sz w:val="32"/>
          <w:szCs w:val="32"/>
        </w:rPr>
        <w:br w:type="page"/>
      </w:r>
      <w:bookmarkEnd w:id="90"/>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91" w:name="yes"/>
      <w:r w:rsidRPr="00A37D73">
        <w:rPr>
          <w:rFonts w:ascii="Wingdings 2" w:hAnsi="Wingdings 2" w:eastAsiaTheme="minorEastAsia" w:cs="宋体"/>
          <w:b/>
          <w:color w:val="000000"/>
          <w:sz w:val="24"/>
          <w:szCs w:val="24"/>
        </w:rPr>
        <w:sym w:font="Wingdings 2" w:char="F0A3"/>
      </w:r>
      <w:bookmarkEnd w:id="91"/>
      <w:r w:rsidRPr="00A37D73">
        <w:rPr>
          <w:rFonts w:asciiTheme="minorEastAsia" w:eastAsiaTheme="minorEastAsia" w:hAnsiTheme="minorEastAsia" w:cs="宋体" w:hint="eastAsia"/>
          <w:b/>
          <w:kern w:val="2"/>
          <w:sz w:val="24"/>
          <w:szCs w:val="24"/>
        </w:rPr>
        <w:t xml:space="preserve">是   </w:t>
      </w:r>
      <w:bookmarkStart w:id="92" w:name="no"/>
      <w:r w:rsidRPr="00A37D73">
        <w:rPr>
          <w:rFonts w:ascii="Wingdings 2" w:eastAsia="Wingdings 2" w:hAnsi="Wingdings 2" w:cs="Wingdings 2" w:hint="eastAsia"/>
          <w:b/>
          <w:kern w:val="2"/>
          <w:sz w:val="24"/>
          <w:szCs w:val="24"/>
        </w:rPr>
        <w:t>R</w:t>
      </w:r>
      <w:bookmarkEnd w:id="92"/>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93" w:name="title_0"/>
      <w:bookmarkEnd w:id="93"/>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4" w:name="ycjx"/>
            <w:r w:rsidRPr="001716E5">
              <w:rPr>
                <w:rFonts w:ascii="Wingdings 2" w:hAnsi="Wingdings 2" w:eastAsiaTheme="minorEastAsia" w:cs="宋体"/>
                <w:color w:val="000000"/>
                <w:sz w:val="21"/>
                <w:szCs w:val="21"/>
              </w:rPr>
              <w:sym w:font="Wingdings 2" w:char="F0A3"/>
            </w:r>
            <w:bookmarkEnd w:id="94"/>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5" w:name="tqryzy"/>
            <w:r w:rsidRPr="001716E5">
              <w:rPr>
                <w:rFonts w:ascii="Wingdings 2" w:hAnsi="Wingdings 2" w:eastAsiaTheme="minorEastAsia" w:cs="宋体"/>
                <w:color w:val="000000"/>
                <w:sz w:val="21"/>
                <w:szCs w:val="21"/>
              </w:rPr>
              <w:sym w:font="Wingdings 2" w:char="F0A3"/>
            </w:r>
            <w:bookmarkEnd w:id="95"/>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6" w:name="gdrs"/>
            <w:r w:rsidRPr="001716E5">
              <w:rPr>
                <w:rFonts w:ascii="Wingdings 2" w:hAnsi="Wingdings 2" w:eastAsiaTheme="minorEastAsia" w:cs="宋体"/>
                <w:color w:val="000000"/>
                <w:sz w:val="21"/>
                <w:szCs w:val="21"/>
              </w:rPr>
              <w:sym w:font="Wingdings 2" w:char="F0A3"/>
            </w:r>
            <w:bookmarkEnd w:id="96"/>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hjb"/>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tsqt"/>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99" w:name="cjZl"/>
            <w:bookmarkEnd w:id="99"/>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100" w:name="cjSl"/>
            <w:bookmarkEnd w:id="100"/>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101" w:name="cjXmmc"/>
            <w:bookmarkEnd w:id="101"/>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102" w:name="cjdwmc"/>
            <w:bookmarkEnd w:id="102"/>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103" w:name="cjPzbasj"/>
            <w:bookmarkEnd w:id="103"/>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104" w:name="cjYczyjg"/>
            <w:bookmarkEnd w:id="104"/>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105" w:name="cjBz"/>
            <w:bookmarkEnd w:id="105"/>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106" w:name="bcDd"/>
            <w:bookmarkEnd w:id="10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107" w:name="bcSs"/>
            <w:bookmarkEnd w:id="10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108" w:name="bcPt"/>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109" w:name="bcZl"/>
            <w:bookmarkEnd w:id="10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110" w:name="bcSl"/>
            <w:bookmarkEnd w:id="11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11" w:name="bcXmmc"/>
            <w:bookmarkEnd w:id="111"/>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12" w:name="bcDwmc"/>
            <w:bookmarkEnd w:id="112"/>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13" w:name="bcPzbasj"/>
            <w:bookmarkEnd w:id="113"/>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14" w:name="bcYczyjg"/>
            <w:bookmarkEnd w:id="114"/>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15" w:name="bcBz"/>
            <w:bookmarkEnd w:id="115"/>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kfhd2"/>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7" w:name="lcsy2"/>
            <w:r w:rsidRPr="001716E5">
              <w:rPr>
                <w:rFonts w:ascii="Wingdings 2" w:hAnsi="Wingdings 2" w:eastAsiaTheme="minorEastAsia" w:cs="宋体"/>
                <w:color w:val="000000"/>
                <w:sz w:val="21"/>
                <w:szCs w:val="21"/>
              </w:rPr>
              <w:sym w:font="Wingdings 2" w:char="F0A3"/>
            </w:r>
            <w:bookmarkEnd w:id="117"/>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8" w:name="lyZl"/>
            <w:bookmarkEnd w:id="11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9" w:name="lySl"/>
            <w:bookmarkEnd w:id="11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20" w:name="lyXmmc"/>
            <w:bookmarkEnd w:id="120"/>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21" w:name="lyDwmc"/>
            <w:bookmarkEnd w:id="121"/>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22" w:name="lyPzbasj"/>
            <w:bookmarkEnd w:id="122"/>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23" w:name="lyYczyjg"/>
            <w:bookmarkEnd w:id="123"/>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24" w:name="lyBz"/>
            <w:bookmarkEnd w:id="124"/>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5" w:name="kfhd1"/>
            <w:r w:rsidRPr="001716E5">
              <w:rPr>
                <w:rFonts w:ascii="Wingdings 2" w:hAnsi="Wingdings 2" w:eastAsiaTheme="minorEastAsia" w:cs="宋体"/>
                <w:color w:val="000000"/>
                <w:sz w:val="21"/>
                <w:szCs w:val="21"/>
              </w:rPr>
              <w:sym w:font="Wingdings 2" w:char="F0A3"/>
            </w:r>
            <w:bookmarkEnd w:id="12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6" w:name="lcsy1"/>
            <w:r w:rsidRPr="001716E5">
              <w:rPr>
                <w:rFonts w:ascii="Wingdings 2" w:hAnsi="Wingdings 2" w:eastAsiaTheme="minorEastAsia" w:cs="宋体"/>
                <w:color w:val="000000"/>
                <w:sz w:val="21"/>
                <w:szCs w:val="21"/>
              </w:rPr>
              <w:sym w:font="Wingdings 2" w:char="F0A3"/>
            </w:r>
            <w:bookmarkEnd w:id="126"/>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7" w:name="gjhzxzxkZl"/>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8" w:name="gjhzxzxkSl"/>
            <w:bookmarkEnd w:id="12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29" w:name="gjhzxzxkXmmc"/>
            <w:bookmarkEnd w:id="129"/>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30" w:name="gjhzxzxkDwmc"/>
            <w:bookmarkEnd w:id="130"/>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31" w:name="gjhzxzxkPzbasj"/>
            <w:bookmarkEnd w:id="131"/>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32" w:name="gjhzxzxkYczyjg"/>
            <w:bookmarkEnd w:id="132"/>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33" w:name="gjhzxzxkBz"/>
            <w:bookmarkEnd w:id="133"/>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4" w:name="kfhd"/>
            <w:r w:rsidRPr="001716E5">
              <w:rPr>
                <w:rFonts w:ascii="Wingdings 2" w:hAnsi="Wingdings 2" w:eastAsiaTheme="minorEastAsia" w:cs="宋体"/>
                <w:color w:val="000000"/>
                <w:sz w:val="21"/>
                <w:szCs w:val="21"/>
              </w:rPr>
              <w:sym w:font="Wingdings 2" w:char="F0A3"/>
            </w:r>
            <w:bookmarkEnd w:id="13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35" w:name="lcsy"/>
            <w:r w:rsidRPr="001716E5">
              <w:rPr>
                <w:rFonts w:ascii="Wingdings 2" w:hAnsi="Wingdings 2" w:eastAsiaTheme="minorEastAsia" w:cs="宋体"/>
                <w:color w:val="000000"/>
                <w:sz w:val="21"/>
                <w:szCs w:val="21"/>
              </w:rPr>
              <w:sym w:font="Wingdings 2" w:char="F0A3"/>
            </w:r>
            <w:bookmarkEnd w:id="135"/>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gjhzba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gjhzba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38" w:name="gjhzbaXmmc"/>
            <w:bookmarkEnd w:id="138"/>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39" w:name="gjhzbaDwmc"/>
            <w:bookmarkEnd w:id="139"/>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40" w:name="gjhzbaPzbasj"/>
            <w:bookmarkEnd w:id="140"/>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41" w:name="gjhzbaYczyjg"/>
            <w:bookmarkEnd w:id="141"/>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42" w:name="gjhzbaBz"/>
            <w:bookmarkEnd w:id="142"/>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43" w:name="chujHzf"/>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44" w:name="chujYt"/>
            <w:bookmarkEnd w:id="1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5" w:name="chujZl"/>
            <w:bookmarkEnd w:id="14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6" w:name="chujSl"/>
            <w:bookmarkEnd w:id="14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47" w:name="chujXmmc"/>
            <w:bookmarkEnd w:id="147"/>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48" w:name="chujDwmc"/>
            <w:bookmarkEnd w:id="148"/>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49" w:name="chujPzbasj"/>
            <w:bookmarkEnd w:id="149"/>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50" w:name="chujYczyjg"/>
            <w:bookmarkEnd w:id="150"/>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51" w:name="chujBz"/>
            <w:bookmarkEnd w:id="151"/>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52" w:name="xxsyWfdwmc"/>
            <w:bookmarkEnd w:id="15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53" w:name="xxsyYjmd"/>
            <w:bookmarkEnd w:id="15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54" w:name="xxsyLy"/>
            <w:bookmarkEnd w:id="15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55" w:name="xxsyZl"/>
            <w:bookmarkEnd w:id="15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56" w:name="xxsySl"/>
            <w:bookmarkEnd w:id="15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57" w:name="xxsyXmmc"/>
            <w:bookmarkEnd w:id="157"/>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58" w:name="xxsyDwmc"/>
            <w:bookmarkEnd w:id="158"/>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59" w:name="xxsyPzbasj"/>
            <w:bookmarkEnd w:id="159"/>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60" w:name="xxsyYczyjg"/>
            <w:bookmarkEnd w:id="160"/>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61" w:name="xxsyBz"/>
            <w:bookmarkEnd w:id="161"/>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45"/>
          <w:headerReference w:type="default" r:id="rId46"/>
          <w:footerReference w:type="even" r:id="rId47"/>
          <w:footerReference w:type="default" r:id="rId48"/>
          <w:headerReference w:type="first" r:id="rId49"/>
          <w:footerReference w:type="first" r:id="rId50"/>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Model test on frost heaving pressure induced by frozen partial ponding behind tunnel lining in cold region</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Model test on frost heaving pressure induced by frozen partial ponding behind tunnel lining in cold region</w:t>
            </w:r>
          </w:p>
        </w:tc>
      </w:tr>
    </w:tbl>
    <w:p w14:paraId="2F22B872">
      <w:pPr>
        <w:wordWrap w:val="0"/>
        <w:rPr>
          <w:sz w:val="10"/>
          <w:szCs w:val="10"/>
        </w:rPr>
      </w:pPr>
    </w:p>
    <w:sectPr>
      <w:footerReference w:type="default" r:id="rId51"/>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fixed"/>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C9B448B"/>
    <w:multiLevelType w:val="multilevel"/>
    <w:tmpl w:val="519A0480"/>
    <w:lvl w:ilvl="0">
      <w:start w:val="1"/>
      <w:numFmt w:val="decimal"/>
      <w:pStyle w:val="a8"/>
      <w:lvlText w:val="%1"/>
      <w:lvlJc w:val="left"/>
      <w:pPr>
        <w:ind w:left="420" w:hanging="420"/>
      </w:pPr>
      <w:rPr>
        <w:rFonts w:hint="eastAsia"/>
      </w:rPr>
    </w:lvl>
    <w:lvl w:ilvl="1">
      <w:start w:val="1"/>
      <w:numFmt w:val="decimal"/>
      <w:pStyle w:val="2new1"/>
      <w:isLgl/>
      <w:suff w:val="space"/>
      <w:lvlText w:val="%1.%2"/>
      <w:lvlJc w:val="left"/>
      <w:pPr>
        <w:ind w:left="426" w:firstLine="0"/>
      </w:pPr>
    </w:lvl>
    <w:lvl w:ilvl="2">
      <w:start w:val="1"/>
      <w:numFmt w:val="decimal"/>
      <w:pStyle w:val="3new"/>
      <w:lvlText w:val="%1.%2.%3"/>
      <w:lvlJc w:val="left"/>
      <w:pPr>
        <w:ind w:left="0" w:firstLine="0"/>
      </w:pPr>
    </w:lvl>
    <w:lvl w:ilvl="3">
      <w:start w:val="1"/>
      <w:numFmt w:val="decimal"/>
      <w:pStyle w:val="4new"/>
      <w:suff w:val="space"/>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43706"/>
    <w:rsid w:val="00043D29"/>
    <w:rsid w:val="00067D2E"/>
    <w:rsid w:val="00067F0B"/>
    <w:rsid w:val="00082477"/>
    <w:rsid w:val="00085A4C"/>
    <w:rsid w:val="00086EC4"/>
    <w:rsid w:val="000B3E37"/>
    <w:rsid w:val="000B7959"/>
    <w:rsid w:val="000D7110"/>
    <w:rsid w:val="000F7595"/>
    <w:rsid w:val="00104961"/>
    <w:rsid w:val="00112FBD"/>
    <w:rsid w:val="0013664A"/>
    <w:rsid w:val="001463D3"/>
    <w:rsid w:val="00147059"/>
    <w:rsid w:val="001716E5"/>
    <w:rsid w:val="001954A7"/>
    <w:rsid w:val="00197F4B"/>
    <w:rsid w:val="001A0E3A"/>
    <w:rsid w:val="001B082C"/>
    <w:rsid w:val="001C0BEF"/>
    <w:rsid w:val="001D461A"/>
    <w:rsid w:val="00210D36"/>
    <w:rsid w:val="002204B5"/>
    <w:rsid w:val="00272A6C"/>
    <w:rsid w:val="00280FBB"/>
    <w:rsid w:val="00281E00"/>
    <w:rsid w:val="002874E5"/>
    <w:rsid w:val="002904FE"/>
    <w:rsid w:val="0029238A"/>
    <w:rsid w:val="002966AF"/>
    <w:rsid w:val="00297380"/>
    <w:rsid w:val="002C2E68"/>
    <w:rsid w:val="002C6BB8"/>
    <w:rsid w:val="002E4283"/>
    <w:rsid w:val="00322502"/>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57A45"/>
    <w:rsid w:val="00490050"/>
    <w:rsid w:val="00497001"/>
    <w:rsid w:val="004B32EF"/>
    <w:rsid w:val="004E72DF"/>
    <w:rsid w:val="004F3019"/>
    <w:rsid w:val="004F70A8"/>
    <w:rsid w:val="004F7560"/>
    <w:rsid w:val="00522B0F"/>
    <w:rsid w:val="00532443"/>
    <w:rsid w:val="00542989"/>
    <w:rsid w:val="0056127C"/>
    <w:rsid w:val="005712FA"/>
    <w:rsid w:val="005817C1"/>
    <w:rsid w:val="00594A6B"/>
    <w:rsid w:val="005D5548"/>
    <w:rsid w:val="005E21CD"/>
    <w:rsid w:val="005E493B"/>
    <w:rsid w:val="005E533D"/>
    <w:rsid w:val="005F02F9"/>
    <w:rsid w:val="005F1891"/>
    <w:rsid w:val="005F1CEE"/>
    <w:rsid w:val="0061006E"/>
    <w:rsid w:val="00612F97"/>
    <w:rsid w:val="0062731D"/>
    <w:rsid w:val="0063152D"/>
    <w:rsid w:val="00635F68"/>
    <w:rsid w:val="0065630A"/>
    <w:rsid w:val="00665FE2"/>
    <w:rsid w:val="00667C21"/>
    <w:rsid w:val="00690002"/>
    <w:rsid w:val="006A4E79"/>
    <w:rsid w:val="006B0E7D"/>
    <w:rsid w:val="006E4890"/>
    <w:rsid w:val="006F2C7C"/>
    <w:rsid w:val="007052C0"/>
    <w:rsid w:val="00705447"/>
    <w:rsid w:val="0070788B"/>
    <w:rsid w:val="0071198C"/>
    <w:rsid w:val="00713A3E"/>
    <w:rsid w:val="00733827"/>
    <w:rsid w:val="00747D39"/>
    <w:rsid w:val="00752ABD"/>
    <w:rsid w:val="00766F99"/>
    <w:rsid w:val="00777AFC"/>
    <w:rsid w:val="0078120B"/>
    <w:rsid w:val="00793889"/>
    <w:rsid w:val="007A42BF"/>
    <w:rsid w:val="007B31BD"/>
    <w:rsid w:val="007C0E47"/>
    <w:rsid w:val="007C242D"/>
    <w:rsid w:val="007D2E29"/>
    <w:rsid w:val="007E4259"/>
    <w:rsid w:val="007F7E2A"/>
    <w:rsid w:val="00805A11"/>
    <w:rsid w:val="00813CCF"/>
    <w:rsid w:val="008140D3"/>
    <w:rsid w:val="00831D30"/>
    <w:rsid w:val="008360E4"/>
    <w:rsid w:val="00843A1A"/>
    <w:rsid w:val="00846E79"/>
    <w:rsid w:val="00851942"/>
    <w:rsid w:val="008544E1"/>
    <w:rsid w:val="0086421D"/>
    <w:rsid w:val="008B292A"/>
    <w:rsid w:val="008E1279"/>
    <w:rsid w:val="008E2115"/>
    <w:rsid w:val="00917AFE"/>
    <w:rsid w:val="00920831"/>
    <w:rsid w:val="00946437"/>
    <w:rsid w:val="0094763A"/>
    <w:rsid w:val="0095464A"/>
    <w:rsid w:val="00954738"/>
    <w:rsid w:val="00981489"/>
    <w:rsid w:val="0098322D"/>
    <w:rsid w:val="009A6373"/>
    <w:rsid w:val="009B4D0A"/>
    <w:rsid w:val="00A01EE2"/>
    <w:rsid w:val="00A0773E"/>
    <w:rsid w:val="00A35D4F"/>
    <w:rsid w:val="00A36A51"/>
    <w:rsid w:val="00A37D73"/>
    <w:rsid w:val="00A40289"/>
    <w:rsid w:val="00A5235D"/>
    <w:rsid w:val="00A77B69"/>
    <w:rsid w:val="00A90BD6"/>
    <w:rsid w:val="00AA5B5D"/>
    <w:rsid w:val="00AA5BFC"/>
    <w:rsid w:val="00AD4FC8"/>
    <w:rsid w:val="00AF629B"/>
    <w:rsid w:val="00B06DB0"/>
    <w:rsid w:val="00B16397"/>
    <w:rsid w:val="00B2000D"/>
    <w:rsid w:val="00B248DD"/>
    <w:rsid w:val="00B327DF"/>
    <w:rsid w:val="00B42B8A"/>
    <w:rsid w:val="00B51A31"/>
    <w:rsid w:val="00B539F6"/>
    <w:rsid w:val="00B72ED9"/>
    <w:rsid w:val="00BA1B4F"/>
    <w:rsid w:val="00BC2844"/>
    <w:rsid w:val="00BD159C"/>
    <w:rsid w:val="00BF33AC"/>
    <w:rsid w:val="00BF477D"/>
    <w:rsid w:val="00C0458C"/>
    <w:rsid w:val="00C078CE"/>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0BB2"/>
    <w:rsid w:val="00D8297E"/>
    <w:rsid w:val="00D8534A"/>
    <w:rsid w:val="00D9052D"/>
    <w:rsid w:val="00D97318"/>
    <w:rsid w:val="00DA7C44"/>
    <w:rsid w:val="00DC2638"/>
    <w:rsid w:val="00DD5DBB"/>
    <w:rsid w:val="00E02430"/>
    <w:rsid w:val="00E0524B"/>
    <w:rsid w:val="00E07015"/>
    <w:rsid w:val="00E116D5"/>
    <w:rsid w:val="00E1177D"/>
    <w:rsid w:val="00E14A8F"/>
    <w:rsid w:val="00E15418"/>
    <w:rsid w:val="00E31967"/>
    <w:rsid w:val="00E43DFD"/>
    <w:rsid w:val="00E52611"/>
    <w:rsid w:val="00E71F6F"/>
    <w:rsid w:val="00E7326B"/>
    <w:rsid w:val="00EA0BA9"/>
    <w:rsid w:val="00EA2AF3"/>
    <w:rsid w:val="00EB2146"/>
    <w:rsid w:val="00EB397A"/>
    <w:rsid w:val="00EB60C3"/>
    <w:rsid w:val="00EF5AB8"/>
    <w:rsid w:val="00F14224"/>
    <w:rsid w:val="00F30DF2"/>
    <w:rsid w:val="00F33DFC"/>
    <w:rsid w:val="00F37F38"/>
    <w:rsid w:val="00F5179E"/>
    <w:rsid w:val="00F65904"/>
    <w:rsid w:val="00F71695"/>
    <w:rsid w:val="00F840F1"/>
    <w:rsid w:val="00F84B43"/>
    <w:rsid w:val="00FA43AA"/>
    <w:rsid w:val="00FB4B9D"/>
    <w:rsid w:val="00FB6128"/>
    <w:rsid w:val="00FB7A8D"/>
    <w:rsid w:val="00FC0C5B"/>
    <w:rsid w:val="00FC6491"/>
    <w:rsid w:val="00FF2713"/>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paragraph" w:styleId="Heading1">
    <w:name w:val="heading 1"/>
    <w:basedOn w:val="Normal"/>
    <w:next w:val="Normal0"/>
    <w:link w:val="1"/>
    <w:qFormat/>
    <w:locked/>
    <w:rsid w:val="002874E5"/>
    <w:pPr>
      <w:keepNext/>
      <w:keepLines/>
      <w:spacing w:before="340" w:after="330" w:line="578" w:lineRule="auto"/>
      <w:outlineLvl w:val="0"/>
    </w:pPr>
    <w:rPr>
      <w:b/>
      <w:bCs/>
      <w:kern w:val="44"/>
      <w:sz w:val="44"/>
      <w:szCs w:val="44"/>
    </w:rPr>
  </w:style>
  <w:style w:type="paragraph" w:styleId="Heading2">
    <w:name w:val="heading 2"/>
    <w:basedOn w:val="Normal"/>
    <w:next w:val="Normal0"/>
    <w:link w:val="2"/>
    <w:semiHidden/>
    <w:unhideWhenUsed/>
    <w:qFormat/>
    <w:locked/>
    <w:rsid w:val="002874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0"/>
    <w:link w:val="31"/>
    <w:semiHidden/>
    <w:unhideWhenUsed/>
    <w:qFormat/>
    <w:locked/>
    <w:rsid w:val="002874E5"/>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 w:type="paragraph" w:styleId="PlainText">
    <w:name w:val="Plain Text"/>
    <w:basedOn w:val="Normal"/>
    <w:link w:val="a2"/>
    <w:uiPriority w:val="99"/>
    <w:semiHidden/>
    <w:unhideWhenUsed/>
    <w:rsid w:val="009B4D0A"/>
    <w:rPr>
      <w:rFonts w:hAnsi="Courier New" w:asciiTheme="minorEastAsia" w:eastAsiaTheme="minorEastAsia" w:cs="Courier New"/>
      <w:szCs w:val="28"/>
    </w:rPr>
  </w:style>
  <w:style w:type="character" w:customStyle="1" w:styleId="a2">
    <w:name w:val="纯文本 字符"/>
    <w:basedOn w:val="DefaultParagraphFont"/>
    <w:link w:val="PlainText"/>
    <w:uiPriority w:val="99"/>
    <w:semiHidden/>
    <w:rsid w:val="009B4D0A"/>
    <w:rPr>
      <w:rFonts w:hAnsi="Courier New" w:asciiTheme="minorEastAsia" w:cs="Courier New"/>
      <w:kern w:val="2"/>
      <w:sz w:val="28"/>
      <w:szCs w:val="28"/>
      <w:lang w:eastAsia="zh-CN"/>
    </w:rPr>
  </w:style>
  <w:style w:type="paragraph" w:customStyle="1" w:styleId="a3">
    <w:name w:val="论文正文"/>
    <w:basedOn w:val="PlainText"/>
    <w:link w:val="a4"/>
    <w:qFormat/>
    <w:rsid w:val="009B4D0A"/>
  </w:style>
  <w:style w:type="character" w:customStyle="1" w:styleId="a4">
    <w:name w:val="论文正文 字符"/>
    <w:link w:val="a3"/>
    <w:qFormat/>
    <w:rsid w:val="009B4D0A"/>
    <w:rPr>
      <w:rFonts w:hAnsi="Courier New" w:asciiTheme="minorEastAsia" w:cs="Courier New"/>
      <w:kern w:val="2"/>
      <w:sz w:val="28"/>
      <w:szCs w:val="28"/>
      <w:lang w:eastAsia="zh-CN"/>
    </w:rPr>
  </w:style>
  <w:style w:type="paragraph" w:customStyle="1" w:styleId="3">
    <w:name w:val="3级标题"/>
    <w:basedOn w:val="Normal"/>
    <w:link w:val="30"/>
    <w:qFormat/>
    <w:rsid w:val="009B4D0A"/>
    <w:pPr>
      <w:snapToGrid w:val="0"/>
      <w:spacing w:before="50" w:beforeLines="50" w:line="360" w:lineRule="auto"/>
      <w:outlineLvl w:val="2"/>
    </w:pPr>
    <w:rPr>
      <w:b/>
      <w:sz w:val="24"/>
    </w:rPr>
  </w:style>
  <w:style w:type="character" w:customStyle="1" w:styleId="30">
    <w:name w:val="3级标题 字符"/>
    <w:basedOn w:val="DefaultParagraphFont"/>
    <w:link w:val="3"/>
    <w:rsid w:val="009B4D0A"/>
    <w:rPr>
      <w:rFonts w:ascii="Times New Roman" w:eastAsia="宋体" w:hAnsi="Times New Roman" w:cs="Times New Roman"/>
      <w:b/>
      <w:kern w:val="2"/>
      <w:sz w:val="24"/>
      <w:szCs w:val="24"/>
      <w:lang w:eastAsia="zh-CN"/>
    </w:rPr>
  </w:style>
  <w:style w:type="paragraph" w:customStyle="1" w:styleId="a5">
    <w:name w:val="图"/>
    <w:basedOn w:val="Normal"/>
    <w:link w:val="Char"/>
    <w:qFormat/>
    <w:rsid w:val="009B4D0A"/>
    <w:pPr>
      <w:spacing w:line="240" w:lineRule="atLeast"/>
      <w:jc w:val="center"/>
      <w:textAlignment w:val="center"/>
    </w:pPr>
    <w:rPr>
      <w:rFonts w:eastAsia="黑体"/>
      <w:sz w:val="21"/>
    </w:rPr>
  </w:style>
  <w:style w:type="character" w:customStyle="1" w:styleId="Char">
    <w:name w:val="图 Char"/>
    <w:link w:val="a5"/>
    <w:qFormat/>
    <w:locked/>
    <w:rsid w:val="009B4D0A"/>
    <w:rPr>
      <w:rFonts w:ascii="Times New Roman" w:eastAsia="黑体" w:hAnsi="Times New Roman" w:cs="Times New Roman"/>
      <w:kern w:val="2"/>
      <w:sz w:val="21"/>
      <w:szCs w:val="24"/>
      <w:lang w:eastAsia="zh-CN"/>
    </w:rPr>
  </w:style>
  <w:style w:type="table" w:styleId="GridTableLight">
    <w:name w:val="Grid Table Light"/>
    <w:basedOn w:val="TableNormal"/>
    <w:uiPriority w:val="40"/>
    <w:rsid w:val="00D9052D"/>
    <w:pPr>
      <w:jc w:val="center"/>
    </w:pPr>
    <w:rPr>
      <w:rFonts w:ascii="Times New Roman" w:eastAsia="宋体" w:hAnsi="Times New Roman" w:cs="Times New Roman"/>
      <w:lang w:eastAsia="zh-CN"/>
    </w:rPr>
    <w:tblPr>
      <w:tblInd w:w="0" w:type="dxa"/>
      <w:tblBorders>
        <w:top w:val="single" w:sz="12" w:space="0" w:color="auto"/>
        <w:bottom w:val="single" w:sz="12" w:space="0" w:color="auto"/>
      </w:tblBorders>
    </w:tblPr>
    <w:tcPr>
      <w:vAlign w:val="center"/>
    </w:tcPr>
    <w:tblStylePr w:type="firstRow">
      <w:rPr>
        <w:rFonts w:eastAsia="宋体"/>
        <w:sz w:val="21"/>
      </w:rPr>
    </w:tblStylePr>
  </w:style>
  <w:style w:type="table" w:styleId="TableGrid">
    <w:name w:val="Table Grid"/>
    <w:basedOn w:val="TableNormal"/>
    <w:uiPriority w:val="59"/>
    <w:qFormat/>
    <w:locked/>
    <w:rsid w:val="009B4D0A"/>
    <w:rPr>
      <w:rFonts w:ascii="Times New Roman" w:eastAsia="宋体" w:hAnsi="Times New Roman" w:cs="Times New Roman"/>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表格内容"/>
    <w:basedOn w:val="PlainText"/>
    <w:link w:val="a7"/>
    <w:qFormat/>
    <w:rsid w:val="002874E5"/>
    <w:pPr>
      <w:spacing w:line="240" w:lineRule="exact"/>
      <w:jc w:val="center"/>
    </w:pPr>
    <w:rPr>
      <w:rFonts w:ascii="Times New Roman" w:eastAsia="宋体" w:hAnsi="Times New Roman"/>
      <w:sz w:val="21"/>
      <w:szCs w:val="21"/>
    </w:rPr>
  </w:style>
  <w:style w:type="character" w:customStyle="1" w:styleId="a7">
    <w:name w:val="表格内容 字符"/>
    <w:basedOn w:val="DefaultParagraphFont"/>
    <w:link w:val="a6"/>
    <w:rsid w:val="002874E5"/>
    <w:rPr>
      <w:rFonts w:ascii="Times New Roman" w:eastAsia="宋体" w:hAnsi="Times New Roman" w:cs="Courier New"/>
      <w:kern w:val="2"/>
      <w:sz w:val="21"/>
      <w:szCs w:val="21"/>
      <w:lang w:eastAsia="zh-CN"/>
    </w:rPr>
  </w:style>
  <w:style w:type="paragraph" w:customStyle="1" w:styleId="Normal0">
    <w:name w:val="Normal_0"/>
    <w:qFormat/>
    <w:pPr>
      <w:widowControl w:val="0"/>
      <w:jc w:val="both"/>
    </w:pPr>
    <w:rPr>
      <w:rFonts w:ascii="Times New Roman" w:eastAsia="宋体" w:hAnsi="Times New Roman" w:cs="Times New Roman"/>
      <w:kern w:val="2"/>
      <w:sz w:val="28"/>
      <w:szCs w:val="28"/>
      <w:lang w:eastAsia="zh-CN"/>
    </w:rPr>
  </w:style>
  <w:style w:type="character" w:customStyle="1" w:styleId="31">
    <w:name w:val="标题 3 字符"/>
    <w:basedOn w:val="DefaultParagraphFont"/>
    <w:link w:val="Heading3"/>
    <w:semiHidden/>
    <w:rsid w:val="002874E5"/>
    <w:rPr>
      <w:rFonts w:ascii="Times New Roman" w:eastAsia="宋体" w:hAnsi="Times New Roman" w:cs="Times New Roman"/>
      <w:b/>
      <w:bCs/>
      <w:kern w:val="2"/>
      <w:sz w:val="32"/>
      <w:szCs w:val="32"/>
      <w:lang w:eastAsia="zh-CN"/>
    </w:rPr>
  </w:style>
  <w:style w:type="paragraph" w:customStyle="1" w:styleId="3new">
    <w:name w:val="3级标题new"/>
    <w:basedOn w:val="Heading3"/>
    <w:link w:val="3new0"/>
    <w:qFormat/>
    <w:rsid w:val="002874E5"/>
    <w:pPr>
      <w:numPr>
        <w:ilvl w:val="2"/>
        <w:numId w:val="1"/>
      </w:numPr>
      <w:spacing w:before="120" w:after="60" w:line="440" w:lineRule="exact"/>
    </w:pPr>
    <w:rPr>
      <w:rFonts w:eastAsia="黑体"/>
      <w:b w:val="0"/>
      <w:sz w:val="24"/>
    </w:rPr>
  </w:style>
  <w:style w:type="character" w:customStyle="1" w:styleId="1">
    <w:name w:val="标题 1 字符"/>
    <w:basedOn w:val="DefaultParagraphFont"/>
    <w:link w:val="Heading1"/>
    <w:rsid w:val="002874E5"/>
    <w:rPr>
      <w:rFonts w:ascii="Times New Roman" w:eastAsia="宋体" w:hAnsi="Times New Roman" w:cs="Times New Roman"/>
      <w:b/>
      <w:bCs/>
      <w:kern w:val="44"/>
      <w:sz w:val="44"/>
      <w:szCs w:val="44"/>
      <w:lang w:eastAsia="zh-CN"/>
    </w:rPr>
  </w:style>
  <w:style w:type="paragraph" w:customStyle="1" w:styleId="a8">
    <w:name w:val="第一章"/>
    <w:basedOn w:val="Heading1"/>
    <w:qFormat/>
    <w:rsid w:val="002874E5"/>
    <w:pPr>
      <w:numPr>
        <w:numId w:val="1"/>
      </w:numPr>
      <w:tabs>
        <w:tab w:val="num" w:pos="360"/>
      </w:tabs>
      <w:spacing w:before="0" w:after="0" w:line="240" w:lineRule="auto"/>
      <w:jc w:val="left"/>
    </w:pPr>
    <w:rPr>
      <w:rFonts w:eastAsia="黑体"/>
      <w:b w:val="0"/>
      <w:sz w:val="28"/>
    </w:rPr>
  </w:style>
  <w:style w:type="character" w:customStyle="1" w:styleId="2">
    <w:name w:val="标题 2 字符"/>
    <w:basedOn w:val="DefaultParagraphFont"/>
    <w:link w:val="Heading2"/>
    <w:semiHidden/>
    <w:rsid w:val="002874E5"/>
    <w:rPr>
      <w:rFonts w:asciiTheme="majorHAnsi" w:eastAsiaTheme="majorEastAsia" w:hAnsiTheme="majorHAnsi" w:cstheme="majorBidi"/>
      <w:b/>
      <w:bCs/>
      <w:kern w:val="2"/>
      <w:sz w:val="32"/>
      <w:szCs w:val="32"/>
      <w:lang w:eastAsia="zh-CN"/>
    </w:rPr>
  </w:style>
  <w:style w:type="paragraph" w:customStyle="1" w:styleId="2new1">
    <w:name w:val="2级标题new1"/>
    <w:basedOn w:val="Heading2"/>
    <w:next w:val="Normal0"/>
    <w:rsid w:val="002874E5"/>
    <w:pPr>
      <w:numPr>
        <w:ilvl w:val="1"/>
        <w:numId w:val="1"/>
      </w:numPr>
      <w:tabs>
        <w:tab w:val="num" w:pos="360"/>
      </w:tabs>
      <w:adjustRightInd w:val="0"/>
      <w:snapToGrid w:val="0"/>
      <w:spacing w:before="0" w:after="163" w:afterLines="50" w:line="440" w:lineRule="exact"/>
      <w:ind w:firstLine="200"/>
      <w:jc w:val="left"/>
    </w:pPr>
    <w:rPr>
      <w:rFonts w:ascii="Times New Roman" w:eastAsia="黑体" w:hAnsi="Times New Roman"/>
      <w:b w:val="0"/>
      <w:sz w:val="24"/>
    </w:rPr>
  </w:style>
  <w:style w:type="paragraph" w:customStyle="1" w:styleId="4new">
    <w:name w:val="4级标题new"/>
    <w:basedOn w:val="Normal"/>
    <w:qFormat/>
    <w:rsid w:val="002874E5"/>
    <w:pPr>
      <w:keepNext/>
      <w:keepLines/>
      <w:numPr>
        <w:ilvl w:val="3"/>
        <w:numId w:val="1"/>
      </w:numPr>
      <w:spacing w:line="440" w:lineRule="exact"/>
      <w:jc w:val="left"/>
      <w:outlineLvl w:val="3"/>
    </w:pPr>
    <w:rPr>
      <w:rFonts w:eastAsia="黑体"/>
      <w:bCs/>
      <w:sz w:val="24"/>
      <w:szCs w:val="28"/>
    </w:rPr>
  </w:style>
  <w:style w:type="character" w:customStyle="1" w:styleId="3new0">
    <w:name w:val="3级标题new 字符"/>
    <w:basedOn w:val="DefaultParagraphFont"/>
    <w:link w:val="3new"/>
    <w:qFormat/>
    <w:rsid w:val="002874E5"/>
    <w:rPr>
      <w:rFonts w:ascii="Times New Roman" w:eastAsia="黑体" w:hAnsi="Times New Roman" w:cs="Times New Roman"/>
      <w:bCs/>
      <w:kern w:val="2"/>
      <w:sz w:val="24"/>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header" Target="header1.xml"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footer" Target="footer3.xml" /><Relationship Id="rId39" Type="http://schemas.openxmlformats.org/officeDocument/2006/relationships/header" Target="header2.xml" /><Relationship Id="rId4" Type="http://schemas.openxmlformats.org/officeDocument/2006/relationships/customXml" Target="../customXml/item1.xml" /><Relationship Id="rId40" Type="http://schemas.openxmlformats.org/officeDocument/2006/relationships/header" Target="header3.xml" /><Relationship Id="rId41" Type="http://schemas.openxmlformats.org/officeDocument/2006/relationships/footer" Target="footer4.xml" /><Relationship Id="rId42" Type="http://schemas.openxmlformats.org/officeDocument/2006/relationships/footer" Target="footer5.xml" /><Relationship Id="rId43" Type="http://schemas.openxmlformats.org/officeDocument/2006/relationships/header" Target="header4.xml" /><Relationship Id="rId44" Type="http://schemas.openxmlformats.org/officeDocument/2006/relationships/footer" Target="footer6.xml" /><Relationship Id="rId45" Type="http://schemas.openxmlformats.org/officeDocument/2006/relationships/header" Target="header5.xml" /><Relationship Id="rId46" Type="http://schemas.openxmlformats.org/officeDocument/2006/relationships/header" Target="header6.xml" /><Relationship Id="rId47" Type="http://schemas.openxmlformats.org/officeDocument/2006/relationships/footer" Target="footer7.xml" /><Relationship Id="rId48" Type="http://schemas.openxmlformats.org/officeDocument/2006/relationships/footer" Target="footer8.xml" /><Relationship Id="rId49" Type="http://schemas.openxmlformats.org/officeDocument/2006/relationships/header" Target="header7.xml" /><Relationship Id="rId5" Type="http://schemas.openxmlformats.org/officeDocument/2006/relationships/image" Target="media/image1.png" /><Relationship Id="rId50" Type="http://schemas.openxmlformats.org/officeDocument/2006/relationships/footer" Target="footer9.xml" /><Relationship Id="rId51" Type="http://schemas.openxmlformats.org/officeDocument/2006/relationships/footer" Target="footer10.xml" /><Relationship Id="rId52" Type="http://schemas.openxmlformats.org/officeDocument/2006/relationships/theme" Target="theme/theme1.xml" /><Relationship Id="rId53" Type="http://schemas.openxmlformats.org/officeDocument/2006/relationships/numbering" Target="numbering.xml" /><Relationship Id="rId54"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