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485"/>
        <w:gridCol w:w="1020"/>
        <w:gridCol w:w="2415"/>
        <w:gridCol w:w="1125"/>
        <w:gridCol w:w="2685"/>
        <w:tblGridChange w:id="0">
          <w:tblGrid>
            <w:gridCol w:w="2445"/>
            <w:gridCol w:w="1485"/>
            <w:gridCol w:w="1020"/>
            <w:gridCol w:w="2415"/>
            <w:gridCol w:w="1125"/>
            <w:gridCol w:w="268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2021180026 이윤상</w:t>
              <w:br w:type="textWrapping"/>
              <w:t xml:space="preserve">2021184022 윤성열</w:t>
              <w:br w:type="textWrapping"/>
              <w:t xml:space="preserve">2023112023 이다건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EisenValor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25.08.18 ~ 25.08.24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정 내 훈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(서명)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이번주 한일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공통: 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 DXR자료 정리, 렌더링 패스 구상</w:t>
              <w:br w:type="textWrapping"/>
              <w:t xml:space="preserve">윤성열: 게임 오브젝트 구조 만들기, 플레이어를 뒤따르는 여러 마리의 병사 생성 및 병사의 이동 구현</w:t>
              <w:br w:type="textWrapping"/>
              <w:t xml:space="preserve">이다건: Client Framework와 구현부 분리 ing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&lt;상세 수행내용&gt;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공통: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이윤상: Pass 구상안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Raster Pass: Clustered Forward+</w:t>
        <w:br w:type="textWrapping"/>
        <w:t xml:space="preserve">Mesh shader 고려</w:t>
        <w:br w:type="textWrapping"/>
        <w:t xml:space="preserve">Volumetric Render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Raytracing Pass: DXR</w:t>
        <w:br w:type="textWrapping"/>
        <w:t xml:space="preserve">Hit Group: Closest Hit만 존재</w:t>
        <w:br w:type="textWrapping"/>
        <w:t xml:space="preserve">SBT: 단일 Hit Group, 단일 Miss Shader로 최소화</w:t>
        <w:br w:type="textWrapping"/>
        <w:t xml:space="preserve">LocalRootSignature: 프리미티브당 상수만 두기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BLAS Vertex bake Pass: Compute shader</w:t>
        <w:br w:type="textWrapping"/>
        <w:t xml:space="preserve">Raster Pass실행 시에 Async Compute 실행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윤성열: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게임 오브젝트 구조 개발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‘R’ 키 누를 시 일정 개수의 병사 생성, 플레이어가 움직이면 병사들이 대열을 이루며 플레이어 뒤를 쫓아가는 이동방식 구현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581025</wp:posOffset>
            </wp:positionV>
            <wp:extent cx="5076825" cy="15466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54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이다건: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- Client에서 Renderer부분 분리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Renderer.h, Renderer.cpp 파일 생성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GameFramework에서 DirectX 관련 코드 이동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GameFramework.cpp에서 렌더링 관련 코드 제거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72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t xml:space="preserve">GameFramework에 Renderer 객체 추가 및 초기화 코드 작성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Malgun Gothic" w:cs="Malgun Gothic" w:eastAsia="Malgun Gothic" w:hAnsi="Malgun Goth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000"/>
        <w:gridCol w:w="1350"/>
        <w:gridCol w:w="2925"/>
        <w:tblGridChange w:id="0">
          <w:tblGrid>
            <w:gridCol w:w="1620"/>
            <w:gridCol w:w="3000"/>
            <w:gridCol w:w="1350"/>
            <w:gridCol w:w="29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문제점 정리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해결 방안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3주차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25.08.25 ~ 25.08.31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다음주 할 일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이윤상: DXR 렌더패스 적용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윤성열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추가 NPC(적 장수)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개인 공부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ind w:left="720" w:firstLine="0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이다건: DXR 공부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지도교수</w:t>
            </w:r>
          </w:p>
          <w:p w:rsidR="00000000" w:rsidDel="00000000" w:rsidP="00000000" w:rsidRDefault="00000000" w:rsidRPr="00000000" w14:paraId="00000042">
            <w:pPr>
              <w:spacing w:before="240" w:lineRule="auto"/>
              <w:jc w:val="center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Comment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