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개인 기상 에이전트 아이디어 확정 문서</w:t>
      </w:r>
    </w:p>
    <w:p>
      <w:pPr>
        <w:spacing w:after="560"/>
      </w:pPr>
      <w:r>
        <w:rPr>
          <w:rFonts w:ascii="Nanum Gothic" w:hAnsi="Nanum Gothic" w:eastAsia="Nanum Gothic"/>
          <w:color w:val="5F6B76"/>
          <w:sz w:val="26"/>
        </w:rPr>
        <w:t>대회 제출 문안과 제품 범위 및 근거</w:t>
      </w:r>
    </w:p>
    <w:tbl>
      <w:tblPr>
        <w:tblW w:type="auto" w:w="0"/>
        <w:jc w:val="left"/>
        <w:tblLayout w:type="fixed"/>
        <w:tblLook w:firstColumn="1" w:firstRow="1" w:lastColumn="0" w:lastRow="0" w:noHBand="0" w:noVBand="1" w:val="04A0"/>
      </w:tblPr>
      <w:tblGrid>
        <w:gridCol w:w="1944"/>
        <w:gridCol w:w="7776"/>
      </w:tblGrid>
      <w:tr>
        <w:tc>
          <w:tcPr>
            <w:tcW w:type="dxa" w:w="4997"/>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shd w:fill="DCEAF5"/>
          </w:tcPr>
          <w:p>
            <w:r>
              <w:rPr>
                <w:rFonts w:ascii="Nanum Gothic" w:hAnsi="Nanum Gothic" w:eastAsia="Nanum Gothic"/>
                <w:b/>
                <w:color w:val="000000"/>
                <w:sz w:val="19"/>
              </w:rPr>
              <w:t>문서 버전</w:t>
            </w:r>
          </w:p>
        </w:tc>
        <w:tc>
          <w:tcPr>
            <w:tcW w:type="dxa" w:w="4997"/>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r>
              <w:rPr>
                <w:rFonts w:ascii="Nanum Gothic" w:hAnsi="Nanum Gothic" w:eastAsia="Nanum Gothic"/>
                <w:color w:val="000000"/>
                <w:sz w:val="19"/>
              </w:rPr>
              <w:t>1.0</w:t>
            </w:r>
          </w:p>
        </w:tc>
      </w:tr>
      <w:tr>
        <w:tc>
          <w:tcPr>
            <w:tcW w:type="dxa" w:w="4997"/>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shd w:fill="DCEAF5"/>
          </w:tcPr>
          <w:p>
            <w:r>
              <w:rPr>
                <w:rFonts w:ascii="Nanum Gothic" w:hAnsi="Nanum Gothic" w:eastAsia="Nanum Gothic"/>
                <w:b/>
                <w:color w:val="000000"/>
                <w:sz w:val="19"/>
              </w:rPr>
              <w:t>기준일</w:t>
            </w:r>
          </w:p>
        </w:tc>
        <w:tc>
          <w:tcPr>
            <w:tcW w:type="dxa" w:w="4997"/>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r>
              <w:rPr>
                <w:rFonts w:ascii="Nanum Gothic" w:hAnsi="Nanum Gothic" w:eastAsia="Nanum Gothic"/>
                <w:color w:val="000000"/>
                <w:sz w:val="19"/>
              </w:rPr>
              <w:t>2026년 9월 17일</w:t>
            </w:r>
          </w:p>
        </w:tc>
      </w:tr>
      <w:tr>
        <w:tc>
          <w:tcPr>
            <w:tcW w:type="dxa" w:w="4997"/>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shd w:fill="DCEAF5"/>
          </w:tcPr>
          <w:p>
            <w:r>
              <w:rPr>
                <w:rFonts w:ascii="Nanum Gothic" w:hAnsi="Nanum Gothic" w:eastAsia="Nanum Gothic"/>
                <w:b/>
                <w:color w:val="000000"/>
                <w:sz w:val="19"/>
              </w:rPr>
              <w:t>대상 독자</w:t>
            </w:r>
          </w:p>
        </w:tc>
        <w:tc>
          <w:tcPr>
            <w:tcW w:type="dxa" w:w="4997"/>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r>
              <w:rPr>
                <w:rFonts w:ascii="Nanum Gothic" w:hAnsi="Nanum Gothic" w:eastAsia="Nanum Gothic"/>
                <w:color w:val="000000"/>
                <w:sz w:val="19"/>
              </w:rPr>
              <w:t>대회 제출자와 기획자 및 개발자</w:t>
            </w:r>
          </w:p>
        </w:tc>
      </w:tr>
    </w:tbl>
    <w:p/>
    <w:p>
      <w:pPr>
        <w:spacing w:before="240" w:after="160"/>
      </w:pPr>
      <w:r>
        <w:rPr>
          <w:rFonts w:ascii="Nanum Gothic" w:hAnsi="Nanum Gothic" w:eastAsia="Nanum Gothic"/>
          <w:b/>
          <w:color w:val="000000"/>
          <w:sz w:val="23"/>
        </w:rPr>
        <w:t>문서 목적</w:t>
      </w:r>
    </w:p>
    <w:p>
      <w:r>
        <w:t>이 문서는 제품 범위와 구현 결정을 고정하고, 기획·백엔드·프론트엔드가 같은 용어와 계약을 사용하도록 한다. 기재된 건강정보 처리는 의료 진단이 아니라 개인 웰니스 목적의 기상 지원을 전제로 한다.</w:t>
      </w:r>
    </w:p>
    <w:p>
      <w:r>
        <w:br w:type="page"/>
      </w:r>
    </w:p>
    <w:p>
      <w:pPr>
        <w:pStyle w:val="Heading1"/>
      </w:pPr>
      <w:r>
        <w:t>문서 구성</w:t>
      </w:r>
    </w:p>
    <w:p>
      <w:pPr>
        <w:keepLines w:val="0"/>
      </w:pPr>
      <w:r>
        <w:t>이 문서는 다음 순서로 읽으면 된다. 각 항목은 이후 구현 문서에서 같은 명칭을 사용한다.</w:t>
      </w:r>
    </w:p>
    <w:p>
      <w:pPr>
        <w:spacing w:after="60"/>
        <w:ind w:left="317" w:hanging="230"/>
      </w:pPr>
      <w:r>
        <w:t>1. 제품 정의와 결정 사항</w:t>
      </w:r>
    </w:p>
    <w:p>
      <w:pPr>
        <w:spacing w:after="60"/>
        <w:ind w:left="317" w:hanging="230"/>
      </w:pPr>
      <w:r>
        <w:t>2. 문제와 필요성 근거</w:t>
      </w:r>
    </w:p>
    <w:p>
      <w:pPr>
        <w:spacing w:after="60"/>
        <w:ind w:left="317" w:hanging="230"/>
      </w:pPr>
      <w:r>
        <w:t>3. 핵심 기능과 사용자 흐름</w:t>
      </w:r>
    </w:p>
    <w:p>
      <w:pPr>
        <w:spacing w:after="60"/>
        <w:ind w:left="317" w:hanging="230"/>
      </w:pPr>
      <w:r>
        <w:t>4. AI 활용과 개인정보 원칙</w:t>
      </w:r>
    </w:p>
    <w:p>
      <w:pPr>
        <w:spacing w:after="60"/>
        <w:ind w:left="317" w:hanging="230"/>
      </w:pPr>
      <w:r>
        <w:t>5. 경쟁 서비스와 차별점</w:t>
      </w:r>
    </w:p>
    <w:p>
      <w:pPr>
        <w:spacing w:after="60"/>
        <w:ind w:left="317" w:hanging="230"/>
      </w:pPr>
      <w:r>
        <w:t>6. MVP 범위와 성공 지표</w:t>
      </w:r>
    </w:p>
    <w:p>
      <w:pPr>
        <w:spacing w:after="60"/>
        <w:ind w:left="317" w:hanging="230"/>
      </w:pPr>
      <w:r>
        <w:t>7. 대회 제출용 문안</w:t>
      </w:r>
    </w:p>
    <w:p>
      <w:pPr>
        <w:pStyle w:val="Heading1"/>
      </w:pPr>
      <w:r>
        <w:t>제품 정의와 결정 사항</w:t>
      </w:r>
    </w:p>
    <w:p>
      <w:pPr>
        <w:keepLines w:val="0"/>
      </w:pPr>
      <w:r>
        <w:t>이 서비스는 다음 날 일정과 사용자의 개인 건강 상태를 함께 고려해 기상 난이도를 추정하고, 제시간에 일어나는 데 필요한 최소한의 알람 계획을 생성한다. 알람을 끈 뒤에는 실제 활동이 이어지는지 확인하고, 성공과 실패 결과를 다음 추천에 반영한다.</w:t>
      </w:r>
    </w:p>
    <w:tbl>
      <w:tblPr>
        <w:tblW w:type="auto" w:w="0"/>
        <w:jc w:val="center"/>
        <w:tblLayout w:type="fixed"/>
        <w:tblLook w:firstColumn="1" w:firstRow="1" w:lastColumn="0" w:lastRow="0" w:noHBand="0" w:noVBand="1" w:val="04A0"/>
      </w:tblPr>
      <w:tblGrid>
        <w:gridCol w:w="1944"/>
        <w:gridCol w:w="7344"/>
      </w:tblGrid>
      <w:tr>
        <w:trPr>
          <w:tblHeader w:val="true"/>
        </w:trPr>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구분</w:t>
            </w:r>
          </w:p>
        </w:tc>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확정 내용</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제품 범주</w:t>
            </w:r>
          </w:p>
        </w:tc>
        <w:tc>
          <w:tcPr>
            <w:tcW w:type="dxa" w:w="73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개인 웰니스 목적의 온디바이스 AI 기상 에이전트</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핵심 목표</w:t>
            </w:r>
          </w:p>
        </w:tc>
        <w:tc>
          <w:tcPr>
            <w:tcW w:type="dxa" w:w="73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정해진 마감시각까지 실제로 일어날 가능성을 높이면서 불필요한 알람을 줄인다</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핵심 입력</w:t>
            </w:r>
          </w:p>
        </w:tc>
        <w:tc>
          <w:tcPr>
            <w:tcW w:type="dxa" w:w="73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다음 일정, 준비와 이동시간, 개인 수면·활동 기준선, 최근 기상 결과, 사용자가 입력한 컨디션</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핵심 출력</w:t>
            </w:r>
          </w:p>
        </w:tc>
        <w:tc>
          <w:tcPr>
            <w:tcW w:type="dxa" w:w="73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첫 알람, 최종 안전 알람, 간격과 강도, 실제 기상 확인 조건으로 구성된 기상 계획</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학습 단위</w:t>
            </w:r>
          </w:p>
        </w:tc>
        <w:tc>
          <w:tcPr>
            <w:tcW w:type="dxa" w:w="73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알람 종료가 아니라 정해진 시각 이전의 실제 기상 완료 여부</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개인정보 원칙</w:t>
            </w:r>
          </w:p>
        </w:tc>
        <w:tc>
          <w:tcPr>
            <w:tcW w:type="dxa" w:w="73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원시 건강·생리·심박 데이터는 서버로 전송하거나 저장하지 않는다</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자동화 원칙</w:t>
            </w:r>
          </w:p>
        </w:tc>
        <w:tc>
          <w:tcPr>
            <w:tcW w:type="dxa" w:w="73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초기 추천과 사용자 승인을 거쳐, 데이터와 신뢰도가 쌓인 범위만 자동화한다</w:t>
            </w:r>
          </w:p>
        </w:tc>
      </w:tr>
    </w:tbl>
    <w:p>
      <w:pPr>
        <w:spacing w:after="40"/>
      </w:pPr>
    </w:p>
    <w:p>
      <w:pPr>
        <w:pStyle w:val="Heading2"/>
      </w:pPr>
      <w:r>
        <w:t>제품 한 문장</w:t>
      </w:r>
    </w:p>
    <w:p>
      <w:pPr>
        <w:keepLines w:val="0"/>
      </w:pPr>
      <w:r>
        <w:t>일정과 개인 건강 상태를 바탕으로 오늘의 기상 난이도를 추정하고, 최소한의 알람으로 실제 기상 완료까지 확인하는 온디바이스 AI 기상 에이전트.</w:t>
      </w:r>
    </w:p>
    <w:p>
      <w:pPr>
        <w:pStyle w:val="Heading2"/>
      </w:pPr>
      <w:r>
        <w:t>사용자에게 약속하는 결과</w:t>
      </w:r>
    </w:p>
    <w:p>
      <w:pPr>
        <w:spacing w:after="20"/>
        <w:ind w:left="317" w:hanging="230"/>
      </w:pPr>
      <w:r>
        <w:t>• 매일 밤 여러 알람을 직접 계산하는 일을 줄인다.</w:t>
      </w:r>
    </w:p>
    <w:p>
      <w:pPr>
        <w:spacing w:after="20"/>
        <w:ind w:left="317" w:hanging="230"/>
      </w:pPr>
      <w:r>
        <w:t>• 상태가 좋은 날에는 예비 알람을 줄이고, 어려운 날에만 단계적으로 강화한다.</w:t>
      </w:r>
    </w:p>
    <w:p>
      <w:pPr>
        <w:spacing w:after="20"/>
        <w:ind w:left="317" w:hanging="230"/>
      </w:pPr>
      <w:r>
        <w:t>• 알람을 끈 뒤 다시 잠드는 상황을 감지해 필요한 경우에만 다음 알람을 실행한다.</w:t>
      </w:r>
    </w:p>
    <w:p>
      <w:pPr>
        <w:spacing w:after="20"/>
        <w:ind w:left="317" w:hanging="230"/>
      </w:pPr>
      <w:r>
        <w:t>• 아침에 할 일을 전날로 옮겨 실제 수면시간을 확보할 수 있게 한다.</w:t>
      </w:r>
    </w:p>
    <w:p>
      <w:pPr>
        <w:spacing w:after="20"/>
        <w:ind w:left="317" w:hanging="230"/>
      </w:pPr>
      <w:r>
        <w:t>• 민감한 건강 데이터는 기기 안에서만 처리하고, 자동화 범위는 사용자가 통제한다.</w:t>
      </w:r>
    </w:p>
    <w:p>
      <w:pPr>
        <w:pStyle w:val="Heading1"/>
      </w:pPr>
      <w:r>
        <w:t>문제와 필요성 근거</w:t>
      </w:r>
    </w:p>
    <w:p>
      <w:pPr>
        <w:pStyle w:val="Heading2"/>
      </w:pPr>
      <w:r>
        <w:t>기존 알람의 구조적 한계</w:t>
      </w:r>
    </w:p>
    <w:p>
      <w:pPr>
        <w:keepLines w:val="0"/>
      </w:pPr>
      <w:r>
        <w:t>기존 알람은 사용자가 입력한 시각에 울리고, 사용자가 종료 버튼을 누르면 역할을 끝낸다. 그러나 기상 난이도는 매일 같지 않다. 수면시간과 취침시각, 활동량, 최근 기상 실패, 개인 컨디션이 달라지고 다음 날 일정의 마감시각과 중요도도 변한다. 고정 알람은 이 차이를 반영하지 못한다.</w:t>
      </w:r>
    </w:p>
    <w:tbl>
      <w:tblPr>
        <w:tblW w:type="auto" w:w="0"/>
        <w:jc w:val="center"/>
        <w:tblLayout w:type="fixed"/>
        <w:tblLook w:firstColumn="1" w:firstRow="1" w:lastColumn="0" w:lastRow="0" w:noHBand="0" w:noVBand="1" w:val="04A0"/>
      </w:tblPr>
      <w:tblGrid>
        <w:gridCol w:w="2088"/>
        <w:gridCol w:w="7200"/>
      </w:tblGrid>
      <w:tr>
        <w:trPr>
          <w:tblHeader w:val="true"/>
        </w:trPr>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현재 해결 방식</w:t>
            </w:r>
          </w:p>
        </w:tc>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남는 문제</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고정 알람</w:t>
            </w:r>
          </w:p>
        </w:tc>
        <w:tc>
          <w:tcPr>
            <w:tcW w:type="dxa" w:w="72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매일 달라지는 일정과 개인 상태를 반영하지 못한다</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반복 스누즈</w:t>
            </w:r>
          </w:p>
        </w:tc>
        <w:tc>
          <w:tcPr>
            <w:tcW w:type="dxa" w:w="72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필요한 알람 수를 모른 채 여러 번 울리고, 종료 후 재수면을 확인하지 못한다</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수면 추적 앱</w:t>
            </w:r>
          </w:p>
        </w:tc>
        <w:tc>
          <w:tcPr>
            <w:tcW w:type="dxa" w:w="72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상태를 보여주지만 다음 일정에 맞는 구체적인 기상 계획으로 연결되지 않는 경우가 많다</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캘린더 알람</w:t>
            </w:r>
          </w:p>
        </w:tc>
        <w:tc>
          <w:tcPr>
            <w:tcW w:type="dxa" w:w="72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언제 울릴지는 계산하지만 오늘 사용자가 얼마나 일어나기 어려운지 판단하지 않는다</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건강 앱</w:t>
            </w:r>
          </w:p>
        </w:tc>
        <w:tc>
          <w:tcPr>
            <w:tcW w:type="dxa" w:w="72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수면과 활동 정보를 제공하지만 실제 기상 행동을 제어하거나 학습하지 않는다</w:t>
            </w:r>
          </w:p>
        </w:tc>
      </w:tr>
    </w:tbl>
    <w:p>
      <w:pPr>
        <w:spacing w:after="40"/>
      </w:pPr>
    </w:p>
    <w:p>
      <w:pPr>
        <w:pStyle w:val="Heading2"/>
      </w:pPr>
      <w:r>
        <w:t>행동 근거</w:t>
      </w:r>
    </w:p>
    <w:p>
      <w:pPr>
        <w:keepLines w:val="0"/>
      </w:pPr>
      <w:r>
        <w:t>2025년 Scientific Reports 연구는 21,222명의 약 301만 건 수면 세션을 분석했다. 전체 세션의 55.6퍼센트에서 스누즈가 사용됐고, 스누즈 사용 세션에서는 평균 2.4회, 총 10.8분을 추가로 미뤘다. 이 결과는 스누즈가 일부 사람의 예외적 행동이 아니라 반복되는 일상 행동임을 보여준다. 다만 수면 앱 이용자 표본이라는 제한은 있다.</w:t>
      </w:r>
    </w:p>
    <w:p>
      <w:pPr>
        <w:keepLines w:val="0"/>
      </w:pPr>
      <w:r>
        <w:t>2026년 한국 성인 2,355명 연구에서 아침 수면 관성은 평균 15.8분이었다. 수면시간, 저녁형 생활, 불면, 주간 졸림, 불안 등의 요인과 관련이 나타났다. 이 연구는 같은 알람을 사용하더라도 사람과 날에 따라 기상 직후의 어려움이 달라질 수 있음을 뒷받침한다.</w:t>
      </w:r>
    </w:p>
    <w:p>
      <w:pPr>
        <w:keepLines w:val="0"/>
      </w:pPr>
      <w:r>
        <w:t>스누즈가 항상 해롭거나 항상 도움이 된다는 근거는 충분하지 않다. 따라서 본 서비스는 알람 수를 늘리는 방향이 아니라, 실제 기상 결과를 관찰해 사용자에게 필요한 최소 개입을 찾는 방향을 택한다.</w:t>
      </w:r>
    </w:p>
    <w:p>
      <w:pPr>
        <w:pStyle w:val="Heading2"/>
      </w:pPr>
      <w:r>
        <w:t>대상 사용자</w:t>
      </w:r>
    </w:p>
    <w:tbl>
      <w:tblPr>
        <w:tblW w:type="auto" w:w="0"/>
        <w:jc w:val="center"/>
        <w:tblLayout w:type="fixed"/>
        <w:tblLook w:firstColumn="1" w:firstRow="1" w:lastColumn="0" w:lastRow="0" w:noHBand="0" w:noVBand="1" w:val="04A0"/>
      </w:tblPr>
      <w:tblGrid>
        <w:gridCol w:w="792"/>
        <w:gridCol w:w="2232"/>
        <w:gridCol w:w="3384"/>
        <w:gridCol w:w="3240"/>
      </w:tblGrid>
      <w:tr>
        <w:trPr>
          <w:tblHeader w:val="true"/>
        </w:trPr>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우선순위</w:t>
            </w:r>
          </w:p>
        </w:tc>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사용자</w:t>
            </w:r>
          </w:p>
        </w:tc>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현재 문제</w:t>
            </w:r>
          </w:p>
        </w:tc>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서비스 가치</w:t>
            </w:r>
          </w:p>
        </w:tc>
      </w:tr>
      <w:tr>
        <w:tc>
          <w:tcPr>
            <w:tcW w:type="dxa" w:w="7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1</w:t>
            </w:r>
          </w:p>
        </w:tc>
        <w:tc>
          <w:tcPr>
            <w:tcW w:type="dxa" w:w="22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요일별 일정이 다른 대학생과 취업 준비생</w:t>
            </w:r>
          </w:p>
        </w:tc>
        <w:tc>
          <w:tcPr>
            <w:tcW w:type="dxa" w:w="338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시험·수업·면접마다 필요한 기상시각이 달라 수동 설정과 중복 알람이 많다</w:t>
            </w:r>
          </w:p>
        </w:tc>
        <w:tc>
          <w:tcPr>
            <w:tcW w:type="dxa" w:w="32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일정 역산과 중요 일정 안전 알람</w:t>
            </w:r>
          </w:p>
        </w:tc>
      </w:tr>
      <w:tr>
        <w:tc>
          <w:tcPr>
            <w:tcW w:type="dxa" w:w="7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2</w:t>
            </w:r>
          </w:p>
        </w:tc>
        <w:tc>
          <w:tcPr>
            <w:tcW w:type="dxa" w:w="22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출근·재택 일정이 섞인 직장인</w:t>
            </w:r>
          </w:p>
        </w:tc>
        <w:tc>
          <w:tcPr>
            <w:tcW w:type="dxa" w:w="338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출근일과 재택일의 이동·준비시간 차이를 매번 계산한다</w:t>
            </w:r>
          </w:p>
        </w:tc>
        <w:tc>
          <w:tcPr>
            <w:tcW w:type="dxa" w:w="32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캘린더에 맞춘 자동 계획과 준비시간 절약</w:t>
            </w:r>
          </w:p>
        </w:tc>
      </w:tr>
      <w:tr>
        <w:tc>
          <w:tcPr>
            <w:tcW w:type="dxa" w:w="7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3</w:t>
            </w:r>
          </w:p>
        </w:tc>
        <w:tc>
          <w:tcPr>
            <w:tcW w:type="dxa" w:w="22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반복 스누즈와 재수면이 잦은 사용자</w:t>
            </w:r>
          </w:p>
        </w:tc>
        <w:tc>
          <w:tcPr>
            <w:tcW w:type="dxa" w:w="338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알람을 종료한 뒤 다시 잠들어 지각한다</w:t>
            </w:r>
          </w:p>
        </w:tc>
        <w:tc>
          <w:tcPr>
            <w:tcW w:type="dxa" w:w="32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실제 기상 완료 확인과 단계적 강화</w:t>
            </w:r>
          </w:p>
        </w:tc>
      </w:tr>
    </w:tbl>
    <w:p>
      <w:pPr>
        <w:spacing w:after="40"/>
      </w:pPr>
    </w:p>
    <w:p>
      <w:pPr>
        <w:pStyle w:val="Heading2"/>
      </w:pPr>
      <w:r>
        <w:t>핵심 사용자 과업</w:t>
      </w:r>
    </w:p>
    <w:p>
      <w:pPr>
        <w:spacing w:after="20"/>
        <w:ind w:left="317" w:hanging="230"/>
      </w:pPr>
      <w:r>
        <w:t>• 내일 첫 일정을 놓치지 않도록 필요한 기상시각을 자동으로 계산하고 싶다.</w:t>
      </w:r>
    </w:p>
    <w:p>
      <w:pPr>
        <w:spacing w:after="20"/>
        <w:ind w:left="317" w:hanging="230"/>
      </w:pPr>
      <w:r>
        <w:t>• 오늘 상태가 좋지 않을 때만 안전장치를 추가하고 싶다.</w:t>
      </w:r>
    </w:p>
    <w:p>
      <w:pPr>
        <w:spacing w:after="20"/>
        <w:ind w:left="317" w:hanging="230"/>
      </w:pPr>
      <w:r>
        <w:t>• 알람을 많이 설정하지 않아도 실제로 일어났는지 확인받고 싶다.</w:t>
      </w:r>
    </w:p>
    <w:p>
      <w:pPr>
        <w:spacing w:after="20"/>
        <w:ind w:left="317" w:hanging="230"/>
      </w:pPr>
      <w:r>
        <w:t>• 잠들기 전에 할 수 있는 준비를 끝내고 그만큼 더 자고 싶다.</w:t>
      </w:r>
    </w:p>
    <w:p>
      <w:pPr>
        <w:spacing w:after="20"/>
        <w:ind w:left="317" w:hanging="230"/>
      </w:pPr>
      <w:r>
        <w:t>• 건강 데이터를 외부 서버에 넘기지 않고 개인화를 받고 싶다.</w:t>
      </w:r>
    </w:p>
    <w:p>
      <w:pPr>
        <w:pStyle w:val="Heading1"/>
      </w:pPr>
      <w:r>
        <w:t>핵심 기능</w:t>
      </w:r>
    </w:p>
    <w:p>
      <w:pPr>
        <w:pStyle w:val="Heading2"/>
      </w:pPr>
      <w:r>
        <w:t>개인 기준 기상 난이도 추정</w:t>
      </w:r>
    </w:p>
    <w:p>
      <w:pPr>
        <w:keepLines w:val="0"/>
      </w:pPr>
      <w:r>
        <w:t>서비스는 절대적인 피로도를 진단하지 않는다. 사용자의 평소 기준과 비교해 다음 날 첫 알람으로 일어나기 어려울 가능성을 낮음, 보통, 높음으로 추정한다. 모델은 수면시간 편차, 취침시각 편차, 최근 활동량 변화, 최근 기상 실패, 직접 입력한 컨디션을 사용한다.</w:t>
      </w:r>
    </w:p>
    <w:p>
      <w:pPr>
        <w:keepLines w:val="0"/>
      </w:pPr>
      <w:r>
        <w:t>생리 및 증상 정보는 별도 동의를 받은 경우에만 사용한다. 모든 사용자에게 같은 규칙을 적용하지 않고, 해당 사용자에게 반복적으로 관련성이 관찰된 경우에만 개인화 신호로 반영한다. 진단, 임신 가능성 판단, 질환 예측에는 사용하지 않는다.</w:t>
      </w:r>
    </w:p>
    <w:p>
      <w:pPr>
        <w:pStyle w:val="Heading2"/>
      </w:pPr>
      <w:r>
        <w:t>최소 유효 알람 학습</w:t>
      </w:r>
    </w:p>
    <w:p>
      <w:pPr>
        <w:keepLines w:val="0"/>
      </w:pPr>
      <w:r>
        <w:t>서비스는 사용자의 상태와 일정 중요도에 맞는 후보 기상 계획을 비교하고, 목표한 기상 신뢰도를 충족할 것으로 예상되는 계획 중 개입 강도가 가장 낮은 계획을 추천한다. 사용자의 승인과 수정은 선호 정보로, 실제 기상 완료 여부는 학습 결과로 사용한다.</w:t>
      </w:r>
    </w:p>
    <w:tbl>
      <w:tblPr>
        <w:tblW w:type="auto" w:w="0"/>
        <w:jc w:val="center"/>
        <w:tblLayout w:type="fixed"/>
        <w:tblLook w:firstColumn="1" w:firstRow="1" w:lastColumn="0" w:lastRow="0" w:noHBand="0" w:noVBand="1" w:val="04A0"/>
      </w:tblPr>
      <w:tblGrid>
        <w:gridCol w:w="936"/>
        <w:gridCol w:w="3672"/>
        <w:gridCol w:w="5400"/>
      </w:tblGrid>
      <w:tr>
        <w:trPr>
          <w:tblHeader w:val="true"/>
        </w:trPr>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단계</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예시</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적용 원칙</w:t>
            </w:r>
          </w:p>
        </w:tc>
      </w:tr>
      <w:tr>
        <w:tc>
          <w:tcPr>
            <w:tcW w:type="dxa" w:w="9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0</w:t>
            </w:r>
          </w:p>
        </w:tc>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워치 진동 또는 낮은 강도의 첫 알람</w:t>
            </w:r>
          </w:p>
        </w:tc>
        <w:tc>
          <w:tcPr>
            <w:tcW w:type="dxa" w:w="54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상태가 좋고 과거 성공률이 높은 날</w:t>
            </w:r>
          </w:p>
        </w:tc>
      </w:tr>
      <w:tr>
        <w:tc>
          <w:tcPr>
            <w:tcW w:type="dxa" w:w="9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1</w:t>
            </w:r>
          </w:p>
        </w:tc>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휴대폰 기본 알람</w:t>
            </w:r>
          </w:p>
        </w:tc>
        <w:tc>
          <w:tcPr>
            <w:tcW w:type="dxa" w:w="54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일반적인 일정과 보통 난이도</w:t>
            </w:r>
          </w:p>
        </w:tc>
      </w:tr>
      <w:tr>
        <w:tc>
          <w:tcPr>
            <w:tcW w:type="dxa" w:w="9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2</w:t>
            </w:r>
          </w:p>
        </w:tc>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지연된 예비 알람</w:t>
            </w:r>
          </w:p>
        </w:tc>
        <w:tc>
          <w:tcPr>
            <w:tcW w:type="dxa" w:w="54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첫 알람만으로 부족했던 유사 상황</w:t>
            </w:r>
          </w:p>
        </w:tc>
      </w:tr>
      <w:tr>
        <w:tc>
          <w:tcPr>
            <w:tcW w:type="dxa" w:w="9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3</w:t>
            </w:r>
          </w:p>
        </w:tc>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간단한 움직임 또는 확인 미션</w:t>
            </w:r>
          </w:p>
        </w:tc>
        <w:tc>
          <w:tcPr>
            <w:tcW w:type="dxa" w:w="54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재수면 위험이 높고 사용자가 허용한 경우</w:t>
            </w:r>
          </w:p>
        </w:tc>
      </w:tr>
      <w:tr>
        <w:tc>
          <w:tcPr>
            <w:tcW w:type="dxa" w:w="9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4</w:t>
            </w:r>
          </w:p>
        </w:tc>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최종 안전 알람</w:t>
            </w:r>
          </w:p>
        </w:tc>
        <w:tc>
          <w:tcPr>
            <w:tcW w:type="dxa" w:w="54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시험·면접·비행 등 사용자가 중요 일정으로 지정한 경우</w:t>
            </w:r>
          </w:p>
        </w:tc>
      </w:tr>
    </w:tbl>
    <w:p>
      <w:pPr>
        <w:spacing w:after="40"/>
      </w:pPr>
    </w:p>
    <w:p>
      <w:pPr>
        <w:pStyle w:val="Heading2"/>
      </w:pPr>
      <w:r>
        <w:t>실제 기상 완료 확인</w:t>
      </w:r>
    </w:p>
    <w:p>
      <w:pPr>
        <w:keepLines w:val="0"/>
      </w:pPr>
      <w:r>
        <w:t>알람 종료 후 일정 시간 동안 기기 사용, 걸음, 워치 움직임처럼 사용자가 허용한 고수준 신호를 기기 안에서 결합한다. 지속 활동이 확인되면 예비 알람을 해제하고, 신호가 사라지거나 다시 잠든 것으로 판단되면 다음 단계 알람을 실행한다. 서버에는 원시 센서 이벤트를 전송하지 않는다.</w:t>
      </w:r>
    </w:p>
    <w:p>
      <w:pPr>
        <w:keepLines/>
        <w:spacing w:before="80" w:after="140" w:line="252" w:lineRule="auto"/>
        <w:ind w:left="259" w:right="259"/>
        <w:shd w:fill="F2F4F5"/>
      </w:pPr>
      <w:r>
        <w:rPr>
          <w:rFonts w:ascii="Menlo" w:hAnsi="Menlo" w:eastAsia="Menlo"/>
          <w:color w:val="24323D"/>
          <w:sz w:val="16"/>
        </w:rPr>
        <w:t>알람 실행 → 종료 감지 → 활동 후보 상태 → 지속 활동 확인</w:t>
      </w:r>
      <w:r>
        <w:br/>
      </w:r>
      <w:r>
        <w:rPr>
          <w:rFonts w:ascii="Menlo" w:hAnsi="Menlo" w:eastAsia="Menlo"/>
          <w:color w:val="24323D"/>
          <w:sz w:val="16"/>
        </w:rPr>
        <w:t xml:space="preserve">            ↘ 신호 부족 또는 활동 중단 → 다음 단계 알람</w:t>
      </w:r>
    </w:p>
    <w:p>
      <w:pPr>
        <w:pStyle w:val="Heading2"/>
      </w:pPr>
      <w:r>
        <w:t>아침 준비시간의 수면시간 전환</w:t>
      </w:r>
    </w:p>
    <w:p>
      <w:pPr>
        <w:keepLines w:val="0"/>
      </w:pPr>
      <w:r>
        <w:t>서비스는 첫 일정에서 이동시간, 준비 루틴, 여유시간을 역산한다. 전날 완료할 수 있는 가방 준비, 샤워, 옷 준비와 같은 작업을 제안하고, 사용자가 완료한 시간만큼 다음 날 기상시각을 늦춘다. 일정만 읽는 알람보다 직접적인 수면 확보 행동을 제공한다.</w:t>
      </w:r>
    </w:p>
    <w:tbl>
      <w:tblPr>
        <w:tblW w:type="auto" w:w="0"/>
        <w:jc w:val="center"/>
        <w:tblLayout w:type="fixed"/>
        <w:tblLook w:firstColumn="1" w:firstRow="1" w:lastColumn="0" w:lastRow="0" w:noHBand="0" w:noVBand="1" w:val="04A0"/>
      </w:tblPr>
      <w:tblGrid>
        <w:gridCol w:w="3024"/>
        <w:gridCol w:w="6192"/>
      </w:tblGrid>
      <w:tr>
        <w:trPr>
          <w:tblHeader w:val="true"/>
        </w:trPr>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계산 항목</w:t>
            </w:r>
          </w:p>
        </w:tc>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예시</w:t>
            </w:r>
          </w:p>
        </w:tc>
      </w:tr>
      <w:tr>
        <w:tc>
          <w:tcPr>
            <w:tcW w:type="dxa" w:w="302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첫 일정</w:t>
            </w:r>
          </w:p>
        </w:tc>
        <w:tc>
          <w:tcPr>
            <w:tcW w:type="dxa" w:w="61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오전 9시 대면 수업</w:t>
            </w:r>
          </w:p>
        </w:tc>
      </w:tr>
      <w:tr>
        <w:tc>
          <w:tcPr>
            <w:tcW w:type="dxa" w:w="302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이동과 여유시간</w:t>
            </w:r>
          </w:p>
        </w:tc>
        <w:tc>
          <w:tcPr>
            <w:tcW w:type="dxa" w:w="61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40분 + 10분</w:t>
            </w:r>
          </w:p>
        </w:tc>
      </w:tr>
      <w:tr>
        <w:tc>
          <w:tcPr>
            <w:tcW w:type="dxa" w:w="302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기본 아침 루틴</w:t>
            </w:r>
          </w:p>
        </w:tc>
        <w:tc>
          <w:tcPr>
            <w:tcW w:type="dxa" w:w="61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씻기 20분 + 식사 15분 + 가방 10분</w:t>
            </w:r>
          </w:p>
        </w:tc>
      </w:tr>
      <w:tr>
        <w:tc>
          <w:tcPr>
            <w:tcW w:type="dxa" w:w="302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기본 기상시각</w:t>
            </w:r>
          </w:p>
        </w:tc>
        <w:tc>
          <w:tcPr>
            <w:tcW w:type="dxa" w:w="61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오전 7시 25분</w:t>
            </w:r>
          </w:p>
        </w:tc>
      </w:tr>
      <w:tr>
        <w:tc>
          <w:tcPr>
            <w:tcW w:type="dxa" w:w="302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전날 완료</w:t>
            </w:r>
          </w:p>
        </w:tc>
        <w:tc>
          <w:tcPr>
            <w:tcW w:type="dxa" w:w="61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가방 준비 10분 + 샤워 15분</w:t>
            </w:r>
          </w:p>
        </w:tc>
      </w:tr>
      <w:tr>
        <w:tc>
          <w:tcPr>
            <w:tcW w:type="dxa" w:w="302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조정 기상시각</w:t>
            </w:r>
          </w:p>
        </w:tc>
        <w:tc>
          <w:tcPr>
            <w:tcW w:type="dxa" w:w="61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오전 7시 50분</w:t>
            </w:r>
          </w:p>
        </w:tc>
      </w:tr>
    </w:tbl>
    <w:p>
      <w:pPr>
        <w:spacing w:after="40"/>
      </w:pPr>
    </w:p>
    <w:p>
      <w:pPr>
        <w:pStyle w:val="Heading2"/>
      </w:pPr>
      <w:r>
        <w:t>중요 일정 안전장치</w:t>
      </w:r>
    </w:p>
    <w:p>
      <w:pPr>
        <w:keepLines w:val="0"/>
      </w:pPr>
      <w:r>
        <w:t>서비스가 일정 제목만 보고 중요도를 확정하지 않는다. 시험, 면접, 비행과 같은 후보를 제안하고 사용자가 중요 일정을 확인한다. 중요 일정에는 최종 안전 알람을 유지하며, 평소보다 크게 이른 일정이나 학습 데이터가 부족한 상황은 자동 적용하지 않고 승인을 요청한다.</w:t>
      </w:r>
    </w:p>
    <w:p>
      <w:pPr>
        <w:pStyle w:val="Heading1"/>
      </w:pPr>
      <w:r>
        <w:t>사용자 경험과 자동화 단계</w:t>
      </w:r>
    </w:p>
    <w:tbl>
      <w:tblPr>
        <w:tblW w:type="auto" w:w="0"/>
        <w:jc w:val="center"/>
        <w:tblLayout w:type="fixed"/>
        <w:tblLook w:firstColumn="1" w:firstRow="1" w:lastColumn="0" w:lastRow="0" w:noHBand="0" w:noVBand="1" w:val="04A0"/>
      </w:tblPr>
      <w:tblGrid>
        <w:gridCol w:w="1656"/>
        <w:gridCol w:w="4680"/>
        <w:gridCol w:w="3528"/>
      </w:tblGrid>
      <w:tr>
        <w:trPr>
          <w:tblHeader w:val="true"/>
        </w:trPr>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단계</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제품 동작</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사용자 통제</w:t>
            </w:r>
          </w:p>
        </w:tc>
      </w:tr>
      <w:tr>
        <w:tc>
          <w:tcPr>
            <w:tcW w:type="dxa" w:w="16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초기 설정</w:t>
            </w:r>
          </w:p>
        </w:tc>
        <w:tc>
          <w:tcPr>
            <w:tcW w:type="dxa" w:w="46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평소 기상 습관, 준비 루틴, 알람 선호와 개인정보 권한을 설정한다</w:t>
            </w:r>
          </w:p>
        </w:tc>
        <w:tc>
          <w:tcPr>
            <w:tcW w:type="dxa" w:w="35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모든 민감정보 항목을 개별 선택한다</w:t>
            </w:r>
          </w:p>
        </w:tc>
      </w:tr>
      <w:tr>
        <w:tc>
          <w:tcPr>
            <w:tcW w:type="dxa" w:w="16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추천 단계</w:t>
            </w:r>
          </w:p>
        </w:tc>
        <w:tc>
          <w:tcPr>
            <w:tcW w:type="dxa" w:w="46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다음 날 계획과 추천 이유를 보여준다</w:t>
            </w:r>
          </w:p>
        </w:tc>
        <w:tc>
          <w:tcPr>
            <w:tcW w:type="dxa" w:w="35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승인, 수정, 거절할 수 있다</w:t>
            </w:r>
          </w:p>
        </w:tc>
      </w:tr>
      <w:tr>
        <w:tc>
          <w:tcPr>
            <w:tcW w:type="dxa" w:w="16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제한 자동화</w:t>
            </w:r>
          </w:p>
        </w:tc>
        <w:tc>
          <w:tcPr>
            <w:tcW w:type="dxa" w:w="46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신뢰도가 높고 일반적인 날에만 자동 적용한다</w:t>
            </w:r>
          </w:p>
        </w:tc>
        <w:tc>
          <w:tcPr>
            <w:tcW w:type="dxa" w:w="35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중요 일정과 낯선 상황은 다시 확인한다</w:t>
            </w:r>
          </w:p>
        </w:tc>
      </w:tr>
      <w:tr>
        <w:tc>
          <w:tcPr>
            <w:tcW w:type="dxa" w:w="16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사용자 지정 자동화</w:t>
            </w:r>
          </w:p>
        </w:tc>
        <w:tc>
          <w:tcPr>
            <w:tcW w:type="dxa" w:w="46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사용자가 허용한 범위에서 계획을 자동 적용한다</w:t>
            </w:r>
          </w:p>
        </w:tc>
        <w:tc>
          <w:tcPr>
            <w:tcW w:type="dxa" w:w="35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언제든 추천 전용 모드로 되돌릴 수 있다</w:t>
            </w:r>
          </w:p>
        </w:tc>
      </w:tr>
    </w:tbl>
    <w:p>
      <w:pPr>
        <w:spacing w:after="40"/>
      </w:pPr>
    </w:p>
    <w:p>
      <w:pPr>
        <w:pStyle w:val="Heading2"/>
      </w:pPr>
      <w:r>
        <w:t>대표 사용 시나리오</w:t>
      </w:r>
    </w:p>
    <w:p>
      <w:pPr>
        <w:keepLines w:val="0"/>
      </w:pPr>
      <w:r>
        <w:t>사용자는 목요일 오전 9시 시험을 중요 일정으로 지정했다. 서비스는 이동 40분, 평소 준비 45분, 안전 여유 15분을 반영한다. 최근 이틀의 수면이 평소보다 짧고 전날 활동량이 높아 기상 난이도를 높음으로 판단한다. 다만 가방 준비와 샤워를 전날 완료하면 25분을 더 잘 수 있다고 제안한다. 사용자가 두 작업을 완료하면 첫 알람을 늦추되 최종 안전 알람은 유지한다. 첫 알람 종료 뒤 활동이 5분 이상 이어지면 예비 알람을 해제하고, 활동이 멈추면 다음 알람을 실행한다. 다음 날에는 실제 기상 완료 결과가 같은 상황의 최소 유효 알람 선택에 반영된다.</w:t>
      </w:r>
    </w:p>
    <w:p>
      <w:r>
        <w:br w:type="page"/>
      </w:r>
    </w:p>
    <w:p>
      <w:pPr>
        <w:pStyle w:val="Heading1"/>
      </w:pPr>
      <w:r>
        <w:t>AI 활용 설계</w:t>
      </w:r>
    </w:p>
    <w:tbl>
      <w:tblPr>
        <w:tblW w:type="auto" w:w="0"/>
        <w:jc w:val="center"/>
        <w:tblLayout w:type="fixed"/>
        <w:tblLook w:firstColumn="1" w:firstRow="1" w:lastColumn="0" w:lastRow="0" w:noHBand="0" w:noVBand="1" w:val="04A0"/>
      </w:tblPr>
      <w:tblGrid>
        <w:gridCol w:w="1728"/>
        <w:gridCol w:w="3168"/>
        <w:gridCol w:w="3096"/>
        <w:gridCol w:w="1872"/>
      </w:tblGrid>
      <w:tr>
        <w:trPr>
          <w:tblHeader w:val="true"/>
        </w:trPr>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AI 기능</w:t>
            </w:r>
          </w:p>
        </w:tc>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입력</w:t>
            </w:r>
          </w:p>
        </w:tc>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출력</w:t>
            </w:r>
          </w:p>
        </w:tc>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실행 위치</w:t>
            </w:r>
          </w:p>
        </w:tc>
      </w:tr>
      <w:tr>
        <w:tc>
          <w:tcPr>
            <w:tcW w:type="dxa" w:w="17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기상 난이도 추정</w:t>
            </w:r>
          </w:p>
        </w:tc>
        <w:tc>
          <w:tcPr>
            <w:tcW w:type="dxa" w:w="316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개인 기준으로 정규화한 수면·활동·기상 이력</w:t>
            </w:r>
          </w:p>
        </w:tc>
        <w:tc>
          <w:tcPr>
            <w:tcW w:type="dxa" w:w="30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낮음·보통·높음과 주요 이유</w:t>
            </w:r>
          </w:p>
        </w:tc>
        <w:tc>
          <w:tcPr>
            <w:tcW w:type="dxa" w:w="18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기기 내부</w:t>
            </w:r>
          </w:p>
        </w:tc>
      </w:tr>
      <w:tr>
        <w:tc>
          <w:tcPr>
            <w:tcW w:type="dxa" w:w="17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최소 유효 알람 선택</w:t>
            </w:r>
          </w:p>
        </w:tc>
        <w:tc>
          <w:tcPr>
            <w:tcW w:type="dxa" w:w="316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기상 난이도, 일정 중요도, 프로토콜별 성공 이력</w:t>
            </w:r>
          </w:p>
        </w:tc>
        <w:tc>
          <w:tcPr>
            <w:tcW w:type="dxa" w:w="30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가장 낮은 강도의 적합한 기상 계획</w:t>
            </w:r>
          </w:p>
        </w:tc>
        <w:tc>
          <w:tcPr>
            <w:tcW w:type="dxa" w:w="18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기기 내부</w:t>
            </w:r>
          </w:p>
        </w:tc>
      </w:tr>
      <w:tr>
        <w:tc>
          <w:tcPr>
            <w:tcW w:type="dxa" w:w="17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기상 완료 판정</w:t>
            </w:r>
          </w:p>
        </w:tc>
        <w:tc>
          <w:tcPr>
            <w:tcW w:type="dxa" w:w="316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사용자가 허용한 고수준 활동 신호</w:t>
            </w:r>
          </w:p>
        </w:tc>
        <w:tc>
          <w:tcPr>
            <w:tcW w:type="dxa" w:w="30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확인·불확실·재수면 의심 상태</w:t>
            </w:r>
          </w:p>
        </w:tc>
        <w:tc>
          <w:tcPr>
            <w:tcW w:type="dxa" w:w="18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기기 내부</w:t>
            </w:r>
          </w:p>
        </w:tc>
      </w:tr>
      <w:tr>
        <w:tc>
          <w:tcPr>
            <w:tcW w:type="dxa" w:w="17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준비 작업 제안</w:t>
            </w:r>
          </w:p>
        </w:tc>
        <w:tc>
          <w:tcPr>
            <w:tcW w:type="dxa" w:w="316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일정 유형과 사용자가 등록한 준비 루틴</w:t>
            </w:r>
          </w:p>
        </w:tc>
        <w:tc>
          <w:tcPr>
            <w:tcW w:type="dxa" w:w="30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전날 이동 가능한 작업과 확보 시간</w:t>
            </w:r>
          </w:p>
        </w:tc>
        <w:tc>
          <w:tcPr>
            <w:tcW w:type="dxa" w:w="18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서버 또는 기기 내부</w:t>
            </w:r>
          </w:p>
        </w:tc>
      </w:tr>
      <w:tr>
        <w:tc>
          <w:tcPr>
            <w:tcW w:type="dxa" w:w="17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설명 생성</w:t>
            </w:r>
          </w:p>
        </w:tc>
        <w:tc>
          <w:tcPr>
            <w:tcW w:type="dxa" w:w="316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모델이 선택한 상위 영향요인과 계획 변경 내용</w:t>
            </w:r>
          </w:p>
        </w:tc>
        <w:tc>
          <w:tcPr>
            <w:tcW w:type="dxa" w:w="30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짧고 검증 가능한 추천 이유</w:t>
            </w:r>
          </w:p>
        </w:tc>
        <w:tc>
          <w:tcPr>
            <w:tcW w:type="dxa" w:w="18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웹 MVP는 서버, 실서비스는 기기 우선</w:t>
            </w:r>
          </w:p>
        </w:tc>
      </w:tr>
    </w:tbl>
    <w:p>
      <w:pPr>
        <w:spacing w:after="40"/>
      </w:pPr>
    </w:p>
    <w:p>
      <w:pPr>
        <w:keepLines w:val="0"/>
      </w:pPr>
      <w:r>
        <w:t>생성형 AI가 알람시각을 임의로 결정하지 않는다. 마감시각, 안전 알람, 허용된 자동화 범위는 규칙으로 보호한다. AI는 개인화된 난이도와 프로토콜 선택을 지원하고, 설명은 이미 계산된 요인을 자연어로 전달한다.</w:t>
      </w:r>
    </w:p>
    <w:p>
      <w:pPr>
        <w:pStyle w:val="Heading1"/>
      </w:pPr>
      <w:r>
        <w:t>개인정보와 안전 원칙</w:t>
      </w:r>
    </w:p>
    <w:p>
      <w:pPr>
        <w:spacing w:after="20"/>
        <w:ind w:left="317" w:hanging="230"/>
      </w:pPr>
      <w:r>
        <w:t>• 원시 HealthKit, 심박, 생리, 위치 및 센서 데이터는 서버 전송 금지 목록으로 관리한다.</w:t>
      </w:r>
    </w:p>
    <w:p>
      <w:pPr>
        <w:spacing w:after="20"/>
        <w:ind w:left="317" w:hanging="230"/>
      </w:pPr>
      <w:r>
        <w:t>• 건강 데이터는 항목별로 동의를 받고, 거절해도 일정 기반 기본 알람을 사용할 수 있게 한다.</w:t>
      </w:r>
    </w:p>
    <w:p>
      <w:pPr>
        <w:spacing w:after="20"/>
        <w:ind w:left="317" w:hanging="230"/>
      </w:pPr>
      <w:r>
        <w:t>• 서비스는 피로, 수면장애, 월경 관련 상태를 진단하거나 치료한다고 표현하지 않는다.</w:t>
      </w:r>
    </w:p>
    <w:p>
      <w:pPr>
        <w:spacing w:after="20"/>
        <w:ind w:left="317" w:hanging="230"/>
      </w:pPr>
      <w:r>
        <w:t>• 건강 상태가 나쁘다고 판단해도 사용자가 확정한 최종 기상 마감시각을 자동으로 늦추지 않는다.</w:t>
      </w:r>
    </w:p>
    <w:p>
      <w:pPr>
        <w:spacing w:after="20"/>
        <w:ind w:left="317" w:hanging="230"/>
      </w:pPr>
      <w:r>
        <w:t>• 중요 일정은 사용자 확인 없이는 확정하지 않고, 데이터가 부족한 날에는 자동화보다 승인을 우선한다.</w:t>
      </w:r>
    </w:p>
    <w:p>
      <w:pPr>
        <w:spacing w:after="20"/>
        <w:ind w:left="317" w:hanging="230"/>
      </w:pPr>
      <w:r>
        <w:t>• 웹 데모의 샘플 데이터와 실제 연동 데이터를 화면에서 명확히 구분한다.</w:t>
      </w:r>
    </w:p>
    <w:p>
      <w:pPr>
        <w:pStyle w:val="Heading1"/>
      </w:pPr>
      <w:r>
        <w:t>경쟁 서비스와 차별점</w:t>
      </w:r>
    </w:p>
    <w:tbl>
      <w:tblPr>
        <w:tblW w:type="auto" w:w="0"/>
        <w:jc w:val="center"/>
        <w:tblLayout w:type="fixed"/>
        <w:tblLook w:firstColumn="1" w:firstRow="1" w:lastColumn="0" w:lastRow="0" w:noHBand="0" w:noVBand="1" w:val="04A0"/>
      </w:tblPr>
      <w:tblGrid>
        <w:gridCol w:w="1656"/>
        <w:gridCol w:w="3600"/>
        <w:gridCol w:w="4608"/>
      </w:tblGrid>
      <w:tr>
        <w:trPr>
          <w:tblHeader w:val="true"/>
        </w:trPr>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서비스 유형</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주요 가치</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본 서비스와의 차이</w:t>
            </w:r>
          </w:p>
        </w:tc>
      </w:tr>
      <w:tr>
        <w:tc>
          <w:tcPr>
            <w:tcW w:type="dxa" w:w="16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Lunifer</w:t>
            </w:r>
          </w:p>
        </w:tc>
        <w:tc>
          <w:tcPr>
            <w:tcW w:type="dxa" w:w="36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캘린더, 이동시간, 수면 필요량을 바탕으로 알람시각을 자동 조정</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본 서비스는 최소 유효 알람, 실제 기상 완료, 준비시간의 수면 전환과 단계적 자동화를 핵심 결과로 둔다</w:t>
            </w:r>
          </w:p>
        </w:tc>
      </w:tr>
      <w:tr>
        <w:tc>
          <w:tcPr>
            <w:tcW w:type="dxa" w:w="16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Sleep Cycle</w:t>
            </w:r>
          </w:p>
        </w:tc>
        <w:tc>
          <w:tcPr>
            <w:tcW w:type="dxa" w:w="36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수면 단계 추정에 따라 설정 구간 안에서 스마트 알람 실행</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본 서비스는 다음 일정과 과거 기상 성공을 함께 사용한다</w:t>
            </w:r>
          </w:p>
        </w:tc>
      </w:tr>
      <w:tr>
        <w:tc>
          <w:tcPr>
            <w:tcW w:type="dxa" w:w="16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Alarmy</w:t>
            </w:r>
          </w:p>
        </w:tc>
        <w:tc>
          <w:tcPr>
            <w:tcW w:type="dxa" w:w="36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미션을 통해 강제로 알람을 종료하게 함</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본 서비스는 모든 날에 미션을 강제하지 않고 필요한 날에만 최소 강도로 선택한다</w:t>
            </w:r>
          </w:p>
        </w:tc>
      </w:tr>
      <w:tr>
        <w:tc>
          <w:tcPr>
            <w:tcW w:type="dxa" w:w="16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RISE</w:t>
            </w:r>
          </w:p>
        </w:tc>
        <w:tc>
          <w:tcPr>
            <w:tcW w:type="dxa" w:w="36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수면 부채와 일중 에너지 리듬 안내</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본 서비스는 상태 안내를 실제 기상 계획과 완료 확인으로 연결한다</w:t>
            </w:r>
          </w:p>
        </w:tc>
      </w:tr>
    </w:tbl>
    <w:p>
      <w:pPr>
        <w:spacing w:after="40"/>
      </w:pPr>
    </w:p>
    <w:p>
      <w:pPr>
        <w:pStyle w:val="Heading2"/>
      </w:pPr>
      <w:r>
        <w:t>차별화 정의</w:t>
      </w:r>
    </w:p>
    <w:p>
      <w:pPr>
        <w:keepLines w:val="0"/>
      </w:pPr>
      <w:r>
        <w:t>경쟁력은 캘린더와 건강 데이터를 연결했다는 사실만으로 생기지 않는다. 본 서비스는 실제 기상 완료를 학습 목표로 삼고, 사용자가 일어나는 데 필요한 최소 개입을 찾는다. 전날 준비를 수면시간으로 전환하고, 불확실한 상황에서 자동화를 멈추는 구조까지 하나의 사용자 흐름으로 구현해야 차별점이 성립한다.</w:t>
      </w:r>
    </w:p>
    <w:p>
      <w:pPr>
        <w:pStyle w:val="Heading1"/>
      </w:pPr>
      <w:r>
        <w:t>MVP 범위</w:t>
      </w:r>
    </w:p>
    <w:tbl>
      <w:tblPr>
        <w:tblW w:type="auto" w:w="0"/>
        <w:jc w:val="center"/>
        <w:tblLayout w:type="fixed"/>
        <w:tblLook w:firstColumn="1" w:firstRow="1" w:lastColumn="0" w:lastRow="0" w:noHBand="0" w:noVBand="1" w:val="04A0"/>
      </w:tblPr>
      <w:tblGrid>
        <w:gridCol w:w="1440"/>
        <w:gridCol w:w="4320"/>
        <w:gridCol w:w="4104"/>
      </w:tblGrid>
      <w:tr>
        <w:trPr>
          <w:tblHeader w:val="true"/>
        </w:trPr>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구분</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MVP 포함</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후속 범위</w:t>
            </w:r>
          </w:p>
        </w:tc>
      </w:tr>
      <w:tr>
        <w:tc>
          <w:tcPr>
            <w:tcW w:type="dxa" w:w="14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일정</w:t>
            </w:r>
          </w:p>
        </w:tc>
        <w:tc>
          <w:tcPr>
            <w:tcW w:type="dxa" w:w="43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수동 입력 또는 데모 캘린더, 첫 일정 역산, 중요 일정 설정</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Apple·Google 캘린더 정식 연동과 이동시간 API</w:t>
            </w:r>
          </w:p>
        </w:tc>
      </w:tr>
      <w:tr>
        <w:tc>
          <w:tcPr>
            <w:tcW w:type="dxa" w:w="14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건강</w:t>
            </w:r>
          </w:p>
        </w:tc>
        <w:tc>
          <w:tcPr>
            <w:tcW w:type="dxa" w:w="43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샘플 또는 직접 입력 데이터를 브라우저 내부에서 계산</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iOS HealthKit과 Core ML 기반 온디바이스 처리</w:t>
            </w:r>
          </w:p>
        </w:tc>
      </w:tr>
      <w:tr>
        <w:tc>
          <w:tcPr>
            <w:tcW w:type="dxa" w:w="14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알람</w:t>
            </w:r>
          </w:p>
        </w:tc>
        <w:tc>
          <w:tcPr>
            <w:tcW w:type="dxa" w:w="43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기상 계획 생성과 알람 흐름 시뮬레이션</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AlarmKit 기반 실제 시스템 알람</w:t>
            </w:r>
          </w:p>
        </w:tc>
      </w:tr>
      <w:tr>
        <w:tc>
          <w:tcPr>
            <w:tcW w:type="dxa" w:w="14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완료 판정</w:t>
            </w:r>
          </w:p>
        </w:tc>
        <w:tc>
          <w:tcPr>
            <w:tcW w:type="dxa" w:w="43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사용자 행동 이벤트를 이용한 상태 전환 데모</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워치·휴대폰 센서 융합</w:t>
            </w:r>
          </w:p>
        </w:tc>
      </w:tr>
      <w:tr>
        <w:tc>
          <w:tcPr>
            <w:tcW w:type="dxa" w:w="14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학습</w:t>
            </w:r>
          </w:p>
        </w:tc>
        <w:tc>
          <w:tcPr>
            <w:tcW w:type="dxa" w:w="43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준비된 이력과 새 결과로 추천이 달라지는 온라인 학습 데모</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장기 개인 모델과 기기간 동기화</w:t>
            </w:r>
          </w:p>
        </w:tc>
      </w:tr>
      <w:tr>
        <w:tc>
          <w:tcPr>
            <w:tcW w:type="dxa" w:w="14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준비 작업</w:t>
            </w:r>
          </w:p>
        </w:tc>
        <w:tc>
          <w:tcPr>
            <w:tcW w:type="dxa" w:w="43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루틴 템플릿과 확보 수면시간 계산</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개인별 작업 추천과 자동 루틴 학습</w:t>
            </w:r>
          </w:p>
        </w:tc>
      </w:tr>
    </w:tbl>
    <w:p>
      <w:pPr>
        <w:spacing w:after="40"/>
      </w:pPr>
    </w:p>
    <w:p>
      <w:pPr>
        <w:keepLines w:val="0"/>
      </w:pPr>
      <w:r>
        <w:t>웹 MVP는 HealthKit과 실제 iOS 알람을 연동한 것처럼 보이게 만들지 않는다. 샘플 시나리오와 로컬 입력을 명시하고, 제품의 의사결정과 학습 흐름이 실제로 작동하도록 구현한다.</w:t>
      </w:r>
    </w:p>
    <w:p>
      <w:pPr>
        <w:pStyle w:val="Heading1"/>
      </w:pPr>
      <w:r>
        <w:t>성공 지표</w:t>
      </w:r>
    </w:p>
    <w:tbl>
      <w:tblPr>
        <w:tblW w:type="auto" w:w="0"/>
        <w:jc w:val="center"/>
        <w:tblLayout w:type="fixed"/>
        <w:tblLook w:firstColumn="1" w:firstRow="1" w:lastColumn="0" w:lastRow="0" w:noHBand="0" w:noVBand="1" w:val="04A0"/>
      </w:tblPr>
      <w:tblGrid>
        <w:gridCol w:w="1944"/>
        <w:gridCol w:w="4824"/>
        <w:gridCol w:w="3096"/>
      </w:tblGrid>
      <w:tr>
        <w:trPr>
          <w:tblHeader w:val="true"/>
        </w:trPr>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지표</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정의</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MVP 확인 방법</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제시간 기상 완료율</w:t>
            </w:r>
          </w:p>
        </w:tc>
        <w:tc>
          <w:tcPr>
            <w:tcW w:type="dxa" w:w="482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사용자가 설정한 최종 마감 이전에 기상 완료가 확인된 세션 비율</w:t>
            </w:r>
          </w:p>
        </w:tc>
        <w:tc>
          <w:tcPr>
            <w:tcW w:type="dxa" w:w="30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데모 세션과 사용자 테스트 로그</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알람당 성공 효율</w:t>
            </w:r>
          </w:p>
        </w:tc>
        <w:tc>
          <w:tcPr>
            <w:tcW w:type="dxa" w:w="482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성공 세션에 실제로 실행된 평균 알람 수</w:t>
            </w:r>
          </w:p>
        </w:tc>
        <w:tc>
          <w:tcPr>
            <w:tcW w:type="dxa" w:w="30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추천 전후 비교</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재수면 구조율</w:t>
            </w:r>
          </w:p>
        </w:tc>
        <w:tc>
          <w:tcPr>
            <w:tcW w:type="dxa" w:w="482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첫 종료 후 재수면 의심 상태에서 다음 알람으로 완료된 비율</w:t>
            </w:r>
          </w:p>
        </w:tc>
        <w:tc>
          <w:tcPr>
            <w:tcW w:type="dxa" w:w="30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상태 전환 이벤트</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추천 승인율</w:t>
            </w:r>
          </w:p>
        </w:tc>
        <w:tc>
          <w:tcPr>
            <w:tcW w:type="dxa" w:w="482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수정 없이 승인된 계획 비율</w:t>
            </w:r>
          </w:p>
        </w:tc>
        <w:tc>
          <w:tcPr>
            <w:tcW w:type="dxa" w:w="30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계획 결정 이벤트</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추천 수정량</w:t>
            </w:r>
          </w:p>
        </w:tc>
        <w:tc>
          <w:tcPr>
            <w:tcW w:type="dxa" w:w="482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첫 알람시각, 간격, 강도에 대한 평균 수정 폭</w:t>
            </w:r>
          </w:p>
        </w:tc>
        <w:tc>
          <w:tcPr>
            <w:tcW w:type="dxa" w:w="30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수정 전후 차이</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확보 수면시간</w:t>
            </w:r>
          </w:p>
        </w:tc>
        <w:tc>
          <w:tcPr>
            <w:tcW w:type="dxa" w:w="482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전날 준비 완료로 늦출 수 있었던 기상시간 합계</w:t>
            </w:r>
          </w:p>
        </w:tc>
        <w:tc>
          <w:tcPr>
            <w:tcW w:type="dxa" w:w="30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준비 작업 완료 기록</w:t>
            </w:r>
          </w:p>
        </w:tc>
      </w:tr>
    </w:tbl>
    <w:p>
      <w:pPr>
        <w:spacing w:after="40"/>
      </w:pPr>
    </w:p>
    <w:p>
      <w:pPr>
        <w:pStyle w:val="Heading1"/>
      </w:pPr>
      <w:r>
        <w:t>주요 위험과 대응</w:t>
      </w:r>
    </w:p>
    <w:tbl>
      <w:tblPr>
        <w:tblW w:type="auto" w:w="0"/>
        <w:jc w:val="center"/>
        <w:tblLayout w:type="fixed"/>
        <w:tblLook w:firstColumn="1" w:firstRow="1" w:lastColumn="0" w:lastRow="0" w:noHBand="0" w:noVBand="1" w:val="04A0"/>
      </w:tblPr>
      <w:tblGrid>
        <w:gridCol w:w="2520"/>
        <w:gridCol w:w="7344"/>
      </w:tblGrid>
      <w:tr>
        <w:trPr>
          <w:tblHeader w:val="true"/>
        </w:trPr>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위험</w:t>
            </w:r>
          </w:p>
        </w:tc>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대응</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피로도 진단으로 오해</w:t>
            </w:r>
          </w:p>
        </w:tc>
        <w:tc>
          <w:tcPr>
            <w:tcW w:type="dxa" w:w="73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기상 난이도와 개인 기준 편차라는 용어를 사용하고 의료 면책과 한계를 표시한다</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웨어러블 단계 정확도 과장</w:t>
            </w:r>
          </w:p>
        </w:tc>
        <w:tc>
          <w:tcPr>
            <w:tcW w:type="dxa" w:w="73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정확한 수면 단계보다 총 수면시간, 규칙성, 개인 편차를 우선한다</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많은 알람이 효과적이라는 가정</w:t>
            </w:r>
          </w:p>
        </w:tc>
        <w:tc>
          <w:tcPr>
            <w:tcW w:type="dxa" w:w="73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최소 유효 알람을 목표로 하고 실제 완료 결과로 검증한다</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민감정보 유출</w:t>
            </w:r>
          </w:p>
        </w:tc>
        <w:tc>
          <w:tcPr>
            <w:tcW w:type="dxa" w:w="73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원시 건강정보 API를 금지하고 로컬 저장, 삭제, 권한 철회를 제공한다</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자동화 오작동</w:t>
            </w:r>
          </w:p>
        </w:tc>
        <w:tc>
          <w:tcPr>
            <w:tcW w:type="dxa" w:w="73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최종 안전 알람을 규칙으로 보호하고 낯선 상황과 중요 일정은 승인을 요구한다</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유사 서비스와 혼동</w:t>
            </w:r>
          </w:p>
        </w:tc>
        <w:tc>
          <w:tcPr>
            <w:tcW w:type="dxa" w:w="73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실제 기상 완료, 최소 개입 학습, 준비시간의 수면 전환을 첫 화면과 데모에서 보여준다</w:t>
            </w:r>
          </w:p>
        </w:tc>
      </w:tr>
    </w:tbl>
    <w:p>
      <w:pPr>
        <w:spacing w:after="40"/>
      </w:pPr>
    </w:p>
    <w:p>
      <w:pPr>
        <w:pStyle w:val="Heading1"/>
      </w:pPr>
      <w:r>
        <w:t>대회 제출용 문안</w:t>
      </w:r>
    </w:p>
    <w:p>
      <w:pPr>
        <w:pStyle w:val="Heading2"/>
      </w:pPr>
      <w:r>
        <w:t>제목</w:t>
      </w:r>
    </w:p>
    <w:p>
      <w:pPr>
        <w:keepLines w:val="0"/>
      </w:pPr>
      <w:r>
        <w:t>일정과 건강 상태에 적응하는 AI 기상 에이전트</w:t>
      </w:r>
    </w:p>
    <w:p>
      <w:pPr>
        <w:pStyle w:val="Heading2"/>
      </w:pPr>
      <w:r>
        <w:t>해결하고자 한 문제 한 줄</w:t>
      </w:r>
    </w:p>
    <w:p>
      <w:pPr>
        <w:keepLines w:val="0"/>
      </w:pPr>
      <w:r>
        <w:t>매일 달라지는 일정과 개인 상태를 반영하지 못하는 고정 알람 때문에 반복되는 과도한 알람, 스누즈와 재수면 문제를 해결합니다.</w:t>
      </w:r>
    </w:p>
    <w:p>
      <w:pPr>
        <w:pStyle w:val="Heading2"/>
      </w:pPr>
      <w:r>
        <w:t>AI 활용 방식 및 결과 500자 이내</w:t>
      </w:r>
    </w:p>
    <w:p>
      <w:pPr>
        <w:keepLines w:val="0"/>
      </w:pPr>
      <w:r>
        <w:t>캘린더에서 반드시 준비가 끝나야 하는 시각을 계산하고, 수면시간·취침 편차·활동량·최근 기상 결과 등 개인 기준의 건강 신호를 기기 안에서 분석해 다음 날의 기상 난이도를 추정합니다. AI는 과거의 실제 기상 성공 여부를 학습해 목표 시각에 일어나는 데 필요한 최소한의 알람 개수·간격·강도를 추천합니다. 알람 종료 후 지속 활동이 확인되면 예비 알람을 해제하고, 재수면이 의심될 때만 다음 단계로 강화합니다. 또한 전날 완료할 수 있는 준비 작업을 찾아 확보 가능한 추가 수면시간을 제안합니다. 초기에는 사용자가 추천을 승인·수정하고, 충분히 학습된 상황만 자동화합니다. 원시 건강정보는 서버로 전송하지 않습니다.</w:t>
      </w:r>
    </w:p>
    <w:p>
      <w:pPr>
        <w:keepLines w:val="0"/>
      </w:pPr>
      <w:r>
        <w:t>문자 수 참고: 공백 포함 약 344자. 최종 입력창의 계산 방식에 따라 제출 직전에 다시 확인한다.</w:t>
      </w:r>
    </w:p>
    <w:p>
      <w:pPr>
        <w:pStyle w:val="Heading2"/>
      </w:pPr>
      <w:r>
        <w:t>사용 AI 툴 및 기술 스택 입력 원칙</w:t>
      </w:r>
    </w:p>
    <w:p>
      <w:pPr>
        <w:keepLines w:val="0"/>
      </w:pPr>
      <w:r>
        <w:t>제출 화면에서는 실제 제작 과정에 사용한 항목만 선택한다. 현재 권장 구현 기준은 Next.js, React, Vercel, Supabase 또는 PostgreSQL, FastAPI, 온디바이스 개인화 모델이며, 생성형 AI 도구는 실제 사용한 ChatGPT, Claude, Cursor, GitHub Copilot 등만 표시한다. 사용하지 않은 도구를 홍보 목적으로 추가하지 않는다.</w:t>
      </w:r>
    </w:p>
    <w:p>
      <w:pPr>
        <w:pStyle w:val="Heading2"/>
      </w:pPr>
      <w:r>
        <w:t>서비스 링크 제출 조건</w:t>
      </w:r>
    </w:p>
    <w:p>
      <w:pPr>
        <w:spacing w:after="20"/>
        <w:ind w:left="317" w:hanging="230"/>
      </w:pPr>
      <w:r>
        <w:t>• 링크를 열면 로그인 없이 핵심 데모를 시작할 수 있게 한다.</w:t>
      </w:r>
    </w:p>
    <w:p>
      <w:pPr>
        <w:spacing w:after="20"/>
        <w:ind w:left="317" w:hanging="230"/>
      </w:pPr>
      <w:r>
        <w:t>• 샘플 시나리오를 제공해 심사위원이 3분 안에 학습 전후 차이를 확인할 수 있게 한다.</w:t>
      </w:r>
    </w:p>
    <w:p>
      <w:pPr>
        <w:spacing w:after="20"/>
        <w:ind w:left="317" w:hanging="230"/>
      </w:pPr>
      <w:r>
        <w:t>• 2026년 9월 21일부터 10월 17일까지 배포 상태를 유지한다.</w:t>
      </w:r>
    </w:p>
    <w:p>
      <w:pPr>
        <w:spacing w:after="20"/>
        <w:ind w:left="317" w:hanging="230"/>
      </w:pPr>
      <w:r>
        <w:t>• 오류가 발생해도 샘플 데이터를 다시 불러오고 데모를 재시작할 수 있게 한다.</w:t>
      </w:r>
    </w:p>
    <w:p>
      <w:pPr>
        <w:spacing w:after="20"/>
        <w:ind w:left="317" w:hanging="230"/>
      </w:pPr>
      <w:r>
        <w:t>• 대표 이미지 1장과 16대9 스크린샷 최대 5장은 프론트 구현 이후 제작한다.</w:t>
      </w:r>
    </w:p>
    <w:p>
      <w:pPr>
        <w:pStyle w:val="Heading2"/>
      </w:pPr>
      <w:r>
        <w:t>제출 전 확인 목록</w:t>
      </w:r>
    </w:p>
    <w:p>
      <w:pPr>
        <w:spacing w:after="20"/>
        <w:ind w:left="317" w:hanging="230"/>
      </w:pPr>
      <w:r>
        <w:t>• 대표 이미지, 제목, 문제 한 줄, AI 활용 설명, 기술 스택, 서비스 링크, 스크린샷을 모두 입력한다.</w:t>
      </w:r>
    </w:p>
    <w:p>
      <w:pPr>
        <w:spacing w:after="20"/>
        <w:ind w:left="317" w:hanging="230"/>
      </w:pPr>
      <w:r>
        <w:t>• 임시저장이 아니라 최종 제출 상태인지 확인한다.</w:t>
      </w:r>
    </w:p>
    <w:p>
      <w:pPr>
        <w:spacing w:after="20"/>
        <w:ind w:left="317" w:hanging="230"/>
      </w:pPr>
      <w:r>
        <w:t>• 서비스 링크를 로그아웃 상태와 모바일 환경에서 각각 확인한다.</w:t>
      </w:r>
    </w:p>
    <w:p>
      <w:pPr>
        <w:spacing w:after="20"/>
        <w:ind w:left="317" w:hanging="230"/>
      </w:pPr>
      <w:r>
        <w:t>• 건강 데이터가 샘플인지 실제 연동인지 화면에서 혼동되지 않는지 확인한다.</w:t>
      </w:r>
    </w:p>
    <w:p>
      <w:pPr>
        <w:spacing w:after="20"/>
        <w:ind w:left="317" w:hanging="230"/>
      </w:pPr>
      <w:r>
        <w:t>• 경쟁 서비스와 구분되는 세 장면인 준비시간 전환, 최소 유효 알람, 실제 기상 완료를 스크린샷에 포함한다.</w:t>
      </w:r>
    </w:p>
    <w:p>
      <w:pPr>
        <w:pStyle w:val="Heading1"/>
      </w:pPr>
      <w:r>
        <w:t>근거 자료</w:t>
      </w:r>
    </w:p>
    <w:p>
      <w:pPr>
        <w:spacing w:after="20"/>
        <w:ind w:left="317" w:hanging="230"/>
      </w:pPr>
      <w:r>
        <w:t xml:space="preserve">• </w:t>
      </w:r>
      <w:hyperlink r:id="rId10">
        <w:r>
          <w:rPr>
            <w:rFonts w:ascii="Nanum Gothic" w:hAnsi="Nanum Gothic" w:eastAsia="Nanum Gothic"/>
            <w:color w:val="1B5E8C"/>
            <w:u w:val="single"/>
          </w:rPr>
          <w:t>한국 성인의 아침 수면 관성 연구</w:t>
        </w:r>
      </w:hyperlink>
    </w:p>
    <w:p>
      <w:pPr>
        <w:spacing w:after="20"/>
        <w:ind w:left="317" w:hanging="230"/>
      </w:pPr>
      <w:r>
        <w:t xml:space="preserve">• </w:t>
      </w:r>
      <w:hyperlink r:id="rId11">
        <w:r>
          <w:rPr>
            <w:rFonts w:ascii="Nanum Gothic" w:hAnsi="Nanum Gothic" w:eastAsia="Nanum Gothic"/>
            <w:color w:val="1B5E8C"/>
            <w:u w:val="single"/>
          </w:rPr>
          <w:t>301만 건 수면 세션의 스누즈 행동 연구</w:t>
        </w:r>
      </w:hyperlink>
    </w:p>
    <w:p>
      <w:pPr>
        <w:spacing w:after="20"/>
        <w:ind w:left="317" w:hanging="230"/>
      </w:pPr>
      <w:r>
        <w:t xml:space="preserve">• </w:t>
      </w:r>
      <w:hyperlink r:id="rId12">
        <w:r>
          <w:rPr>
            <w:rFonts w:ascii="Nanum Gothic" w:hAnsi="Nanum Gothic" w:eastAsia="Nanum Gothic"/>
            <w:color w:val="1B5E8C"/>
            <w:u w:val="single"/>
          </w:rPr>
          <w:t>웨어러블 센서 기반 피로 평가 연구</w:t>
        </w:r>
      </w:hyperlink>
    </w:p>
    <w:p>
      <w:pPr>
        <w:spacing w:after="20"/>
        <w:ind w:left="317" w:hanging="230"/>
      </w:pPr>
      <w:r>
        <w:t xml:space="preserve">• </w:t>
      </w:r>
      <w:hyperlink r:id="rId13">
        <w:r>
          <w:rPr>
            <w:rFonts w:ascii="Nanum Gothic" w:hAnsi="Nanum Gothic" w:eastAsia="Nanum Gothic"/>
            <w:color w:val="1B5E8C"/>
            <w:u w:val="single"/>
          </w:rPr>
          <w:t>소비자용 수면 추적기와 수면다원검사 비교 메타분석</w:t>
        </w:r>
      </w:hyperlink>
    </w:p>
    <w:p>
      <w:pPr>
        <w:spacing w:after="20"/>
        <w:ind w:left="317" w:hanging="230"/>
      </w:pPr>
      <w:r>
        <w:t xml:space="preserve">• </w:t>
      </w:r>
      <w:hyperlink r:id="rId14">
        <w:r>
          <w:rPr>
            <w:rFonts w:ascii="Nanum Gothic" w:hAnsi="Nanum Gothic" w:eastAsia="Nanum Gothic"/>
            <w:color w:val="1B5E8C"/>
            <w:u w:val="single"/>
          </w:rPr>
          <w:t>월경주기와 수면에 관한 체계적 문헌고찰</w:t>
        </w:r>
      </w:hyperlink>
    </w:p>
    <w:p>
      <w:pPr>
        <w:spacing w:after="20"/>
        <w:ind w:left="317" w:hanging="230"/>
      </w:pPr>
      <w:r>
        <w:t xml:space="preserve">• </w:t>
      </w:r>
      <w:hyperlink r:id="rId15">
        <w:r>
          <w:rPr>
            <w:rFonts w:ascii="Nanum Gothic" w:hAnsi="Nanum Gothic" w:eastAsia="Nanum Gothic"/>
            <w:color w:val="1B5E8C"/>
            <w:u w:val="single"/>
          </w:rPr>
          <w:t>Apple HealthKit 개인정보 보호 안내</w:t>
        </w:r>
      </w:hyperlink>
    </w:p>
    <w:p>
      <w:pPr>
        <w:spacing w:after="20"/>
        <w:ind w:left="317" w:hanging="230"/>
      </w:pPr>
      <w:r>
        <w:t xml:space="preserve">• </w:t>
      </w:r>
      <w:hyperlink r:id="rId16">
        <w:r>
          <w:rPr>
            <w:rFonts w:ascii="Nanum Gothic" w:hAnsi="Nanum Gothic" w:eastAsia="Nanum Gothic"/>
            <w:color w:val="1B5E8C"/>
            <w:u w:val="single"/>
          </w:rPr>
          <w:t>Apple Core ML 문서</w:t>
        </w:r>
      </w:hyperlink>
    </w:p>
    <w:p>
      <w:pPr>
        <w:spacing w:after="20"/>
        <w:ind w:left="317" w:hanging="230"/>
      </w:pPr>
      <w:r>
        <w:t xml:space="preserve">• </w:t>
      </w:r>
      <w:hyperlink r:id="rId17">
        <w:r>
          <w:rPr>
            <w:rFonts w:ascii="Nanum Gothic" w:hAnsi="Nanum Gothic" w:eastAsia="Nanum Gothic"/>
            <w:color w:val="1B5E8C"/>
            <w:u w:val="single"/>
          </w:rPr>
          <w:t>AI Championship 2026 공식 안내</w:t>
        </w:r>
      </w:hyperlink>
    </w:p>
    <w:p>
      <w:pPr>
        <w:spacing w:after="20"/>
        <w:ind w:left="317" w:hanging="230"/>
      </w:pPr>
      <w:r>
        <w:t xml:space="preserve">• </w:t>
      </w:r>
      <w:hyperlink r:id="rId18">
        <w:r>
          <w:rPr>
            <w:rFonts w:ascii="Nanum Gothic" w:hAnsi="Nanum Gothic" w:eastAsia="Nanum Gothic"/>
            <w:color w:val="1B5E8C"/>
            <w:u w:val="single"/>
          </w:rPr>
          <w:t>Lunifer App Store 설명</w:t>
        </w:r>
      </w:hyperlink>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 Gothic" w:hAnsi="Nanum Gothic" w:eastAsia="Nanum Gothic"/>
        <w:color w:val="5F6B76"/>
        <w:sz w:val="16"/>
      </w:rPr>
      <w:t>개인 기상 에이전트 아이디어 확정 문서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Nanum Gothic" w:hAnsi="Nanum Gothic" w:eastAsia="Nanum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anum Gothic" w:hAnsi="Nanum Gothic" w:eastAsia="Nanum Gothi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Nanum Gothic" w:hAnsi="Nanum Gothic" w:eastAsia="Nanum Gothic"/>
      <w:b/>
      <w:bCs/>
      <w:color w:val="000000"/>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anum Gothic" w:hAnsi="Nanum Gothic" w:eastAsia="Nanum Gothi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Nanum Gothic" w:hAnsi="Nanum Gothic" w:eastAsia="Nanum Gothic"/>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17" w:hanging="216"/>
      <w:contextualSpacing/>
    </w:pPr>
    <w:rPr>
      <w:rFonts w:ascii="Nanum Gothic" w:hAnsi="Nanum Gothic" w:eastAsia="Nanum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17" w:hanging="216"/>
      <w:contextualSpacing/>
    </w:pPr>
    <w:rPr>
      <w:rFonts w:ascii="Nanum Gothic" w:hAnsi="Nanum Gothic" w:eastAsia="Nanum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ubmed.ncbi.nlm.nih.gov/41481618/" TargetMode="External"/><Relationship Id="rId11" Type="http://schemas.openxmlformats.org/officeDocument/2006/relationships/hyperlink" Target="https://www.nature.com/articles/s41598-025-99563-y" TargetMode="External"/><Relationship Id="rId12" Type="http://schemas.openxmlformats.org/officeDocument/2006/relationships/hyperlink" Target="https://pubmed.ncbi.nlm.nih.gov/33442581/" TargetMode="External"/><Relationship Id="rId13" Type="http://schemas.openxmlformats.org/officeDocument/2006/relationships/hyperlink" Target="https://pmc.ncbi.nlm.nih.gov/articles/PMC11874098/" TargetMode="External"/><Relationship Id="rId14" Type="http://schemas.openxmlformats.org/officeDocument/2006/relationships/hyperlink" Target="https://pmc.ncbi.nlm.nih.gov/articles/PMC10474748/" TargetMode="External"/><Relationship Id="rId15" Type="http://schemas.openxmlformats.org/officeDocument/2006/relationships/hyperlink" Target="https://developer.apple.com/documentation/healthkit/protecting-user-privacy" TargetMode="External"/><Relationship Id="rId16" Type="http://schemas.openxmlformats.org/officeDocument/2006/relationships/hyperlink" Target="https://developer.apple.com/documentation/coreml" TargetMode="External"/><Relationship Id="rId17" Type="http://schemas.openxmlformats.org/officeDocument/2006/relationships/hyperlink" Target="https://static.wanted.co.kr/ai-championship/2026/landing.html" TargetMode="External"/><Relationship Id="rId18" Type="http://schemas.openxmlformats.org/officeDocument/2006/relationships/hyperlink" Target="https://apps.apple.com/us/app/lunifer/id67618650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