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59E6B" w14:textId="104C9B63" w:rsidR="006934C5" w:rsidRPr="00720426" w:rsidRDefault="00717A50" w:rsidP="007204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99CADC" wp14:editId="2F88D008">
                <wp:simplePos x="0" y="0"/>
                <wp:positionH relativeFrom="column">
                  <wp:posOffset>-674348</wp:posOffset>
                </wp:positionH>
                <wp:positionV relativeFrom="paragraph">
                  <wp:posOffset>7264663</wp:posOffset>
                </wp:positionV>
                <wp:extent cx="7075170" cy="1917086"/>
                <wp:effectExtent l="0" t="0" r="0" b="6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5170" cy="1917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0F81FE" w14:textId="1C726524" w:rsidR="00FE13EE" w:rsidRDefault="00FE13EE" w:rsidP="00FE13EE">
                            <w:pPr>
                              <w:jc w:val="both"/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CF3EFC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stacked area plot 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shows the change in </w:t>
                            </w:r>
                            <w:r w:rsidR="00717A50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>aid amount of the top-10 coalesced purposes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17A50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>over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 the time. The y-axis shows the amount in USD, and the x-axis shows the year. Each </w:t>
                            </w:r>
                            <w:r w:rsidR="00CF3EFC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area 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represents </w:t>
                            </w:r>
                            <w:r w:rsidR="00CF3EFC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the amount of aid of a given purpose over </w:t>
                            </w:r>
                            <w:r w:rsidR="000951E7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CF3EFC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>time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CF3EFC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The area is color-coded. 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CF3EFC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>purposes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 are ordered by the </w:t>
                            </w:r>
                            <w:r w:rsidR="00CF3EFC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total amount </w:t>
                            </w:r>
                            <w:r w:rsidR="00517292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summed </w:t>
                            </w:r>
                            <w:r w:rsidR="00CF3EFC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>over the time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, so </w:t>
                            </w:r>
                            <w:r w:rsidR="00CF3EFC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>that purposes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 that have larger </w:t>
                            </w:r>
                            <w:r w:rsidR="00CF3EFC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>total amount are ordered lower in the stack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>. As shown by the figure</w:t>
                            </w:r>
                            <w:r w:rsidR="00957F65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, “Rescheduling and Refinancing” was a prominent purpose around 1990, whereas “Air Transport” is another prominent purpose </w:t>
                            </w:r>
                            <w:r w:rsidR="0047499D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</w:rPr>
                              <w:t>from 1990 to 2000. Around 2010, “Rail Transport” became the most prominent purpose.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9CAD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53.1pt;margin-top:572pt;width:557.1pt;height:15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" fillcolor="white [3201]" stroked="f" strokeweight=".5pt">
                <v:textbox>
                  <w:txbxContent>
                    <w:p w14:paraId="510F81FE" w14:textId="1C726524" w:rsidR="00FE13EE" w:rsidRDefault="00FE13EE" w:rsidP="00FE13EE">
                      <w:pPr>
                        <w:jc w:val="both"/>
                      </w:pPr>
                      <w:r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The </w:t>
                      </w:r>
                      <w:r w:rsidR="00CF3EFC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stacked area plot 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shows the change in </w:t>
                      </w:r>
                      <w:r w:rsidR="00717A50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>aid amount of the top-10 coalesced purposes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717A50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>over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 the time. The y-axis shows the amount in USD, and the x-axis shows the year. Each </w:t>
                      </w:r>
                      <w:r w:rsidR="00CF3EFC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area 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represents </w:t>
                      </w:r>
                      <w:r w:rsidR="00CF3EFC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the amount of aid of a given purpose over </w:t>
                      </w:r>
                      <w:r w:rsidR="000951E7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the </w:t>
                      </w:r>
                      <w:r w:rsidR="00CF3EFC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>time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. </w:t>
                      </w:r>
                      <w:r w:rsidR="00CF3EFC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The area is color-coded. 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The </w:t>
                      </w:r>
                      <w:r w:rsidR="00CF3EFC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>purposes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 are ordered by the </w:t>
                      </w:r>
                      <w:r w:rsidR="00CF3EFC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total amount </w:t>
                      </w:r>
                      <w:r w:rsidR="00517292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summed </w:t>
                      </w:r>
                      <w:r w:rsidR="00CF3EFC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>over the time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, so </w:t>
                      </w:r>
                      <w:r w:rsidR="00CF3EFC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>that purposes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 that have larger </w:t>
                      </w:r>
                      <w:r w:rsidR="00CF3EFC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>total amount are ordered lower in the stack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>. As shown by the figure</w:t>
                      </w:r>
                      <w:r w:rsidR="00957F65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 xml:space="preserve">, “Rescheduling and Refinancing” was a prominent purpose around 1990, whereas “Air Transport” is another prominent purpose </w:t>
                      </w:r>
                      <w:r w:rsidR="0047499D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</w:rPr>
                        <w:t>from 1990 to 2000. Around 2010, “Rail Transport” became the most prominent purpose.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DD4223C" wp14:editId="4137E42D">
            <wp:simplePos x="0" y="0"/>
            <wp:positionH relativeFrom="column">
              <wp:posOffset>-674764</wp:posOffset>
            </wp:positionH>
            <wp:positionV relativeFrom="paragraph">
              <wp:posOffset>-737826</wp:posOffset>
            </wp:positionV>
            <wp:extent cx="7025114" cy="766376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290" cy="7681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934C5" w:rsidRPr="00720426" w:rsidSect="000970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04AD1"/>
    <w:multiLevelType w:val="hybridMultilevel"/>
    <w:tmpl w:val="D98C4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02923"/>
    <w:multiLevelType w:val="hybridMultilevel"/>
    <w:tmpl w:val="3D9E5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524C1"/>
    <w:multiLevelType w:val="multilevel"/>
    <w:tmpl w:val="854643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3E3E5E"/>
    <w:multiLevelType w:val="multilevel"/>
    <w:tmpl w:val="DB4C98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362079">
    <w:abstractNumId w:val="3"/>
  </w:num>
  <w:num w:numId="2" w16cid:durableId="517931668">
    <w:abstractNumId w:val="2"/>
  </w:num>
  <w:num w:numId="3" w16cid:durableId="71049557">
    <w:abstractNumId w:val="0"/>
  </w:num>
  <w:num w:numId="4" w16cid:durableId="1651984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89"/>
    <w:rsid w:val="0000225A"/>
    <w:rsid w:val="00010397"/>
    <w:rsid w:val="00012250"/>
    <w:rsid w:val="00031589"/>
    <w:rsid w:val="00066F3D"/>
    <w:rsid w:val="00072B44"/>
    <w:rsid w:val="00073AFD"/>
    <w:rsid w:val="00073C2F"/>
    <w:rsid w:val="00082250"/>
    <w:rsid w:val="00086EC7"/>
    <w:rsid w:val="00092AB5"/>
    <w:rsid w:val="000951E7"/>
    <w:rsid w:val="00095DB0"/>
    <w:rsid w:val="000961D3"/>
    <w:rsid w:val="00097084"/>
    <w:rsid w:val="000A08A6"/>
    <w:rsid w:val="000B37A0"/>
    <w:rsid w:val="000B7480"/>
    <w:rsid w:val="000D4516"/>
    <w:rsid w:val="000E030C"/>
    <w:rsid w:val="000E2696"/>
    <w:rsid w:val="000F282C"/>
    <w:rsid w:val="00110ADB"/>
    <w:rsid w:val="00126A86"/>
    <w:rsid w:val="00130375"/>
    <w:rsid w:val="00134000"/>
    <w:rsid w:val="001411B8"/>
    <w:rsid w:val="00141F6F"/>
    <w:rsid w:val="00170F0D"/>
    <w:rsid w:val="00175D1A"/>
    <w:rsid w:val="00177357"/>
    <w:rsid w:val="00180B81"/>
    <w:rsid w:val="00180DDD"/>
    <w:rsid w:val="00184E92"/>
    <w:rsid w:val="00194D6B"/>
    <w:rsid w:val="00197090"/>
    <w:rsid w:val="00197128"/>
    <w:rsid w:val="001A2425"/>
    <w:rsid w:val="001A7E98"/>
    <w:rsid w:val="001B29BA"/>
    <w:rsid w:val="001B40DD"/>
    <w:rsid w:val="001B66DC"/>
    <w:rsid w:val="001B7F98"/>
    <w:rsid w:val="001C14BF"/>
    <w:rsid w:val="001C25F3"/>
    <w:rsid w:val="001C3BF0"/>
    <w:rsid w:val="001C5A47"/>
    <w:rsid w:val="001D0F20"/>
    <w:rsid w:val="001D1728"/>
    <w:rsid w:val="001D4F67"/>
    <w:rsid w:val="001F547B"/>
    <w:rsid w:val="00202C0B"/>
    <w:rsid w:val="00211686"/>
    <w:rsid w:val="002242CB"/>
    <w:rsid w:val="00225F0F"/>
    <w:rsid w:val="00230854"/>
    <w:rsid w:val="0023172F"/>
    <w:rsid w:val="002332FF"/>
    <w:rsid w:val="00242AAF"/>
    <w:rsid w:val="002630EA"/>
    <w:rsid w:val="00286A85"/>
    <w:rsid w:val="002914B8"/>
    <w:rsid w:val="00296095"/>
    <w:rsid w:val="002A0F04"/>
    <w:rsid w:val="002B6597"/>
    <w:rsid w:val="002C5439"/>
    <w:rsid w:val="002E0098"/>
    <w:rsid w:val="002F5003"/>
    <w:rsid w:val="00306A68"/>
    <w:rsid w:val="003075AC"/>
    <w:rsid w:val="00312F2D"/>
    <w:rsid w:val="00326E04"/>
    <w:rsid w:val="00333139"/>
    <w:rsid w:val="00343D20"/>
    <w:rsid w:val="00364137"/>
    <w:rsid w:val="00382457"/>
    <w:rsid w:val="003978DC"/>
    <w:rsid w:val="003B2006"/>
    <w:rsid w:val="003B6EB5"/>
    <w:rsid w:val="003C7BAB"/>
    <w:rsid w:val="003D1F7F"/>
    <w:rsid w:val="003D75F7"/>
    <w:rsid w:val="003E7A08"/>
    <w:rsid w:val="003F501A"/>
    <w:rsid w:val="00410684"/>
    <w:rsid w:val="0041199D"/>
    <w:rsid w:val="00414404"/>
    <w:rsid w:val="00420F53"/>
    <w:rsid w:val="00430F5F"/>
    <w:rsid w:val="00456FCF"/>
    <w:rsid w:val="00473E72"/>
    <w:rsid w:val="0047499D"/>
    <w:rsid w:val="00475687"/>
    <w:rsid w:val="00486509"/>
    <w:rsid w:val="0049543E"/>
    <w:rsid w:val="004B14A9"/>
    <w:rsid w:val="004B41C4"/>
    <w:rsid w:val="004C68F5"/>
    <w:rsid w:val="004C72D6"/>
    <w:rsid w:val="004D010C"/>
    <w:rsid w:val="004E3E79"/>
    <w:rsid w:val="00502FD7"/>
    <w:rsid w:val="0050302E"/>
    <w:rsid w:val="00517292"/>
    <w:rsid w:val="00520828"/>
    <w:rsid w:val="005211A7"/>
    <w:rsid w:val="0052406A"/>
    <w:rsid w:val="00527E90"/>
    <w:rsid w:val="00532531"/>
    <w:rsid w:val="00556CFD"/>
    <w:rsid w:val="00576DCB"/>
    <w:rsid w:val="005856D8"/>
    <w:rsid w:val="005C6CA2"/>
    <w:rsid w:val="005D093F"/>
    <w:rsid w:val="005E35D4"/>
    <w:rsid w:val="005E5DF5"/>
    <w:rsid w:val="005E7963"/>
    <w:rsid w:val="005E7D25"/>
    <w:rsid w:val="005F1987"/>
    <w:rsid w:val="00606A9C"/>
    <w:rsid w:val="00611A25"/>
    <w:rsid w:val="0065358F"/>
    <w:rsid w:val="0065680A"/>
    <w:rsid w:val="00661C70"/>
    <w:rsid w:val="00671802"/>
    <w:rsid w:val="00681ADE"/>
    <w:rsid w:val="00683417"/>
    <w:rsid w:val="0069227A"/>
    <w:rsid w:val="006934C5"/>
    <w:rsid w:val="006A00F0"/>
    <w:rsid w:val="006A181B"/>
    <w:rsid w:val="006A4B16"/>
    <w:rsid w:val="006A5A36"/>
    <w:rsid w:val="006A7AF7"/>
    <w:rsid w:val="006B540C"/>
    <w:rsid w:val="006B54F8"/>
    <w:rsid w:val="006C3C32"/>
    <w:rsid w:val="006C4DE6"/>
    <w:rsid w:val="006D0CEE"/>
    <w:rsid w:val="006F673B"/>
    <w:rsid w:val="0070036C"/>
    <w:rsid w:val="0071398E"/>
    <w:rsid w:val="00717A50"/>
    <w:rsid w:val="00720426"/>
    <w:rsid w:val="00721FD6"/>
    <w:rsid w:val="007279F2"/>
    <w:rsid w:val="00730268"/>
    <w:rsid w:val="00732371"/>
    <w:rsid w:val="00740C83"/>
    <w:rsid w:val="007564C5"/>
    <w:rsid w:val="00771DC0"/>
    <w:rsid w:val="007812B2"/>
    <w:rsid w:val="007A70A4"/>
    <w:rsid w:val="007D043E"/>
    <w:rsid w:val="007D52DB"/>
    <w:rsid w:val="007E0BD1"/>
    <w:rsid w:val="007F0060"/>
    <w:rsid w:val="007F51BA"/>
    <w:rsid w:val="0080088F"/>
    <w:rsid w:val="00820839"/>
    <w:rsid w:val="00833F8F"/>
    <w:rsid w:val="0084290F"/>
    <w:rsid w:val="00851653"/>
    <w:rsid w:val="00854177"/>
    <w:rsid w:val="00860B63"/>
    <w:rsid w:val="00894043"/>
    <w:rsid w:val="0089509A"/>
    <w:rsid w:val="008A3BA9"/>
    <w:rsid w:val="008A5ABA"/>
    <w:rsid w:val="008B0BCE"/>
    <w:rsid w:val="008B54B3"/>
    <w:rsid w:val="008B6C1A"/>
    <w:rsid w:val="008E733C"/>
    <w:rsid w:val="00926D79"/>
    <w:rsid w:val="0092764D"/>
    <w:rsid w:val="00936C61"/>
    <w:rsid w:val="0093735F"/>
    <w:rsid w:val="009536AD"/>
    <w:rsid w:val="00957F65"/>
    <w:rsid w:val="00964348"/>
    <w:rsid w:val="00965DB6"/>
    <w:rsid w:val="009675EB"/>
    <w:rsid w:val="00974EA5"/>
    <w:rsid w:val="00977DD3"/>
    <w:rsid w:val="00982A06"/>
    <w:rsid w:val="009840C3"/>
    <w:rsid w:val="009B00F7"/>
    <w:rsid w:val="009B3BAB"/>
    <w:rsid w:val="009B594C"/>
    <w:rsid w:val="009B6BC2"/>
    <w:rsid w:val="009C082A"/>
    <w:rsid w:val="009C191A"/>
    <w:rsid w:val="009E1E50"/>
    <w:rsid w:val="009E43CE"/>
    <w:rsid w:val="009F2B7C"/>
    <w:rsid w:val="009F5A32"/>
    <w:rsid w:val="00A16B53"/>
    <w:rsid w:val="00A22122"/>
    <w:rsid w:val="00A26D89"/>
    <w:rsid w:val="00A4109C"/>
    <w:rsid w:val="00A514FB"/>
    <w:rsid w:val="00A55901"/>
    <w:rsid w:val="00A60AB8"/>
    <w:rsid w:val="00A74938"/>
    <w:rsid w:val="00A7615D"/>
    <w:rsid w:val="00A76772"/>
    <w:rsid w:val="00A80309"/>
    <w:rsid w:val="00A814B0"/>
    <w:rsid w:val="00A8316D"/>
    <w:rsid w:val="00A91640"/>
    <w:rsid w:val="00A93E00"/>
    <w:rsid w:val="00AA7691"/>
    <w:rsid w:val="00AB4A60"/>
    <w:rsid w:val="00AC0D15"/>
    <w:rsid w:val="00AC41B7"/>
    <w:rsid w:val="00AD6646"/>
    <w:rsid w:val="00AD77A7"/>
    <w:rsid w:val="00AF6094"/>
    <w:rsid w:val="00B45D10"/>
    <w:rsid w:val="00B46986"/>
    <w:rsid w:val="00B62201"/>
    <w:rsid w:val="00B625E8"/>
    <w:rsid w:val="00B74ADE"/>
    <w:rsid w:val="00B93804"/>
    <w:rsid w:val="00BC2BA7"/>
    <w:rsid w:val="00C12F02"/>
    <w:rsid w:val="00C32A91"/>
    <w:rsid w:val="00C35C00"/>
    <w:rsid w:val="00C43B8F"/>
    <w:rsid w:val="00C45B45"/>
    <w:rsid w:val="00C61EB8"/>
    <w:rsid w:val="00C71D80"/>
    <w:rsid w:val="00C76B4E"/>
    <w:rsid w:val="00C76FA8"/>
    <w:rsid w:val="00C774BF"/>
    <w:rsid w:val="00CA21C7"/>
    <w:rsid w:val="00CA6071"/>
    <w:rsid w:val="00CD345F"/>
    <w:rsid w:val="00CD3E40"/>
    <w:rsid w:val="00CD6F46"/>
    <w:rsid w:val="00CE274F"/>
    <w:rsid w:val="00CF3EFC"/>
    <w:rsid w:val="00CF6B3A"/>
    <w:rsid w:val="00CF736C"/>
    <w:rsid w:val="00D21969"/>
    <w:rsid w:val="00D412DB"/>
    <w:rsid w:val="00D574BA"/>
    <w:rsid w:val="00D67506"/>
    <w:rsid w:val="00D917AF"/>
    <w:rsid w:val="00DA0131"/>
    <w:rsid w:val="00DA6CAD"/>
    <w:rsid w:val="00DB038C"/>
    <w:rsid w:val="00DB138C"/>
    <w:rsid w:val="00DC5655"/>
    <w:rsid w:val="00DD1351"/>
    <w:rsid w:val="00DD6D6E"/>
    <w:rsid w:val="00DE048F"/>
    <w:rsid w:val="00DE7AD4"/>
    <w:rsid w:val="00DF1572"/>
    <w:rsid w:val="00DF3FDA"/>
    <w:rsid w:val="00E10498"/>
    <w:rsid w:val="00E14958"/>
    <w:rsid w:val="00E2039B"/>
    <w:rsid w:val="00E270E3"/>
    <w:rsid w:val="00E63A38"/>
    <w:rsid w:val="00E67127"/>
    <w:rsid w:val="00E67296"/>
    <w:rsid w:val="00E960D4"/>
    <w:rsid w:val="00E96D78"/>
    <w:rsid w:val="00EB185F"/>
    <w:rsid w:val="00ED0125"/>
    <w:rsid w:val="00ED282C"/>
    <w:rsid w:val="00EE62C6"/>
    <w:rsid w:val="00EF4646"/>
    <w:rsid w:val="00EF4690"/>
    <w:rsid w:val="00F0152E"/>
    <w:rsid w:val="00F01F82"/>
    <w:rsid w:val="00F04915"/>
    <w:rsid w:val="00F12F2E"/>
    <w:rsid w:val="00F3031A"/>
    <w:rsid w:val="00F32D0E"/>
    <w:rsid w:val="00F3709E"/>
    <w:rsid w:val="00F37E0D"/>
    <w:rsid w:val="00F42AAE"/>
    <w:rsid w:val="00F463A6"/>
    <w:rsid w:val="00F5292D"/>
    <w:rsid w:val="00F52B47"/>
    <w:rsid w:val="00F6448F"/>
    <w:rsid w:val="00F90288"/>
    <w:rsid w:val="00F907CA"/>
    <w:rsid w:val="00FA2E3A"/>
    <w:rsid w:val="00FC422F"/>
    <w:rsid w:val="00FD04B9"/>
    <w:rsid w:val="00FE13EE"/>
    <w:rsid w:val="00FF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7A1E"/>
  <w15:chartTrackingRefBased/>
  <w15:docId w15:val="{7A500503-A03F-C049-8385-05E5A13F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709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19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1199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1199D"/>
  </w:style>
  <w:style w:type="character" w:customStyle="1" w:styleId="Heading2Char">
    <w:name w:val="Heading 2 Char"/>
    <w:basedOn w:val="DefaultParagraphFont"/>
    <w:link w:val="Heading2"/>
    <w:uiPriority w:val="9"/>
    <w:rsid w:val="00F370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rgwtbgbk">
    <w:name w:val="ergwt_bgbk"/>
    <w:basedOn w:val="DefaultParagraphFont"/>
    <w:rsid w:val="00F3709E"/>
  </w:style>
  <w:style w:type="character" w:customStyle="1" w:styleId="tox-mbtnselect-label">
    <w:name w:val="tox-mbtn__select-label"/>
    <w:basedOn w:val="DefaultParagraphFont"/>
    <w:rsid w:val="00F3709E"/>
  </w:style>
  <w:style w:type="character" w:customStyle="1" w:styleId="tox-tbtnselect-label">
    <w:name w:val="tox-tbtn__select-label"/>
    <w:basedOn w:val="DefaultParagraphFont"/>
    <w:rsid w:val="00F3709E"/>
  </w:style>
  <w:style w:type="paragraph" w:styleId="ListParagraph">
    <w:name w:val="List Paragraph"/>
    <w:basedOn w:val="Normal"/>
    <w:uiPriority w:val="34"/>
    <w:qFormat/>
    <w:rsid w:val="00B46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354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0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61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4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9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96703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7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62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1" w:color="E22D30"/>
            <w:bottom w:val="none" w:sz="0" w:space="0" w:color="auto"/>
            <w:right w:val="none" w:sz="0" w:space="0" w:color="auto"/>
          </w:divBdr>
        </w:div>
      </w:divsChild>
    </w:div>
    <w:div w:id="6701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Chuang</dc:creator>
  <cp:keywords/>
  <dc:description/>
  <cp:lastModifiedBy>昀軒 莊</cp:lastModifiedBy>
  <cp:revision>31</cp:revision>
  <dcterms:created xsi:type="dcterms:W3CDTF">2022-09-10T23:30:00Z</dcterms:created>
  <dcterms:modified xsi:type="dcterms:W3CDTF">2022-10-05T04:31:00Z</dcterms:modified>
</cp:coreProperties>
</file>