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8F66" w14:textId="77777777" w:rsidR="00EB1053" w:rsidRDefault="00EB1053" w:rsidP="00EB1053">
      <w:pPr>
        <w:pStyle w:val="Heading1"/>
        <w:spacing w:before="0"/>
        <w:rPr>
          <w:rFonts w:ascii="Poppins" w:hAnsi="Poppins" w:cs="Poppins"/>
          <w:smallCaps/>
          <w:color w:val="C5050C"/>
        </w:rPr>
      </w:pPr>
      <w:r>
        <w:rPr>
          <w:rFonts w:ascii="Poppins" w:hAnsi="Poppins" w:cs="Poppins"/>
          <w:smallCaps/>
          <w:color w:val="C5050C"/>
        </w:rPr>
        <w:t>Design Exercise 9: Visualization Hand-Ins</w:t>
      </w:r>
    </w:p>
    <w:p w14:paraId="0C22FF92" w14:textId="77777777" w:rsidR="00EB1053" w:rsidRDefault="00EB1053" w:rsidP="00EB1053">
      <w:pPr>
        <w:textAlignment w:val="baseline"/>
        <w:rPr>
          <w:rFonts w:ascii="Poppins" w:hAnsi="Poppins" w:cs="Poppins"/>
          <w:color w:val="808080"/>
          <w:sz w:val="21"/>
          <w:szCs w:val="21"/>
        </w:rPr>
      </w:pPr>
      <w:r>
        <w:rPr>
          <w:rFonts w:ascii="Poppins" w:hAnsi="Poppins" w:cs="Poppins"/>
          <w:color w:val="808080"/>
          <w:sz w:val="21"/>
          <w:szCs w:val="21"/>
        </w:rPr>
        <w:t>in </w:t>
      </w:r>
      <w:hyperlink r:id="rId5" w:history="1">
        <w:r>
          <w:rPr>
            <w:rStyle w:val="Hyperlink"/>
            <w:rFonts w:ascii="Poppins" w:hAnsi="Poppins" w:cs="Poppins"/>
            <w:color w:val="808080"/>
            <w:sz w:val="21"/>
            <w:szCs w:val="21"/>
          </w:rPr>
          <w:t>Design Exercises</w:t>
        </w:r>
      </w:hyperlink>
    </w:p>
    <w:p w14:paraId="35B32A67" w14:textId="77777777" w:rsidR="00EB1053" w:rsidRDefault="00EB1053" w:rsidP="00EB1053">
      <w:pPr>
        <w:textAlignment w:val="baseline"/>
        <w:rPr>
          <w:rFonts w:ascii="Poppins" w:hAnsi="Poppins" w:cs="Poppins"/>
          <w:color w:val="808080"/>
          <w:sz w:val="21"/>
          <w:szCs w:val="21"/>
        </w:rPr>
      </w:pPr>
      <w:r>
        <w:rPr>
          <w:rFonts w:ascii="Poppins" w:hAnsi="Poppins" w:cs="Poppins"/>
          <w:color w:val="808080"/>
          <w:sz w:val="21"/>
          <w:szCs w:val="21"/>
        </w:rPr>
        <w:t>October 13, 2022 (Last Modified: November 9, 2022)</w:t>
      </w:r>
    </w:p>
    <w:p w14:paraId="356E8B42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Last week, you made rough drafts of the visualizations to turn in this week. This week you turn them in.</w:t>
      </w:r>
    </w:p>
    <w:p w14:paraId="6CE134A5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 xml:space="preserve">The timing of things is altered a bit to allow for peer critique. Hopefully you got good feedback (if you didn’t you might want to come to office hours). The deadline for this </w:t>
      </w:r>
      <w:proofErr w:type="spellStart"/>
      <w:r>
        <w:rPr>
          <w:rFonts w:ascii="Georgia" w:hAnsi="Georgia"/>
          <w:color w:val="4A4A4A"/>
          <w:sz w:val="33"/>
          <w:szCs w:val="33"/>
        </w:rPr>
        <w:t>handin</w:t>
      </w:r>
      <w:proofErr w:type="spellEnd"/>
      <w:r>
        <w:rPr>
          <w:rFonts w:ascii="Georgia" w:hAnsi="Georgia"/>
          <w:color w:val="4A4A4A"/>
          <w:sz w:val="33"/>
          <w:szCs w:val="33"/>
        </w:rPr>
        <w:t xml:space="preserve"> is set for Friday, not Tuesday, so you have more time to think about the feedback you have gotten. You will turn things in as: </w:t>
      </w:r>
      <w:hyperlink r:id="rId6" w:tgtFrame="_blank" w:history="1"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 xml:space="preserve">DE09: Story Telling </w:t>
        </w:r>
        <w:proofErr w:type="gramStart"/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>With</w:t>
        </w:r>
        <w:proofErr w:type="gramEnd"/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 xml:space="preserve"> Data (</w:t>
        </w:r>
        <w:proofErr w:type="spellStart"/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>Handin</w:t>
        </w:r>
        <w:proofErr w:type="spellEnd"/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>) (due Sun, Nov 20)</w:t>
        </w:r>
      </w:hyperlink>
      <w:r>
        <w:rPr>
          <w:rFonts w:ascii="Georgia" w:hAnsi="Georgia"/>
          <w:color w:val="4A4A4A"/>
          <w:sz w:val="33"/>
          <w:szCs w:val="33"/>
        </w:rPr>
        <w:t>.</w:t>
      </w:r>
    </w:p>
    <w:p w14:paraId="16AD9DB2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Note: there will also be a “survey” for the “next” phase of the assignment. You need to look at </w:t>
      </w:r>
      <w:hyperlink r:id="rId7" w:history="1"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>Design Exercise 10: Project Proposal</w:t>
        </w:r>
      </w:hyperlink>
      <w:r>
        <w:rPr>
          <w:rFonts w:ascii="Georgia" w:hAnsi="Georgia"/>
          <w:color w:val="4A4A4A"/>
          <w:sz w:val="33"/>
          <w:szCs w:val="33"/>
        </w:rPr>
        <w:t>, and fill out a survey as </w:t>
      </w:r>
      <w:hyperlink r:id="rId8" w:tgtFrame="_blank" w:history="1"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>DE10A: Project Topics Survey (due Tue, Nov 15)</w:t>
        </w:r>
      </w:hyperlink>
      <w:r>
        <w:rPr>
          <w:rFonts w:ascii="Georgia" w:hAnsi="Georgia"/>
          <w:color w:val="4A4A4A"/>
          <w:sz w:val="33"/>
          <w:szCs w:val="33"/>
        </w:rPr>
        <w:t>.</w:t>
      </w:r>
    </w:p>
    <w:p w14:paraId="1D8783F7" w14:textId="77777777" w:rsidR="00EB1053" w:rsidRDefault="00EB1053" w:rsidP="00EB1053">
      <w:pPr>
        <w:pStyle w:val="Heading2"/>
        <w:shd w:val="clear" w:color="auto" w:fill="FFFFFF"/>
        <w:rPr>
          <w:rFonts w:ascii="Poppins" w:hAnsi="Poppins" w:cs="Poppins"/>
          <w:smallCaps/>
          <w:color w:val="C5050C"/>
        </w:rPr>
      </w:pPr>
      <w:r>
        <w:rPr>
          <w:rFonts w:ascii="Poppins" w:hAnsi="Poppins" w:cs="Poppins"/>
          <w:smallCaps/>
          <w:color w:val="C5050C"/>
        </w:rPr>
        <w:t>What to turn in</w:t>
      </w:r>
    </w:p>
    <w:p w14:paraId="72DE6D73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The assignment and its criteria are described as part of </w:t>
      </w:r>
      <w:hyperlink r:id="rId9" w:history="1">
        <w:r>
          <w:rPr>
            <w:rStyle w:val="Hyperlink"/>
            <w:rFonts w:ascii="Georgia" w:hAnsi="Georgia"/>
            <w:b/>
            <w:bCs/>
            <w:color w:val="006CAE"/>
            <w:sz w:val="33"/>
            <w:szCs w:val="33"/>
          </w:rPr>
          <w:t>Design Exercise 8: Telling Stories from the ATUS data set</w:t>
        </w:r>
      </w:hyperlink>
      <w:r>
        <w:rPr>
          <w:rFonts w:ascii="Georgia" w:hAnsi="Georgia"/>
          <w:color w:val="4A4A4A"/>
          <w:sz w:val="33"/>
          <w:szCs w:val="33"/>
        </w:rPr>
        <w:t>. You may want to review that.</w:t>
      </w:r>
    </w:p>
    <w:p w14:paraId="5A19C2FF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Note: there may be additional instructions given in the future.</w:t>
      </w:r>
    </w:p>
    <w:p w14:paraId="295A91F8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For each of your four stories / main visualizations you will need to turn in:</w:t>
      </w:r>
    </w:p>
    <w:p w14:paraId="129EAF10" w14:textId="77777777" w:rsidR="00EB1053" w:rsidRDefault="00EB1053" w:rsidP="00EB1053">
      <w:pPr>
        <w:numPr>
          <w:ilvl w:val="0"/>
          <w:numId w:val="18"/>
        </w:numPr>
        <w:shd w:val="clear" w:color="auto" w:fill="FFFFFF"/>
        <w:spacing w:before="100" w:beforeAutospacing="1" w:after="75"/>
        <w:ind w:left="1320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A short description of the story. A sentence or two of what you are trying to show. We will ask if it is (1) a story from your DE7, (2) a story from the “class list” (one of the three questions on </w:t>
      </w:r>
      <w:proofErr w:type="spellStart"/>
      <w:r>
        <w:rPr>
          <w:rFonts w:ascii="Georgia" w:hAnsi="Georgia"/>
          <w:color w:val="4A4A4A"/>
          <w:sz w:val="33"/>
          <w:szCs w:val="33"/>
        </w:rPr>
        <w:fldChar w:fldCharType="begin"/>
      </w:r>
      <w:r>
        <w:rPr>
          <w:rFonts w:ascii="Georgia" w:hAnsi="Georgia"/>
          <w:color w:val="4A4A4A"/>
          <w:sz w:val="33"/>
          <w:szCs w:val="33"/>
        </w:rPr>
        <w:instrText xml:space="preserve"> HYPERLINK "https://pages.graphics.cs.wisc.edu/765-22/posts/atus-class-questions/" </w:instrText>
      </w:r>
      <w:r>
        <w:rPr>
          <w:rFonts w:ascii="Georgia" w:hAnsi="Georgia"/>
          <w:color w:val="4A4A4A"/>
          <w:sz w:val="33"/>
          <w:szCs w:val="33"/>
        </w:rPr>
        <w:fldChar w:fldCharType="separate"/>
      </w:r>
      <w:r>
        <w:rPr>
          <w:rStyle w:val="Hyperlink"/>
          <w:rFonts w:ascii="Georgia" w:hAnsi="Georgia"/>
          <w:b/>
          <w:bCs/>
          <w:color w:val="006CAE"/>
          <w:sz w:val="33"/>
          <w:szCs w:val="33"/>
        </w:rPr>
        <w:t>Atus</w:t>
      </w:r>
      <w:proofErr w:type="spellEnd"/>
      <w:r>
        <w:rPr>
          <w:rStyle w:val="Hyperlink"/>
          <w:rFonts w:ascii="Georgia" w:hAnsi="Georgia"/>
          <w:b/>
          <w:bCs/>
          <w:color w:val="006CAE"/>
          <w:sz w:val="33"/>
          <w:szCs w:val="33"/>
        </w:rPr>
        <w:t xml:space="preserve"> Class Questions</w:t>
      </w:r>
      <w:r>
        <w:rPr>
          <w:rFonts w:ascii="Georgia" w:hAnsi="Georgia"/>
          <w:color w:val="4A4A4A"/>
          <w:sz w:val="33"/>
          <w:szCs w:val="33"/>
        </w:rPr>
        <w:fldChar w:fldCharType="end"/>
      </w:r>
      <w:r>
        <w:rPr>
          <w:rFonts w:ascii="Georgia" w:hAnsi="Georgia"/>
          <w:color w:val="4A4A4A"/>
          <w:sz w:val="33"/>
          <w:szCs w:val="33"/>
        </w:rPr>
        <w:t>), or (3) one of the “anything goes” stories.</w:t>
      </w:r>
    </w:p>
    <w:p w14:paraId="6CAEB5BA" w14:textId="77777777" w:rsidR="00EB1053" w:rsidRDefault="00EB1053" w:rsidP="00EB1053">
      <w:pPr>
        <w:numPr>
          <w:ilvl w:val="0"/>
          <w:numId w:val="18"/>
        </w:numPr>
        <w:shd w:val="clear" w:color="auto" w:fill="FFFFFF"/>
        <w:spacing w:before="100" w:beforeAutospacing="1" w:after="75"/>
        <w:ind w:left="1320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A visualization as a PDF.</w:t>
      </w:r>
    </w:p>
    <w:p w14:paraId="057E9443" w14:textId="77777777" w:rsidR="00EB1053" w:rsidRDefault="00EB1053" w:rsidP="00EB1053">
      <w:pPr>
        <w:numPr>
          <w:ilvl w:val="0"/>
          <w:numId w:val="18"/>
        </w:numPr>
        <w:shd w:val="clear" w:color="auto" w:fill="FFFFFF"/>
        <w:spacing w:before="100" w:beforeAutospacing="1" w:after="75"/>
        <w:ind w:left="1320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lastRenderedPageBreak/>
        <w:t>A design rationale explaining why you chose the design that you did. What choices did you make to make your story clear?</w:t>
      </w:r>
    </w:p>
    <w:p w14:paraId="640A9332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For your alternate design (it should be a different design for the same question), we will ask:</w:t>
      </w:r>
    </w:p>
    <w:p w14:paraId="04BDE299" w14:textId="77777777" w:rsidR="00EB1053" w:rsidRDefault="00EB1053" w:rsidP="00EB1053">
      <w:pPr>
        <w:numPr>
          <w:ilvl w:val="0"/>
          <w:numId w:val="19"/>
        </w:numPr>
        <w:shd w:val="clear" w:color="auto" w:fill="FFFFFF"/>
        <w:spacing w:before="100" w:beforeAutospacing="1" w:after="75"/>
        <w:ind w:left="1320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Which of the previous 4 questions/designs is this the alternate for.</w:t>
      </w:r>
    </w:p>
    <w:p w14:paraId="03AABD9C" w14:textId="77777777" w:rsidR="00EB1053" w:rsidRDefault="00EB1053" w:rsidP="00EB1053">
      <w:pPr>
        <w:numPr>
          <w:ilvl w:val="0"/>
          <w:numId w:val="19"/>
        </w:numPr>
        <w:shd w:val="clear" w:color="auto" w:fill="FFFFFF"/>
        <w:spacing w:before="100" w:beforeAutospacing="1" w:after="75"/>
        <w:ind w:left="1320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A visualization as a PDF</w:t>
      </w:r>
    </w:p>
    <w:p w14:paraId="4838BBB9" w14:textId="77777777" w:rsidR="00EB1053" w:rsidRDefault="00EB1053" w:rsidP="00EB1053">
      <w:pPr>
        <w:numPr>
          <w:ilvl w:val="0"/>
          <w:numId w:val="19"/>
        </w:numPr>
        <w:shd w:val="clear" w:color="auto" w:fill="FFFFFF"/>
        <w:spacing w:before="100" w:beforeAutospacing="1" w:after="75"/>
        <w:ind w:left="1320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A comparison of the two. What are the pros and cons of the two designs?</w:t>
      </w:r>
    </w:p>
    <w:p w14:paraId="43868EEF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Pick what you think is the “better” of the two designs are the main design (so the alternate is the less good one). But don’t intentionally make a terrible design for the alternate.</w:t>
      </w:r>
    </w:p>
    <w:p w14:paraId="1C2641CA" w14:textId="77777777" w:rsidR="00EB1053" w:rsidRDefault="00EB1053" w:rsidP="00EB1053">
      <w:pPr>
        <w:pStyle w:val="Heading2"/>
        <w:shd w:val="clear" w:color="auto" w:fill="FFFFFF"/>
        <w:rPr>
          <w:rFonts w:ascii="Poppins" w:hAnsi="Poppins" w:cs="Poppins"/>
          <w:smallCaps/>
          <w:color w:val="C5050C"/>
        </w:rPr>
      </w:pPr>
      <w:r>
        <w:rPr>
          <w:rFonts w:ascii="Poppins" w:hAnsi="Poppins" w:cs="Poppins"/>
          <w:smallCaps/>
          <w:color w:val="C5050C"/>
        </w:rPr>
        <w:t>Evaluation</w:t>
      </w:r>
    </w:p>
    <w:p w14:paraId="02B6A97E" w14:textId="77777777" w:rsidR="00EB1053" w:rsidRDefault="00EB1053" w:rsidP="00EB1053">
      <w:pPr>
        <w:pStyle w:val="NormalWeb"/>
        <w:shd w:val="clear" w:color="auto" w:fill="FFFFFF"/>
        <w:rPr>
          <w:rFonts w:ascii="Georgia" w:hAnsi="Georgia"/>
          <w:color w:val="4A4A4A"/>
          <w:sz w:val="33"/>
          <w:szCs w:val="33"/>
        </w:rPr>
      </w:pPr>
      <w:r>
        <w:rPr>
          <w:rFonts w:ascii="Georgia" w:hAnsi="Georgia"/>
          <w:color w:val="4A4A4A"/>
          <w:sz w:val="33"/>
          <w:szCs w:val="33"/>
        </w:rPr>
        <w:t>Canvas will give you a check/no check for turning this in. We will provide more feedback as a separate element.</w:t>
      </w:r>
    </w:p>
    <w:p w14:paraId="36213483" w14:textId="77777777" w:rsidR="0080219F" w:rsidRPr="00EB1053" w:rsidRDefault="0080219F" w:rsidP="00EB1053"/>
    <w:sectPr w:rsidR="0080219F" w:rsidRPr="00EB1053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61E9F"/>
    <w:multiLevelType w:val="multilevel"/>
    <w:tmpl w:val="E08C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E0412"/>
    <w:multiLevelType w:val="multilevel"/>
    <w:tmpl w:val="ABC4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D7134"/>
    <w:multiLevelType w:val="multilevel"/>
    <w:tmpl w:val="73E2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F5EA1"/>
    <w:multiLevelType w:val="multilevel"/>
    <w:tmpl w:val="4280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8"/>
  </w:num>
  <w:num w:numId="2" w16cid:durableId="440540022">
    <w:abstractNumId w:val="11"/>
  </w:num>
  <w:num w:numId="3" w16cid:durableId="538860997">
    <w:abstractNumId w:val="7"/>
  </w:num>
  <w:num w:numId="4" w16cid:durableId="957375759">
    <w:abstractNumId w:val="9"/>
  </w:num>
  <w:num w:numId="5" w16cid:durableId="1109855076">
    <w:abstractNumId w:val="8"/>
  </w:num>
  <w:num w:numId="6" w16cid:durableId="885678699">
    <w:abstractNumId w:val="4"/>
  </w:num>
  <w:num w:numId="7" w16cid:durableId="2094357497">
    <w:abstractNumId w:val="10"/>
  </w:num>
  <w:num w:numId="8" w16cid:durableId="647592633">
    <w:abstractNumId w:val="14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3"/>
  </w:num>
  <w:num w:numId="13" w16cid:durableId="518006333">
    <w:abstractNumId w:val="16"/>
  </w:num>
  <w:num w:numId="14" w16cid:durableId="626425547">
    <w:abstractNumId w:val="2"/>
  </w:num>
  <w:num w:numId="15" w16cid:durableId="991760516">
    <w:abstractNumId w:val="5"/>
  </w:num>
  <w:num w:numId="16" w16cid:durableId="903760418">
    <w:abstractNumId w:val="15"/>
  </w:num>
  <w:num w:numId="17" w16cid:durableId="798844671">
    <w:abstractNumId w:val="12"/>
  </w:num>
  <w:num w:numId="18" w16cid:durableId="1794328019">
    <w:abstractNumId w:val="17"/>
  </w:num>
  <w:num w:numId="19" w16cid:durableId="1937975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78B4"/>
    <w:rsid w:val="00031589"/>
    <w:rsid w:val="00032181"/>
    <w:rsid w:val="0004012B"/>
    <w:rsid w:val="000506CA"/>
    <w:rsid w:val="0006120E"/>
    <w:rsid w:val="00066F3D"/>
    <w:rsid w:val="00072B44"/>
    <w:rsid w:val="00073AFD"/>
    <w:rsid w:val="00073C2F"/>
    <w:rsid w:val="000753D9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10ADB"/>
    <w:rsid w:val="00126A86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7F98"/>
    <w:rsid w:val="001C0DE9"/>
    <w:rsid w:val="001C14BF"/>
    <w:rsid w:val="001C25F3"/>
    <w:rsid w:val="001C5A47"/>
    <w:rsid w:val="001D0F20"/>
    <w:rsid w:val="001D1728"/>
    <w:rsid w:val="001D4F67"/>
    <w:rsid w:val="001F547B"/>
    <w:rsid w:val="00202C0B"/>
    <w:rsid w:val="00202E18"/>
    <w:rsid w:val="00211686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64137"/>
    <w:rsid w:val="003642B7"/>
    <w:rsid w:val="00382457"/>
    <w:rsid w:val="003978DC"/>
    <w:rsid w:val="003B2006"/>
    <w:rsid w:val="003B6EB5"/>
    <w:rsid w:val="003C7BAB"/>
    <w:rsid w:val="003D1F7F"/>
    <w:rsid w:val="003D75F7"/>
    <w:rsid w:val="003F501A"/>
    <w:rsid w:val="00410684"/>
    <w:rsid w:val="0041199D"/>
    <w:rsid w:val="00414404"/>
    <w:rsid w:val="00420F53"/>
    <w:rsid w:val="00430F5F"/>
    <w:rsid w:val="00456FCF"/>
    <w:rsid w:val="00473E72"/>
    <w:rsid w:val="00475687"/>
    <w:rsid w:val="00486509"/>
    <w:rsid w:val="0049543E"/>
    <w:rsid w:val="004B14A9"/>
    <w:rsid w:val="004B41C4"/>
    <w:rsid w:val="004C2DFC"/>
    <w:rsid w:val="004C68F5"/>
    <w:rsid w:val="004C72D6"/>
    <w:rsid w:val="004D010C"/>
    <w:rsid w:val="004E3E79"/>
    <w:rsid w:val="00502FD7"/>
    <w:rsid w:val="0050302E"/>
    <w:rsid w:val="005211A7"/>
    <w:rsid w:val="0052406A"/>
    <w:rsid w:val="00527E90"/>
    <w:rsid w:val="00532531"/>
    <w:rsid w:val="00554D6F"/>
    <w:rsid w:val="00556CFD"/>
    <w:rsid w:val="00576DCB"/>
    <w:rsid w:val="005856D8"/>
    <w:rsid w:val="005C6CA2"/>
    <w:rsid w:val="005D093F"/>
    <w:rsid w:val="005E35D4"/>
    <w:rsid w:val="005E5DF5"/>
    <w:rsid w:val="005E7963"/>
    <w:rsid w:val="005E7D25"/>
    <w:rsid w:val="005F1987"/>
    <w:rsid w:val="00602CA9"/>
    <w:rsid w:val="00606A9C"/>
    <w:rsid w:val="00611A25"/>
    <w:rsid w:val="006334D0"/>
    <w:rsid w:val="00650587"/>
    <w:rsid w:val="0065358F"/>
    <w:rsid w:val="0065680A"/>
    <w:rsid w:val="00661C70"/>
    <w:rsid w:val="00671802"/>
    <w:rsid w:val="00681ADE"/>
    <w:rsid w:val="00683417"/>
    <w:rsid w:val="0069227A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F358F"/>
    <w:rsid w:val="0070036C"/>
    <w:rsid w:val="0071398E"/>
    <w:rsid w:val="00720426"/>
    <w:rsid w:val="00721FD6"/>
    <w:rsid w:val="007279F2"/>
    <w:rsid w:val="00730268"/>
    <w:rsid w:val="00732371"/>
    <w:rsid w:val="007371A4"/>
    <w:rsid w:val="00740C83"/>
    <w:rsid w:val="007564C5"/>
    <w:rsid w:val="00771DC0"/>
    <w:rsid w:val="007812B2"/>
    <w:rsid w:val="007A70A4"/>
    <w:rsid w:val="007B0D23"/>
    <w:rsid w:val="007D043E"/>
    <w:rsid w:val="007D52DB"/>
    <w:rsid w:val="007E0BD1"/>
    <w:rsid w:val="007E470F"/>
    <w:rsid w:val="007F0060"/>
    <w:rsid w:val="007F51BA"/>
    <w:rsid w:val="0080088F"/>
    <w:rsid w:val="0080219F"/>
    <w:rsid w:val="00816C32"/>
    <w:rsid w:val="00820839"/>
    <w:rsid w:val="00833F8F"/>
    <w:rsid w:val="0084290F"/>
    <w:rsid w:val="00851653"/>
    <w:rsid w:val="00854177"/>
    <w:rsid w:val="00860B63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D0981"/>
    <w:rsid w:val="008E733C"/>
    <w:rsid w:val="0092103E"/>
    <w:rsid w:val="00926D79"/>
    <w:rsid w:val="0092764D"/>
    <w:rsid w:val="00936C61"/>
    <w:rsid w:val="0093735F"/>
    <w:rsid w:val="009536AD"/>
    <w:rsid w:val="00964348"/>
    <w:rsid w:val="00965DB6"/>
    <w:rsid w:val="009675EB"/>
    <w:rsid w:val="0097455F"/>
    <w:rsid w:val="00974EA5"/>
    <w:rsid w:val="00977DD3"/>
    <w:rsid w:val="00982A06"/>
    <w:rsid w:val="009840C3"/>
    <w:rsid w:val="00986936"/>
    <w:rsid w:val="009B00F7"/>
    <w:rsid w:val="009B3BAB"/>
    <w:rsid w:val="009B594C"/>
    <w:rsid w:val="009B6BC2"/>
    <w:rsid w:val="009C082A"/>
    <w:rsid w:val="009C191A"/>
    <w:rsid w:val="009C367F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3E00"/>
    <w:rsid w:val="00AA7691"/>
    <w:rsid w:val="00AB4A60"/>
    <w:rsid w:val="00AC0D15"/>
    <w:rsid w:val="00AC41B7"/>
    <w:rsid w:val="00AD6646"/>
    <w:rsid w:val="00AD77A7"/>
    <w:rsid w:val="00AF6094"/>
    <w:rsid w:val="00B249F1"/>
    <w:rsid w:val="00B45D10"/>
    <w:rsid w:val="00B46986"/>
    <w:rsid w:val="00B62201"/>
    <w:rsid w:val="00B625E8"/>
    <w:rsid w:val="00B74ADE"/>
    <w:rsid w:val="00B86C69"/>
    <w:rsid w:val="00B93804"/>
    <w:rsid w:val="00B9440F"/>
    <w:rsid w:val="00BA1C0F"/>
    <w:rsid w:val="00BC2BA7"/>
    <w:rsid w:val="00C12F02"/>
    <w:rsid w:val="00C20BC4"/>
    <w:rsid w:val="00C32A91"/>
    <w:rsid w:val="00C35C00"/>
    <w:rsid w:val="00C43B8F"/>
    <w:rsid w:val="00C45B45"/>
    <w:rsid w:val="00C532C4"/>
    <w:rsid w:val="00C57BF1"/>
    <w:rsid w:val="00C61EB8"/>
    <w:rsid w:val="00C71D80"/>
    <w:rsid w:val="00C76B4E"/>
    <w:rsid w:val="00C76FA8"/>
    <w:rsid w:val="00C774BF"/>
    <w:rsid w:val="00CA21C7"/>
    <w:rsid w:val="00CA6071"/>
    <w:rsid w:val="00CB77C2"/>
    <w:rsid w:val="00CD345F"/>
    <w:rsid w:val="00CD3E40"/>
    <w:rsid w:val="00CD6F46"/>
    <w:rsid w:val="00CE274F"/>
    <w:rsid w:val="00CF6B3A"/>
    <w:rsid w:val="00CF736C"/>
    <w:rsid w:val="00D21969"/>
    <w:rsid w:val="00D412DB"/>
    <w:rsid w:val="00D44C99"/>
    <w:rsid w:val="00D4550C"/>
    <w:rsid w:val="00D574BA"/>
    <w:rsid w:val="00D67506"/>
    <w:rsid w:val="00D917AF"/>
    <w:rsid w:val="00DA0131"/>
    <w:rsid w:val="00DA6CAD"/>
    <w:rsid w:val="00DB138C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70E3"/>
    <w:rsid w:val="00E63A38"/>
    <w:rsid w:val="00E67127"/>
    <w:rsid w:val="00E67296"/>
    <w:rsid w:val="00E960D4"/>
    <w:rsid w:val="00E96D78"/>
    <w:rsid w:val="00EB1053"/>
    <w:rsid w:val="00EB185F"/>
    <w:rsid w:val="00EC5F42"/>
    <w:rsid w:val="00ED0125"/>
    <w:rsid w:val="00ED282C"/>
    <w:rsid w:val="00ED614F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5368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A6990"/>
    <w:rsid w:val="00FC422F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2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010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8343727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wisc.edu/courses/322540/assignments/17394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graphics.cs.wisc.edu/765-22/exercises/de10-propos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wisc.edu/courses/322540/assignments/17464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ges.graphics.cs.wisc.edu/765-22/exercis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ges.graphics.cs.wisc.edu/765-22/exercises/de8-s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50</cp:revision>
  <dcterms:created xsi:type="dcterms:W3CDTF">2022-09-10T23:30:00Z</dcterms:created>
  <dcterms:modified xsi:type="dcterms:W3CDTF">2022-11-29T03:04:00Z</dcterms:modified>
</cp:coreProperties>
</file>