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8463F" w14:textId="77777777" w:rsidR="00986650" w:rsidRPr="008177C4" w:rsidRDefault="00986650" w:rsidP="00986650">
      <w:pPr>
        <w:rPr>
          <w:b/>
          <w:bCs/>
          <w:sz w:val="24"/>
          <w:szCs w:val="24"/>
        </w:rPr>
      </w:pPr>
      <w:proofErr w:type="spellStart"/>
      <w:r w:rsidRPr="008177C4">
        <w:rPr>
          <w:rFonts w:hint="eastAsia"/>
          <w:b/>
          <w:bCs/>
          <w:sz w:val="24"/>
          <w:szCs w:val="24"/>
        </w:rPr>
        <w:t>삼각수렴</w:t>
      </w:r>
      <w:proofErr w:type="spellEnd"/>
      <w:r w:rsidRPr="008177C4">
        <w:rPr>
          <w:b/>
          <w:bCs/>
          <w:sz w:val="24"/>
          <w:szCs w:val="24"/>
        </w:rPr>
        <w:t xml:space="preserve"> = 변동성</w:t>
      </w:r>
    </w:p>
    <w:p w14:paraId="55CBDB1E" w14:textId="77777777" w:rsidR="00986650" w:rsidRDefault="00986650" w:rsidP="00986650"/>
    <w:p w14:paraId="08A1EE09" w14:textId="77777777" w:rsidR="00986650" w:rsidRDefault="00986650" w:rsidP="00986650">
      <w:proofErr w:type="spellStart"/>
      <w:r>
        <w:rPr>
          <w:rFonts w:hint="eastAsia"/>
        </w:rPr>
        <w:t>삼각수렴이</w:t>
      </w:r>
      <w:proofErr w:type="spellEnd"/>
      <w:r>
        <w:t xml:space="preserve"> 되는 점 혹은 수렴 직전 큰 상승 혹은 큰 하락의 변동이 일어난다는 논리</w:t>
      </w:r>
    </w:p>
    <w:p w14:paraId="47358478" w14:textId="77777777" w:rsidR="00986650" w:rsidRDefault="00986650" w:rsidP="00986650">
      <w:r>
        <w:rPr>
          <w:rFonts w:hint="eastAsia"/>
        </w:rPr>
        <w:t>삼각형은</w:t>
      </w:r>
      <w:r>
        <w:t xml:space="preserve"> 지지선 및 저항선에서 최소 2번 이상 </w:t>
      </w:r>
      <w:proofErr w:type="spellStart"/>
      <w:r>
        <w:t>바운스가</w:t>
      </w:r>
      <w:proofErr w:type="spellEnd"/>
      <w:r>
        <w:t xml:space="preserve"> 있어야 함.</w:t>
      </w:r>
    </w:p>
    <w:p w14:paraId="6B27C815" w14:textId="77777777" w:rsidR="00986650" w:rsidRDefault="00986650" w:rsidP="00986650">
      <w:proofErr w:type="spellStart"/>
      <w:r>
        <w:rPr>
          <w:rFonts w:hint="eastAsia"/>
        </w:rPr>
        <w:t>바운스가</w:t>
      </w:r>
      <w:proofErr w:type="spellEnd"/>
      <w:r>
        <w:t xml:space="preserve"> 많을수록 더 높은 신뢰성을 보여주는 차트</w:t>
      </w:r>
    </w:p>
    <w:p w14:paraId="4C4CB448" w14:textId="0BA635FF" w:rsidR="00986650" w:rsidRDefault="00986650" w:rsidP="00986650">
      <w:r>
        <w:rPr>
          <w:rFonts w:hint="eastAsia"/>
        </w:rPr>
        <w:t>삼각형이</w:t>
      </w:r>
      <w:r>
        <w:t xml:space="preserve"> 점점 더 수렴될수록 거래량이 줄어들면서 </w:t>
      </w:r>
      <w:r w:rsidRPr="00986650">
        <w:rPr>
          <w:color w:val="FF0000"/>
          <w:highlight w:val="yellow"/>
        </w:rPr>
        <w:t>변동폭이 더 크다고 해석</w:t>
      </w:r>
    </w:p>
    <w:p w14:paraId="02723F33" w14:textId="585DA63A" w:rsidR="00986650" w:rsidRPr="00986650" w:rsidRDefault="00986650" w:rsidP="00986650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왜 거래량이 줄어드는데 변동폭이 크다고 </w:t>
      </w:r>
      <w:proofErr w:type="spellStart"/>
      <w:r>
        <w:rPr>
          <w:rFonts w:hint="eastAsia"/>
          <w:color w:val="FF0000"/>
        </w:rPr>
        <w:t>해석하는거지</w:t>
      </w:r>
      <w:proofErr w:type="spellEnd"/>
      <w:r>
        <w:rPr>
          <w:rFonts w:hint="eastAsia"/>
          <w:color w:val="FF0000"/>
        </w:rPr>
        <w:t>?</w:t>
      </w:r>
    </w:p>
    <w:p w14:paraId="38A6AA58" w14:textId="6CE1C882" w:rsidR="00986650" w:rsidRDefault="00986650" w:rsidP="00986650"/>
    <w:p w14:paraId="2CD61B90" w14:textId="4A5DF978" w:rsidR="00986650" w:rsidRDefault="00986650" w:rsidP="00986650">
      <w:pPr>
        <w:rPr>
          <w:b/>
          <w:bCs/>
          <w:u w:val="single"/>
        </w:rPr>
      </w:pPr>
      <w:r w:rsidRPr="00986650">
        <w:rPr>
          <w:rFonts w:hint="eastAsia"/>
          <w:b/>
          <w:bCs/>
          <w:u w:val="single"/>
        </w:rPr>
        <w:t>트라이앵글 일명 삼각형 패턴(</w:t>
      </w:r>
      <w:r w:rsidRPr="00986650">
        <w:rPr>
          <w:b/>
          <w:bCs/>
          <w:u w:val="single"/>
        </w:rPr>
        <w:t>3</w:t>
      </w:r>
      <w:r w:rsidRPr="00986650">
        <w:rPr>
          <w:rFonts w:hint="eastAsia"/>
          <w:b/>
          <w:bCs/>
          <w:u w:val="single"/>
        </w:rPr>
        <w:t>종류)</w:t>
      </w:r>
    </w:p>
    <w:p w14:paraId="12385DB1" w14:textId="03AAB981" w:rsidR="00986650" w:rsidRPr="00986650" w:rsidRDefault="00986650" w:rsidP="00986650">
      <w:pPr>
        <w:rPr>
          <w:b/>
          <w:bCs/>
          <w:u w:val="single"/>
        </w:rPr>
      </w:pPr>
      <w:r w:rsidRPr="00986650">
        <w:rPr>
          <w:b/>
          <w:bCs/>
          <w:u w:val="single"/>
        </w:rPr>
        <w:drawing>
          <wp:inline distT="0" distB="0" distL="0" distR="0" wp14:anchorId="479B45E1" wp14:editId="7DBF4BCA">
            <wp:extent cx="5731510" cy="29940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E576" w14:textId="3B13F227" w:rsidR="00986650" w:rsidRPr="005B65CD" w:rsidRDefault="00986650" w:rsidP="0098665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5B65CD">
        <w:rPr>
          <w:rFonts w:hint="eastAsia"/>
          <w:b/>
          <w:bCs/>
          <w:sz w:val="28"/>
          <w:szCs w:val="28"/>
        </w:rPr>
        <w:t>어센딩</w:t>
      </w:r>
      <w:proofErr w:type="spellEnd"/>
      <w:r w:rsidRPr="005B65CD">
        <w:rPr>
          <w:rFonts w:hint="eastAsia"/>
          <w:b/>
          <w:bCs/>
          <w:sz w:val="28"/>
          <w:szCs w:val="28"/>
        </w:rPr>
        <w:t xml:space="preserve"> 트라이앵글 패턴</w:t>
      </w:r>
    </w:p>
    <w:p w14:paraId="54E14226" w14:textId="7384CD4C" w:rsidR="00986650" w:rsidRDefault="00986650" w:rsidP="00986650">
      <w:r>
        <w:rPr>
          <w:rFonts w:hint="eastAsia"/>
        </w:rPr>
        <w:t>전 고점들을 수평으로 유지하면서 저점만 높이면서 상승하는 삼각형 패턴</w:t>
      </w:r>
    </w:p>
    <w:p w14:paraId="355ECF0D" w14:textId="1D84634C" w:rsidR="00986650" w:rsidRDefault="00986650" w:rsidP="00986650">
      <w:pPr>
        <w:rPr>
          <w:rFonts w:hint="eastAsia"/>
        </w:rPr>
      </w:pPr>
      <w:r>
        <w:rPr>
          <w:rFonts w:hint="eastAsia"/>
        </w:rPr>
        <w:t xml:space="preserve">삼각형이 </w:t>
      </w:r>
      <w:proofErr w:type="spellStart"/>
      <w:r>
        <w:rPr>
          <w:rFonts w:hint="eastAsia"/>
        </w:rPr>
        <w:t>수럼하는</w:t>
      </w:r>
      <w:proofErr w:type="spellEnd"/>
      <w:r>
        <w:rPr>
          <w:rFonts w:hint="eastAsia"/>
        </w:rPr>
        <w:t xml:space="preserve"> 지점 혹은 근방에서 강한 상승이 </w:t>
      </w:r>
      <w:proofErr w:type="spellStart"/>
      <w:proofErr w:type="gramStart"/>
      <w:r>
        <w:rPr>
          <w:rFonts w:hint="eastAsia"/>
        </w:rPr>
        <w:t>올꺼라</w:t>
      </w:r>
      <w:proofErr w:type="spellEnd"/>
      <w:proofErr w:type="gramEnd"/>
      <w:r>
        <w:rPr>
          <w:rFonts w:hint="eastAsia"/>
        </w:rPr>
        <w:t xml:space="preserve"> 예측 가능</w:t>
      </w:r>
    </w:p>
    <w:p w14:paraId="77BF8DE3" w14:textId="32D280ED" w:rsidR="00986650" w:rsidRDefault="00986650" w:rsidP="00986650"/>
    <w:p w14:paraId="50A8D53F" w14:textId="231511A1" w:rsidR="00806796" w:rsidRPr="00806796" w:rsidRDefault="00806796" w:rsidP="00986650">
      <w:pPr>
        <w:rPr>
          <w:rFonts w:hint="eastAsia"/>
          <w:b/>
          <w:bCs/>
        </w:rPr>
      </w:pPr>
      <w:r w:rsidRPr="00806796">
        <w:rPr>
          <w:rFonts w:hint="eastAsia"/>
          <w:b/>
          <w:bCs/>
        </w:rPr>
        <w:t>저항선을 돌파한 이후 매수</w:t>
      </w:r>
    </w:p>
    <w:p w14:paraId="1854A640" w14:textId="027AB0A2" w:rsidR="00986650" w:rsidRDefault="00986650" w:rsidP="00986650"/>
    <w:p w14:paraId="37D6DFFD" w14:textId="0BED5A67" w:rsidR="00986650" w:rsidRPr="005B65CD" w:rsidRDefault="00986650" w:rsidP="00986650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8"/>
          <w:szCs w:val="28"/>
        </w:rPr>
      </w:pPr>
      <w:proofErr w:type="spellStart"/>
      <w:r w:rsidRPr="005B65CD">
        <w:rPr>
          <w:rFonts w:hint="eastAsia"/>
          <w:b/>
          <w:bCs/>
          <w:sz w:val="28"/>
          <w:szCs w:val="28"/>
        </w:rPr>
        <w:lastRenderedPageBreak/>
        <w:t>디센딩</w:t>
      </w:r>
      <w:proofErr w:type="spellEnd"/>
      <w:r w:rsidRPr="005B65CD">
        <w:rPr>
          <w:rFonts w:hint="eastAsia"/>
          <w:b/>
          <w:bCs/>
          <w:sz w:val="28"/>
          <w:szCs w:val="28"/>
        </w:rPr>
        <w:t xml:space="preserve"> 트라이앵글 패턴</w:t>
      </w:r>
    </w:p>
    <w:p w14:paraId="26C8C83E" w14:textId="7B5FAAEB" w:rsidR="00986650" w:rsidRDefault="00986650" w:rsidP="00986650">
      <w:r>
        <w:rPr>
          <w:rFonts w:hint="eastAsia"/>
        </w:rPr>
        <w:t>전 저점들을 수평으로 유지하면서 고점만 계속 하락하는 패턴</w:t>
      </w:r>
    </w:p>
    <w:p w14:paraId="202D0557" w14:textId="7F597C07" w:rsidR="00986650" w:rsidRDefault="00986650" w:rsidP="00986650">
      <w:pPr>
        <w:rPr>
          <w:rFonts w:hint="eastAsia"/>
        </w:rPr>
      </w:pPr>
      <w:r>
        <w:rPr>
          <w:rFonts w:hint="eastAsia"/>
        </w:rPr>
        <w:t xml:space="preserve">수렴지점 혹은 근방에서 강한 하락이 </w:t>
      </w:r>
      <w:proofErr w:type="spellStart"/>
      <w:proofErr w:type="gramStart"/>
      <w:r>
        <w:rPr>
          <w:rFonts w:hint="eastAsia"/>
        </w:rPr>
        <w:t>올꺼라</w:t>
      </w:r>
      <w:proofErr w:type="spellEnd"/>
      <w:proofErr w:type="gramEnd"/>
      <w:r>
        <w:rPr>
          <w:rFonts w:hint="eastAsia"/>
        </w:rPr>
        <w:t xml:space="preserve"> 예측 가능</w:t>
      </w:r>
    </w:p>
    <w:p w14:paraId="1D3BFD7A" w14:textId="7A521C89" w:rsidR="00986650" w:rsidRDefault="00986650" w:rsidP="00986650"/>
    <w:p w14:paraId="3B1DA5D0" w14:textId="7EC2CB39" w:rsidR="00806796" w:rsidRPr="00806796" w:rsidRDefault="00806796" w:rsidP="00986650">
      <w:pPr>
        <w:rPr>
          <w:rFonts w:hint="eastAsia"/>
          <w:b/>
          <w:bCs/>
        </w:rPr>
      </w:pPr>
      <w:r w:rsidRPr="00806796">
        <w:rPr>
          <w:rFonts w:hint="eastAsia"/>
          <w:b/>
          <w:bCs/>
        </w:rPr>
        <w:t xml:space="preserve">지지선을 </w:t>
      </w:r>
      <w:proofErr w:type="spellStart"/>
      <w:r w:rsidRPr="00806796">
        <w:rPr>
          <w:rFonts w:hint="eastAsia"/>
          <w:b/>
          <w:bCs/>
        </w:rPr>
        <w:t>꺠는</w:t>
      </w:r>
      <w:proofErr w:type="spellEnd"/>
      <w:r w:rsidRPr="00806796">
        <w:rPr>
          <w:rFonts w:hint="eastAsia"/>
          <w:b/>
          <w:bCs/>
        </w:rPr>
        <w:t xml:space="preserve"> 순간 매도</w:t>
      </w:r>
    </w:p>
    <w:p w14:paraId="1082ACEC" w14:textId="676E8C06" w:rsidR="00986650" w:rsidRDefault="00986650" w:rsidP="00986650"/>
    <w:p w14:paraId="16FEA71C" w14:textId="77777777" w:rsidR="00806796" w:rsidRDefault="00806796" w:rsidP="00986650">
      <w:pPr>
        <w:rPr>
          <w:rFonts w:hint="eastAsia"/>
        </w:rPr>
      </w:pPr>
    </w:p>
    <w:p w14:paraId="6172649D" w14:textId="29F01463" w:rsidR="00986650" w:rsidRPr="00806796" w:rsidRDefault="00986650" w:rsidP="0098665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806796">
        <w:rPr>
          <w:rFonts w:hint="eastAsia"/>
          <w:b/>
          <w:bCs/>
          <w:sz w:val="28"/>
          <w:szCs w:val="28"/>
        </w:rPr>
        <w:t>시메트릭</w:t>
      </w:r>
      <w:proofErr w:type="spellEnd"/>
      <w:r w:rsidRPr="00806796">
        <w:rPr>
          <w:b/>
          <w:bCs/>
          <w:sz w:val="28"/>
          <w:szCs w:val="28"/>
        </w:rPr>
        <w:t>(</w:t>
      </w:r>
      <w:r w:rsidRPr="00806796">
        <w:rPr>
          <w:rFonts w:hint="eastAsia"/>
          <w:b/>
          <w:bCs/>
          <w:sz w:val="28"/>
          <w:szCs w:val="28"/>
        </w:rPr>
        <w:t>대칭)</w:t>
      </w:r>
      <w:r w:rsidRPr="00806796">
        <w:rPr>
          <w:b/>
          <w:bCs/>
          <w:sz w:val="28"/>
          <w:szCs w:val="28"/>
        </w:rPr>
        <w:t xml:space="preserve"> </w:t>
      </w:r>
      <w:r w:rsidRPr="00806796">
        <w:rPr>
          <w:rFonts w:hint="eastAsia"/>
          <w:b/>
          <w:bCs/>
          <w:sz w:val="28"/>
          <w:szCs w:val="28"/>
        </w:rPr>
        <w:t>트라이앵글 패턴</w:t>
      </w:r>
    </w:p>
    <w:p w14:paraId="75969863" w14:textId="674E84D9" w:rsidR="00986650" w:rsidRDefault="00986650" w:rsidP="00986650">
      <w:r>
        <w:rPr>
          <w:rFonts w:hint="eastAsia"/>
        </w:rPr>
        <w:t>위아래 대칭이 되면서 꼭지점으로 수렴하는 삼각형 모양</w:t>
      </w:r>
    </w:p>
    <w:p w14:paraId="4A4B7164" w14:textId="1408A986" w:rsidR="00986650" w:rsidRDefault="00986650" w:rsidP="00986650">
      <w:pPr>
        <w:rPr>
          <w:rFonts w:hint="eastAsia"/>
        </w:rPr>
      </w:pPr>
      <w:r>
        <w:rPr>
          <w:rFonts w:hint="eastAsia"/>
        </w:rPr>
        <w:t>삼각형이 수렴하는 지점 혹은 그 근방에서 강한 상승 혹은 상한 하락이 이루어진다고 예측.</w:t>
      </w:r>
    </w:p>
    <w:p w14:paraId="005ACE82" w14:textId="36B10A53" w:rsidR="00986650" w:rsidRDefault="00986650" w:rsidP="00986650"/>
    <w:p w14:paraId="40E5D55D" w14:textId="3A0EB164" w:rsidR="00986650" w:rsidRPr="00806796" w:rsidRDefault="00806796" w:rsidP="00986650">
      <w:pPr>
        <w:rPr>
          <w:b/>
          <w:bCs/>
        </w:rPr>
      </w:pPr>
      <w:r w:rsidRPr="00806796">
        <w:rPr>
          <w:rFonts w:hint="eastAsia"/>
          <w:b/>
          <w:bCs/>
        </w:rPr>
        <w:t>수렴이 끝날 무렵 거래량이 증가하며 방향을 결정</w:t>
      </w:r>
    </w:p>
    <w:p w14:paraId="60B81C46" w14:textId="624D0B58" w:rsidR="00806796" w:rsidRPr="00806796" w:rsidRDefault="00806796" w:rsidP="00986650">
      <w:pPr>
        <w:rPr>
          <w:rFonts w:hint="eastAsia"/>
          <w:b/>
          <w:bCs/>
        </w:rPr>
      </w:pPr>
      <w:r w:rsidRPr="00806796">
        <w:rPr>
          <w:rFonts w:hint="eastAsia"/>
          <w:b/>
          <w:bCs/>
        </w:rPr>
        <w:t xml:space="preserve">방향이 </w:t>
      </w:r>
      <w:proofErr w:type="spellStart"/>
      <w:r w:rsidRPr="00806796">
        <w:rPr>
          <w:rFonts w:hint="eastAsia"/>
          <w:b/>
          <w:bCs/>
        </w:rPr>
        <w:t>결정나면</w:t>
      </w:r>
      <w:proofErr w:type="spellEnd"/>
      <w:r w:rsidRPr="00806796">
        <w:rPr>
          <w:rFonts w:hint="eastAsia"/>
          <w:b/>
          <w:bCs/>
        </w:rPr>
        <w:t xml:space="preserve"> 거래하는 것이 정석</w:t>
      </w:r>
    </w:p>
    <w:p w14:paraId="7D2E597D" w14:textId="17D463CE" w:rsidR="00986650" w:rsidRDefault="00986650" w:rsidP="00986650"/>
    <w:p w14:paraId="16A7B275" w14:textId="77777777" w:rsidR="00806796" w:rsidRDefault="00806796" w:rsidP="00986650">
      <w:pPr>
        <w:rPr>
          <w:b/>
          <w:bCs/>
          <w:sz w:val="24"/>
          <w:szCs w:val="24"/>
        </w:rPr>
      </w:pPr>
    </w:p>
    <w:p w14:paraId="5BE7331B" w14:textId="77777777" w:rsidR="00806796" w:rsidRDefault="00806796" w:rsidP="00986650">
      <w:pPr>
        <w:rPr>
          <w:b/>
          <w:bCs/>
          <w:sz w:val="24"/>
          <w:szCs w:val="24"/>
        </w:rPr>
      </w:pPr>
    </w:p>
    <w:p w14:paraId="5D2C37A9" w14:textId="77777777" w:rsidR="00806796" w:rsidRDefault="00806796" w:rsidP="00986650">
      <w:pPr>
        <w:rPr>
          <w:b/>
          <w:bCs/>
          <w:sz w:val="24"/>
          <w:szCs w:val="24"/>
        </w:rPr>
      </w:pPr>
    </w:p>
    <w:p w14:paraId="7736A000" w14:textId="77777777" w:rsidR="00806796" w:rsidRDefault="00806796" w:rsidP="00986650">
      <w:pPr>
        <w:rPr>
          <w:b/>
          <w:bCs/>
          <w:sz w:val="24"/>
          <w:szCs w:val="24"/>
        </w:rPr>
      </w:pPr>
    </w:p>
    <w:p w14:paraId="2B443777" w14:textId="77777777" w:rsidR="00806796" w:rsidRDefault="00806796" w:rsidP="00986650">
      <w:pPr>
        <w:rPr>
          <w:b/>
          <w:bCs/>
          <w:sz w:val="24"/>
          <w:szCs w:val="24"/>
        </w:rPr>
      </w:pPr>
    </w:p>
    <w:p w14:paraId="609E6E9E" w14:textId="77777777" w:rsidR="00806796" w:rsidRDefault="00806796" w:rsidP="00986650">
      <w:pPr>
        <w:rPr>
          <w:b/>
          <w:bCs/>
          <w:sz w:val="24"/>
          <w:szCs w:val="24"/>
        </w:rPr>
      </w:pPr>
    </w:p>
    <w:p w14:paraId="48D720A4" w14:textId="77777777" w:rsidR="00806796" w:rsidRDefault="00806796" w:rsidP="00986650">
      <w:pPr>
        <w:rPr>
          <w:b/>
          <w:bCs/>
          <w:sz w:val="24"/>
          <w:szCs w:val="24"/>
        </w:rPr>
      </w:pPr>
    </w:p>
    <w:p w14:paraId="6C3FF2F3" w14:textId="77777777" w:rsidR="00806796" w:rsidRDefault="00806796" w:rsidP="00986650">
      <w:pPr>
        <w:rPr>
          <w:b/>
          <w:bCs/>
          <w:sz w:val="24"/>
          <w:szCs w:val="24"/>
        </w:rPr>
      </w:pPr>
    </w:p>
    <w:p w14:paraId="13351781" w14:textId="77777777" w:rsidR="00806796" w:rsidRDefault="00806796" w:rsidP="00986650">
      <w:pPr>
        <w:rPr>
          <w:b/>
          <w:bCs/>
          <w:sz w:val="24"/>
          <w:szCs w:val="24"/>
        </w:rPr>
      </w:pPr>
    </w:p>
    <w:p w14:paraId="251B635A" w14:textId="77777777" w:rsidR="00806796" w:rsidRDefault="00806796" w:rsidP="00986650">
      <w:pPr>
        <w:rPr>
          <w:b/>
          <w:bCs/>
          <w:sz w:val="24"/>
          <w:szCs w:val="24"/>
        </w:rPr>
      </w:pPr>
    </w:p>
    <w:p w14:paraId="4A059227" w14:textId="76D35972" w:rsidR="008177C4" w:rsidRPr="008177C4" w:rsidRDefault="008177C4" w:rsidP="00986650">
      <w:pPr>
        <w:rPr>
          <w:b/>
          <w:bCs/>
          <w:sz w:val="24"/>
          <w:szCs w:val="24"/>
        </w:rPr>
      </w:pPr>
      <w:r w:rsidRPr="008177C4">
        <w:rPr>
          <w:rFonts w:hint="eastAsia"/>
          <w:b/>
          <w:bCs/>
          <w:sz w:val="24"/>
          <w:szCs w:val="24"/>
        </w:rPr>
        <w:lastRenderedPageBreak/>
        <w:t>캔들 패턴</w:t>
      </w:r>
    </w:p>
    <w:p w14:paraId="61B23BC8" w14:textId="1C0B5AF6" w:rsidR="008177C4" w:rsidRDefault="008177C4" w:rsidP="00986650">
      <w:r w:rsidRPr="008177C4">
        <w:drawing>
          <wp:inline distT="0" distB="0" distL="0" distR="0" wp14:anchorId="7AAD4311" wp14:editId="63F2C9C0">
            <wp:extent cx="4458322" cy="388674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EC8E" w14:textId="77777777" w:rsidR="008177C4" w:rsidRDefault="008177C4" w:rsidP="00986650">
      <w:pPr>
        <w:rPr>
          <w:rFonts w:asciiTheme="minorEastAsia" w:hAnsiTheme="minorEastAsia" w:cs="Arial"/>
          <w:color w:val="000000"/>
        </w:rPr>
      </w:pPr>
      <w:r w:rsidRPr="008177C4">
        <w:rPr>
          <w:rFonts w:asciiTheme="minorEastAsia" w:hAnsiTheme="minorEastAsia" w:cs="Arial"/>
          <w:color w:val="000000"/>
        </w:rPr>
        <w:t>종가(거래종료 후 가격</w:t>
      </w:r>
      <w:proofErr w:type="gramStart"/>
      <w:r w:rsidRPr="008177C4">
        <w:rPr>
          <w:rFonts w:asciiTheme="minorEastAsia" w:hAnsiTheme="minorEastAsia" w:cs="Arial"/>
          <w:color w:val="000000"/>
        </w:rPr>
        <w:t>),시가</w:t>
      </w:r>
      <w:proofErr w:type="gramEnd"/>
      <w:r w:rsidRPr="008177C4">
        <w:rPr>
          <w:rFonts w:asciiTheme="minorEastAsia" w:hAnsiTheme="minorEastAsia" w:cs="Arial"/>
          <w:color w:val="000000"/>
        </w:rPr>
        <w:t>(거래시작 가격)으로 종가가 시가보다 높게 형성되면 빨간색으로 봉이 그려지고 이를 '양봉'</w:t>
      </w:r>
    </w:p>
    <w:p w14:paraId="293BDE8E" w14:textId="4E16EA50" w:rsidR="008177C4" w:rsidRPr="008177C4" w:rsidRDefault="008177C4" w:rsidP="00986650">
      <w:pPr>
        <w:rPr>
          <w:rFonts w:asciiTheme="minorEastAsia" w:hAnsiTheme="minorEastAsia"/>
        </w:rPr>
      </w:pPr>
      <w:r w:rsidRPr="008177C4">
        <w:rPr>
          <w:rFonts w:asciiTheme="minorEastAsia" w:hAnsiTheme="minorEastAsia" w:cs="Arial"/>
          <w:color w:val="000000"/>
        </w:rPr>
        <w:t>반대로 종가가 시가보다 낮게 형성되면 파란색으로 봉을 그리고 '</w:t>
      </w:r>
      <w:proofErr w:type="spellStart"/>
      <w:r w:rsidRPr="008177C4">
        <w:rPr>
          <w:rFonts w:asciiTheme="minorEastAsia" w:hAnsiTheme="minorEastAsia" w:cs="Arial"/>
          <w:color w:val="000000"/>
        </w:rPr>
        <w:t>음봉</w:t>
      </w:r>
      <w:proofErr w:type="spellEnd"/>
      <w:r w:rsidRPr="008177C4">
        <w:rPr>
          <w:rFonts w:asciiTheme="minorEastAsia" w:hAnsiTheme="minorEastAsia" w:cs="Arial"/>
          <w:color w:val="000000"/>
        </w:rPr>
        <w:t>'</w:t>
      </w:r>
    </w:p>
    <w:p w14:paraId="380F0349" w14:textId="32FDD5F8" w:rsidR="008177C4" w:rsidRDefault="008177C4" w:rsidP="00986650"/>
    <w:p w14:paraId="4F066BC0" w14:textId="54DD8CAB" w:rsidR="008177C4" w:rsidRDefault="008177C4" w:rsidP="00986650">
      <w:r w:rsidRPr="008177C4">
        <w:lastRenderedPageBreak/>
        <w:drawing>
          <wp:inline distT="0" distB="0" distL="0" distR="0" wp14:anchorId="526A6099" wp14:editId="28B1ECEF">
            <wp:extent cx="5731510" cy="48018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E394" w14:textId="71456EB8" w:rsidR="008177C4" w:rsidRDefault="008177C4" w:rsidP="00986650"/>
    <w:p w14:paraId="2A21FCE4" w14:textId="664F343C" w:rsidR="008177C4" w:rsidRDefault="008177C4" w:rsidP="00986650">
      <w:pPr>
        <w:rPr>
          <w:rFonts w:hint="eastAsia"/>
        </w:rPr>
      </w:pPr>
    </w:p>
    <w:p w14:paraId="0F4B8947" w14:textId="77777777" w:rsidR="00806796" w:rsidRDefault="00806796" w:rsidP="00986650">
      <w:pPr>
        <w:rPr>
          <w:b/>
          <w:bCs/>
          <w:sz w:val="28"/>
          <w:szCs w:val="28"/>
        </w:rPr>
      </w:pPr>
    </w:p>
    <w:p w14:paraId="6A02F14D" w14:textId="77777777" w:rsidR="00806796" w:rsidRDefault="00806796" w:rsidP="00986650">
      <w:pPr>
        <w:rPr>
          <w:b/>
          <w:bCs/>
          <w:sz w:val="28"/>
          <w:szCs w:val="28"/>
        </w:rPr>
      </w:pPr>
    </w:p>
    <w:p w14:paraId="4C268881" w14:textId="77777777" w:rsidR="00806796" w:rsidRDefault="00806796" w:rsidP="00986650">
      <w:pPr>
        <w:rPr>
          <w:b/>
          <w:bCs/>
          <w:sz w:val="28"/>
          <w:szCs w:val="28"/>
        </w:rPr>
      </w:pPr>
    </w:p>
    <w:p w14:paraId="7418693F" w14:textId="77777777" w:rsidR="00806796" w:rsidRDefault="00806796" w:rsidP="00986650">
      <w:pPr>
        <w:rPr>
          <w:b/>
          <w:bCs/>
          <w:sz w:val="28"/>
          <w:szCs w:val="28"/>
        </w:rPr>
      </w:pPr>
    </w:p>
    <w:p w14:paraId="4828DF12" w14:textId="77777777" w:rsidR="00806796" w:rsidRDefault="00806796" w:rsidP="00986650">
      <w:pPr>
        <w:rPr>
          <w:b/>
          <w:bCs/>
          <w:sz w:val="28"/>
          <w:szCs w:val="28"/>
        </w:rPr>
      </w:pPr>
    </w:p>
    <w:p w14:paraId="75995E84" w14:textId="77777777" w:rsidR="00806796" w:rsidRDefault="00806796" w:rsidP="00986650">
      <w:pPr>
        <w:rPr>
          <w:b/>
          <w:bCs/>
          <w:sz w:val="28"/>
          <w:szCs w:val="28"/>
        </w:rPr>
      </w:pPr>
    </w:p>
    <w:p w14:paraId="06AA18A1" w14:textId="77777777" w:rsidR="00806796" w:rsidRDefault="00806796" w:rsidP="00986650">
      <w:pPr>
        <w:rPr>
          <w:b/>
          <w:bCs/>
          <w:sz w:val="28"/>
          <w:szCs w:val="28"/>
        </w:rPr>
      </w:pPr>
    </w:p>
    <w:p w14:paraId="20B119CB" w14:textId="17CBF607" w:rsidR="008177C4" w:rsidRPr="007D08A8" w:rsidRDefault="007D08A8" w:rsidP="00986650">
      <w:pPr>
        <w:rPr>
          <w:b/>
          <w:bCs/>
          <w:sz w:val="28"/>
          <w:szCs w:val="28"/>
        </w:rPr>
      </w:pPr>
      <w:r w:rsidRPr="007D08A8">
        <w:rPr>
          <w:rFonts w:hint="eastAsia"/>
          <w:b/>
          <w:bCs/>
          <w:sz w:val="28"/>
          <w:szCs w:val="28"/>
        </w:rPr>
        <w:lastRenderedPageBreak/>
        <w:t xml:space="preserve">헤드 앤 </w:t>
      </w:r>
      <w:proofErr w:type="spellStart"/>
      <w:r w:rsidRPr="007D08A8">
        <w:rPr>
          <w:rFonts w:hint="eastAsia"/>
          <w:b/>
          <w:bCs/>
          <w:sz w:val="28"/>
          <w:szCs w:val="28"/>
        </w:rPr>
        <w:t>숄더</w:t>
      </w:r>
      <w:proofErr w:type="spellEnd"/>
      <w:r w:rsidRPr="007D08A8">
        <w:rPr>
          <w:rFonts w:hint="eastAsia"/>
          <w:b/>
          <w:bCs/>
          <w:sz w:val="28"/>
          <w:szCs w:val="28"/>
        </w:rPr>
        <w:t xml:space="preserve"> 패턴,</w:t>
      </w:r>
      <w:r w:rsidRPr="007D08A8">
        <w:rPr>
          <w:b/>
          <w:bCs/>
          <w:sz w:val="28"/>
          <w:szCs w:val="28"/>
        </w:rPr>
        <w:t xml:space="preserve"> </w:t>
      </w:r>
      <w:r w:rsidRPr="007D08A8">
        <w:rPr>
          <w:rFonts w:hint="eastAsia"/>
          <w:b/>
          <w:bCs/>
          <w:sz w:val="28"/>
          <w:szCs w:val="28"/>
        </w:rPr>
        <w:t>차트</w:t>
      </w:r>
    </w:p>
    <w:p w14:paraId="0FFCEB9A" w14:textId="7C23F016" w:rsidR="00C213F9" w:rsidRDefault="007D08A8" w:rsidP="00986650">
      <w:proofErr w:type="spellStart"/>
      <w:r>
        <w:rPr>
          <w:rFonts w:hint="eastAsia"/>
        </w:rPr>
        <w:t>트레이더가</w:t>
      </w:r>
      <w:proofErr w:type="spellEnd"/>
      <w:r>
        <w:rPr>
          <w:rFonts w:hint="eastAsia"/>
        </w:rPr>
        <w:t xml:space="preserve"> 추세가 끝난 후 캔들 파트에서 발생할 반전을 식별하는 데 도움을 줌</w:t>
      </w:r>
    </w:p>
    <w:p w14:paraId="621E95E3" w14:textId="3ECE40D1" w:rsidR="00C213F9" w:rsidRPr="007D08A8" w:rsidRDefault="007D08A8" w:rsidP="00986650">
      <w:r w:rsidRPr="007D08A8">
        <w:drawing>
          <wp:inline distT="0" distB="0" distL="0" distR="0" wp14:anchorId="09995909" wp14:editId="725ED376">
            <wp:extent cx="5731510" cy="250507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70C3" w14:textId="6F7A243C" w:rsidR="00C213F9" w:rsidRDefault="007D08A8" w:rsidP="00986650">
      <w:r>
        <w:rPr>
          <w:rFonts w:hint="eastAsia"/>
        </w:rPr>
        <w:t>쌍봉,</w:t>
      </w:r>
      <w:r>
        <w:t xml:space="preserve"> </w:t>
      </w:r>
      <w:r>
        <w:rPr>
          <w:rFonts w:hint="eastAsia"/>
        </w:rPr>
        <w:t>쌍바닥형,</w:t>
      </w:r>
      <w:r>
        <w:t xml:space="preserve"> </w:t>
      </w:r>
      <w:r>
        <w:rPr>
          <w:rFonts w:hint="eastAsia"/>
        </w:rPr>
        <w:t>삼각형 패턴과 함께 가장 인기 있는 차트 패턴 중 하나</w:t>
      </w:r>
    </w:p>
    <w:p w14:paraId="3BCD0470" w14:textId="29DA192C" w:rsidR="007D08A8" w:rsidRDefault="007D08A8" w:rsidP="00986650">
      <w:pPr>
        <w:rPr>
          <w:rFonts w:hint="eastAsia"/>
        </w:rPr>
      </w:pPr>
      <w:r>
        <w:rPr>
          <w:rFonts w:hint="eastAsia"/>
        </w:rPr>
        <w:t>매우 강력한 신호를 제공하며,</w:t>
      </w:r>
      <w:r>
        <w:t xml:space="preserve"> </w:t>
      </w:r>
      <w:r>
        <w:rPr>
          <w:rFonts w:hint="eastAsia"/>
        </w:rPr>
        <w:t>가장 신뢰할 수 있는 패턴 중 하나로 생각</w:t>
      </w:r>
    </w:p>
    <w:p w14:paraId="1B67BA0B" w14:textId="2D019071" w:rsidR="00C213F9" w:rsidRDefault="007D08A8" w:rsidP="00986650">
      <w:pPr>
        <w:rPr>
          <w:rFonts w:hint="eastAsia"/>
        </w:rPr>
      </w:pPr>
      <w:r>
        <w:rPr>
          <w:rFonts w:hint="eastAsia"/>
        </w:rPr>
        <w:t>패턴을 정확하게 식별하는 것이 중요.</w:t>
      </w:r>
      <w:r>
        <w:t xml:space="preserve"> </w:t>
      </w:r>
      <w:r>
        <w:rPr>
          <w:rFonts w:hint="eastAsia"/>
        </w:rPr>
        <w:t>그렇지 않으면 일반적인 추세에 반하여 거래할 수 있음</w:t>
      </w:r>
    </w:p>
    <w:p w14:paraId="564A4402" w14:textId="77777777" w:rsidR="007D08A8" w:rsidRDefault="007D08A8" w:rsidP="00986650"/>
    <w:p w14:paraId="72732E6A" w14:textId="297A5CE3" w:rsidR="00C213F9" w:rsidRDefault="007D08A8" w:rsidP="00986650">
      <w:pPr>
        <w:rPr>
          <w:rFonts w:hint="eastAsia"/>
        </w:rPr>
      </w:pPr>
      <w:proofErr w:type="gramStart"/>
      <w:r>
        <w:rPr>
          <w:rFonts w:hint="eastAsia"/>
        </w:rPr>
        <w:t>요소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왼쪽 어깨</w:t>
      </w:r>
      <w:r>
        <w:t xml:space="preserve">, </w:t>
      </w:r>
      <w:r>
        <w:rPr>
          <w:rFonts w:hint="eastAsia"/>
        </w:rPr>
        <w:t>머리,</w:t>
      </w:r>
      <w:r>
        <w:t xml:space="preserve"> </w:t>
      </w:r>
      <w:r>
        <w:rPr>
          <w:rFonts w:hint="eastAsia"/>
        </w:rPr>
        <w:t>오른쪽 어깨,</w:t>
      </w:r>
      <w:r>
        <w:t xml:space="preserve"> </w:t>
      </w:r>
      <w:r>
        <w:rPr>
          <w:rFonts w:hint="eastAsia"/>
        </w:rPr>
        <w:t>약세 신호를 촉발하는 목선(</w:t>
      </w:r>
      <w:proofErr w:type="spellStart"/>
      <w:r>
        <w:rPr>
          <w:rFonts w:hint="eastAsia"/>
        </w:rPr>
        <w:t>넥라인</w:t>
      </w:r>
      <w:proofErr w:type="spellEnd"/>
      <w:r>
        <w:rPr>
          <w:rFonts w:hint="eastAsia"/>
        </w:rPr>
        <w:t>)</w:t>
      </w:r>
    </w:p>
    <w:p w14:paraId="7518D58D" w14:textId="7A1FEEDE" w:rsidR="00C213F9" w:rsidRDefault="00C213F9" w:rsidP="00986650"/>
    <w:p w14:paraId="361BBB4D" w14:textId="4BF9C94B" w:rsidR="007D08A8" w:rsidRDefault="007D08A8" w:rsidP="00986650">
      <w:r>
        <w:rPr>
          <w:rFonts w:hint="eastAsia"/>
        </w:rPr>
        <w:t>목선 대부분 한 방향 또는 다른 방향으로 기울어지지만</w:t>
      </w:r>
      <w:r>
        <w:t xml:space="preserve">, </w:t>
      </w:r>
      <w:r>
        <w:rPr>
          <w:rFonts w:hint="eastAsia"/>
        </w:rPr>
        <w:t>항상 직선이 아닐 수 있음</w:t>
      </w:r>
    </w:p>
    <w:p w14:paraId="48AC24A0" w14:textId="37EAED26" w:rsidR="007D08A8" w:rsidRDefault="007D08A8" w:rsidP="00986650">
      <w:r>
        <w:rPr>
          <w:rFonts w:hint="eastAsia"/>
        </w:rPr>
        <w:t>일반적으로 기울기가 내려가면 더 안정적인 신호를 생성</w:t>
      </w:r>
    </w:p>
    <w:p w14:paraId="4A989535" w14:textId="5AA0FA41" w:rsidR="007D08A8" w:rsidRDefault="007D08A8" w:rsidP="00986650"/>
    <w:p w14:paraId="6CAD6DF2" w14:textId="3BAFB40B" w:rsidR="007D08A8" w:rsidRDefault="007D08A8" w:rsidP="00986650">
      <w:pPr>
        <w:rPr>
          <w:rFonts w:hint="eastAsia"/>
        </w:rPr>
      </w:pPr>
      <w:r>
        <w:rPr>
          <w:rFonts w:ascii="Roboto" w:hAnsi="Roboto"/>
          <w:color w:val="101014"/>
        </w:rPr>
        <w:t>기본적으로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고점</w:t>
      </w:r>
      <w:r>
        <w:rPr>
          <w:rFonts w:ascii="Roboto" w:hAnsi="Roboto"/>
          <w:color w:val="101014"/>
        </w:rPr>
        <w:t>(</w:t>
      </w:r>
      <w:r>
        <w:rPr>
          <w:rFonts w:ascii="Roboto" w:hAnsi="Roboto"/>
          <w:color w:val="101014"/>
        </w:rPr>
        <w:t>어깨</w:t>
      </w:r>
      <w:r>
        <w:rPr>
          <w:rFonts w:ascii="Roboto" w:hAnsi="Roboto"/>
          <w:color w:val="101014"/>
        </w:rPr>
        <w:t>)</w:t>
      </w:r>
      <w:r>
        <w:rPr>
          <w:rFonts w:ascii="Roboto" w:hAnsi="Roboto"/>
          <w:color w:val="101014"/>
        </w:rPr>
        <w:t>이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형성되면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더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높은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고점</w:t>
      </w:r>
      <w:r>
        <w:rPr>
          <w:rFonts w:ascii="Roboto" w:hAnsi="Roboto"/>
          <w:color w:val="101014"/>
        </w:rPr>
        <w:t>(</w:t>
      </w:r>
      <w:r>
        <w:rPr>
          <w:rFonts w:ascii="Roboto" w:hAnsi="Roboto"/>
          <w:color w:val="101014"/>
        </w:rPr>
        <w:t>헤드</w:t>
      </w:r>
      <w:r>
        <w:rPr>
          <w:rFonts w:ascii="Roboto" w:hAnsi="Roboto"/>
          <w:color w:val="101014"/>
        </w:rPr>
        <w:t xml:space="preserve">), </w:t>
      </w:r>
      <w:r>
        <w:rPr>
          <w:rFonts w:ascii="Roboto" w:hAnsi="Roboto"/>
          <w:color w:val="101014"/>
        </w:rPr>
        <w:t>더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낮은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고점</w:t>
      </w:r>
      <w:r>
        <w:rPr>
          <w:rFonts w:ascii="Roboto" w:hAnsi="Roboto"/>
          <w:color w:val="101014"/>
        </w:rPr>
        <w:t>(</w:t>
      </w:r>
      <w:r>
        <w:rPr>
          <w:rFonts w:ascii="Roboto" w:hAnsi="Roboto"/>
          <w:color w:val="101014"/>
        </w:rPr>
        <w:t>어깨</w:t>
      </w:r>
      <w:r>
        <w:rPr>
          <w:rFonts w:ascii="Roboto" w:hAnsi="Roboto"/>
          <w:color w:val="101014"/>
        </w:rPr>
        <w:t>)</w:t>
      </w:r>
      <w:r>
        <w:rPr>
          <w:rFonts w:ascii="Roboto" w:hAnsi="Roboto"/>
          <w:color w:val="101014"/>
        </w:rPr>
        <w:t>이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이어</w:t>
      </w:r>
      <w:r>
        <w:rPr>
          <w:rFonts w:ascii="Roboto" w:hAnsi="Roboto" w:hint="eastAsia"/>
          <w:color w:val="101014"/>
        </w:rPr>
        <w:t>짐</w:t>
      </w:r>
      <w:r>
        <w:rPr>
          <w:rFonts w:ascii="Roboto" w:hAnsi="Roboto"/>
          <w:color w:val="101014"/>
        </w:rPr>
        <w:t xml:space="preserve">. </w:t>
      </w:r>
      <w:r>
        <w:rPr>
          <w:rFonts w:ascii="Roboto" w:hAnsi="Roboto"/>
          <w:color w:val="101014"/>
        </w:rPr>
        <w:t>반면에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목선</w:t>
      </w:r>
      <w:r>
        <w:rPr>
          <w:rFonts w:ascii="Roboto" w:hAnsi="Roboto"/>
          <w:color w:val="101014"/>
        </w:rPr>
        <w:t>(</w:t>
      </w:r>
      <w:proofErr w:type="spellStart"/>
      <w:r>
        <w:rPr>
          <w:rFonts w:ascii="Roboto" w:hAnsi="Roboto"/>
          <w:color w:val="101014"/>
        </w:rPr>
        <w:t>넥라인</w:t>
      </w:r>
      <w:proofErr w:type="spellEnd"/>
      <w:r>
        <w:rPr>
          <w:rFonts w:ascii="Roboto" w:hAnsi="Roboto"/>
          <w:color w:val="101014"/>
        </w:rPr>
        <w:t>)</w:t>
      </w:r>
      <w:r>
        <w:rPr>
          <w:rFonts w:ascii="Roboto" w:hAnsi="Roboto"/>
          <w:color w:val="101014"/>
        </w:rPr>
        <w:t>은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두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골의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가장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낮은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두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지점이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연결될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때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보</w:t>
      </w:r>
      <w:r>
        <w:rPr>
          <w:rFonts w:ascii="Roboto" w:hAnsi="Roboto" w:hint="eastAsia"/>
          <w:color w:val="101014"/>
        </w:rPr>
        <w:t>임</w:t>
      </w:r>
      <w:r>
        <w:rPr>
          <w:rFonts w:ascii="Roboto" w:hAnsi="Roboto"/>
          <w:color w:val="101014"/>
        </w:rPr>
        <w:t>.</w:t>
      </w:r>
    </w:p>
    <w:p w14:paraId="37910846" w14:textId="05F4F144" w:rsidR="00C213F9" w:rsidRDefault="00C213F9" w:rsidP="00986650"/>
    <w:p w14:paraId="20D87527" w14:textId="2B131C88" w:rsidR="001A6FC9" w:rsidRDefault="001A6FC9" w:rsidP="00986650"/>
    <w:p w14:paraId="173A4C33" w14:textId="505811B8" w:rsidR="001A6FC9" w:rsidRDefault="001A6FC9" w:rsidP="00986650">
      <w:pPr>
        <w:rPr>
          <w:rFonts w:hint="eastAsia"/>
        </w:rPr>
      </w:pPr>
      <w:r w:rsidRPr="001A6FC9">
        <w:lastRenderedPageBreak/>
        <w:drawing>
          <wp:inline distT="0" distB="0" distL="0" distR="0" wp14:anchorId="5DACAD9D" wp14:editId="5917260B">
            <wp:extent cx="5731510" cy="32308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28C4" w14:textId="1824CD2D" w:rsidR="00C213F9" w:rsidRPr="007D08A8" w:rsidRDefault="007D08A8" w:rsidP="00986650">
      <w:pPr>
        <w:rPr>
          <w:b/>
          <w:bCs/>
          <w:sz w:val="24"/>
          <w:szCs w:val="24"/>
        </w:rPr>
      </w:pPr>
      <w:r w:rsidRPr="007D08A8">
        <w:rPr>
          <w:rFonts w:hint="eastAsia"/>
          <w:b/>
          <w:bCs/>
          <w:sz w:val="24"/>
          <w:szCs w:val="24"/>
        </w:rPr>
        <w:t>고려해야할 사항</w:t>
      </w:r>
    </w:p>
    <w:p w14:paraId="6D8FA8B1" w14:textId="77777777" w:rsidR="001A6FC9" w:rsidRDefault="001A6FC9" w:rsidP="001A6F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이전 추세</w:t>
      </w:r>
    </w:p>
    <w:p w14:paraId="6B9C2B19" w14:textId="77777777" w:rsidR="00806796" w:rsidRDefault="007D08A8" w:rsidP="001A6FC9">
      <w:r>
        <w:rPr>
          <w:rFonts w:hint="eastAsia"/>
        </w:rPr>
        <w:t xml:space="preserve">이전 추세가 </w:t>
      </w:r>
      <w:proofErr w:type="spellStart"/>
      <w:r>
        <w:rPr>
          <w:rFonts w:hint="eastAsia"/>
        </w:rPr>
        <w:t>강세여야함</w:t>
      </w:r>
      <w:proofErr w:type="spellEnd"/>
      <w:r>
        <w:rPr>
          <w:rFonts w:hint="eastAsia"/>
        </w:rPr>
        <w:t>.</w:t>
      </w:r>
    </w:p>
    <w:p w14:paraId="4729949C" w14:textId="247D07AD" w:rsidR="00C213F9" w:rsidRDefault="007D08A8" w:rsidP="001A6FC9">
      <w:pPr>
        <w:rPr>
          <w:rFonts w:hint="eastAsia"/>
        </w:rPr>
      </w:pPr>
      <w:r>
        <w:rPr>
          <w:rFonts w:hint="eastAsia"/>
        </w:rPr>
        <w:t>일반적으로 상승 추세가 오래 지속할수록 반전 가능성이 커짐</w:t>
      </w:r>
    </w:p>
    <w:p w14:paraId="58CE36BB" w14:textId="04CD1D17" w:rsidR="00C213F9" w:rsidRDefault="001A6FC9" w:rsidP="00986650">
      <w:pPr>
        <w:rPr>
          <w:rFonts w:ascii="Roboto" w:hAnsi="Roboto"/>
          <w:color w:val="101014"/>
        </w:rPr>
      </w:pPr>
      <w:proofErr w:type="spellStart"/>
      <w:r>
        <w:rPr>
          <w:rFonts w:ascii="Roboto" w:hAnsi="Roboto"/>
          <w:color w:val="101014"/>
        </w:rPr>
        <w:t>헤드앤숄더</w:t>
      </w:r>
      <w:proofErr w:type="spellEnd"/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패턴은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강세가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더는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이어지지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않는다는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신호</w:t>
      </w:r>
    </w:p>
    <w:p w14:paraId="4BE19DAC" w14:textId="296AB0AB" w:rsidR="001A6FC9" w:rsidRDefault="001A6FC9" w:rsidP="00986650">
      <w:pPr>
        <w:rPr>
          <w:rFonts w:ascii="Roboto" w:hAnsi="Roboto"/>
          <w:color w:val="101014"/>
        </w:rPr>
      </w:pPr>
    </w:p>
    <w:p w14:paraId="7D085A26" w14:textId="387C8D06" w:rsidR="001A6FC9" w:rsidRPr="001A6FC9" w:rsidRDefault="001A6FC9" w:rsidP="001A6FC9">
      <w:pPr>
        <w:pStyle w:val="a3"/>
        <w:numPr>
          <w:ilvl w:val="0"/>
          <w:numId w:val="2"/>
        </w:numPr>
        <w:ind w:leftChars="0"/>
        <w:rPr>
          <w:rFonts w:ascii="Roboto" w:hAnsi="Roboto"/>
          <w:color w:val="101014"/>
        </w:rPr>
      </w:pPr>
      <w:r>
        <w:rPr>
          <w:rFonts w:ascii="Roboto" w:hAnsi="Roboto" w:hint="eastAsia"/>
          <w:color w:val="101014"/>
        </w:rPr>
        <w:t>왼쪽</w:t>
      </w:r>
      <w:r>
        <w:rPr>
          <w:rFonts w:ascii="Roboto" w:hAnsi="Roboto" w:hint="eastAsia"/>
          <w:color w:val="101014"/>
        </w:rPr>
        <w:t xml:space="preserve"> </w:t>
      </w:r>
      <w:proofErr w:type="spellStart"/>
      <w:r>
        <w:rPr>
          <w:rFonts w:ascii="Roboto" w:hAnsi="Roboto" w:hint="eastAsia"/>
          <w:color w:val="101014"/>
        </w:rPr>
        <w:t>어꺠</w:t>
      </w:r>
      <w:proofErr w:type="spellEnd"/>
    </w:p>
    <w:p w14:paraId="302B162B" w14:textId="61B14CDE" w:rsidR="001A6FC9" w:rsidRDefault="001A6FC9" w:rsidP="00986650">
      <w:pPr>
        <w:rPr>
          <w:rFonts w:ascii="Roboto" w:hAnsi="Roboto" w:hint="eastAsia"/>
          <w:color w:val="101014"/>
        </w:rPr>
      </w:pPr>
      <w:r>
        <w:rPr>
          <w:rFonts w:ascii="Roboto" w:hAnsi="Roboto"/>
          <w:color w:val="101014"/>
        </w:rPr>
        <w:t>약간의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저항에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부딪히면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상승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추세가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고점을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형성한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후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잠시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후퇴</w:t>
      </w:r>
      <w:r>
        <w:rPr>
          <w:rFonts w:ascii="Roboto" w:hAnsi="Roboto" w:hint="eastAsia"/>
          <w:color w:val="101014"/>
        </w:rPr>
        <w:t>함</w:t>
      </w:r>
      <w:r>
        <w:rPr>
          <w:rFonts w:ascii="Roboto" w:hAnsi="Roboto"/>
          <w:color w:val="101014"/>
        </w:rPr>
        <w:t xml:space="preserve">. </w:t>
      </w:r>
      <w:r>
        <w:rPr>
          <w:rFonts w:ascii="Roboto" w:hAnsi="Roboto"/>
          <w:color w:val="101014"/>
        </w:rPr>
        <w:t>지지선을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만든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후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잠재적으로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지속적인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상승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추세로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되돌아</w:t>
      </w:r>
      <w:r>
        <w:rPr>
          <w:rFonts w:ascii="Roboto" w:hAnsi="Roboto" w:hint="eastAsia"/>
          <w:color w:val="101014"/>
        </w:rPr>
        <w:t>감</w:t>
      </w:r>
      <w:r>
        <w:rPr>
          <w:rFonts w:ascii="Roboto" w:hAnsi="Roboto"/>
          <w:color w:val="101014"/>
        </w:rPr>
        <w:t xml:space="preserve">. </w:t>
      </w:r>
      <w:r>
        <w:rPr>
          <w:rFonts w:ascii="Roboto" w:hAnsi="Roboto"/>
          <w:color w:val="101014"/>
        </w:rPr>
        <w:t>실시간으로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알아낼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수는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없지만</w:t>
      </w:r>
      <w:r>
        <w:rPr>
          <w:rFonts w:ascii="Roboto" w:hAnsi="Roboto"/>
          <w:color w:val="101014"/>
        </w:rPr>
        <w:t xml:space="preserve">, </w:t>
      </w:r>
      <w:r>
        <w:rPr>
          <w:rFonts w:ascii="Roboto" w:hAnsi="Roboto"/>
          <w:color w:val="101014"/>
        </w:rPr>
        <w:t>이것이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왼쪽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어깨가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형성되는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방식</w:t>
      </w:r>
      <w:r>
        <w:rPr>
          <w:rFonts w:ascii="Roboto" w:hAnsi="Roboto" w:hint="eastAsia"/>
          <w:color w:val="101014"/>
        </w:rPr>
        <w:t>임</w:t>
      </w:r>
      <w:r>
        <w:rPr>
          <w:rFonts w:ascii="Roboto" w:hAnsi="Roboto"/>
          <w:color w:val="101014"/>
        </w:rPr>
        <w:t xml:space="preserve">. </w:t>
      </w:r>
      <w:r>
        <w:rPr>
          <w:rFonts w:ascii="Roboto" w:hAnsi="Roboto"/>
          <w:color w:val="101014"/>
        </w:rPr>
        <w:t>가격이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이중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고점을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형성하는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것처럼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보일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수</w:t>
      </w:r>
      <w:r>
        <w:rPr>
          <w:rFonts w:ascii="Roboto" w:hAnsi="Roboto"/>
          <w:color w:val="101014"/>
        </w:rPr>
        <w:t xml:space="preserve"> </w:t>
      </w:r>
      <w:r>
        <w:rPr>
          <w:rFonts w:ascii="Roboto" w:hAnsi="Roboto"/>
          <w:color w:val="101014"/>
        </w:rPr>
        <w:t>있</w:t>
      </w:r>
      <w:r>
        <w:rPr>
          <w:rFonts w:ascii="Roboto" w:hAnsi="Roboto" w:hint="eastAsia"/>
          <w:color w:val="101014"/>
        </w:rPr>
        <w:t>음</w:t>
      </w:r>
      <w:r>
        <w:rPr>
          <w:rFonts w:ascii="Roboto" w:hAnsi="Roboto" w:hint="eastAsia"/>
          <w:color w:val="101014"/>
        </w:rPr>
        <w:t>.</w:t>
      </w:r>
    </w:p>
    <w:p w14:paraId="5849B191" w14:textId="1E2DE0C5" w:rsidR="001A6FC9" w:rsidRDefault="001A6FC9" w:rsidP="00986650">
      <w:pPr>
        <w:rPr>
          <w:rFonts w:ascii="Roboto" w:hAnsi="Roboto"/>
          <w:color w:val="101014"/>
        </w:rPr>
      </w:pPr>
    </w:p>
    <w:p w14:paraId="611497EB" w14:textId="06CD1D97" w:rsidR="001A6FC9" w:rsidRPr="001A6FC9" w:rsidRDefault="001A6FC9" w:rsidP="001A6FC9">
      <w:pPr>
        <w:pStyle w:val="a3"/>
        <w:numPr>
          <w:ilvl w:val="0"/>
          <w:numId w:val="2"/>
        </w:numPr>
        <w:ind w:leftChars="0"/>
        <w:rPr>
          <w:rFonts w:ascii="Roboto" w:hAnsi="Roboto"/>
          <w:color w:val="101014"/>
        </w:rPr>
      </w:pPr>
      <w:r>
        <w:rPr>
          <w:rFonts w:ascii="Roboto" w:hAnsi="Roboto" w:hint="eastAsia"/>
          <w:color w:val="101014"/>
        </w:rPr>
        <w:t>머리</w:t>
      </w:r>
      <w:r>
        <w:rPr>
          <w:rFonts w:ascii="Roboto" w:hAnsi="Roboto"/>
          <w:color w:val="101014"/>
        </w:rPr>
        <w:t>(</w:t>
      </w:r>
      <w:r>
        <w:rPr>
          <w:rFonts w:ascii="Roboto" w:hAnsi="Roboto" w:hint="eastAsia"/>
          <w:color w:val="101014"/>
        </w:rPr>
        <w:t>상단</w:t>
      </w:r>
      <w:r>
        <w:rPr>
          <w:rFonts w:ascii="Roboto" w:hAnsi="Roboto" w:hint="eastAsia"/>
          <w:color w:val="101014"/>
        </w:rPr>
        <w:t>)</w:t>
      </w:r>
    </w:p>
    <w:p w14:paraId="27147322" w14:textId="77777777" w:rsidR="001A6FC9" w:rsidRPr="001A6FC9" w:rsidRDefault="001A6FC9" w:rsidP="001A6FC9">
      <w:pPr>
        <w:pStyle w:val="a4"/>
        <w:spacing w:before="0" w:beforeAutospacing="0" w:after="39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1A6FC9">
        <w:rPr>
          <w:rFonts w:asciiTheme="minorEastAsia" w:eastAsiaTheme="minorEastAsia" w:hAnsiTheme="minorEastAsia" w:cs="Arial"/>
          <w:color w:val="101014"/>
          <w:sz w:val="20"/>
          <w:szCs w:val="20"/>
        </w:rPr>
        <w:t xml:space="preserve">왼쪽 어깨를 따라 반등하는 동안 가격은 이전 고점을 돌파하지만, 또 다른 저항에 직면합니다. 일시적인 상승에도 불구하고 추세는 이어질 수 없으며 가격은 두 번째로 하락하여 더 높은 고점을 뒤에 남겨 둡니다. </w:t>
      </w:r>
      <w:proofErr w:type="spellStart"/>
      <w:r w:rsidRPr="001A6FC9">
        <w:rPr>
          <w:rFonts w:asciiTheme="minorEastAsia" w:eastAsiaTheme="minorEastAsia" w:hAnsiTheme="minorEastAsia" w:cs="Arial"/>
          <w:color w:val="101014"/>
          <w:sz w:val="20"/>
          <w:szCs w:val="20"/>
        </w:rPr>
        <w:t>헤드앤숄더</w:t>
      </w:r>
      <w:proofErr w:type="spellEnd"/>
      <w:r w:rsidRPr="001A6FC9">
        <w:rPr>
          <w:rFonts w:asciiTheme="minorEastAsia" w:eastAsiaTheme="minorEastAsia" w:hAnsiTheme="minorEastAsia" w:cs="Arial"/>
          <w:color w:val="101014"/>
          <w:sz w:val="20"/>
          <w:szCs w:val="20"/>
        </w:rPr>
        <w:t>(head and shoulder)에서 어깨 패턴이 형성되는 때입니다.</w:t>
      </w:r>
    </w:p>
    <w:p w14:paraId="56919ED1" w14:textId="77777777" w:rsidR="001A6FC9" w:rsidRPr="001A6FC9" w:rsidRDefault="001A6FC9" w:rsidP="001A6FC9">
      <w:pPr>
        <w:pStyle w:val="a4"/>
        <w:spacing w:before="0" w:beforeAutospacing="0" w:after="39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1A6FC9">
        <w:rPr>
          <w:rFonts w:asciiTheme="minorEastAsia" w:eastAsiaTheme="minorEastAsia" w:hAnsiTheme="minorEastAsia" w:cs="Arial"/>
          <w:color w:val="101014"/>
          <w:sz w:val="20"/>
          <w:szCs w:val="20"/>
        </w:rPr>
        <w:t>그러나 두 번째 풀백(pullback, 후퇴)은 첫 번째 지지선과 상대적으로 동일한 수준에서 끝납니다. 이것이 목선입니다. 이 시점에서는 패턴의 왼쪽 어깨와 머리가 있습니다.</w:t>
      </w:r>
    </w:p>
    <w:p w14:paraId="3412A127" w14:textId="49BD1DEC" w:rsidR="001A6FC9" w:rsidRPr="001A6FC9" w:rsidRDefault="001A6FC9" w:rsidP="00986650">
      <w:pPr>
        <w:rPr>
          <w:rFonts w:ascii="Roboto" w:hAnsi="Roboto"/>
          <w:color w:val="101014"/>
        </w:rPr>
      </w:pPr>
    </w:p>
    <w:p w14:paraId="7731CEE2" w14:textId="0E9B5B86" w:rsidR="001A6FC9" w:rsidRPr="001A6FC9" w:rsidRDefault="001A6FC9" w:rsidP="001A6FC9">
      <w:pPr>
        <w:pStyle w:val="a3"/>
        <w:numPr>
          <w:ilvl w:val="0"/>
          <w:numId w:val="2"/>
        </w:numPr>
        <w:ind w:leftChars="0"/>
        <w:rPr>
          <w:rFonts w:ascii="Roboto" w:hAnsi="Roboto"/>
          <w:color w:val="101014"/>
        </w:rPr>
      </w:pPr>
      <w:r>
        <w:rPr>
          <w:rFonts w:ascii="Roboto" w:hAnsi="Roboto" w:hint="eastAsia"/>
          <w:color w:val="101014"/>
        </w:rPr>
        <w:t>오른쪽</w:t>
      </w:r>
      <w:r>
        <w:rPr>
          <w:rFonts w:ascii="Roboto" w:hAnsi="Roboto" w:hint="eastAsia"/>
          <w:color w:val="101014"/>
        </w:rPr>
        <w:t xml:space="preserve"> </w:t>
      </w:r>
      <w:r>
        <w:rPr>
          <w:rFonts w:ascii="Roboto" w:hAnsi="Roboto" w:hint="eastAsia"/>
          <w:color w:val="101014"/>
        </w:rPr>
        <w:t>어깨</w:t>
      </w:r>
    </w:p>
    <w:p w14:paraId="63822B53" w14:textId="77777777" w:rsidR="001A6FC9" w:rsidRPr="001A6FC9" w:rsidRDefault="001A6FC9" w:rsidP="001A6FC9">
      <w:pPr>
        <w:pStyle w:val="a4"/>
        <w:spacing w:before="0" w:beforeAutospacing="0" w:after="39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1A6FC9">
        <w:rPr>
          <w:rFonts w:asciiTheme="minorEastAsia" w:eastAsiaTheme="minorEastAsia" w:hAnsiTheme="minorEastAsia" w:cs="Arial"/>
          <w:color w:val="101014"/>
          <w:sz w:val="20"/>
          <w:szCs w:val="20"/>
        </w:rPr>
        <w:t>두 번째 하락은 목선 근처에서 강력한 지지선을 만난 다음 가격은 마지막으로 상승 추세를 이어갑니다. 그러나 첫 고점이 형성되었던 수준에서 저항에 직면한 후 상승세는 고사하고 가격은 세 번째로 후퇴하고 있습니다. 이 긴 과정은 강세 움직임이 소진되었음을 시사합니다.</w:t>
      </w:r>
    </w:p>
    <w:p w14:paraId="13C4EF37" w14:textId="77777777" w:rsidR="001A6FC9" w:rsidRPr="001A6FC9" w:rsidRDefault="001A6FC9" w:rsidP="001A6FC9">
      <w:pPr>
        <w:pStyle w:val="a4"/>
        <w:spacing w:before="0" w:beforeAutospacing="0" w:after="39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1A6FC9">
        <w:rPr>
          <w:rFonts w:asciiTheme="minorEastAsia" w:eastAsiaTheme="minorEastAsia" w:hAnsiTheme="minorEastAsia" w:cs="Arial"/>
          <w:color w:val="101014"/>
          <w:sz w:val="20"/>
          <w:szCs w:val="20"/>
        </w:rPr>
        <w:t>세 번째 고점은 오른쪽 어깨를 나타냅니다. 이상적으로는 왼쪽과 오른쪽 어깨가 상대적으로 같은 수준이어야 하지만 약간의 편차가 있어도 패턴은 여전히 성립합니다.</w:t>
      </w:r>
    </w:p>
    <w:p w14:paraId="7A47487B" w14:textId="1BB48D13" w:rsidR="001A6FC9" w:rsidRPr="001A6FC9" w:rsidRDefault="001A6FC9" w:rsidP="00986650">
      <w:pPr>
        <w:rPr>
          <w:rFonts w:ascii="Roboto" w:hAnsi="Roboto"/>
          <w:color w:val="101014"/>
        </w:rPr>
      </w:pPr>
    </w:p>
    <w:p w14:paraId="7894C513" w14:textId="28BD1121" w:rsidR="001A6FC9" w:rsidRDefault="001A6FC9" w:rsidP="001A6FC9">
      <w:pPr>
        <w:pStyle w:val="a3"/>
        <w:numPr>
          <w:ilvl w:val="0"/>
          <w:numId w:val="2"/>
        </w:numPr>
        <w:ind w:leftChars="0"/>
        <w:rPr>
          <w:rFonts w:ascii="Roboto" w:hAnsi="Roboto"/>
          <w:color w:val="101014"/>
        </w:rPr>
      </w:pPr>
      <w:r>
        <w:rPr>
          <w:rFonts w:ascii="Roboto" w:hAnsi="Roboto" w:hint="eastAsia"/>
          <w:color w:val="101014"/>
        </w:rPr>
        <w:t>목선</w:t>
      </w:r>
      <w:r>
        <w:rPr>
          <w:rFonts w:ascii="Roboto" w:hAnsi="Roboto" w:hint="eastAsia"/>
          <w:color w:val="101014"/>
        </w:rPr>
        <w:t>(</w:t>
      </w:r>
      <w:proofErr w:type="spellStart"/>
      <w:r>
        <w:rPr>
          <w:rFonts w:ascii="Roboto" w:hAnsi="Roboto" w:hint="eastAsia"/>
          <w:color w:val="101014"/>
        </w:rPr>
        <w:t>넥라인</w:t>
      </w:r>
      <w:proofErr w:type="spellEnd"/>
      <w:r>
        <w:rPr>
          <w:rFonts w:ascii="Roboto" w:hAnsi="Roboto" w:hint="eastAsia"/>
          <w:color w:val="101014"/>
        </w:rPr>
        <w:t>)</w:t>
      </w:r>
    </w:p>
    <w:p w14:paraId="7846E8B7" w14:textId="61C32ED3" w:rsidR="001A6FC9" w:rsidRPr="001A6FC9" w:rsidRDefault="001A6FC9" w:rsidP="001A6FC9">
      <w:pPr>
        <w:rPr>
          <w:rFonts w:asciiTheme="minorEastAsia" w:hAnsiTheme="minorEastAsia" w:hint="eastAsia"/>
          <w:color w:val="101014"/>
        </w:rPr>
      </w:pPr>
      <w:r w:rsidRPr="001A6FC9">
        <w:rPr>
          <w:rFonts w:asciiTheme="minorEastAsia" w:hAnsiTheme="minorEastAsia"/>
          <w:color w:val="101014"/>
        </w:rPr>
        <w:t>목선은 강세와 약세를 구별해 줍니다. 즉, 가격이 지지선 아래로 떨어지면 높은 신뢰도로 숏 포지션을 열 수 있습니다.</w:t>
      </w:r>
    </w:p>
    <w:p w14:paraId="47A17B9F" w14:textId="19105D81" w:rsidR="001A6FC9" w:rsidRDefault="001A6FC9" w:rsidP="00986650">
      <w:pPr>
        <w:rPr>
          <w:rFonts w:ascii="Roboto" w:hAnsi="Roboto"/>
          <w:color w:val="101014"/>
        </w:rPr>
      </w:pPr>
    </w:p>
    <w:p w14:paraId="23DFD011" w14:textId="646DCD81" w:rsidR="001A6FC9" w:rsidRDefault="001A6FC9" w:rsidP="00986650">
      <w:pPr>
        <w:rPr>
          <w:rFonts w:ascii="Roboto" w:hAnsi="Roboto" w:hint="eastAsia"/>
          <w:color w:val="101014"/>
        </w:rPr>
      </w:pPr>
    </w:p>
    <w:p w14:paraId="46889A72" w14:textId="00920CD3" w:rsidR="00806796" w:rsidRPr="00806796" w:rsidRDefault="00806796" w:rsidP="00986650">
      <w:pPr>
        <w:rPr>
          <w:rFonts w:ascii="Roboto" w:hAnsi="Roboto"/>
          <w:b/>
          <w:bCs/>
          <w:color w:val="101014"/>
        </w:rPr>
      </w:pPr>
      <w:proofErr w:type="spellStart"/>
      <w:r w:rsidRPr="00806796">
        <w:rPr>
          <w:rFonts w:ascii="Roboto" w:hAnsi="Roboto" w:hint="eastAsia"/>
          <w:b/>
          <w:bCs/>
          <w:color w:val="101014"/>
        </w:rPr>
        <w:t>음봉이</w:t>
      </w:r>
      <w:proofErr w:type="spellEnd"/>
      <w:r w:rsidRPr="00806796">
        <w:rPr>
          <w:rFonts w:ascii="Roboto" w:hAnsi="Roboto" w:hint="eastAsia"/>
          <w:b/>
          <w:bCs/>
          <w:color w:val="101014"/>
        </w:rPr>
        <w:t xml:space="preserve"> </w:t>
      </w:r>
      <w:proofErr w:type="spellStart"/>
      <w:r w:rsidRPr="00806796">
        <w:rPr>
          <w:rFonts w:ascii="Roboto" w:hAnsi="Roboto" w:hint="eastAsia"/>
          <w:b/>
          <w:bCs/>
          <w:color w:val="101014"/>
        </w:rPr>
        <w:t>상승추세선을</w:t>
      </w:r>
      <w:proofErr w:type="spellEnd"/>
      <w:r w:rsidRPr="00806796">
        <w:rPr>
          <w:rFonts w:ascii="Roboto" w:hAnsi="Roboto" w:hint="eastAsia"/>
          <w:b/>
          <w:bCs/>
          <w:color w:val="101014"/>
        </w:rPr>
        <w:t xml:space="preserve"> </w:t>
      </w:r>
      <w:r w:rsidRPr="00806796">
        <w:rPr>
          <w:rFonts w:ascii="Roboto" w:hAnsi="Roboto" w:hint="eastAsia"/>
          <w:b/>
          <w:bCs/>
          <w:color w:val="101014"/>
        </w:rPr>
        <w:t>뚫는</w:t>
      </w:r>
      <w:r w:rsidRPr="00806796">
        <w:rPr>
          <w:rFonts w:ascii="Roboto" w:hAnsi="Roboto" w:hint="eastAsia"/>
          <w:b/>
          <w:bCs/>
          <w:color w:val="101014"/>
        </w:rPr>
        <w:t xml:space="preserve"> </w:t>
      </w:r>
      <w:r w:rsidRPr="00806796">
        <w:rPr>
          <w:rFonts w:ascii="Roboto" w:hAnsi="Roboto" w:hint="eastAsia"/>
          <w:b/>
          <w:bCs/>
          <w:color w:val="101014"/>
        </w:rPr>
        <w:t>부분이</w:t>
      </w:r>
      <w:r w:rsidRPr="00806796">
        <w:rPr>
          <w:rFonts w:ascii="Roboto" w:hAnsi="Roboto" w:hint="eastAsia"/>
          <w:b/>
          <w:bCs/>
          <w:color w:val="101014"/>
        </w:rPr>
        <w:t xml:space="preserve"> </w:t>
      </w:r>
      <w:r w:rsidRPr="00806796">
        <w:rPr>
          <w:rFonts w:ascii="Roboto" w:hAnsi="Roboto" w:hint="eastAsia"/>
          <w:b/>
          <w:bCs/>
          <w:color w:val="101014"/>
        </w:rPr>
        <w:t>매도</w:t>
      </w:r>
      <w:r w:rsidRPr="00806796">
        <w:rPr>
          <w:rFonts w:ascii="Roboto" w:hAnsi="Roboto" w:hint="eastAsia"/>
          <w:b/>
          <w:bCs/>
          <w:color w:val="101014"/>
        </w:rPr>
        <w:t xml:space="preserve"> </w:t>
      </w:r>
      <w:r w:rsidRPr="00806796">
        <w:rPr>
          <w:rFonts w:ascii="Roboto" w:hAnsi="Roboto" w:hint="eastAsia"/>
          <w:b/>
          <w:bCs/>
          <w:color w:val="101014"/>
        </w:rPr>
        <w:t>타이밍</w:t>
      </w:r>
    </w:p>
    <w:p w14:paraId="0685F63F" w14:textId="519DBF37" w:rsidR="00806796" w:rsidRDefault="00806796" w:rsidP="00986650">
      <w:pPr>
        <w:rPr>
          <w:rFonts w:ascii="Roboto" w:hAnsi="Roboto" w:hint="eastAsia"/>
          <w:color w:val="101014"/>
        </w:rPr>
      </w:pPr>
      <w:proofErr w:type="spellStart"/>
      <w:r>
        <w:rPr>
          <w:rFonts w:ascii="Roboto" w:hAnsi="Roboto" w:hint="eastAsia"/>
          <w:color w:val="101014"/>
        </w:rPr>
        <w:t>상승추세선은</w:t>
      </w:r>
      <w:proofErr w:type="spellEnd"/>
      <w:r>
        <w:rPr>
          <w:rFonts w:ascii="Roboto" w:hAnsi="Roboto" w:hint="eastAsia"/>
          <w:color w:val="101014"/>
        </w:rPr>
        <w:t xml:space="preserve"> </w:t>
      </w:r>
      <w:r>
        <w:rPr>
          <w:rFonts w:ascii="Roboto" w:hAnsi="Roboto" w:hint="eastAsia"/>
          <w:color w:val="101014"/>
        </w:rPr>
        <w:t>상승의</w:t>
      </w:r>
      <w:r>
        <w:rPr>
          <w:rFonts w:ascii="Roboto" w:hAnsi="Roboto" w:hint="eastAsia"/>
          <w:color w:val="101014"/>
        </w:rPr>
        <w:t xml:space="preserve"> </w:t>
      </w:r>
      <w:r>
        <w:rPr>
          <w:rFonts w:ascii="Roboto" w:hAnsi="Roboto" w:hint="eastAsia"/>
          <w:color w:val="101014"/>
        </w:rPr>
        <w:t>시작과</w:t>
      </w:r>
      <w:r>
        <w:rPr>
          <w:rFonts w:ascii="Roboto" w:hAnsi="Roboto" w:hint="eastAsia"/>
          <w:color w:val="101014"/>
        </w:rPr>
        <w:t xml:space="preserve"> </w:t>
      </w:r>
      <w:r>
        <w:rPr>
          <w:rFonts w:ascii="Roboto" w:hAnsi="Roboto" w:hint="eastAsia"/>
          <w:color w:val="101014"/>
        </w:rPr>
        <w:t>왼쪽</w:t>
      </w:r>
      <w:r>
        <w:rPr>
          <w:rFonts w:ascii="Roboto" w:hAnsi="Roboto" w:hint="eastAsia"/>
          <w:color w:val="101014"/>
        </w:rPr>
        <w:t xml:space="preserve"> </w:t>
      </w:r>
      <w:r>
        <w:rPr>
          <w:rFonts w:ascii="Roboto" w:hAnsi="Roboto" w:hint="eastAsia"/>
          <w:color w:val="101014"/>
        </w:rPr>
        <w:t>어깨</w:t>
      </w:r>
      <w:r>
        <w:rPr>
          <w:rFonts w:ascii="Roboto" w:hAnsi="Roboto" w:hint="eastAsia"/>
          <w:color w:val="101014"/>
        </w:rPr>
        <w:t xml:space="preserve"> </w:t>
      </w:r>
      <w:r>
        <w:rPr>
          <w:rFonts w:ascii="Roboto" w:hAnsi="Roboto" w:hint="eastAsia"/>
          <w:color w:val="101014"/>
        </w:rPr>
        <w:t>이후</w:t>
      </w:r>
      <w:r>
        <w:rPr>
          <w:rFonts w:ascii="Roboto" w:hAnsi="Roboto" w:hint="eastAsia"/>
          <w:color w:val="101014"/>
        </w:rPr>
        <w:t xml:space="preserve"> </w:t>
      </w:r>
      <w:r>
        <w:rPr>
          <w:rFonts w:ascii="Roboto" w:hAnsi="Roboto" w:hint="eastAsia"/>
          <w:color w:val="101014"/>
        </w:rPr>
        <w:t>저점인</w:t>
      </w:r>
      <w:r>
        <w:rPr>
          <w:rFonts w:ascii="Roboto" w:hAnsi="Roboto" w:hint="eastAsia"/>
          <w:color w:val="101014"/>
        </w:rPr>
        <w:t xml:space="preserve"> </w:t>
      </w:r>
      <w:r>
        <w:rPr>
          <w:rFonts w:ascii="Roboto" w:hAnsi="Roboto" w:hint="eastAsia"/>
          <w:color w:val="101014"/>
        </w:rPr>
        <w:t>목</w:t>
      </w:r>
      <w:r>
        <w:rPr>
          <w:rFonts w:ascii="Roboto" w:hAnsi="Roboto" w:hint="eastAsia"/>
          <w:color w:val="101014"/>
        </w:rPr>
        <w:t xml:space="preserve"> </w:t>
      </w:r>
      <w:r>
        <w:rPr>
          <w:rFonts w:ascii="Roboto" w:hAnsi="Roboto" w:hint="eastAsia"/>
          <w:color w:val="101014"/>
        </w:rPr>
        <w:t>부분을</w:t>
      </w:r>
      <w:r>
        <w:rPr>
          <w:rFonts w:ascii="Roboto" w:hAnsi="Roboto" w:hint="eastAsia"/>
          <w:color w:val="101014"/>
        </w:rPr>
        <w:t xml:space="preserve"> </w:t>
      </w:r>
      <w:r>
        <w:rPr>
          <w:rFonts w:ascii="Roboto" w:hAnsi="Roboto" w:hint="eastAsia"/>
          <w:color w:val="101014"/>
        </w:rPr>
        <w:t>연결한</w:t>
      </w:r>
      <w:r>
        <w:rPr>
          <w:rFonts w:ascii="Roboto" w:hAnsi="Roboto" w:hint="eastAsia"/>
          <w:color w:val="101014"/>
        </w:rPr>
        <w:t xml:space="preserve"> </w:t>
      </w:r>
      <w:r>
        <w:rPr>
          <w:rFonts w:ascii="Roboto" w:hAnsi="Roboto" w:hint="eastAsia"/>
          <w:color w:val="101014"/>
        </w:rPr>
        <w:t>선</w:t>
      </w:r>
    </w:p>
    <w:p w14:paraId="1D2C942E" w14:textId="77777777" w:rsidR="00806796" w:rsidRPr="00806796" w:rsidRDefault="00806796" w:rsidP="00986650">
      <w:pPr>
        <w:rPr>
          <w:rFonts w:ascii="Roboto" w:hAnsi="Roboto" w:hint="eastAsia"/>
          <w:color w:val="101014"/>
        </w:rPr>
      </w:pPr>
    </w:p>
    <w:p w14:paraId="4E591D0A" w14:textId="4BBBF6DA" w:rsidR="001A6FC9" w:rsidRDefault="001A6FC9" w:rsidP="00986650">
      <w:pPr>
        <w:rPr>
          <w:rFonts w:ascii="Roboto" w:hAnsi="Roboto"/>
          <w:color w:val="101014"/>
        </w:rPr>
      </w:pPr>
    </w:p>
    <w:p w14:paraId="04F9EA75" w14:textId="4CEDDE36" w:rsidR="001A6FC9" w:rsidRPr="006C3B0F" w:rsidRDefault="006C3B0F" w:rsidP="00986650">
      <w:pPr>
        <w:rPr>
          <w:rFonts w:ascii="Roboto" w:hAnsi="Roboto"/>
          <w:b/>
          <w:bCs/>
          <w:color w:val="101014"/>
          <w:sz w:val="28"/>
          <w:szCs w:val="28"/>
        </w:rPr>
      </w:pPr>
      <w:proofErr w:type="spellStart"/>
      <w:r w:rsidRPr="006C3B0F">
        <w:rPr>
          <w:rFonts w:ascii="Roboto" w:hAnsi="Roboto" w:hint="eastAsia"/>
          <w:b/>
          <w:bCs/>
          <w:color w:val="101014"/>
          <w:sz w:val="28"/>
          <w:szCs w:val="28"/>
        </w:rPr>
        <w:t>볼린저밴드</w:t>
      </w:r>
      <w:proofErr w:type="spellEnd"/>
    </w:p>
    <w:p w14:paraId="7097671D" w14:textId="71280C9E" w:rsidR="001A6FC9" w:rsidRDefault="006C3B0F" w:rsidP="0098665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다양한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차트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보조지표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중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기본에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해당되는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볼린저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밴드입니다</w:t>
      </w:r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볼밴이라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줄어서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부르며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주가의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과거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추세를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밴드</w:t>
      </w:r>
      <w:r>
        <w:rPr>
          <w:rFonts w:ascii="Arial" w:hAnsi="Arial" w:cs="Arial"/>
          <w:color w:val="000000"/>
        </w:rPr>
        <w:t>(band)</w:t>
      </w:r>
      <w:r>
        <w:rPr>
          <w:rFonts w:ascii="Arial" w:hAnsi="Arial" w:cs="Arial"/>
          <w:color w:val="000000"/>
        </w:rPr>
        <w:t>로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도식화하여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보여주므로써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앞으로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주가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흐름을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예측하는데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쓰입니다</w:t>
      </w:r>
      <w:r>
        <w:rPr>
          <w:rFonts w:ascii="Arial" w:hAnsi="Arial" w:cs="Arial"/>
          <w:color w:val="000000"/>
        </w:rPr>
        <w:t>.</w:t>
      </w:r>
    </w:p>
    <w:p w14:paraId="28790302" w14:textId="45753613" w:rsidR="00954345" w:rsidRDefault="00954345" w:rsidP="00986650">
      <w:pPr>
        <w:rPr>
          <w:rFonts w:ascii="Arial" w:hAnsi="Arial" w:cs="Arial"/>
          <w:color w:val="000000"/>
        </w:rPr>
      </w:pPr>
    </w:p>
    <w:p w14:paraId="3CA84248" w14:textId="0819DDE5" w:rsidR="00954345" w:rsidRDefault="00954345" w:rsidP="00986650">
      <w:pPr>
        <w:rPr>
          <w:rFonts w:hint="eastAsia"/>
        </w:rPr>
      </w:pPr>
      <w:r>
        <w:rPr>
          <w:rFonts w:ascii="Arial" w:hAnsi="Arial" w:cs="Arial" w:hint="eastAsia"/>
          <w:color w:val="000000"/>
        </w:rPr>
        <w:t>주가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이동평균선을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기준으로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주가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변동성을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나타낸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지표</w:t>
      </w:r>
    </w:p>
    <w:p w14:paraId="33D2AC0E" w14:textId="364ECBAC" w:rsidR="001A6FC9" w:rsidRDefault="00954345" w:rsidP="00986650">
      <w:r w:rsidRPr="00954345">
        <w:drawing>
          <wp:inline distT="0" distB="0" distL="0" distR="0" wp14:anchorId="07E8604D" wp14:editId="78C32324">
            <wp:extent cx="5020376" cy="114316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0BA6" w14:textId="0E2B5C35" w:rsidR="006C3B0F" w:rsidRDefault="006C3B0F" w:rsidP="00986650">
      <w:pPr>
        <w:rPr>
          <w:rFonts w:hint="eastAsia"/>
        </w:rPr>
      </w:pPr>
      <w:r w:rsidRPr="006C3B0F">
        <w:lastRenderedPageBreak/>
        <w:drawing>
          <wp:inline distT="0" distB="0" distL="0" distR="0" wp14:anchorId="307D1D78" wp14:editId="6BD93918">
            <wp:extent cx="5731510" cy="327469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D35A" w14:textId="77777777" w:rsidR="006C3B0F" w:rsidRPr="006C3B0F" w:rsidRDefault="006C3B0F" w:rsidP="006C3B0F">
      <w:pPr>
        <w:pStyle w:val="a4"/>
        <w:spacing w:before="0" w:beforeAutospacing="0" w:after="0" w:afterAutospacing="0" w:line="480" w:lineRule="auto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6C3B0F">
        <w:rPr>
          <w:rFonts w:asciiTheme="minorEastAsia" w:eastAsiaTheme="minorEastAsia" w:hAnsiTheme="minorEastAsia" w:cs="Arial"/>
          <w:color w:val="000000"/>
          <w:sz w:val="20"/>
          <w:szCs w:val="20"/>
        </w:rPr>
        <w:t>볼린저밴드는</w:t>
      </w:r>
      <w:proofErr w:type="spellEnd"/>
      <w:r w:rsidRPr="006C3B0F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3개 선이 있습니다.</w:t>
      </w:r>
    </w:p>
    <w:p w14:paraId="15D50ACD" w14:textId="77777777" w:rsidR="006C3B0F" w:rsidRPr="006C3B0F" w:rsidRDefault="006C3B0F" w:rsidP="006C3B0F">
      <w:pPr>
        <w:pStyle w:val="a4"/>
        <w:spacing w:before="0" w:beforeAutospacing="0" w:after="0" w:afterAutospacing="0" w:line="480" w:lineRule="auto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6C3B0F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상단밴드, 하단밴드 그리고 중심선이 있으며, 중심선은 20 </w:t>
      </w:r>
      <w:proofErr w:type="spellStart"/>
      <w:r w:rsidRPr="006C3B0F">
        <w:rPr>
          <w:rFonts w:asciiTheme="minorEastAsia" w:eastAsiaTheme="minorEastAsia" w:hAnsiTheme="minorEastAsia" w:cs="Arial"/>
          <w:color w:val="000000"/>
          <w:sz w:val="20"/>
          <w:szCs w:val="20"/>
        </w:rPr>
        <w:t>이평선으로</w:t>
      </w:r>
      <w:proofErr w:type="spellEnd"/>
      <w:r w:rsidRPr="006C3B0F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대신합니다. 20이평선을 중심으로 </w:t>
      </w:r>
      <w:proofErr w:type="spellStart"/>
      <w:r w:rsidRPr="006C3B0F">
        <w:rPr>
          <w:rFonts w:asciiTheme="minorEastAsia" w:eastAsiaTheme="minorEastAsia" w:hAnsiTheme="minorEastAsia" w:cs="Arial"/>
          <w:color w:val="000000"/>
          <w:sz w:val="20"/>
          <w:szCs w:val="20"/>
        </w:rPr>
        <w:t>똑같은폭</w:t>
      </w:r>
      <w:proofErr w:type="spellEnd"/>
      <w:r w:rsidRPr="006C3B0F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위, 아래 상단밴드와 하단밴드가 위치해 있으며, 주가의 대부분인 95%는 항상 </w:t>
      </w:r>
      <w:proofErr w:type="spellStart"/>
      <w:r w:rsidRPr="006C3B0F">
        <w:rPr>
          <w:rFonts w:asciiTheme="minorEastAsia" w:eastAsiaTheme="minorEastAsia" w:hAnsiTheme="minorEastAsia" w:cs="Arial"/>
          <w:color w:val="000000"/>
          <w:sz w:val="20"/>
          <w:szCs w:val="20"/>
        </w:rPr>
        <w:t>볼린저밴드</w:t>
      </w:r>
      <w:proofErr w:type="spellEnd"/>
      <w:r w:rsidRPr="006C3B0F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속에 위치하고 있습니다.</w:t>
      </w:r>
    </w:p>
    <w:p w14:paraId="290C0B8D" w14:textId="77777777" w:rsidR="006C3B0F" w:rsidRPr="006C3B0F" w:rsidRDefault="006C3B0F" w:rsidP="006C3B0F">
      <w:pPr>
        <w:pStyle w:val="a4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6C3B0F">
        <w:rPr>
          <w:rFonts w:asciiTheme="minorEastAsia" w:eastAsiaTheme="minorEastAsia" w:hAnsiTheme="minorEastAsia" w:cs="Arial"/>
          <w:color w:val="000000"/>
          <w:sz w:val="20"/>
          <w:szCs w:val="20"/>
        </w:rPr>
        <w:t> </w:t>
      </w:r>
    </w:p>
    <w:p w14:paraId="4E23F916" w14:textId="63625C80" w:rsidR="006C3B0F" w:rsidRDefault="006C3B0F" w:rsidP="006C3B0F">
      <w:pPr>
        <w:pStyle w:val="a4"/>
        <w:spacing w:before="0" w:beforeAutospacing="0" w:after="0" w:afterAutospacing="0" w:line="480" w:lineRule="auto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6C3B0F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주가는 </w:t>
      </w:r>
      <w:proofErr w:type="spellStart"/>
      <w:r w:rsidRPr="006C3B0F">
        <w:rPr>
          <w:rFonts w:asciiTheme="minorEastAsia" w:eastAsiaTheme="minorEastAsia" w:hAnsiTheme="minorEastAsia" w:cs="Arial"/>
          <w:color w:val="000000"/>
          <w:sz w:val="20"/>
          <w:szCs w:val="20"/>
        </w:rPr>
        <w:t>볼린저밴드에</w:t>
      </w:r>
      <w:proofErr w:type="spellEnd"/>
      <w:r w:rsidRPr="006C3B0F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위치한다는 명제로 주가의 흐름을 예측합니다.</w:t>
      </w:r>
    </w:p>
    <w:p w14:paraId="4F839130" w14:textId="0565AD7E" w:rsidR="00954345" w:rsidRDefault="00954345" w:rsidP="006C3B0F">
      <w:pPr>
        <w:pStyle w:val="a4"/>
        <w:spacing w:before="0" w:beforeAutospacing="0" w:after="0" w:afterAutospacing="0" w:line="480" w:lineRule="auto"/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</w:pPr>
    </w:p>
    <w:p w14:paraId="28BD6017" w14:textId="52F0F1DD" w:rsidR="00954345" w:rsidRDefault="00954345" w:rsidP="006C3B0F">
      <w:pPr>
        <w:pStyle w:val="a4"/>
        <w:spacing w:before="0" w:beforeAutospacing="0" w:after="0" w:afterAutospacing="0" w:line="480" w:lineRule="auto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954345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drawing>
          <wp:inline distT="0" distB="0" distL="0" distR="0" wp14:anchorId="1559F6F8" wp14:editId="0181283A">
            <wp:extent cx="5731510" cy="331724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9F5B" w14:textId="70AC0172" w:rsidR="00954345" w:rsidRDefault="00954345" w:rsidP="006C3B0F">
      <w:pPr>
        <w:pStyle w:val="a4"/>
        <w:spacing w:before="0" w:beforeAutospacing="0" w:after="0" w:afterAutospacing="0" w:line="480" w:lineRule="auto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954345">
        <w:rPr>
          <w:rFonts w:asciiTheme="minorEastAsia" w:eastAsiaTheme="minorEastAsia" w:hAnsiTheme="minorEastAsia" w:cs="Arial"/>
          <w:color w:val="000000"/>
          <w:sz w:val="20"/>
          <w:szCs w:val="20"/>
        </w:rPr>
        <w:drawing>
          <wp:inline distT="0" distB="0" distL="0" distR="0" wp14:anchorId="11C071DF" wp14:editId="40535A34">
            <wp:extent cx="5731510" cy="3576320"/>
            <wp:effectExtent l="0" t="0" r="2540" b="508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6298" w14:textId="036D4241" w:rsidR="00954345" w:rsidRDefault="00954345" w:rsidP="006C3B0F">
      <w:pPr>
        <w:pStyle w:val="a4"/>
        <w:spacing w:before="0" w:beforeAutospacing="0" w:after="0" w:afterAutospacing="0" w:line="480" w:lineRule="auto"/>
        <w:rPr>
          <w:rFonts w:asciiTheme="minorEastAsia" w:eastAsiaTheme="minorEastAsia" w:hAnsiTheme="minorEastAsia" w:cs="Arial"/>
          <w:color w:val="000000"/>
          <w:sz w:val="20"/>
          <w:szCs w:val="20"/>
        </w:rPr>
      </w:pPr>
    </w:p>
    <w:p w14:paraId="119373B5" w14:textId="77777777" w:rsidR="00954345" w:rsidRPr="006C3B0F" w:rsidRDefault="00954345" w:rsidP="006C3B0F">
      <w:pPr>
        <w:pStyle w:val="a4"/>
        <w:spacing w:before="0" w:beforeAutospacing="0" w:after="0" w:afterAutospacing="0" w:line="480" w:lineRule="auto"/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</w:pPr>
    </w:p>
    <w:p w14:paraId="3528C92F" w14:textId="525F5D86" w:rsidR="001A6FC9" w:rsidRPr="006C3B0F" w:rsidRDefault="006C3B0F" w:rsidP="00986650">
      <w:r w:rsidRPr="006C3B0F">
        <w:lastRenderedPageBreak/>
        <w:drawing>
          <wp:inline distT="0" distB="0" distL="0" distR="0" wp14:anchorId="2F93BB1E" wp14:editId="500C06FE">
            <wp:extent cx="5731510" cy="3365500"/>
            <wp:effectExtent l="0" t="0" r="254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D249" w14:textId="64500C90" w:rsidR="001A6FC9" w:rsidRDefault="001A6FC9" w:rsidP="00986650"/>
    <w:p w14:paraId="6DFEEC8B" w14:textId="5B0F404B" w:rsidR="001A6FC9" w:rsidRDefault="001A6FC9" w:rsidP="00986650"/>
    <w:p w14:paraId="732274AE" w14:textId="0BE32595" w:rsidR="00060C1D" w:rsidRDefault="00060C1D" w:rsidP="00986650"/>
    <w:p w14:paraId="24258E09" w14:textId="23EAFF15" w:rsidR="00060C1D" w:rsidRPr="00060C1D" w:rsidRDefault="00060C1D" w:rsidP="00986650">
      <w:pPr>
        <w:rPr>
          <w:b/>
          <w:bCs/>
          <w:sz w:val="28"/>
          <w:szCs w:val="28"/>
        </w:rPr>
      </w:pPr>
      <w:proofErr w:type="spellStart"/>
      <w:r w:rsidRPr="00060C1D">
        <w:rPr>
          <w:rFonts w:hint="eastAsia"/>
          <w:b/>
          <w:bCs/>
          <w:sz w:val="28"/>
          <w:szCs w:val="28"/>
        </w:rPr>
        <w:t>피보나치되돌림</w:t>
      </w:r>
      <w:proofErr w:type="spellEnd"/>
    </w:p>
    <w:p w14:paraId="1699FA4E" w14:textId="4242E139" w:rsidR="00060C1D" w:rsidRDefault="007C09DE" w:rsidP="00986650">
      <w:r>
        <w:rPr>
          <w:rFonts w:hint="eastAsia"/>
        </w:rPr>
        <w:t>차트 상의 관심 구간을 예측하기 위해 사용하는</w:t>
      </w:r>
      <w:r>
        <w:t xml:space="preserve"> </w:t>
      </w:r>
      <w:r>
        <w:rPr>
          <w:rFonts w:hint="eastAsia"/>
        </w:rPr>
        <w:t>분석</w:t>
      </w:r>
    </w:p>
    <w:p w14:paraId="1AC72273" w14:textId="50FBDD70" w:rsidR="007C09DE" w:rsidRDefault="007C09DE" w:rsidP="00986650">
      <w:pPr>
        <w:rPr>
          <w:rFonts w:hint="eastAsia"/>
        </w:rPr>
      </w:pPr>
      <w:r>
        <w:rPr>
          <w:rFonts w:hint="eastAsia"/>
        </w:rPr>
        <w:t>주가가 상승 혹은 하락을 한 후에 다시 일정 비율로 되돌리는 현상</w:t>
      </w:r>
    </w:p>
    <w:p w14:paraId="75138E0D" w14:textId="0100FA5F" w:rsidR="00060C1D" w:rsidRDefault="00060C1D" w:rsidP="00986650">
      <w:pPr>
        <w:rPr>
          <w:rFonts w:hint="eastAsia"/>
        </w:rPr>
      </w:pPr>
      <w:r>
        <w:rPr>
          <w:rFonts w:hint="eastAsia"/>
        </w:rPr>
        <w:t xml:space="preserve">일반적으로 </w:t>
      </w:r>
      <w:r>
        <w:rPr>
          <w:rFonts w:ascii="Arial" w:hAnsi="Arial" w:cs="Arial"/>
          <w:color w:val="000000"/>
        </w:rPr>
        <w:t>상승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장세에서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활용</w:t>
      </w:r>
      <w:r>
        <w:rPr>
          <w:rFonts w:ascii="Arial" w:hAnsi="Arial" w:cs="Arial" w:hint="eastAsia"/>
          <w:color w:val="000000"/>
        </w:rPr>
        <w:t>함</w:t>
      </w:r>
    </w:p>
    <w:p w14:paraId="0702BDC7" w14:textId="02CF1196" w:rsidR="00060C1D" w:rsidRDefault="005C20D4" w:rsidP="00986650">
      <w:pPr>
        <w:rPr>
          <w:rFonts w:hint="eastAsia"/>
        </w:rPr>
      </w:pPr>
      <w:r>
        <w:rPr>
          <w:rFonts w:hint="eastAsia"/>
        </w:rPr>
        <w:t xml:space="preserve">상승 추세일 경우 저점 </w:t>
      </w:r>
      <w:r>
        <w:t xml:space="preserve">-&gt; </w:t>
      </w:r>
      <w:r>
        <w:rPr>
          <w:rFonts w:hint="eastAsia"/>
        </w:rPr>
        <w:t>고점을 연결,</w:t>
      </w:r>
      <w:r>
        <w:t xml:space="preserve"> </w:t>
      </w:r>
      <w:r>
        <w:rPr>
          <w:rFonts w:hint="eastAsia"/>
        </w:rPr>
        <w:t xml:space="preserve">하락 추세일 경우 고점 </w:t>
      </w:r>
      <w:r>
        <w:t xml:space="preserve">-&gt; </w:t>
      </w:r>
      <w:r>
        <w:rPr>
          <w:rFonts w:hint="eastAsia"/>
        </w:rPr>
        <w:t>저점을 연결</w:t>
      </w:r>
    </w:p>
    <w:p w14:paraId="532F6B8E" w14:textId="0141C901" w:rsidR="00060C1D" w:rsidRDefault="007C09DE" w:rsidP="00986650">
      <w:r>
        <w:rPr>
          <w:rFonts w:hint="eastAsia"/>
        </w:rPr>
        <w:t xml:space="preserve">황금 </w:t>
      </w:r>
      <w:proofErr w:type="gramStart"/>
      <w:r>
        <w:rPr>
          <w:rFonts w:hint="eastAsia"/>
        </w:rPr>
        <w:t xml:space="preserve">비율 </w:t>
      </w:r>
      <w:r>
        <w:t>:</w:t>
      </w:r>
      <w:proofErr w:type="gramEnd"/>
      <w:r>
        <w:t xml:space="preserve"> </w:t>
      </w:r>
      <w:r w:rsidR="005C20D4">
        <w:rPr>
          <w:rFonts w:hint="eastAsia"/>
        </w:rPr>
        <w:t>2</w:t>
      </w:r>
      <w:r w:rsidR="005C20D4">
        <w:t>3.6</w:t>
      </w:r>
      <w:r>
        <w:t xml:space="preserve">% </w:t>
      </w:r>
      <w:r w:rsidR="005C20D4">
        <w:t xml:space="preserve">  </w:t>
      </w:r>
      <w:r w:rsidR="005C20D4" w:rsidRPr="003156D9">
        <w:rPr>
          <w:b/>
          <w:bCs/>
        </w:rPr>
        <w:t>38.2</w:t>
      </w:r>
      <w:r w:rsidRPr="003156D9">
        <w:rPr>
          <w:b/>
          <w:bCs/>
        </w:rPr>
        <w:t>%</w:t>
      </w:r>
      <w:r w:rsidR="005C20D4" w:rsidRPr="003156D9">
        <w:rPr>
          <w:b/>
          <w:bCs/>
        </w:rPr>
        <w:t xml:space="preserve"> </w:t>
      </w:r>
      <w:r w:rsidRPr="003156D9">
        <w:rPr>
          <w:b/>
          <w:bCs/>
        </w:rPr>
        <w:t xml:space="preserve"> </w:t>
      </w:r>
      <w:r w:rsidR="005C20D4" w:rsidRPr="003156D9">
        <w:rPr>
          <w:b/>
          <w:bCs/>
        </w:rPr>
        <w:t xml:space="preserve"> 50.0</w:t>
      </w:r>
      <w:r w:rsidRPr="003156D9">
        <w:rPr>
          <w:b/>
          <w:bCs/>
        </w:rPr>
        <w:t>%</w:t>
      </w:r>
      <w:r w:rsidR="005C20D4" w:rsidRPr="003156D9">
        <w:rPr>
          <w:b/>
          <w:bCs/>
        </w:rPr>
        <w:t xml:space="preserve">  </w:t>
      </w:r>
      <w:r w:rsidRPr="003156D9">
        <w:rPr>
          <w:b/>
          <w:bCs/>
        </w:rPr>
        <w:t xml:space="preserve"> </w:t>
      </w:r>
      <w:r w:rsidR="005C20D4" w:rsidRPr="003156D9">
        <w:rPr>
          <w:b/>
          <w:bCs/>
        </w:rPr>
        <w:t>61.8</w:t>
      </w:r>
      <w:r w:rsidRPr="003156D9">
        <w:rPr>
          <w:b/>
          <w:bCs/>
        </w:rPr>
        <w:t>%</w:t>
      </w:r>
      <w:r w:rsidR="005C20D4">
        <w:t xml:space="preserve"> </w:t>
      </w:r>
      <w:r>
        <w:t xml:space="preserve"> </w:t>
      </w:r>
      <w:r w:rsidR="005C20D4">
        <w:t xml:space="preserve"> 78.6</w:t>
      </w:r>
      <w:r>
        <w:t>%</w:t>
      </w:r>
    </w:p>
    <w:p w14:paraId="53C8DEC3" w14:textId="5C16CFE8" w:rsidR="003156D9" w:rsidRDefault="003156D9" w:rsidP="00986650"/>
    <w:p w14:paraId="7232E041" w14:textId="56B37139" w:rsidR="003156D9" w:rsidRDefault="003156D9" w:rsidP="00986650">
      <w:pPr>
        <w:rPr>
          <w:rFonts w:hint="eastAsia"/>
        </w:rPr>
      </w:pPr>
      <w:r>
        <w:rPr>
          <w:rFonts w:hint="eastAsia"/>
        </w:rPr>
        <w:t xml:space="preserve">세번째 상승파동이 나오게 된다면 하락 파동이 시작될 확률이 높기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첫번째 상승파동이나 </w:t>
      </w:r>
      <w:proofErr w:type="spellStart"/>
      <w:r>
        <w:rPr>
          <w:rFonts w:hint="eastAsia"/>
        </w:rPr>
        <w:t>두번쨰</w:t>
      </w:r>
      <w:proofErr w:type="spellEnd"/>
      <w:r>
        <w:rPr>
          <w:rFonts w:hint="eastAsia"/>
        </w:rPr>
        <w:t xml:space="preserve"> 상승파동에서만 활용하는 것이 좋음</w:t>
      </w:r>
    </w:p>
    <w:p w14:paraId="28CF2F21" w14:textId="58B85395" w:rsidR="003156D9" w:rsidRDefault="003156D9" w:rsidP="00986650"/>
    <w:p w14:paraId="326B5B0A" w14:textId="5EAA508E" w:rsidR="00954345" w:rsidRPr="00954345" w:rsidRDefault="00954345" w:rsidP="00986650">
      <w:pPr>
        <w:rPr>
          <w:b/>
          <w:bCs/>
        </w:rPr>
      </w:pPr>
      <w:r w:rsidRPr="00954345">
        <w:rPr>
          <w:rFonts w:hint="eastAsia"/>
          <w:b/>
          <w:bCs/>
        </w:rPr>
        <w:t>반등 시작할 때 매수</w:t>
      </w:r>
    </w:p>
    <w:p w14:paraId="46E151CB" w14:textId="13E55745" w:rsidR="00954345" w:rsidRPr="00954345" w:rsidRDefault="00954345" w:rsidP="00986650">
      <w:pPr>
        <w:rPr>
          <w:rFonts w:hint="eastAsia"/>
          <w:b/>
          <w:bCs/>
        </w:rPr>
      </w:pPr>
      <w:r w:rsidRPr="00954345">
        <w:rPr>
          <w:rFonts w:hint="eastAsia"/>
          <w:b/>
          <w:bCs/>
        </w:rPr>
        <w:t>조정오기 시작할 때 매도</w:t>
      </w:r>
    </w:p>
    <w:p w14:paraId="4B24DCBC" w14:textId="77777777" w:rsidR="00954345" w:rsidRDefault="00954345" w:rsidP="00986650">
      <w:pPr>
        <w:rPr>
          <w:rFonts w:hint="eastAsia"/>
        </w:rPr>
      </w:pPr>
    </w:p>
    <w:p w14:paraId="1C78EC63" w14:textId="37448781" w:rsidR="001A6FC9" w:rsidRPr="00060C1D" w:rsidRDefault="00060C1D" w:rsidP="00986650">
      <w:pPr>
        <w:rPr>
          <w:b/>
          <w:bCs/>
          <w:sz w:val="28"/>
          <w:szCs w:val="28"/>
        </w:rPr>
      </w:pPr>
      <w:proofErr w:type="spellStart"/>
      <w:r w:rsidRPr="00060C1D">
        <w:rPr>
          <w:rFonts w:hint="eastAsia"/>
          <w:b/>
          <w:bCs/>
          <w:sz w:val="28"/>
          <w:szCs w:val="28"/>
        </w:rPr>
        <w:t>엘리어트</w:t>
      </w:r>
      <w:proofErr w:type="spellEnd"/>
      <w:r w:rsidRPr="00060C1D">
        <w:rPr>
          <w:rFonts w:hint="eastAsia"/>
          <w:b/>
          <w:bCs/>
          <w:sz w:val="28"/>
          <w:szCs w:val="28"/>
        </w:rPr>
        <w:t xml:space="preserve"> 파동</w:t>
      </w:r>
    </w:p>
    <w:p w14:paraId="41B599CC" w14:textId="76F8B50F" w:rsidR="001A6FC9" w:rsidRDefault="003156D9" w:rsidP="00986650">
      <w:r>
        <w:rPr>
          <w:rFonts w:hint="eastAsia"/>
        </w:rPr>
        <w:t>패턴</w:t>
      </w:r>
    </w:p>
    <w:p w14:paraId="3E47067F" w14:textId="4C37C155" w:rsidR="003156D9" w:rsidRDefault="003156D9" w:rsidP="003156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처음 상승이 시작함</w:t>
      </w:r>
    </w:p>
    <w:p w14:paraId="1200C4E1" w14:textId="30B8B896" w:rsidR="003156D9" w:rsidRDefault="003156D9" w:rsidP="003156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피보나치비율로 되돌림이 옴</w:t>
      </w:r>
    </w:p>
    <w:p w14:paraId="398E14F4" w14:textId="5ED58075" w:rsidR="003156D9" w:rsidRDefault="003156D9" w:rsidP="003156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다시 매수세가 붙으면서 </w:t>
      </w:r>
      <w:proofErr w:type="spellStart"/>
      <w:r>
        <w:rPr>
          <w:rFonts w:hint="eastAsia"/>
        </w:rPr>
        <w:t>상승하게되는데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파동보다 높은 상승률을 보임</w:t>
      </w:r>
    </w:p>
    <w:p w14:paraId="2F346FF9" w14:textId="11E8C07B" w:rsidR="003156D9" w:rsidRDefault="003156D9" w:rsidP="003156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 구간은 과열된 기장을 식혀주는 조정구간으로 </w:t>
      </w:r>
      <w:r>
        <w:t>2</w:t>
      </w:r>
      <w:r>
        <w:rPr>
          <w:rFonts w:hint="eastAsia"/>
        </w:rPr>
        <w:t xml:space="preserve">파동 </w:t>
      </w:r>
      <w:proofErr w:type="spellStart"/>
      <w:r>
        <w:rPr>
          <w:rFonts w:hint="eastAsia"/>
        </w:rPr>
        <w:t>되돌림보다</w:t>
      </w:r>
      <w:proofErr w:type="spellEnd"/>
      <w:r>
        <w:rPr>
          <w:rFonts w:hint="eastAsia"/>
        </w:rPr>
        <w:t xml:space="preserve"> 저점이 상당히 </w:t>
      </w:r>
      <w:proofErr w:type="spellStart"/>
      <w:r>
        <w:rPr>
          <w:rFonts w:hint="eastAsia"/>
        </w:rPr>
        <w:t>높혀진</w:t>
      </w:r>
      <w:proofErr w:type="spellEnd"/>
      <w:r>
        <w:rPr>
          <w:rFonts w:hint="eastAsia"/>
        </w:rPr>
        <w:t xml:space="preserve"> 상태</w:t>
      </w:r>
    </w:p>
    <w:p w14:paraId="40886507" w14:textId="6A18DFE2" w:rsidR="003156D9" w:rsidRDefault="003156D9" w:rsidP="003156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조정을 끝내고 다시 상승</w:t>
      </w:r>
    </w:p>
    <w:p w14:paraId="5751D05E" w14:textId="10D9AC25" w:rsidR="003156D9" w:rsidRDefault="003156D9" w:rsidP="003156D9">
      <w:pPr>
        <w:pStyle w:val="a3"/>
        <w:ind w:leftChars="0" w:left="760"/>
      </w:pPr>
      <w:r>
        <w:rPr>
          <w:rFonts w:hint="eastAsia"/>
        </w:rPr>
        <w:t xml:space="preserve">상승 폭은 </w:t>
      </w:r>
      <w:r>
        <w:t>3</w:t>
      </w:r>
      <w:r>
        <w:rPr>
          <w:rFonts w:hint="eastAsia"/>
        </w:rPr>
        <w:t>피동보다 적은 상승폭을 보임</w:t>
      </w:r>
    </w:p>
    <w:p w14:paraId="09ADBB12" w14:textId="263BFB18" w:rsidR="003156D9" w:rsidRDefault="003156D9" w:rsidP="003156D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3번에 걸쳐서 상승을 했으니 많이 </w:t>
      </w:r>
      <w:proofErr w:type="spellStart"/>
      <w:r>
        <w:rPr>
          <w:rFonts w:hint="eastAsia"/>
        </w:rPr>
        <w:t>익절을</w:t>
      </w:r>
      <w:proofErr w:type="spellEnd"/>
      <w:r>
        <w:rPr>
          <w:rFonts w:hint="eastAsia"/>
        </w:rPr>
        <w:t xml:space="preserve"> 하면서 하락패턴으로 변함</w:t>
      </w:r>
    </w:p>
    <w:p w14:paraId="3D0CD452" w14:textId="303A1A4B" w:rsidR="001A6FC9" w:rsidRDefault="001A6FC9" w:rsidP="00986650"/>
    <w:p w14:paraId="400F742E" w14:textId="78D3F724" w:rsidR="001A6FC9" w:rsidRDefault="003156D9" w:rsidP="00986650">
      <w:r>
        <w:rPr>
          <w:rFonts w:hint="eastAsia"/>
        </w:rPr>
        <w:t xml:space="preserve">이론은 흥미롭지만 </w:t>
      </w:r>
      <w:proofErr w:type="spellStart"/>
      <w:r>
        <w:rPr>
          <w:rFonts w:hint="eastAsia"/>
        </w:rPr>
        <w:t>트레이팅에</w:t>
      </w:r>
      <w:proofErr w:type="spellEnd"/>
      <w:r>
        <w:rPr>
          <w:rFonts w:hint="eastAsia"/>
        </w:rPr>
        <w:t xml:space="preserve"> 적용시키기에는 매우 부적절</w:t>
      </w:r>
    </w:p>
    <w:p w14:paraId="20E905A8" w14:textId="268AB076" w:rsidR="001A6FC9" w:rsidRDefault="001A6FC9" w:rsidP="00986650"/>
    <w:p w14:paraId="31A05BB6" w14:textId="6FEB1B79" w:rsidR="001A6FC9" w:rsidRDefault="001A6FC9" w:rsidP="00986650"/>
    <w:p w14:paraId="2989E04D" w14:textId="296EC0D1" w:rsidR="001A6FC9" w:rsidRDefault="001A6FC9" w:rsidP="00986650"/>
    <w:p w14:paraId="18E7D969" w14:textId="6DAAA3D7" w:rsidR="001A6FC9" w:rsidRPr="003156D9" w:rsidRDefault="003156D9" w:rsidP="00986650">
      <w:pPr>
        <w:rPr>
          <w:rFonts w:hint="eastAsia"/>
          <w:b/>
          <w:bCs/>
          <w:sz w:val="28"/>
          <w:szCs w:val="28"/>
        </w:rPr>
      </w:pPr>
      <w:r w:rsidRPr="003156D9">
        <w:rPr>
          <w:rFonts w:hint="eastAsia"/>
          <w:b/>
          <w:bCs/>
          <w:sz w:val="28"/>
          <w:szCs w:val="28"/>
        </w:rPr>
        <w:t>이동평균선(M</w:t>
      </w:r>
      <w:r w:rsidRPr="003156D9">
        <w:rPr>
          <w:b/>
          <w:bCs/>
          <w:sz w:val="28"/>
          <w:szCs w:val="28"/>
        </w:rPr>
        <w:t>A)</w:t>
      </w:r>
    </w:p>
    <w:p w14:paraId="4ED5068D" w14:textId="000A30D2" w:rsidR="001A6FC9" w:rsidRDefault="00C854E1" w:rsidP="00986650">
      <w:r>
        <w:rPr>
          <w:rFonts w:ascii="Arial" w:hAnsi="Arial" w:cs="Arial" w:hint="eastAsia"/>
          <w:color w:val="202124"/>
          <w:shd w:val="clear" w:color="auto" w:fill="FFFFFF"/>
        </w:rPr>
        <w:t>일</w:t>
      </w:r>
      <w:r>
        <w:rPr>
          <w:rFonts w:ascii="Arial" w:hAnsi="Arial" w:cs="Arial"/>
          <w:color w:val="202124"/>
          <w:shd w:val="clear" w:color="auto" w:fill="FFFFFF"/>
        </w:rPr>
        <w:t>정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기간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주가를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산술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평균</w:t>
      </w:r>
      <w:r>
        <w:rPr>
          <w:rFonts w:ascii="Arial" w:hAnsi="Arial" w:cs="Arial"/>
          <w:color w:val="202124"/>
          <w:shd w:val="clear" w:color="auto" w:fill="FFFFFF"/>
        </w:rPr>
        <w:t>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값을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모두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연결해서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선으로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만든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것</w:t>
      </w:r>
    </w:p>
    <w:p w14:paraId="28198850" w14:textId="768F2160" w:rsidR="001A6FC9" w:rsidRDefault="001A6FC9" w:rsidP="00986650"/>
    <w:p w14:paraId="6C00688B" w14:textId="0B899FF4" w:rsidR="001A6FC9" w:rsidRDefault="00C854E1" w:rsidP="00C854E1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C854E1">
        <w:rPr>
          <w:rFonts w:hint="eastAsia"/>
          <w:b/>
          <w:bCs/>
          <w:sz w:val="24"/>
          <w:szCs w:val="24"/>
        </w:rPr>
        <w:t>골든 크로스</w:t>
      </w:r>
    </w:p>
    <w:p w14:paraId="50DEE4F0" w14:textId="1F17C993" w:rsidR="00224F40" w:rsidRDefault="00224F40" w:rsidP="00C854E1">
      <w:pPr>
        <w:ind w:left="400"/>
        <w:rPr>
          <w:szCs w:val="20"/>
        </w:rPr>
      </w:pPr>
      <w:r w:rsidRPr="00224F40">
        <w:rPr>
          <w:szCs w:val="20"/>
        </w:rPr>
        <w:lastRenderedPageBreak/>
        <w:drawing>
          <wp:inline distT="0" distB="0" distL="0" distR="0" wp14:anchorId="6E9CC007" wp14:editId="0E7FAC28">
            <wp:extent cx="3620005" cy="247684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1B6C" w14:textId="15EF0EDC" w:rsidR="00C854E1" w:rsidRPr="00C854E1" w:rsidRDefault="00C854E1" w:rsidP="00C854E1">
      <w:pPr>
        <w:ind w:left="400"/>
        <w:rPr>
          <w:szCs w:val="20"/>
        </w:rPr>
      </w:pPr>
      <w:r w:rsidRPr="00C854E1">
        <w:rPr>
          <w:rFonts w:hint="eastAsia"/>
          <w:szCs w:val="20"/>
        </w:rPr>
        <w:t>단기 이동평균선</w:t>
      </w:r>
      <w:r w:rsidR="00224F40">
        <w:rPr>
          <w:rFonts w:hint="eastAsia"/>
          <w:szCs w:val="20"/>
        </w:rPr>
        <w:t>(</w:t>
      </w:r>
      <w:r w:rsidR="00224F40">
        <w:rPr>
          <w:szCs w:val="20"/>
        </w:rPr>
        <w:t>5, 10, 20</w:t>
      </w:r>
      <w:r w:rsidR="00224F40">
        <w:rPr>
          <w:rFonts w:hint="eastAsia"/>
          <w:szCs w:val="20"/>
        </w:rPr>
        <w:t>일선</w:t>
      </w:r>
      <w:r w:rsidR="00224F40">
        <w:rPr>
          <w:szCs w:val="20"/>
        </w:rPr>
        <w:t>)</w:t>
      </w:r>
      <w:r w:rsidRPr="00C854E1">
        <w:rPr>
          <w:rFonts w:hint="eastAsia"/>
          <w:szCs w:val="20"/>
        </w:rPr>
        <w:t>이 장</w:t>
      </w:r>
      <w:r>
        <w:rPr>
          <w:rFonts w:hint="eastAsia"/>
          <w:szCs w:val="20"/>
        </w:rPr>
        <w:t>기 이동평균선</w:t>
      </w:r>
      <w:r w:rsidR="00224F40">
        <w:rPr>
          <w:rFonts w:hint="eastAsia"/>
          <w:szCs w:val="20"/>
        </w:rPr>
        <w:t>(</w:t>
      </w:r>
      <w:r w:rsidR="00224F40">
        <w:rPr>
          <w:szCs w:val="20"/>
        </w:rPr>
        <w:t>60, 120</w:t>
      </w:r>
      <w:r w:rsidR="00224F40">
        <w:rPr>
          <w:rFonts w:hint="eastAsia"/>
          <w:szCs w:val="20"/>
        </w:rPr>
        <w:t>일선)</w:t>
      </w:r>
      <w:r>
        <w:rPr>
          <w:rFonts w:hint="eastAsia"/>
          <w:szCs w:val="20"/>
        </w:rPr>
        <w:t>을 돌파하는 그림을 뜻함</w:t>
      </w:r>
    </w:p>
    <w:p w14:paraId="7D03B832" w14:textId="2BA02E97" w:rsidR="00C854E1" w:rsidRDefault="00224F40" w:rsidP="00C854E1">
      <w:pPr>
        <w:ind w:left="400"/>
        <w:rPr>
          <w:szCs w:val="20"/>
        </w:rPr>
      </w:pPr>
      <w:r>
        <w:rPr>
          <w:rFonts w:hint="eastAsia"/>
          <w:szCs w:val="20"/>
        </w:rPr>
        <w:t>상승장세 전환신호로 봄</w:t>
      </w:r>
    </w:p>
    <w:p w14:paraId="3B2824EE" w14:textId="4D31ECE9" w:rsidR="00224F40" w:rsidRDefault="00224F40" w:rsidP="00C854E1">
      <w:pPr>
        <w:ind w:left="400"/>
        <w:rPr>
          <w:szCs w:val="20"/>
        </w:rPr>
      </w:pPr>
      <w:r>
        <w:rPr>
          <w:rFonts w:hint="eastAsia"/>
          <w:szCs w:val="20"/>
        </w:rPr>
        <w:t xml:space="preserve">파란색이 장기 </w:t>
      </w:r>
      <w:proofErr w:type="spellStart"/>
      <w:r>
        <w:rPr>
          <w:rFonts w:hint="eastAsia"/>
          <w:szCs w:val="20"/>
        </w:rPr>
        <w:t>이평선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빨간색이 단기 </w:t>
      </w:r>
      <w:proofErr w:type="spellStart"/>
      <w:r>
        <w:rPr>
          <w:rFonts w:hint="eastAsia"/>
          <w:szCs w:val="20"/>
        </w:rPr>
        <w:t>이평선</w:t>
      </w:r>
      <w:proofErr w:type="spellEnd"/>
    </w:p>
    <w:p w14:paraId="0F5A764C" w14:textId="28F99B27" w:rsidR="00224F40" w:rsidRPr="00C854E1" w:rsidRDefault="00224F40" w:rsidP="00C854E1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장기보다 단기 </w:t>
      </w:r>
      <w:proofErr w:type="spellStart"/>
      <w:r>
        <w:rPr>
          <w:rFonts w:hint="eastAsia"/>
          <w:szCs w:val="20"/>
        </w:rPr>
        <w:t>이평선이</w:t>
      </w:r>
      <w:proofErr w:type="spellEnd"/>
      <w:r>
        <w:rPr>
          <w:rFonts w:hint="eastAsia"/>
          <w:szCs w:val="20"/>
        </w:rPr>
        <w:t xml:space="preserve"> 상승세라는 것은 최근 장세가 </w:t>
      </w:r>
      <w:proofErr w:type="spellStart"/>
      <w:r>
        <w:rPr>
          <w:rFonts w:hint="eastAsia"/>
          <w:szCs w:val="20"/>
        </w:rPr>
        <w:t>상승장이란</w:t>
      </w:r>
      <w:proofErr w:type="spellEnd"/>
      <w:r>
        <w:rPr>
          <w:rFonts w:hint="eastAsia"/>
          <w:szCs w:val="20"/>
        </w:rPr>
        <w:t xml:space="preserve"> 것을 의미</w:t>
      </w:r>
    </w:p>
    <w:p w14:paraId="1C48D2CF" w14:textId="7FB793FF" w:rsidR="00C854E1" w:rsidRPr="00224F40" w:rsidRDefault="00224F40" w:rsidP="00C854E1">
      <w:pPr>
        <w:ind w:left="400"/>
        <w:rPr>
          <w:szCs w:val="20"/>
        </w:rPr>
      </w:pPr>
      <w:r>
        <w:rPr>
          <w:rFonts w:hint="eastAsia"/>
          <w:szCs w:val="20"/>
        </w:rPr>
        <w:t>상승장으로 가는 신호라 판단</w:t>
      </w:r>
    </w:p>
    <w:p w14:paraId="2118EFC9" w14:textId="42D65DE5" w:rsidR="00C854E1" w:rsidRDefault="00381184" w:rsidP="00C854E1">
      <w:pPr>
        <w:ind w:left="400"/>
        <w:rPr>
          <w:szCs w:val="20"/>
        </w:rPr>
      </w:pPr>
      <w:r>
        <w:rPr>
          <w:rFonts w:hint="eastAsia"/>
          <w:szCs w:val="20"/>
        </w:rPr>
        <w:t>매수 신호로 판단</w:t>
      </w:r>
    </w:p>
    <w:p w14:paraId="34DCF95A" w14:textId="1C56BF66" w:rsidR="002C35C9" w:rsidRDefault="002C35C9" w:rsidP="00C854E1">
      <w:pPr>
        <w:ind w:left="400"/>
        <w:rPr>
          <w:szCs w:val="20"/>
        </w:rPr>
      </w:pPr>
    </w:p>
    <w:p w14:paraId="46F96D64" w14:textId="298F853F" w:rsidR="002C35C9" w:rsidRPr="002C35C9" w:rsidRDefault="002C35C9" w:rsidP="00C854E1">
      <w:pPr>
        <w:ind w:left="400"/>
        <w:rPr>
          <w:rFonts w:hint="eastAsia"/>
          <w:b/>
          <w:bCs/>
          <w:szCs w:val="20"/>
        </w:rPr>
      </w:pPr>
      <w:r w:rsidRPr="002C35C9">
        <w:rPr>
          <w:rFonts w:hint="eastAsia"/>
          <w:b/>
          <w:bCs/>
          <w:szCs w:val="20"/>
        </w:rPr>
        <w:t>단기 이동평균선(</w:t>
      </w:r>
      <w:r w:rsidRPr="002C35C9">
        <w:rPr>
          <w:b/>
          <w:bCs/>
          <w:szCs w:val="20"/>
        </w:rPr>
        <w:t>5, 10, 20</w:t>
      </w:r>
      <w:r w:rsidRPr="002C35C9">
        <w:rPr>
          <w:rFonts w:hint="eastAsia"/>
          <w:b/>
          <w:bCs/>
          <w:szCs w:val="20"/>
        </w:rPr>
        <w:t>일선</w:t>
      </w:r>
      <w:r w:rsidRPr="002C35C9">
        <w:rPr>
          <w:b/>
          <w:bCs/>
          <w:szCs w:val="20"/>
        </w:rPr>
        <w:t>)</w:t>
      </w:r>
      <w:r w:rsidRPr="002C35C9">
        <w:rPr>
          <w:rFonts w:hint="eastAsia"/>
          <w:b/>
          <w:bCs/>
          <w:szCs w:val="20"/>
        </w:rPr>
        <w:t>이 장기 이동평균선(</w:t>
      </w:r>
      <w:r w:rsidRPr="002C35C9">
        <w:rPr>
          <w:b/>
          <w:bCs/>
          <w:szCs w:val="20"/>
        </w:rPr>
        <w:t>60, 120</w:t>
      </w:r>
      <w:r w:rsidRPr="002C35C9">
        <w:rPr>
          <w:rFonts w:hint="eastAsia"/>
          <w:b/>
          <w:bCs/>
          <w:szCs w:val="20"/>
        </w:rPr>
        <w:t>일선)을 돌파하는</w:t>
      </w:r>
      <w:r w:rsidRPr="002C35C9">
        <w:rPr>
          <w:rFonts w:hint="eastAsia"/>
          <w:b/>
          <w:bCs/>
          <w:szCs w:val="20"/>
        </w:rPr>
        <w:t xml:space="preserve"> 때 매수</w:t>
      </w:r>
    </w:p>
    <w:p w14:paraId="5EA6DF6E" w14:textId="77777777" w:rsidR="002C35C9" w:rsidRDefault="002C35C9" w:rsidP="00C854E1">
      <w:pPr>
        <w:pStyle w:val="a3"/>
        <w:ind w:leftChars="0" w:left="760"/>
        <w:rPr>
          <w:rFonts w:hint="eastAsia"/>
          <w:b/>
          <w:bCs/>
          <w:sz w:val="24"/>
          <w:szCs w:val="24"/>
        </w:rPr>
      </w:pPr>
    </w:p>
    <w:p w14:paraId="2E0AD7FD" w14:textId="4599633B" w:rsidR="00C854E1" w:rsidRDefault="00C854E1" w:rsidP="00C854E1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데드</w:t>
      </w:r>
      <w:proofErr w:type="spellEnd"/>
      <w:r>
        <w:rPr>
          <w:rFonts w:hint="eastAsia"/>
          <w:b/>
          <w:bCs/>
          <w:sz w:val="24"/>
          <w:szCs w:val="24"/>
        </w:rPr>
        <w:t xml:space="preserve"> 크로스</w:t>
      </w:r>
    </w:p>
    <w:p w14:paraId="2880A8E0" w14:textId="50708113" w:rsidR="00C854E1" w:rsidRPr="00C854E1" w:rsidRDefault="00224F40" w:rsidP="00C854E1">
      <w:pPr>
        <w:ind w:left="400"/>
        <w:rPr>
          <w:szCs w:val="20"/>
        </w:rPr>
      </w:pPr>
      <w:r w:rsidRPr="00224F40">
        <w:rPr>
          <w:szCs w:val="20"/>
        </w:rPr>
        <w:drawing>
          <wp:inline distT="0" distB="0" distL="0" distR="0" wp14:anchorId="0714A1A7" wp14:editId="3D8A3EC9">
            <wp:extent cx="4058216" cy="2257740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241B" w14:textId="22D62396" w:rsidR="00C854E1" w:rsidRPr="00C854E1" w:rsidRDefault="00224F40" w:rsidP="00C854E1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단기 이</w:t>
      </w:r>
      <w:r w:rsidR="00381184">
        <w:rPr>
          <w:rFonts w:hint="eastAsia"/>
          <w:szCs w:val="20"/>
        </w:rPr>
        <w:t>동</w:t>
      </w:r>
      <w:r>
        <w:rPr>
          <w:rFonts w:hint="eastAsia"/>
          <w:szCs w:val="20"/>
        </w:rPr>
        <w:t>평</w:t>
      </w:r>
      <w:r w:rsidR="00381184">
        <w:rPr>
          <w:rFonts w:hint="eastAsia"/>
          <w:szCs w:val="20"/>
        </w:rPr>
        <w:t>균</w:t>
      </w:r>
      <w:r>
        <w:rPr>
          <w:rFonts w:hint="eastAsia"/>
          <w:szCs w:val="20"/>
        </w:rPr>
        <w:t>선이 장기 이</w:t>
      </w:r>
      <w:r w:rsidR="00381184">
        <w:rPr>
          <w:rFonts w:hint="eastAsia"/>
          <w:szCs w:val="20"/>
        </w:rPr>
        <w:t>동</w:t>
      </w:r>
      <w:r>
        <w:rPr>
          <w:rFonts w:hint="eastAsia"/>
          <w:szCs w:val="20"/>
        </w:rPr>
        <w:t>평</w:t>
      </w:r>
      <w:r w:rsidR="00381184">
        <w:rPr>
          <w:rFonts w:hint="eastAsia"/>
          <w:szCs w:val="20"/>
        </w:rPr>
        <w:t>균</w:t>
      </w:r>
      <w:r>
        <w:rPr>
          <w:rFonts w:hint="eastAsia"/>
          <w:szCs w:val="20"/>
        </w:rPr>
        <w:t>선을 뚫고 꽂는 그림으로 하락장세 전환 신호</w:t>
      </w:r>
    </w:p>
    <w:p w14:paraId="40B575B8" w14:textId="6EE69ABC" w:rsidR="00C854E1" w:rsidRDefault="00381184" w:rsidP="00C854E1">
      <w:pPr>
        <w:ind w:left="400"/>
        <w:rPr>
          <w:szCs w:val="20"/>
        </w:rPr>
      </w:pPr>
      <w:r>
        <w:rPr>
          <w:rFonts w:hint="eastAsia"/>
          <w:szCs w:val="20"/>
        </w:rPr>
        <w:lastRenderedPageBreak/>
        <w:t>최근의 주가가 과거의 평균 주가보다 급격히 하락하고 있다는 신호</w:t>
      </w:r>
    </w:p>
    <w:p w14:paraId="1FCB0AB8" w14:textId="391A9A9A" w:rsidR="00381184" w:rsidRDefault="00381184" w:rsidP="00C854E1">
      <w:pPr>
        <w:ind w:left="400"/>
        <w:rPr>
          <w:szCs w:val="20"/>
        </w:rPr>
      </w:pPr>
      <w:r>
        <w:rPr>
          <w:rFonts w:hint="eastAsia"/>
          <w:szCs w:val="20"/>
        </w:rPr>
        <w:t>주식의 매도신호로 해석</w:t>
      </w:r>
    </w:p>
    <w:p w14:paraId="4CA9D00D" w14:textId="77777777" w:rsidR="002C35C9" w:rsidRPr="00C854E1" w:rsidRDefault="002C35C9" w:rsidP="00C854E1">
      <w:pPr>
        <w:ind w:left="400"/>
        <w:rPr>
          <w:rFonts w:hint="eastAsia"/>
          <w:szCs w:val="20"/>
        </w:rPr>
      </w:pPr>
    </w:p>
    <w:p w14:paraId="6768C356" w14:textId="55BD354E" w:rsidR="002C35C9" w:rsidRPr="002C35C9" w:rsidRDefault="002C35C9" w:rsidP="002C35C9">
      <w:pPr>
        <w:ind w:left="400"/>
        <w:rPr>
          <w:rFonts w:hint="eastAsia"/>
          <w:b/>
          <w:bCs/>
          <w:szCs w:val="20"/>
        </w:rPr>
      </w:pPr>
      <w:r w:rsidRPr="002C35C9">
        <w:rPr>
          <w:rFonts w:hint="eastAsia"/>
          <w:b/>
          <w:bCs/>
          <w:szCs w:val="20"/>
        </w:rPr>
        <w:t>단기 이동평균선(</w:t>
      </w:r>
      <w:r w:rsidRPr="002C35C9">
        <w:rPr>
          <w:b/>
          <w:bCs/>
          <w:szCs w:val="20"/>
        </w:rPr>
        <w:t>5, 10, 20</w:t>
      </w:r>
      <w:r w:rsidRPr="002C35C9">
        <w:rPr>
          <w:rFonts w:hint="eastAsia"/>
          <w:b/>
          <w:bCs/>
          <w:szCs w:val="20"/>
        </w:rPr>
        <w:t>일선</w:t>
      </w:r>
      <w:r w:rsidRPr="002C35C9">
        <w:rPr>
          <w:b/>
          <w:bCs/>
          <w:szCs w:val="20"/>
        </w:rPr>
        <w:t>)</w:t>
      </w:r>
      <w:r w:rsidRPr="002C35C9">
        <w:rPr>
          <w:rFonts w:hint="eastAsia"/>
          <w:b/>
          <w:bCs/>
          <w:szCs w:val="20"/>
        </w:rPr>
        <w:t>이 장기 이동평균선(</w:t>
      </w:r>
      <w:r w:rsidRPr="002C35C9">
        <w:rPr>
          <w:b/>
          <w:bCs/>
          <w:szCs w:val="20"/>
        </w:rPr>
        <w:t>60, 120</w:t>
      </w:r>
      <w:r w:rsidRPr="002C35C9">
        <w:rPr>
          <w:rFonts w:hint="eastAsia"/>
          <w:b/>
          <w:bCs/>
          <w:szCs w:val="20"/>
        </w:rPr>
        <w:t>일선)을 돌파하는 때 매</w:t>
      </w:r>
      <w:r>
        <w:rPr>
          <w:rFonts w:hint="eastAsia"/>
          <w:b/>
          <w:bCs/>
          <w:szCs w:val="20"/>
        </w:rPr>
        <w:t>도</w:t>
      </w:r>
    </w:p>
    <w:p w14:paraId="0B112032" w14:textId="77777777" w:rsidR="00C854E1" w:rsidRPr="002C35C9" w:rsidRDefault="00C854E1" w:rsidP="00C854E1">
      <w:pPr>
        <w:ind w:left="400"/>
        <w:rPr>
          <w:rFonts w:hint="eastAsia"/>
          <w:b/>
          <w:bCs/>
          <w:sz w:val="24"/>
          <w:szCs w:val="24"/>
        </w:rPr>
      </w:pPr>
    </w:p>
    <w:sectPr w:rsidR="00C854E1" w:rsidRPr="002C35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32918"/>
    <w:multiLevelType w:val="hybridMultilevel"/>
    <w:tmpl w:val="102CC086"/>
    <w:lvl w:ilvl="0" w:tplc="0032EF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D8125C"/>
    <w:multiLevelType w:val="hybridMultilevel"/>
    <w:tmpl w:val="C6682546"/>
    <w:lvl w:ilvl="0" w:tplc="C3C4AF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745C16"/>
    <w:multiLevelType w:val="hybridMultilevel"/>
    <w:tmpl w:val="ACA4BA32"/>
    <w:lvl w:ilvl="0" w:tplc="0DD4F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8F73BB"/>
    <w:multiLevelType w:val="hybridMultilevel"/>
    <w:tmpl w:val="EA08F972"/>
    <w:lvl w:ilvl="0" w:tplc="FC60BA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50"/>
    <w:rsid w:val="00060C1D"/>
    <w:rsid w:val="001A6FC9"/>
    <w:rsid w:val="00224F40"/>
    <w:rsid w:val="002C35C9"/>
    <w:rsid w:val="003156D9"/>
    <w:rsid w:val="00381184"/>
    <w:rsid w:val="005B65CD"/>
    <w:rsid w:val="005C20D4"/>
    <w:rsid w:val="006C3B0F"/>
    <w:rsid w:val="007C09DE"/>
    <w:rsid w:val="007D08A8"/>
    <w:rsid w:val="00806796"/>
    <w:rsid w:val="008177C4"/>
    <w:rsid w:val="0092215E"/>
    <w:rsid w:val="00954345"/>
    <w:rsid w:val="00986650"/>
    <w:rsid w:val="00C213F9"/>
    <w:rsid w:val="00C8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AB1B"/>
  <w15:chartTrackingRefBased/>
  <w15:docId w15:val="{1F00B786-F8E4-40EF-9227-F72F056D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65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1A6F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2106-010</dc:creator>
  <cp:keywords/>
  <dc:description/>
  <cp:lastModifiedBy>2106-010</cp:lastModifiedBy>
  <cp:revision>1</cp:revision>
  <dcterms:created xsi:type="dcterms:W3CDTF">2022-02-14T04:16:00Z</dcterms:created>
  <dcterms:modified xsi:type="dcterms:W3CDTF">2022-02-14T10:18:00Z</dcterms:modified>
</cp:coreProperties>
</file>