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UI PRD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UI-First Product Requirements Document</w:t>
      </w:r>
    </w:p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피트니스 식품 공동구매 플랫폼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웹사이트 MVP  |  UI 구현 명세</w:t>
      </w:r>
    </w:p>
    <w:p>
      <w:pPr>
        <w:spacing w:after="300"/>
      </w:pPr>
    </w:p>
    <w:p>
      <w:pPr>
        <w:pBdr>
          <w:top w:val="single" w:color="1A5276" w:sz="2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레퍼런스: 카카오 톡딜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store.kakao.com (톡딜 홈 + 상품 상세)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CONFIDENTIAL  |  2026.02  |  v1.0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문서 개요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목적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이 문서는 피트니스 식품 공동구매 플랫폼의 웹사이트 MVP를 UI 관점에서 정의한다. 기능 로직(결제, 정산, 인증 등)은 후속 구현하며, 이 PRD는 "화면에 무엇이 보여야 하는가"에 집중한다.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접근 방식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UI First, UX Later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모든 화면의 레이아웃, 컴포넌트, 시각 요소를 먼저 구현한다. 버튼 클릭 시 실제 동작(API 호출, 상태 변경 등)은 더미 데이터 또는 목업 상태로 대체하고 이후 단계에서 연결한다.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레퍼런스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카카오 톡딜(store.kakao.com)을 핵심 레퍼런스로 삼는다. 톡딜의 다음 요소를 참고한다.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홈 화면: 딜 카드 그리드, 카테고리 탭, 프로모션 배너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상품 상세: 볼륨 프라이싱 프로그레스바, 시작가-&gt;목표가 구조, 가격 단계 표시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전체적 톤: 깔끔한 화이트 배경, 강조색(빨간/주황) 사용, 둥근 카드 UI</w:t>
      </w:r>
    </w:p>
    <w:p>
      <w:pPr>
        <w:spacing w:after="80"/>
      </w:pP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단, 톡딜을 그대로 복사하지 않고 피트니스 식품 버티컬에 맞게 변형한다.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1.4 기술 스택 (권장)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14+ (App Router) + Tailwind CSS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모바일 퍼스트, SSR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shadcn/ui + Radix UI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일관된 디자인 시스템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상태관리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Zustand 또는 React Context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경량, 빠른 프로토타이핑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목업 데이터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파일 또는 MSW (Mock Service Worker)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없이 UI 먼저 완성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배포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 Preview + 자동 배포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1.5 구현 원칙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모바일 퍼스트 — 375px(iPhone SE) 기준으로 설계, 데스크톱은 max-width: 480px 컨테이너로 제한 (톡딜과 동일한 모바일 커머스 패턴)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더미 데이터로 완성 — 모든 화면은 하드코딩된 목업 데이터로 완전히 렌더링되어야 한다. "데이터 없음" 상태가 기본이면 안 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컴포넌트 단위 개발 — 각 UI 요소를 독립 컴포넌트로 만들고 Storybook 또는 페이지 단위로 확인 가능하게 한다.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인터랙션은 시각적으로만 — 버튼 hover/press 효과, 탭 전환, 모달 열기/닫기 등 시각적 인터랙션은 구현하되, 실제 데이터 변경은 하지 않는다.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디자인 시스템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컬러 팔레트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113"/>
        <w:gridCol w:w="31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#FF6B35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CTA 버튼, 강조 가격, 프로그레스바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"공동구매 참여하기" 버튼 배경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Dark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#E55A2B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hover/pressed 상태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버튼 hover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#1A1A1A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텍스트, 헤더, 로고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상품명, 가격 텍스트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 Red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#FF3B30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할인율, 목표가, 긴급 태그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"18% 할인", 타이머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#34C759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달성 완료, 성공 상태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"목표 달성" 배지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#F5F5F5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페이지 배경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홈 화면 전체 배경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카드, 모달, 입력 배경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펀드 카드, 상세 페이지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#E5E5E5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구분선, 카드 보더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테두리, 섹션 구분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#1A1A1A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본문 텍스트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 설명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#8E8E93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보조 텍스트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브랜드명, 카테고리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Disabled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#C7C7CC</w:t>
            </w:r>
          </w:p>
        </w:tc>
        <w:tc>
          <w:tcPr>
            <w:tcW w:type="dxa" w:w="2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비활성 텍스트</w:t>
            </w:r>
          </w:p>
        </w:tc>
        <w:tc>
          <w:tcPr>
            <w:tcW w:type="dxa" w:w="31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품절 상품명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타이포그래피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폰트: Pretendard (1순위), -apple-system, system-ui (폴백)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2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토큰명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굵기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행간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페이지 타이틀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Heading 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섹션 제목, 상품명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Heading 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Semibold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제목, 서브 헤딩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 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본문 텍스트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Body 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보조 텍스트, 캡션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 Large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현재가/목표가 (상세)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 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내 가격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 Small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단계별 가격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Semibold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14px</w:t>
            </w:r>
          </w:p>
        </w:tc>
        <w:tc>
          <w:tcPr>
            <w:tcW w:type="dxa" w:w="3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태그, 뱃지 텍스트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간격 시스템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Tailwind CSS의 4px 기반 간격 시스템을 사용한다.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토큰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space-1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4px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아이콘-텍스트 간격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space-2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8px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인라인 요소 간격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space-3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12px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내부 패딩 (좌우)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space-4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16px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내부 패딩 (상하), 섹션 간격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20px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페이지 좌우 패딩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24px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섹션 사이 간격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space-8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32px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큰 섹션 간격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공통 컴포넌트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둥근 모서리 (Border Radius)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토큰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radius-sm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4px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태그, 뱃지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radius-md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8px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입력 필드, 작은 카드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radius-lg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12px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펀드 카드, 모달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radius-xl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16px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바텀시트, 큰 카드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radius-full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9999px</w:t>
            </w:r>
          </w:p>
        </w:tc>
        <w:tc>
          <w:tcPr>
            <w:tcW w:type="dxa" w:w="55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프로그레스바, 원형 아바타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그림자 (Shadow)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13"/>
        <w:gridCol w:w="3013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토큰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shadow-card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1px 3px rgba(0,0,0,0.08)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펀드 카드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shadow-sticky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0 -2px 8px rgba(0,0,0,0.1)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하단 고정 바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shadow-modal</w:t>
            </w:r>
          </w:p>
        </w:tc>
        <w:tc>
          <w:tcPr>
            <w:tcW w:type="dxa" w:w="4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4px 20px rgba(0,0,0,0.15)</w:t>
            </w:r>
          </w:p>
        </w:tc>
        <w:tc>
          <w:tcPr>
            <w:tcW w:type="dxa" w:w="3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모달, 바텀시트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페이지 명세: 홈 (메인)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URL: /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톡딜 메인 화면을 레퍼런스로 한다. 모바일 뷰 기준.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전체 레이아웃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상단부터 순서대로 다음 섹션이 배치된다.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GNB (Global Navigation Bar) — 최상단 고정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프로모션 배너 슬라이더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카테고리 탭 바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필터/정렬 칩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펀드 카드 그리드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하단 탭 바 (Bottom Tab Bar) — 최하단 고정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GNB (Global Navigation Bar)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최상단 고정 (sticky top)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배경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#FFFFFF, 하단 1px border #E5E5E5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좌측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로고 (플랫폼명 텍스트 로고 또는 이미지 로고). 클릭 시 홈으로 이동.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우측 아이콘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검색 (돋보기) + 장바구니 (미구현, 아이콘만) + 알림 (종 아이콘, 미구현)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아이콘 크기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24x24px, 아이콘 간 간격 16px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톡딜 대비 변경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"톡딜" 로고 -&gt; 자체 로고. 카테고리 버튼 제거 (탭바로 대체)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프로모션 배너 슬라이더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GNB 바로 아래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180px (모바일), 비율 고정 (16:9 또는 2:1)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가로 스와이프 캐러셀 (auto-play 4초 간격)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인디케이터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하단 중앙 dot indicator (현재 위치 강조)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좌우 화살표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데스크톱에서만 표시, 모바일은 스와이프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 콘텐츠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2~3개 정적 배너 이미지 (신규 오픈 안내, 첫 구매 혜택 등)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모서리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 (풀 너비)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톡딜 참고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톡딜 메인의 "브랜드 푸드 페스티벌" 배너와 동일한 구조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카테고리 탭 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배너 아래, sticky (스크롤 시 GNB 아래 고정)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배경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스크롤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가로 스크롤 (overflow-x: auto, 스크롤바 숨김)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탭 항목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전체 | 닭가슴살 | 프로틴 | 간식/간편식 | 음료 | 도시락 | 샐러드 | 소스/시즈닝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톡딜의 "전체 | LIVE | 식품 | 생활 | 가전 | 뷰티패션 | 여행쿠폰" 구조를 피트니스 식품 카테고리로 변경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활성 탭 스타일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텍스트 Bold + Primary 색상 + 하단 2px Primary 색상 언더라인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비활성 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Secondary 색상, Regular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탭 간격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좌우 패딩 16px씩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필터/정렬 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 탭 바 아래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40px 영역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가로 스크롤 칩(Chip) 리스트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칩 항목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마감임박 | 인기순 | 최저가순 | 최신순 | 무료배송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톡딜의 "오늘출발 | 신규입점 | 추가 할인 혜택 | 실시간 구매 TOP 20 | 구경중 TOP 20" 참고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칩 스타일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pill 형태(radius-full), 비활성: border #E5E5E5 + 흰 배경, 활성: Primary 배경 + 흰 텍스트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칩 크기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높이 32px, 좌우 패딩 12px, 칩 간격 8px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3.6 펀드 카드 그리드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핵심 UI 요소. 톡딜 메인의 딜 카드를 레퍼런스로 한다.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그리드 레이아웃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2열 그리드 (모바일), gap: 12px, 좌우 패딩 16px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카드 너비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 - 6px (gap의 절반)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무한 스크롤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스크롤 하단 도달 시 다음 페이지 로드 (MVP: 정적 20개)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펀드 카드 컴포넌트 (FundCard)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톡딜 홈의 각 딜 카드를 참고. 아래는 카드 내부 구조이다.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 이미지 영역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비율: 1:1 (정사각형)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radius: 12px (상단만 또는 전체)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좌상단 오버레이 뱃지: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- 타이머: "07:05:37 남음" (빨간 배경, 흰 텍스트, radius-sm)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- 또는 마감 임박: "마감 2일전" (회색 배경)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톡딜 참고: 스파클생수 카드의 "07:15:39 남음" 뱃지와 동일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 프로그레스바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이미지 하단에 위치 (이미지 오버레이 또는 바로 아래)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좌측: "10,722개" (현재 참여 수, Primary 색상, Bold)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우측: "목표 20,000개" (목표 수, Text Secondary)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바: 높이 4px, 배경 #E5E5E5, 채움 Primary, radius-full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톡딜 참고: 스파클생수 카드 하단의 프로그레스바와 완전 동일한 구조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 텍스트 영역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태그 라인: "무료배송" 뱃지 (회색 배경, Body2 사이즈)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상품명: 최대 2줄, 말줄임(...) 처리. Heading2.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 가격 영역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첫째 줄: "공구 시작가 10,900원" (Text Secondary, Body2, 취소선 없음)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둘째 줄: "최대혜택가 8,900원" (Accent Red, Price Medium, Bold)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또는 심플 버전: "시작가" + "목표가" 두 줄 표시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 카드 전체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배경: #FFFFFF, border: 1px #E5E5E5, radius: 12px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내부 패딩: 이미지 없음(풀), 텍스트 영역 12px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탭 시: 전체 카드 클릭 영역, 상세 페이지로 이동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3.7 하단 탭 바 (Bottom Tab Bar)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최하단 고정 (fixed bottom)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56px + safe area inset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배경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#FFFFFF, 상단 shadow-sticky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탭 항목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홈 | 카테고리 | (셀러 입점) | 마이페이지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아이콘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24x24px, 하단에 10px 텍스트 라벨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활성 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색상 아이콘 + 텍스트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비활성 탭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Disabled 색상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페이지 명세: 펀드 상세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URL: /fund/{id}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톡딜 상품 상세 페이지를 핵심 레퍼런스로 한다. 이 페이지가 플랫폼의 핵심 전환 페이지이다.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전체 레이아웃 (위에서 아래 순서)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 내비게이션 바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상품 이미지 갤러리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스토어(브랜드) 정보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상품명 + 원산지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볼륨 프라이싱 섹션 (핵심)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공구 안내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혜택 정보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상품 상세 정보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배송 정보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하단 고정 CTA 바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상단 내비게이션 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최상단 고정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56px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배경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투명 -&gt; 스크롤 시 #FFFFFF (transition)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좌측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뒤로가기 화살표 (&lt; 아이콘)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우측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공유 아이콘 + 장바구니 아이콘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스크롤 동작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영역에서는 투명, 이미지 지나면 흰색 배경으로 전환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상품 이미지 갤러리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가로 스와이프 캐러셀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비율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 (정사각형), 풀 너비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인디케이터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하단 dot indicator 또는 "1/5" 카운터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이미지 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최대 5장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하단 썸네일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톡딜처럼 하단에 작은 썸네일 리스트 (가로 스크롤)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좌상단 뱃지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종료까지 남은 시간 타이머 (빨간 배경 + 흰 텍스트)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스토어(브랜드)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중앙 정렬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1줄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브랜드명 (Heading1, Bold, 중앙)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2줄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"스토어정보" 링크 텍스트 (Text Secondary, 13px)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톡딜 참고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"스파클마트" + "스토어정보" 구조와 동일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상품명 + 원산지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상품명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Heading1, 최대 3줄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원산지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"원산지: 국내산" (Body2, Text Secondary)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패딩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좌우 20px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4.6 볼륨 프라이싱 섹션 (핵심 UI)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0"/>
          <w:szCs w:val="20"/>
        </w:rPr>
        <w:t xml:space="preserve">이 섹션이 플랫폼의 가장 중요한 UI 요소이다. 톡딜 상세의 가격 섹션을 정밀하게 참고한다.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4.6.1 가격 표시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형태 (흰 배경, radius-lg, border, 내부 패딩 16px)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좌측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"공구 시작가" (Body2, Text Secondary)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"10,900원" (Price Large, Text Primary, Bold)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중앙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"&gt;&gt;" 화살표 아이콘 (애니메이션 선택)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우측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"공구 목표가 18%" (Body2, Accent Red) — 할인율 강조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"8,900원" (Price Large, Accent Red, Bold)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톡딜 참고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스파클생수 상세의 "공구 시작가 10,900원 &gt;&gt; 공구 목표가 18% 8,900원" 구조와 정확히 동일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4.6.2 프로그레스바 + 단계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프로그레스바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높이: 8px, radius-full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배경: #E5E5E5 (트랙)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채움: Primary -&gt; Accent Red 그라데이션 (현재 인원 비율)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끝점: 원형 마커 (Primary, 12px)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현재 인원 뱃지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프로그레스바 위에 말풍선 형태로 표시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"10,722개 돌파!" (검정 배경, 흰 텍스트, radius-sm, 하단 삼각형)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톡딜 참고: 스파클생수의 "10,403개 돌파!" 말풍선과 동일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단계 마커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프로그레스바 위에 각 단계의 위치를 원형 마커로 표시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달성된 단계: Primary 색상 원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미달성 단계: #E5E5E5 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하단 단계 라벨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프로그레스바 아래에 각 단계별 정보 표시: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"시작가" / "10,900원" (좌측)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"1만개" / "9,900원" (중간)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"2만개 달성 시" / "8,900원" (우측)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톡딜 스파클생수의 3단계 표시와 정확히 동일한 구조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4.6.3 공유 유도 메시지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프로그레스바 아래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스타일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파란 배경(#EBF5FB), radius-md, 패딩 12px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텍스트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"친구에게만 알려주는 특가 소식을 받아보세요" + 우측 "+ 추가" 버튼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톡딜 참고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"톡딜 친구에게만 알려주는 다양한 특가 소식을 받아보세요" 배너와 동일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변형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"N명만 더 모이면 가격이 X원으로 내려갑니다!" 동적 메시지로 변경 가능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4.7 공구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좌측 라벨 + 우측 내용 (톡딜 스타일)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"공구 안내"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펀드 종료일, 조기 종료 조건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"혜택"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첫 구매 적립 등 (MVP: 정적 텍스트)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"상품정보"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구매 수량 제한, 옵션 안내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"배송"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배송비, 배송 방법, 예상 소요일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구분선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각 항목 사이 1px #E5E5E5 border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4.8 옵션 선택 패널 (우측 또는 바텀시트)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데스크톱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우측 고정 패널 (톡딜 스타일: 우측 사이드바)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모바일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하단 CTA 버튼 클릭 시 바텀시트로 올라옴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내용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옵션 선택 드롭다운 (예: "2L 24병" / "500ml 60병")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수량 선택 (- / 1 / + 스테퍼)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배송방법: "직접배송" / "택배배송"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배송비: "무료"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총 금액: "공구 시작가 10,900원" / "공구 목표가 8,900원"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 버튼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"공동구매 참여하기" (Primary 배경, 흰 텍스트, Bold, radius-md, 높이 52px, 풀 너비)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공유 버튼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CTA 좌측에 공유 아이콘 버튼 (border 스타일, 정사각형 52x52px)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톡딜 참고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스파클생수의 우측 "옵션선택" + "공동구매 참여하기" 노란 버튼 구조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4.9 하단 고정 CTA 바 (모바일)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최하단 고정 (fixed bottom)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72px + safe area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배경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#FFFFFF, 상단 shadow-sticky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좌측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공유 버튼 (아이콘)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우측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"공동구매 참여하기" 버튼 (Primary 배경, flex-grow)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버튼 스타일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높이 48px, radius-md, Bold, 16px 텍스트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클릭 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 선택 바텀시트 올라옴 (MVP: 시각적으로만 표시)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페이지 명세: 결제 완료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URL: /fund/{id}/complete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공유를 유도하는 핵심 전환 페이지. MVP에서는 정적 화면으로 구현.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상단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체크마크 아이콘 (Success Green, 64px 원형) + "참여 완료!" (Heading1)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참여 정보 카드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상품 이미지 (작은 썸네일) + 상품명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결제 금액: "10,900원 (시작가 기준)"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단계: "2단계 진행 중 - 최종 가격이 더 내려갈 수 있어요!"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공유 유도 섹션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강조 배경(Primary 10% opacity), radius-lg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"N명만 더 모이면 가격이 X원으로 내려갑니다"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"친구에게 공유하면 함께 더 싸게 살 수 있어요"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공유 버튼 그리드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가로 배열: 카카오톡 공유 | 인스타 스토리 | 링크 복사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버튼: 원형 아이콘(48px) + 하단 라벨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하단 버튼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"주문 내역 보기" (Secondary 스타일) + "홈으로" (텍스트 링크)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페이지 명세: 셀러 펀드 등록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URL: /seller/fund/new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셀러가 상품을 등록하고 볼륨 프라이싱을 설정하는 페이지. "인스타 게시물 올리듯 3분이면 끝" 컨셉.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전체 레이아웃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스텝 폼 (Step Form) 형태. 상단에 진행 단계 표시, 하단에 "다음"/"이전" 버튼.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기본 정보 (상품명, 이미지, 설명, 카테고리)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옵션 설정 (맛/용량 등 옵션 추가)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가격 설정 (볼륨 프라이싱 단계 설정) — 핵심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펀드 설정 (기간, 최소/최대 인원, 배송)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미리보기 + 게시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스텝 인디케이터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상단 고정 (내비게이션 바 아래)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스타일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원형 번호(1-5) + 연결선, 완료 단계: Primary + 체크, 현재: Primary 원, 미래: 회색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높이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48px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Step 3 — 가격 설정 (볼륨 프라이싱)</w:t>
      </w: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가장 중요한 입력 화면. 셀러가 직접 가격 단계를 설정한다.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안내 텍스트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"사람이 많이 모일수록 가격이 내려가는 구조입니다. 최소 2단계, 최대 5단계까지 설정할 수 있습니다."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단계 입력 카드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단계는 카드 형태로 표시. 드래그로 순서 변경 가능.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 필드: "N명 이상" (인원 input) + "N원" (가격 input)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계산: 1단계 대비 할인율 자동 표시 (예: "10% 할인")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"+단계 추가" 버튼 (Dashed border, Primary 텍스트)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실시간 미리보기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 하단에 프로그레스바 미리보기를 실시간으로 표시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소비자가 보게 될 볼륨 프라이싱 UI를 그대로 보여줌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셀러가 입력값을 바꿀 때마다 미리보기가 즉시 업데이트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검증 규칙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단계가 올라갈수록 인원은 증가, 가격은 감소해야 함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위반 시 빨간색 경고 메시지 표시 (시각적으로만)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Step 5 — 미리보기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구조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소비자가 보게 될 펀드 상세 페이지를 축소 버전으로 보여줌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포함 요소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상품 이미지, 상품명, 볼륨 프라이싱 프로그레스바, 가격 단계, 펀드 기간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"이대로 게시하기" (Primary) + "수정하기" (Secondary)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기타 페이지 (간략 명세)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로그인 페이지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중앙 정렬, 심플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상단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로고 + "피트니스 식품을 가장 싸게" 태그라인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버튼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카카오로 시작하기 (노란 배경, 카카오 아이콘) — MVP 1순위. 네이버로 시작하기 (초록 배경) — 선택. 이메일로 시작하기 (회색 배경) — 선택.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버튼 스타일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풀 너비, 높이 52px, radius-md, 버튼 간격 12px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하단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이용약관/개인정보 동의 텍스트 (Body2, Text Secondary)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마이페이지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/mypage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상단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프로필 영역 (이름, 이메일)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참여 현황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참여 중 / 배송중 / 완료 탭 (숫자 뱃지)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주문 리스트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형태 (상품 이미지 썸네일 + 상품명 + 상태 뱃지 + 가격)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메뉴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배송지 관리, 문의하기(카카오톡 채널 링크), 로그아웃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셀러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/seller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상단 요약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진행 중 펀드 수, 총 참여자 수, 이번 달 매출 (카드 3개, 가로 배열)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펀드 목록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테이블 형태 (상품명, 상태 뱃지, 참여 인원/목표, 기간, 매출)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빠른 액션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"새 펀드 만들기" 플로팅 버튼 (Primary, 원형, 우하단)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7.4 셀러 입점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/seller/apply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레이아웃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단일 폼 (긴 스크롤)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필드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브랜드명, 대표자명, 사업자등록번호, 연락처, 기존 판매 채널 URL, 주요 판매 상품, 자기소개/메시지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상단 카피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"광고비 0원으로 매출을 만드세요. 지금 입점 신청하면 첫 3회 수수료 무료!"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CTA</w:t>
            </w:r>
          </w:p>
        </w:tc>
        <w:tc>
          <w:tcPr>
            <w:tcW w:type="dxa" w:w="6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"입점 신청하기" (Primary, 풀 너비)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반응형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너비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레이아웃 변경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480px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 레이아웃. 펀드 카드 2열 그리드. 하단 CTA 바 고정. 옵션 선택은 바텀시트.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480-768px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max-width: 480px 컨테이너 중앙 정렬. 모바일과 동일한 레이아웃.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768px</w:t>
            </w:r>
          </w:p>
        </w:tc>
        <w:tc>
          <w:tcPr>
            <w:tcW w:type="dxa" w:w="5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max-width: 480px 메인 컨테이너 + 우측 사이드바(옵션/CTA). 톡딜 데스크톱 뷰 참고.</w:t>
            </w:r>
          </w:p>
        </w:tc>
      </w:tr>
    </w:tbl>
    <w:p>
      <w:pPr>
        <w:spacing w:after="100"/>
      </w:pPr>
    </w:p>
    <w:p>
      <w:pPr>
        <w:spacing w:after="12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핵심: 모바일 뷰가 기본이다. 데스크톱은 모바일 레이아웃을 중앙에 배치하고, 상세 페이지에서만 우측 사이드바를 추가하는 수준으로 제한한다.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컴포넌트 목록 (Component Inventory)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개발 시 독립적으로 만들어야 할 재사용 컴포넌트 목록이다.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513"/>
        <w:gridCol w:w="3513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컴포넌트명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위치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Props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FundCard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홈 그리드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이미지, 상품명, 시작가, 목표가, 현재인원, 목표인원, 남은시간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VolumePricingBar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상세, 카드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단계 배열, 현재인원, 높이(sm/lg)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PriceTierLabel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페이지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단계 배열, 현재 단계 하이라이트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CountdownTimer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카드, 상세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종료일시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ParticipantBadge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프로그레스바 위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현재인원, 텍스트("N개 돌파!")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CategoryTabs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홈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카테고리 배열, 활성 인덱스, onChange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FilterChips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홈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필터 배열, 활성 배열, onToggle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ImageCarousel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이미지 URL 배열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BottomTabBar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탭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StickyCtaBar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(모바일)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버튼 텍스트, 가격 정보, onClick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OptionBottomSheet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상세 (모바일)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옵션 배열, 수량, isOpen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ShareButtons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완료, 상세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공유 URL, 상품명, 이미지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카드, 마이페이지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상태값 (진행중/마감임박/완료)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PriceTierInput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펀드 등록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단계 인덱스, 인원, 가격, onChange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PriceTierPreview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펀드 등록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단계 배열 (실시간 미리보기)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StepIndicator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폼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totalSteps, currentStep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BannerCarousel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홈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배너 이미지 배열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GNB</w:t>
            </w:r>
          </w:p>
        </w:tc>
        <w:tc>
          <w:tcPr>
            <w:tcW w:type="dxa" w:w="2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</w:t>
            </w:r>
          </w:p>
        </w:tc>
        <w:tc>
          <w:tcPr>
            <w:tcW w:type="dxa" w:w="3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로고, 아이콘 배열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목업 데이터 명세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UI를 완성하기 위해 필요한 더미 데이터 구조이다. JSON 파일로 하드코딩한다.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10.1 펀드 목업 데이터 (1개 기준)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아래 필드를 가진 펀드 객체 8~12개를 준비한다.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13"/>
        <w:gridCol w:w="4313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 값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"fund-001"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"퍼포먼스 닭가슴살 1kg"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brandName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"잇메이트"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"닭가슴살"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images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["img1.jpg", "img2.jpg"]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startPrice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targetPrice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tiers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[{min:10, price:2000}, {min:50, price:1800}, {min:100, price:1500}]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currentParticipants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maxParticipants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endAt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"2026-03-05T23:59:00"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"active"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freeShipping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43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"국내산 닭가슴살..."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10.2 추천 목업 상품 카테고리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닭가슴살: 잇메이트, 허닭, 아임닭 스타일 2~3개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프로틴: 프로틴 바, 프로틴 쉐이크 2개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간식: 곤약젤리, 프로틴 칩 1~2개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도시락: 다이어트 도시락 1~2개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음료: 단백질 음료, 아미노산 음료 1~2개</w:t>
      </w:r>
    </w:p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UI 구현 일정 (예상)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전체 기간: 약 2~3주 (프론트엔드 1명 기준). UX 로직 없이 UI만 구현.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13"/>
        <w:gridCol w:w="5013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1-2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프로젝트 세팅 + 디자인 시스템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프로젝트 생성, Tailwind 설정, 컬러/타이포/간격 토큰 정의, 공통 컴포넌트(GNB, BottomTabBar) 구현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3-5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홈 화면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BannerCarousel, CategoryTabs, FilterChips, FundCard, VolumePricingBar(mini) 구현, 목업 데이터로 홈 페이지 완성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6-9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펀드 상세 페이지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ImageCarousel, VolumePricingBar(full), PriceTierLabel, ParticipantBadge, CountdownTimer, StickyCtaBar, OptionBottomSheet 구현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10-11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결제 완료 + 마이페이지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결제 완료 화면(공유 유도), 마이페이지(주문 목록), 로그인 페이지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12-14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페이지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셀러 펀드 등록(Step Form), PriceTierInput, PriceTierPreview, 셀러 대시보드, 입점 신청 폼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15-16</w:t>
            </w:r>
          </w:p>
        </w:tc>
        <w:tc>
          <w:tcPr>
            <w:tcW w:type="dxa" w:w="28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마무리 + QA</w:t>
            </w:r>
          </w:p>
        </w:tc>
        <w:tc>
          <w:tcPr>
            <w:tcW w:type="dxa" w:w="50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반응형 점검, 크로스 브라우저, 인터랙션 디테일(hover, transition), 목업 데이터 보강</w:t>
            </w:r>
          </w:p>
        </w:tc>
      </w:tr>
    </w:tbl>
    <w:p>
      <w:pPr>
        <w:pBdr>
          <w:bottom w:val="single" w:color="D5D8DC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UI 완성 체크리스트</w:t>
      </w:r>
    </w:p>
    <w:p>
      <w:pPr>
        <w:spacing w:after="12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각 페이지가 "완성"되었다고 판단하기 위한 기준이다.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공통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모든 화면이 목업 데이터로 완전히 렌더링되는가 (빈 상태 없음)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375px 모바일 뷰에서 깨지지 않는가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GNB + 하단 탭바가 모든 페이지에 일관되게 적용되는가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폰트, 컬러, 간격이 디자인 시스템과 일치하는가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페이지 간 라우팅이 동작하는가 (카드 클릭 -&gt; 상세 등)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홈 화면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프로모션 배너가 자동 슬라이드되는가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카테고리 탭 클릭 시 탭 UI가 전환되는가 (필터는 시각적으로만)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펀드 카드에 이미지, 상품명, 가격, 프로그레스바, 타이머가 모두 표시되는가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카드 클릭 시 상세 페이지로 이동하는가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펀드 상세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이미지 캐러셀이 스와이프되는가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볼륨 프라이싱 프로그레스바가 현재 인원에 맞게 채워지는가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단계별 가격이 명확히 표시되는가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"N개 돌파!" 말풍선이 프로그레스바 위에 올바르게 위치하는가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카운트다운 타이머가 동작하는가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하단 CTA 바가 고정되어 있는가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CTA 클릭 시 옵션 바텀시트가 올라오는가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셀러 펀드 등록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스텝 인디케이터가 현재 단계를 정확히 표시하는가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가격 단계 입력 시 실시간 미리보기가 업데이트되는가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단계 추가/삭제가 시각적으로 동작하는가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미리보기 화면이 소비자 상세 페이지와 동일한 UI인가</w:t>
      </w:r>
    </w:p>
    <w:p>
      <w:pPr>
        <w:spacing w:after="400"/>
      </w:pPr>
    </w:p>
    <w:p>
      <w:pPr>
        <w:pBdr>
          <w:top w:val="single" w:color="1A527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 | 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피트니스 공동구매 플랫폼  |  UI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2"/>
    <w:lvlOverride w:ilvl="0">
      <w:startOverride w:val="1"/>
    </w:lvlOverride>
  </w:num>
  <w:num w:numId="4">
    <w:abstractNumId w:val="33"/>
    <w:lvlOverride w:ilvl="0">
      <w:startOverride w:val="1"/>
    </w:lvlOverride>
  </w:num>
  <w:num w:numId="5">
    <w:abstractNumId w:val="35"/>
    <w:lvlOverride w:ilvl="0">
      <w:startOverride w:val="1"/>
    </w:lvlOverride>
  </w:num>
  <w:num w:numId="6">
    <w:abstractNumId w:val="37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2026-02-26T03:02:07.392Z</dcterms:created>
  <dcterms:modified xsi:type="dcterms:W3CDTF">2026-02-26T03:02:07.393Z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