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24" w:rsidRDefault="003E3324" w:rsidP="002F1893">
      <w:pPr>
        <w:pStyle w:val="a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原文地址：</w:t>
      </w:r>
      <w:r w:rsidRPr="003E3324">
        <w:rPr>
          <w:rFonts w:ascii="微软雅黑" w:eastAsia="微软雅黑" w:hAnsi="微软雅黑"/>
        </w:rPr>
        <w:t>http://www.cnblogs.com/mymelon/p/5483215.html</w:t>
      </w:r>
    </w:p>
    <w:p w:rsidR="003E3324" w:rsidRDefault="003E3324" w:rsidP="002F1893">
      <w:pPr>
        <w:pStyle w:val="a5"/>
        <w:rPr>
          <w:rFonts w:ascii="微软雅黑" w:eastAsia="微软雅黑" w:hAnsi="微软雅黑" w:hint="eastAsia"/>
        </w:rPr>
      </w:pP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鉴于在搭建时，参考网上很多资料，网上资料在有用的同时，也坑了很多人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本文的目的，也就是想让后继之人在搭建svn服务器时不再犯错，不再被网上漫天的坑爹作品所坑害，故此总结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/******开始*********/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系统环境：Centos 6.5</w:t>
      </w:r>
    </w:p>
    <w:p w:rsidR="002F1893" w:rsidRDefault="002F1893" w:rsidP="002F1893">
      <w:pPr>
        <w:pStyle w:val="a5"/>
      </w:pPr>
      <w:r>
        <w:rPr>
          <w:rStyle w:val="a6"/>
          <w:rFonts w:ascii="微软雅黑" w:eastAsia="微软雅黑" w:hAnsi="微软雅黑" w:hint="eastAsia"/>
        </w:rPr>
        <w:t>第一步：通过yum命令安装svnserve，命令如下：</w:t>
      </w:r>
    </w:p>
    <w:p w:rsidR="002F1893" w:rsidRDefault="002F1893" w:rsidP="003E3324">
      <w:pPr>
        <w:pStyle w:val="a5"/>
        <w:outlineLvl w:val="0"/>
      </w:pPr>
      <w:r>
        <w:rPr>
          <w:rFonts w:ascii="微软雅黑" w:eastAsia="微软雅黑" w:hAnsi="微软雅黑" w:hint="eastAsia"/>
        </w:rPr>
        <w:t>&gt;yum -y install subversion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此命令会全自动安装svn服务器相关服务和依赖，安装完成会自动停止命令运行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若需查看svn安装位置，可以用以下命令：</w:t>
      </w:r>
    </w:p>
    <w:p w:rsidR="002F1893" w:rsidRDefault="002F1893" w:rsidP="003E3324">
      <w:pPr>
        <w:pStyle w:val="a5"/>
        <w:outlineLvl w:val="0"/>
      </w:pPr>
      <w:r>
        <w:rPr>
          <w:rFonts w:ascii="微软雅黑" w:eastAsia="微软雅黑" w:hAnsi="微软雅黑" w:hint="eastAsia"/>
        </w:rPr>
        <w:t>&gt;rpm -ql subversion</w:t>
      </w:r>
    </w:p>
    <w:p w:rsidR="002F1893" w:rsidRDefault="002F1893" w:rsidP="002F1893">
      <w:pPr>
        <w:pStyle w:val="a5"/>
      </w:pPr>
      <w:r>
        <w:rPr>
          <w:rStyle w:val="a6"/>
          <w:rFonts w:ascii="微软雅黑" w:eastAsia="微软雅黑" w:hAnsi="微软雅黑" w:hint="eastAsia"/>
        </w:rPr>
        <w:t>第二步：创建版本库目录（此仅为目录，为后面创建版本库提供存放位置）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选择在var路径下创建版本库，当前处于根目录下，一次性创建如下：</w:t>
      </w:r>
    </w:p>
    <w:p w:rsidR="002F1893" w:rsidRDefault="002F1893" w:rsidP="003E3324">
      <w:pPr>
        <w:pStyle w:val="a5"/>
        <w:outlineLvl w:val="0"/>
      </w:pPr>
      <w:r>
        <w:rPr>
          <w:rFonts w:ascii="微软雅黑" w:eastAsia="微软雅黑" w:hAnsi="微软雅黑" w:hint="eastAsia"/>
        </w:rPr>
        <w:t>&gt;mkdir /var/svn/svnrepos</w:t>
      </w:r>
    </w:p>
    <w:p w:rsidR="002F1893" w:rsidRDefault="002F1893" w:rsidP="002F1893">
      <w:pPr>
        <w:pStyle w:val="a5"/>
      </w:pPr>
      <w:r>
        <w:rPr>
          <w:rStyle w:val="a6"/>
          <w:rFonts w:ascii="微软雅黑" w:eastAsia="微软雅黑" w:hAnsi="微软雅黑" w:hint="eastAsia"/>
        </w:rPr>
        <w:t>第三步：创建svn版本库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lastRenderedPageBreak/>
        <w:t>在第二步建立的路径基础上，创建版本库，命令如下：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&gt;svnadmin create /var/svn/svnrepos/xxxx   （xxxx为你预期的版本库名称，可自定义）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创建成功后，进入xxx目录下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&gt;cd /var/svn/svnrepos/xxxx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进入目录，可以看见如下文件信息：</w:t>
      </w:r>
    </w:p>
    <w:p w:rsidR="002F1893" w:rsidRDefault="002F1893" w:rsidP="002F1893">
      <w:pPr>
        <w:pStyle w:val="a5"/>
      </w:pPr>
      <w:r>
        <w:rPr>
          <w:noProof/>
        </w:rPr>
        <w:drawing>
          <wp:inline distT="0" distB="0" distL="0" distR="0">
            <wp:extent cx="4076700" cy="876300"/>
            <wp:effectExtent l="19050" t="0" r="0" b="0"/>
            <wp:docPr id="1" name="图片 1" descr="http://images2015.cnblogs.com/blog/589434/201605/589434-20160511180855140-1714863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589434/201605/589434-20160511180855140-171486301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93" w:rsidRDefault="002F1893" w:rsidP="002F1893">
      <w:pPr>
        <w:pStyle w:val="a5"/>
      </w:pPr>
      <w:r>
        <w:rPr>
          <w:rStyle w:val="a6"/>
          <w:rFonts w:ascii="微软雅黑" w:eastAsia="微软雅黑" w:hAnsi="微软雅黑" w:hint="eastAsia"/>
        </w:rPr>
        <w:t>第四步：配置修改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进入已经创建好的版本库目录下，也就是前文说创建的xxxx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进入conf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&gt;cd /var/svn/svnrepos/xxxx/conf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conf目录下，一共存放三份重要的配置文件，如下：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391025" cy="647700"/>
            <wp:effectExtent l="19050" t="0" r="9525" b="0"/>
            <wp:docPr id="2" name="图片 2" descr="http://images2015.cnblogs.com/blog/589434/201605/589434-20160511180938984-26433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589434/201605/589434-20160511180938984-264331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93" w:rsidRDefault="002F1893" w:rsidP="002F1893">
      <w:pPr>
        <w:pStyle w:val="a5"/>
      </w:pPr>
      <w:r>
        <w:t> 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lastRenderedPageBreak/>
        <w:t>authz：负责账号权限的管理，控制账号是否读写权限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passwd：负责账号和密码的用户名单管理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svnserve.conf：svn服务器配置文件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细节修改如下：（希望大家严格按照以下信息，不用参考网络上其他资料）</w:t>
      </w:r>
    </w:p>
    <w:p w:rsidR="002F1893" w:rsidRDefault="002F1893" w:rsidP="002F1893">
      <w:pPr>
        <w:pStyle w:val="a5"/>
      </w:pPr>
      <w:r>
        <w:rPr>
          <w:rStyle w:val="a6"/>
          <w:rFonts w:ascii="微软雅黑" w:eastAsia="微软雅黑" w:hAnsi="微软雅黑" w:hint="eastAsia"/>
        </w:rPr>
        <w:t>修改authz文件信息，如下：</w:t>
      </w:r>
    </w:p>
    <w:p w:rsidR="002F1893" w:rsidRDefault="002F1893" w:rsidP="003E3324">
      <w:pPr>
        <w:pStyle w:val="a5"/>
        <w:outlineLvl w:val="0"/>
      </w:pPr>
      <w:r>
        <w:rPr>
          <w:rStyle w:val="a6"/>
          <w:rFonts w:ascii="微软雅黑" w:eastAsia="微软雅黑" w:hAnsi="微软雅黑" w:hint="eastAsia"/>
        </w:rPr>
        <w:t>&gt;vi authz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在文件内容的末尾，添加如下：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9925" cy="2438400"/>
            <wp:effectExtent l="19050" t="0" r="9525" b="0"/>
            <wp:docPr id="3" name="图片 3" descr="http://images2015.cnblogs.com/blog/589434/201605/589434-20160511181519030-502220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589434/201605/589434-20160511181519030-50222096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93" w:rsidRDefault="002F1893" w:rsidP="002F1893">
      <w:pPr>
        <w:pStyle w:val="a5"/>
      </w:pPr>
      <w:r>
        <w:t> 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只需在末尾添加，无需在文件其他部分修改和添加任何东西（请忽略groups被我马赛克的地方，那其实也是条无用的记录，我忘记删掉而已），末尾内容如下：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[\]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lastRenderedPageBreak/>
        <w:t>账号1 = rw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账号2 = rw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。。。。。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rw表示赋予此账号可读写的权限，请注意[]中的斜杠，一定是反斜杠，有些教程说，需添加版本库名称在括号内，我直接建议就这写，这样写允许访问的权限更大，避免一些错误</w:t>
      </w:r>
    </w:p>
    <w:p w:rsidR="002F1893" w:rsidRDefault="002F1893" w:rsidP="002F1893">
      <w:pPr>
        <w:pStyle w:val="a5"/>
      </w:pPr>
      <w:r>
        <w:rPr>
          <w:rStyle w:val="a6"/>
          <w:rFonts w:ascii="微软雅黑" w:eastAsia="微软雅黑" w:hAnsi="微软雅黑" w:hint="eastAsia"/>
        </w:rPr>
        <w:t>修改passwd文件信息</w:t>
      </w:r>
    </w:p>
    <w:p w:rsidR="002F1893" w:rsidRDefault="002F1893" w:rsidP="002F1893">
      <w:pPr>
        <w:pStyle w:val="a5"/>
      </w:pPr>
      <w:r>
        <w:rPr>
          <w:rStyle w:val="a6"/>
          <w:rFonts w:ascii="微软雅黑" w:eastAsia="微软雅黑" w:hAnsi="微软雅黑" w:hint="eastAsia"/>
        </w:rPr>
        <w:t>&gt;vi passwd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账号密码文件无需做修改，也是直接将账号和密码信息追加到文件中即可，注意格式为：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账号 = 密码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例如：admin = 123456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修改svnserve.conf（重要）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vi svnserve.conf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原始文件内容，都被注释掉的，我们只需要去掉4条指定内容前注释即可，如下：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657850" cy="3381375"/>
            <wp:effectExtent l="19050" t="0" r="0" b="0"/>
            <wp:docPr id="4" name="图片 4" descr="http://images2015.cnblogs.com/blog/589434/201605/589434-20160511182815593-1028199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589434/201605/589434-20160511182815593-102819928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93" w:rsidRDefault="002F1893" w:rsidP="002F1893">
      <w:pPr>
        <w:pStyle w:val="a5"/>
      </w:pPr>
      <w:r>
        <w:t> 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大多数网络资料，都会让大家将authz-db = authz这条给去掉注释，经过我本人多次被坑经验，此条去掉后，虽然svn服务器可以连接，但一直会提示“认证失败”，注释掉即可正常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还有多数资料会让大家在realm = My First Repository处填写服务器ip，经过测试，填写后并无什么用处，所以大家去掉注释即可，无需做任何修改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到此，配置已经全部完成，账号信息已经添加成功</w:t>
      </w:r>
    </w:p>
    <w:p w:rsidR="002F1893" w:rsidRDefault="002F1893" w:rsidP="002F1893">
      <w:pPr>
        <w:pStyle w:val="a5"/>
      </w:pPr>
      <w:r>
        <w:rPr>
          <w:rStyle w:val="a6"/>
          <w:rFonts w:ascii="微软雅黑" w:eastAsia="微软雅黑" w:hAnsi="微软雅黑" w:hint="eastAsia"/>
        </w:rPr>
        <w:t>第五步：防火墙开启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多数情况下服务器安装完成，配置完成后，无法连接svn服务器，均是防火墙问题，大家按照如下3条命令逐一执行即可</w:t>
      </w:r>
    </w:p>
    <w:p w:rsidR="002F1893" w:rsidRDefault="002F1893" w:rsidP="003E3324">
      <w:pPr>
        <w:pStyle w:val="a5"/>
        <w:outlineLvl w:val="0"/>
      </w:pPr>
      <w:r>
        <w:rPr>
          <w:rFonts w:ascii="微软雅黑" w:eastAsia="微软雅黑" w:hAnsi="微软雅黑" w:hint="eastAsia"/>
        </w:rPr>
        <w:lastRenderedPageBreak/>
        <w:t>&gt;/sbin/iptables -I INPUT -p tcp --dport 3690 -j ACCEPT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&gt;/etc/init.d/iptables save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&gt;service iptables restart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执行结果如下图：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67325" cy="1524000"/>
            <wp:effectExtent l="19050" t="0" r="9525" b="0"/>
            <wp:docPr id="5" name="图片 5" descr="http://images2015.cnblogs.com/blog/589434/201605/589434-20160511184536296-980013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589434/201605/589434-20160511184536296-98001343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93" w:rsidRDefault="002F1893" w:rsidP="002F1893">
      <w:pPr>
        <w:pStyle w:val="a5"/>
      </w:pPr>
      <w:r>
        <w:t> </w:t>
      </w:r>
    </w:p>
    <w:p w:rsidR="002F1893" w:rsidRDefault="002F1893" w:rsidP="002F1893">
      <w:pPr>
        <w:pStyle w:val="a5"/>
      </w:pPr>
      <w:r>
        <w:rPr>
          <w:rStyle w:val="a6"/>
          <w:rFonts w:ascii="微软雅黑" w:eastAsia="微软雅黑" w:hAnsi="微软雅黑" w:hint="eastAsia"/>
        </w:rPr>
        <w:t>六：启动svn服务器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在跟目录下，执行如下命令：</w:t>
      </w:r>
    </w:p>
    <w:p w:rsidR="002F1893" w:rsidRDefault="002F1893" w:rsidP="003E3324">
      <w:pPr>
        <w:pStyle w:val="a5"/>
        <w:outlineLvl w:val="0"/>
      </w:pPr>
      <w:r>
        <w:rPr>
          <w:rFonts w:ascii="微软雅黑" w:eastAsia="微软雅黑" w:hAnsi="微软雅黑" w:hint="eastAsia"/>
        </w:rPr>
        <w:t>&gt;svnserve -d -r /var/svn/svnrepos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启动成功后，可用ps -aux查看服务启动是否成功</w:t>
      </w:r>
    </w:p>
    <w:p w:rsidR="002F1893" w:rsidRDefault="002F1893" w:rsidP="002F1893">
      <w:pPr>
        <w:pStyle w:val="a5"/>
      </w:pPr>
      <w:r>
        <w:rPr>
          <w:rStyle w:val="a6"/>
          <w:rFonts w:ascii="微软雅黑" w:eastAsia="微软雅黑" w:hAnsi="微软雅黑" w:hint="eastAsia"/>
        </w:rPr>
        <w:t>七：客户端访问svn服务器</w:t>
      </w:r>
    </w:p>
    <w:p w:rsidR="002F1893" w:rsidRDefault="002F1893" w:rsidP="002F1893">
      <w:pPr>
        <w:pStyle w:val="a5"/>
      </w:pPr>
      <w:r>
        <w:rPr>
          <w:rFonts w:ascii="微软雅黑" w:eastAsia="微软雅黑" w:hAnsi="微软雅黑" w:hint="eastAsia"/>
        </w:rPr>
        <w:t>在windows客户端，输入地址：svn://ip地址:3690/xxxx   （iP地址为你linux的ip，xxxx为前文创建的版本库名称,3690为svn默认端口）</w:t>
      </w:r>
    </w:p>
    <w:p w:rsidR="00522B62" w:rsidRDefault="002F1893" w:rsidP="002F1893">
      <w:pPr>
        <w:pStyle w:val="a5"/>
      </w:pPr>
      <w:r>
        <w:rPr>
          <w:rFonts w:ascii="微软雅黑" w:eastAsia="微软雅黑" w:hAnsi="微软雅黑" w:hint="eastAsia"/>
        </w:rPr>
        <w:t>弹出输入用户名和密码，输入即可访问</w:t>
      </w:r>
    </w:p>
    <w:sectPr w:rsidR="00522B62" w:rsidSect="00180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18E" w:rsidRDefault="0043718E" w:rsidP="002F1893">
      <w:r>
        <w:separator/>
      </w:r>
    </w:p>
  </w:endnote>
  <w:endnote w:type="continuationSeparator" w:id="1">
    <w:p w:rsidR="0043718E" w:rsidRDefault="0043718E" w:rsidP="002F1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18E" w:rsidRDefault="0043718E" w:rsidP="002F1893">
      <w:r>
        <w:separator/>
      </w:r>
    </w:p>
  </w:footnote>
  <w:footnote w:type="continuationSeparator" w:id="1">
    <w:p w:rsidR="0043718E" w:rsidRDefault="0043718E" w:rsidP="002F18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893"/>
    <w:rsid w:val="00180F61"/>
    <w:rsid w:val="002F1893"/>
    <w:rsid w:val="003E3324"/>
    <w:rsid w:val="0043718E"/>
    <w:rsid w:val="00522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8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893"/>
    <w:rPr>
      <w:sz w:val="18"/>
      <w:szCs w:val="18"/>
    </w:rPr>
  </w:style>
  <w:style w:type="paragraph" w:styleId="a5">
    <w:name w:val="Normal (Web)"/>
    <w:basedOn w:val="a"/>
    <w:uiPriority w:val="99"/>
    <w:unhideWhenUsed/>
    <w:rsid w:val="002F18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F189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F18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F189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3E332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3E332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0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261</Words>
  <Characters>1494</Characters>
  <Application>Microsoft Office Word</Application>
  <DocSecurity>0</DocSecurity>
  <Lines>12</Lines>
  <Paragraphs>3</Paragraphs>
  <ScaleCrop>false</ScaleCrop>
  <Company>Microsoft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2017-03-27T04:34:00Z</dcterms:created>
  <dcterms:modified xsi:type="dcterms:W3CDTF">2017-03-27T04:38:00Z</dcterms:modified>
</cp:coreProperties>
</file>