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Hello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We’re collecting little snippets of the Berlin Shapers’ interpretation of Berlin + REBELLION to compile into our video announcement at SULU.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snippets are meant to confuse and should be chaotic. Hence, very random snippets like shots of your living rooms, commute to work, hidden gems in the city,  jumping into the lake etc. are encouraged.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media are welcome - video clips, images, sound clips, poems… send them our way!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Feel free to upload directly to the folder or link them below in this document &lt;3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Lots and lots of love,</w:t>
      </w:r>
    </w:p>
    <w:p w:rsidR="00000000" w:rsidDel="00000000" w:rsidP="00000000" w:rsidRDefault="00000000" w:rsidRPr="00000000" w14:paraId="0000000C">
      <w:pPr>
        <w:rPr/>
      </w:pPr>
      <w:r w:rsidDel="00000000" w:rsidR="00000000" w:rsidRPr="00000000">
        <w:rPr>
          <w:rtl w:val="0"/>
        </w:rPr>
        <w:t xml:space="preserve">REBELLION Organizing Team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Links/Things that don’t fit neatly: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6">
        <w:r w:rsidDel="00000000" w:rsidR="00000000" w:rsidRPr="00000000">
          <w:rPr>
            <w:color w:val="1155cc"/>
            <w:u w:val="single"/>
            <w:rtl w:val="0"/>
          </w:rPr>
          <w:t xml:space="preserve">https://kopibleibt.noblogs.org/</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7">
        <w:r w:rsidDel="00000000" w:rsidR="00000000" w:rsidRPr="00000000">
          <w:rPr>
            <w:color w:val="1155cc"/>
            <w:u w:val="single"/>
            <w:rtl w:val="0"/>
          </w:rPr>
          <w:t xml:space="preserve">https://static1.squarespace.com/static/5d963cd9e4b7df61efae5e5e/t/5ded035aac43c868ac2e2caa/1575813979157/Walk-Along-the-Berlin-Wall.pdf</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opibleibt.noblogs.org/" TargetMode="External"/><Relationship Id="rId7" Type="http://schemas.openxmlformats.org/officeDocument/2006/relationships/hyperlink" Target="https://static1.squarespace.com/static/5d963cd9e4b7df61efae5e5e/t/5ded035aac43c868ac2e2caa/1575813979157/Walk-Along-the-Berlin-Wa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