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9AFA" w14:textId="77777777" w:rsidR="00842EFC" w:rsidRDefault="00000000">
      <w:pPr>
        <w:jc w:val="center"/>
      </w:pPr>
      <w:r>
        <w:br/>
      </w:r>
      <w:r>
        <w:br/>
      </w:r>
      <w:r>
        <w:rPr>
          <w:b/>
          <w:color w:val="1F4E79"/>
          <w:sz w:val="48"/>
        </w:rPr>
        <w:t>VERİ YAPILARI İLE</w:t>
      </w:r>
      <w:r>
        <w:rPr>
          <w:b/>
          <w:color w:val="1F4E79"/>
          <w:sz w:val="48"/>
        </w:rPr>
        <w:br/>
        <w:t>HTML’DEN DOM AĞACI OLUŞTURMA</w:t>
      </w:r>
      <w:r>
        <w:br/>
      </w:r>
      <w:r>
        <w:rPr>
          <w:color w:val="505050"/>
          <w:sz w:val="30"/>
        </w:rPr>
        <w:t>Proje Raporu ve Teknik Analiz Dokümanı</w:t>
      </w:r>
    </w:p>
    <w:p w14:paraId="5C240A92" w14:textId="269CDD3F" w:rsidR="009A46BB" w:rsidRDefault="00000000">
      <w:pPr>
        <w:jc w:val="center"/>
        <w:rPr>
          <w:b/>
          <w:sz w:val="24"/>
        </w:rPr>
      </w:pPr>
      <w:r>
        <w:br/>
      </w:r>
      <w:r>
        <w:rPr>
          <w:b/>
          <w:sz w:val="24"/>
        </w:rPr>
        <w:t>Hazırlayan</w:t>
      </w:r>
      <w:r w:rsidR="009A46BB">
        <w:rPr>
          <w:b/>
          <w:sz w:val="24"/>
        </w:rPr>
        <w:t>lar</w:t>
      </w:r>
      <w:r>
        <w:rPr>
          <w:b/>
          <w:sz w:val="24"/>
        </w:rPr>
        <w:t>:</w:t>
      </w:r>
      <w:r w:rsidR="009A46BB">
        <w:rPr>
          <w:b/>
          <w:sz w:val="24"/>
        </w:rPr>
        <w:t xml:space="preserve"> </w:t>
      </w:r>
      <w:r w:rsidR="009A46BB">
        <w:rPr>
          <w:b/>
          <w:sz w:val="24"/>
        </w:rPr>
        <w:br/>
      </w:r>
    </w:p>
    <w:tbl>
      <w:tblPr>
        <w:tblW w:w="9120" w:type="dxa"/>
        <w:tblInd w:w="113" w:type="dxa"/>
        <w:tblLook w:val="04A0" w:firstRow="1" w:lastRow="0" w:firstColumn="1" w:lastColumn="0" w:noHBand="0" w:noVBand="1"/>
      </w:tblPr>
      <w:tblGrid>
        <w:gridCol w:w="1300"/>
        <w:gridCol w:w="7820"/>
      </w:tblGrid>
      <w:tr w:rsidR="009A46BB" w:rsidRPr="009A46BB" w14:paraId="4EBFE923" w14:textId="77777777" w:rsidTr="009A46BB">
        <w:trPr>
          <w:trHeight w:val="288"/>
        </w:trPr>
        <w:tc>
          <w:tcPr>
            <w:tcW w:w="1300" w:type="dxa"/>
            <w:tcBorders>
              <w:top w:val="single" w:sz="4" w:space="0" w:color="auto"/>
              <w:left w:val="single" w:sz="4" w:space="0" w:color="auto"/>
              <w:bottom w:val="single" w:sz="4" w:space="0" w:color="auto"/>
              <w:right w:val="single" w:sz="4" w:space="0" w:color="auto"/>
            </w:tcBorders>
            <w:shd w:val="clear" w:color="000000" w:fill="FFFFFF"/>
            <w:noWrap/>
            <w:hideMark/>
          </w:tcPr>
          <w:p w14:paraId="6DB677ED" w14:textId="77777777" w:rsidR="009A46BB" w:rsidRPr="009A46BB" w:rsidRDefault="009A46BB" w:rsidP="009A46BB">
            <w:pPr>
              <w:spacing w:after="0" w:line="240" w:lineRule="auto"/>
              <w:jc w:val="center"/>
              <w:rPr>
                <w:rFonts w:eastAsia="Times New Roman" w:cs="Calibri"/>
                <w:color w:val="000000"/>
                <w:sz w:val="22"/>
                <w:lang w:val="en-GB" w:eastAsia="en-GB"/>
              </w:rPr>
            </w:pPr>
            <w:r w:rsidRPr="009A46BB">
              <w:rPr>
                <w:rFonts w:eastAsia="Times New Roman" w:cs="Calibri"/>
                <w:color w:val="000000"/>
                <w:sz w:val="22"/>
                <w:lang w:val="en-GB" w:eastAsia="en-GB"/>
              </w:rPr>
              <w:t>032490094</w:t>
            </w:r>
          </w:p>
        </w:tc>
        <w:tc>
          <w:tcPr>
            <w:tcW w:w="7820" w:type="dxa"/>
            <w:tcBorders>
              <w:top w:val="single" w:sz="4" w:space="0" w:color="auto"/>
              <w:left w:val="nil"/>
              <w:bottom w:val="single" w:sz="4" w:space="0" w:color="auto"/>
              <w:right w:val="single" w:sz="8" w:space="0" w:color="auto"/>
            </w:tcBorders>
            <w:shd w:val="clear" w:color="000000" w:fill="B1A0C7"/>
            <w:noWrap/>
            <w:hideMark/>
          </w:tcPr>
          <w:p w14:paraId="0C23A6BA" w14:textId="430DA277" w:rsidR="009A46BB" w:rsidRPr="009A46BB" w:rsidRDefault="009A46BB" w:rsidP="009A46BB">
            <w:pPr>
              <w:spacing w:after="0" w:line="240" w:lineRule="auto"/>
              <w:rPr>
                <w:rFonts w:eastAsia="Times New Roman" w:cs="Calibri"/>
                <w:color w:val="000000"/>
                <w:sz w:val="22"/>
                <w:lang w:val="en-GB" w:eastAsia="en-GB"/>
              </w:rPr>
            </w:pPr>
            <w:r w:rsidRPr="009A46BB">
              <w:rPr>
                <w:rFonts w:eastAsia="Times New Roman" w:cs="Calibri"/>
                <w:color w:val="000000"/>
                <w:sz w:val="22"/>
                <w:lang w:val="en-GB" w:eastAsia="en-GB"/>
              </w:rPr>
              <w:t xml:space="preserve">HAVA - KRASNIÇI </w:t>
            </w:r>
          </w:p>
        </w:tc>
      </w:tr>
      <w:tr w:rsidR="009A46BB" w:rsidRPr="009A46BB" w14:paraId="38D3D6BC" w14:textId="77777777" w:rsidTr="009A46BB">
        <w:trPr>
          <w:trHeight w:val="288"/>
        </w:trPr>
        <w:tc>
          <w:tcPr>
            <w:tcW w:w="1300" w:type="dxa"/>
            <w:tcBorders>
              <w:top w:val="nil"/>
              <w:left w:val="single" w:sz="4" w:space="0" w:color="auto"/>
              <w:bottom w:val="single" w:sz="4" w:space="0" w:color="auto"/>
              <w:right w:val="single" w:sz="4" w:space="0" w:color="auto"/>
            </w:tcBorders>
            <w:shd w:val="clear" w:color="000000" w:fill="FFFFFF"/>
            <w:noWrap/>
            <w:hideMark/>
          </w:tcPr>
          <w:p w14:paraId="335FCD11" w14:textId="77777777" w:rsidR="009A46BB" w:rsidRPr="009A46BB" w:rsidRDefault="009A46BB" w:rsidP="009A46BB">
            <w:pPr>
              <w:spacing w:after="0" w:line="240" w:lineRule="auto"/>
              <w:jc w:val="center"/>
              <w:rPr>
                <w:rFonts w:eastAsia="Times New Roman" w:cs="Calibri"/>
                <w:color w:val="000000"/>
                <w:sz w:val="22"/>
                <w:lang w:val="en-GB" w:eastAsia="en-GB"/>
              </w:rPr>
            </w:pPr>
            <w:r w:rsidRPr="009A46BB">
              <w:rPr>
                <w:rFonts w:eastAsia="Times New Roman" w:cs="Calibri"/>
                <w:color w:val="000000"/>
                <w:sz w:val="22"/>
                <w:lang w:val="en-GB" w:eastAsia="en-GB"/>
              </w:rPr>
              <w:t>032490095</w:t>
            </w:r>
          </w:p>
        </w:tc>
        <w:tc>
          <w:tcPr>
            <w:tcW w:w="7820" w:type="dxa"/>
            <w:tcBorders>
              <w:top w:val="nil"/>
              <w:left w:val="nil"/>
              <w:bottom w:val="single" w:sz="4" w:space="0" w:color="auto"/>
              <w:right w:val="single" w:sz="8" w:space="0" w:color="auto"/>
            </w:tcBorders>
            <w:shd w:val="clear" w:color="000000" w:fill="B1A0C7"/>
            <w:noWrap/>
            <w:hideMark/>
          </w:tcPr>
          <w:p w14:paraId="7D4AC77C" w14:textId="0D4465B4" w:rsidR="009A46BB" w:rsidRPr="009A46BB" w:rsidRDefault="009A46BB" w:rsidP="009A46BB">
            <w:pPr>
              <w:spacing w:after="0" w:line="240" w:lineRule="auto"/>
              <w:rPr>
                <w:rFonts w:eastAsia="Times New Roman" w:cs="Calibri"/>
                <w:color w:val="000000"/>
                <w:sz w:val="22"/>
                <w:lang w:val="en-GB" w:eastAsia="en-GB"/>
              </w:rPr>
            </w:pPr>
            <w:r w:rsidRPr="009A46BB">
              <w:rPr>
                <w:rFonts w:eastAsia="Times New Roman" w:cs="Calibri"/>
                <w:color w:val="000000"/>
                <w:sz w:val="22"/>
                <w:lang w:val="en-GB" w:eastAsia="en-GB"/>
              </w:rPr>
              <w:t xml:space="preserve">GENCAY KAYABAŞI </w:t>
            </w:r>
          </w:p>
        </w:tc>
      </w:tr>
      <w:tr w:rsidR="009A46BB" w:rsidRPr="009A46BB" w14:paraId="2B66D31A" w14:textId="77777777" w:rsidTr="009A46BB">
        <w:trPr>
          <w:trHeight w:val="288"/>
        </w:trPr>
        <w:tc>
          <w:tcPr>
            <w:tcW w:w="1300" w:type="dxa"/>
            <w:tcBorders>
              <w:top w:val="nil"/>
              <w:left w:val="single" w:sz="4" w:space="0" w:color="auto"/>
              <w:bottom w:val="single" w:sz="4" w:space="0" w:color="auto"/>
              <w:right w:val="single" w:sz="4" w:space="0" w:color="auto"/>
            </w:tcBorders>
            <w:shd w:val="clear" w:color="000000" w:fill="FFFFFF"/>
            <w:noWrap/>
            <w:hideMark/>
          </w:tcPr>
          <w:p w14:paraId="31E1B959" w14:textId="77777777" w:rsidR="009A46BB" w:rsidRPr="009A46BB" w:rsidRDefault="009A46BB" w:rsidP="009A46BB">
            <w:pPr>
              <w:spacing w:after="0" w:line="240" w:lineRule="auto"/>
              <w:jc w:val="center"/>
              <w:rPr>
                <w:rFonts w:eastAsia="Times New Roman" w:cs="Calibri"/>
                <w:color w:val="000000"/>
                <w:sz w:val="22"/>
                <w:lang w:val="en-GB" w:eastAsia="en-GB"/>
              </w:rPr>
            </w:pPr>
            <w:r w:rsidRPr="009A46BB">
              <w:rPr>
                <w:rFonts w:eastAsia="Times New Roman" w:cs="Calibri"/>
                <w:color w:val="000000"/>
                <w:sz w:val="22"/>
                <w:lang w:val="en-GB" w:eastAsia="en-GB"/>
              </w:rPr>
              <w:t>032490096</w:t>
            </w:r>
          </w:p>
        </w:tc>
        <w:tc>
          <w:tcPr>
            <w:tcW w:w="7820" w:type="dxa"/>
            <w:tcBorders>
              <w:top w:val="nil"/>
              <w:left w:val="nil"/>
              <w:bottom w:val="single" w:sz="4" w:space="0" w:color="auto"/>
              <w:right w:val="single" w:sz="8" w:space="0" w:color="auto"/>
            </w:tcBorders>
            <w:shd w:val="clear" w:color="000000" w:fill="B1A0C7"/>
            <w:noWrap/>
            <w:hideMark/>
          </w:tcPr>
          <w:p w14:paraId="3B905703" w14:textId="1B1776F5" w:rsidR="009A46BB" w:rsidRPr="009A46BB" w:rsidRDefault="009A46BB" w:rsidP="009A46BB">
            <w:pPr>
              <w:spacing w:after="0" w:line="240" w:lineRule="auto"/>
              <w:rPr>
                <w:rFonts w:eastAsia="Times New Roman" w:cs="Calibri"/>
                <w:color w:val="000000"/>
                <w:sz w:val="22"/>
                <w:lang w:val="en-GB" w:eastAsia="en-GB"/>
              </w:rPr>
            </w:pPr>
            <w:r w:rsidRPr="009A46BB">
              <w:rPr>
                <w:rFonts w:eastAsia="Times New Roman" w:cs="Calibri"/>
                <w:color w:val="000000"/>
                <w:sz w:val="22"/>
                <w:lang w:val="en-GB" w:eastAsia="en-GB"/>
              </w:rPr>
              <w:t xml:space="preserve">ENES ALTUNBAŞ </w:t>
            </w:r>
          </w:p>
        </w:tc>
      </w:tr>
      <w:tr w:rsidR="009A46BB" w:rsidRPr="009A46BB" w14:paraId="50AC9AE1" w14:textId="77777777" w:rsidTr="009A46BB">
        <w:trPr>
          <w:trHeight w:val="288"/>
        </w:trPr>
        <w:tc>
          <w:tcPr>
            <w:tcW w:w="1300" w:type="dxa"/>
            <w:tcBorders>
              <w:top w:val="nil"/>
              <w:left w:val="single" w:sz="4" w:space="0" w:color="auto"/>
              <w:bottom w:val="single" w:sz="4" w:space="0" w:color="auto"/>
              <w:right w:val="single" w:sz="4" w:space="0" w:color="auto"/>
            </w:tcBorders>
            <w:shd w:val="clear" w:color="000000" w:fill="FFFFFF"/>
            <w:noWrap/>
            <w:hideMark/>
          </w:tcPr>
          <w:p w14:paraId="22BD4B16" w14:textId="77777777" w:rsidR="009A46BB" w:rsidRPr="009A46BB" w:rsidRDefault="009A46BB" w:rsidP="009A46BB">
            <w:pPr>
              <w:spacing w:after="0" w:line="240" w:lineRule="auto"/>
              <w:jc w:val="center"/>
              <w:rPr>
                <w:rFonts w:eastAsia="Times New Roman" w:cs="Calibri"/>
                <w:color w:val="000000"/>
                <w:sz w:val="22"/>
                <w:lang w:val="en-GB" w:eastAsia="en-GB"/>
              </w:rPr>
            </w:pPr>
            <w:r w:rsidRPr="009A46BB">
              <w:rPr>
                <w:rFonts w:eastAsia="Times New Roman" w:cs="Calibri"/>
                <w:color w:val="000000"/>
                <w:sz w:val="22"/>
                <w:lang w:val="en-GB" w:eastAsia="en-GB"/>
              </w:rPr>
              <w:t>032490099</w:t>
            </w:r>
          </w:p>
        </w:tc>
        <w:tc>
          <w:tcPr>
            <w:tcW w:w="7820" w:type="dxa"/>
            <w:tcBorders>
              <w:top w:val="nil"/>
              <w:left w:val="nil"/>
              <w:bottom w:val="single" w:sz="4" w:space="0" w:color="auto"/>
              <w:right w:val="single" w:sz="8" w:space="0" w:color="auto"/>
            </w:tcBorders>
            <w:shd w:val="clear" w:color="000000" w:fill="B1A0C7"/>
            <w:noWrap/>
            <w:hideMark/>
          </w:tcPr>
          <w:p w14:paraId="52F65F23" w14:textId="64A27BFA" w:rsidR="009A46BB" w:rsidRPr="009A46BB" w:rsidRDefault="009A46BB" w:rsidP="009A46BB">
            <w:pPr>
              <w:spacing w:after="0" w:line="240" w:lineRule="auto"/>
              <w:rPr>
                <w:rFonts w:eastAsia="Times New Roman" w:cs="Calibri"/>
                <w:color w:val="000000"/>
                <w:sz w:val="22"/>
                <w:lang w:val="en-GB" w:eastAsia="en-GB"/>
              </w:rPr>
            </w:pPr>
            <w:r w:rsidRPr="009A46BB">
              <w:rPr>
                <w:rFonts w:eastAsia="Times New Roman" w:cs="Calibri"/>
                <w:color w:val="000000"/>
                <w:sz w:val="22"/>
                <w:lang w:val="en-GB" w:eastAsia="en-GB"/>
              </w:rPr>
              <w:t xml:space="preserve">YUNUS KARAMAN </w:t>
            </w:r>
          </w:p>
        </w:tc>
      </w:tr>
      <w:tr w:rsidR="009A46BB" w:rsidRPr="009A46BB" w14:paraId="036E638D" w14:textId="77777777" w:rsidTr="009A46BB">
        <w:trPr>
          <w:trHeight w:val="288"/>
        </w:trPr>
        <w:tc>
          <w:tcPr>
            <w:tcW w:w="1300" w:type="dxa"/>
            <w:tcBorders>
              <w:top w:val="nil"/>
              <w:left w:val="single" w:sz="4" w:space="0" w:color="auto"/>
              <w:bottom w:val="single" w:sz="4" w:space="0" w:color="auto"/>
              <w:right w:val="single" w:sz="4" w:space="0" w:color="auto"/>
            </w:tcBorders>
            <w:shd w:val="clear" w:color="000000" w:fill="FFFFFF"/>
            <w:noWrap/>
            <w:hideMark/>
          </w:tcPr>
          <w:p w14:paraId="08BE896D" w14:textId="77777777" w:rsidR="009A46BB" w:rsidRPr="009A46BB" w:rsidRDefault="009A46BB" w:rsidP="009A46BB">
            <w:pPr>
              <w:spacing w:after="0" w:line="240" w:lineRule="auto"/>
              <w:jc w:val="center"/>
              <w:rPr>
                <w:rFonts w:eastAsia="Times New Roman" w:cs="Calibri"/>
                <w:color w:val="000000"/>
                <w:sz w:val="22"/>
                <w:lang w:val="en-GB" w:eastAsia="en-GB"/>
              </w:rPr>
            </w:pPr>
            <w:r w:rsidRPr="009A46BB">
              <w:rPr>
                <w:rFonts w:eastAsia="Times New Roman" w:cs="Calibri"/>
                <w:color w:val="000000"/>
                <w:sz w:val="22"/>
                <w:lang w:val="en-GB" w:eastAsia="en-GB"/>
              </w:rPr>
              <w:t>032490100</w:t>
            </w:r>
          </w:p>
        </w:tc>
        <w:tc>
          <w:tcPr>
            <w:tcW w:w="7820" w:type="dxa"/>
            <w:tcBorders>
              <w:top w:val="nil"/>
              <w:left w:val="nil"/>
              <w:bottom w:val="single" w:sz="4" w:space="0" w:color="auto"/>
              <w:right w:val="single" w:sz="8" w:space="0" w:color="auto"/>
            </w:tcBorders>
            <w:shd w:val="clear" w:color="000000" w:fill="B1A0C7"/>
            <w:noWrap/>
            <w:hideMark/>
          </w:tcPr>
          <w:p w14:paraId="10AACC5A" w14:textId="61AA7DA1" w:rsidR="009A46BB" w:rsidRPr="009A46BB" w:rsidRDefault="009A46BB" w:rsidP="009A46BB">
            <w:pPr>
              <w:spacing w:after="0" w:line="240" w:lineRule="auto"/>
              <w:rPr>
                <w:rFonts w:eastAsia="Times New Roman" w:cs="Calibri"/>
                <w:color w:val="000000"/>
                <w:sz w:val="22"/>
                <w:lang w:val="en-GB" w:eastAsia="en-GB"/>
              </w:rPr>
            </w:pPr>
            <w:r w:rsidRPr="009A46BB">
              <w:rPr>
                <w:rFonts w:eastAsia="Times New Roman" w:cs="Calibri"/>
                <w:color w:val="000000"/>
                <w:sz w:val="22"/>
                <w:lang w:val="en-GB" w:eastAsia="en-GB"/>
              </w:rPr>
              <w:t xml:space="preserve">MUHSİN YARIMDUNYA </w:t>
            </w:r>
          </w:p>
        </w:tc>
      </w:tr>
    </w:tbl>
    <w:p w14:paraId="7F26434C" w14:textId="50DF452E" w:rsidR="00842EFC" w:rsidRDefault="00000000">
      <w:r>
        <w:br/>
      </w:r>
    </w:p>
    <w:p w14:paraId="79F0B7BD" w14:textId="77777777" w:rsidR="00842EFC" w:rsidRDefault="00000000">
      <w:r>
        <w:br w:type="page"/>
      </w:r>
    </w:p>
    <w:p w14:paraId="22C5B4B0" w14:textId="77777777" w:rsidR="00842EFC" w:rsidRDefault="00000000">
      <w:pPr>
        <w:pStyle w:val="Heading1"/>
      </w:pPr>
      <w:r>
        <w:lastRenderedPageBreak/>
        <w:t>İçindekiler</w:t>
      </w:r>
    </w:p>
    <w:p w14:paraId="15B1947D" w14:textId="77777777" w:rsidR="00842EFC" w:rsidRDefault="00000000">
      <w:pPr>
        <w:spacing w:after="40"/>
        <w:ind w:left="288"/>
      </w:pPr>
      <w:r>
        <w:t>1. Proje Özeti</w:t>
      </w:r>
    </w:p>
    <w:p w14:paraId="30230EAE" w14:textId="50B49E80" w:rsidR="00842EFC" w:rsidRDefault="009B2CD6">
      <w:pPr>
        <w:spacing w:after="40"/>
        <w:ind w:left="288"/>
      </w:pPr>
      <w:r>
        <w:t>2</w:t>
      </w:r>
      <w:r w:rsidR="00000000">
        <w:t>. Sistem Mimarisi</w:t>
      </w:r>
    </w:p>
    <w:p w14:paraId="4BF6EF58" w14:textId="516DF9BD" w:rsidR="00842EFC" w:rsidRDefault="009B2CD6">
      <w:pPr>
        <w:spacing w:after="40"/>
        <w:ind w:left="288"/>
      </w:pPr>
      <w:r>
        <w:t>3</w:t>
      </w:r>
      <w:r w:rsidR="00000000">
        <w:t>. Kullanılan Veri Yapıları</w:t>
      </w:r>
    </w:p>
    <w:p w14:paraId="5B48DD68" w14:textId="7F4E6033" w:rsidR="00842EFC" w:rsidRDefault="009B2CD6">
      <w:pPr>
        <w:spacing w:after="40"/>
        <w:ind w:left="288"/>
      </w:pPr>
      <w:r>
        <w:t>4</w:t>
      </w:r>
      <w:r w:rsidR="00000000">
        <w:t>. Parser ve Tokenizer Yaklaşımı</w:t>
      </w:r>
    </w:p>
    <w:p w14:paraId="1562C1D7" w14:textId="72FCA785" w:rsidR="00842EFC" w:rsidRDefault="009B2CD6">
      <w:pPr>
        <w:spacing w:after="40"/>
        <w:ind w:left="288"/>
      </w:pPr>
      <w:r>
        <w:t>5</w:t>
      </w:r>
      <w:r w:rsidR="00000000">
        <w:t>. Algoritmalar ve Karmaşıklık Analizi</w:t>
      </w:r>
    </w:p>
    <w:p w14:paraId="08B30D88" w14:textId="4123DFED" w:rsidR="00842EFC" w:rsidRDefault="009B2CD6">
      <w:pPr>
        <w:spacing w:after="40"/>
        <w:ind w:left="288"/>
      </w:pPr>
      <w:r>
        <w:t>6</w:t>
      </w:r>
      <w:r w:rsidR="00000000">
        <w:t>. Arayüz Tasarımı</w:t>
      </w:r>
    </w:p>
    <w:p w14:paraId="581AC544" w14:textId="2C7A3C0F" w:rsidR="00842EFC" w:rsidRDefault="009B2CD6">
      <w:pPr>
        <w:spacing w:after="40"/>
        <w:ind w:left="288"/>
      </w:pPr>
      <w:r>
        <w:t>7</w:t>
      </w:r>
      <w:r w:rsidR="00000000">
        <w:t>. Dosya Yapısı ve Sorumluluklar</w:t>
      </w:r>
    </w:p>
    <w:p w14:paraId="160E97A6" w14:textId="17D7A45D" w:rsidR="00842EFC" w:rsidRDefault="009B2CD6">
      <w:pPr>
        <w:spacing w:after="40"/>
        <w:ind w:left="288"/>
      </w:pPr>
      <w:r>
        <w:t>8</w:t>
      </w:r>
      <w:r w:rsidR="00000000">
        <w:t>. Test, Doğrulama ve Docker</w:t>
      </w:r>
    </w:p>
    <w:p w14:paraId="48DC7BE5" w14:textId="3057CEFA" w:rsidR="00842EFC" w:rsidRDefault="009B2CD6">
      <w:pPr>
        <w:spacing w:after="40"/>
        <w:ind w:left="288"/>
      </w:pPr>
      <w:r>
        <w:t>9</w:t>
      </w:r>
      <w:r w:rsidR="00000000">
        <w:t>. Riskler ve Alınan Önlemler</w:t>
      </w:r>
    </w:p>
    <w:p w14:paraId="4D89C9B2" w14:textId="4FCC48F5" w:rsidR="00842EFC" w:rsidRDefault="009B2CD6">
      <w:pPr>
        <w:spacing w:after="40"/>
        <w:ind w:left="288"/>
      </w:pPr>
      <w:r>
        <w:t>10</w:t>
      </w:r>
      <w:r w:rsidR="00000000">
        <w:t>. UML ve Tasarım Diyagramları</w:t>
      </w:r>
    </w:p>
    <w:p w14:paraId="51D0718D" w14:textId="0806E90D" w:rsidR="00842EFC" w:rsidRDefault="00000000">
      <w:pPr>
        <w:spacing w:after="40"/>
        <w:ind w:left="288"/>
      </w:pPr>
      <w:r>
        <w:t>1</w:t>
      </w:r>
      <w:r w:rsidR="009B2CD6">
        <w:t>1</w:t>
      </w:r>
      <w:r>
        <w:t>. Sonuç</w:t>
      </w:r>
    </w:p>
    <w:p w14:paraId="44A120CA" w14:textId="77777777" w:rsidR="00842EFC" w:rsidRDefault="00000000">
      <w:r>
        <w:br w:type="page"/>
      </w:r>
    </w:p>
    <w:p w14:paraId="7473B4CE" w14:textId="77777777" w:rsidR="00842EFC" w:rsidRDefault="00000000">
      <w:pPr>
        <w:pStyle w:val="Heading1"/>
      </w:pPr>
      <w:r>
        <w:lastRenderedPageBreak/>
        <w:t>1. Proje Özeti</w:t>
      </w:r>
    </w:p>
    <w:p w14:paraId="15EC315C" w14:textId="77777777" w:rsidR="00842EFC" w:rsidRDefault="00000000">
      <w:r>
        <w:t>Bu proje, kullanıcı tarafından verilen ham HTML metnini basitleştirilmiş bir ayrıştırıcı ile işleyerek bellekte DOM benzeri bir ağaç yapısına dönüştürür. Buradaki amaç gerçek bir tarayıcı motoru yazmak değildir. Amaç, DOM oluşturma sürecini veri yapıları ve algoritmalar açısından anlaşılır, savunulabilir ve test edilebilir bir örnek hâline getirmektir.</w:t>
      </w:r>
    </w:p>
    <w:p w14:paraId="212E46E7" w14:textId="77777777" w:rsidR="00842EFC" w:rsidRDefault="00000000">
      <w:r>
        <w:t>HTML başlangıçta düz bir metin gibi görünür; ancak etiketler iç içe geçtiği için aslında hiyerarşik bir yapı taşır. Örneğin bir body etiketi altında header, main ve footer bulunabilir; main içinde section, section içinde p veya img olabilir. Bu hiyerarşiyi bellekte temsil etmek için en uygun yapı çok çocuklu ağaçtır. Projede her HTML etiketi bir düğüm olarak düşünülmüş, metin içerikleri de #text düğümleriyle temsil edilmiştir.</w:t>
      </w:r>
    </w:p>
    <w:p w14:paraId="0762D367" w14:textId="77777777" w:rsidR="00842EFC" w:rsidRDefault="00000000">
      <w:r>
        <w:t>Proje ayrıca oluşturulan ağaç üzerinde id, class ve tag adına göre arama yapılmasını sağlar. id aramalarında HashTable kullanılarak ortalama O(1) erişim hedeflenmiştir. Class ve tag aramaları ise DFS veya BFS dolaşımıyla yapılır.</w:t>
      </w:r>
    </w:p>
    <w:tbl>
      <w:tblPr>
        <w:tblStyle w:val="TableGrid"/>
        <w:tblW w:w="0" w:type="auto"/>
        <w:jc w:val="center"/>
        <w:tblLook w:val="04A0" w:firstRow="1" w:lastRow="0" w:firstColumn="1" w:lastColumn="0" w:noHBand="0" w:noVBand="1"/>
      </w:tblPr>
      <w:tblGrid>
        <w:gridCol w:w="3600"/>
        <w:gridCol w:w="6624"/>
      </w:tblGrid>
      <w:tr w:rsidR="00842EFC" w14:paraId="0D7886B7" w14:textId="77777777">
        <w:trPr>
          <w:jc w:val="center"/>
        </w:trPr>
        <w:tc>
          <w:tcPr>
            <w:tcW w:w="3600" w:type="dxa"/>
            <w:shd w:val="clear" w:color="auto" w:fill="D9EAF7"/>
            <w:vAlign w:val="center"/>
          </w:tcPr>
          <w:p w14:paraId="7554D4D5" w14:textId="77777777" w:rsidR="00842EFC" w:rsidRDefault="00000000">
            <w:r>
              <w:rPr>
                <w:b/>
                <w:sz w:val="19"/>
              </w:rPr>
              <w:t>Projenin temel hedefi</w:t>
            </w:r>
          </w:p>
        </w:tc>
        <w:tc>
          <w:tcPr>
            <w:tcW w:w="6624" w:type="dxa"/>
            <w:shd w:val="clear" w:color="auto" w:fill="D9EAF7"/>
            <w:vAlign w:val="center"/>
          </w:tcPr>
          <w:p w14:paraId="5275D4FB" w14:textId="77777777" w:rsidR="00842EFC" w:rsidRDefault="00000000">
            <w:r>
              <w:rPr>
                <w:b/>
                <w:sz w:val="19"/>
              </w:rPr>
              <w:t>Karşılığı</w:t>
            </w:r>
          </w:p>
        </w:tc>
      </w:tr>
      <w:tr w:rsidR="00842EFC" w14:paraId="6A173259" w14:textId="77777777">
        <w:trPr>
          <w:jc w:val="center"/>
        </w:trPr>
        <w:tc>
          <w:tcPr>
            <w:tcW w:w="3600" w:type="dxa"/>
          </w:tcPr>
          <w:p w14:paraId="63D4D2AD" w14:textId="77777777" w:rsidR="00842EFC" w:rsidRDefault="00000000">
            <w:r>
              <w:rPr>
                <w:sz w:val="19"/>
              </w:rPr>
              <w:t>HTML etiketlerinden ağaç oluşturma</w:t>
            </w:r>
          </w:p>
        </w:tc>
        <w:tc>
          <w:tcPr>
            <w:tcW w:w="6624" w:type="dxa"/>
          </w:tcPr>
          <w:p w14:paraId="76A31986" w14:textId="77777777" w:rsidR="00842EFC" w:rsidRDefault="00000000">
            <w:r>
              <w:rPr>
                <w:sz w:val="19"/>
              </w:rPr>
              <w:t>Tokenizer ve Stack tabanlı parser ile DOM ağacı kurulması</w:t>
            </w:r>
          </w:p>
        </w:tc>
      </w:tr>
      <w:tr w:rsidR="00842EFC" w14:paraId="134F03EE" w14:textId="77777777">
        <w:trPr>
          <w:jc w:val="center"/>
        </w:trPr>
        <w:tc>
          <w:tcPr>
            <w:tcW w:w="3600" w:type="dxa"/>
          </w:tcPr>
          <w:p w14:paraId="16F3662A" w14:textId="77777777" w:rsidR="00842EFC" w:rsidRDefault="00000000">
            <w:r>
              <w:rPr>
                <w:sz w:val="19"/>
              </w:rPr>
              <w:t>Ebeveyn-çocuk ilişkileri</w:t>
            </w:r>
          </w:p>
        </w:tc>
        <w:tc>
          <w:tcPr>
            <w:tcW w:w="6624" w:type="dxa"/>
          </w:tcPr>
          <w:p w14:paraId="12A306F8" w14:textId="77777777" w:rsidR="00842EFC" w:rsidRDefault="00000000">
            <w:r>
              <w:rPr>
                <w:sz w:val="19"/>
              </w:rPr>
              <w:t>Her DomNode içinde Parent ve Children alanlarının tutulması</w:t>
            </w:r>
          </w:p>
        </w:tc>
      </w:tr>
      <w:tr w:rsidR="00842EFC" w14:paraId="08B090C6" w14:textId="77777777">
        <w:trPr>
          <w:jc w:val="center"/>
        </w:trPr>
        <w:tc>
          <w:tcPr>
            <w:tcW w:w="3600" w:type="dxa"/>
          </w:tcPr>
          <w:p w14:paraId="59567EE7" w14:textId="77777777" w:rsidR="00842EFC" w:rsidRDefault="00000000">
            <w:r>
              <w:rPr>
                <w:sz w:val="19"/>
              </w:rPr>
              <w:t>Verimli id araması</w:t>
            </w:r>
          </w:p>
        </w:tc>
        <w:tc>
          <w:tcPr>
            <w:tcW w:w="6624" w:type="dxa"/>
          </w:tcPr>
          <w:p w14:paraId="664F3BA8" w14:textId="77777777" w:rsidR="00842EFC" w:rsidRDefault="00000000">
            <w:r>
              <w:rPr>
                <w:sz w:val="19"/>
              </w:rPr>
              <w:t>id değerlerinin HashTable içinde indekslenmesi</w:t>
            </w:r>
          </w:p>
        </w:tc>
      </w:tr>
      <w:tr w:rsidR="00842EFC" w14:paraId="188739C0" w14:textId="77777777">
        <w:trPr>
          <w:jc w:val="center"/>
        </w:trPr>
        <w:tc>
          <w:tcPr>
            <w:tcW w:w="3600" w:type="dxa"/>
          </w:tcPr>
          <w:p w14:paraId="78AEAF41" w14:textId="77777777" w:rsidR="00842EFC" w:rsidRDefault="00000000">
            <w:r>
              <w:rPr>
                <w:sz w:val="19"/>
              </w:rPr>
              <w:t>Ağaç dolaşımı</w:t>
            </w:r>
          </w:p>
        </w:tc>
        <w:tc>
          <w:tcPr>
            <w:tcW w:w="6624" w:type="dxa"/>
          </w:tcPr>
          <w:p w14:paraId="60863AB6" w14:textId="77777777" w:rsidR="00842EFC" w:rsidRDefault="00000000">
            <w:r>
              <w:rPr>
                <w:sz w:val="19"/>
              </w:rPr>
              <w:t>DFS ve BFS algoritmalarının uygulanması</w:t>
            </w:r>
          </w:p>
        </w:tc>
      </w:tr>
      <w:tr w:rsidR="00842EFC" w14:paraId="6FC83278" w14:textId="77777777">
        <w:trPr>
          <w:jc w:val="center"/>
        </w:trPr>
        <w:tc>
          <w:tcPr>
            <w:tcW w:w="3600" w:type="dxa"/>
          </w:tcPr>
          <w:p w14:paraId="16BF483B" w14:textId="77777777" w:rsidR="00842EFC" w:rsidRDefault="00000000">
            <w:r>
              <w:rPr>
                <w:sz w:val="19"/>
              </w:rPr>
              <w:t>Arayüz ve görselleştirme</w:t>
            </w:r>
          </w:p>
        </w:tc>
        <w:tc>
          <w:tcPr>
            <w:tcW w:w="6624" w:type="dxa"/>
          </w:tcPr>
          <w:p w14:paraId="4342ABDE" w14:textId="77777777" w:rsidR="00842EFC" w:rsidRDefault="00000000">
            <w:r>
              <w:rPr>
                <w:sz w:val="19"/>
              </w:rPr>
              <w:t>Sol panel HTML girdisi, sağ panel DOM ağacı ve arama sonuçları</w:t>
            </w:r>
          </w:p>
        </w:tc>
      </w:tr>
    </w:tbl>
    <w:p w14:paraId="6E452917" w14:textId="77777777" w:rsidR="00842EFC" w:rsidRDefault="00842EFC"/>
    <w:p w14:paraId="53BF8D0C" w14:textId="77777777" w:rsidR="00842EFC" w:rsidRDefault="00000000">
      <w:pPr>
        <w:pStyle w:val="Heading1"/>
      </w:pPr>
      <w:r>
        <w:t>3. Sistem Mimarisi</w:t>
      </w:r>
    </w:p>
    <w:p w14:paraId="7692F560" w14:textId="77777777" w:rsidR="00842EFC" w:rsidRDefault="00000000">
      <w:r>
        <w:t>Sistem, ham HTML metninden başlayıp görselleştirilmiş DOM ağacına kadar ilerleyen bir veri akışı şeklinde tasarlanmıştır. Önce metin tokenlara ayrılır, sonra Stack yardımıyla ağaç kurulur. Ağaç kurulurken id taşıyan düğümler HashTable içine yazılır. Böylece arama sırasında tüm ağacı gezmek zorunda kalmadan id ile hızlı erişim sağlanır.</w:t>
      </w:r>
    </w:p>
    <w:p w14:paraId="7EDC52EA" w14:textId="77777777" w:rsidR="00842EFC" w:rsidRDefault="00000000">
      <w:r>
        <w:rPr>
          <w:noProof/>
        </w:rPr>
        <w:lastRenderedPageBreak/>
        <w:drawing>
          <wp:inline distT="0" distB="0" distL="0" distR="0" wp14:anchorId="4B3E26B4" wp14:editId="2A5FB310">
            <wp:extent cx="6309360" cy="3785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l_mimari.png"/>
                    <pic:cNvPicPr/>
                  </pic:nvPicPr>
                  <pic:blipFill>
                    <a:blip r:embed="rId8"/>
                    <a:stretch>
                      <a:fillRect/>
                    </a:stretch>
                  </pic:blipFill>
                  <pic:spPr>
                    <a:xfrm>
                      <a:off x="0" y="0"/>
                      <a:ext cx="6309360" cy="3785616"/>
                    </a:xfrm>
                    <a:prstGeom prst="rect">
                      <a:avLst/>
                    </a:prstGeom>
                  </pic:spPr>
                </pic:pic>
              </a:graphicData>
            </a:graphic>
          </wp:inline>
        </w:drawing>
      </w:r>
    </w:p>
    <w:p w14:paraId="6565E2B3" w14:textId="77777777" w:rsidR="00842EFC" w:rsidRDefault="00000000">
      <w:pPr>
        <w:jc w:val="center"/>
      </w:pPr>
      <w:r>
        <w:rPr>
          <w:i/>
          <w:color w:val="505050"/>
          <w:sz w:val="18"/>
        </w:rPr>
        <w:t>Şekil 1. Genel mimari ve veri akışı</w:t>
      </w:r>
    </w:p>
    <w:tbl>
      <w:tblPr>
        <w:tblStyle w:val="TableGrid"/>
        <w:tblW w:w="0" w:type="auto"/>
        <w:jc w:val="center"/>
        <w:tblLook w:val="04A0" w:firstRow="1" w:lastRow="0" w:firstColumn="1" w:lastColumn="0" w:noHBand="0" w:noVBand="1"/>
      </w:tblPr>
      <w:tblGrid>
        <w:gridCol w:w="3024"/>
        <w:gridCol w:w="7200"/>
      </w:tblGrid>
      <w:tr w:rsidR="00842EFC" w14:paraId="520471D2" w14:textId="77777777">
        <w:trPr>
          <w:jc w:val="center"/>
        </w:trPr>
        <w:tc>
          <w:tcPr>
            <w:tcW w:w="3024" w:type="dxa"/>
            <w:shd w:val="clear" w:color="auto" w:fill="D9EAF7"/>
            <w:vAlign w:val="center"/>
          </w:tcPr>
          <w:p w14:paraId="10B6EB6F" w14:textId="77777777" w:rsidR="00842EFC" w:rsidRDefault="00000000">
            <w:r>
              <w:rPr>
                <w:b/>
                <w:sz w:val="19"/>
              </w:rPr>
              <w:t>Katman</w:t>
            </w:r>
          </w:p>
        </w:tc>
        <w:tc>
          <w:tcPr>
            <w:tcW w:w="7200" w:type="dxa"/>
            <w:shd w:val="clear" w:color="auto" w:fill="D9EAF7"/>
            <w:vAlign w:val="center"/>
          </w:tcPr>
          <w:p w14:paraId="5472C535" w14:textId="77777777" w:rsidR="00842EFC" w:rsidRDefault="00000000">
            <w:r>
              <w:rPr>
                <w:b/>
                <w:sz w:val="19"/>
              </w:rPr>
              <w:t>Görev</w:t>
            </w:r>
          </w:p>
        </w:tc>
      </w:tr>
      <w:tr w:rsidR="00842EFC" w14:paraId="1C70A2E0" w14:textId="77777777">
        <w:trPr>
          <w:jc w:val="center"/>
        </w:trPr>
        <w:tc>
          <w:tcPr>
            <w:tcW w:w="3024" w:type="dxa"/>
          </w:tcPr>
          <w:p w14:paraId="0F8F70E4" w14:textId="77777777" w:rsidR="00842EFC" w:rsidRDefault="00000000">
            <w:r>
              <w:rPr>
                <w:sz w:val="19"/>
              </w:rPr>
              <w:t>C# çekirdeği</w:t>
            </w:r>
          </w:p>
        </w:tc>
        <w:tc>
          <w:tcPr>
            <w:tcW w:w="7200" w:type="dxa"/>
          </w:tcPr>
          <w:p w14:paraId="0CEA8803" w14:textId="77777777" w:rsidR="00842EFC" w:rsidRDefault="00000000">
            <w:r>
              <w:rPr>
                <w:sz w:val="19"/>
              </w:rPr>
              <w:t>Veri yapıları, parser, DFS/BFS ve ağaç analizlerinin temel uygulamasını içerir.</w:t>
            </w:r>
          </w:p>
        </w:tc>
      </w:tr>
      <w:tr w:rsidR="00842EFC" w14:paraId="1F0D3362" w14:textId="77777777">
        <w:trPr>
          <w:jc w:val="center"/>
        </w:trPr>
        <w:tc>
          <w:tcPr>
            <w:tcW w:w="3024" w:type="dxa"/>
          </w:tcPr>
          <w:p w14:paraId="28251F4D" w14:textId="77777777" w:rsidR="00842EFC" w:rsidRDefault="00000000">
            <w:r>
              <w:rPr>
                <w:sz w:val="19"/>
              </w:rPr>
              <w:t>JavaScript çekirdeği</w:t>
            </w:r>
          </w:p>
        </w:tc>
        <w:tc>
          <w:tcPr>
            <w:tcW w:w="7200" w:type="dxa"/>
          </w:tcPr>
          <w:p w14:paraId="332EA218" w14:textId="77777777" w:rsidR="00842EFC" w:rsidRDefault="00000000">
            <w:r>
              <w:rPr>
                <w:sz w:val="19"/>
              </w:rPr>
              <w:t>Tarayıcı tarafında parser, veri yapıları, arama ve sentetik HTML üretimini sağlar.</w:t>
            </w:r>
          </w:p>
        </w:tc>
      </w:tr>
      <w:tr w:rsidR="00842EFC" w14:paraId="4EF32E43" w14:textId="77777777">
        <w:trPr>
          <w:jc w:val="center"/>
        </w:trPr>
        <w:tc>
          <w:tcPr>
            <w:tcW w:w="3024" w:type="dxa"/>
          </w:tcPr>
          <w:p w14:paraId="58790713" w14:textId="77777777" w:rsidR="00842EFC" w:rsidRDefault="00000000">
            <w:r>
              <w:rPr>
                <w:sz w:val="19"/>
              </w:rPr>
              <w:t>Web arayüzü</w:t>
            </w:r>
          </w:p>
        </w:tc>
        <w:tc>
          <w:tcPr>
            <w:tcW w:w="7200" w:type="dxa"/>
          </w:tcPr>
          <w:p w14:paraId="361140E4" w14:textId="77777777" w:rsidR="00842EFC" w:rsidRDefault="00000000">
            <w:r>
              <w:rPr>
                <w:sz w:val="19"/>
              </w:rPr>
              <w:t>HTML girdisi, DOM ağacı görünümü, arama sonuçları ve düğüm detaylarını gösterir.</w:t>
            </w:r>
          </w:p>
        </w:tc>
      </w:tr>
      <w:tr w:rsidR="00842EFC" w14:paraId="31627E50" w14:textId="77777777">
        <w:trPr>
          <w:jc w:val="center"/>
        </w:trPr>
        <w:tc>
          <w:tcPr>
            <w:tcW w:w="3024" w:type="dxa"/>
          </w:tcPr>
          <w:p w14:paraId="6242AC76" w14:textId="77777777" w:rsidR="00842EFC" w:rsidRDefault="00000000">
            <w:r>
              <w:rPr>
                <w:sz w:val="19"/>
              </w:rPr>
              <w:t>Docker katmanı</w:t>
            </w:r>
          </w:p>
        </w:tc>
        <w:tc>
          <w:tcPr>
            <w:tcW w:w="7200" w:type="dxa"/>
          </w:tcPr>
          <w:p w14:paraId="32DF08D4" w14:textId="77777777" w:rsidR="00842EFC" w:rsidRDefault="00000000">
            <w:r>
              <w:rPr>
                <w:sz w:val="19"/>
              </w:rPr>
              <w:t>.NET build ve Nginx statik servis akışını tek komutla çalıştırılabilir hâle getirir.</w:t>
            </w:r>
          </w:p>
        </w:tc>
      </w:tr>
    </w:tbl>
    <w:p w14:paraId="2A949FFA" w14:textId="77777777" w:rsidR="00842EFC" w:rsidRDefault="00842EFC"/>
    <w:p w14:paraId="22C9F64A" w14:textId="77777777" w:rsidR="00842EFC" w:rsidRDefault="00000000">
      <w:r>
        <w:br w:type="page"/>
      </w:r>
    </w:p>
    <w:p w14:paraId="38FA3EC3" w14:textId="77777777" w:rsidR="00842EFC" w:rsidRDefault="00000000">
      <w:pPr>
        <w:pStyle w:val="Heading1"/>
      </w:pPr>
      <w:r>
        <w:lastRenderedPageBreak/>
        <w:t>4. Kullanılan Veri Yapıları</w:t>
      </w:r>
    </w:p>
    <w:p w14:paraId="73469C6C" w14:textId="77777777" w:rsidR="00842EFC" w:rsidRDefault="00000000">
      <w:pPr>
        <w:pStyle w:val="Heading2"/>
      </w:pPr>
      <w:r>
        <w:t>4.1. N-ary Tree</w:t>
      </w:r>
    </w:p>
    <w:p w14:paraId="76EBD66A" w14:textId="77777777" w:rsidR="00842EFC" w:rsidRDefault="00000000">
      <w:r>
        <w:t>DOM yapısı doğal olarak çok çocuklu bir ağaçtır. Bir div etiketi içinde çok sayıda section, p, img veya başka div bulunabilir. Bu nedenle binary tree kullanmak uygun değildir. Projede DomNode sınıfı her düğümün temel modelidir.</w:t>
      </w:r>
    </w:p>
    <w:tbl>
      <w:tblPr>
        <w:tblStyle w:val="TableGrid"/>
        <w:tblW w:w="0" w:type="auto"/>
        <w:jc w:val="center"/>
        <w:tblLook w:val="04A0" w:firstRow="1" w:lastRow="0" w:firstColumn="1" w:lastColumn="0" w:noHBand="0" w:noVBand="1"/>
      </w:tblPr>
      <w:tblGrid>
        <w:gridCol w:w="2448"/>
        <w:gridCol w:w="7632"/>
      </w:tblGrid>
      <w:tr w:rsidR="00842EFC" w14:paraId="2C91E713" w14:textId="77777777">
        <w:trPr>
          <w:jc w:val="center"/>
        </w:trPr>
        <w:tc>
          <w:tcPr>
            <w:tcW w:w="2448" w:type="dxa"/>
            <w:shd w:val="clear" w:color="auto" w:fill="D9EAF7"/>
            <w:vAlign w:val="center"/>
          </w:tcPr>
          <w:p w14:paraId="508D9206" w14:textId="77777777" w:rsidR="00842EFC" w:rsidRDefault="00000000">
            <w:r>
              <w:rPr>
                <w:b/>
                <w:sz w:val="19"/>
              </w:rPr>
              <w:t>Alan</w:t>
            </w:r>
          </w:p>
        </w:tc>
        <w:tc>
          <w:tcPr>
            <w:tcW w:w="7632" w:type="dxa"/>
            <w:shd w:val="clear" w:color="auto" w:fill="D9EAF7"/>
            <w:vAlign w:val="center"/>
          </w:tcPr>
          <w:p w14:paraId="6227D136" w14:textId="77777777" w:rsidR="00842EFC" w:rsidRDefault="00000000">
            <w:r>
              <w:rPr>
                <w:b/>
                <w:sz w:val="19"/>
              </w:rPr>
              <w:t>Açıklama</w:t>
            </w:r>
          </w:p>
        </w:tc>
      </w:tr>
      <w:tr w:rsidR="00842EFC" w14:paraId="7C890333" w14:textId="77777777">
        <w:trPr>
          <w:jc w:val="center"/>
        </w:trPr>
        <w:tc>
          <w:tcPr>
            <w:tcW w:w="2448" w:type="dxa"/>
          </w:tcPr>
          <w:p w14:paraId="745A914D" w14:textId="77777777" w:rsidR="00842EFC" w:rsidRDefault="00000000">
            <w:r>
              <w:rPr>
                <w:sz w:val="19"/>
              </w:rPr>
              <w:t>TagName</w:t>
            </w:r>
          </w:p>
        </w:tc>
        <w:tc>
          <w:tcPr>
            <w:tcW w:w="7632" w:type="dxa"/>
          </w:tcPr>
          <w:p w14:paraId="5185292A" w14:textId="77777777" w:rsidR="00842EFC" w:rsidRDefault="00000000">
            <w:r>
              <w:rPr>
                <w:sz w:val="19"/>
              </w:rPr>
              <w:t>Etiket adı veya metin düğümü için #text.</w:t>
            </w:r>
          </w:p>
        </w:tc>
      </w:tr>
      <w:tr w:rsidR="00842EFC" w14:paraId="23F1E32D" w14:textId="77777777">
        <w:trPr>
          <w:jc w:val="center"/>
        </w:trPr>
        <w:tc>
          <w:tcPr>
            <w:tcW w:w="2448" w:type="dxa"/>
          </w:tcPr>
          <w:p w14:paraId="2F4CBEA7" w14:textId="77777777" w:rsidR="00842EFC" w:rsidRDefault="00000000">
            <w:r>
              <w:rPr>
                <w:sz w:val="19"/>
              </w:rPr>
              <w:t>Id</w:t>
            </w:r>
          </w:p>
        </w:tc>
        <w:tc>
          <w:tcPr>
            <w:tcW w:w="7632" w:type="dxa"/>
          </w:tcPr>
          <w:p w14:paraId="2E3AE1B7" w14:textId="77777777" w:rsidR="00842EFC" w:rsidRDefault="00000000">
            <w:r>
              <w:rPr>
                <w:sz w:val="19"/>
              </w:rPr>
              <w:t>Düğümün id özelliği varsa burada tutulur.</w:t>
            </w:r>
          </w:p>
        </w:tc>
      </w:tr>
      <w:tr w:rsidR="00842EFC" w14:paraId="2A32F537" w14:textId="77777777">
        <w:trPr>
          <w:jc w:val="center"/>
        </w:trPr>
        <w:tc>
          <w:tcPr>
            <w:tcW w:w="2448" w:type="dxa"/>
          </w:tcPr>
          <w:p w14:paraId="11A509F2" w14:textId="77777777" w:rsidR="00842EFC" w:rsidRDefault="00000000">
            <w:r>
              <w:rPr>
                <w:sz w:val="19"/>
              </w:rPr>
              <w:t>Classes</w:t>
            </w:r>
          </w:p>
        </w:tc>
        <w:tc>
          <w:tcPr>
            <w:tcW w:w="7632" w:type="dxa"/>
          </w:tcPr>
          <w:p w14:paraId="037B3F2B" w14:textId="77777777" w:rsidR="00842EFC" w:rsidRDefault="00000000">
            <w:r>
              <w:rPr>
                <w:sz w:val="19"/>
              </w:rPr>
              <w:t>class özelliğinden ayrıştırılan sınıf adları listesi.</w:t>
            </w:r>
          </w:p>
        </w:tc>
      </w:tr>
      <w:tr w:rsidR="00842EFC" w14:paraId="20FBF912" w14:textId="77777777">
        <w:trPr>
          <w:jc w:val="center"/>
        </w:trPr>
        <w:tc>
          <w:tcPr>
            <w:tcW w:w="2448" w:type="dxa"/>
          </w:tcPr>
          <w:p w14:paraId="7FF61957" w14:textId="77777777" w:rsidR="00842EFC" w:rsidRDefault="00000000">
            <w:r>
              <w:rPr>
                <w:sz w:val="19"/>
              </w:rPr>
              <w:t>TextContent</w:t>
            </w:r>
          </w:p>
        </w:tc>
        <w:tc>
          <w:tcPr>
            <w:tcW w:w="7632" w:type="dxa"/>
          </w:tcPr>
          <w:p w14:paraId="1F37210F" w14:textId="77777777" w:rsidR="00842EFC" w:rsidRDefault="00000000">
            <w:r>
              <w:rPr>
                <w:sz w:val="19"/>
              </w:rPr>
              <w:t>Metin düğümlerinde tutulan yazı içeriği.</w:t>
            </w:r>
          </w:p>
        </w:tc>
      </w:tr>
      <w:tr w:rsidR="00842EFC" w14:paraId="3D3F4C0B" w14:textId="77777777">
        <w:trPr>
          <w:jc w:val="center"/>
        </w:trPr>
        <w:tc>
          <w:tcPr>
            <w:tcW w:w="2448" w:type="dxa"/>
          </w:tcPr>
          <w:p w14:paraId="7D8ED8FD" w14:textId="77777777" w:rsidR="00842EFC" w:rsidRDefault="00000000">
            <w:r>
              <w:rPr>
                <w:sz w:val="19"/>
              </w:rPr>
              <w:t>Parent</w:t>
            </w:r>
          </w:p>
        </w:tc>
        <w:tc>
          <w:tcPr>
            <w:tcW w:w="7632" w:type="dxa"/>
          </w:tcPr>
          <w:p w14:paraId="6C275D9D" w14:textId="77777777" w:rsidR="00842EFC" w:rsidRDefault="00000000">
            <w:r>
              <w:rPr>
                <w:sz w:val="19"/>
              </w:rPr>
              <w:t>Düğümün üst düğüm referansı.</w:t>
            </w:r>
          </w:p>
        </w:tc>
      </w:tr>
      <w:tr w:rsidR="00842EFC" w14:paraId="32F55354" w14:textId="77777777">
        <w:trPr>
          <w:jc w:val="center"/>
        </w:trPr>
        <w:tc>
          <w:tcPr>
            <w:tcW w:w="2448" w:type="dxa"/>
          </w:tcPr>
          <w:p w14:paraId="40550D26" w14:textId="77777777" w:rsidR="00842EFC" w:rsidRDefault="00000000">
            <w:r>
              <w:rPr>
                <w:sz w:val="19"/>
              </w:rPr>
              <w:t>Children</w:t>
            </w:r>
          </w:p>
        </w:tc>
        <w:tc>
          <w:tcPr>
            <w:tcW w:w="7632" w:type="dxa"/>
          </w:tcPr>
          <w:p w14:paraId="19E64BC4" w14:textId="77777777" w:rsidR="00842EFC" w:rsidRDefault="00000000">
            <w:r>
              <w:rPr>
                <w:sz w:val="19"/>
              </w:rPr>
              <w:t>Düğümün alt çocuklarının listesi.</w:t>
            </w:r>
          </w:p>
        </w:tc>
      </w:tr>
    </w:tbl>
    <w:p w14:paraId="088A8F0B" w14:textId="77777777" w:rsidR="00842EFC" w:rsidRDefault="00842EFC"/>
    <w:p w14:paraId="469E3E16" w14:textId="77777777" w:rsidR="00842EFC" w:rsidRDefault="00000000">
      <w:pPr>
        <w:pStyle w:val="Heading2"/>
      </w:pPr>
      <w:r>
        <w:t>4.2. Stack</w:t>
      </w:r>
    </w:p>
    <w:p w14:paraId="3FC0A876" w14:textId="77777777" w:rsidR="00842EFC" w:rsidRDefault="00000000">
      <w:r>
        <w:t>Stack, parser sırasında açık olan etiketleri takip etmek için kullanılır. HTML etiketleri LIFO mantığıyla kapanır: en son açılan etiketin ilk kapanması gerekir. Açılış etiketi geldiğinde düğüm Stack içine eklenir; kapanış etiketi geldiğinde Stack’ten çıkarılır ve etiket adı kontrol edilir.</w:t>
      </w:r>
    </w:p>
    <w:p w14:paraId="5D0B81DE" w14:textId="77777777" w:rsidR="00842EFC" w:rsidRDefault="00000000">
      <w:pPr>
        <w:pStyle w:val="Heading2"/>
      </w:pPr>
      <w:r>
        <w:t>4.3. Queue</w:t>
      </w:r>
    </w:p>
    <w:p w14:paraId="1D821B09" w14:textId="77777777" w:rsidR="00842EFC" w:rsidRDefault="00000000">
      <w:r>
        <w:t>Queue, BFS yani genişlik öncelikli dolaşım için kullanılır. BFS ağacı seviye seviye gezdiğinden FIFO davranışına ihtiyaç duyar. Bu nedenle kuyruk yapısı, önce eklenen düğümün önce işlenmesini sağlar.</w:t>
      </w:r>
    </w:p>
    <w:p w14:paraId="2353E5A3" w14:textId="77777777" w:rsidR="00842EFC" w:rsidRDefault="00000000">
      <w:pPr>
        <w:pStyle w:val="Heading2"/>
      </w:pPr>
      <w:r>
        <w:t>4.4. HashTable</w:t>
      </w:r>
    </w:p>
    <w:p w14:paraId="649D6EFC" w14:textId="77777777" w:rsidR="00842EFC" w:rsidRDefault="00000000">
      <w:r>
        <w:t>HashTable, id ile hızlı erişim için kullanılır. Eğer id araması doğrudan ağaç üzerinde yapılsaydı en kötü durumda tüm düğümleri gezmek gerekirdi. HashTable sayesinde getElementById benzeri işlem ortalama O(1) zamanda yapılabilir. Çakışmalar separate chaining ile, doluluk artışı ise rehash ile yönetilir.</w:t>
      </w:r>
    </w:p>
    <w:tbl>
      <w:tblPr>
        <w:tblStyle w:val="TableGrid"/>
        <w:tblW w:w="0" w:type="auto"/>
        <w:jc w:val="center"/>
        <w:tblLook w:val="04A0" w:firstRow="1" w:lastRow="0" w:firstColumn="1" w:lastColumn="0" w:noHBand="0" w:noVBand="1"/>
      </w:tblPr>
      <w:tblGrid>
        <w:gridCol w:w="2592"/>
        <w:gridCol w:w="4032"/>
        <w:gridCol w:w="3456"/>
      </w:tblGrid>
      <w:tr w:rsidR="00842EFC" w14:paraId="56EB287A" w14:textId="77777777">
        <w:trPr>
          <w:jc w:val="center"/>
        </w:trPr>
        <w:tc>
          <w:tcPr>
            <w:tcW w:w="2592" w:type="dxa"/>
            <w:shd w:val="clear" w:color="auto" w:fill="D9EAF7"/>
            <w:vAlign w:val="center"/>
          </w:tcPr>
          <w:p w14:paraId="06B7B269" w14:textId="77777777" w:rsidR="00842EFC" w:rsidRDefault="00000000">
            <w:r>
              <w:rPr>
                <w:b/>
                <w:sz w:val="19"/>
              </w:rPr>
              <w:t>Veri yapısı</w:t>
            </w:r>
          </w:p>
        </w:tc>
        <w:tc>
          <w:tcPr>
            <w:tcW w:w="4032" w:type="dxa"/>
            <w:shd w:val="clear" w:color="auto" w:fill="D9EAF7"/>
            <w:vAlign w:val="center"/>
          </w:tcPr>
          <w:p w14:paraId="50441918" w14:textId="77777777" w:rsidR="00842EFC" w:rsidRDefault="00000000">
            <w:r>
              <w:rPr>
                <w:b/>
                <w:sz w:val="19"/>
              </w:rPr>
              <w:t>Projede kullanım amacı</w:t>
            </w:r>
          </w:p>
        </w:tc>
        <w:tc>
          <w:tcPr>
            <w:tcW w:w="3456" w:type="dxa"/>
            <w:shd w:val="clear" w:color="auto" w:fill="D9EAF7"/>
            <w:vAlign w:val="center"/>
          </w:tcPr>
          <w:p w14:paraId="5F839B56" w14:textId="77777777" w:rsidR="00842EFC" w:rsidRDefault="00000000">
            <w:r>
              <w:rPr>
                <w:b/>
                <w:sz w:val="19"/>
              </w:rPr>
              <w:t>Temel avantaj</w:t>
            </w:r>
          </w:p>
        </w:tc>
      </w:tr>
      <w:tr w:rsidR="00842EFC" w14:paraId="7D5477B0" w14:textId="77777777">
        <w:trPr>
          <w:jc w:val="center"/>
        </w:trPr>
        <w:tc>
          <w:tcPr>
            <w:tcW w:w="2592" w:type="dxa"/>
          </w:tcPr>
          <w:p w14:paraId="167CC24A" w14:textId="77777777" w:rsidR="00842EFC" w:rsidRDefault="00000000">
            <w:r>
              <w:rPr>
                <w:sz w:val="19"/>
              </w:rPr>
              <w:t>N-ary Tree</w:t>
            </w:r>
          </w:p>
        </w:tc>
        <w:tc>
          <w:tcPr>
            <w:tcW w:w="4032" w:type="dxa"/>
          </w:tcPr>
          <w:p w14:paraId="4B364EEC" w14:textId="77777777" w:rsidR="00842EFC" w:rsidRDefault="00000000">
            <w:r>
              <w:rPr>
                <w:sz w:val="19"/>
              </w:rPr>
              <w:t>DOM hiyerarşisini temsil etme</w:t>
            </w:r>
          </w:p>
        </w:tc>
        <w:tc>
          <w:tcPr>
            <w:tcW w:w="3456" w:type="dxa"/>
          </w:tcPr>
          <w:p w14:paraId="7D7E9CDB" w14:textId="77777777" w:rsidR="00842EFC" w:rsidRDefault="00000000">
            <w:r>
              <w:rPr>
                <w:sz w:val="19"/>
              </w:rPr>
              <w:t>Bir düğümün çok sayıda çocuğu olabilir.</w:t>
            </w:r>
          </w:p>
        </w:tc>
      </w:tr>
      <w:tr w:rsidR="00842EFC" w14:paraId="2EC3554E" w14:textId="77777777">
        <w:trPr>
          <w:jc w:val="center"/>
        </w:trPr>
        <w:tc>
          <w:tcPr>
            <w:tcW w:w="2592" w:type="dxa"/>
          </w:tcPr>
          <w:p w14:paraId="2C809E23" w14:textId="77777777" w:rsidR="00842EFC" w:rsidRDefault="00000000">
            <w:r>
              <w:rPr>
                <w:sz w:val="19"/>
              </w:rPr>
              <w:t>Stack</w:t>
            </w:r>
          </w:p>
        </w:tc>
        <w:tc>
          <w:tcPr>
            <w:tcW w:w="4032" w:type="dxa"/>
          </w:tcPr>
          <w:p w14:paraId="5D3F80A7" w14:textId="77777777" w:rsidR="00842EFC" w:rsidRDefault="00000000">
            <w:r>
              <w:rPr>
                <w:sz w:val="19"/>
              </w:rPr>
              <w:t>Parser ve DFS</w:t>
            </w:r>
          </w:p>
        </w:tc>
        <w:tc>
          <w:tcPr>
            <w:tcW w:w="3456" w:type="dxa"/>
          </w:tcPr>
          <w:p w14:paraId="68375BA2" w14:textId="77777777" w:rsidR="00842EFC" w:rsidRDefault="00000000">
            <w:r>
              <w:rPr>
                <w:sz w:val="19"/>
              </w:rPr>
              <w:t>Açık etiketleri LIFO mantığıyla takip eder.</w:t>
            </w:r>
          </w:p>
        </w:tc>
      </w:tr>
      <w:tr w:rsidR="00842EFC" w14:paraId="3BE4C897" w14:textId="77777777">
        <w:trPr>
          <w:jc w:val="center"/>
        </w:trPr>
        <w:tc>
          <w:tcPr>
            <w:tcW w:w="2592" w:type="dxa"/>
          </w:tcPr>
          <w:p w14:paraId="16AC6A0E" w14:textId="77777777" w:rsidR="00842EFC" w:rsidRDefault="00000000">
            <w:r>
              <w:rPr>
                <w:sz w:val="19"/>
              </w:rPr>
              <w:t>Queue</w:t>
            </w:r>
          </w:p>
        </w:tc>
        <w:tc>
          <w:tcPr>
            <w:tcW w:w="4032" w:type="dxa"/>
          </w:tcPr>
          <w:p w14:paraId="6F6D50F5" w14:textId="77777777" w:rsidR="00842EFC" w:rsidRDefault="00000000">
            <w:r>
              <w:rPr>
                <w:sz w:val="19"/>
              </w:rPr>
              <w:t>BFS</w:t>
            </w:r>
          </w:p>
        </w:tc>
        <w:tc>
          <w:tcPr>
            <w:tcW w:w="3456" w:type="dxa"/>
          </w:tcPr>
          <w:p w14:paraId="4FC7B7D8" w14:textId="77777777" w:rsidR="00842EFC" w:rsidRDefault="00000000">
            <w:r>
              <w:rPr>
                <w:sz w:val="19"/>
              </w:rPr>
              <w:t>Ağacı seviye seviye dolaşmayı sağlar.</w:t>
            </w:r>
          </w:p>
        </w:tc>
      </w:tr>
      <w:tr w:rsidR="00842EFC" w14:paraId="5DFE67FD" w14:textId="77777777">
        <w:trPr>
          <w:jc w:val="center"/>
        </w:trPr>
        <w:tc>
          <w:tcPr>
            <w:tcW w:w="2592" w:type="dxa"/>
          </w:tcPr>
          <w:p w14:paraId="52F00AA4" w14:textId="77777777" w:rsidR="00842EFC" w:rsidRDefault="00000000">
            <w:r>
              <w:rPr>
                <w:sz w:val="19"/>
              </w:rPr>
              <w:t>HashTable</w:t>
            </w:r>
          </w:p>
        </w:tc>
        <w:tc>
          <w:tcPr>
            <w:tcW w:w="4032" w:type="dxa"/>
          </w:tcPr>
          <w:p w14:paraId="5DD521D9" w14:textId="77777777" w:rsidR="00842EFC" w:rsidRDefault="00000000">
            <w:r>
              <w:rPr>
                <w:sz w:val="19"/>
              </w:rPr>
              <w:t>id araması</w:t>
            </w:r>
          </w:p>
        </w:tc>
        <w:tc>
          <w:tcPr>
            <w:tcW w:w="3456" w:type="dxa"/>
          </w:tcPr>
          <w:p w14:paraId="54806DBA" w14:textId="77777777" w:rsidR="00842EFC" w:rsidRDefault="00000000">
            <w:r>
              <w:rPr>
                <w:sz w:val="19"/>
              </w:rPr>
              <w:t>Ortalama O(1) hızlı erişim sağlar.</w:t>
            </w:r>
          </w:p>
        </w:tc>
      </w:tr>
    </w:tbl>
    <w:p w14:paraId="03E83293" w14:textId="77777777" w:rsidR="00842EFC" w:rsidRDefault="00842EFC"/>
    <w:p w14:paraId="7DE8E6D3" w14:textId="77777777" w:rsidR="00842EFC" w:rsidRDefault="00000000">
      <w:pPr>
        <w:pStyle w:val="Heading1"/>
      </w:pPr>
      <w:r>
        <w:t>5. Parser ve Tokenizer Yaklaşımı</w:t>
      </w:r>
    </w:p>
    <w:p w14:paraId="6AEC1A0C" w14:textId="77777777" w:rsidR="00842EFC" w:rsidRDefault="00000000">
      <w:r>
        <w:t>Parser iki aşamada çalışır. İlk aşamada HTML metni anlamlı parçalara ayrılır. İkinci aşamada bu tokenlar Stack yardımıyla DOM ağacına dönüştürülür. Bu tasarım hem anlaşılırdır hem de veri yapılarının nerede kullanıldığını açık şekilde gösterir.</w:t>
      </w:r>
    </w:p>
    <w:p w14:paraId="7EB01FB0" w14:textId="77777777" w:rsidR="00842EFC" w:rsidRDefault="00000000">
      <w:r>
        <w:rPr>
          <w:noProof/>
        </w:rPr>
        <w:lastRenderedPageBreak/>
        <w:drawing>
          <wp:inline distT="0" distB="0" distL="0" distR="0" wp14:anchorId="34654754" wp14:editId="2C6E252D">
            <wp:extent cx="6035040" cy="4178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er_akisi.png"/>
                    <pic:cNvPicPr/>
                  </pic:nvPicPr>
                  <pic:blipFill>
                    <a:blip r:embed="rId9"/>
                    <a:stretch>
                      <a:fillRect/>
                    </a:stretch>
                  </pic:blipFill>
                  <pic:spPr>
                    <a:xfrm>
                      <a:off x="0" y="0"/>
                      <a:ext cx="6035040" cy="4178105"/>
                    </a:xfrm>
                    <a:prstGeom prst="rect">
                      <a:avLst/>
                    </a:prstGeom>
                  </pic:spPr>
                </pic:pic>
              </a:graphicData>
            </a:graphic>
          </wp:inline>
        </w:drawing>
      </w:r>
    </w:p>
    <w:p w14:paraId="45BCA157" w14:textId="77777777" w:rsidR="00842EFC" w:rsidRDefault="00000000">
      <w:pPr>
        <w:jc w:val="center"/>
      </w:pPr>
      <w:r>
        <w:rPr>
          <w:i/>
          <w:color w:val="505050"/>
          <w:sz w:val="18"/>
        </w:rPr>
        <w:t>Şekil 2. Parser çalışma akışı</w:t>
      </w:r>
    </w:p>
    <w:tbl>
      <w:tblPr>
        <w:tblStyle w:val="TableGrid"/>
        <w:tblW w:w="0" w:type="auto"/>
        <w:jc w:val="center"/>
        <w:tblLook w:val="04A0" w:firstRow="1" w:lastRow="0" w:firstColumn="1" w:lastColumn="0" w:noHBand="0" w:noVBand="1"/>
      </w:tblPr>
      <w:tblGrid>
        <w:gridCol w:w="2448"/>
        <w:gridCol w:w="7776"/>
      </w:tblGrid>
      <w:tr w:rsidR="00842EFC" w14:paraId="581B707A" w14:textId="77777777">
        <w:trPr>
          <w:jc w:val="center"/>
        </w:trPr>
        <w:tc>
          <w:tcPr>
            <w:tcW w:w="2448" w:type="dxa"/>
            <w:shd w:val="clear" w:color="auto" w:fill="D9EAF7"/>
            <w:vAlign w:val="center"/>
          </w:tcPr>
          <w:p w14:paraId="708670ED" w14:textId="77777777" w:rsidR="00842EFC" w:rsidRDefault="00000000">
            <w:r>
              <w:rPr>
                <w:b/>
                <w:sz w:val="19"/>
              </w:rPr>
              <w:t>Token türü</w:t>
            </w:r>
          </w:p>
        </w:tc>
        <w:tc>
          <w:tcPr>
            <w:tcW w:w="7776" w:type="dxa"/>
            <w:shd w:val="clear" w:color="auto" w:fill="D9EAF7"/>
            <w:vAlign w:val="center"/>
          </w:tcPr>
          <w:p w14:paraId="70A72AA2" w14:textId="77777777" w:rsidR="00842EFC" w:rsidRDefault="00000000">
            <w:r>
              <w:rPr>
                <w:b/>
                <w:sz w:val="19"/>
              </w:rPr>
              <w:t>Parser davranışı</w:t>
            </w:r>
          </w:p>
        </w:tc>
      </w:tr>
      <w:tr w:rsidR="00842EFC" w14:paraId="64D38041" w14:textId="77777777">
        <w:trPr>
          <w:jc w:val="center"/>
        </w:trPr>
        <w:tc>
          <w:tcPr>
            <w:tcW w:w="2448" w:type="dxa"/>
          </w:tcPr>
          <w:p w14:paraId="2FB6DA41" w14:textId="77777777" w:rsidR="00842EFC" w:rsidRDefault="00000000">
            <w:r>
              <w:rPr>
                <w:sz w:val="19"/>
              </w:rPr>
              <w:t>OpenTag</w:t>
            </w:r>
          </w:p>
        </w:tc>
        <w:tc>
          <w:tcPr>
            <w:tcW w:w="7776" w:type="dxa"/>
          </w:tcPr>
          <w:p w14:paraId="14DFB29A" w14:textId="77777777" w:rsidR="00842EFC" w:rsidRDefault="00000000">
            <w:r>
              <w:rPr>
                <w:sz w:val="19"/>
              </w:rPr>
              <w:t>Yeni düğüm oluşturulur, ebeveyne eklenir, id varsa HashTable’a yazılır ve Stack’e push edilir.</w:t>
            </w:r>
          </w:p>
        </w:tc>
      </w:tr>
      <w:tr w:rsidR="00842EFC" w14:paraId="17F4DADC" w14:textId="77777777">
        <w:trPr>
          <w:jc w:val="center"/>
        </w:trPr>
        <w:tc>
          <w:tcPr>
            <w:tcW w:w="2448" w:type="dxa"/>
          </w:tcPr>
          <w:p w14:paraId="20EC344D" w14:textId="77777777" w:rsidR="00842EFC" w:rsidRDefault="00000000">
            <w:r>
              <w:rPr>
                <w:sz w:val="19"/>
              </w:rPr>
              <w:t>SelfClosingTag</w:t>
            </w:r>
          </w:p>
        </w:tc>
        <w:tc>
          <w:tcPr>
            <w:tcW w:w="7776" w:type="dxa"/>
          </w:tcPr>
          <w:p w14:paraId="209F3D06" w14:textId="77777777" w:rsidR="00842EFC" w:rsidRDefault="00000000">
            <w:r>
              <w:rPr>
                <w:sz w:val="19"/>
              </w:rPr>
              <w:t>Yeni düğüm oluşturulur ve ebeveyne eklenir; Stack’e push edilmez.</w:t>
            </w:r>
          </w:p>
        </w:tc>
      </w:tr>
      <w:tr w:rsidR="00842EFC" w14:paraId="7FC97A5F" w14:textId="77777777">
        <w:trPr>
          <w:jc w:val="center"/>
        </w:trPr>
        <w:tc>
          <w:tcPr>
            <w:tcW w:w="2448" w:type="dxa"/>
          </w:tcPr>
          <w:p w14:paraId="277CEEEF" w14:textId="77777777" w:rsidR="00842EFC" w:rsidRDefault="00000000">
            <w:r>
              <w:rPr>
                <w:sz w:val="19"/>
              </w:rPr>
              <w:t>CloseTag</w:t>
            </w:r>
          </w:p>
        </w:tc>
        <w:tc>
          <w:tcPr>
            <w:tcW w:w="7776" w:type="dxa"/>
          </w:tcPr>
          <w:p w14:paraId="7EE70576" w14:textId="77777777" w:rsidR="00842EFC" w:rsidRDefault="00000000">
            <w:r>
              <w:rPr>
                <w:sz w:val="19"/>
              </w:rPr>
              <w:t>Stack’ten pop yapılır ve kapanış etiketiyle eşleşme kontrol edilir.</w:t>
            </w:r>
          </w:p>
        </w:tc>
      </w:tr>
      <w:tr w:rsidR="00842EFC" w14:paraId="1BA24661" w14:textId="77777777">
        <w:trPr>
          <w:jc w:val="center"/>
        </w:trPr>
        <w:tc>
          <w:tcPr>
            <w:tcW w:w="2448" w:type="dxa"/>
          </w:tcPr>
          <w:p w14:paraId="6F688E1D" w14:textId="77777777" w:rsidR="00842EFC" w:rsidRDefault="00000000">
            <w:r>
              <w:rPr>
                <w:sz w:val="19"/>
              </w:rPr>
              <w:t>Text</w:t>
            </w:r>
          </w:p>
        </w:tc>
        <w:tc>
          <w:tcPr>
            <w:tcW w:w="7776" w:type="dxa"/>
          </w:tcPr>
          <w:p w14:paraId="1920D544" w14:textId="77777777" w:rsidR="00842EFC" w:rsidRDefault="00000000">
            <w:r>
              <w:rPr>
                <w:sz w:val="19"/>
              </w:rPr>
              <w:t>Boş değilse #text düğümü oluşturularak mevcut ebeveyne eklenir.</w:t>
            </w:r>
          </w:p>
        </w:tc>
      </w:tr>
    </w:tbl>
    <w:p w14:paraId="3B72C550" w14:textId="77777777" w:rsidR="00842EFC" w:rsidRDefault="00842EFC"/>
    <w:p w14:paraId="3D08723E" w14:textId="77777777" w:rsidR="00842EFC" w:rsidRDefault="00000000">
      <w:r>
        <w:t>Void elementler, örneğin br, img, meta veya input, kapanış etiketi beklemeden işlenir. Bu elemanlar normal açılış etiketi gibi Stack’e eklenirse kapanış etiketi gelmeyeceği için ağaç bozulur. Bu nedenle parser onları self-closing gibi ele alır.</w:t>
      </w:r>
    </w:p>
    <w:p w14:paraId="081388BF" w14:textId="77777777" w:rsidR="00842EFC" w:rsidRDefault="00000000">
      <w:pPr>
        <w:pStyle w:val="Heading1"/>
      </w:pPr>
      <w:r>
        <w:t>6. Algoritmalar ve Karmaşıklık Analizi</w:t>
      </w:r>
    </w:p>
    <w:p w14:paraId="7071C127" w14:textId="77777777" w:rsidR="00842EFC" w:rsidRDefault="00000000">
      <w:pPr>
        <w:pStyle w:val="Heading2"/>
      </w:pPr>
      <w:r>
        <w:t>6.1. DFS</w:t>
      </w:r>
    </w:p>
    <w:p w14:paraId="570BF718" w14:textId="77777777" w:rsidR="00842EFC" w:rsidRDefault="00000000">
      <w:r>
        <w:t>DFS, ağacın bir dalında mümkün olduğu kadar derine iner ve sonra geri döner. Alt ağaç analizi, derinlik odaklı inceleme ve tüm düğümleri listeleme için uygundur. Stack ile uygulanır.</w:t>
      </w:r>
    </w:p>
    <w:p w14:paraId="01132C5D" w14:textId="77777777" w:rsidR="00842EFC" w:rsidRDefault="00000000">
      <w:pPr>
        <w:pStyle w:val="Heading2"/>
      </w:pPr>
      <w:r>
        <w:t>6.2. BFS</w:t>
      </w:r>
    </w:p>
    <w:p w14:paraId="57999AB0" w14:textId="77777777" w:rsidR="00842EFC" w:rsidRDefault="00000000">
      <w:r>
        <w:t>BFS ağacı seviye seviye gezer. En yakın seviyedeki eşleşmelerin önce bulunması veya level-order traversal gerektiğinde uygundur. Queue ile uygulanır.</w:t>
      </w:r>
    </w:p>
    <w:p w14:paraId="3AD046E7" w14:textId="77777777" w:rsidR="00842EFC" w:rsidRDefault="00000000">
      <w:pPr>
        <w:pStyle w:val="Heading2"/>
      </w:pPr>
      <w:r>
        <w:lastRenderedPageBreak/>
        <w:t>6.3. Arama Algoritmaları</w:t>
      </w:r>
    </w:p>
    <w:p w14:paraId="633CDF9C" w14:textId="77777777" w:rsidR="00842EFC" w:rsidRDefault="00000000">
      <w:r>
        <w:rPr>
          <w:noProof/>
        </w:rPr>
        <w:drawing>
          <wp:inline distT="0" distB="0" distL="0" distR="0" wp14:anchorId="18950A03" wp14:editId="28ADE6B0">
            <wp:extent cx="59436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ma_stratejisi.png"/>
                    <pic:cNvPicPr/>
                  </pic:nvPicPr>
                  <pic:blipFill>
                    <a:blip r:embed="rId10"/>
                    <a:stretch>
                      <a:fillRect/>
                    </a:stretch>
                  </pic:blipFill>
                  <pic:spPr>
                    <a:xfrm>
                      <a:off x="0" y="0"/>
                      <a:ext cx="5943600" cy="3291840"/>
                    </a:xfrm>
                    <a:prstGeom prst="rect">
                      <a:avLst/>
                    </a:prstGeom>
                  </pic:spPr>
                </pic:pic>
              </a:graphicData>
            </a:graphic>
          </wp:inline>
        </w:drawing>
      </w:r>
    </w:p>
    <w:p w14:paraId="315B5FC1" w14:textId="77777777" w:rsidR="00842EFC" w:rsidRDefault="00000000">
      <w:pPr>
        <w:jc w:val="center"/>
      </w:pPr>
      <w:r>
        <w:rPr>
          <w:i/>
          <w:color w:val="505050"/>
          <w:sz w:val="18"/>
        </w:rPr>
        <w:t>Şekil 3. Arama stratejisi</w:t>
      </w:r>
    </w:p>
    <w:p w14:paraId="1975412A" w14:textId="77777777" w:rsidR="00842EFC" w:rsidRDefault="00000000">
      <w:r>
        <w:t>id araması otomatik stratejide HashTable ile yapılır. Bu, projenin en önemli performans avantajlarından biridir. Class ve tag aramaları ise tüm ağacı dolaşmayı gerektirir; bu nedenle O(N) karmaşıklığındadır.</w:t>
      </w:r>
    </w:p>
    <w:tbl>
      <w:tblPr>
        <w:tblStyle w:val="TableGrid"/>
        <w:tblW w:w="0" w:type="auto"/>
        <w:jc w:val="center"/>
        <w:tblLook w:val="04A0" w:firstRow="1" w:lastRow="0" w:firstColumn="1" w:lastColumn="0" w:noHBand="0" w:noVBand="1"/>
      </w:tblPr>
      <w:tblGrid>
        <w:gridCol w:w="2880"/>
        <w:gridCol w:w="3456"/>
        <w:gridCol w:w="1728"/>
        <w:gridCol w:w="1728"/>
      </w:tblGrid>
      <w:tr w:rsidR="00842EFC" w14:paraId="30D080A0" w14:textId="77777777">
        <w:trPr>
          <w:jc w:val="center"/>
        </w:trPr>
        <w:tc>
          <w:tcPr>
            <w:tcW w:w="2880" w:type="dxa"/>
            <w:shd w:val="clear" w:color="auto" w:fill="D9EAF7"/>
            <w:vAlign w:val="center"/>
          </w:tcPr>
          <w:p w14:paraId="425197C3" w14:textId="77777777" w:rsidR="00842EFC" w:rsidRDefault="00000000">
            <w:r>
              <w:rPr>
                <w:b/>
                <w:sz w:val="19"/>
              </w:rPr>
              <w:t>İşlem</w:t>
            </w:r>
          </w:p>
        </w:tc>
        <w:tc>
          <w:tcPr>
            <w:tcW w:w="3456" w:type="dxa"/>
            <w:shd w:val="clear" w:color="auto" w:fill="D9EAF7"/>
            <w:vAlign w:val="center"/>
          </w:tcPr>
          <w:p w14:paraId="4F37F3D3" w14:textId="77777777" w:rsidR="00842EFC" w:rsidRDefault="00000000">
            <w:r>
              <w:rPr>
                <w:b/>
                <w:sz w:val="19"/>
              </w:rPr>
              <w:t>Veri yapısı / algoritma</w:t>
            </w:r>
          </w:p>
        </w:tc>
        <w:tc>
          <w:tcPr>
            <w:tcW w:w="1728" w:type="dxa"/>
            <w:shd w:val="clear" w:color="auto" w:fill="D9EAF7"/>
            <w:vAlign w:val="center"/>
          </w:tcPr>
          <w:p w14:paraId="3091B348" w14:textId="77777777" w:rsidR="00842EFC" w:rsidRDefault="00000000">
            <w:r>
              <w:rPr>
                <w:b/>
                <w:sz w:val="19"/>
              </w:rPr>
              <w:t>Ortalama</w:t>
            </w:r>
          </w:p>
        </w:tc>
        <w:tc>
          <w:tcPr>
            <w:tcW w:w="1728" w:type="dxa"/>
            <w:shd w:val="clear" w:color="auto" w:fill="D9EAF7"/>
            <w:vAlign w:val="center"/>
          </w:tcPr>
          <w:p w14:paraId="60978B86" w14:textId="77777777" w:rsidR="00842EFC" w:rsidRDefault="00000000">
            <w:r>
              <w:rPr>
                <w:b/>
                <w:sz w:val="19"/>
              </w:rPr>
              <w:t>En kötü</w:t>
            </w:r>
          </w:p>
        </w:tc>
      </w:tr>
      <w:tr w:rsidR="00842EFC" w14:paraId="7201AA46" w14:textId="77777777">
        <w:trPr>
          <w:jc w:val="center"/>
        </w:trPr>
        <w:tc>
          <w:tcPr>
            <w:tcW w:w="2880" w:type="dxa"/>
          </w:tcPr>
          <w:p w14:paraId="49E35803" w14:textId="77777777" w:rsidR="00842EFC" w:rsidRDefault="00000000">
            <w:r>
              <w:rPr>
                <w:sz w:val="19"/>
              </w:rPr>
              <w:t>HTML tokenization</w:t>
            </w:r>
          </w:p>
        </w:tc>
        <w:tc>
          <w:tcPr>
            <w:tcW w:w="3456" w:type="dxa"/>
          </w:tcPr>
          <w:p w14:paraId="31B4356B" w14:textId="77777777" w:rsidR="00842EFC" w:rsidRDefault="00000000">
            <w:r>
              <w:rPr>
                <w:sz w:val="19"/>
              </w:rPr>
              <w:t>Tokenizer</w:t>
            </w:r>
          </w:p>
        </w:tc>
        <w:tc>
          <w:tcPr>
            <w:tcW w:w="1728" w:type="dxa"/>
          </w:tcPr>
          <w:p w14:paraId="69722AE7" w14:textId="77777777" w:rsidR="00842EFC" w:rsidRDefault="00000000">
            <w:r>
              <w:rPr>
                <w:sz w:val="19"/>
              </w:rPr>
              <w:t>O(L)</w:t>
            </w:r>
          </w:p>
        </w:tc>
        <w:tc>
          <w:tcPr>
            <w:tcW w:w="1728" w:type="dxa"/>
          </w:tcPr>
          <w:p w14:paraId="5BE4C25F" w14:textId="77777777" w:rsidR="00842EFC" w:rsidRDefault="00000000">
            <w:r>
              <w:rPr>
                <w:sz w:val="19"/>
              </w:rPr>
              <w:t>O(L)</w:t>
            </w:r>
          </w:p>
        </w:tc>
      </w:tr>
      <w:tr w:rsidR="00842EFC" w14:paraId="60332991" w14:textId="77777777">
        <w:trPr>
          <w:jc w:val="center"/>
        </w:trPr>
        <w:tc>
          <w:tcPr>
            <w:tcW w:w="2880" w:type="dxa"/>
          </w:tcPr>
          <w:p w14:paraId="44EE319F" w14:textId="77777777" w:rsidR="00842EFC" w:rsidRDefault="00000000">
            <w:r>
              <w:rPr>
                <w:sz w:val="19"/>
              </w:rPr>
              <w:t>DOM ağacı oluşturma</w:t>
            </w:r>
          </w:p>
        </w:tc>
        <w:tc>
          <w:tcPr>
            <w:tcW w:w="3456" w:type="dxa"/>
          </w:tcPr>
          <w:p w14:paraId="00F273B6" w14:textId="77777777" w:rsidR="00842EFC" w:rsidRDefault="00000000">
            <w:r>
              <w:rPr>
                <w:sz w:val="19"/>
              </w:rPr>
              <w:t>Stack + Tree</w:t>
            </w:r>
          </w:p>
        </w:tc>
        <w:tc>
          <w:tcPr>
            <w:tcW w:w="1728" w:type="dxa"/>
          </w:tcPr>
          <w:p w14:paraId="704DC383" w14:textId="77777777" w:rsidR="00842EFC" w:rsidRDefault="00000000">
            <w:r>
              <w:rPr>
                <w:sz w:val="19"/>
              </w:rPr>
              <w:t>O(N)</w:t>
            </w:r>
          </w:p>
        </w:tc>
        <w:tc>
          <w:tcPr>
            <w:tcW w:w="1728" w:type="dxa"/>
          </w:tcPr>
          <w:p w14:paraId="725273D8" w14:textId="77777777" w:rsidR="00842EFC" w:rsidRDefault="00000000">
            <w:r>
              <w:rPr>
                <w:sz w:val="19"/>
              </w:rPr>
              <w:t>O(N)</w:t>
            </w:r>
          </w:p>
        </w:tc>
      </w:tr>
      <w:tr w:rsidR="00842EFC" w14:paraId="7EB1739C" w14:textId="77777777">
        <w:trPr>
          <w:jc w:val="center"/>
        </w:trPr>
        <w:tc>
          <w:tcPr>
            <w:tcW w:w="2880" w:type="dxa"/>
          </w:tcPr>
          <w:p w14:paraId="25CE8282" w14:textId="77777777" w:rsidR="00842EFC" w:rsidRDefault="00000000">
            <w:r>
              <w:rPr>
                <w:sz w:val="19"/>
              </w:rPr>
              <w:t>Çocuk ekleme</w:t>
            </w:r>
          </w:p>
        </w:tc>
        <w:tc>
          <w:tcPr>
            <w:tcW w:w="3456" w:type="dxa"/>
          </w:tcPr>
          <w:p w14:paraId="7E717F1A" w14:textId="77777777" w:rsidR="00842EFC" w:rsidRDefault="00000000">
            <w:r>
              <w:rPr>
                <w:sz w:val="19"/>
              </w:rPr>
              <w:t>N-ary Tree</w:t>
            </w:r>
          </w:p>
        </w:tc>
        <w:tc>
          <w:tcPr>
            <w:tcW w:w="1728" w:type="dxa"/>
          </w:tcPr>
          <w:p w14:paraId="63260C64" w14:textId="77777777" w:rsidR="00842EFC" w:rsidRDefault="00000000">
            <w:r>
              <w:rPr>
                <w:sz w:val="19"/>
              </w:rPr>
              <w:t>O(1)</w:t>
            </w:r>
          </w:p>
        </w:tc>
        <w:tc>
          <w:tcPr>
            <w:tcW w:w="1728" w:type="dxa"/>
          </w:tcPr>
          <w:p w14:paraId="45B65396" w14:textId="77777777" w:rsidR="00842EFC" w:rsidRDefault="00000000">
            <w:r>
              <w:rPr>
                <w:sz w:val="19"/>
              </w:rPr>
              <w:t>O(1)</w:t>
            </w:r>
          </w:p>
        </w:tc>
      </w:tr>
      <w:tr w:rsidR="00842EFC" w14:paraId="37715D6D" w14:textId="77777777">
        <w:trPr>
          <w:jc w:val="center"/>
        </w:trPr>
        <w:tc>
          <w:tcPr>
            <w:tcW w:w="2880" w:type="dxa"/>
          </w:tcPr>
          <w:p w14:paraId="78AD2ADE" w14:textId="77777777" w:rsidR="00842EFC" w:rsidRDefault="00000000">
            <w:r>
              <w:rPr>
                <w:sz w:val="19"/>
              </w:rPr>
              <w:t>Push / Pop / Peek</w:t>
            </w:r>
          </w:p>
        </w:tc>
        <w:tc>
          <w:tcPr>
            <w:tcW w:w="3456" w:type="dxa"/>
          </w:tcPr>
          <w:p w14:paraId="265288F3" w14:textId="77777777" w:rsidR="00842EFC" w:rsidRDefault="00000000">
            <w:r>
              <w:rPr>
                <w:sz w:val="19"/>
              </w:rPr>
              <w:t>Stack</w:t>
            </w:r>
          </w:p>
        </w:tc>
        <w:tc>
          <w:tcPr>
            <w:tcW w:w="1728" w:type="dxa"/>
          </w:tcPr>
          <w:p w14:paraId="475CA752" w14:textId="77777777" w:rsidR="00842EFC" w:rsidRDefault="00000000">
            <w:r>
              <w:rPr>
                <w:sz w:val="19"/>
              </w:rPr>
              <w:t>O(1)</w:t>
            </w:r>
          </w:p>
        </w:tc>
        <w:tc>
          <w:tcPr>
            <w:tcW w:w="1728" w:type="dxa"/>
          </w:tcPr>
          <w:p w14:paraId="488BD4D9" w14:textId="77777777" w:rsidR="00842EFC" w:rsidRDefault="00000000">
            <w:r>
              <w:rPr>
                <w:sz w:val="19"/>
              </w:rPr>
              <w:t>O(1)</w:t>
            </w:r>
          </w:p>
        </w:tc>
      </w:tr>
      <w:tr w:rsidR="00842EFC" w14:paraId="66BC52DC" w14:textId="77777777">
        <w:trPr>
          <w:jc w:val="center"/>
        </w:trPr>
        <w:tc>
          <w:tcPr>
            <w:tcW w:w="2880" w:type="dxa"/>
          </w:tcPr>
          <w:p w14:paraId="1319FB36" w14:textId="77777777" w:rsidR="00842EFC" w:rsidRDefault="00000000">
            <w:r>
              <w:rPr>
                <w:sz w:val="19"/>
              </w:rPr>
              <w:t>Enqueue / Dequeue</w:t>
            </w:r>
          </w:p>
        </w:tc>
        <w:tc>
          <w:tcPr>
            <w:tcW w:w="3456" w:type="dxa"/>
          </w:tcPr>
          <w:p w14:paraId="66C70D92" w14:textId="77777777" w:rsidR="00842EFC" w:rsidRDefault="00000000">
            <w:r>
              <w:rPr>
                <w:sz w:val="19"/>
              </w:rPr>
              <w:t>Queue</w:t>
            </w:r>
          </w:p>
        </w:tc>
        <w:tc>
          <w:tcPr>
            <w:tcW w:w="1728" w:type="dxa"/>
          </w:tcPr>
          <w:p w14:paraId="7D609AC3" w14:textId="77777777" w:rsidR="00842EFC" w:rsidRDefault="00000000">
            <w:r>
              <w:rPr>
                <w:sz w:val="19"/>
              </w:rPr>
              <w:t>O(1)</w:t>
            </w:r>
          </w:p>
        </w:tc>
        <w:tc>
          <w:tcPr>
            <w:tcW w:w="1728" w:type="dxa"/>
          </w:tcPr>
          <w:p w14:paraId="7E1E2D49" w14:textId="77777777" w:rsidR="00842EFC" w:rsidRDefault="00000000">
            <w:r>
              <w:rPr>
                <w:sz w:val="19"/>
              </w:rPr>
              <w:t>O(1)</w:t>
            </w:r>
          </w:p>
        </w:tc>
      </w:tr>
      <w:tr w:rsidR="00842EFC" w14:paraId="5BEACB3A" w14:textId="77777777">
        <w:trPr>
          <w:jc w:val="center"/>
        </w:trPr>
        <w:tc>
          <w:tcPr>
            <w:tcW w:w="2880" w:type="dxa"/>
          </w:tcPr>
          <w:p w14:paraId="61C3C02D" w14:textId="77777777" w:rsidR="00842EFC" w:rsidRDefault="00000000">
            <w:r>
              <w:rPr>
                <w:sz w:val="19"/>
              </w:rPr>
              <w:t>id araması</w:t>
            </w:r>
          </w:p>
        </w:tc>
        <w:tc>
          <w:tcPr>
            <w:tcW w:w="3456" w:type="dxa"/>
          </w:tcPr>
          <w:p w14:paraId="2DB05AA9" w14:textId="77777777" w:rsidR="00842EFC" w:rsidRDefault="00000000">
            <w:r>
              <w:rPr>
                <w:sz w:val="19"/>
              </w:rPr>
              <w:t>HashTable</w:t>
            </w:r>
          </w:p>
        </w:tc>
        <w:tc>
          <w:tcPr>
            <w:tcW w:w="1728" w:type="dxa"/>
          </w:tcPr>
          <w:p w14:paraId="6192D6D7" w14:textId="77777777" w:rsidR="00842EFC" w:rsidRDefault="00000000">
            <w:r>
              <w:rPr>
                <w:sz w:val="19"/>
              </w:rPr>
              <w:t>O(1)</w:t>
            </w:r>
          </w:p>
        </w:tc>
        <w:tc>
          <w:tcPr>
            <w:tcW w:w="1728" w:type="dxa"/>
          </w:tcPr>
          <w:p w14:paraId="5948E0F4" w14:textId="77777777" w:rsidR="00842EFC" w:rsidRDefault="00000000">
            <w:r>
              <w:rPr>
                <w:sz w:val="19"/>
              </w:rPr>
              <w:t>O(N)</w:t>
            </w:r>
          </w:p>
        </w:tc>
      </w:tr>
      <w:tr w:rsidR="00842EFC" w14:paraId="110459F1" w14:textId="77777777">
        <w:trPr>
          <w:jc w:val="center"/>
        </w:trPr>
        <w:tc>
          <w:tcPr>
            <w:tcW w:w="2880" w:type="dxa"/>
          </w:tcPr>
          <w:p w14:paraId="59836110" w14:textId="77777777" w:rsidR="00842EFC" w:rsidRDefault="00000000">
            <w:r>
              <w:rPr>
                <w:sz w:val="19"/>
              </w:rPr>
              <w:t>tag araması</w:t>
            </w:r>
          </w:p>
        </w:tc>
        <w:tc>
          <w:tcPr>
            <w:tcW w:w="3456" w:type="dxa"/>
          </w:tcPr>
          <w:p w14:paraId="202F795B" w14:textId="77777777" w:rsidR="00842EFC" w:rsidRDefault="00000000">
            <w:r>
              <w:rPr>
                <w:sz w:val="19"/>
              </w:rPr>
              <w:t>DFS/BFS</w:t>
            </w:r>
          </w:p>
        </w:tc>
        <w:tc>
          <w:tcPr>
            <w:tcW w:w="1728" w:type="dxa"/>
          </w:tcPr>
          <w:p w14:paraId="584F6A07" w14:textId="77777777" w:rsidR="00842EFC" w:rsidRDefault="00000000">
            <w:r>
              <w:rPr>
                <w:sz w:val="19"/>
              </w:rPr>
              <w:t>O(N)</w:t>
            </w:r>
          </w:p>
        </w:tc>
        <w:tc>
          <w:tcPr>
            <w:tcW w:w="1728" w:type="dxa"/>
          </w:tcPr>
          <w:p w14:paraId="79A383CD" w14:textId="77777777" w:rsidR="00842EFC" w:rsidRDefault="00000000">
            <w:r>
              <w:rPr>
                <w:sz w:val="19"/>
              </w:rPr>
              <w:t>O(N)</w:t>
            </w:r>
          </w:p>
        </w:tc>
      </w:tr>
      <w:tr w:rsidR="00842EFC" w14:paraId="78B96620" w14:textId="77777777">
        <w:trPr>
          <w:jc w:val="center"/>
        </w:trPr>
        <w:tc>
          <w:tcPr>
            <w:tcW w:w="2880" w:type="dxa"/>
          </w:tcPr>
          <w:p w14:paraId="6EFB3FCD" w14:textId="77777777" w:rsidR="00842EFC" w:rsidRDefault="00000000">
            <w:r>
              <w:rPr>
                <w:sz w:val="19"/>
              </w:rPr>
              <w:t>class araması</w:t>
            </w:r>
          </w:p>
        </w:tc>
        <w:tc>
          <w:tcPr>
            <w:tcW w:w="3456" w:type="dxa"/>
          </w:tcPr>
          <w:p w14:paraId="37CB7FBA" w14:textId="77777777" w:rsidR="00842EFC" w:rsidRDefault="00000000">
            <w:r>
              <w:rPr>
                <w:sz w:val="19"/>
              </w:rPr>
              <w:t>DFS/BFS</w:t>
            </w:r>
          </w:p>
        </w:tc>
        <w:tc>
          <w:tcPr>
            <w:tcW w:w="1728" w:type="dxa"/>
          </w:tcPr>
          <w:p w14:paraId="14EFDDE9" w14:textId="77777777" w:rsidR="00842EFC" w:rsidRDefault="00000000">
            <w:r>
              <w:rPr>
                <w:sz w:val="19"/>
              </w:rPr>
              <w:t>O(N)</w:t>
            </w:r>
          </w:p>
        </w:tc>
        <w:tc>
          <w:tcPr>
            <w:tcW w:w="1728" w:type="dxa"/>
          </w:tcPr>
          <w:p w14:paraId="5120F73B" w14:textId="77777777" w:rsidR="00842EFC" w:rsidRDefault="00000000">
            <w:r>
              <w:rPr>
                <w:sz w:val="19"/>
              </w:rPr>
              <w:t>O(N)</w:t>
            </w:r>
          </w:p>
        </w:tc>
      </w:tr>
      <w:tr w:rsidR="00842EFC" w14:paraId="67A1955F" w14:textId="77777777">
        <w:trPr>
          <w:jc w:val="center"/>
        </w:trPr>
        <w:tc>
          <w:tcPr>
            <w:tcW w:w="2880" w:type="dxa"/>
          </w:tcPr>
          <w:p w14:paraId="7B8FD5B4" w14:textId="77777777" w:rsidR="00842EFC" w:rsidRDefault="00000000">
            <w:r>
              <w:rPr>
                <w:sz w:val="19"/>
              </w:rPr>
              <w:t>Düğüm derinliği</w:t>
            </w:r>
          </w:p>
        </w:tc>
        <w:tc>
          <w:tcPr>
            <w:tcW w:w="3456" w:type="dxa"/>
          </w:tcPr>
          <w:p w14:paraId="580652CD" w14:textId="77777777" w:rsidR="00842EFC" w:rsidRDefault="00000000">
            <w:r>
              <w:rPr>
                <w:sz w:val="19"/>
              </w:rPr>
              <w:t>Parent pointer</w:t>
            </w:r>
          </w:p>
        </w:tc>
        <w:tc>
          <w:tcPr>
            <w:tcW w:w="1728" w:type="dxa"/>
          </w:tcPr>
          <w:p w14:paraId="05A3586B" w14:textId="77777777" w:rsidR="00842EFC" w:rsidRDefault="00000000">
            <w:r>
              <w:rPr>
                <w:sz w:val="19"/>
              </w:rPr>
              <w:t>O(H)</w:t>
            </w:r>
          </w:p>
        </w:tc>
        <w:tc>
          <w:tcPr>
            <w:tcW w:w="1728" w:type="dxa"/>
          </w:tcPr>
          <w:p w14:paraId="6683C175" w14:textId="77777777" w:rsidR="00842EFC" w:rsidRDefault="00000000">
            <w:r>
              <w:rPr>
                <w:sz w:val="19"/>
              </w:rPr>
              <w:t>O(N)</w:t>
            </w:r>
          </w:p>
        </w:tc>
      </w:tr>
      <w:tr w:rsidR="00842EFC" w14:paraId="72A44FF7" w14:textId="77777777">
        <w:trPr>
          <w:jc w:val="center"/>
        </w:trPr>
        <w:tc>
          <w:tcPr>
            <w:tcW w:w="2880" w:type="dxa"/>
          </w:tcPr>
          <w:p w14:paraId="3CEC3E9F" w14:textId="77777777" w:rsidR="00842EFC" w:rsidRDefault="00000000">
            <w:r>
              <w:rPr>
                <w:sz w:val="19"/>
              </w:rPr>
              <w:t>Alt ağaç boyutu</w:t>
            </w:r>
          </w:p>
        </w:tc>
        <w:tc>
          <w:tcPr>
            <w:tcW w:w="3456" w:type="dxa"/>
          </w:tcPr>
          <w:p w14:paraId="4E2B1CD2" w14:textId="77777777" w:rsidR="00842EFC" w:rsidRDefault="00000000">
            <w:r>
              <w:rPr>
                <w:sz w:val="19"/>
              </w:rPr>
              <w:t>DFS / recursive traversal</w:t>
            </w:r>
          </w:p>
        </w:tc>
        <w:tc>
          <w:tcPr>
            <w:tcW w:w="1728" w:type="dxa"/>
          </w:tcPr>
          <w:p w14:paraId="66FD93EE" w14:textId="77777777" w:rsidR="00842EFC" w:rsidRDefault="00000000">
            <w:r>
              <w:rPr>
                <w:sz w:val="19"/>
              </w:rPr>
              <w:t>O(K)</w:t>
            </w:r>
          </w:p>
        </w:tc>
        <w:tc>
          <w:tcPr>
            <w:tcW w:w="1728" w:type="dxa"/>
          </w:tcPr>
          <w:p w14:paraId="29210407" w14:textId="77777777" w:rsidR="00842EFC" w:rsidRDefault="00000000">
            <w:r>
              <w:rPr>
                <w:sz w:val="19"/>
              </w:rPr>
              <w:t>O(N)</w:t>
            </w:r>
          </w:p>
        </w:tc>
      </w:tr>
    </w:tbl>
    <w:p w14:paraId="249CA540" w14:textId="77777777" w:rsidR="00842EFC" w:rsidRDefault="00842EFC"/>
    <w:p w14:paraId="287C5F18" w14:textId="77777777" w:rsidR="00842EFC" w:rsidRDefault="00000000">
      <w:r>
        <w:t>Burada L HTML metin uzunluğunu, N toplam düğüm sayısını, H ağaç yüksekliğini, K ise incelenen alt ağaçtaki düğüm sayısını ifade eder.</w:t>
      </w:r>
    </w:p>
    <w:p w14:paraId="4658E333" w14:textId="77777777" w:rsidR="00842EFC" w:rsidRDefault="00000000">
      <w:pPr>
        <w:pStyle w:val="Heading1"/>
      </w:pPr>
      <w:r>
        <w:t>7. Arayüz Tasarımı</w:t>
      </w:r>
    </w:p>
    <w:p w14:paraId="5B11004E" w14:textId="77777777" w:rsidR="00842EFC" w:rsidRDefault="00000000">
      <w:r>
        <w:t>Arayüz, proje yönergesindeki iki panelli yapıya uygun olarak tasarlanmıştır. Sol panel kullanıcıdan HTML girdisi alır. Sağ panel ise ayrıştırma sonucunda oluşan DOM ağacını açılır-kapanır biçimde gösterir.</w:t>
      </w:r>
    </w:p>
    <w:tbl>
      <w:tblPr>
        <w:tblStyle w:val="TableGrid"/>
        <w:tblW w:w="0" w:type="auto"/>
        <w:jc w:val="center"/>
        <w:tblLook w:val="04A0" w:firstRow="1" w:lastRow="0" w:firstColumn="1" w:lastColumn="0" w:noHBand="0" w:noVBand="1"/>
      </w:tblPr>
      <w:tblGrid>
        <w:gridCol w:w="2592"/>
        <w:gridCol w:w="7632"/>
      </w:tblGrid>
      <w:tr w:rsidR="00842EFC" w14:paraId="6333340A" w14:textId="77777777">
        <w:trPr>
          <w:jc w:val="center"/>
        </w:trPr>
        <w:tc>
          <w:tcPr>
            <w:tcW w:w="2592" w:type="dxa"/>
            <w:shd w:val="clear" w:color="auto" w:fill="D9EAF7"/>
            <w:vAlign w:val="center"/>
          </w:tcPr>
          <w:p w14:paraId="364595F1" w14:textId="77777777" w:rsidR="00842EFC" w:rsidRDefault="00000000">
            <w:r>
              <w:rPr>
                <w:b/>
                <w:sz w:val="19"/>
              </w:rPr>
              <w:lastRenderedPageBreak/>
              <w:t>Arayüz bölümü</w:t>
            </w:r>
          </w:p>
        </w:tc>
        <w:tc>
          <w:tcPr>
            <w:tcW w:w="7632" w:type="dxa"/>
            <w:shd w:val="clear" w:color="auto" w:fill="D9EAF7"/>
            <w:vAlign w:val="center"/>
          </w:tcPr>
          <w:p w14:paraId="2695FDB8" w14:textId="77777777" w:rsidR="00842EFC" w:rsidRDefault="00000000">
            <w:r>
              <w:rPr>
                <w:b/>
                <w:sz w:val="19"/>
              </w:rPr>
              <w:t>İçerik</w:t>
            </w:r>
          </w:p>
        </w:tc>
      </w:tr>
      <w:tr w:rsidR="00842EFC" w14:paraId="6B82F4F9" w14:textId="77777777">
        <w:trPr>
          <w:jc w:val="center"/>
        </w:trPr>
        <w:tc>
          <w:tcPr>
            <w:tcW w:w="2592" w:type="dxa"/>
          </w:tcPr>
          <w:p w14:paraId="3E604650" w14:textId="77777777" w:rsidR="00842EFC" w:rsidRDefault="00000000">
            <w:r>
              <w:rPr>
                <w:sz w:val="19"/>
              </w:rPr>
              <w:t>Sol Panel</w:t>
            </w:r>
          </w:p>
        </w:tc>
        <w:tc>
          <w:tcPr>
            <w:tcW w:w="7632" w:type="dxa"/>
          </w:tcPr>
          <w:p w14:paraId="0E764D5F" w14:textId="77777777" w:rsidR="00842EFC" w:rsidRDefault="00000000">
            <w:r>
              <w:rPr>
                <w:sz w:val="19"/>
              </w:rPr>
              <w:t>HTML girdi alanı, satır numaraları, örnek HTML yükleme, sentetik HTML üretme ve DOM oluşturma butonu.</w:t>
            </w:r>
          </w:p>
        </w:tc>
      </w:tr>
      <w:tr w:rsidR="00842EFC" w14:paraId="2A0050BA" w14:textId="77777777">
        <w:trPr>
          <w:jc w:val="center"/>
        </w:trPr>
        <w:tc>
          <w:tcPr>
            <w:tcW w:w="2592" w:type="dxa"/>
          </w:tcPr>
          <w:p w14:paraId="19FCEEE4" w14:textId="77777777" w:rsidR="00842EFC" w:rsidRDefault="00000000">
            <w:r>
              <w:rPr>
                <w:sz w:val="19"/>
              </w:rPr>
              <w:t>Sağ Panel</w:t>
            </w:r>
          </w:p>
        </w:tc>
        <w:tc>
          <w:tcPr>
            <w:tcW w:w="7632" w:type="dxa"/>
          </w:tcPr>
          <w:p w14:paraId="1765732D" w14:textId="77777777" w:rsidR="00842EFC" w:rsidRDefault="00000000">
            <w:r>
              <w:rPr>
                <w:sz w:val="19"/>
              </w:rPr>
              <w:t>DOM ağacı, arama çubuğu, strateji seçimi, durum bilgisi ve düğüm ayrıntıları.</w:t>
            </w:r>
          </w:p>
        </w:tc>
      </w:tr>
      <w:tr w:rsidR="00842EFC" w14:paraId="2A942068" w14:textId="77777777">
        <w:trPr>
          <w:jc w:val="center"/>
        </w:trPr>
        <w:tc>
          <w:tcPr>
            <w:tcW w:w="2592" w:type="dxa"/>
          </w:tcPr>
          <w:p w14:paraId="6925BF11" w14:textId="77777777" w:rsidR="00842EFC" w:rsidRDefault="00000000">
            <w:r>
              <w:rPr>
                <w:sz w:val="19"/>
              </w:rPr>
              <w:t>Düğüm Detayı</w:t>
            </w:r>
          </w:p>
        </w:tc>
        <w:tc>
          <w:tcPr>
            <w:tcW w:w="7632" w:type="dxa"/>
          </w:tcPr>
          <w:p w14:paraId="681FE4A9" w14:textId="77777777" w:rsidR="00842EFC" w:rsidRDefault="00000000">
            <w:r>
              <w:rPr>
                <w:sz w:val="19"/>
              </w:rPr>
              <w:t>Etiket, id, class, derinlik, kardeş sayısı ve alt ağaç boyutu.</w:t>
            </w:r>
          </w:p>
        </w:tc>
      </w:tr>
      <w:tr w:rsidR="00842EFC" w14:paraId="7C7E761F" w14:textId="77777777">
        <w:trPr>
          <w:jc w:val="center"/>
        </w:trPr>
        <w:tc>
          <w:tcPr>
            <w:tcW w:w="2592" w:type="dxa"/>
          </w:tcPr>
          <w:p w14:paraId="0FABF6AC" w14:textId="77777777" w:rsidR="00842EFC" w:rsidRDefault="00000000">
            <w:r>
              <w:rPr>
                <w:sz w:val="19"/>
              </w:rPr>
              <w:t>Arama</w:t>
            </w:r>
          </w:p>
        </w:tc>
        <w:tc>
          <w:tcPr>
            <w:tcW w:w="7632" w:type="dxa"/>
          </w:tcPr>
          <w:p w14:paraId="5322E380" w14:textId="77777777" w:rsidR="00842EFC" w:rsidRDefault="00000000">
            <w:r>
              <w:rPr>
                <w:sz w:val="19"/>
              </w:rPr>
              <w:t>#id, .class, id="...", class="..." ve tag adı sorgularını destekler.</w:t>
            </w:r>
          </w:p>
        </w:tc>
      </w:tr>
    </w:tbl>
    <w:p w14:paraId="1A866E30" w14:textId="77777777" w:rsidR="00842EFC" w:rsidRDefault="00842EFC"/>
    <w:p w14:paraId="323DE2B5" w14:textId="77777777" w:rsidR="00842EFC" w:rsidRDefault="00000000">
      <w:r>
        <w:t>Arama sonuçları ağaç üzerinde vurgulanır. Kullanıcı bir düğüme tıkladığında o düğümün detayları sağdaki panelde gösterilir. Bu yapı, hem çalışmayı test etmeyi hem de jüri sunumunda algoritmanın nasıl işlediğini anlatmayı kolaylaştırır.</w:t>
      </w:r>
    </w:p>
    <w:p w14:paraId="0B2F073C" w14:textId="77777777" w:rsidR="00842EFC" w:rsidRDefault="00000000">
      <w:pPr>
        <w:pStyle w:val="Heading1"/>
      </w:pPr>
      <w:r>
        <w:t>8. Dosya Yapısı ve Sorumluluklar</w:t>
      </w:r>
    </w:p>
    <w:tbl>
      <w:tblPr>
        <w:tblStyle w:val="TableGrid"/>
        <w:tblW w:w="0" w:type="auto"/>
        <w:jc w:val="center"/>
        <w:tblLook w:val="04A0" w:firstRow="1" w:lastRow="0" w:firstColumn="1" w:lastColumn="0" w:noHBand="0" w:noVBand="1"/>
      </w:tblPr>
      <w:tblGrid>
        <w:gridCol w:w="3168"/>
        <w:gridCol w:w="7056"/>
      </w:tblGrid>
      <w:tr w:rsidR="00842EFC" w14:paraId="7B7FAC1C" w14:textId="77777777">
        <w:trPr>
          <w:jc w:val="center"/>
        </w:trPr>
        <w:tc>
          <w:tcPr>
            <w:tcW w:w="3168" w:type="dxa"/>
            <w:shd w:val="clear" w:color="auto" w:fill="D9EAF7"/>
            <w:vAlign w:val="center"/>
          </w:tcPr>
          <w:p w14:paraId="2635353B" w14:textId="77777777" w:rsidR="00842EFC" w:rsidRDefault="00000000">
            <w:r>
              <w:rPr>
                <w:b/>
                <w:sz w:val="19"/>
              </w:rPr>
              <w:t>Dosya</w:t>
            </w:r>
          </w:p>
        </w:tc>
        <w:tc>
          <w:tcPr>
            <w:tcW w:w="7056" w:type="dxa"/>
            <w:shd w:val="clear" w:color="auto" w:fill="D9EAF7"/>
            <w:vAlign w:val="center"/>
          </w:tcPr>
          <w:p w14:paraId="6247E742" w14:textId="77777777" w:rsidR="00842EFC" w:rsidRDefault="00000000">
            <w:r>
              <w:rPr>
                <w:b/>
                <w:sz w:val="19"/>
              </w:rPr>
              <w:t>Sorumluluk</w:t>
            </w:r>
          </w:p>
        </w:tc>
      </w:tr>
      <w:tr w:rsidR="00842EFC" w14:paraId="7CF5586B" w14:textId="77777777">
        <w:trPr>
          <w:jc w:val="center"/>
        </w:trPr>
        <w:tc>
          <w:tcPr>
            <w:tcW w:w="3168" w:type="dxa"/>
          </w:tcPr>
          <w:p w14:paraId="6BFAA5E8" w14:textId="77777777" w:rsidR="00842EFC" w:rsidRDefault="00000000">
            <w:r>
              <w:rPr>
                <w:sz w:val="19"/>
              </w:rPr>
              <w:t>DomNode.cs</w:t>
            </w:r>
          </w:p>
        </w:tc>
        <w:tc>
          <w:tcPr>
            <w:tcW w:w="7056" w:type="dxa"/>
          </w:tcPr>
          <w:p w14:paraId="09BB9950" w14:textId="77777777" w:rsidR="00842EFC" w:rsidRDefault="00000000">
            <w:r>
              <w:rPr>
                <w:sz w:val="19"/>
              </w:rPr>
              <w:t>DOM düğüm modeli; tag, id, class, text, parent ve children ilişkileri.</w:t>
            </w:r>
          </w:p>
        </w:tc>
      </w:tr>
      <w:tr w:rsidR="00842EFC" w14:paraId="6D2E1A35" w14:textId="77777777">
        <w:trPr>
          <w:jc w:val="center"/>
        </w:trPr>
        <w:tc>
          <w:tcPr>
            <w:tcW w:w="3168" w:type="dxa"/>
          </w:tcPr>
          <w:p w14:paraId="6B4DF036" w14:textId="77777777" w:rsidR="00842EFC" w:rsidRDefault="00000000">
            <w:r>
              <w:rPr>
                <w:sz w:val="19"/>
              </w:rPr>
              <w:t>Parser.cs</w:t>
            </w:r>
          </w:p>
        </w:tc>
        <w:tc>
          <w:tcPr>
            <w:tcW w:w="7056" w:type="dxa"/>
          </w:tcPr>
          <w:p w14:paraId="280544D3" w14:textId="77777777" w:rsidR="00842EFC" w:rsidRDefault="00000000">
            <w:r>
              <w:rPr>
                <w:sz w:val="19"/>
              </w:rPr>
              <w:t>HTML tokenizer ve Stack tabanlı DOM ağacı oluşturma.</w:t>
            </w:r>
          </w:p>
        </w:tc>
      </w:tr>
      <w:tr w:rsidR="00842EFC" w14:paraId="79F9D853" w14:textId="77777777">
        <w:trPr>
          <w:jc w:val="center"/>
        </w:trPr>
        <w:tc>
          <w:tcPr>
            <w:tcW w:w="3168" w:type="dxa"/>
          </w:tcPr>
          <w:p w14:paraId="1CB04F01" w14:textId="77777777" w:rsidR="00842EFC" w:rsidRDefault="00000000">
            <w:r>
              <w:rPr>
                <w:sz w:val="19"/>
              </w:rPr>
              <w:t>Stack.cs</w:t>
            </w:r>
          </w:p>
        </w:tc>
        <w:tc>
          <w:tcPr>
            <w:tcW w:w="7056" w:type="dxa"/>
          </w:tcPr>
          <w:p w14:paraId="32D394A2" w14:textId="77777777" w:rsidR="00842EFC" w:rsidRDefault="00000000">
            <w:r>
              <w:rPr>
                <w:sz w:val="19"/>
              </w:rPr>
              <w:t>Parser ve DFS için sıfırdan yazılmış yığın.</w:t>
            </w:r>
          </w:p>
        </w:tc>
      </w:tr>
      <w:tr w:rsidR="00842EFC" w14:paraId="1C6F297A" w14:textId="77777777">
        <w:trPr>
          <w:jc w:val="center"/>
        </w:trPr>
        <w:tc>
          <w:tcPr>
            <w:tcW w:w="3168" w:type="dxa"/>
          </w:tcPr>
          <w:p w14:paraId="00ECE151" w14:textId="77777777" w:rsidR="00842EFC" w:rsidRDefault="00000000">
            <w:r>
              <w:rPr>
                <w:sz w:val="19"/>
              </w:rPr>
              <w:t>Queue.cs / QueueNode.cs</w:t>
            </w:r>
          </w:p>
        </w:tc>
        <w:tc>
          <w:tcPr>
            <w:tcW w:w="7056" w:type="dxa"/>
          </w:tcPr>
          <w:p w14:paraId="1A8C88F7" w14:textId="77777777" w:rsidR="00842EFC" w:rsidRDefault="00000000">
            <w:r>
              <w:rPr>
                <w:sz w:val="19"/>
              </w:rPr>
              <w:t>BFS için sıfırdan yazılmış kuyruk.</w:t>
            </w:r>
          </w:p>
        </w:tc>
      </w:tr>
      <w:tr w:rsidR="00842EFC" w14:paraId="4C78A9AB" w14:textId="77777777">
        <w:trPr>
          <w:jc w:val="center"/>
        </w:trPr>
        <w:tc>
          <w:tcPr>
            <w:tcW w:w="3168" w:type="dxa"/>
          </w:tcPr>
          <w:p w14:paraId="6F96DFB5" w14:textId="77777777" w:rsidR="00842EFC" w:rsidRDefault="00000000">
            <w:r>
              <w:rPr>
                <w:sz w:val="19"/>
              </w:rPr>
              <w:t>HashTable.cs</w:t>
            </w:r>
          </w:p>
        </w:tc>
        <w:tc>
          <w:tcPr>
            <w:tcW w:w="7056" w:type="dxa"/>
          </w:tcPr>
          <w:p w14:paraId="0A1115A9" w14:textId="77777777" w:rsidR="00842EFC" w:rsidRDefault="00000000">
            <w:r>
              <w:rPr>
                <w:sz w:val="19"/>
              </w:rPr>
              <w:t>id tabanlı hızlı erişim için HashTable.</w:t>
            </w:r>
          </w:p>
        </w:tc>
      </w:tr>
      <w:tr w:rsidR="00842EFC" w14:paraId="37A33FD3" w14:textId="77777777">
        <w:trPr>
          <w:jc w:val="center"/>
        </w:trPr>
        <w:tc>
          <w:tcPr>
            <w:tcW w:w="3168" w:type="dxa"/>
          </w:tcPr>
          <w:p w14:paraId="4C11E494" w14:textId="77777777" w:rsidR="00842EFC" w:rsidRDefault="00000000">
            <w:r>
              <w:rPr>
                <w:sz w:val="19"/>
              </w:rPr>
              <w:t>DomAlgorithms.cs</w:t>
            </w:r>
          </w:p>
        </w:tc>
        <w:tc>
          <w:tcPr>
            <w:tcW w:w="7056" w:type="dxa"/>
          </w:tcPr>
          <w:p w14:paraId="657AEB56" w14:textId="77777777" w:rsidR="00842EFC" w:rsidRDefault="00000000">
            <w:r>
              <w:rPr>
                <w:sz w:val="19"/>
              </w:rPr>
              <w:t>DFS, BFS, id/class/tag arama algoritmaları.</w:t>
            </w:r>
          </w:p>
        </w:tc>
      </w:tr>
      <w:tr w:rsidR="00842EFC" w14:paraId="20CDA0BB" w14:textId="77777777">
        <w:trPr>
          <w:jc w:val="center"/>
        </w:trPr>
        <w:tc>
          <w:tcPr>
            <w:tcW w:w="3168" w:type="dxa"/>
          </w:tcPr>
          <w:p w14:paraId="0CD4459E" w14:textId="77777777" w:rsidR="00842EFC" w:rsidRDefault="00000000">
            <w:r>
              <w:rPr>
                <w:sz w:val="19"/>
              </w:rPr>
              <w:t>TreeAnalyzer.cs</w:t>
            </w:r>
          </w:p>
        </w:tc>
        <w:tc>
          <w:tcPr>
            <w:tcW w:w="7056" w:type="dxa"/>
          </w:tcPr>
          <w:p w14:paraId="467F6835" w14:textId="77777777" w:rsidR="00842EFC" w:rsidRDefault="00000000">
            <w:r>
              <w:rPr>
                <w:sz w:val="19"/>
              </w:rPr>
              <w:t>Derinlik, yükseklik, kardeş ve alt ağaç analizleri.</w:t>
            </w:r>
          </w:p>
        </w:tc>
      </w:tr>
      <w:tr w:rsidR="00842EFC" w14:paraId="4A24DFF9" w14:textId="77777777">
        <w:trPr>
          <w:jc w:val="center"/>
        </w:trPr>
        <w:tc>
          <w:tcPr>
            <w:tcW w:w="3168" w:type="dxa"/>
          </w:tcPr>
          <w:p w14:paraId="0B9BF9DB" w14:textId="77777777" w:rsidR="00842EFC" w:rsidRDefault="00000000">
            <w:r>
              <w:rPr>
                <w:sz w:val="19"/>
              </w:rPr>
              <w:t>dom-core.mjs</w:t>
            </w:r>
          </w:p>
        </w:tc>
        <w:tc>
          <w:tcPr>
            <w:tcW w:w="7056" w:type="dxa"/>
          </w:tcPr>
          <w:p w14:paraId="79CD0AD1" w14:textId="77777777" w:rsidR="00842EFC" w:rsidRDefault="00000000">
            <w:r>
              <w:rPr>
                <w:sz w:val="19"/>
              </w:rPr>
              <w:t>Tarayıcı tarafı parser, veri yapıları ve arama mantığı.</w:t>
            </w:r>
          </w:p>
        </w:tc>
      </w:tr>
      <w:tr w:rsidR="00842EFC" w14:paraId="502F557B" w14:textId="77777777">
        <w:trPr>
          <w:jc w:val="center"/>
        </w:trPr>
        <w:tc>
          <w:tcPr>
            <w:tcW w:w="3168" w:type="dxa"/>
          </w:tcPr>
          <w:p w14:paraId="03B12A9A" w14:textId="77777777" w:rsidR="00842EFC" w:rsidRDefault="00000000">
            <w:r>
              <w:rPr>
                <w:sz w:val="19"/>
              </w:rPr>
              <w:t>script.mjs</w:t>
            </w:r>
          </w:p>
        </w:tc>
        <w:tc>
          <w:tcPr>
            <w:tcW w:w="7056" w:type="dxa"/>
          </w:tcPr>
          <w:p w14:paraId="3EBC12F0" w14:textId="77777777" w:rsidR="00842EFC" w:rsidRDefault="00000000">
            <w:r>
              <w:rPr>
                <w:sz w:val="19"/>
              </w:rPr>
              <w:t>Arayüz etkileşimleri, render akışı ve düğüm detay paneli.</w:t>
            </w:r>
          </w:p>
        </w:tc>
      </w:tr>
      <w:tr w:rsidR="00842EFC" w14:paraId="4CED4BBB" w14:textId="77777777">
        <w:trPr>
          <w:jc w:val="center"/>
        </w:trPr>
        <w:tc>
          <w:tcPr>
            <w:tcW w:w="3168" w:type="dxa"/>
          </w:tcPr>
          <w:p w14:paraId="42EF36C9" w14:textId="77777777" w:rsidR="00842EFC" w:rsidRDefault="00000000">
            <w:r>
              <w:rPr>
                <w:sz w:val="19"/>
              </w:rPr>
              <w:t>index.html / styles.css</w:t>
            </w:r>
          </w:p>
        </w:tc>
        <w:tc>
          <w:tcPr>
            <w:tcW w:w="7056" w:type="dxa"/>
          </w:tcPr>
          <w:p w14:paraId="6E159475" w14:textId="77777777" w:rsidR="00842EFC" w:rsidRDefault="00000000">
            <w:r>
              <w:rPr>
                <w:sz w:val="19"/>
              </w:rPr>
              <w:t>Kullanıcı arayüzü ve görsel düzen.</w:t>
            </w:r>
          </w:p>
        </w:tc>
      </w:tr>
      <w:tr w:rsidR="00842EFC" w14:paraId="2198E448" w14:textId="77777777">
        <w:trPr>
          <w:jc w:val="center"/>
        </w:trPr>
        <w:tc>
          <w:tcPr>
            <w:tcW w:w="3168" w:type="dxa"/>
          </w:tcPr>
          <w:p w14:paraId="467F2F42" w14:textId="77777777" w:rsidR="00842EFC" w:rsidRDefault="00000000">
            <w:r>
              <w:rPr>
                <w:sz w:val="19"/>
              </w:rPr>
              <w:t>Dockerfile / docker-compose.yml / nginx.conf</w:t>
            </w:r>
          </w:p>
        </w:tc>
        <w:tc>
          <w:tcPr>
            <w:tcW w:w="7056" w:type="dxa"/>
          </w:tcPr>
          <w:p w14:paraId="1844C727" w14:textId="77777777" w:rsidR="00842EFC" w:rsidRDefault="00000000">
            <w:r>
              <w:rPr>
                <w:sz w:val="19"/>
              </w:rPr>
              <w:t>Tek komutla çalıştırma ve statik servis yapılandırması.</w:t>
            </w:r>
          </w:p>
        </w:tc>
      </w:tr>
    </w:tbl>
    <w:p w14:paraId="017A7215" w14:textId="77777777" w:rsidR="00842EFC" w:rsidRDefault="00842EFC"/>
    <w:p w14:paraId="51772D86" w14:textId="77777777" w:rsidR="00842EFC" w:rsidRDefault="00000000">
      <w:r>
        <w:br w:type="page"/>
      </w:r>
    </w:p>
    <w:p w14:paraId="641A59BA" w14:textId="77777777" w:rsidR="00842EFC" w:rsidRDefault="00000000">
      <w:pPr>
        <w:pStyle w:val="Heading1"/>
      </w:pPr>
      <w:r>
        <w:lastRenderedPageBreak/>
        <w:t>9. Test, Doğrulama ve Docker</w:t>
      </w:r>
    </w:p>
    <w:p w14:paraId="61F11706" w14:textId="77777777" w:rsidR="00842EFC" w:rsidRDefault="00000000">
      <w:r>
        <w:t>Projenin doğru çalıştığını göstermek için hem C# build kontrolü hem de JavaScript tarafında test senaryoları kullanılır. Docker yapılandırması ise projenin bağımlılık problemi yaşamadan ayağa kaldırılmasını sağlar.</w:t>
      </w:r>
    </w:p>
    <w:tbl>
      <w:tblPr>
        <w:tblStyle w:val="TableGrid"/>
        <w:tblW w:w="0" w:type="auto"/>
        <w:jc w:val="center"/>
        <w:tblLook w:val="04A0" w:firstRow="1" w:lastRow="0" w:firstColumn="1" w:lastColumn="0" w:noHBand="0" w:noVBand="1"/>
      </w:tblPr>
      <w:tblGrid>
        <w:gridCol w:w="2304"/>
        <w:gridCol w:w="2880"/>
        <w:gridCol w:w="5040"/>
      </w:tblGrid>
      <w:tr w:rsidR="00842EFC" w14:paraId="66CE10DA" w14:textId="77777777">
        <w:trPr>
          <w:jc w:val="center"/>
        </w:trPr>
        <w:tc>
          <w:tcPr>
            <w:tcW w:w="2304" w:type="dxa"/>
            <w:shd w:val="clear" w:color="auto" w:fill="D9EAF7"/>
            <w:vAlign w:val="center"/>
          </w:tcPr>
          <w:p w14:paraId="790D34F1" w14:textId="77777777" w:rsidR="00842EFC" w:rsidRDefault="00000000">
            <w:r>
              <w:rPr>
                <w:b/>
                <w:sz w:val="19"/>
              </w:rPr>
              <w:t>Kontrol</w:t>
            </w:r>
          </w:p>
        </w:tc>
        <w:tc>
          <w:tcPr>
            <w:tcW w:w="2880" w:type="dxa"/>
            <w:shd w:val="clear" w:color="auto" w:fill="D9EAF7"/>
            <w:vAlign w:val="center"/>
          </w:tcPr>
          <w:p w14:paraId="0AB4F3BF" w14:textId="77777777" w:rsidR="00842EFC" w:rsidRDefault="00000000">
            <w:r>
              <w:rPr>
                <w:b/>
                <w:sz w:val="19"/>
              </w:rPr>
              <w:t>Komut</w:t>
            </w:r>
          </w:p>
        </w:tc>
        <w:tc>
          <w:tcPr>
            <w:tcW w:w="5040" w:type="dxa"/>
            <w:shd w:val="clear" w:color="auto" w:fill="D9EAF7"/>
            <w:vAlign w:val="center"/>
          </w:tcPr>
          <w:p w14:paraId="5AF792F8" w14:textId="77777777" w:rsidR="00842EFC" w:rsidRDefault="00000000">
            <w:r>
              <w:rPr>
                <w:b/>
                <w:sz w:val="19"/>
              </w:rPr>
              <w:t>Amaç</w:t>
            </w:r>
          </w:p>
        </w:tc>
      </w:tr>
      <w:tr w:rsidR="00842EFC" w14:paraId="1609A736" w14:textId="77777777">
        <w:trPr>
          <w:jc w:val="center"/>
        </w:trPr>
        <w:tc>
          <w:tcPr>
            <w:tcW w:w="2304" w:type="dxa"/>
          </w:tcPr>
          <w:p w14:paraId="0A697675" w14:textId="77777777" w:rsidR="00842EFC" w:rsidRDefault="00000000">
            <w:r>
              <w:rPr>
                <w:sz w:val="19"/>
              </w:rPr>
              <w:t>C# build</w:t>
            </w:r>
          </w:p>
        </w:tc>
        <w:tc>
          <w:tcPr>
            <w:tcW w:w="2880" w:type="dxa"/>
          </w:tcPr>
          <w:p w14:paraId="0AF21244" w14:textId="77777777" w:rsidR="00842EFC" w:rsidRDefault="00000000">
            <w:r>
              <w:rPr>
                <w:sz w:val="19"/>
              </w:rPr>
              <w:t>dotnet build</w:t>
            </w:r>
          </w:p>
        </w:tc>
        <w:tc>
          <w:tcPr>
            <w:tcW w:w="5040" w:type="dxa"/>
          </w:tcPr>
          <w:p w14:paraId="03B3712E" w14:textId="77777777" w:rsidR="00842EFC" w:rsidRDefault="00000000">
            <w:r>
              <w:rPr>
                <w:sz w:val="19"/>
              </w:rPr>
              <w:t>C# çekirdeğin derlenebilir olduğunu doğrular.</w:t>
            </w:r>
          </w:p>
        </w:tc>
      </w:tr>
      <w:tr w:rsidR="00842EFC" w14:paraId="70A131D8" w14:textId="77777777">
        <w:trPr>
          <w:jc w:val="center"/>
        </w:trPr>
        <w:tc>
          <w:tcPr>
            <w:tcW w:w="2304" w:type="dxa"/>
          </w:tcPr>
          <w:p w14:paraId="0B60909F" w14:textId="77777777" w:rsidR="00842EFC" w:rsidRDefault="00000000">
            <w:r>
              <w:rPr>
                <w:sz w:val="19"/>
              </w:rPr>
              <w:t>JS testleri</w:t>
            </w:r>
          </w:p>
        </w:tc>
        <w:tc>
          <w:tcPr>
            <w:tcW w:w="2880" w:type="dxa"/>
          </w:tcPr>
          <w:p w14:paraId="1298DA9D" w14:textId="77777777" w:rsidR="00842EFC" w:rsidRDefault="00000000">
            <w:r>
              <w:rPr>
                <w:sz w:val="19"/>
              </w:rPr>
              <w:t>node phase3-ui.test.mjs</w:t>
            </w:r>
          </w:p>
        </w:tc>
        <w:tc>
          <w:tcPr>
            <w:tcW w:w="5040" w:type="dxa"/>
          </w:tcPr>
          <w:p w14:paraId="0D076B04" w14:textId="77777777" w:rsidR="00842EFC" w:rsidRDefault="00000000">
            <w:r>
              <w:rPr>
                <w:sz w:val="19"/>
              </w:rPr>
              <w:t>Parser, arama, HashTable, sentetik veri ve özel durumları test eder.</w:t>
            </w:r>
          </w:p>
        </w:tc>
      </w:tr>
      <w:tr w:rsidR="00842EFC" w14:paraId="2B41ADEB" w14:textId="77777777">
        <w:trPr>
          <w:jc w:val="center"/>
        </w:trPr>
        <w:tc>
          <w:tcPr>
            <w:tcW w:w="2304" w:type="dxa"/>
          </w:tcPr>
          <w:p w14:paraId="730230EA" w14:textId="77777777" w:rsidR="00842EFC" w:rsidRDefault="00000000">
            <w:r>
              <w:rPr>
                <w:sz w:val="19"/>
              </w:rPr>
              <w:t>Docker config</w:t>
            </w:r>
          </w:p>
        </w:tc>
        <w:tc>
          <w:tcPr>
            <w:tcW w:w="2880" w:type="dxa"/>
          </w:tcPr>
          <w:p w14:paraId="361B6E2E" w14:textId="77777777" w:rsidR="00842EFC" w:rsidRDefault="00000000">
            <w:r>
              <w:rPr>
                <w:sz w:val="19"/>
              </w:rPr>
              <w:t>docker compose config</w:t>
            </w:r>
          </w:p>
        </w:tc>
        <w:tc>
          <w:tcPr>
            <w:tcW w:w="5040" w:type="dxa"/>
          </w:tcPr>
          <w:p w14:paraId="555EA736" w14:textId="77777777" w:rsidR="00842EFC" w:rsidRDefault="00000000">
            <w:r>
              <w:rPr>
                <w:sz w:val="19"/>
              </w:rPr>
              <w:t>Compose dosyasının geçerli olduğunu kontrol eder.</w:t>
            </w:r>
          </w:p>
        </w:tc>
      </w:tr>
      <w:tr w:rsidR="00842EFC" w14:paraId="205C2232" w14:textId="77777777">
        <w:trPr>
          <w:jc w:val="center"/>
        </w:trPr>
        <w:tc>
          <w:tcPr>
            <w:tcW w:w="2304" w:type="dxa"/>
          </w:tcPr>
          <w:p w14:paraId="11B9C80C" w14:textId="77777777" w:rsidR="00842EFC" w:rsidRDefault="00000000">
            <w:r>
              <w:rPr>
                <w:sz w:val="19"/>
              </w:rPr>
              <w:t>Docker build/run</w:t>
            </w:r>
          </w:p>
        </w:tc>
        <w:tc>
          <w:tcPr>
            <w:tcW w:w="2880" w:type="dxa"/>
          </w:tcPr>
          <w:p w14:paraId="1F3C2644" w14:textId="77777777" w:rsidR="00842EFC" w:rsidRDefault="00000000">
            <w:r>
              <w:rPr>
                <w:sz w:val="19"/>
              </w:rPr>
              <w:t>docker compose up --build</w:t>
            </w:r>
          </w:p>
        </w:tc>
        <w:tc>
          <w:tcPr>
            <w:tcW w:w="5040" w:type="dxa"/>
          </w:tcPr>
          <w:p w14:paraId="6194B121" w14:textId="77777777" w:rsidR="00842EFC" w:rsidRDefault="00000000">
            <w:r>
              <w:rPr>
                <w:sz w:val="19"/>
              </w:rPr>
              <w:t>Projenin tek komutla çalışmasını sağlar.</w:t>
            </w:r>
          </w:p>
        </w:tc>
      </w:tr>
    </w:tbl>
    <w:p w14:paraId="09989E86" w14:textId="77777777" w:rsidR="00842EFC" w:rsidRDefault="00842EFC"/>
    <w:p w14:paraId="3F0643A9" w14:textId="77777777" w:rsidR="00842EFC" w:rsidRDefault="00000000">
      <w:r>
        <w:t>JavaScript testlerinde çok satırlı attribute yazımları, mixed-case tag kullanımı, void elementler, hatalı kapanış etiketi, kapanmayan etiket, id/class/tag aramaları ve sentetik HTML düğüm sayısı gibi senaryolar doğrulanmalıdır.</w:t>
      </w:r>
    </w:p>
    <w:p w14:paraId="6E5E8116" w14:textId="77777777" w:rsidR="00842EFC" w:rsidRDefault="00000000">
      <w:pPr>
        <w:pStyle w:val="Heading1"/>
      </w:pPr>
      <w:r>
        <w:t>10. Riskler ve Alınan Önlemler</w:t>
      </w:r>
    </w:p>
    <w:tbl>
      <w:tblPr>
        <w:tblStyle w:val="TableGrid"/>
        <w:tblW w:w="0" w:type="auto"/>
        <w:jc w:val="center"/>
        <w:tblLook w:val="04A0" w:firstRow="1" w:lastRow="0" w:firstColumn="1" w:lastColumn="0" w:noHBand="0" w:noVBand="1"/>
      </w:tblPr>
      <w:tblGrid>
        <w:gridCol w:w="2880"/>
        <w:gridCol w:w="3456"/>
        <w:gridCol w:w="3888"/>
      </w:tblGrid>
      <w:tr w:rsidR="00842EFC" w14:paraId="71CF122F" w14:textId="77777777">
        <w:trPr>
          <w:jc w:val="center"/>
        </w:trPr>
        <w:tc>
          <w:tcPr>
            <w:tcW w:w="2880" w:type="dxa"/>
            <w:shd w:val="clear" w:color="auto" w:fill="D9EAF7"/>
            <w:vAlign w:val="center"/>
          </w:tcPr>
          <w:p w14:paraId="3A8B08E7" w14:textId="77777777" w:rsidR="00842EFC" w:rsidRDefault="00000000">
            <w:r>
              <w:rPr>
                <w:b/>
                <w:sz w:val="19"/>
              </w:rPr>
              <w:t>Risk</w:t>
            </w:r>
          </w:p>
        </w:tc>
        <w:tc>
          <w:tcPr>
            <w:tcW w:w="3456" w:type="dxa"/>
            <w:shd w:val="clear" w:color="auto" w:fill="D9EAF7"/>
            <w:vAlign w:val="center"/>
          </w:tcPr>
          <w:p w14:paraId="02E14C94" w14:textId="77777777" w:rsidR="00842EFC" w:rsidRDefault="00000000">
            <w:r>
              <w:rPr>
                <w:b/>
                <w:sz w:val="19"/>
              </w:rPr>
              <w:t>Olası etki</w:t>
            </w:r>
          </w:p>
        </w:tc>
        <w:tc>
          <w:tcPr>
            <w:tcW w:w="3888" w:type="dxa"/>
            <w:shd w:val="clear" w:color="auto" w:fill="D9EAF7"/>
            <w:vAlign w:val="center"/>
          </w:tcPr>
          <w:p w14:paraId="18438842" w14:textId="77777777" w:rsidR="00842EFC" w:rsidRDefault="00000000">
            <w:r>
              <w:rPr>
                <w:b/>
                <w:sz w:val="19"/>
              </w:rPr>
              <w:t>Önlem</w:t>
            </w:r>
          </w:p>
        </w:tc>
      </w:tr>
      <w:tr w:rsidR="00842EFC" w14:paraId="377772CA" w14:textId="77777777">
        <w:trPr>
          <w:jc w:val="center"/>
        </w:trPr>
        <w:tc>
          <w:tcPr>
            <w:tcW w:w="2880" w:type="dxa"/>
          </w:tcPr>
          <w:p w14:paraId="2FF98D7C" w14:textId="77777777" w:rsidR="00842EFC" w:rsidRDefault="00000000">
            <w:r>
              <w:rPr>
                <w:sz w:val="19"/>
              </w:rPr>
              <w:t>Negatif hash index</w:t>
            </w:r>
          </w:p>
        </w:tc>
        <w:tc>
          <w:tcPr>
            <w:tcW w:w="3456" w:type="dxa"/>
          </w:tcPr>
          <w:p w14:paraId="13B5A3FE" w14:textId="77777777" w:rsidR="00842EFC" w:rsidRDefault="00000000">
            <w:r>
              <w:rPr>
                <w:sz w:val="19"/>
              </w:rPr>
              <w:t>Dizi sınırı dışında erişim ve çökme.</w:t>
            </w:r>
          </w:p>
        </w:tc>
        <w:tc>
          <w:tcPr>
            <w:tcW w:w="3888" w:type="dxa"/>
          </w:tcPr>
          <w:p w14:paraId="3A6107DD" w14:textId="77777777" w:rsidR="00842EFC" w:rsidRDefault="00000000">
            <w:r>
              <w:rPr>
                <w:sz w:val="19"/>
              </w:rPr>
              <w:t>Hash değeri pozitif maskeleme ile güvenli indekse çevrilir.</w:t>
            </w:r>
          </w:p>
        </w:tc>
      </w:tr>
      <w:tr w:rsidR="00842EFC" w14:paraId="4DB3B540" w14:textId="77777777">
        <w:trPr>
          <w:jc w:val="center"/>
        </w:trPr>
        <w:tc>
          <w:tcPr>
            <w:tcW w:w="2880" w:type="dxa"/>
          </w:tcPr>
          <w:p w14:paraId="7C7B907D" w14:textId="77777777" w:rsidR="00842EFC" w:rsidRDefault="00000000">
            <w:r>
              <w:rPr>
                <w:sz w:val="19"/>
              </w:rPr>
              <w:t>Hash collision</w:t>
            </w:r>
          </w:p>
        </w:tc>
        <w:tc>
          <w:tcPr>
            <w:tcW w:w="3456" w:type="dxa"/>
          </w:tcPr>
          <w:p w14:paraId="2B62F4D6" w14:textId="77777777" w:rsidR="00842EFC" w:rsidRDefault="00000000">
            <w:r>
              <w:rPr>
                <w:sz w:val="19"/>
              </w:rPr>
              <w:t>Arama süresinin uzaması.</w:t>
            </w:r>
          </w:p>
        </w:tc>
        <w:tc>
          <w:tcPr>
            <w:tcW w:w="3888" w:type="dxa"/>
          </w:tcPr>
          <w:p w14:paraId="0E577F1A" w14:textId="77777777" w:rsidR="00842EFC" w:rsidRDefault="00000000">
            <w:r>
              <w:rPr>
                <w:sz w:val="19"/>
              </w:rPr>
              <w:t>Separate chaining kullanılır.</w:t>
            </w:r>
          </w:p>
        </w:tc>
      </w:tr>
      <w:tr w:rsidR="00842EFC" w14:paraId="2641E586" w14:textId="77777777">
        <w:trPr>
          <w:jc w:val="center"/>
        </w:trPr>
        <w:tc>
          <w:tcPr>
            <w:tcW w:w="2880" w:type="dxa"/>
          </w:tcPr>
          <w:p w14:paraId="023D49EC" w14:textId="77777777" w:rsidR="00842EFC" w:rsidRDefault="00000000">
            <w:r>
              <w:rPr>
                <w:sz w:val="19"/>
              </w:rPr>
              <w:t>HashTable dolması</w:t>
            </w:r>
          </w:p>
        </w:tc>
        <w:tc>
          <w:tcPr>
            <w:tcW w:w="3456" w:type="dxa"/>
          </w:tcPr>
          <w:p w14:paraId="044984E8" w14:textId="77777777" w:rsidR="00842EFC" w:rsidRDefault="00000000">
            <w:r>
              <w:rPr>
                <w:sz w:val="19"/>
              </w:rPr>
              <w:t>Zincirlerin uzaması.</w:t>
            </w:r>
          </w:p>
        </w:tc>
        <w:tc>
          <w:tcPr>
            <w:tcW w:w="3888" w:type="dxa"/>
          </w:tcPr>
          <w:p w14:paraId="137C652B" w14:textId="77777777" w:rsidR="00842EFC" w:rsidRDefault="00000000">
            <w:r>
              <w:rPr>
                <w:sz w:val="19"/>
              </w:rPr>
              <w:t>Load factor sonrası rehash uygulanır.</w:t>
            </w:r>
          </w:p>
        </w:tc>
      </w:tr>
      <w:tr w:rsidR="00842EFC" w14:paraId="45D9754A" w14:textId="77777777">
        <w:trPr>
          <w:jc w:val="center"/>
        </w:trPr>
        <w:tc>
          <w:tcPr>
            <w:tcW w:w="2880" w:type="dxa"/>
          </w:tcPr>
          <w:p w14:paraId="490F1823" w14:textId="77777777" w:rsidR="00842EFC" w:rsidRDefault="00000000">
            <w:r>
              <w:rPr>
                <w:sz w:val="19"/>
              </w:rPr>
              <w:t>Boş Stack/Queue erişimi</w:t>
            </w:r>
          </w:p>
        </w:tc>
        <w:tc>
          <w:tcPr>
            <w:tcW w:w="3456" w:type="dxa"/>
          </w:tcPr>
          <w:p w14:paraId="631DDFBA" w14:textId="77777777" w:rsidR="00842EFC" w:rsidRDefault="00000000">
            <w:r>
              <w:rPr>
                <w:sz w:val="19"/>
              </w:rPr>
              <w:t>Runtime hata.</w:t>
            </w:r>
          </w:p>
        </w:tc>
        <w:tc>
          <w:tcPr>
            <w:tcW w:w="3888" w:type="dxa"/>
          </w:tcPr>
          <w:p w14:paraId="0C1CBF09" w14:textId="77777777" w:rsidR="00842EFC" w:rsidRDefault="00000000">
            <w:r>
              <w:rPr>
                <w:sz w:val="19"/>
              </w:rPr>
              <w:t>Kontrollü exception fırlatılır.</w:t>
            </w:r>
          </w:p>
        </w:tc>
      </w:tr>
      <w:tr w:rsidR="00842EFC" w14:paraId="4CACA3F0" w14:textId="77777777">
        <w:trPr>
          <w:jc w:val="center"/>
        </w:trPr>
        <w:tc>
          <w:tcPr>
            <w:tcW w:w="2880" w:type="dxa"/>
          </w:tcPr>
          <w:p w14:paraId="42757A7D" w14:textId="77777777" w:rsidR="00842EFC" w:rsidRDefault="00000000">
            <w:r>
              <w:rPr>
                <w:sz w:val="19"/>
              </w:rPr>
              <w:t>Void elementlerin yanlış işlenmesi</w:t>
            </w:r>
          </w:p>
        </w:tc>
        <w:tc>
          <w:tcPr>
            <w:tcW w:w="3456" w:type="dxa"/>
          </w:tcPr>
          <w:p w14:paraId="2FE8E8C0" w14:textId="77777777" w:rsidR="00842EFC" w:rsidRDefault="00000000">
            <w:r>
              <w:rPr>
                <w:sz w:val="19"/>
              </w:rPr>
              <w:t>Ağaç yapısının bozulması.</w:t>
            </w:r>
          </w:p>
        </w:tc>
        <w:tc>
          <w:tcPr>
            <w:tcW w:w="3888" w:type="dxa"/>
          </w:tcPr>
          <w:p w14:paraId="1535D157" w14:textId="77777777" w:rsidR="00842EFC" w:rsidRDefault="00000000">
            <w:r>
              <w:rPr>
                <w:sz w:val="19"/>
              </w:rPr>
              <w:t>Void elementler Stack’e push edilmeden ebeveyne bağlanır.</w:t>
            </w:r>
          </w:p>
        </w:tc>
      </w:tr>
      <w:tr w:rsidR="00842EFC" w14:paraId="5754A0BC" w14:textId="77777777">
        <w:trPr>
          <w:jc w:val="center"/>
        </w:trPr>
        <w:tc>
          <w:tcPr>
            <w:tcW w:w="2880" w:type="dxa"/>
          </w:tcPr>
          <w:p w14:paraId="161A03E9" w14:textId="77777777" w:rsidR="00842EFC" w:rsidRDefault="00000000">
            <w:r>
              <w:rPr>
                <w:sz w:val="19"/>
              </w:rPr>
              <w:t>Yanlış kapanış etiketi</w:t>
            </w:r>
          </w:p>
        </w:tc>
        <w:tc>
          <w:tcPr>
            <w:tcW w:w="3456" w:type="dxa"/>
          </w:tcPr>
          <w:p w14:paraId="7F14AD53" w14:textId="77777777" w:rsidR="00842EFC" w:rsidRDefault="00000000">
            <w:r>
              <w:rPr>
                <w:sz w:val="19"/>
              </w:rPr>
              <w:t>Hatalı DOM ağacı.</w:t>
            </w:r>
          </w:p>
        </w:tc>
        <w:tc>
          <w:tcPr>
            <w:tcW w:w="3888" w:type="dxa"/>
          </w:tcPr>
          <w:p w14:paraId="574A4562" w14:textId="77777777" w:rsidR="00842EFC" w:rsidRDefault="00000000">
            <w:r>
              <w:rPr>
                <w:sz w:val="19"/>
              </w:rPr>
              <w:t>Etiket uyum kontrolü yapılır.</w:t>
            </w:r>
          </w:p>
        </w:tc>
      </w:tr>
      <w:tr w:rsidR="00842EFC" w14:paraId="41F086F3" w14:textId="77777777">
        <w:trPr>
          <w:jc w:val="center"/>
        </w:trPr>
        <w:tc>
          <w:tcPr>
            <w:tcW w:w="2880" w:type="dxa"/>
          </w:tcPr>
          <w:p w14:paraId="64A727DB" w14:textId="77777777" w:rsidR="00842EFC" w:rsidRDefault="00000000">
            <w:r>
              <w:rPr>
                <w:sz w:val="19"/>
              </w:rPr>
              <w:t>Açık kalan etiket</w:t>
            </w:r>
          </w:p>
        </w:tc>
        <w:tc>
          <w:tcPr>
            <w:tcW w:w="3456" w:type="dxa"/>
          </w:tcPr>
          <w:p w14:paraId="7BB0FB69" w14:textId="77777777" w:rsidR="00842EFC" w:rsidRDefault="00000000">
            <w:r>
              <w:rPr>
                <w:sz w:val="19"/>
              </w:rPr>
              <w:t>Eksik veya yanlış ağaç.</w:t>
            </w:r>
          </w:p>
        </w:tc>
        <w:tc>
          <w:tcPr>
            <w:tcW w:w="3888" w:type="dxa"/>
          </w:tcPr>
          <w:p w14:paraId="4FA9D8D7" w14:textId="77777777" w:rsidR="00842EFC" w:rsidRDefault="00000000">
            <w:r>
              <w:rPr>
                <w:sz w:val="19"/>
              </w:rPr>
              <w:t>Parse sonunda Stack kontrol edilir.</w:t>
            </w:r>
          </w:p>
        </w:tc>
      </w:tr>
      <w:tr w:rsidR="00842EFC" w14:paraId="1B53A483" w14:textId="77777777">
        <w:trPr>
          <w:jc w:val="center"/>
        </w:trPr>
        <w:tc>
          <w:tcPr>
            <w:tcW w:w="2880" w:type="dxa"/>
          </w:tcPr>
          <w:p w14:paraId="4375DFC2" w14:textId="77777777" w:rsidR="00842EFC" w:rsidRDefault="00000000">
            <w:r>
              <w:rPr>
                <w:sz w:val="19"/>
              </w:rPr>
              <w:t>Büyük veri görselleştirme</w:t>
            </w:r>
          </w:p>
        </w:tc>
        <w:tc>
          <w:tcPr>
            <w:tcW w:w="3456" w:type="dxa"/>
          </w:tcPr>
          <w:p w14:paraId="1C15FA42" w14:textId="77777777" w:rsidR="00842EFC" w:rsidRDefault="00000000">
            <w:r>
              <w:rPr>
                <w:sz w:val="19"/>
              </w:rPr>
              <w:t>Arayüz yavaşlayabilir.</w:t>
            </w:r>
          </w:p>
        </w:tc>
        <w:tc>
          <w:tcPr>
            <w:tcW w:w="3888" w:type="dxa"/>
          </w:tcPr>
          <w:p w14:paraId="122E7538" w14:textId="77777777" w:rsidR="00842EFC" w:rsidRDefault="00000000">
            <w:r>
              <w:rPr>
                <w:sz w:val="19"/>
              </w:rPr>
              <w:t>Küçük-orta ölçek hedeflenir; sentetik veri sınırı korunur.</w:t>
            </w:r>
          </w:p>
        </w:tc>
      </w:tr>
    </w:tbl>
    <w:p w14:paraId="72DAEDC9" w14:textId="77777777" w:rsidR="00842EFC" w:rsidRDefault="00842EFC"/>
    <w:p w14:paraId="53E11AB3" w14:textId="77777777" w:rsidR="00842EFC" w:rsidRDefault="00000000">
      <w:pPr>
        <w:pStyle w:val="Heading1"/>
      </w:pPr>
      <w:r>
        <w:t>11. UML ve Tasarım Diyagramları</w:t>
      </w:r>
    </w:p>
    <w:p w14:paraId="7DCA2768" w14:textId="77777777" w:rsidR="00842EFC" w:rsidRDefault="00000000">
      <w:r>
        <w:t>Aşağıdaki diyagramlar projenin sınıf ilişkilerini ve çalışma mantığını özetler. Diyagramlar, canlı savunmada hangi sınıfın hangi veri yapısıyla bağlantılı olduğunu hızlı anlatmak için de kullanılabilir.</w:t>
      </w:r>
    </w:p>
    <w:p w14:paraId="4F56AD94" w14:textId="77777777" w:rsidR="00842EFC" w:rsidRDefault="00000000">
      <w:r>
        <w:rPr>
          <w:noProof/>
        </w:rPr>
        <w:lastRenderedPageBreak/>
        <w:drawing>
          <wp:inline distT="0" distB="0" distL="0" distR="0" wp14:anchorId="3277C05C" wp14:editId="371B5BC5">
            <wp:extent cx="6217920" cy="3730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if_iliskileri.png"/>
                    <pic:cNvPicPr/>
                  </pic:nvPicPr>
                  <pic:blipFill>
                    <a:blip r:embed="rId11"/>
                    <a:stretch>
                      <a:fillRect/>
                    </a:stretch>
                  </pic:blipFill>
                  <pic:spPr>
                    <a:xfrm>
                      <a:off x="0" y="0"/>
                      <a:ext cx="6217920" cy="3730752"/>
                    </a:xfrm>
                    <a:prstGeom prst="rect">
                      <a:avLst/>
                    </a:prstGeom>
                  </pic:spPr>
                </pic:pic>
              </a:graphicData>
            </a:graphic>
          </wp:inline>
        </w:drawing>
      </w:r>
    </w:p>
    <w:p w14:paraId="4B4DD6B7" w14:textId="77777777" w:rsidR="00842EFC" w:rsidRDefault="00000000">
      <w:pPr>
        <w:jc w:val="center"/>
      </w:pPr>
      <w:r>
        <w:rPr>
          <w:i/>
          <w:color w:val="505050"/>
          <w:sz w:val="18"/>
        </w:rPr>
        <w:t>Şekil 4. Basitleştirilmiş sınıf ve modül ilişkileri</w:t>
      </w:r>
    </w:p>
    <w:tbl>
      <w:tblPr>
        <w:tblStyle w:val="TableGrid"/>
        <w:tblW w:w="0" w:type="auto"/>
        <w:jc w:val="center"/>
        <w:tblLook w:val="04A0" w:firstRow="1" w:lastRow="0" w:firstColumn="1" w:lastColumn="0" w:noHBand="0" w:noVBand="1"/>
      </w:tblPr>
      <w:tblGrid>
        <w:gridCol w:w="2448"/>
        <w:gridCol w:w="3168"/>
        <w:gridCol w:w="4608"/>
      </w:tblGrid>
      <w:tr w:rsidR="00842EFC" w14:paraId="6E37FD88" w14:textId="77777777">
        <w:trPr>
          <w:jc w:val="center"/>
        </w:trPr>
        <w:tc>
          <w:tcPr>
            <w:tcW w:w="2448" w:type="dxa"/>
            <w:shd w:val="clear" w:color="auto" w:fill="D9EAF7"/>
            <w:vAlign w:val="center"/>
          </w:tcPr>
          <w:p w14:paraId="0432FD0E" w14:textId="77777777" w:rsidR="00842EFC" w:rsidRDefault="00000000">
            <w:r>
              <w:rPr>
                <w:b/>
                <w:sz w:val="19"/>
              </w:rPr>
              <w:t>Sınıf / Modül</w:t>
            </w:r>
          </w:p>
        </w:tc>
        <w:tc>
          <w:tcPr>
            <w:tcW w:w="3168" w:type="dxa"/>
            <w:shd w:val="clear" w:color="auto" w:fill="D9EAF7"/>
            <w:vAlign w:val="center"/>
          </w:tcPr>
          <w:p w14:paraId="3322BC02" w14:textId="77777777" w:rsidR="00842EFC" w:rsidRDefault="00000000">
            <w:r>
              <w:rPr>
                <w:b/>
                <w:sz w:val="19"/>
              </w:rPr>
              <w:t>İlişkili olduğu yapılar</w:t>
            </w:r>
          </w:p>
        </w:tc>
        <w:tc>
          <w:tcPr>
            <w:tcW w:w="4608" w:type="dxa"/>
            <w:shd w:val="clear" w:color="auto" w:fill="D9EAF7"/>
            <w:vAlign w:val="center"/>
          </w:tcPr>
          <w:p w14:paraId="56935BDC" w14:textId="77777777" w:rsidR="00842EFC" w:rsidRDefault="00000000">
            <w:r>
              <w:rPr>
                <w:b/>
                <w:sz w:val="19"/>
              </w:rPr>
              <w:t>Açıklama</w:t>
            </w:r>
          </w:p>
        </w:tc>
      </w:tr>
      <w:tr w:rsidR="00842EFC" w14:paraId="2714043F" w14:textId="77777777">
        <w:trPr>
          <w:jc w:val="center"/>
        </w:trPr>
        <w:tc>
          <w:tcPr>
            <w:tcW w:w="2448" w:type="dxa"/>
          </w:tcPr>
          <w:p w14:paraId="750638D9" w14:textId="77777777" w:rsidR="00842EFC" w:rsidRDefault="00000000">
            <w:r>
              <w:rPr>
                <w:sz w:val="19"/>
              </w:rPr>
              <w:t>HtmlParser</w:t>
            </w:r>
          </w:p>
        </w:tc>
        <w:tc>
          <w:tcPr>
            <w:tcW w:w="3168" w:type="dxa"/>
          </w:tcPr>
          <w:p w14:paraId="0ABFD326" w14:textId="77777777" w:rsidR="00842EFC" w:rsidRDefault="00000000">
            <w:r>
              <w:rPr>
                <w:sz w:val="19"/>
              </w:rPr>
              <w:t>Token, Stack, DomNode, HashTable</w:t>
            </w:r>
          </w:p>
        </w:tc>
        <w:tc>
          <w:tcPr>
            <w:tcW w:w="4608" w:type="dxa"/>
          </w:tcPr>
          <w:p w14:paraId="7C140515" w14:textId="77777777" w:rsidR="00842EFC" w:rsidRDefault="00000000">
            <w:r>
              <w:rPr>
                <w:sz w:val="19"/>
              </w:rPr>
              <w:t>HTML metnini tokenlara ayırır ve DOM ağacını kurar.</w:t>
            </w:r>
          </w:p>
        </w:tc>
      </w:tr>
      <w:tr w:rsidR="00842EFC" w14:paraId="761FBD0C" w14:textId="77777777">
        <w:trPr>
          <w:jc w:val="center"/>
        </w:trPr>
        <w:tc>
          <w:tcPr>
            <w:tcW w:w="2448" w:type="dxa"/>
          </w:tcPr>
          <w:p w14:paraId="45F3A40D" w14:textId="77777777" w:rsidR="00842EFC" w:rsidRDefault="00000000">
            <w:r>
              <w:rPr>
                <w:sz w:val="19"/>
              </w:rPr>
              <w:t>DomNode</w:t>
            </w:r>
          </w:p>
        </w:tc>
        <w:tc>
          <w:tcPr>
            <w:tcW w:w="3168" w:type="dxa"/>
          </w:tcPr>
          <w:p w14:paraId="2EE96549" w14:textId="77777777" w:rsidR="00842EFC" w:rsidRDefault="00000000">
            <w:r>
              <w:rPr>
                <w:sz w:val="19"/>
              </w:rPr>
              <w:t>N-ary Tree</w:t>
            </w:r>
          </w:p>
        </w:tc>
        <w:tc>
          <w:tcPr>
            <w:tcW w:w="4608" w:type="dxa"/>
          </w:tcPr>
          <w:p w14:paraId="4ADF5DD6" w14:textId="77777777" w:rsidR="00842EFC" w:rsidRDefault="00000000">
            <w:r>
              <w:rPr>
                <w:sz w:val="19"/>
              </w:rPr>
              <w:t>DOM ağacındaki her düğümü temsil eder.</w:t>
            </w:r>
          </w:p>
        </w:tc>
      </w:tr>
      <w:tr w:rsidR="00842EFC" w14:paraId="024429EF" w14:textId="77777777">
        <w:trPr>
          <w:jc w:val="center"/>
        </w:trPr>
        <w:tc>
          <w:tcPr>
            <w:tcW w:w="2448" w:type="dxa"/>
          </w:tcPr>
          <w:p w14:paraId="3AA45B30" w14:textId="77777777" w:rsidR="00842EFC" w:rsidRDefault="00000000">
            <w:r>
              <w:rPr>
                <w:sz w:val="19"/>
              </w:rPr>
              <w:t>HashTable</w:t>
            </w:r>
          </w:p>
        </w:tc>
        <w:tc>
          <w:tcPr>
            <w:tcW w:w="3168" w:type="dxa"/>
          </w:tcPr>
          <w:p w14:paraId="4E4B1495" w14:textId="77777777" w:rsidR="00842EFC" w:rsidRDefault="00000000">
            <w:r>
              <w:rPr>
                <w:sz w:val="19"/>
              </w:rPr>
              <w:t>HashNode zincirleri</w:t>
            </w:r>
          </w:p>
        </w:tc>
        <w:tc>
          <w:tcPr>
            <w:tcW w:w="4608" w:type="dxa"/>
          </w:tcPr>
          <w:p w14:paraId="3161714B" w14:textId="77777777" w:rsidR="00842EFC" w:rsidRDefault="00000000">
            <w:r>
              <w:rPr>
                <w:sz w:val="19"/>
              </w:rPr>
              <w:t>id değerleri için hızlı erişim sağlar.</w:t>
            </w:r>
          </w:p>
        </w:tc>
      </w:tr>
      <w:tr w:rsidR="00842EFC" w14:paraId="0AAE59BB" w14:textId="77777777">
        <w:trPr>
          <w:jc w:val="center"/>
        </w:trPr>
        <w:tc>
          <w:tcPr>
            <w:tcW w:w="2448" w:type="dxa"/>
          </w:tcPr>
          <w:p w14:paraId="0C096795" w14:textId="77777777" w:rsidR="00842EFC" w:rsidRDefault="00000000">
            <w:r>
              <w:rPr>
                <w:sz w:val="19"/>
              </w:rPr>
              <w:t>DomAlgorithms</w:t>
            </w:r>
          </w:p>
        </w:tc>
        <w:tc>
          <w:tcPr>
            <w:tcW w:w="3168" w:type="dxa"/>
          </w:tcPr>
          <w:p w14:paraId="5FD7639F" w14:textId="77777777" w:rsidR="00842EFC" w:rsidRDefault="00000000">
            <w:r>
              <w:rPr>
                <w:sz w:val="19"/>
              </w:rPr>
              <w:t>Stack, Queue, DomNode</w:t>
            </w:r>
          </w:p>
        </w:tc>
        <w:tc>
          <w:tcPr>
            <w:tcW w:w="4608" w:type="dxa"/>
          </w:tcPr>
          <w:p w14:paraId="6515A6D6" w14:textId="77777777" w:rsidR="00842EFC" w:rsidRDefault="00000000">
            <w:r>
              <w:rPr>
                <w:sz w:val="19"/>
              </w:rPr>
              <w:t>DFS, BFS ve arama algoritmalarını uygular.</w:t>
            </w:r>
          </w:p>
        </w:tc>
      </w:tr>
      <w:tr w:rsidR="00842EFC" w14:paraId="02652DA5" w14:textId="77777777">
        <w:trPr>
          <w:jc w:val="center"/>
        </w:trPr>
        <w:tc>
          <w:tcPr>
            <w:tcW w:w="2448" w:type="dxa"/>
          </w:tcPr>
          <w:p w14:paraId="5DB50352" w14:textId="77777777" w:rsidR="00842EFC" w:rsidRDefault="00000000">
            <w:r>
              <w:rPr>
                <w:sz w:val="19"/>
              </w:rPr>
              <w:t>TreeAnalyzer</w:t>
            </w:r>
          </w:p>
        </w:tc>
        <w:tc>
          <w:tcPr>
            <w:tcW w:w="3168" w:type="dxa"/>
          </w:tcPr>
          <w:p w14:paraId="044D36F6" w14:textId="77777777" w:rsidR="00842EFC" w:rsidRDefault="00000000">
            <w:r>
              <w:rPr>
                <w:sz w:val="19"/>
              </w:rPr>
              <w:t>DomNode</w:t>
            </w:r>
          </w:p>
        </w:tc>
        <w:tc>
          <w:tcPr>
            <w:tcW w:w="4608" w:type="dxa"/>
          </w:tcPr>
          <w:p w14:paraId="21422A80" w14:textId="77777777" w:rsidR="00842EFC" w:rsidRDefault="00000000">
            <w:r>
              <w:rPr>
                <w:sz w:val="19"/>
              </w:rPr>
              <w:t>Derinlik, yükseklik, kardeş ve alt ağaç analizleri yapar.</w:t>
            </w:r>
          </w:p>
        </w:tc>
      </w:tr>
    </w:tbl>
    <w:p w14:paraId="7E94CECE" w14:textId="77777777" w:rsidR="00842EFC" w:rsidRDefault="00842EFC"/>
    <w:p w14:paraId="2DCEBA10" w14:textId="77777777" w:rsidR="00842EFC" w:rsidRDefault="00000000">
      <w:r>
        <w:br w:type="page"/>
      </w:r>
    </w:p>
    <w:p w14:paraId="7CA91170" w14:textId="77777777" w:rsidR="00842EFC" w:rsidRDefault="00842EFC"/>
    <w:p w14:paraId="0573E6C6" w14:textId="77777777" w:rsidR="00842EFC" w:rsidRDefault="00842EFC"/>
    <w:p w14:paraId="4A68E490" w14:textId="77777777" w:rsidR="00842EFC" w:rsidRDefault="00000000">
      <w:pPr>
        <w:pStyle w:val="Heading1"/>
      </w:pPr>
      <w:r>
        <w:t>14. Sonuç</w:t>
      </w:r>
    </w:p>
    <w:p w14:paraId="35154FB7" w14:textId="77777777" w:rsidR="00842EFC" w:rsidRDefault="00000000">
      <w:r>
        <w:t>Bu proje, veri yapıları dersindeki temel kavramların gerçekçi bir problem üzerinde nasıl kullanılabileceğini göstermektedir. HTML metni önce tokenlara ayrılır; ardından Stack yardımıyla DOM ağacı oluşturulur. Oluşan ağaç N-ary Tree yapısındadır ve her düğüm parent/children ilişkileriyle saklanır. id değerleri HashTable ile indekslenerek hızlı erişim sağlanır. DFS ve BFS algoritmalarıyla ağaç üzerinde dolaşım ve arama yapılır.</w:t>
      </w:r>
    </w:p>
    <w:p w14:paraId="0D9FEC6F" w14:textId="77777777" w:rsidR="00842EFC" w:rsidRDefault="00000000">
      <w:r>
        <w:t>Proje, tam kapsamlı bir tarayıcı motoru olmamakla birlikte, DOM oluşturma sürecini veri yapıları açısından başarılı şekilde modellemektedir. Arayüz kısmı sayesinde kullanıcı HTML girerek ağacın nasıl oluştuğunu görebilir, arama yapabilir ve düğüm detaylarını inceleyebilir. Bu yönüyle proje hem teknik olarak savunulabilir hem de görsel olarak anlatımı kolay bir teslim hâline gelmiştir.</w:t>
      </w:r>
    </w:p>
    <w:sectPr w:rsidR="00842EFC" w:rsidSect="00034616">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0788" w14:textId="77777777" w:rsidR="00DA3045" w:rsidRDefault="00DA3045">
      <w:pPr>
        <w:spacing w:after="0" w:line="240" w:lineRule="auto"/>
      </w:pPr>
      <w:r>
        <w:separator/>
      </w:r>
    </w:p>
  </w:endnote>
  <w:endnote w:type="continuationSeparator" w:id="0">
    <w:p w14:paraId="5CFC4320" w14:textId="77777777" w:rsidR="00DA3045" w:rsidRDefault="00DA3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189C" w14:textId="77777777" w:rsidR="00842EFC" w:rsidRDefault="00000000">
    <w:pPr>
      <w:pStyle w:val="Footer"/>
      <w:jc w:val="center"/>
    </w:pPr>
    <w:r>
      <w:rPr>
        <w:color w:val="646464"/>
        <w:sz w:val="16"/>
      </w:rPr>
      <w:t>Veri Yapıları ile HTML’den DOM Ağacı Oluşturma | Proje Raporu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701B" w14:textId="77777777" w:rsidR="00DA3045" w:rsidRDefault="00DA3045">
      <w:pPr>
        <w:spacing w:after="0" w:line="240" w:lineRule="auto"/>
      </w:pPr>
      <w:r>
        <w:separator/>
      </w:r>
    </w:p>
  </w:footnote>
  <w:footnote w:type="continuationSeparator" w:id="0">
    <w:p w14:paraId="551E7068" w14:textId="77777777" w:rsidR="00DA3045" w:rsidRDefault="00DA3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109708">
    <w:abstractNumId w:val="8"/>
  </w:num>
  <w:num w:numId="2" w16cid:durableId="1042557648">
    <w:abstractNumId w:val="6"/>
  </w:num>
  <w:num w:numId="3" w16cid:durableId="340426329">
    <w:abstractNumId w:val="5"/>
  </w:num>
  <w:num w:numId="4" w16cid:durableId="799764773">
    <w:abstractNumId w:val="4"/>
  </w:num>
  <w:num w:numId="5" w16cid:durableId="175779366">
    <w:abstractNumId w:val="7"/>
  </w:num>
  <w:num w:numId="6" w16cid:durableId="370157686">
    <w:abstractNumId w:val="3"/>
  </w:num>
  <w:num w:numId="7" w16cid:durableId="1325745668">
    <w:abstractNumId w:val="2"/>
  </w:num>
  <w:num w:numId="8" w16cid:durableId="89661262">
    <w:abstractNumId w:val="1"/>
  </w:num>
  <w:num w:numId="9" w16cid:durableId="11517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4BB"/>
    <w:rsid w:val="00842EFC"/>
    <w:rsid w:val="009A46BB"/>
    <w:rsid w:val="009B2CD6"/>
    <w:rsid w:val="00AA1D8D"/>
    <w:rsid w:val="00B47730"/>
    <w:rsid w:val="00CB0664"/>
    <w:rsid w:val="00D778A5"/>
    <w:rsid w:val="00DA3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08DB9"/>
  <w14:defaultImageDpi w14:val="300"/>
  <w15:docId w15:val="{67D45872-8AF3-459E-A0FE-2F0875F0F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B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Veri Yapıları ile HTML’den DOM Ağacı Oluşturma - Proje Raporu</vt:lpstr>
    </vt:vector>
  </TitlesOfParts>
  <Manager/>
  <Company/>
  <LinksUpToDate>false</LinksUpToDate>
  <CharactersWithSpaces>11449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 Yapıları ile HTML’den DOM Ağacı Oluşturma - Proje Raporu</dc:title>
  <dc:subject>DOM Ağacı Proje Raporu</dc:subject>
  <dc:creator>Yunus Karaman</dc:creator>
  <cp:keywords>DOM, veri yapıları, Stack, Queue, HashTable, DFS, BFS</cp:keywords>
  <dc:description>generated by python-docx</dc:description>
  <cp:lastModifiedBy>yunus karaman</cp:lastModifiedBy>
  <cp:revision>3</cp:revision>
  <dcterms:created xsi:type="dcterms:W3CDTF">2013-12-23T23:15:00Z</dcterms:created>
  <dcterms:modified xsi:type="dcterms:W3CDTF">2026-06-04T09:33:00Z</dcterms:modified>
  <cp:category/>
</cp:coreProperties>
</file>