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lang w:eastAsia="ko-KR"/>
        </w:rPr>
        <w:id w:val="-2129384759"/>
        <w:docPartObj>
          <w:docPartGallery w:val="Cover Pages"/>
          <w:docPartUnique/>
        </w:docPartObj>
      </w:sdtPr>
      <w:sdtContent>
        <w:p w14:paraId="11CB109D" w14:textId="3DCAD1A9" w:rsidR="00A86B71" w:rsidRDefault="00E52233" w:rsidP="008421D0">
          <w:pPr>
            <w:pStyle w:val="Header"/>
            <w:bidi/>
          </w:pPr>
          <w:r>
            <w:rPr>
              <w:noProof/>
              <w:color w:val="000000"/>
            </w:rPr>
            <mc:AlternateContent>
              <mc:Choice Requires="wps">
                <w:drawing>
                  <wp:anchor distT="0" distB="0" distL="114300" distR="114300" simplePos="0" relativeHeight="251659264" behindDoc="0" locked="0" layoutInCell="1" allowOverlap="1" wp14:anchorId="547A80E8" wp14:editId="2795CC7E">
                    <wp:simplePos x="0" y="0"/>
                    <wp:positionH relativeFrom="page">
                      <wp:align>left</wp:align>
                    </wp:positionH>
                    <wp:positionV relativeFrom="page">
                      <wp:align>top</wp:align>
                    </wp:positionV>
                    <wp:extent cx="7893011"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93011"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000000"/>
                                    <w:sz w:val="56"/>
                                    <w:szCs w:val="56"/>
                                    <w:rtl/>
                                  </w:rPr>
                                  <w:alias w:val="Title"/>
                                  <w:tag w:val="Title"/>
                                  <w:id w:val="-1519844660"/>
                                  <w:placeholder>
                                    <w:docPart w:val="FF079B233CE44E58927534D141A7965F"/>
                                  </w:placeholder>
                                  <w:dataBinding w:prefixMappings="xmlns:ns0='http://schemas.openxmlformats.org/package/2006/metadata/core-properties' xmlns:ns1='http://purl.org/dc/elements/1.1/'" w:xpath="/ns0:coreProperties[1]/ns1:title[1]" w:storeItemID="{6C3C8BC8-F283-45AE-878A-BAB7291924A1}"/>
                                  <w:text/>
                                </w:sdtPr>
                                <w:sdtContent>
                                  <w:p w14:paraId="27A303E4" w14:textId="26A8EB32" w:rsidR="00A86B71" w:rsidRPr="006021C8" w:rsidRDefault="006021C8" w:rsidP="006021C8">
                                    <w:pPr>
                                      <w:pStyle w:val="Subtitle"/>
                                      <w:bidi/>
                                      <w:spacing w:before="120"/>
                                      <w:rPr>
                                        <w:rFonts w:asciiTheme="majorHAnsi" w:hAnsiTheme="majorHAnsi"/>
                                        <w:color w:val="DFDCB7" w:themeColor="background2"/>
                                        <w:kern w:val="28"/>
                                        <w:sz w:val="56"/>
                                        <w:szCs w:val="56"/>
                                        <w14:ligatures w14:val="standard"/>
                                        <w14:numForm w14:val="oldStyle"/>
                                      </w:rPr>
                                    </w:pPr>
                                    <w:r w:rsidRPr="006021C8">
                                      <w:rPr>
                                        <w:color w:val="000000"/>
                                        <w:sz w:val="56"/>
                                        <w:szCs w:val="56"/>
                                        <w:rtl/>
                                      </w:rPr>
                                      <w:t xml:space="preserve">جهاز قياس مستوى السوائل: </w:t>
                                    </w:r>
                                    <w:r w:rsidRPr="006021C8">
                                      <w:rPr>
                                        <w:color w:val="000000"/>
                                        <w:sz w:val="56"/>
                                        <w:szCs w:val="56"/>
                                      </w:rPr>
                                      <w:t>Fluid Meter</w:t>
                                    </w:r>
                                  </w:p>
                                </w:sdtContent>
                              </w:sdt>
                              <w:sdt>
                                <w:sdtPr>
                                  <w:rPr>
                                    <w:color w:val="000000"/>
                                    <w:sz w:val="27"/>
                                    <w:szCs w:val="27"/>
                                    <w:rtl/>
                                  </w:rPr>
                                  <w:alias w:val="Subtitle"/>
                                  <w:id w:val="-1879006585"/>
                                  <w:placeholder>
                                    <w:docPart w:val="D6401A5C4CBA4307BA5393FEF83A1F5D"/>
                                  </w:placeholder>
                                  <w:dataBinding w:prefixMappings="xmlns:ns0='http://schemas.openxmlformats.org/package/2006/metadata/core-properties' xmlns:ns1='http://purl.org/dc/elements/1.1/'" w:xpath="/ns0:coreProperties[1]/ns1:subject[1]" w:storeItemID="{6C3C8BC8-F283-45AE-878A-BAB7291924A1}"/>
                                  <w:text/>
                                </w:sdtPr>
                                <w:sdtContent>
                                  <w:p w14:paraId="33D8F887" w14:textId="1A486833" w:rsidR="00A86B71" w:rsidRDefault="006021C8" w:rsidP="006021C8">
                                    <w:pPr>
                                      <w:pStyle w:val="Subtitle"/>
                                      <w:bidi/>
                                      <w:rPr>
                                        <w:color w:val="DFDCB7" w:themeColor="background2"/>
                                      </w:rPr>
                                    </w:pPr>
                                    <w:r w:rsidRPr="006021C8">
                                      <w:rPr>
                                        <w:color w:val="000000"/>
                                        <w:sz w:val="27"/>
                                        <w:szCs w:val="27"/>
                                        <w:rtl/>
                                      </w:rPr>
                                      <w:t>نوع التقرير: تقرير تقني/عرض فني</w:t>
                                    </w:r>
                                  </w:p>
                                </w:sdtContent>
                              </w:sdt>
                              <w:sdt>
                                <w:sdtPr>
                                  <w:rPr>
                                    <w:color w:val="000000"/>
                                    <w:sz w:val="27"/>
                                    <w:szCs w:val="27"/>
                                    <w:rtl/>
                                  </w:rPr>
                                  <w:alias w:val="Abstract"/>
                                  <w:id w:val="-2111879622"/>
                                  <w:placeholder>
                                    <w:docPart w:val="3859E7FA076843F98873F252F2920135"/>
                                  </w:placeholder>
                                  <w:dataBinding w:prefixMappings="xmlns:ns0='http://schemas.microsoft.com/office/2006/coverPageProps'" w:xpath="/ns0:CoverPageProperties[1]/ns0:Abstract[1]" w:storeItemID="{55AF091B-3C7A-41E3-B477-F2FDAA23CFDA}"/>
                                  <w:text/>
                                </w:sdtPr>
                                <w:sdtContent>
                                  <w:p w14:paraId="25C31D73" w14:textId="186083B4" w:rsidR="00A86B71" w:rsidRDefault="006021C8" w:rsidP="006021C8">
                                    <w:pPr>
                                      <w:bidi/>
                                      <w:rPr>
                                        <w:color w:val="DFDCB7" w:themeColor="background2"/>
                                      </w:rPr>
                                    </w:pPr>
                                    <w:r w:rsidRPr="006021C8">
                                      <w:rPr>
                                        <w:color w:val="000000"/>
                                        <w:sz w:val="27"/>
                                        <w:szCs w:val="27"/>
                                        <w:rtl/>
                                      </w:rPr>
                                      <w:t xml:space="preserve">نبذة مختصرة:يتعرض في هذا التقرير لجهاز قياس مستوى السوائل المتقدم المعروف باسم </w:t>
                                    </w:r>
                                    <w:r w:rsidRPr="006021C8">
                                      <w:rPr>
                                        <w:color w:val="000000"/>
                                        <w:sz w:val="27"/>
                                        <w:szCs w:val="27"/>
                                      </w:rPr>
                                      <w:t>Fluid Meter</w:t>
                                    </w:r>
                                    <w:r w:rsidRPr="006021C8">
                                      <w:rPr>
                                        <w:color w:val="000000"/>
                                        <w:sz w:val="27"/>
                                        <w:szCs w:val="27"/>
                                        <w:rtl/>
                                      </w:rPr>
                                      <w:t>. يستخدم الجهاز لقياس مستوى السوائل مثل البترول والديزل والماء في الصناعات. يتميز بالدقة والموثوقية ويعرض القراءة بالنسبة المئوية والارتفاع والحجم الإجمالي للسائل. يتم توفير طرازين، الأول لقراءة خزانات منتظمة والثاني لقراءة خزان واحد وأيضًا الخزانات غير المنتظمة. يسهل الاستخدام ويتحمل الظروف الصناعية القاسية مع صيانة دورية أقل.</w:t>
                                    </w:r>
                                  </w:p>
                                </w:sdtContent>
                              </w:sdt>
                              <w:p w14:paraId="494D866A" w14:textId="77777777" w:rsidR="00A86B71" w:rsidRDefault="00A86B71" w:rsidP="006021C8">
                                <w:pPr>
                                  <w:bidi/>
                                </w:pP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100000</wp14:pctHeight>
                    </wp14:sizeRelV>
                  </wp:anchor>
                </w:drawing>
              </mc:Choice>
              <mc:Fallback>
                <w:pict>
                  <v:rect w14:anchorId="547A80E8" id="Rectangle 16" o:spid="_x0000_s1026" style="position:absolute;left:0;text-align:left;margin-left:0;margin-top:0;width:621.5pt;height:11in;z-index:251659264;visibility:visible;mso-wrap-style:square;mso-width-percent:0;mso-height-percent:1000;mso-wrap-distance-left:9pt;mso-wrap-distance-top:0;mso-wrap-distance-right:9pt;mso-wrap-distance-bottom:0;mso-position-horizontal:left;mso-position-horizontal-relative:page;mso-position-vertical:top;mso-position-vertical-relative:page;mso-width-percent: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" stroked="f" strokeweight="2pt">
                    <v:fill r:id="rId9" o:title="" recolor="t" rotate="t" type="tile"/>
                    <v:imagedata recolortarget="#6d634b [3122]"/>
                    <v:textbox inset="79.2pt,,21.6pt,223.2pt">
                      <w:txbxContent>
                        <w:sdt>
                          <w:sdtPr>
                            <w:rPr>
                              <w:color w:val="000000"/>
                              <w:sz w:val="56"/>
                              <w:szCs w:val="56"/>
                              <w:rtl/>
                            </w:rPr>
                            <w:alias w:val="Title"/>
                            <w:tag w:val="Title"/>
                            <w:id w:val="-1519844660"/>
                            <w:placeholder>
                              <w:docPart w:val="FF079B233CE44E58927534D141A7965F"/>
                            </w:placeholder>
                            <w:dataBinding w:prefixMappings="xmlns:ns0='http://schemas.openxmlformats.org/package/2006/metadata/core-properties' xmlns:ns1='http://purl.org/dc/elements/1.1/'" w:xpath="/ns0:coreProperties[1]/ns1:title[1]" w:storeItemID="{6C3C8BC8-F283-45AE-878A-BAB7291924A1}"/>
                            <w:text/>
                          </w:sdtPr>
                          <w:sdtContent>
                            <w:p w14:paraId="27A303E4" w14:textId="26A8EB32" w:rsidR="00A86B71" w:rsidRPr="006021C8" w:rsidRDefault="006021C8" w:rsidP="006021C8">
                              <w:pPr>
                                <w:pStyle w:val="Subtitle"/>
                                <w:bidi/>
                                <w:spacing w:before="120"/>
                                <w:rPr>
                                  <w:rFonts w:asciiTheme="majorHAnsi" w:hAnsiTheme="majorHAnsi"/>
                                  <w:color w:val="DFDCB7" w:themeColor="background2"/>
                                  <w:kern w:val="28"/>
                                  <w:sz w:val="56"/>
                                  <w:szCs w:val="56"/>
                                  <w14:ligatures w14:val="standard"/>
                                  <w14:numForm w14:val="oldStyle"/>
                                </w:rPr>
                              </w:pPr>
                              <w:r w:rsidRPr="006021C8">
                                <w:rPr>
                                  <w:color w:val="000000"/>
                                  <w:sz w:val="56"/>
                                  <w:szCs w:val="56"/>
                                  <w:rtl/>
                                </w:rPr>
                                <w:t xml:space="preserve">جهاز قياس مستوى السوائل: </w:t>
                              </w:r>
                              <w:r w:rsidRPr="006021C8">
                                <w:rPr>
                                  <w:color w:val="000000"/>
                                  <w:sz w:val="56"/>
                                  <w:szCs w:val="56"/>
                                </w:rPr>
                                <w:t>Fluid Meter</w:t>
                              </w:r>
                            </w:p>
                          </w:sdtContent>
                        </w:sdt>
                        <w:sdt>
                          <w:sdtPr>
                            <w:rPr>
                              <w:color w:val="000000"/>
                              <w:sz w:val="27"/>
                              <w:szCs w:val="27"/>
                              <w:rtl/>
                            </w:rPr>
                            <w:alias w:val="Subtitle"/>
                            <w:id w:val="-1879006585"/>
                            <w:placeholder>
                              <w:docPart w:val="D6401A5C4CBA4307BA5393FEF83A1F5D"/>
                            </w:placeholder>
                            <w:dataBinding w:prefixMappings="xmlns:ns0='http://schemas.openxmlformats.org/package/2006/metadata/core-properties' xmlns:ns1='http://purl.org/dc/elements/1.1/'" w:xpath="/ns0:coreProperties[1]/ns1:subject[1]" w:storeItemID="{6C3C8BC8-F283-45AE-878A-BAB7291924A1}"/>
                            <w:text/>
                          </w:sdtPr>
                          <w:sdtContent>
                            <w:p w14:paraId="33D8F887" w14:textId="1A486833" w:rsidR="00A86B71" w:rsidRDefault="006021C8" w:rsidP="006021C8">
                              <w:pPr>
                                <w:pStyle w:val="Subtitle"/>
                                <w:bidi/>
                                <w:rPr>
                                  <w:color w:val="DFDCB7" w:themeColor="background2"/>
                                </w:rPr>
                              </w:pPr>
                              <w:r w:rsidRPr="006021C8">
                                <w:rPr>
                                  <w:color w:val="000000"/>
                                  <w:sz w:val="27"/>
                                  <w:szCs w:val="27"/>
                                  <w:rtl/>
                                </w:rPr>
                                <w:t>نوع التقرير: تقرير تقني/عرض فني</w:t>
                              </w:r>
                            </w:p>
                          </w:sdtContent>
                        </w:sdt>
                        <w:sdt>
                          <w:sdtPr>
                            <w:rPr>
                              <w:color w:val="000000"/>
                              <w:sz w:val="27"/>
                              <w:szCs w:val="27"/>
                              <w:rtl/>
                            </w:rPr>
                            <w:alias w:val="Abstract"/>
                            <w:id w:val="-2111879622"/>
                            <w:placeholder>
                              <w:docPart w:val="3859E7FA076843F98873F252F2920135"/>
                            </w:placeholder>
                            <w:dataBinding w:prefixMappings="xmlns:ns0='http://schemas.microsoft.com/office/2006/coverPageProps'" w:xpath="/ns0:CoverPageProperties[1]/ns0:Abstract[1]" w:storeItemID="{55AF091B-3C7A-41E3-B477-F2FDAA23CFDA}"/>
                            <w:text/>
                          </w:sdtPr>
                          <w:sdtContent>
                            <w:p w14:paraId="25C31D73" w14:textId="186083B4" w:rsidR="00A86B71" w:rsidRDefault="006021C8" w:rsidP="006021C8">
                              <w:pPr>
                                <w:bidi/>
                                <w:rPr>
                                  <w:color w:val="DFDCB7" w:themeColor="background2"/>
                                </w:rPr>
                              </w:pPr>
                              <w:r w:rsidRPr="006021C8">
                                <w:rPr>
                                  <w:color w:val="000000"/>
                                  <w:sz w:val="27"/>
                                  <w:szCs w:val="27"/>
                                  <w:rtl/>
                                </w:rPr>
                                <w:t xml:space="preserve">نبذة مختصرة:يتعرض في هذا التقرير لجهاز قياس مستوى السوائل المتقدم المعروف باسم </w:t>
                              </w:r>
                              <w:r w:rsidRPr="006021C8">
                                <w:rPr>
                                  <w:color w:val="000000"/>
                                  <w:sz w:val="27"/>
                                  <w:szCs w:val="27"/>
                                </w:rPr>
                                <w:t>Fluid Meter</w:t>
                              </w:r>
                              <w:r w:rsidRPr="006021C8">
                                <w:rPr>
                                  <w:color w:val="000000"/>
                                  <w:sz w:val="27"/>
                                  <w:szCs w:val="27"/>
                                  <w:rtl/>
                                </w:rPr>
                                <w:t>. يستخدم الجهاز لقياس مستوى السوائل مثل البترول والديزل والماء في الصناعات. يتميز بالدقة والموثوقية ويعرض القراءة بالنسبة المئوية والارتفاع والحجم الإجمالي للسائل. يتم توفير طرازين، الأول لقراءة خزانات منتظمة والثاني لقراءة خزان واحد وأيضًا الخزانات غير المنتظمة. يسهل الاستخدام ويتحمل الظروف الصناعية القاسية مع صيانة دورية أقل.</w:t>
                              </w:r>
                            </w:p>
                          </w:sdtContent>
                        </w:sdt>
                        <w:p w14:paraId="494D866A" w14:textId="77777777" w:rsidR="00A86B71" w:rsidRDefault="00A86B71" w:rsidP="006021C8">
                          <w:pPr>
                            <w:bidi/>
                          </w:pPr>
                        </w:p>
                      </w:txbxContent>
                    </v:textbox>
                    <w10:wrap anchorx="page" anchory="page"/>
                  </v:rect>
                </w:pict>
              </mc:Fallback>
            </mc:AlternateContent>
          </w:r>
        </w:p>
        <w:p w14:paraId="36490B7C" w14:textId="756D3556" w:rsidR="00A86B71" w:rsidRDefault="00A86B71" w:rsidP="008421D0">
          <w:pPr>
            <w:pStyle w:val="Title"/>
            <w:bidi/>
            <w:rPr>
              <w:lang w:bidi="ar-EG"/>
            </w:rPr>
          </w:pPr>
        </w:p>
        <w:p w14:paraId="46C8EFB2" w14:textId="4F85C076" w:rsidR="008421D0" w:rsidRPr="00E44221" w:rsidRDefault="00000000" w:rsidP="00E44221">
          <w:pPr>
            <w:bidi/>
            <w:spacing w:after="200" w:line="276" w:lineRule="auto"/>
            <w:rPr>
              <w:rtl/>
              <w:lang w:bidi="ar-EG"/>
            </w:rPr>
          </w:pPr>
          <w:r>
            <w:br w:type="page"/>
          </w:r>
        </w:p>
      </w:sdtContent>
    </w:sdt>
    <w:p w14:paraId="173DAA08" w14:textId="2AD52981" w:rsidR="00E44221" w:rsidRDefault="00E44221" w:rsidP="00E44221">
      <w:pPr>
        <w:pStyle w:val="ListParagraph"/>
        <w:numPr>
          <w:ilvl w:val="0"/>
          <w:numId w:val="1"/>
        </w:numPr>
        <w:bidi/>
        <w:rPr>
          <w:color w:val="000000"/>
          <w:sz w:val="27"/>
          <w:szCs w:val="27"/>
        </w:rPr>
      </w:pPr>
      <w:r w:rsidRPr="00AF15DD">
        <w:rPr>
          <w:color w:val="000000"/>
          <w:sz w:val="36"/>
          <w:szCs w:val="36"/>
          <w:rtl/>
        </w:rPr>
        <w:lastRenderedPageBreak/>
        <w:t>اسم الجها</w:t>
      </w:r>
      <w:r w:rsidR="00AF15DD" w:rsidRPr="00AF15DD">
        <w:rPr>
          <w:rFonts w:hint="cs"/>
          <w:color w:val="000000"/>
          <w:sz w:val="36"/>
          <w:szCs w:val="36"/>
          <w:rtl/>
        </w:rPr>
        <w:t>ز:</w:t>
      </w:r>
      <w:r w:rsidRPr="00E44221">
        <w:rPr>
          <w:color w:val="000000"/>
          <w:sz w:val="27"/>
          <w:szCs w:val="27"/>
        </w:rPr>
        <w:t xml:space="preserve"> </w:t>
      </w:r>
      <w:r w:rsidRPr="00E44221">
        <w:rPr>
          <w:rFonts w:hint="cs"/>
          <w:color w:val="000000"/>
          <w:sz w:val="27"/>
          <w:szCs w:val="27"/>
          <w:rtl/>
        </w:rPr>
        <w:t xml:space="preserve"> </w:t>
      </w:r>
      <w:r w:rsidRPr="00E44221">
        <w:rPr>
          <w:color w:val="000000"/>
          <w:sz w:val="27"/>
          <w:szCs w:val="27"/>
        </w:rPr>
        <w:t>Fluid Meter</w:t>
      </w:r>
    </w:p>
    <w:p w14:paraId="18F5EA9D" w14:textId="77777777" w:rsidR="00E44221" w:rsidRDefault="00E44221" w:rsidP="00E44221">
      <w:pPr>
        <w:pStyle w:val="ListParagraph"/>
        <w:bidi/>
        <w:ind w:firstLine="0"/>
        <w:rPr>
          <w:color w:val="000000"/>
          <w:sz w:val="27"/>
          <w:szCs w:val="27"/>
        </w:rPr>
      </w:pPr>
    </w:p>
    <w:p w14:paraId="13FBA7EE" w14:textId="77777777" w:rsidR="00E44221" w:rsidRDefault="00E44221" w:rsidP="00E44221">
      <w:pPr>
        <w:pStyle w:val="ListParagraph"/>
        <w:bidi/>
        <w:ind w:firstLine="0"/>
        <w:rPr>
          <w:color w:val="000000"/>
          <w:sz w:val="27"/>
          <w:szCs w:val="27"/>
        </w:rPr>
      </w:pPr>
    </w:p>
    <w:p w14:paraId="3D6C3D80" w14:textId="39B314A8" w:rsidR="00E44221" w:rsidRDefault="00E44221" w:rsidP="00E44221">
      <w:pPr>
        <w:pStyle w:val="ListParagraph"/>
        <w:numPr>
          <w:ilvl w:val="0"/>
          <w:numId w:val="1"/>
        </w:numPr>
        <w:bidi/>
        <w:rPr>
          <w:color w:val="000000"/>
          <w:sz w:val="27"/>
          <w:szCs w:val="27"/>
        </w:rPr>
      </w:pPr>
      <w:r w:rsidRPr="00AF15DD">
        <w:rPr>
          <w:color w:val="000000"/>
          <w:sz w:val="36"/>
          <w:szCs w:val="36"/>
          <w:rtl/>
        </w:rPr>
        <w:t>الوظيفة الرئيسية</w:t>
      </w:r>
      <w:r w:rsidRPr="00AF15DD">
        <w:rPr>
          <w:color w:val="000000"/>
          <w:sz w:val="36"/>
          <w:szCs w:val="36"/>
        </w:rPr>
        <w:t>:</w:t>
      </w:r>
      <w:r w:rsidRPr="00E44221">
        <w:rPr>
          <w:color w:val="000000"/>
          <w:sz w:val="27"/>
          <w:szCs w:val="27"/>
        </w:rPr>
        <w:br/>
        <w:t xml:space="preserve">   - </w:t>
      </w:r>
      <w:r w:rsidRPr="00E44221">
        <w:rPr>
          <w:color w:val="000000"/>
          <w:sz w:val="27"/>
          <w:szCs w:val="27"/>
          <w:rtl/>
        </w:rPr>
        <w:t>يستخدم لقياس مستوى السوائل مثل البترول، الديزل، والماء</w:t>
      </w:r>
      <w:r w:rsidRPr="00E44221">
        <w:rPr>
          <w:color w:val="000000"/>
          <w:sz w:val="27"/>
          <w:szCs w:val="27"/>
        </w:rPr>
        <w:t>.</w:t>
      </w:r>
      <w:r w:rsidRPr="00E44221">
        <w:rPr>
          <w:color w:val="000000"/>
          <w:sz w:val="27"/>
          <w:szCs w:val="27"/>
        </w:rPr>
        <w:br/>
        <w:t xml:space="preserve">   - </w:t>
      </w:r>
      <w:r w:rsidRPr="00E44221">
        <w:rPr>
          <w:color w:val="000000"/>
          <w:sz w:val="27"/>
          <w:szCs w:val="27"/>
          <w:rtl/>
        </w:rPr>
        <w:t>يقوم بعرض القراءة بثلاثة معايير: النسبة المئوية، الارتفاع في سنتيمتر، والحجم باللتر</w:t>
      </w:r>
      <w:r w:rsidR="00735A2B">
        <w:rPr>
          <w:rFonts w:hint="cs"/>
          <w:color w:val="000000"/>
          <w:sz w:val="27"/>
          <w:szCs w:val="27"/>
          <w:rtl/>
        </w:rPr>
        <w:t xml:space="preserve"> كما هو موضح</w:t>
      </w:r>
      <w:r w:rsidRPr="00E44221">
        <w:rPr>
          <w:color w:val="000000"/>
          <w:sz w:val="27"/>
          <w:szCs w:val="27"/>
        </w:rPr>
        <w:t>.</w:t>
      </w:r>
    </w:p>
    <w:p w14:paraId="1939B83F" w14:textId="136F512A" w:rsidR="00735A2B" w:rsidRDefault="00735A2B" w:rsidP="00735A2B">
      <w:pPr>
        <w:pStyle w:val="ListParagraph"/>
        <w:bidi/>
        <w:ind w:firstLine="0"/>
        <w:rPr>
          <w:color w:val="000000"/>
          <w:sz w:val="27"/>
          <w:szCs w:val="27"/>
          <w:rtl/>
          <w:lang w:bidi="ar-EG"/>
        </w:rPr>
      </w:pPr>
      <w:r>
        <w:rPr>
          <w:rFonts w:hint="cs"/>
          <w:noProof/>
          <w:color w:val="000000"/>
          <w:sz w:val="27"/>
          <w:szCs w:val="27"/>
          <w:rtl/>
          <w:lang w:val="ar-EG" w:bidi="ar-EG"/>
        </w:rPr>
        <w:drawing>
          <wp:inline distT="0" distB="0" distL="0" distR="0" wp14:anchorId="03C0FD5A" wp14:editId="72201AB4">
            <wp:extent cx="4049183" cy="3522345"/>
            <wp:effectExtent l="0" t="0" r="8890" b="1905"/>
            <wp:docPr id="100310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8973" name="Picture 10031089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6787" cy="3537658"/>
                    </a:xfrm>
                    <a:prstGeom prst="rect">
                      <a:avLst/>
                    </a:prstGeom>
                  </pic:spPr>
                </pic:pic>
              </a:graphicData>
            </a:graphic>
          </wp:inline>
        </w:drawing>
      </w:r>
    </w:p>
    <w:p w14:paraId="30896D62" w14:textId="77777777" w:rsidR="00735A2B" w:rsidRPr="00735A2B" w:rsidRDefault="00735A2B" w:rsidP="00735A2B">
      <w:pPr>
        <w:pStyle w:val="ListParagraph"/>
        <w:bidi/>
        <w:ind w:firstLine="0"/>
        <w:rPr>
          <w:color w:val="000000"/>
          <w:sz w:val="27"/>
          <w:szCs w:val="27"/>
          <w:rtl/>
          <w:lang w:bidi="ar-EG"/>
        </w:rPr>
      </w:pPr>
    </w:p>
    <w:p w14:paraId="354D2C05" w14:textId="77777777" w:rsidR="00735A2B" w:rsidRPr="00735A2B" w:rsidRDefault="00735A2B" w:rsidP="00735A2B">
      <w:pPr>
        <w:pStyle w:val="ListParagraph"/>
        <w:bidi/>
        <w:rPr>
          <w:color w:val="000000"/>
          <w:sz w:val="27"/>
          <w:szCs w:val="27"/>
          <w:rtl/>
        </w:rPr>
      </w:pPr>
      <w:r w:rsidRPr="00735A2B">
        <w:rPr>
          <w:rFonts w:hint="cs"/>
          <w:color w:val="000000"/>
          <w:sz w:val="27"/>
          <w:szCs w:val="27"/>
          <w:rtl/>
        </w:rPr>
        <w:t>في الصورة فوق تظهر ان الخزان معبأ بنسبة 44.71%من سعته</w:t>
      </w:r>
    </w:p>
    <w:p w14:paraId="6C9E82D9" w14:textId="77777777" w:rsidR="00735A2B" w:rsidRPr="00735A2B" w:rsidRDefault="00735A2B" w:rsidP="00735A2B">
      <w:pPr>
        <w:pStyle w:val="ListParagraph"/>
        <w:bidi/>
        <w:rPr>
          <w:color w:val="000000"/>
          <w:sz w:val="27"/>
          <w:szCs w:val="27"/>
          <w:rtl/>
          <w:lang w:bidi="ar-EG"/>
        </w:rPr>
      </w:pPr>
      <w:r w:rsidRPr="00735A2B">
        <w:rPr>
          <w:rFonts w:hint="cs"/>
          <w:color w:val="000000"/>
          <w:sz w:val="27"/>
          <w:szCs w:val="27"/>
          <w:rtl/>
        </w:rPr>
        <w:t xml:space="preserve"> وارتفاع السائل في الخزان </w:t>
      </w:r>
      <w:r w:rsidRPr="00735A2B">
        <w:rPr>
          <w:color w:val="000000"/>
          <w:sz w:val="27"/>
          <w:szCs w:val="27"/>
          <w:lang w:bidi="ar-EG"/>
        </w:rPr>
        <w:t>101cm</w:t>
      </w:r>
      <w:r w:rsidRPr="00735A2B">
        <w:rPr>
          <w:rFonts w:hint="cs"/>
          <w:color w:val="000000"/>
          <w:sz w:val="27"/>
          <w:szCs w:val="27"/>
          <w:rtl/>
          <w:lang w:bidi="ar-EG"/>
        </w:rPr>
        <w:t xml:space="preserve"> </w:t>
      </w:r>
    </w:p>
    <w:p w14:paraId="6848377A" w14:textId="3166848B" w:rsidR="00735A2B" w:rsidRDefault="00735A2B" w:rsidP="00735A2B">
      <w:pPr>
        <w:pStyle w:val="ListParagraph"/>
        <w:bidi/>
        <w:rPr>
          <w:color w:val="000000"/>
          <w:sz w:val="27"/>
          <w:szCs w:val="27"/>
          <w:rtl/>
          <w:lang w:bidi="ar-EG"/>
        </w:rPr>
      </w:pPr>
      <w:r w:rsidRPr="00735A2B">
        <w:rPr>
          <w:rFonts w:hint="cs"/>
          <w:color w:val="000000"/>
          <w:sz w:val="27"/>
          <w:szCs w:val="27"/>
          <w:rtl/>
          <w:lang w:bidi="ar-EG"/>
        </w:rPr>
        <w:t xml:space="preserve">وكمية اللترات في الخزان </w:t>
      </w:r>
      <w:r w:rsidRPr="00735A2B">
        <w:rPr>
          <w:color w:val="000000"/>
          <w:sz w:val="27"/>
          <w:szCs w:val="27"/>
          <w:lang w:bidi="ar-EG"/>
        </w:rPr>
        <w:t>2556L</w:t>
      </w:r>
    </w:p>
    <w:p w14:paraId="44F793F3" w14:textId="77777777" w:rsidR="00735A2B" w:rsidRPr="00735A2B" w:rsidRDefault="00735A2B" w:rsidP="00735A2B">
      <w:pPr>
        <w:pStyle w:val="ListParagraph"/>
        <w:bidi/>
        <w:rPr>
          <w:color w:val="000000"/>
          <w:sz w:val="27"/>
          <w:szCs w:val="27"/>
          <w:rtl/>
          <w:lang w:bidi="ar-EG"/>
        </w:rPr>
      </w:pPr>
    </w:p>
    <w:p w14:paraId="0463051E" w14:textId="77777777" w:rsidR="00E44221" w:rsidRDefault="00E44221" w:rsidP="00E44221">
      <w:pPr>
        <w:pStyle w:val="ListParagraph"/>
        <w:numPr>
          <w:ilvl w:val="0"/>
          <w:numId w:val="1"/>
        </w:numPr>
        <w:bidi/>
        <w:rPr>
          <w:color w:val="000000"/>
          <w:sz w:val="27"/>
          <w:szCs w:val="27"/>
        </w:rPr>
      </w:pPr>
      <w:r w:rsidRPr="00AF15DD">
        <w:rPr>
          <w:color w:val="000000"/>
          <w:sz w:val="36"/>
          <w:szCs w:val="36"/>
          <w:rtl/>
        </w:rPr>
        <w:t>السوائل المقاسة</w:t>
      </w:r>
      <w:r w:rsidRPr="00AF15DD">
        <w:rPr>
          <w:color w:val="000000"/>
          <w:sz w:val="36"/>
          <w:szCs w:val="36"/>
        </w:rPr>
        <w:t>:</w:t>
      </w:r>
      <w:r w:rsidRPr="00E44221">
        <w:rPr>
          <w:color w:val="000000"/>
          <w:sz w:val="27"/>
          <w:szCs w:val="27"/>
        </w:rPr>
        <w:br/>
        <w:t xml:space="preserve">   - </w:t>
      </w:r>
      <w:r w:rsidRPr="00E44221">
        <w:rPr>
          <w:color w:val="000000"/>
          <w:sz w:val="27"/>
          <w:szCs w:val="27"/>
          <w:rtl/>
        </w:rPr>
        <w:t>يمكن استخدامه لقياس أي سائل</w:t>
      </w:r>
      <w:r w:rsidRPr="00E44221">
        <w:rPr>
          <w:color w:val="000000"/>
          <w:sz w:val="27"/>
          <w:szCs w:val="27"/>
        </w:rPr>
        <w:t>.</w:t>
      </w:r>
    </w:p>
    <w:p w14:paraId="42818AB7" w14:textId="7EB36398" w:rsidR="00E44221" w:rsidRDefault="00E44221" w:rsidP="00E44221">
      <w:pPr>
        <w:pStyle w:val="ListParagraph"/>
        <w:bidi/>
        <w:ind w:firstLine="0"/>
        <w:rPr>
          <w:color w:val="000000"/>
          <w:sz w:val="27"/>
          <w:szCs w:val="27"/>
          <w:rtl/>
        </w:rPr>
      </w:pPr>
    </w:p>
    <w:p w14:paraId="4300CB9C" w14:textId="77777777" w:rsidR="00E44221" w:rsidRDefault="00E44221" w:rsidP="00E44221">
      <w:pPr>
        <w:pStyle w:val="ListParagraph"/>
        <w:bidi/>
        <w:ind w:firstLine="0"/>
        <w:rPr>
          <w:color w:val="000000"/>
          <w:sz w:val="27"/>
          <w:szCs w:val="27"/>
        </w:rPr>
      </w:pPr>
    </w:p>
    <w:p w14:paraId="6FB6E149" w14:textId="22C6F2DE" w:rsidR="00E44221" w:rsidRDefault="00E44221" w:rsidP="00E44221">
      <w:pPr>
        <w:pStyle w:val="ListParagraph"/>
        <w:numPr>
          <w:ilvl w:val="0"/>
          <w:numId w:val="1"/>
        </w:numPr>
        <w:bidi/>
        <w:rPr>
          <w:color w:val="000000"/>
          <w:sz w:val="27"/>
          <w:szCs w:val="27"/>
        </w:rPr>
      </w:pPr>
      <w:r w:rsidRPr="00AF15DD">
        <w:rPr>
          <w:color w:val="000000"/>
          <w:sz w:val="36"/>
          <w:szCs w:val="36"/>
          <w:rtl/>
        </w:rPr>
        <w:lastRenderedPageBreak/>
        <w:t>طريقة القياس</w:t>
      </w:r>
      <w:r w:rsidRPr="00AF15DD">
        <w:rPr>
          <w:color w:val="000000"/>
          <w:sz w:val="36"/>
          <w:szCs w:val="36"/>
        </w:rPr>
        <w:t>:</w:t>
      </w:r>
      <w:r w:rsidRPr="00E44221">
        <w:rPr>
          <w:color w:val="000000"/>
          <w:sz w:val="27"/>
          <w:szCs w:val="27"/>
        </w:rPr>
        <w:br/>
        <w:t>   -</w:t>
      </w:r>
      <w:r w:rsidR="00821974">
        <w:rPr>
          <w:color w:val="000000"/>
          <w:sz w:val="27"/>
          <w:szCs w:val="27"/>
        </w:rPr>
        <w:t xml:space="preserve"> </w:t>
      </w:r>
      <w:r w:rsidR="000C6ABE">
        <w:rPr>
          <w:rFonts w:hint="cs"/>
          <w:color w:val="000000"/>
          <w:sz w:val="27"/>
          <w:szCs w:val="27"/>
          <w:rtl/>
          <w:lang w:bidi="ar-EG"/>
        </w:rPr>
        <w:t>يوضع الحساس في رأس الخزان ويقوم بحساب المسافة</w:t>
      </w:r>
      <w:r w:rsidRPr="00E44221">
        <w:rPr>
          <w:color w:val="000000"/>
          <w:sz w:val="27"/>
          <w:szCs w:val="27"/>
        </w:rPr>
        <w:t xml:space="preserve"> </w:t>
      </w:r>
      <w:r w:rsidR="000C6ABE">
        <w:rPr>
          <w:rFonts w:hint="cs"/>
          <w:color w:val="000000"/>
          <w:sz w:val="27"/>
          <w:szCs w:val="27"/>
          <w:rtl/>
          <w:lang w:bidi="ar-EG"/>
        </w:rPr>
        <w:t>ب</w:t>
      </w:r>
      <w:r w:rsidRPr="00E44221">
        <w:rPr>
          <w:color w:val="000000"/>
          <w:sz w:val="27"/>
          <w:szCs w:val="27"/>
          <w:rtl/>
        </w:rPr>
        <w:t>ستخد</w:t>
      </w:r>
      <w:r w:rsidR="000C6ABE">
        <w:rPr>
          <w:rFonts w:hint="cs"/>
          <w:color w:val="000000"/>
          <w:sz w:val="27"/>
          <w:szCs w:val="27"/>
          <w:rtl/>
        </w:rPr>
        <w:t>ا</w:t>
      </w:r>
      <w:r w:rsidRPr="00E44221">
        <w:rPr>
          <w:color w:val="000000"/>
          <w:sz w:val="27"/>
          <w:szCs w:val="27"/>
          <w:rtl/>
        </w:rPr>
        <w:t>م موجات الصوت</w:t>
      </w:r>
      <w:r w:rsidRPr="00E44221">
        <w:rPr>
          <w:color w:val="000000"/>
          <w:sz w:val="27"/>
          <w:szCs w:val="27"/>
        </w:rPr>
        <w:t>.</w:t>
      </w:r>
      <w:r w:rsidRPr="00E44221">
        <w:rPr>
          <w:color w:val="000000"/>
          <w:sz w:val="27"/>
          <w:szCs w:val="27"/>
        </w:rPr>
        <w:br/>
        <w:t xml:space="preserve">   - </w:t>
      </w:r>
      <w:r w:rsidRPr="00E44221">
        <w:rPr>
          <w:color w:val="000000"/>
          <w:sz w:val="27"/>
          <w:szCs w:val="27"/>
          <w:rtl/>
        </w:rPr>
        <w:t>من خلال قياس المسافة، يتم حساب النسبة المئوية والارتفاع والحجم الإجمالي للسائل</w:t>
      </w:r>
      <w:r w:rsidRPr="00E44221">
        <w:rPr>
          <w:color w:val="000000"/>
          <w:sz w:val="27"/>
          <w:szCs w:val="27"/>
        </w:rPr>
        <w:t>.</w:t>
      </w:r>
      <w:r w:rsidRPr="00E44221">
        <w:rPr>
          <w:color w:val="000000"/>
          <w:sz w:val="27"/>
          <w:szCs w:val="27"/>
        </w:rPr>
        <w:br/>
      </w:r>
      <w:r w:rsidR="000C6ABE" w:rsidRPr="00E44221">
        <w:rPr>
          <w:color w:val="000000"/>
          <w:sz w:val="27"/>
          <w:szCs w:val="27"/>
        </w:rPr>
        <w:t>  </w:t>
      </w:r>
    </w:p>
    <w:p w14:paraId="24AD08A6" w14:textId="4FCAC86D" w:rsidR="00E44221" w:rsidRDefault="00E44221" w:rsidP="00E44221">
      <w:pPr>
        <w:pStyle w:val="ListParagraph"/>
        <w:numPr>
          <w:ilvl w:val="0"/>
          <w:numId w:val="1"/>
        </w:numPr>
        <w:bidi/>
        <w:rPr>
          <w:color w:val="000000"/>
          <w:sz w:val="27"/>
          <w:szCs w:val="27"/>
        </w:rPr>
      </w:pPr>
      <w:r w:rsidRPr="00AF15DD">
        <w:rPr>
          <w:color w:val="000000"/>
          <w:sz w:val="36"/>
          <w:szCs w:val="36"/>
          <w:rtl/>
        </w:rPr>
        <w:t>نطاق القياس</w:t>
      </w:r>
      <w:r w:rsidRPr="00AF15DD">
        <w:rPr>
          <w:color w:val="000000"/>
          <w:sz w:val="36"/>
          <w:szCs w:val="36"/>
        </w:rPr>
        <w:t>:</w:t>
      </w:r>
      <w:r w:rsidR="00821974">
        <w:rPr>
          <w:color w:val="000000"/>
          <w:sz w:val="27"/>
          <w:szCs w:val="27"/>
        </w:rPr>
        <w:br/>
      </w:r>
      <w:r w:rsidR="00821974" w:rsidRPr="00E44221">
        <w:rPr>
          <w:color w:val="000000"/>
          <w:sz w:val="27"/>
          <w:szCs w:val="27"/>
        </w:rPr>
        <w:t xml:space="preserve">   - </w:t>
      </w:r>
      <w:r w:rsidR="00821974">
        <w:rPr>
          <w:color w:val="000000"/>
          <w:sz w:val="27"/>
          <w:szCs w:val="27"/>
          <w:rtl/>
        </w:rPr>
        <w:t>النسخة الحالية من الجهاز تدعم قياس مستويات السوائل في خزانات بارتفاع يصل إلى 6 أمتار، ولكن يمكن توسيعها إلى 10 أمتار</w:t>
      </w:r>
      <w:r w:rsidR="00821974">
        <w:rPr>
          <w:rFonts w:hint="cs"/>
          <w:color w:val="000000"/>
          <w:sz w:val="27"/>
          <w:szCs w:val="27"/>
          <w:rtl/>
        </w:rPr>
        <w:t xml:space="preserve"> او اكثر</w:t>
      </w:r>
      <w:r w:rsidR="00821974">
        <w:rPr>
          <w:color w:val="000000"/>
          <w:sz w:val="27"/>
          <w:szCs w:val="27"/>
          <w:rtl/>
        </w:rPr>
        <w:t xml:space="preserve"> بناءً على الاحتياجات</w:t>
      </w:r>
      <w:r w:rsidR="00821974">
        <w:rPr>
          <w:color w:val="000000"/>
          <w:sz w:val="27"/>
          <w:szCs w:val="27"/>
        </w:rPr>
        <w:t>.</w:t>
      </w:r>
      <w:r w:rsidRPr="00E44221">
        <w:rPr>
          <w:color w:val="000000"/>
          <w:sz w:val="27"/>
          <w:szCs w:val="27"/>
        </w:rPr>
        <w:br/>
      </w:r>
    </w:p>
    <w:p w14:paraId="70B00327" w14:textId="77777777" w:rsidR="00E44221" w:rsidRDefault="00E44221" w:rsidP="00E44221">
      <w:pPr>
        <w:pStyle w:val="ListParagraph"/>
        <w:numPr>
          <w:ilvl w:val="0"/>
          <w:numId w:val="1"/>
        </w:numPr>
        <w:bidi/>
        <w:rPr>
          <w:color w:val="000000"/>
          <w:sz w:val="27"/>
          <w:szCs w:val="27"/>
        </w:rPr>
      </w:pPr>
      <w:r w:rsidRPr="00AF15DD">
        <w:rPr>
          <w:color w:val="000000"/>
          <w:sz w:val="36"/>
          <w:szCs w:val="36"/>
          <w:rtl/>
        </w:rPr>
        <w:t>القدرة على قراءة السوائل ذات الكثافة المختلفة</w:t>
      </w:r>
      <w:r w:rsidRPr="00AF15DD">
        <w:rPr>
          <w:color w:val="000000"/>
          <w:sz w:val="36"/>
          <w:szCs w:val="36"/>
        </w:rPr>
        <w:t>:</w:t>
      </w:r>
      <w:r w:rsidRPr="00E44221">
        <w:rPr>
          <w:color w:val="000000"/>
          <w:sz w:val="27"/>
          <w:szCs w:val="27"/>
        </w:rPr>
        <w:br/>
        <w:t xml:space="preserve">   - </w:t>
      </w:r>
      <w:r w:rsidRPr="00E44221">
        <w:rPr>
          <w:color w:val="000000"/>
          <w:sz w:val="27"/>
          <w:szCs w:val="27"/>
          <w:rtl/>
        </w:rPr>
        <w:t>نظرًا لأن المعايرة تتم باستخدام وعاء 20 لتر، فإن الجهاز يمكنه توفير قراءات دقيقة بغض النظر عن كثافة السائل المقاس</w:t>
      </w:r>
      <w:r w:rsidRPr="00E44221">
        <w:rPr>
          <w:color w:val="000000"/>
          <w:sz w:val="27"/>
          <w:szCs w:val="27"/>
        </w:rPr>
        <w:t>.</w:t>
      </w:r>
      <w:r w:rsidRPr="00E44221">
        <w:rPr>
          <w:color w:val="000000"/>
          <w:sz w:val="27"/>
          <w:szCs w:val="27"/>
        </w:rPr>
        <w:br/>
      </w:r>
    </w:p>
    <w:p w14:paraId="2B669BAA" w14:textId="017C705A" w:rsidR="00E44221" w:rsidRDefault="00E44221" w:rsidP="00E44221">
      <w:pPr>
        <w:pStyle w:val="ListParagraph"/>
        <w:numPr>
          <w:ilvl w:val="0"/>
          <w:numId w:val="1"/>
        </w:numPr>
        <w:bidi/>
        <w:rPr>
          <w:color w:val="000000"/>
          <w:sz w:val="27"/>
          <w:szCs w:val="27"/>
        </w:rPr>
      </w:pPr>
      <w:r w:rsidRPr="00AF15DD">
        <w:rPr>
          <w:color w:val="000000"/>
          <w:sz w:val="36"/>
          <w:szCs w:val="36"/>
          <w:rtl/>
        </w:rPr>
        <w:t>التوصيل والتكامل</w:t>
      </w:r>
      <w:r w:rsidRPr="00AF15DD">
        <w:rPr>
          <w:color w:val="000000"/>
          <w:sz w:val="36"/>
          <w:szCs w:val="36"/>
        </w:rPr>
        <w:t>:</w:t>
      </w:r>
      <w:r w:rsidRPr="00E44221">
        <w:rPr>
          <w:color w:val="000000"/>
          <w:sz w:val="27"/>
          <w:szCs w:val="27"/>
        </w:rPr>
        <w:br/>
        <w:t xml:space="preserve">   - </w:t>
      </w:r>
      <w:r w:rsidRPr="00E44221">
        <w:rPr>
          <w:color w:val="000000"/>
          <w:sz w:val="27"/>
          <w:szCs w:val="27"/>
          <w:rtl/>
        </w:rPr>
        <w:t>حاليًا، لا يتمتع الجهاز بواجهة توصيل قياسية مع أنظمة التحكم الصناعي، ولكن يمكن توفيرها حسب طلب العميل</w:t>
      </w:r>
      <w:r w:rsidRPr="00E44221">
        <w:rPr>
          <w:color w:val="000000"/>
          <w:sz w:val="27"/>
          <w:szCs w:val="27"/>
        </w:rPr>
        <w:t>.</w:t>
      </w:r>
      <w:r w:rsidRPr="00E44221">
        <w:rPr>
          <w:color w:val="000000"/>
          <w:sz w:val="27"/>
          <w:szCs w:val="27"/>
        </w:rPr>
        <w:br/>
      </w:r>
    </w:p>
    <w:p w14:paraId="212CDB95" w14:textId="77777777" w:rsidR="00E44221" w:rsidRDefault="00E44221" w:rsidP="00E44221">
      <w:pPr>
        <w:pStyle w:val="ListParagraph"/>
        <w:numPr>
          <w:ilvl w:val="0"/>
          <w:numId w:val="1"/>
        </w:numPr>
        <w:bidi/>
        <w:rPr>
          <w:color w:val="000000"/>
          <w:sz w:val="27"/>
          <w:szCs w:val="27"/>
        </w:rPr>
      </w:pPr>
      <w:r w:rsidRPr="00AF15DD">
        <w:rPr>
          <w:color w:val="000000"/>
          <w:sz w:val="36"/>
          <w:szCs w:val="36"/>
          <w:rtl/>
        </w:rPr>
        <w:t>التخزين والتحليل</w:t>
      </w:r>
      <w:r w:rsidRPr="00AF15DD">
        <w:rPr>
          <w:color w:val="000000"/>
          <w:sz w:val="36"/>
          <w:szCs w:val="36"/>
        </w:rPr>
        <w:t>:</w:t>
      </w:r>
      <w:r w:rsidRPr="00E44221">
        <w:rPr>
          <w:color w:val="000000"/>
          <w:sz w:val="27"/>
          <w:szCs w:val="27"/>
        </w:rPr>
        <w:br/>
        <w:t xml:space="preserve">   - </w:t>
      </w:r>
      <w:r w:rsidRPr="00E44221">
        <w:rPr>
          <w:color w:val="000000"/>
          <w:sz w:val="27"/>
          <w:szCs w:val="27"/>
          <w:rtl/>
        </w:rPr>
        <w:t>حاليًا، لا يمكن للجهاز تخزين القراءات أو نقلها إلى أجهزة أخرى، ولكن يمكن توفير هذه الخاصية إذا طلبها العميل</w:t>
      </w:r>
      <w:r w:rsidRPr="00E44221">
        <w:rPr>
          <w:color w:val="000000"/>
          <w:sz w:val="27"/>
          <w:szCs w:val="27"/>
        </w:rPr>
        <w:t>.</w:t>
      </w:r>
      <w:r w:rsidRPr="00E44221">
        <w:rPr>
          <w:color w:val="000000"/>
          <w:sz w:val="27"/>
          <w:szCs w:val="27"/>
        </w:rPr>
        <w:br/>
      </w:r>
      <w:r w:rsidRPr="00E44221">
        <w:rPr>
          <w:color w:val="000000"/>
          <w:sz w:val="27"/>
          <w:szCs w:val="27"/>
        </w:rPr>
        <w:br/>
        <w:t xml:space="preserve"> </w:t>
      </w:r>
    </w:p>
    <w:p w14:paraId="49A0D1E1" w14:textId="77777777" w:rsidR="008E7214" w:rsidRDefault="00E44221" w:rsidP="00E44221">
      <w:pPr>
        <w:pStyle w:val="ListParagraph"/>
        <w:numPr>
          <w:ilvl w:val="0"/>
          <w:numId w:val="1"/>
        </w:numPr>
        <w:bidi/>
        <w:rPr>
          <w:color w:val="000000"/>
          <w:sz w:val="27"/>
          <w:szCs w:val="27"/>
        </w:rPr>
      </w:pPr>
      <w:r w:rsidRPr="00AF15DD">
        <w:rPr>
          <w:color w:val="000000"/>
          <w:sz w:val="36"/>
          <w:szCs w:val="36"/>
          <w:rtl/>
        </w:rPr>
        <w:t>التركيب والتشغيل</w:t>
      </w:r>
      <w:r w:rsidRPr="00AF15DD">
        <w:rPr>
          <w:color w:val="000000"/>
          <w:sz w:val="36"/>
          <w:szCs w:val="36"/>
        </w:rPr>
        <w:t>:</w:t>
      </w:r>
      <w:r w:rsidRPr="00E44221">
        <w:rPr>
          <w:color w:val="000000"/>
          <w:sz w:val="27"/>
          <w:szCs w:val="27"/>
        </w:rPr>
        <w:br/>
        <w:t xml:space="preserve">   - </w:t>
      </w:r>
      <w:r w:rsidRPr="00E44221">
        <w:rPr>
          <w:color w:val="000000"/>
          <w:sz w:val="27"/>
          <w:szCs w:val="27"/>
          <w:rtl/>
        </w:rPr>
        <w:t>يتطلب تركيب الجهاز حساب دقيق لأطوال الخزانات</w:t>
      </w:r>
      <w:r w:rsidRPr="00E44221">
        <w:rPr>
          <w:color w:val="000000"/>
          <w:sz w:val="27"/>
          <w:szCs w:val="27"/>
        </w:rPr>
        <w:t>.</w:t>
      </w:r>
      <w:r w:rsidRPr="00E44221">
        <w:rPr>
          <w:color w:val="000000"/>
          <w:sz w:val="27"/>
          <w:szCs w:val="27"/>
        </w:rPr>
        <w:br/>
        <w:t xml:space="preserve">   - </w:t>
      </w:r>
      <w:r w:rsidRPr="00E44221">
        <w:rPr>
          <w:color w:val="000000"/>
          <w:sz w:val="27"/>
          <w:szCs w:val="27"/>
          <w:rtl/>
        </w:rPr>
        <w:t xml:space="preserve">يتم معايرة الجهاز </w:t>
      </w:r>
      <w:r w:rsidR="008E7214">
        <w:rPr>
          <w:rFonts w:hint="cs"/>
          <w:color w:val="000000"/>
          <w:sz w:val="27"/>
          <w:szCs w:val="27"/>
          <w:rtl/>
        </w:rPr>
        <w:t xml:space="preserve">لكل </w:t>
      </w:r>
      <w:r w:rsidRPr="00E44221">
        <w:rPr>
          <w:color w:val="000000"/>
          <w:sz w:val="27"/>
          <w:szCs w:val="27"/>
          <w:rtl/>
        </w:rPr>
        <w:t>خزان بعد التركيب، ولا يتطلب إعادة المعايرة إلا عند تغيير الخزان</w:t>
      </w:r>
      <w:r w:rsidRPr="00E44221">
        <w:rPr>
          <w:color w:val="000000"/>
          <w:sz w:val="27"/>
          <w:szCs w:val="27"/>
        </w:rPr>
        <w:t>.</w:t>
      </w:r>
      <w:r w:rsidRPr="00E44221">
        <w:rPr>
          <w:color w:val="000000"/>
          <w:sz w:val="27"/>
          <w:szCs w:val="27"/>
        </w:rPr>
        <w:br/>
        <w:t xml:space="preserve">   - </w:t>
      </w:r>
      <w:r w:rsidRPr="00E44221">
        <w:rPr>
          <w:color w:val="000000"/>
          <w:sz w:val="27"/>
          <w:szCs w:val="27"/>
          <w:rtl/>
        </w:rPr>
        <w:t>سهل الاستخدام ولا يحتاج إلى أي تدريب</w:t>
      </w:r>
      <w:r w:rsidRPr="00E44221">
        <w:rPr>
          <w:color w:val="000000"/>
          <w:sz w:val="27"/>
          <w:szCs w:val="27"/>
        </w:rPr>
        <w:t>.</w:t>
      </w:r>
    </w:p>
    <w:p w14:paraId="2B7A0FB7" w14:textId="5407E738" w:rsidR="008E7214" w:rsidRDefault="008E7214" w:rsidP="008E7214">
      <w:pPr>
        <w:pStyle w:val="ListParagraph"/>
        <w:bidi/>
        <w:ind w:firstLine="0"/>
        <w:rPr>
          <w:color w:val="000000"/>
          <w:sz w:val="27"/>
          <w:szCs w:val="27"/>
          <w:rtl/>
        </w:rPr>
      </w:pPr>
      <w:r w:rsidRPr="00E44221">
        <w:rPr>
          <w:color w:val="000000"/>
          <w:sz w:val="27"/>
          <w:szCs w:val="27"/>
        </w:rPr>
        <w:t>   -</w:t>
      </w:r>
      <w:r>
        <w:rPr>
          <w:rFonts w:hint="cs"/>
          <w:color w:val="000000"/>
          <w:sz w:val="27"/>
          <w:szCs w:val="27"/>
          <w:rtl/>
        </w:rPr>
        <w:t xml:space="preserve">لديه واجهة رئيسية وواجهة للاعدادات تستخدم لادخال أطول الخزانات والمعايرة كما هو موضح اسفل. </w:t>
      </w:r>
    </w:p>
    <w:p w14:paraId="4E3E402F" w14:textId="1BE81D5A" w:rsidR="008E7214" w:rsidRDefault="008E7214" w:rsidP="008E7214">
      <w:pPr>
        <w:pStyle w:val="ListParagraph"/>
        <w:bidi/>
        <w:ind w:firstLine="0"/>
        <w:rPr>
          <w:color w:val="000000"/>
          <w:sz w:val="27"/>
          <w:szCs w:val="27"/>
          <w:rtl/>
        </w:rPr>
      </w:pPr>
      <w:r>
        <w:rPr>
          <w:noProof/>
          <w:color w:val="000000"/>
          <w:sz w:val="27"/>
          <w:szCs w:val="27"/>
          <w:rtl/>
          <w:lang w:val="ar-SA"/>
        </w:rPr>
        <w:lastRenderedPageBreak/>
        <w:drawing>
          <wp:inline distT="0" distB="0" distL="0" distR="0" wp14:anchorId="32BAD5CB" wp14:editId="0A4AE687">
            <wp:extent cx="4250096" cy="4134434"/>
            <wp:effectExtent l="0" t="0" r="0" b="0"/>
            <wp:docPr id="11779521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52194" name="Picture 1177952194"/>
                    <pic:cNvPicPr/>
                  </pic:nvPicPr>
                  <pic:blipFill rotWithShape="1">
                    <a:blip r:embed="rId11" cstate="print">
                      <a:extLst>
                        <a:ext uri="{28A0092B-C50C-407E-A947-70E740481C1C}">
                          <a14:useLocalDpi xmlns:a14="http://schemas.microsoft.com/office/drawing/2010/main" val="0"/>
                        </a:ext>
                      </a:extLst>
                    </a:blip>
                    <a:srcRect t="21702" b="24535"/>
                    <a:stretch/>
                  </pic:blipFill>
                  <pic:spPr bwMode="auto">
                    <a:xfrm>
                      <a:off x="0" y="0"/>
                      <a:ext cx="4351889" cy="4233457"/>
                    </a:xfrm>
                    <a:prstGeom prst="rect">
                      <a:avLst/>
                    </a:prstGeom>
                    <a:ln>
                      <a:noFill/>
                    </a:ln>
                    <a:extLst>
                      <a:ext uri="{53640926-AAD7-44D8-BBD7-CCE9431645EC}">
                        <a14:shadowObscured xmlns:a14="http://schemas.microsoft.com/office/drawing/2010/main"/>
                      </a:ext>
                    </a:extLst>
                  </pic:spPr>
                </pic:pic>
              </a:graphicData>
            </a:graphic>
          </wp:inline>
        </w:drawing>
      </w:r>
    </w:p>
    <w:p w14:paraId="4AA768BD" w14:textId="60F8A1DE" w:rsidR="008E7214" w:rsidRDefault="008E7214" w:rsidP="008E7214">
      <w:pPr>
        <w:pStyle w:val="ListParagraph"/>
        <w:bidi/>
        <w:ind w:firstLine="0"/>
        <w:rPr>
          <w:color w:val="000000"/>
          <w:sz w:val="27"/>
          <w:szCs w:val="27"/>
          <w:rtl/>
        </w:rPr>
      </w:pPr>
      <w:r>
        <w:rPr>
          <w:noProof/>
          <w:color w:val="000000"/>
          <w:sz w:val="27"/>
          <w:szCs w:val="27"/>
          <w:rtl/>
          <w:lang w:val="ar-SA"/>
        </w:rPr>
        <w:drawing>
          <wp:inline distT="0" distB="0" distL="0" distR="0" wp14:anchorId="2597A038" wp14:editId="787F2F06">
            <wp:extent cx="2073416" cy="2321912"/>
            <wp:effectExtent l="0" t="0" r="3175" b="2540"/>
            <wp:docPr id="4312268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26890" name="Picture 431226890"/>
                    <pic:cNvPicPr/>
                  </pic:nvPicPr>
                  <pic:blipFill rotWithShape="1">
                    <a:blip r:embed="rId12" cstate="print">
                      <a:extLst>
                        <a:ext uri="{28A0092B-C50C-407E-A947-70E740481C1C}">
                          <a14:useLocalDpi xmlns:a14="http://schemas.microsoft.com/office/drawing/2010/main" val="0"/>
                        </a:ext>
                      </a:extLst>
                    </a:blip>
                    <a:srcRect t="25076" b="24530"/>
                    <a:stretch/>
                  </pic:blipFill>
                  <pic:spPr bwMode="auto">
                    <a:xfrm>
                      <a:off x="0" y="0"/>
                      <a:ext cx="2093833" cy="2344775"/>
                    </a:xfrm>
                    <a:prstGeom prst="rect">
                      <a:avLst/>
                    </a:prstGeom>
                    <a:ln>
                      <a:noFill/>
                    </a:ln>
                    <a:extLst>
                      <a:ext uri="{53640926-AAD7-44D8-BBD7-CCE9431645EC}">
                        <a14:shadowObscured xmlns:a14="http://schemas.microsoft.com/office/drawing/2010/main"/>
                      </a:ext>
                    </a:extLst>
                  </pic:spPr>
                </pic:pic>
              </a:graphicData>
            </a:graphic>
          </wp:inline>
        </w:drawing>
      </w:r>
      <w:r>
        <w:rPr>
          <w:noProof/>
          <w:color w:val="000000"/>
          <w:sz w:val="27"/>
          <w:szCs w:val="27"/>
          <w:rtl/>
          <w:lang w:val="ar-SA"/>
        </w:rPr>
        <w:drawing>
          <wp:inline distT="0" distB="0" distL="0" distR="0" wp14:anchorId="5E81DF7C" wp14:editId="4C72C611">
            <wp:extent cx="2183868" cy="2329850"/>
            <wp:effectExtent l="0" t="0" r="6985" b="0"/>
            <wp:docPr id="1838631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3140" name="Picture 183863140"/>
                    <pic:cNvPicPr/>
                  </pic:nvPicPr>
                  <pic:blipFill rotWithShape="1">
                    <a:blip r:embed="rId13" cstate="print">
                      <a:extLst>
                        <a:ext uri="{28A0092B-C50C-407E-A947-70E740481C1C}">
                          <a14:useLocalDpi xmlns:a14="http://schemas.microsoft.com/office/drawing/2010/main" val="0"/>
                        </a:ext>
                      </a:extLst>
                    </a:blip>
                    <a:srcRect t="23773" b="28219"/>
                    <a:stretch/>
                  </pic:blipFill>
                  <pic:spPr bwMode="auto">
                    <a:xfrm>
                      <a:off x="0" y="0"/>
                      <a:ext cx="2194299" cy="2340979"/>
                    </a:xfrm>
                    <a:prstGeom prst="rect">
                      <a:avLst/>
                    </a:prstGeom>
                    <a:ln>
                      <a:noFill/>
                    </a:ln>
                    <a:extLst>
                      <a:ext uri="{53640926-AAD7-44D8-BBD7-CCE9431645EC}">
                        <a14:shadowObscured xmlns:a14="http://schemas.microsoft.com/office/drawing/2010/main"/>
                      </a:ext>
                    </a:extLst>
                  </pic:spPr>
                </pic:pic>
              </a:graphicData>
            </a:graphic>
          </wp:inline>
        </w:drawing>
      </w:r>
    </w:p>
    <w:p w14:paraId="3E1B4CF0" w14:textId="5C866914" w:rsidR="00E44221" w:rsidRDefault="00E44221" w:rsidP="008E7214">
      <w:pPr>
        <w:pStyle w:val="ListParagraph"/>
        <w:bidi/>
        <w:ind w:firstLine="0"/>
        <w:rPr>
          <w:color w:val="000000"/>
          <w:sz w:val="27"/>
          <w:szCs w:val="27"/>
        </w:rPr>
      </w:pPr>
      <w:r w:rsidRPr="00E44221">
        <w:rPr>
          <w:color w:val="000000"/>
          <w:sz w:val="27"/>
          <w:szCs w:val="27"/>
        </w:rPr>
        <w:br/>
      </w:r>
      <w:r w:rsidRPr="00E44221">
        <w:rPr>
          <w:color w:val="000000"/>
          <w:sz w:val="27"/>
          <w:szCs w:val="27"/>
        </w:rPr>
        <w:br/>
      </w:r>
    </w:p>
    <w:p w14:paraId="6513D8E0" w14:textId="77777777" w:rsidR="00E44221" w:rsidRDefault="00E44221" w:rsidP="00E44221">
      <w:pPr>
        <w:pStyle w:val="ListParagraph"/>
        <w:numPr>
          <w:ilvl w:val="0"/>
          <w:numId w:val="1"/>
        </w:numPr>
        <w:bidi/>
        <w:rPr>
          <w:color w:val="000000"/>
          <w:sz w:val="27"/>
          <w:szCs w:val="27"/>
        </w:rPr>
      </w:pPr>
      <w:r w:rsidRPr="00AF15DD">
        <w:rPr>
          <w:color w:val="000000"/>
          <w:sz w:val="36"/>
          <w:szCs w:val="36"/>
          <w:rtl/>
        </w:rPr>
        <w:lastRenderedPageBreak/>
        <w:t>الطرز المتاحة</w:t>
      </w:r>
      <w:r w:rsidRPr="00AF15DD">
        <w:rPr>
          <w:color w:val="000000"/>
          <w:sz w:val="36"/>
          <w:szCs w:val="36"/>
        </w:rPr>
        <w:t>:</w:t>
      </w:r>
      <w:r w:rsidRPr="00AF15DD">
        <w:rPr>
          <w:color w:val="000000"/>
          <w:sz w:val="36"/>
          <w:szCs w:val="36"/>
        </w:rPr>
        <w:br/>
      </w:r>
      <w:r w:rsidRPr="00E44221">
        <w:rPr>
          <w:color w:val="000000"/>
          <w:sz w:val="27"/>
          <w:szCs w:val="27"/>
        </w:rPr>
        <w:t xml:space="preserve">   - </w:t>
      </w:r>
      <w:r w:rsidRPr="00E44221">
        <w:rPr>
          <w:color w:val="000000"/>
          <w:sz w:val="27"/>
          <w:szCs w:val="27"/>
          <w:rtl/>
        </w:rPr>
        <w:t>يتوفر للجهاز طرازان</w:t>
      </w:r>
      <w:r w:rsidRPr="00E44221">
        <w:rPr>
          <w:color w:val="000000"/>
          <w:sz w:val="27"/>
          <w:szCs w:val="27"/>
        </w:rPr>
        <w:t>:</w:t>
      </w:r>
      <w:r w:rsidRPr="00E44221">
        <w:rPr>
          <w:color w:val="000000"/>
          <w:sz w:val="27"/>
          <w:szCs w:val="27"/>
        </w:rPr>
        <w:br/>
        <w:t xml:space="preserve">      - </w:t>
      </w:r>
      <w:r w:rsidRPr="00E44221">
        <w:rPr>
          <w:color w:val="000000"/>
          <w:sz w:val="27"/>
          <w:szCs w:val="27"/>
          <w:rtl/>
        </w:rPr>
        <w:t>الطراز الأول: يستخدم لقراءة أربعة خزانات منتظمة</w:t>
      </w:r>
      <w:r w:rsidRPr="00E44221">
        <w:rPr>
          <w:color w:val="000000"/>
          <w:sz w:val="27"/>
          <w:szCs w:val="27"/>
        </w:rPr>
        <w:t>.</w:t>
      </w:r>
      <w:r w:rsidRPr="00E44221">
        <w:rPr>
          <w:color w:val="000000"/>
          <w:sz w:val="27"/>
          <w:szCs w:val="27"/>
        </w:rPr>
        <w:br/>
        <w:t xml:space="preserve">      - </w:t>
      </w:r>
      <w:r w:rsidRPr="00E44221">
        <w:rPr>
          <w:color w:val="000000"/>
          <w:sz w:val="27"/>
          <w:szCs w:val="27"/>
          <w:rtl/>
        </w:rPr>
        <w:t>الطراز الثاني: يستخدم لقراءة خزان واحد، ويمكنه أيضًا قراءة خزانات غير منتظمة</w:t>
      </w:r>
      <w:r w:rsidRPr="00E44221">
        <w:rPr>
          <w:color w:val="000000"/>
          <w:sz w:val="27"/>
          <w:szCs w:val="27"/>
        </w:rPr>
        <w:t>.</w:t>
      </w:r>
      <w:r w:rsidRPr="00E44221">
        <w:rPr>
          <w:color w:val="000000"/>
          <w:sz w:val="27"/>
          <w:szCs w:val="27"/>
        </w:rPr>
        <w:br/>
      </w:r>
      <w:r w:rsidRPr="00E44221">
        <w:rPr>
          <w:color w:val="000000"/>
          <w:sz w:val="27"/>
          <w:szCs w:val="27"/>
        </w:rPr>
        <w:br/>
      </w:r>
    </w:p>
    <w:p w14:paraId="1312417D" w14:textId="262619BC" w:rsidR="008421D0" w:rsidRPr="00E44221" w:rsidRDefault="00E44221" w:rsidP="00E44221">
      <w:pPr>
        <w:pStyle w:val="ListParagraph"/>
        <w:numPr>
          <w:ilvl w:val="0"/>
          <w:numId w:val="1"/>
        </w:numPr>
        <w:bidi/>
        <w:rPr>
          <w:color w:val="000000"/>
          <w:sz w:val="27"/>
          <w:szCs w:val="27"/>
          <w:rtl/>
        </w:rPr>
      </w:pPr>
      <w:r w:rsidRPr="00735A2B">
        <w:rPr>
          <w:color w:val="000000"/>
          <w:sz w:val="36"/>
          <w:szCs w:val="36"/>
          <w:rtl/>
        </w:rPr>
        <w:t>المتانة والصيانة</w:t>
      </w:r>
      <w:r w:rsidRPr="00735A2B">
        <w:rPr>
          <w:color w:val="000000"/>
          <w:sz w:val="36"/>
          <w:szCs w:val="36"/>
        </w:rPr>
        <w:t>:</w:t>
      </w:r>
      <w:r w:rsidRPr="00E44221">
        <w:rPr>
          <w:color w:val="000000"/>
          <w:sz w:val="27"/>
          <w:szCs w:val="27"/>
        </w:rPr>
        <w:br/>
        <w:t xml:space="preserve">   - </w:t>
      </w:r>
      <w:r w:rsidRPr="00E44221">
        <w:rPr>
          <w:color w:val="000000"/>
          <w:sz w:val="27"/>
          <w:szCs w:val="27"/>
          <w:rtl/>
        </w:rPr>
        <w:t>لا يتطلب صيانة دورية، مما يوفر الاستخدام السهل والمريح دون الحاجة إلى تكاليف صيانة إضافية</w:t>
      </w:r>
      <w:r w:rsidRPr="00E44221">
        <w:rPr>
          <w:color w:val="000000"/>
          <w:sz w:val="27"/>
          <w:szCs w:val="27"/>
        </w:rPr>
        <w:t>.</w:t>
      </w:r>
    </w:p>
    <w:p w14:paraId="11D859CC" w14:textId="33F9950B" w:rsidR="008421D0" w:rsidRDefault="008421D0" w:rsidP="008421D0">
      <w:pPr>
        <w:bidi/>
        <w:rPr>
          <w:rtl/>
          <w:lang w:bidi="ar-EG"/>
        </w:rPr>
      </w:pPr>
    </w:p>
    <w:p w14:paraId="08D787BD" w14:textId="4F7F0EBD" w:rsidR="008421D0" w:rsidRDefault="008421D0" w:rsidP="008421D0">
      <w:pPr>
        <w:bidi/>
        <w:rPr>
          <w:rtl/>
          <w:lang w:bidi="ar-EG"/>
        </w:rPr>
      </w:pPr>
    </w:p>
    <w:p w14:paraId="58654186" w14:textId="3F8F9BDA" w:rsidR="008421D0" w:rsidRDefault="008421D0" w:rsidP="008421D0">
      <w:pPr>
        <w:bidi/>
        <w:rPr>
          <w:rtl/>
          <w:lang w:bidi="ar-EG"/>
        </w:rPr>
      </w:pPr>
    </w:p>
    <w:p w14:paraId="035AE2CD" w14:textId="50BB7577" w:rsidR="008421D0" w:rsidRDefault="008421D0" w:rsidP="008421D0">
      <w:pPr>
        <w:bidi/>
        <w:rPr>
          <w:rtl/>
          <w:lang w:bidi="ar-EG"/>
        </w:rPr>
      </w:pPr>
    </w:p>
    <w:p w14:paraId="4BA0707F" w14:textId="77777777" w:rsidR="008421D0" w:rsidRDefault="008421D0" w:rsidP="008421D0">
      <w:pPr>
        <w:bidi/>
        <w:rPr>
          <w:lang w:bidi="ar-EG"/>
        </w:rPr>
      </w:pPr>
    </w:p>
    <w:sectPr w:rsidR="008421D0">
      <w:headerReference w:type="even" r:id="rId14"/>
      <w:headerReference w:type="default" r:id="rId15"/>
      <w:footerReference w:type="even" r:id="rId16"/>
      <w:footerReference w:type="default" r:id="rId17"/>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FCA50" w14:textId="77777777" w:rsidR="00BD4CBA" w:rsidRDefault="00BD4CBA">
      <w:pPr>
        <w:spacing w:after="0" w:line="240" w:lineRule="auto"/>
      </w:pPr>
      <w:r>
        <w:separator/>
      </w:r>
    </w:p>
  </w:endnote>
  <w:endnote w:type="continuationSeparator" w:id="0">
    <w:p w14:paraId="330EB4F8" w14:textId="77777777" w:rsidR="00BD4CBA" w:rsidRDefault="00BD4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CC070" w14:textId="77777777" w:rsidR="00A86B71" w:rsidRDefault="00000000">
    <w:pPr>
      <w:pStyle w:val="Footer"/>
    </w:pPr>
    <w:r>
      <w:rPr>
        <w:noProof/>
        <w:lang w:eastAsia="ja-JP"/>
      </w:rPr>
      <mc:AlternateContent>
        <mc:Choice Requires="wps">
          <w:drawing>
            <wp:anchor distT="0" distB="0" distL="114300" distR="114300" simplePos="0" relativeHeight="251673600" behindDoc="1" locked="0" layoutInCell="1" allowOverlap="1" wp14:anchorId="2DC0D328" wp14:editId="59717C99">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7A56C" w14:textId="77777777" w:rsidR="00A86B71" w:rsidRDefault="00A86B7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DC0D328" id="_x0000_s1033"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q3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0MVGZDzZY3N6cGygsam5//UsHHDmgr7B&#10;PGXCyBZpyGRwiTzm0PtNzkyzFgfk9T6Vffki7H4D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G5aercFAgAAWQQAAA4AAAAAAAAA&#10;AAAAAAAALgIAAGRycy9lMm9Eb2MueG1sUEsBAi0AFAAGAAgAAAAhAI5gIxrZAAAABgEAAA8AAAAA&#10;AAAAAAAAAAAAXwQAAGRycy9kb3ducmV2LnhtbFBLBQYAAAAABAAEAPMAAABlBQAAAAA=&#10;" fillcolor="#675e47 [3215]" stroked="f" strokeweight="2pt">
              <v:textbox>
                <w:txbxContent>
                  <w:p w14:paraId="46F7A56C" w14:textId="77777777" w:rsidR="00A86B71" w:rsidRDefault="00A86B71">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4624" behindDoc="1" locked="0" layoutInCell="1" allowOverlap="1" wp14:anchorId="71C5D5F7" wp14:editId="4DAE638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1B06A" w14:textId="77777777" w:rsidR="00A86B71" w:rsidRDefault="00A86B7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1C5D5F7" id="_x0000_s1034"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IA/AEAAFsEAAAOAAAAZHJzL2Uyb0RvYy54bWysVMFu2zAMvQ/YPwi6L3YCpFmN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GMM0gD8AQAAWwQAAA4AAAAAAAAAAAAAAAAA&#10;LgIAAGRycy9lMm9Eb2MueG1sUEsBAi0AFAAGAAgAAAAhAHvfLULcAAAABQEAAA8AAAAAAAAAAAAA&#10;AAAAVgQAAGRycy9kb3ducmV2LnhtbFBLBQYAAAAABAAEAPMAAABfBQAAAAA=&#10;" fillcolor="#a9a57c [3204]" stroked="f" strokeweight="2pt">
              <v:textbox>
                <w:txbxContent>
                  <w:p w14:paraId="6D41B06A" w14:textId="77777777" w:rsidR="00A86B71" w:rsidRDefault="00A86B71"/>
                </w:txbxContent>
              </v:textbox>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362C58F4" wp14:editId="5E5D639A">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514691B" w14:textId="77777777" w:rsidR="00A86B71"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2C58F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5"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EY3SO55AgAAkA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14:paraId="5514691B" w14:textId="77777777" w:rsidR="00A86B71"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18EF" w14:textId="77777777" w:rsidR="00A86B71" w:rsidRDefault="00000000">
    <w:pPr>
      <w:pStyle w:val="Footer"/>
    </w:pPr>
    <w:r>
      <w:rPr>
        <w:noProof/>
        <w:lang w:eastAsia="ja-JP"/>
      </w:rPr>
      <mc:AlternateContent>
        <mc:Choice Requires="wps">
          <w:drawing>
            <wp:anchor distT="0" distB="0" distL="114300" distR="114300" simplePos="0" relativeHeight="251664384" behindDoc="1" locked="0" layoutInCell="1" allowOverlap="1" wp14:anchorId="3FC2F86A" wp14:editId="35C0E2C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367B1" w14:textId="77777777" w:rsidR="00A86B71" w:rsidRDefault="00A86B7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FC2F86A" id="_x0000_s1036"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AAn+DQYCAABZBAAADgAA&#10;AAAAAAAAAAAAAAAuAgAAZHJzL2Uyb0RvYy54bWxQSwECLQAUAAYACAAAACEAZrQDst0AAAAGAQAA&#10;DwAAAAAAAAAAAAAAAABgBAAAZHJzL2Rvd25yZXYueG1sUEsFBgAAAAAEAAQA8wAAAGoFAAAAAA==&#10;" fillcolor="#675e47 [3215]" stroked="f" strokeweight="2pt">
              <v:textbox>
                <w:txbxContent>
                  <w:p w14:paraId="28E367B1" w14:textId="77777777" w:rsidR="00A86B71" w:rsidRDefault="00A86B71">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65408" behindDoc="1" locked="0" layoutInCell="1" allowOverlap="1" wp14:anchorId="43C9F30B" wp14:editId="357DD0A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F7E41B" w14:textId="77777777" w:rsidR="00A86B71" w:rsidRDefault="00A86B7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3C9F30B" id="_x0000_s1037"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AN+w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b+41H+2xOT0GMdDk1DJ+f1YBpAjJ3uI0aMrpFmnOdAps&#10;T86hJ8zWnMctz8jLPdf9+VHY/QA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KbzQA37AQAAXAQAAA4AAAAAAAAAAAAAAAAALgIA&#10;AGRycy9lMm9Eb2MueG1sUEsBAi0AFAAGAAgAAAAhAAk5Ny7aAAAABQEAAA8AAAAAAAAAAAAAAAAA&#10;VQQAAGRycy9kb3ducmV2LnhtbFBLBQYAAAAABAAEAPMAAABcBQAAAAA=&#10;" fillcolor="#a9a57c [3204]" stroked="f" strokeweight="2pt">
              <v:textbox>
                <w:txbxContent>
                  <w:p w14:paraId="25F7E41B" w14:textId="77777777" w:rsidR="00A86B71" w:rsidRDefault="00A86B71"/>
                </w:txbxContent>
              </v:textbox>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anchorId="36BA6079" wp14:editId="2713D893">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0BB8CCB" w14:textId="77777777" w:rsidR="00A86B71"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A607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8"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" filled="t" fillcolor="#a9a57c [3204]" strokecolor="white [3212]" strokeweight="1pt">
              <v:path arrowok="t"/>
              <v:textbox inset="0,,0">
                <w:txbxContent>
                  <w:p w14:paraId="60BB8CCB" w14:textId="77777777" w:rsidR="00A86B71"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C7610" w14:textId="77777777" w:rsidR="00BD4CBA" w:rsidRDefault="00BD4CBA">
      <w:pPr>
        <w:spacing w:after="0" w:line="240" w:lineRule="auto"/>
      </w:pPr>
      <w:r>
        <w:separator/>
      </w:r>
    </w:p>
  </w:footnote>
  <w:footnote w:type="continuationSeparator" w:id="0">
    <w:p w14:paraId="14D5F593" w14:textId="77777777" w:rsidR="00BD4CBA" w:rsidRDefault="00BD4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02B7A" w14:textId="77777777" w:rsidR="00A86B71" w:rsidRDefault="00000000">
    <w:pPr>
      <w:pStyle w:val="Header"/>
    </w:pPr>
    <w:r>
      <w:rPr>
        <w:noProof/>
      </w:rPr>
      <mc:AlternateContent>
        <mc:Choice Requires="wps">
          <w:drawing>
            <wp:anchor distT="0" distB="0" distL="114300" distR="114300" simplePos="0" relativeHeight="251670528" behindDoc="0" locked="0" layoutInCell="1" allowOverlap="1" wp14:anchorId="113ED441" wp14:editId="32617D2F">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4C3F81A5DD4A4161A19FCC3D19573A6D"/>
                            </w:placeholder>
                            <w:dataBinding w:prefixMappings="xmlns:ns0='http://schemas.openxmlformats.org/package/2006/metadata/core-properties' xmlns:ns1='http://purl.org/dc/elements/1.1/'" w:xpath="/ns0:coreProperties[1]/ns1:title[1]" w:storeItemID="{6C3C8BC8-F283-45AE-878A-BAB7291924A1}"/>
                            <w:text/>
                          </w:sdtPr>
                          <w:sdtContent>
                            <w:p w14:paraId="3CC61468" w14:textId="3F7E8494" w:rsidR="00A86B71" w:rsidRDefault="006021C8">
                              <w:pPr>
                                <w:jc w:val="center"/>
                                <w:rPr>
                                  <w:color w:val="FFFFFF" w:themeColor="background1"/>
                                </w:rPr>
                              </w:pPr>
                              <w:r>
                                <w:rPr>
                                  <w:color w:val="FFFFFF" w:themeColor="background1"/>
                                  <w:rtl/>
                                </w:rPr>
                                <w:t xml:space="preserve">جهاز قياس مستوى السوائل: </w:t>
                              </w:r>
                              <w:r>
                                <w:rPr>
                                  <w:color w:val="FFFFFF" w:themeColor="background1"/>
                                </w:rPr>
                                <w:t>Fluid Meter</w:t>
                              </w:r>
                            </w:p>
                          </w:sdtContent>
                        </w:sdt>
                        <w:p w14:paraId="1609BC77" w14:textId="77777777" w:rsidR="00A86B71" w:rsidRDefault="00A86B71">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13ED441" id="_x0000_t202" coordsize="21600,21600" o:spt="202" path="m,l,21600r21600,l21600,xe">
              <v:stroke joinstyle="miter"/>
              <v:path gradientshapeok="t" o:connecttype="rect"/>
            </v:shapetype>
            <v:shape id="TextBox 3" o:spid="_x0000_s1027"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" fillcolor="#675e47 [3215]" stroked="f" strokeweight=".5pt">
              <v:textbox style="layout-flow:vertical;mso-layout-flow-alt:bottom-to-top">
                <w:txbxContent>
                  <w:sdt>
                    <w:sdtPr>
                      <w:rPr>
                        <w:color w:val="FFFFFF" w:themeColor="background1"/>
                      </w:rPr>
                      <w:alias w:val="Title"/>
                      <w:id w:val="-1801148763"/>
                      <w:placeholder>
                        <w:docPart w:val="4C3F81A5DD4A4161A19FCC3D19573A6D"/>
                      </w:placeholder>
                      <w:dataBinding w:prefixMappings="xmlns:ns0='http://schemas.openxmlformats.org/package/2006/metadata/core-properties' xmlns:ns1='http://purl.org/dc/elements/1.1/'" w:xpath="/ns0:coreProperties[1]/ns1:title[1]" w:storeItemID="{6C3C8BC8-F283-45AE-878A-BAB7291924A1}"/>
                      <w:text/>
                    </w:sdtPr>
                    <w:sdtContent>
                      <w:p w14:paraId="3CC61468" w14:textId="3F7E8494" w:rsidR="00A86B71" w:rsidRDefault="006021C8">
                        <w:pPr>
                          <w:jc w:val="center"/>
                          <w:rPr>
                            <w:color w:val="FFFFFF" w:themeColor="background1"/>
                          </w:rPr>
                        </w:pPr>
                        <w:r>
                          <w:rPr>
                            <w:color w:val="FFFFFF" w:themeColor="background1"/>
                            <w:rtl/>
                          </w:rPr>
                          <w:t xml:space="preserve">جهاز قياس مستوى السوائل: </w:t>
                        </w:r>
                        <w:r>
                          <w:rPr>
                            <w:color w:val="FFFFFF" w:themeColor="background1"/>
                          </w:rPr>
                          <w:t>Fluid Meter</w:t>
                        </w:r>
                      </w:p>
                    </w:sdtContent>
                  </w:sdt>
                  <w:p w14:paraId="1609BC77" w14:textId="77777777" w:rsidR="00A86B71" w:rsidRDefault="00A86B71">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anchorId="610C370F" wp14:editId="2CA92320">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0B94CFD" id="Rectangle 5" o:spid="_x0000_s1026" style="position:absolute;left:0;text-align:left;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6FB552F2" wp14:editId="1A3C0354">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4C6D0" w14:textId="77777777" w:rsidR="00A86B71" w:rsidRDefault="00A86B7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FB552F2" id="Rectangle 5" o:spid="_x0000_s1028"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MIX/+PsBAABbBAAADgAAAAAAAAAAAAAAAAAu&#10;AgAAZHJzL2Uyb0RvYy54bWxQSwECLQAUAAYACAAAACEAe98tQtwAAAAFAQAADwAAAAAAAAAAAAAA&#10;AABVBAAAZHJzL2Rvd25yZXYueG1sUEsFBgAAAAAEAAQA8wAAAF4FAAAAAA==&#10;" fillcolor="#a9a57c [3204]" stroked="f" strokeweight="2pt">
              <v:textbox>
                <w:txbxContent>
                  <w:p w14:paraId="4024C6D0" w14:textId="77777777" w:rsidR="00A86B71" w:rsidRDefault="00A86B71"/>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anchorId="0B587946" wp14:editId="5C31180B">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08320C" w14:textId="77777777" w:rsidR="00A86B71" w:rsidRDefault="00A86B7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B587946" id="Rectangle 4" o:spid="_x0000_s1029"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MY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RGsIGU/22JweHBtobGrufz0LB5y5oG8w&#10;T5kwskUaMhlcIo859H6TM9OsxQF5vU9lX74Iu98A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AxUsxgFAgAAWQQAAA4AAAAAAAAA&#10;AAAAAAAALgIAAGRycy9lMm9Eb2MueG1sUEsBAi0AFAAGAAgAAAAhAI5gIxrZAAAABgEAAA8AAAAA&#10;AAAAAAAAAAAAXwQAAGRycy9kb3ducmV2LnhtbFBLBQYAAAAABAAEAPMAAABlBQAAAAA=&#10;" fillcolor="#675e47 [3215]" stroked="f" strokeweight="2pt">
              <v:textbox>
                <w:txbxContent>
                  <w:p w14:paraId="3F08320C" w14:textId="77777777" w:rsidR="00A86B71" w:rsidRDefault="00A86B71">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A6DB1" w14:textId="77777777" w:rsidR="00A86B71" w:rsidRDefault="00000000">
    <w:pPr>
      <w:pStyle w:val="Header"/>
    </w:pPr>
    <w:r>
      <w:rPr>
        <w:noProof/>
        <w:color w:val="000000"/>
      </w:rPr>
      <mc:AlternateContent>
        <mc:Choice Requires="wps">
          <w:drawing>
            <wp:anchor distT="0" distB="0" distL="114300" distR="114300" simplePos="0" relativeHeight="251662336" behindDoc="1" locked="0" layoutInCell="1" allowOverlap="1" wp14:anchorId="62743EE0" wp14:editId="209D1242">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8FC3B43" id="Rectangle 5" o:spid="_x0000_s1026" style="position:absolute;left:0;text-align:left;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4D2439F" wp14:editId="5178F5D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75E254FF" w14:textId="04E32669" w:rsidR="00A86B71" w:rsidRDefault="006021C8">
                              <w:pPr>
                                <w:jc w:val="center"/>
                                <w:rPr>
                                  <w:color w:val="FFFFFF" w:themeColor="background1"/>
                                </w:rPr>
                              </w:pPr>
                              <w:r>
                                <w:rPr>
                                  <w:color w:val="FFFFFF" w:themeColor="background1"/>
                                  <w:rtl/>
                                </w:rPr>
                                <w:t xml:space="preserve">جهاز قياس مستوى السوائل: </w:t>
                              </w:r>
                              <w:r>
                                <w:rPr>
                                  <w:color w:val="FFFFFF" w:themeColor="background1"/>
                                </w:rPr>
                                <w:t>Fluid Meter</w:t>
                              </w:r>
                            </w:p>
                          </w:sdtContent>
                        </w:sdt>
                        <w:p w14:paraId="06E3AF61" w14:textId="77777777" w:rsidR="00A86B71" w:rsidRDefault="00A86B71">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44D2439F" id="_x0000_t202" coordsize="21600,21600" o:spt="202" path="m,l,21600r21600,l21600,xe">
              <v:stroke joinstyle="miter"/>
              <v:path gradientshapeok="t" o:connecttype="rect"/>
            </v:shapetype>
            <v:shape id="_x0000_s1030"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CB&#10;myhSiQIAAIgFAAAOAAAAAAAAAAAAAAAAAC4CAABkcnMvZTJvRG9jLnhtbFBLAQItABQABgAIAAAA&#10;IQBqbNvC2gAAAAQBAAAPAAAAAAAAAAAAAAAAAOMEAABkcnMvZG93bnJldi54bWxQSwUGAAAAAAQA&#10;BADzAAAA6gUAAAAA&#10;" fillcolor="#675e47 [3215]" stroked="f" strokeweight=".5p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75E254FF" w14:textId="04E32669" w:rsidR="00A86B71" w:rsidRDefault="006021C8">
                        <w:pPr>
                          <w:jc w:val="center"/>
                          <w:rPr>
                            <w:color w:val="FFFFFF" w:themeColor="background1"/>
                          </w:rPr>
                        </w:pPr>
                        <w:r>
                          <w:rPr>
                            <w:color w:val="FFFFFF" w:themeColor="background1"/>
                            <w:rtl/>
                          </w:rPr>
                          <w:t xml:space="preserve">جهاز قياس مستوى السوائل: </w:t>
                        </w:r>
                        <w:r>
                          <w:rPr>
                            <w:color w:val="FFFFFF" w:themeColor="background1"/>
                          </w:rPr>
                          <w:t>Fluid Meter</w:t>
                        </w:r>
                      </w:p>
                    </w:sdtContent>
                  </w:sdt>
                  <w:p w14:paraId="06E3AF61" w14:textId="77777777" w:rsidR="00A86B71" w:rsidRDefault="00A86B71">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87C1319" wp14:editId="3AF55F54">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EC7128" w14:textId="77777777" w:rsidR="00A86B71" w:rsidRDefault="00A86B7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87C1319" id="_x0000_s1031"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yR/AEAAFs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T63mk922BwfghhocGoZvz+rAFKEZG9wmjPldIs0ZjoF&#10;difn0AtmZ07Tlkfk5Z7L/vwmbH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DqS3yR/AEAAFsEAAAOAAAAAAAAAAAAAAAAAC4C&#10;AABkcnMvZTJvRG9jLnhtbFBLAQItABQABgAIAAAAIQAJOTcu2gAAAAUBAAAPAAAAAAAAAAAAAAAA&#10;AFYEAABkcnMvZG93bnJldi54bWxQSwUGAAAAAAQABADzAAAAXQUAAAAA&#10;" fillcolor="#a9a57c [3204]" stroked="f" strokeweight="2pt">
              <v:textbox>
                <w:txbxContent>
                  <w:p w14:paraId="10EC7128" w14:textId="77777777" w:rsidR="00A86B71" w:rsidRDefault="00A86B71"/>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7256EAA9" wp14:editId="0B754ABC">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4422C" w14:textId="77777777" w:rsidR="00A86B71" w:rsidRDefault="00A86B7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256EAA9" id="_x0000_s1032"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5x3UJgYCAABZBAAADgAA&#10;AAAAAAAAAAAAAAAuAgAAZHJzL2Uyb0RvYy54bWxQSwECLQAUAAYACAAAACEAZrQDst0AAAAGAQAA&#10;DwAAAAAAAAAAAAAAAABgBAAAZHJzL2Rvd25yZXYueG1sUEsFBgAAAAAEAAQA8wAAAGoFAAAAAA==&#10;" fillcolor="#675e47 [3215]" stroked="f" strokeweight="2pt">
              <v:textbox>
                <w:txbxContent>
                  <w:p w14:paraId="5F44422C" w14:textId="77777777" w:rsidR="00A86B71" w:rsidRDefault="00A86B71">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32BC2"/>
    <w:multiLevelType w:val="hybridMultilevel"/>
    <w:tmpl w:val="EF24F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47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mirrorMargins/>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D0"/>
    <w:rsid w:val="000C6ABE"/>
    <w:rsid w:val="001D4312"/>
    <w:rsid w:val="00337260"/>
    <w:rsid w:val="006021C8"/>
    <w:rsid w:val="00735A2B"/>
    <w:rsid w:val="00821974"/>
    <w:rsid w:val="008421D0"/>
    <w:rsid w:val="008E7214"/>
    <w:rsid w:val="009670EE"/>
    <w:rsid w:val="00A86B71"/>
    <w:rsid w:val="00AF15DD"/>
    <w:rsid w:val="00BD4CBA"/>
    <w:rsid w:val="00D06E4B"/>
    <w:rsid w:val="00E44221"/>
    <w:rsid w:val="00E5223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5F8E4"/>
  <w15:docId w15:val="{D2117CAA-8ED6-45BE-BD1D-43B6666D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079B233CE44E58927534D141A7965F"/>
        <w:category>
          <w:name w:val="General"/>
          <w:gallery w:val="placeholder"/>
        </w:category>
        <w:types>
          <w:type w:val="bbPlcHdr"/>
        </w:types>
        <w:behaviors>
          <w:behavior w:val="content"/>
        </w:behaviors>
        <w:guid w:val="{3C2C8AA4-F7D0-46ED-B332-6FCC355A3FF4}"/>
      </w:docPartPr>
      <w:docPartBody>
        <w:p w:rsidR="00986147" w:rsidRDefault="00000000">
          <w:pPr>
            <w:pStyle w:val="FF079B233CE44E58927534D141A7965F"/>
          </w:pPr>
          <w:r>
            <w:rPr>
              <w:rFonts w:asciiTheme="majorHAnsi" w:hAnsiTheme="majorHAnsi"/>
              <w:color w:val="E7E6E6" w:themeColor="background2"/>
              <w:sz w:val="80"/>
              <w:szCs w:val="80"/>
            </w:rPr>
            <w:t>[Type the document title]</w:t>
          </w:r>
        </w:p>
      </w:docPartBody>
    </w:docPart>
    <w:docPart>
      <w:docPartPr>
        <w:name w:val="D6401A5C4CBA4307BA5393FEF83A1F5D"/>
        <w:category>
          <w:name w:val="General"/>
          <w:gallery w:val="placeholder"/>
        </w:category>
        <w:types>
          <w:type w:val="bbPlcHdr"/>
        </w:types>
        <w:behaviors>
          <w:behavior w:val="content"/>
        </w:behaviors>
        <w:guid w:val="{74097D75-5D34-4192-919B-442B15E7990F}"/>
      </w:docPartPr>
      <w:docPartBody>
        <w:p w:rsidR="00986147" w:rsidRDefault="00000000">
          <w:pPr>
            <w:pStyle w:val="D6401A5C4CBA4307BA5393FEF83A1F5D"/>
          </w:pPr>
          <w:r>
            <w:rPr>
              <w:color w:val="E7E6E6" w:themeColor="background2"/>
            </w:rPr>
            <w:t>[Type the document subtitle]</w:t>
          </w:r>
        </w:p>
      </w:docPartBody>
    </w:docPart>
    <w:docPart>
      <w:docPartPr>
        <w:name w:val="3859E7FA076843F98873F252F2920135"/>
        <w:category>
          <w:name w:val="General"/>
          <w:gallery w:val="placeholder"/>
        </w:category>
        <w:types>
          <w:type w:val="bbPlcHdr"/>
        </w:types>
        <w:behaviors>
          <w:behavior w:val="content"/>
        </w:behaviors>
        <w:guid w:val="{270F8672-4C80-4280-A777-46A521CCB948}"/>
      </w:docPartPr>
      <w:docPartBody>
        <w:p w:rsidR="00986147" w:rsidRDefault="00000000">
          <w:pPr>
            <w:pStyle w:val="3859E7FA076843F98873F252F2920135"/>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4C3F81A5DD4A4161A19FCC3D19573A6D"/>
        <w:category>
          <w:name w:val="General"/>
          <w:gallery w:val="placeholder"/>
        </w:category>
        <w:types>
          <w:type w:val="bbPlcHdr"/>
        </w:types>
        <w:behaviors>
          <w:behavior w:val="content"/>
        </w:behaviors>
        <w:guid w:val="{DF1206BC-485F-4F19-B7AE-499DD7B0873B}"/>
      </w:docPartPr>
      <w:docPartBody>
        <w:p w:rsidR="00986147" w:rsidRDefault="00000000">
          <w:pPr>
            <w:pStyle w:val="4C3F81A5DD4A4161A19FCC3D19573A6D"/>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11"/>
    <w:rsid w:val="00365D11"/>
    <w:rsid w:val="0041319F"/>
    <w:rsid w:val="004C40E4"/>
    <w:rsid w:val="0091514E"/>
    <w:rsid w:val="00986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pPr>
      <w:keepNext/>
      <w:keepLines/>
      <w:bidi w:val="0"/>
      <w:spacing w:before="360" w:after="0" w:line="240" w:lineRule="auto"/>
      <w:outlineLvl w:val="0"/>
    </w:pPr>
    <w:rPr>
      <w:rFonts w:asciiTheme="majorHAnsi" w:eastAsiaTheme="majorEastAsia" w:hAnsiTheme="majorHAnsi" w:cstheme="majorBidi"/>
      <w:bCs/>
      <w:color w:val="4472C4"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bidi w:val="0"/>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bidi w:val="0"/>
      <w:spacing w:before="20" w:after="0" w:line="240" w:lineRule="auto"/>
      <w:outlineLvl w:val="2"/>
    </w:pPr>
    <w:rPr>
      <w:rFonts w:eastAsiaTheme="majorEastAsia" w:cstheme="majorBidi"/>
      <w:b/>
      <w:bCs/>
      <w:color w:val="2F5496"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F5496" w:themeColor="accent1" w:themeShade="BF"/>
      <w:sz w:val="24"/>
      <w:lang w:eastAsia="ko-KR"/>
    </w:rPr>
  </w:style>
  <w:style w:type="paragraph" w:customStyle="1" w:styleId="FF079B233CE44E58927534D141A7965F">
    <w:name w:val="FF079B233CE44E58927534D141A7965F"/>
    <w:pPr>
      <w:bidi/>
    </w:pPr>
  </w:style>
  <w:style w:type="paragraph" w:customStyle="1" w:styleId="D6401A5C4CBA4307BA5393FEF83A1F5D">
    <w:name w:val="D6401A5C4CBA4307BA5393FEF83A1F5D"/>
    <w:pPr>
      <w:bidi/>
    </w:pPr>
  </w:style>
  <w:style w:type="paragraph" w:customStyle="1" w:styleId="3859E7FA076843F98873F252F2920135">
    <w:name w:val="3859E7FA076843F98873F252F2920135"/>
    <w:pPr>
      <w:bidi/>
    </w:pPr>
  </w:style>
  <w:style w:type="paragraph" w:customStyle="1" w:styleId="4C3F81A5DD4A4161A19FCC3D19573A6D">
    <w:name w:val="4C3F81A5DD4A4161A19FCC3D19573A6D"/>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نبذة مختصرة:يتعرض في هذا التقرير لجهاز قياس مستوى السوائل المتقدم المعروف باسم Fluid Meter. يستخدم الجهاز لقياس مستوى السوائل مثل البترول والديزل والماء في الصناعات. يتميز بالدقة والموثوقية ويعرض القراءة بالنسبة المئوية والارتفاع والحجم الإجمالي للسائل. يتم توفير طرازين، الأول لقراءة خزانات منتظمة والثاني لقراءة خزان واحد وأيضًا الخزانات غير المنتظمة. يسهل الاستخدام ويتحمل الظروف الصناعية القاسية مع صيانة دورية أقل.</Abstract>
  <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577219-AEDE-4F83-AA1A-2AAFF553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66</TotalTime>
  <Pages>5</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جهاز قياس مستوى السوائل: Fluid Meter</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جهاز قياس مستوى السوائل: Fluid Meter</dc:title>
  <dc:subject>نوع التقرير: تقرير تقني/عرض فني</dc:subject>
  <dc:creator>YUNIS-PC</dc:creator>
  <cp:lastModifiedBy>YUNIS KHAMIS</cp:lastModifiedBy>
  <cp:revision>5</cp:revision>
  <dcterms:created xsi:type="dcterms:W3CDTF">2023-05-08T10:52:00Z</dcterms:created>
  <dcterms:modified xsi:type="dcterms:W3CDTF">2023-05-08T12:23:00Z</dcterms:modified>
</cp:coreProperties>
</file>