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3FCB2C" wp14:paraId="32738BB8" wp14:textId="27798BC7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Benchmarking &amp; Competitive Analysis Document</w:t>
      </w:r>
    </w:p>
    <w:p xmlns:wp14="http://schemas.microsoft.com/office/word/2010/wordml" w:rsidP="553FCB2C" wp14:paraId="0AF86FD9" wp14:textId="5C1D5FBD">
      <w:pPr>
        <w:pStyle w:val="Normal"/>
        <w:rPr>
          <w:noProof w:val="0"/>
          <w:lang w:val="en-US"/>
        </w:rPr>
      </w:pPr>
    </w:p>
    <w:p xmlns:wp14="http://schemas.microsoft.com/office/word/2010/wordml" w:rsidP="553FCB2C" wp14:paraId="4C47B2E7" wp14:textId="44BF392A">
      <w:pPr>
        <w:pStyle w:val="Heading1"/>
        <w:spacing w:before="322" w:beforeAutospacing="off" w:after="322" w:afterAutospacing="off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School Management Application</w:t>
      </w:r>
    </w:p>
    <w:p xmlns:wp14="http://schemas.microsoft.com/office/word/2010/wordml" w:rsidP="553FCB2C" wp14:paraId="1984819D" wp14:textId="1DAD3DE6">
      <w:pPr>
        <w:pStyle w:val="Heading2"/>
        <w:spacing w:before="299" w:beforeAutospacing="off" w:after="299" w:afterAutospacing="off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:rsidP="553FCB2C" wp14:paraId="252E2930" wp14:textId="409C0C24">
      <w:pPr>
        <w:spacing w:before="240" w:beforeAutospacing="off" w:after="240" w:afterAutospacing="off"/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building a School Management Application, one of the most effective early-stage activities is </w:t>
      </w: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Benchmarking</w:t>
      </w: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—studying existing applications to understand industry standards, essential features, usability patterns, and workflow optimization techniques. This document provides a structured and professional guide for analyzing other apps to improve the design, features, and overall quality of your own school application.</w:t>
      </w:r>
    </w:p>
    <w:p xmlns:wp14="http://schemas.microsoft.com/office/word/2010/wordml" w:rsidP="553FCB2C" wp14:paraId="772873D3" wp14:textId="713CD308">
      <w:pPr>
        <w:spacing w:before="240" w:beforeAutospacing="off" w:after="240" w:afterAutospacing="off"/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Benchmarking helps ensure that the system aligns with users' expectations and delivers a modern, intuitive, and competitive experience.</w:t>
      </w:r>
    </w:p>
    <w:p xmlns:wp14="http://schemas.microsoft.com/office/word/2010/wordml" wp14:paraId="542BF4CE" wp14:textId="7CBE9A17"/>
    <w:p xmlns:wp14="http://schemas.microsoft.com/office/word/2010/wordml" w:rsidP="553FCB2C" wp14:paraId="26D7382E" wp14:textId="0F0D7317">
      <w:pPr>
        <w:pStyle w:val="Heading2"/>
        <w:spacing w:before="299" w:beforeAutospacing="off" w:after="299" w:afterAutospacing="off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Purpose of Benchmarking</w:t>
      </w:r>
    </w:p>
    <w:p xmlns:wp14="http://schemas.microsoft.com/office/word/2010/wordml" w:rsidP="553FCB2C" wp14:paraId="3C665184" wp14:textId="6E84B2DA">
      <w:pPr>
        <w:spacing w:before="240" w:beforeAutospacing="off" w:after="240" w:afterAutospacing="off"/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Benchmarking external applications will help in:</w:t>
      </w:r>
    </w:p>
    <w:p xmlns:wp14="http://schemas.microsoft.com/office/word/2010/wordml" w:rsidP="553FCB2C" wp14:paraId="429DCB9A" wp14:textId="1AFCDB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Understanding market expectations</w:t>
      </w:r>
    </w:p>
    <w:p xmlns:wp14="http://schemas.microsoft.com/office/word/2010/wordml" w:rsidP="553FCB2C" wp14:paraId="1BD762EA" wp14:textId="59CDDF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Learning UI/UX standards</w:t>
      </w:r>
    </w:p>
    <w:p xmlns:wp14="http://schemas.microsoft.com/office/word/2010/wordml" w:rsidP="553FCB2C" wp14:paraId="5B408DFB" wp14:textId="2679A3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Identifying critical modules</w:t>
      </w:r>
    </w:p>
    <w:p xmlns:wp14="http://schemas.microsoft.com/office/word/2010/wordml" w:rsidP="553FCB2C" wp14:paraId="4C974FA5" wp14:textId="3E6D14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Reducing design and workflow mistakes</w:t>
      </w:r>
    </w:p>
    <w:p xmlns:wp14="http://schemas.microsoft.com/office/word/2010/wordml" w:rsidP="553FCB2C" wp14:paraId="798F971E" wp14:textId="725205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Improving overall usability and performance</w:t>
      </w:r>
    </w:p>
    <w:p xmlns:wp14="http://schemas.microsoft.com/office/word/2010/wordml" w:rsidP="553FCB2C" wp14:paraId="09D2E525" wp14:textId="3CEF0A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Ensuring your application matches or exceeds current industry solutions</w:t>
      </w:r>
    </w:p>
    <w:p xmlns:wp14="http://schemas.microsoft.com/office/word/2010/wordml" wp14:paraId="3193F355" wp14:textId="6271C677"/>
    <w:p xmlns:wp14="http://schemas.microsoft.com/office/word/2010/wordml" w:rsidP="553FCB2C" wp14:paraId="1FC62773" wp14:textId="2FE9A0E5">
      <w:pPr>
        <w:pStyle w:val="Heading2"/>
        <w:spacing w:before="299" w:beforeAutospacing="off" w:after="299" w:afterAutospacing="off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Applications to Refer To (Recommended)</w:t>
      </w:r>
    </w:p>
    <w:p xmlns:wp14="http://schemas.microsoft.com/office/word/2010/wordml" w:rsidP="553FCB2C" wp14:paraId="6F796870" wp14:textId="0616BD95">
      <w:pPr>
        <w:spacing w:before="240" w:beforeAutospacing="off" w:after="240" w:afterAutospacing="off"/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Select 2–3 applications from the list below for detailed study.</w:t>
      </w:r>
    </w:p>
    <w:p xmlns:wp14="http://schemas.microsoft.com/office/word/2010/wordml" w:rsidP="553FCB2C" wp14:paraId="1B110C2A" wp14:textId="35FF1797">
      <w:pPr>
        <w:pStyle w:val="Heading3"/>
        <w:spacing w:before="281" w:beforeAutospacing="off" w:after="281" w:afterAutospacing="off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Google Classroom</w:t>
      </w:r>
    </w:p>
    <w:p xmlns:wp14="http://schemas.microsoft.com/office/word/2010/wordml" w:rsidP="553FCB2C" wp14:paraId="3C1410B9" wp14:textId="67C1750A">
      <w:pPr>
        <w:spacing w:before="240" w:beforeAutospacing="off" w:after="240" w:afterAutospacing="off"/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Focus Areas:</w:t>
      </w:r>
    </w:p>
    <w:p xmlns:wp14="http://schemas.microsoft.com/office/word/2010/wordml" w:rsidP="553FCB2C" wp14:paraId="01ACB541" wp14:textId="0DAA44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Simple and intuitive UI</w:t>
      </w:r>
    </w:p>
    <w:p xmlns:wp14="http://schemas.microsoft.com/office/word/2010/wordml" w:rsidP="553FCB2C" wp14:paraId="35363194" wp14:textId="2880EE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Assignment distribution and submission</w:t>
      </w:r>
    </w:p>
    <w:p xmlns:wp14="http://schemas.microsoft.com/office/word/2010/wordml" w:rsidP="553FCB2C" wp14:paraId="31C9502F" wp14:textId="0AC158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Teacher–student communication</w:t>
      </w:r>
    </w:p>
    <w:p xmlns:wp14="http://schemas.microsoft.com/office/word/2010/wordml" w:rsidP="553FCB2C" wp14:paraId="686D6BC6" wp14:textId="0B41A176">
      <w:pPr>
        <w:pStyle w:val="Heading3"/>
        <w:spacing w:before="281" w:beforeAutospacing="off" w:after="281" w:afterAutospacing="off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Byju’s (Student Experience)</w:t>
      </w:r>
    </w:p>
    <w:p xmlns:wp14="http://schemas.microsoft.com/office/word/2010/wordml" w:rsidP="553FCB2C" wp14:paraId="7FDAE372" wp14:textId="70A5D5D8">
      <w:pPr>
        <w:spacing w:before="240" w:beforeAutospacing="off" w:after="240" w:afterAutospacing="off"/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Focus Areas:</w:t>
      </w:r>
    </w:p>
    <w:p xmlns:wp14="http://schemas.microsoft.com/office/word/2010/wordml" w:rsidP="553FCB2C" wp14:paraId="5F93CC0B" wp14:textId="012354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 dashboard design</w:t>
      </w:r>
    </w:p>
    <w:p xmlns:wp14="http://schemas.microsoft.com/office/word/2010/wordml" w:rsidP="553FCB2C" wp14:paraId="6C2CF5E7" wp14:textId="7FFEC7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Learning modules and progress tracking</w:t>
      </w:r>
    </w:p>
    <w:p xmlns:wp14="http://schemas.microsoft.com/office/word/2010/wordml" w:rsidP="553FCB2C" wp14:paraId="113C3525" wp14:textId="385E0C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Visual and interactive content layout</w:t>
      </w:r>
    </w:p>
    <w:p xmlns:wp14="http://schemas.microsoft.com/office/word/2010/wordml" w:rsidP="553FCB2C" wp14:paraId="006580F7" wp14:textId="2A32F99E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3.3 School ERP Systems</w:t>
      </w:r>
    </w:p>
    <w:p xmlns:wp14="http://schemas.microsoft.com/office/word/2010/wordml" wp14:paraId="64343069" wp14:textId="0F9519EF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Examples to explore:</w:t>
      </w:r>
    </w:p>
    <w:p xmlns:wp14="http://schemas.microsoft.com/office/word/2010/wordml" w:rsidP="553FCB2C" wp14:paraId="307F8F60" wp14:textId="634A29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Fedena</w:t>
      </w:r>
    </w:p>
    <w:p xmlns:wp14="http://schemas.microsoft.com/office/word/2010/wordml" w:rsidP="553FCB2C" wp14:paraId="546013F4" wp14:textId="004ABB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MyClassboard</w:t>
      </w:r>
    </w:p>
    <w:p xmlns:wp14="http://schemas.microsoft.com/office/word/2010/wordml" w:rsidP="553FCB2C" wp14:paraId="324AD463" wp14:textId="2A1DEA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Entab</w:t>
      </w:r>
    </w:p>
    <w:p xmlns:wp14="http://schemas.microsoft.com/office/word/2010/wordml" w:rsidP="553FCB2C" wp14:paraId="2A250ECC" wp14:textId="518062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ERPNext (Education Module)</w:t>
      </w:r>
    </w:p>
    <w:p xmlns:wp14="http://schemas.microsoft.com/office/word/2010/wordml" wp14:paraId="7369ED64" wp14:textId="693C500E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Common Features:</w:t>
      </w:r>
    </w:p>
    <w:p xmlns:wp14="http://schemas.microsoft.com/office/word/2010/wordml" w:rsidP="553FCB2C" wp14:paraId="3A47AB8C" wp14:textId="7346F4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Attendance tracking</w:t>
      </w:r>
    </w:p>
    <w:p xmlns:wp14="http://schemas.microsoft.com/office/word/2010/wordml" w:rsidP="553FCB2C" wp14:paraId="53CF2280" wp14:textId="59C0B8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Fees management</w:t>
      </w:r>
    </w:p>
    <w:p xmlns:wp14="http://schemas.microsoft.com/office/word/2010/wordml" w:rsidP="553FCB2C" wp14:paraId="0E966477" wp14:textId="3E7542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Exams and marks</w:t>
      </w:r>
    </w:p>
    <w:p xmlns:wp14="http://schemas.microsoft.com/office/word/2010/wordml" w:rsidP="553FCB2C" wp14:paraId="18B4E08D" wp14:textId="5BDB3A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Timetable scheduling</w:t>
      </w:r>
    </w:p>
    <w:p xmlns:wp14="http://schemas.microsoft.com/office/word/2010/wordml" w:rsidP="553FCB2C" wp14:paraId="2DFD1640" wp14:textId="74A8CB3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Notifications and communication</w:t>
      </w:r>
    </w:p>
    <w:p xmlns:wp14="http://schemas.microsoft.com/office/word/2010/wordml" w:rsidP="553FCB2C" wp14:paraId="10E80B12" wp14:textId="07E7A816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3.4 College/University Portals</w:t>
      </w:r>
    </w:p>
    <w:p xmlns:wp14="http://schemas.microsoft.com/office/word/2010/wordml" wp14:paraId="7F6D2A4C" wp14:textId="7C87B9BC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Useful for understanding:</w:t>
      </w:r>
    </w:p>
    <w:p xmlns:wp14="http://schemas.microsoft.com/office/word/2010/wordml" w:rsidP="553FCB2C" wp14:paraId="15244CC9" wp14:textId="592850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Advanced admin dashboards</w:t>
      </w:r>
    </w:p>
    <w:p xmlns:wp14="http://schemas.microsoft.com/office/word/2010/wordml" w:rsidP="553FCB2C" wp14:paraId="7635DDD7" wp14:textId="061E1E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Reporting and analytics</w:t>
      </w:r>
    </w:p>
    <w:p xmlns:wp14="http://schemas.microsoft.com/office/word/2010/wordml" w:rsidP="553FCB2C" wp14:paraId="0EE7401C" wp14:textId="4460516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Timetable generation</w:t>
      </w:r>
    </w:p>
    <w:p xmlns:wp14="http://schemas.microsoft.com/office/word/2010/wordml" w:rsidP="553FCB2C" wp14:paraId="3F7AB5CD" wp14:textId="06D171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 results management</w:t>
      </w:r>
    </w:p>
    <w:p xmlns:wp14="http://schemas.microsoft.com/office/word/2010/wordml" wp14:paraId="5453DE93" wp14:textId="0EA48391"/>
    <w:p xmlns:wp14="http://schemas.microsoft.com/office/word/2010/wordml" w:rsidP="553FCB2C" wp14:paraId="1CB05CD0" wp14:textId="2CF73C1E">
      <w:pPr>
        <w:pStyle w:val="Heading2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Key Areas to Observe in Other Applications</w:t>
      </w:r>
    </w:p>
    <w:p xmlns:wp14="http://schemas.microsoft.com/office/word/2010/wordml" wp14:paraId="3103530A" wp14:textId="73F9957C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While analyzing reference applications, evaluate the following 10 critical areas:</w:t>
      </w:r>
    </w:p>
    <w:p xmlns:wp14="http://schemas.microsoft.com/office/word/2010/wordml" w:rsidP="553FCB2C" wp14:paraId="04B73615" wp14:textId="6EB88AA9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User Roles &amp; Role Structure</w:t>
      </w:r>
    </w:p>
    <w:p xmlns:wp14="http://schemas.microsoft.com/office/word/2010/wordml" wp14:paraId="5CC156EA" wp14:textId="4209F7E8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Identify how user types are defined and managed:</w:t>
      </w:r>
    </w:p>
    <w:p xmlns:wp14="http://schemas.microsoft.com/office/word/2010/wordml" w:rsidP="553FCB2C" wp14:paraId="419FB4B4" wp14:textId="09CBE9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Admin</w:t>
      </w:r>
    </w:p>
    <w:p xmlns:wp14="http://schemas.microsoft.com/office/word/2010/wordml" w:rsidP="553FCB2C" wp14:paraId="5B194315" wp14:textId="582751D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Teacher</w:t>
      </w:r>
    </w:p>
    <w:p xmlns:wp14="http://schemas.microsoft.com/office/word/2010/wordml" w:rsidP="553FCB2C" wp14:paraId="7F2E9F9D" wp14:textId="008D291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</w:t>
      </w:r>
    </w:p>
    <w:p xmlns:wp14="http://schemas.microsoft.com/office/word/2010/wordml" w:rsidP="553FCB2C" wp14:paraId="7DA50B91" wp14:textId="447507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Parent</w:t>
      </w:r>
    </w:p>
    <w:p xmlns:wp14="http://schemas.microsoft.com/office/word/2010/wordml" wp14:paraId="0EA441B0" wp14:textId="5667F79D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This helps refine your own role-based access model.</w:t>
      </w:r>
    </w:p>
    <w:p xmlns:wp14="http://schemas.microsoft.com/office/word/2010/wordml" wp14:paraId="5647274F" wp14:textId="509A25AE"/>
    <w:p xmlns:wp14="http://schemas.microsoft.com/office/word/2010/wordml" w:rsidP="553FCB2C" wp14:paraId="77D52A0B" wp14:textId="390F4160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4.2 Navigation &amp; Menu Structure</w:t>
      </w:r>
    </w:p>
    <w:p xmlns:wp14="http://schemas.microsoft.com/office/word/2010/wordml" wp14:paraId="23C4D948" wp14:textId="5A12903C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Observe how modules are grouped logically:</w:t>
      </w:r>
    </w:p>
    <w:p xmlns:wp14="http://schemas.microsoft.com/office/word/2010/wordml" w:rsidP="553FCB2C" wp14:paraId="5B263879" wp14:textId="6BB107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Attendance under Academics</w:t>
      </w:r>
    </w:p>
    <w:p xmlns:wp14="http://schemas.microsoft.com/office/word/2010/wordml" w:rsidP="553FCB2C" wp14:paraId="1A738603" wp14:textId="7F0CC1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Exams under Assessments</w:t>
      </w:r>
    </w:p>
    <w:p xmlns:wp14="http://schemas.microsoft.com/office/word/2010/wordml" w:rsidP="553FCB2C" wp14:paraId="782D8C8E" wp14:textId="5190DD9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Fees under Accounts</w:t>
      </w:r>
    </w:p>
    <w:p xmlns:wp14="http://schemas.microsoft.com/office/word/2010/wordml" wp14:paraId="209EC8D8" wp14:textId="305B36EC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Analyze the flow and accessibility of menu items.</w:t>
      </w:r>
    </w:p>
    <w:p xmlns:wp14="http://schemas.microsoft.com/office/word/2010/wordml" wp14:paraId="438686AE" wp14:textId="4A65C87F"/>
    <w:p xmlns:wp14="http://schemas.microsoft.com/office/word/2010/wordml" w:rsidP="553FCB2C" wp14:paraId="4418E205" wp14:textId="784B3C5A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4.3 Dashboard Design</w:t>
      </w:r>
    </w:p>
    <w:p xmlns:wp14="http://schemas.microsoft.com/office/word/2010/wordml" wp14:paraId="0EA70888" wp14:textId="2FF95953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Items to evaluate:</w:t>
      </w:r>
    </w:p>
    <w:p xmlns:wp14="http://schemas.microsoft.com/office/word/2010/wordml" w:rsidP="553FCB2C" wp14:paraId="1F297C6E" wp14:textId="7FF354D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Graphs and charts</w:t>
      </w:r>
    </w:p>
    <w:p xmlns:wp14="http://schemas.microsoft.com/office/word/2010/wordml" w:rsidP="553FCB2C" wp14:paraId="065F535A" wp14:textId="16777AD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Quick action buttons</w:t>
      </w:r>
    </w:p>
    <w:p xmlns:wp14="http://schemas.microsoft.com/office/word/2010/wordml" w:rsidP="553FCB2C" wp14:paraId="0006848D" wp14:textId="4578466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Notification widgets</w:t>
      </w:r>
    </w:p>
    <w:p xmlns:wp14="http://schemas.microsoft.com/office/word/2010/wordml" w:rsidP="553FCB2C" wp14:paraId="066A90A2" wp14:textId="27FC8F2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Summary cards (students, fees, attendance, exams)</w:t>
      </w:r>
    </w:p>
    <w:p xmlns:wp14="http://schemas.microsoft.com/office/word/2010/wordml" wp14:paraId="1D759CEC" wp14:textId="337D394E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Dashboards indicate what information is most important to users.</w:t>
      </w:r>
    </w:p>
    <w:p xmlns:wp14="http://schemas.microsoft.com/office/word/2010/wordml" wp14:paraId="32F16D7C" wp14:textId="69C9BE58"/>
    <w:p xmlns:wp14="http://schemas.microsoft.com/office/word/2010/wordml" w:rsidP="553FCB2C" wp14:paraId="36C12B8A" wp14:textId="6F74820A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4.4 Feature Set Comparison</w:t>
      </w:r>
    </w:p>
    <w:p xmlns:wp14="http://schemas.microsoft.com/office/word/2010/wordml" wp14:paraId="53054020" wp14:textId="405C3449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Study the modules provided by competitors:</w:t>
      </w:r>
    </w:p>
    <w:p xmlns:wp14="http://schemas.microsoft.com/office/word/2010/wordml" w:rsidP="553FCB2C" wp14:paraId="7EF38667" wp14:textId="577480B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What features are included?</w:t>
      </w:r>
    </w:p>
    <w:p xmlns:wp14="http://schemas.microsoft.com/office/word/2010/wordml" w:rsidP="553FCB2C" wp14:paraId="5474A431" wp14:textId="2020CB1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What is missing?</w:t>
      </w:r>
    </w:p>
    <w:p xmlns:wp14="http://schemas.microsoft.com/office/word/2010/wordml" w:rsidP="553FCB2C" wp14:paraId="4B3A4908" wp14:textId="29F243E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What can be improved for usability or efficiency?</w:t>
      </w:r>
    </w:p>
    <w:p xmlns:wp14="http://schemas.microsoft.com/office/word/2010/wordml" wp14:paraId="7A1C2200" wp14:textId="3465F8A1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This step helps refine your system’s feature list.</w:t>
      </w:r>
    </w:p>
    <w:p xmlns:wp14="http://schemas.microsoft.com/office/word/2010/wordml" wp14:paraId="20AA096D" wp14:textId="19E0E91B"/>
    <w:p xmlns:wp14="http://schemas.microsoft.com/office/word/2010/wordml" w:rsidP="553FCB2C" wp14:paraId="75C42C4C" wp14:textId="3E47C804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4.5 UI/UX Simplicity</w:t>
      </w:r>
    </w:p>
    <w:p xmlns:wp14="http://schemas.microsoft.com/office/word/2010/wordml" wp14:paraId="41F1674D" wp14:textId="19038035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Focus on:</w:t>
      </w:r>
    </w:p>
    <w:p xmlns:wp14="http://schemas.microsoft.com/office/word/2010/wordml" w:rsidP="553FCB2C" wp14:paraId="1DD5E9C0" wp14:textId="237498B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Button placement</w:t>
      </w:r>
    </w:p>
    <w:p xmlns:wp14="http://schemas.microsoft.com/office/word/2010/wordml" w:rsidP="553FCB2C" wp14:paraId="0BB39CD3" wp14:textId="5403A6D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Form layout</w:t>
      </w:r>
    </w:p>
    <w:p xmlns:wp14="http://schemas.microsoft.com/office/word/2010/wordml" w:rsidP="553FCB2C" wp14:paraId="3E4686B5" wp14:textId="1301D0F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Table structure</w:t>
      </w:r>
    </w:p>
    <w:p xmlns:wp14="http://schemas.microsoft.com/office/word/2010/wordml" w:rsidP="553FCB2C" wp14:paraId="4B272EEF" wp14:textId="749948F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Location of filters and search bars</w:t>
      </w:r>
    </w:p>
    <w:p xmlns:wp14="http://schemas.microsoft.com/office/word/2010/wordml" wp14:paraId="5148D525" wp14:textId="64AF59D2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The goal is to maintain clarity and simplicity.</w:t>
      </w:r>
    </w:p>
    <w:p xmlns:wp14="http://schemas.microsoft.com/office/word/2010/wordml" wp14:paraId="35FE40C8" wp14:textId="5832395F"/>
    <w:p xmlns:wp14="http://schemas.microsoft.com/office/word/2010/wordml" w:rsidP="553FCB2C" wp14:paraId="74EB7DCA" wp14:textId="23396775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4.6 Workflow Examples</w:t>
      </w:r>
    </w:p>
    <w:p xmlns:wp14="http://schemas.microsoft.com/office/word/2010/wordml" wp14:paraId="106E5525" wp14:textId="78C82CDC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Analyze common workflows such as:</w:t>
      </w:r>
    </w:p>
    <w:p xmlns:wp14="http://schemas.microsoft.com/office/word/2010/wordml" w:rsidP="553FCB2C" wp14:paraId="65A5803A" wp14:textId="2C7B32E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 admission process</w:t>
      </w:r>
    </w:p>
    <w:p xmlns:wp14="http://schemas.microsoft.com/office/word/2010/wordml" w:rsidP="553FCB2C" wp14:paraId="61801E17" wp14:textId="38F1D4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Attendance marking flow</w:t>
      </w:r>
    </w:p>
    <w:p xmlns:wp14="http://schemas.microsoft.com/office/word/2010/wordml" w:rsidP="553FCB2C" wp14:paraId="7386B4EA" wp14:textId="0536974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Fee payment process</w:t>
      </w:r>
    </w:p>
    <w:p xmlns:wp14="http://schemas.microsoft.com/office/word/2010/wordml" w:rsidP="553FCB2C" wp14:paraId="2123BAF0" wp14:textId="76C8363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Report card generation</w:t>
      </w:r>
    </w:p>
    <w:p xmlns:wp14="http://schemas.microsoft.com/office/word/2010/wordml" wp14:paraId="055B560D" wp14:textId="4076F91A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Studying workflows helps design intuitive processes in your own app.</w:t>
      </w:r>
    </w:p>
    <w:p xmlns:wp14="http://schemas.microsoft.com/office/word/2010/wordml" wp14:paraId="6CE3F5B3" wp14:textId="3FE9B701"/>
    <w:p xmlns:wp14="http://schemas.microsoft.com/office/word/2010/wordml" w:rsidP="553FCB2C" wp14:paraId="2DDE9CE0" wp14:textId="7E598337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4.7 Login &amp; Role-Based Access Behavior</w:t>
      </w:r>
    </w:p>
    <w:p xmlns:wp14="http://schemas.microsoft.com/office/word/2010/wordml" wp14:paraId="5DD105DF" wp14:textId="08264849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Observe how the interface changes based on roles:</w:t>
      </w:r>
    </w:p>
    <w:p xmlns:wp14="http://schemas.microsoft.com/office/word/2010/wordml" w:rsidP="553FCB2C" wp14:paraId="2E72829F" wp14:textId="4D83264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Teacher login view</w:t>
      </w:r>
    </w:p>
    <w:p xmlns:wp14="http://schemas.microsoft.com/office/word/2010/wordml" w:rsidP="553FCB2C" wp14:paraId="39BE7192" wp14:textId="53AEE2E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 login view</w:t>
      </w:r>
    </w:p>
    <w:p xmlns:wp14="http://schemas.microsoft.com/office/word/2010/wordml" w:rsidP="553FCB2C" wp14:paraId="43E77943" wp14:textId="29D6C97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Parent login view</w:t>
      </w:r>
    </w:p>
    <w:p xmlns:wp14="http://schemas.microsoft.com/office/word/2010/wordml" wp14:paraId="3658C7D5" wp14:textId="0C37892D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Role-based differentiation enhances usability.</w:t>
      </w:r>
    </w:p>
    <w:p xmlns:wp14="http://schemas.microsoft.com/office/word/2010/wordml" wp14:paraId="109C2E14" wp14:textId="6C4350EC"/>
    <w:p xmlns:wp14="http://schemas.microsoft.com/office/word/2010/wordml" w:rsidP="553FCB2C" wp14:paraId="7CDC2FCB" wp14:textId="57C48822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4.8 Notification System</w:t>
      </w:r>
    </w:p>
    <w:p xmlns:wp14="http://schemas.microsoft.com/office/word/2010/wordml" wp14:paraId="771C74DD" wp14:textId="67A788ED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Evaluate how notifications are delivered:</w:t>
      </w:r>
    </w:p>
    <w:p xmlns:wp14="http://schemas.microsoft.com/office/word/2010/wordml" w:rsidP="553FCB2C" wp14:paraId="63744CCD" wp14:textId="134690A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SMS</w:t>
      </w:r>
    </w:p>
    <w:p xmlns:wp14="http://schemas.microsoft.com/office/word/2010/wordml" w:rsidP="553FCB2C" wp14:paraId="3A4AF5E8" wp14:textId="054D45F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553FCB2C" wp14:paraId="1508063D" wp14:textId="194A97E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Push notifications</w:t>
      </w:r>
    </w:p>
    <w:p xmlns:wp14="http://schemas.microsoft.com/office/word/2010/wordml" w:rsidP="553FCB2C" wp14:paraId="073F319E" wp14:textId="398D7BC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In-app alerts</w:t>
      </w:r>
    </w:p>
    <w:p xmlns:wp14="http://schemas.microsoft.com/office/word/2010/wordml" wp14:paraId="0EE32F59" wp14:textId="6B7E6324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Determine which channels are essential for your system.</w:t>
      </w:r>
    </w:p>
    <w:p xmlns:wp14="http://schemas.microsoft.com/office/word/2010/wordml" wp14:paraId="3136898B" wp14:textId="747DD93D"/>
    <w:p xmlns:wp14="http://schemas.microsoft.com/office/word/2010/wordml" w:rsidP="553FCB2C" wp14:paraId="07C27C6F" wp14:textId="039A4FE3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4.9 Mobile App Design</w:t>
      </w:r>
    </w:p>
    <w:p xmlns:wp14="http://schemas.microsoft.com/office/word/2010/wordml" wp14:paraId="413B28A0" wp14:textId="13B32ABC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Examine mobile-specific UI designs for:</w:t>
      </w:r>
    </w:p>
    <w:p xmlns:wp14="http://schemas.microsoft.com/office/word/2010/wordml" w:rsidP="553FCB2C" wp14:paraId="7906489B" wp14:textId="25EA6BB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Attendance</w:t>
      </w:r>
    </w:p>
    <w:p xmlns:wp14="http://schemas.microsoft.com/office/word/2010/wordml" w:rsidP="553FCB2C" wp14:paraId="2DF65F46" wp14:textId="48B71C3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Homework</w:t>
      </w:r>
    </w:p>
    <w:p xmlns:wp14="http://schemas.microsoft.com/office/word/2010/wordml" w:rsidP="553FCB2C" wp14:paraId="3A2E5989" wp14:textId="3D22C0C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Calendar/timetable</w:t>
      </w:r>
    </w:p>
    <w:p xmlns:wp14="http://schemas.microsoft.com/office/word/2010/wordml" w:rsidP="553FCB2C" wp14:paraId="3E45E8DF" wp14:textId="4FEB4DD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p14:paraId="205A755D" wp14:textId="07468921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Mobile responsiveness is a key requirement.</w:t>
      </w:r>
    </w:p>
    <w:p xmlns:wp14="http://schemas.microsoft.com/office/word/2010/wordml" wp14:paraId="37F07078" wp14:textId="1F4A2D88"/>
    <w:p xmlns:wp14="http://schemas.microsoft.com/office/word/2010/wordml" w:rsidP="553FCB2C" wp14:paraId="2FA8C3D7" wp14:textId="643A31F5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4.10 Reports &amp; Printables</w:t>
      </w:r>
    </w:p>
    <w:p xmlns:wp14="http://schemas.microsoft.com/office/word/2010/wordml" wp14:paraId="2265646C" wp14:textId="6CA05423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Study printable report formats used by other apps:</w:t>
      </w:r>
    </w:p>
    <w:p xmlns:wp14="http://schemas.microsoft.com/office/word/2010/wordml" w:rsidP="553FCB2C" wp14:paraId="2F3971ED" wp14:textId="52398B5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Report cards</w:t>
      </w:r>
    </w:p>
    <w:p xmlns:wp14="http://schemas.microsoft.com/office/word/2010/wordml" w:rsidP="553FCB2C" wp14:paraId="15FBCFA5" wp14:textId="3625E3C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Attendance sheets</w:t>
      </w:r>
    </w:p>
    <w:p xmlns:wp14="http://schemas.microsoft.com/office/word/2010/wordml" w:rsidP="553FCB2C" wp14:paraId="7F2451A0" wp14:textId="41B2395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Fee receipts</w:t>
      </w:r>
    </w:p>
    <w:p xmlns:wp14="http://schemas.microsoft.com/office/word/2010/wordml" w:rsidP="553FCB2C" wp14:paraId="1D5C59F9" wp14:textId="7F1B011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 ID cards</w:t>
      </w:r>
    </w:p>
    <w:p xmlns:wp14="http://schemas.microsoft.com/office/word/2010/wordml" wp14:paraId="49752B1F" wp14:textId="712B5B72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This ensures your outputs follow widely accepted standards.</w:t>
      </w:r>
    </w:p>
    <w:p xmlns:wp14="http://schemas.microsoft.com/office/word/2010/wordml" wp14:paraId="2050E97D" wp14:textId="769CB70D"/>
    <w:p xmlns:wp14="http://schemas.microsoft.com/office/word/2010/wordml" w:rsidP="553FCB2C" wp14:paraId="28894CC4" wp14:textId="309C8ECA">
      <w:pPr>
        <w:pStyle w:val="Heading2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Benefits of Benchmarking for Your Project</w:t>
      </w:r>
    </w:p>
    <w:p xmlns:wp14="http://schemas.microsoft.com/office/word/2010/wordml" w:rsidP="553FCB2C" wp14:paraId="0136CE4E" wp14:textId="018D5A2D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Improved User Expectations Alignment</w:t>
      </w:r>
    </w:p>
    <w:p xmlns:wp14="http://schemas.microsoft.com/office/word/2010/wordml" wp14:paraId="3612AEE4" wp14:textId="4EA19F64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Users are familiar with standard layouts from popular apps. Using similar UI patterns increases adoption.</w:t>
      </w:r>
    </w:p>
    <w:p xmlns:wp14="http://schemas.microsoft.com/office/word/2010/wordml" w:rsidP="553FCB2C" wp14:paraId="3D3BA988" wp14:textId="1F777B0A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Avoid Repeating Common Mistakes</w:t>
      </w:r>
    </w:p>
    <w:p xmlns:wp14="http://schemas.microsoft.com/office/word/2010/wordml" wp14:paraId="7F31028A" wp14:textId="6C28ADDE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Leading apps have already solved many usability and feature-related issues. Learn from these solutions.</w:t>
      </w:r>
    </w:p>
    <w:p xmlns:wp14="http://schemas.microsoft.com/office/word/2010/wordml" w:rsidP="553FCB2C" wp14:paraId="6E7E0C50" wp14:textId="30267906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5.3 Identify Essential Modules</w:t>
      </w:r>
    </w:p>
    <w:p xmlns:wp14="http://schemas.microsoft.com/office/word/2010/wordml" wp14:paraId="405A803C" wp14:textId="079C79E1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Benchmarking clarifies which modules are mandatory:</w:t>
      </w:r>
    </w:p>
    <w:p xmlns:wp14="http://schemas.microsoft.com/office/word/2010/wordml" w:rsidP="553FCB2C" wp14:paraId="3E35BAB1" wp14:textId="3F1E922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Students</w:t>
      </w:r>
    </w:p>
    <w:p xmlns:wp14="http://schemas.microsoft.com/office/word/2010/wordml" w:rsidP="553FCB2C" wp14:paraId="044074CC" wp14:textId="4FEA640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Teachers</w:t>
      </w:r>
    </w:p>
    <w:p xmlns:wp14="http://schemas.microsoft.com/office/word/2010/wordml" w:rsidP="553FCB2C" wp14:paraId="36926BC0" wp14:textId="39454FA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Attendance</w:t>
      </w:r>
    </w:p>
    <w:p xmlns:wp14="http://schemas.microsoft.com/office/word/2010/wordml" w:rsidP="553FCB2C" wp14:paraId="23250156" wp14:textId="6BE9864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Exams</w:t>
      </w:r>
    </w:p>
    <w:p xmlns:wp14="http://schemas.microsoft.com/office/word/2010/wordml" w:rsidP="553FCB2C" wp14:paraId="2D60D77D" wp14:textId="04CCF34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Fees</w:t>
      </w:r>
    </w:p>
    <w:p xmlns:wp14="http://schemas.microsoft.com/office/word/2010/wordml" wp14:paraId="402ADFF0" wp14:textId="3E50C875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Optional modules can be planned later.</w:t>
      </w:r>
    </w:p>
    <w:p xmlns:wp14="http://schemas.microsoft.com/office/word/2010/wordml" w:rsidP="553FCB2C" wp14:paraId="4956C2E9" wp14:textId="0EC74DA6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5.4 Generate New Ideas &amp; Enhancements</w:t>
      </w:r>
    </w:p>
    <w:p xmlns:wp14="http://schemas.microsoft.com/office/word/2010/wordml" wp14:paraId="092794F5" wp14:textId="2EC8CE1A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Exposure to high-quality systems often leads to:</w:t>
      </w:r>
    </w:p>
    <w:p xmlns:wp14="http://schemas.microsoft.com/office/word/2010/wordml" w:rsidP="553FCB2C" wp14:paraId="7C383AC1" wp14:textId="5C88542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New features</w:t>
      </w:r>
    </w:p>
    <w:p xmlns:wp14="http://schemas.microsoft.com/office/word/2010/wordml" w:rsidP="553FCB2C" wp14:paraId="07648420" wp14:textId="5F1341B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Optimized workflows</w:t>
      </w:r>
    </w:p>
    <w:p xmlns:wp14="http://schemas.microsoft.com/office/word/2010/wordml" w:rsidP="553FCB2C" wp14:paraId="68F59D5B" wp14:textId="2C22EF1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Better usability ideas</w:t>
      </w:r>
    </w:p>
    <w:p xmlns:wp14="http://schemas.microsoft.com/office/word/2010/wordml" w:rsidP="553FCB2C" wp14:paraId="3914230D" wp14:textId="3945BB65">
      <w:pPr>
        <w:pStyle w:val="Heading3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5.5 Learn Industry Standards</w:t>
      </w:r>
    </w:p>
    <w:p xmlns:wp14="http://schemas.microsoft.com/office/word/2010/wordml" wp14:paraId="59B22C67" wp14:textId="3D83AD9A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Understanding common practices improves:</w:t>
      </w:r>
    </w:p>
    <w:p xmlns:wp14="http://schemas.microsoft.com/office/word/2010/wordml" w:rsidP="553FCB2C" wp14:paraId="41C39CF5" wp14:textId="2A7265F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UI design</w:t>
      </w:r>
    </w:p>
    <w:p xmlns:wp14="http://schemas.microsoft.com/office/word/2010/wordml" w:rsidP="553FCB2C" wp14:paraId="29CD5D26" wp14:textId="726A799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System architecture</w:t>
      </w:r>
    </w:p>
    <w:p xmlns:wp14="http://schemas.microsoft.com/office/word/2010/wordml" w:rsidP="553FCB2C" wp14:paraId="42F08E08" wp14:textId="7A399F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Workflow consistency</w:t>
      </w:r>
    </w:p>
    <w:p xmlns:wp14="http://schemas.microsoft.com/office/word/2010/wordml" wp14:paraId="4434F907" wp14:textId="54A69BBF"/>
    <w:p xmlns:wp14="http://schemas.microsoft.com/office/word/2010/wordml" w:rsidP="553FCB2C" wp14:paraId="28D9A169" wp14:textId="78D428D6">
      <w:pPr>
        <w:pStyle w:val="Heading2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Recommended Benchmarking Process</w:t>
      </w:r>
    </w:p>
    <w:p xmlns:wp14="http://schemas.microsoft.com/office/word/2010/wordml" w:rsidP="553FCB2C" wp14:paraId="0D7AF8A4" wp14:textId="5D0EAA1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Select 2–3 apps to study.</w:t>
      </w:r>
    </w:p>
    <w:p xmlns:wp14="http://schemas.microsoft.com/office/word/2010/wordml" w:rsidP="553FCB2C" wp14:paraId="0DBE614B" wp14:textId="6C3F797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Document observations in the 10 key areas.</w:t>
      </w:r>
    </w:p>
    <w:p xmlns:wp14="http://schemas.microsoft.com/office/word/2010/wordml" w:rsidP="553FCB2C" wp14:paraId="067D2552" wp14:textId="785C9A4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Compare features and workflows.</w:t>
      </w:r>
    </w:p>
    <w:p xmlns:wp14="http://schemas.microsoft.com/office/word/2010/wordml" w:rsidP="553FCB2C" wp14:paraId="691F773B" wp14:textId="2843EA3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Analyze strengths and weaknesses.</w:t>
      </w:r>
    </w:p>
    <w:p xmlns:wp14="http://schemas.microsoft.com/office/word/2010/wordml" w:rsidP="553FCB2C" wp14:paraId="08D6C8A2" wp14:textId="7662195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Identify opportunities for improvement.</w:t>
      </w:r>
    </w:p>
    <w:p xmlns:wp14="http://schemas.microsoft.com/office/word/2010/wordml" w:rsidP="553FCB2C" wp14:paraId="0321CBBE" wp14:textId="1FF1006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Translate insights into your own system design.</w:t>
      </w:r>
    </w:p>
    <w:p xmlns:wp14="http://schemas.microsoft.com/office/word/2010/wordml" wp14:paraId="00550123" wp14:textId="2D746B94"/>
    <w:p xmlns:wp14="http://schemas.microsoft.com/office/word/2010/wordml" w:rsidP="553FCB2C" wp14:paraId="3AA2F446" wp14:textId="71B6444E">
      <w:pPr>
        <w:pStyle w:val="Heading2"/>
      </w:pPr>
      <w:r w:rsidRPr="553FCB2C" w:rsidR="7D873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Conclusion</w:t>
      </w:r>
    </w:p>
    <w:p xmlns:wp14="http://schemas.microsoft.com/office/word/2010/wordml" wp14:paraId="2889A24B" wp14:textId="05277948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Benchmarking is a crucial step in designing a professional, user-friendly, and competitive School Management Application. By studying existing applications and industry leaders, you can significantly enhance the quality of your system’s features, workflows, and usability.</w:t>
      </w:r>
    </w:p>
    <w:p xmlns:wp14="http://schemas.microsoft.com/office/word/2010/wordml" wp14:paraId="2C078E63" wp14:textId="066F9272">
      <w:r w:rsidRPr="553FCB2C" w:rsidR="7D873DB4">
        <w:rPr>
          <w:rFonts w:ascii="Aptos" w:hAnsi="Aptos" w:eastAsia="Aptos" w:cs="Aptos"/>
          <w:noProof w:val="0"/>
          <w:sz w:val="24"/>
          <w:szCs w:val="24"/>
          <w:lang w:val="en-US"/>
        </w:rPr>
        <w:t>This document serves as a comprehensive guide to help you perform structured and effective benchmarking.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7ac1f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dbc3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644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e24b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63c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f0e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32c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ea6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25f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734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2e4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a60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165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aed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04a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2b8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6aa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3cb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d71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b5c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0FBAF"/>
    <w:rsid w:val="3A40FBAF"/>
    <w:rsid w:val="553FCB2C"/>
    <w:rsid w:val="7D87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FBAF"/>
  <w15:chartTrackingRefBased/>
  <w15:docId w15:val="{1594C0ED-102D-4E3D-8E22-7FA3681BBE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3FCB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3FCB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3FCB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3FCB2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bd9c411db046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2025-12-06T05:39:08.3048886Z</dcterms:created>
  <dcterms:modified xsi:type="dcterms:W3CDTF">2025-12-06T05:39:48.5240679Z</dcterms:modified>
  <dc:creator>Riyaj Bannikop</dc:creator>
  <lastModifiedBy>Riyaj Bannikop</lastModifiedBy>
</coreProperties>
</file>