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3E98" w:rsidRPr="00F53E98" w:rsidRDefault="00246286">
      <w:pPr>
        <w:pStyle w:val="Title"/>
        <w:spacing w:after="60"/>
        <w:rPr>
          <w:rFonts w:ascii="Arial" w:eastAsia="Arial" w:hAnsi="Arial" w:cs="Arial"/>
          <w:b/>
          <w:sz w:val="32"/>
          <w:szCs w:val="32"/>
        </w:rPr>
      </w:pPr>
      <w:bookmarkStart w:id="0" w:name="_bw4sh12dc86m" w:colFirst="0" w:colLast="0"/>
      <w:bookmarkEnd w:id="0"/>
      <w:r w:rsidRPr="00F53E98">
        <w:rPr>
          <w:rFonts w:ascii="Arial" w:eastAsia="Arial" w:hAnsi="Arial" w:cs="Arial"/>
          <w:b/>
          <w:sz w:val="32"/>
          <w:szCs w:val="32"/>
        </w:rPr>
        <w:t xml:space="preserve">Strategy Document: </w:t>
      </w:r>
      <w:bookmarkStart w:id="1" w:name="_GoBack"/>
      <w:bookmarkEnd w:id="1"/>
    </w:p>
    <w:p w:rsidR="00F53E98" w:rsidRDefault="00F53E98">
      <w:pPr>
        <w:pStyle w:val="Title"/>
        <w:spacing w:after="60"/>
        <w:rPr>
          <w:rFonts w:ascii="Arial" w:eastAsia="Arial" w:hAnsi="Arial" w:cs="Arial"/>
          <w:b/>
          <w:sz w:val="36"/>
          <w:szCs w:val="36"/>
        </w:rPr>
      </w:pPr>
    </w:p>
    <w:p w:rsidR="00736CD7" w:rsidRDefault="00F53E98">
      <w:pPr>
        <w:pStyle w:val="Title"/>
        <w:spacing w:after="60"/>
        <w:rPr>
          <w:rFonts w:ascii="Arial" w:eastAsia="Arial" w:hAnsi="Arial" w:cs="Arial"/>
          <w:b/>
          <w:sz w:val="36"/>
          <w:szCs w:val="36"/>
        </w:rPr>
      </w:pPr>
      <w:proofErr w:type="spellStart"/>
      <w:r w:rsidRPr="00F53E98">
        <w:rPr>
          <w:rFonts w:ascii="Arial" w:eastAsia="Arial" w:hAnsi="Arial" w:cs="Arial"/>
          <w:b/>
          <w:sz w:val="36"/>
          <w:szCs w:val="36"/>
        </w:rPr>
        <w:t>MarkIt</w:t>
      </w:r>
      <w:proofErr w:type="spellEnd"/>
      <w:r w:rsidRPr="00F53E98">
        <w:rPr>
          <w:rFonts w:ascii="Arial" w:eastAsia="Arial" w:hAnsi="Arial" w:cs="Arial"/>
          <w:b/>
          <w:sz w:val="36"/>
          <w:szCs w:val="36"/>
        </w:rPr>
        <w:t xml:space="preserve"> BI Project</w:t>
      </w:r>
    </w:p>
    <w:p w:rsidR="00F53E98" w:rsidRPr="00F53E98" w:rsidRDefault="00F53E98" w:rsidP="00F53E98"/>
    <w:p w:rsidR="00736CD7" w:rsidRDefault="00736CD7">
      <w:pPr>
        <w:rPr>
          <w:rFonts w:ascii="Arial" w:eastAsia="Arial" w:hAnsi="Arial" w:cs="Arial"/>
        </w:rPr>
      </w:pPr>
    </w:p>
    <w:p w:rsidR="00736CD7" w:rsidRPr="0097710C" w:rsidRDefault="00246286">
      <w:pPr>
        <w:rPr>
          <w:rFonts w:ascii="Arial" w:eastAsia="Arial" w:hAnsi="Arial" w:cs="Arial"/>
          <w:color w:val="4A86E8"/>
          <w:sz w:val="20"/>
          <w:szCs w:val="21"/>
        </w:rPr>
      </w:pPr>
      <w:r>
        <w:rPr>
          <w:rFonts w:ascii="Arial" w:eastAsia="Arial" w:hAnsi="Arial" w:cs="Arial"/>
          <w:b/>
          <w:color w:val="4A86E8"/>
          <w:sz w:val="21"/>
          <w:szCs w:val="21"/>
        </w:rPr>
        <w:t>Sign-off matrix:</w:t>
      </w:r>
    </w:p>
    <w:tbl>
      <w:tblPr>
        <w:tblStyle w:val="a"/>
        <w:tblW w:w="10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4"/>
        <w:gridCol w:w="5392"/>
      </w:tblGrid>
      <w:tr w:rsidR="0097710C" w:rsidRPr="0097710C" w:rsidTr="0097710C">
        <w:trPr>
          <w:trHeight w:val="367"/>
        </w:trPr>
        <w:tc>
          <w:tcPr>
            <w:tcW w:w="4924" w:type="dxa"/>
            <w:shd w:val="clear" w:color="auto" w:fill="4A86E8"/>
            <w:tcMar>
              <w:top w:w="100" w:type="dxa"/>
              <w:left w:w="100" w:type="dxa"/>
              <w:bottom w:w="100" w:type="dxa"/>
              <w:right w:w="100" w:type="dxa"/>
            </w:tcMar>
          </w:tcPr>
          <w:p w:rsidR="0097710C" w:rsidRPr="0097710C" w:rsidRDefault="0097710C">
            <w:pPr>
              <w:widowControl w:val="0"/>
              <w:spacing w:line="240" w:lineRule="auto"/>
              <w:rPr>
                <w:rFonts w:ascii="Arial" w:eastAsia="Arial" w:hAnsi="Arial" w:cs="Arial"/>
                <w:b/>
                <w:color w:val="FFFFFF"/>
                <w:sz w:val="20"/>
                <w:szCs w:val="21"/>
              </w:rPr>
            </w:pPr>
            <w:r w:rsidRPr="0097710C">
              <w:rPr>
                <w:rFonts w:ascii="Arial" w:eastAsia="Arial" w:hAnsi="Arial" w:cs="Arial"/>
                <w:b/>
                <w:color w:val="FFFFFF"/>
                <w:sz w:val="20"/>
                <w:szCs w:val="21"/>
              </w:rPr>
              <w:t>Name</w:t>
            </w:r>
          </w:p>
        </w:tc>
        <w:tc>
          <w:tcPr>
            <w:tcW w:w="5392" w:type="dxa"/>
            <w:shd w:val="clear" w:color="auto" w:fill="4A86E8"/>
            <w:tcMar>
              <w:top w:w="100" w:type="dxa"/>
              <w:left w:w="100" w:type="dxa"/>
              <w:bottom w:w="100" w:type="dxa"/>
              <w:right w:w="100" w:type="dxa"/>
            </w:tcMar>
          </w:tcPr>
          <w:p w:rsidR="0097710C" w:rsidRPr="0097710C" w:rsidRDefault="0097710C">
            <w:pPr>
              <w:widowControl w:val="0"/>
              <w:spacing w:line="240" w:lineRule="auto"/>
              <w:rPr>
                <w:rFonts w:ascii="Arial" w:eastAsia="Arial" w:hAnsi="Arial" w:cs="Arial"/>
                <w:b/>
                <w:color w:val="FFFFFF"/>
                <w:sz w:val="20"/>
                <w:szCs w:val="21"/>
              </w:rPr>
            </w:pPr>
            <w:r w:rsidRPr="0097710C">
              <w:rPr>
                <w:rFonts w:ascii="Arial" w:eastAsia="Arial" w:hAnsi="Arial" w:cs="Arial"/>
                <w:b/>
                <w:color w:val="FFFFFF"/>
                <w:sz w:val="20"/>
                <w:szCs w:val="21"/>
              </w:rPr>
              <w:t>Team / Role</w:t>
            </w:r>
          </w:p>
        </w:tc>
      </w:tr>
      <w:tr w:rsidR="0097710C" w:rsidRPr="0097710C" w:rsidTr="0097710C">
        <w:trPr>
          <w:trHeight w:val="232"/>
        </w:trPr>
        <w:tc>
          <w:tcPr>
            <w:tcW w:w="4924" w:type="dxa"/>
            <w:shd w:val="clear" w:color="auto" w:fill="auto"/>
            <w:tcMar>
              <w:top w:w="100" w:type="dxa"/>
              <w:left w:w="100" w:type="dxa"/>
              <w:bottom w:w="100" w:type="dxa"/>
              <w:right w:w="100" w:type="dxa"/>
            </w:tcMar>
          </w:tcPr>
          <w:p w:rsidR="0097710C" w:rsidRPr="0097710C" w:rsidRDefault="0097710C" w:rsidP="00F53E98">
            <w:pPr>
              <w:rPr>
                <w:sz w:val="20"/>
              </w:rPr>
            </w:pPr>
            <w:r w:rsidRPr="0097710C">
              <w:rPr>
                <w:sz w:val="20"/>
              </w:rPr>
              <w:t>Yunus Emre Türker</w:t>
            </w:r>
          </w:p>
        </w:tc>
        <w:tc>
          <w:tcPr>
            <w:tcW w:w="5392" w:type="dxa"/>
            <w:shd w:val="clear" w:color="auto" w:fill="auto"/>
            <w:tcMar>
              <w:top w:w="100" w:type="dxa"/>
              <w:left w:w="100" w:type="dxa"/>
              <w:bottom w:w="100" w:type="dxa"/>
              <w:right w:w="100" w:type="dxa"/>
            </w:tcMar>
          </w:tcPr>
          <w:p w:rsidR="0097710C" w:rsidRPr="0097710C" w:rsidRDefault="0097710C" w:rsidP="00246286">
            <w:pPr>
              <w:rPr>
                <w:sz w:val="20"/>
              </w:rPr>
            </w:pPr>
            <w:r w:rsidRPr="0097710C">
              <w:rPr>
                <w:sz w:val="20"/>
              </w:rPr>
              <w:t>Business Intelligence Specialist</w:t>
            </w:r>
          </w:p>
        </w:tc>
      </w:tr>
      <w:tr w:rsidR="0097710C" w:rsidRPr="0097710C" w:rsidTr="0097710C">
        <w:trPr>
          <w:trHeight w:val="232"/>
        </w:trPr>
        <w:tc>
          <w:tcPr>
            <w:tcW w:w="4924" w:type="dxa"/>
            <w:shd w:val="clear" w:color="auto" w:fill="auto"/>
            <w:tcMar>
              <w:top w:w="100" w:type="dxa"/>
              <w:left w:w="100" w:type="dxa"/>
              <w:bottom w:w="100" w:type="dxa"/>
              <w:right w:w="100" w:type="dxa"/>
            </w:tcMar>
          </w:tcPr>
          <w:p w:rsidR="0097710C" w:rsidRPr="0097710C" w:rsidRDefault="0097710C" w:rsidP="00F53E98">
            <w:pPr>
              <w:rPr>
                <w:sz w:val="20"/>
              </w:rPr>
            </w:pPr>
            <w:r w:rsidRPr="0097710C">
              <w:rPr>
                <w:sz w:val="20"/>
              </w:rPr>
              <w:t>Alice Shi</w:t>
            </w:r>
          </w:p>
        </w:tc>
        <w:tc>
          <w:tcPr>
            <w:tcW w:w="5392" w:type="dxa"/>
            <w:shd w:val="clear" w:color="auto" w:fill="auto"/>
            <w:tcMar>
              <w:top w:w="100" w:type="dxa"/>
              <w:left w:w="100" w:type="dxa"/>
              <w:bottom w:w="100" w:type="dxa"/>
              <w:right w:w="100" w:type="dxa"/>
            </w:tcMar>
          </w:tcPr>
          <w:p w:rsidR="0097710C" w:rsidRPr="0097710C" w:rsidRDefault="0097710C" w:rsidP="00F53E98">
            <w:pPr>
              <w:rPr>
                <w:sz w:val="20"/>
              </w:rPr>
            </w:pPr>
            <w:r w:rsidRPr="0097710C">
              <w:rPr>
                <w:sz w:val="20"/>
              </w:rPr>
              <w:t>VP of Sales</w:t>
            </w:r>
          </w:p>
        </w:tc>
      </w:tr>
      <w:tr w:rsidR="0097710C" w:rsidRPr="0097710C" w:rsidTr="0097710C">
        <w:trPr>
          <w:trHeight w:val="232"/>
        </w:trPr>
        <w:tc>
          <w:tcPr>
            <w:tcW w:w="4924" w:type="dxa"/>
            <w:shd w:val="clear" w:color="auto" w:fill="auto"/>
            <w:tcMar>
              <w:top w:w="100" w:type="dxa"/>
              <w:left w:w="100" w:type="dxa"/>
              <w:bottom w:w="100" w:type="dxa"/>
              <w:right w:w="100" w:type="dxa"/>
            </w:tcMar>
          </w:tcPr>
          <w:p w:rsidR="0097710C" w:rsidRPr="0097710C" w:rsidRDefault="0097710C" w:rsidP="00F53E98">
            <w:pPr>
              <w:rPr>
                <w:sz w:val="20"/>
              </w:rPr>
            </w:pPr>
            <w:proofErr w:type="spellStart"/>
            <w:r w:rsidRPr="0097710C">
              <w:rPr>
                <w:sz w:val="20"/>
              </w:rPr>
              <w:t>Matías</w:t>
            </w:r>
            <w:proofErr w:type="spellEnd"/>
            <w:r w:rsidRPr="0097710C">
              <w:rPr>
                <w:sz w:val="20"/>
              </w:rPr>
              <w:t xml:space="preserve"> Sosa</w:t>
            </w:r>
          </w:p>
        </w:tc>
        <w:tc>
          <w:tcPr>
            <w:tcW w:w="5392" w:type="dxa"/>
            <w:shd w:val="clear" w:color="auto" w:fill="auto"/>
            <w:tcMar>
              <w:top w:w="100" w:type="dxa"/>
              <w:left w:w="100" w:type="dxa"/>
              <w:bottom w:w="100" w:type="dxa"/>
              <w:right w:w="100" w:type="dxa"/>
            </w:tcMar>
          </w:tcPr>
          <w:p w:rsidR="0097710C" w:rsidRPr="0097710C" w:rsidRDefault="0097710C" w:rsidP="00F53E98">
            <w:pPr>
              <w:rPr>
                <w:sz w:val="20"/>
              </w:rPr>
            </w:pPr>
            <w:r w:rsidRPr="0097710C">
              <w:rPr>
                <w:sz w:val="20"/>
              </w:rPr>
              <w:t>Program Manager</w:t>
            </w:r>
          </w:p>
        </w:tc>
      </w:tr>
      <w:tr w:rsidR="0097710C" w:rsidRPr="0097710C" w:rsidTr="0097710C">
        <w:trPr>
          <w:trHeight w:val="232"/>
        </w:trPr>
        <w:tc>
          <w:tcPr>
            <w:tcW w:w="4924" w:type="dxa"/>
            <w:shd w:val="clear" w:color="auto" w:fill="auto"/>
            <w:tcMar>
              <w:top w:w="100" w:type="dxa"/>
              <w:left w:w="100" w:type="dxa"/>
              <w:bottom w:w="100" w:type="dxa"/>
              <w:right w:w="100" w:type="dxa"/>
            </w:tcMar>
          </w:tcPr>
          <w:p w:rsidR="0097710C" w:rsidRPr="0097710C" w:rsidRDefault="0097710C" w:rsidP="00F53E98">
            <w:pPr>
              <w:rPr>
                <w:sz w:val="20"/>
              </w:rPr>
            </w:pPr>
            <w:r w:rsidRPr="0097710C">
              <w:rPr>
                <w:sz w:val="20"/>
              </w:rPr>
              <w:t>Ariana Tirado</w:t>
            </w:r>
          </w:p>
        </w:tc>
        <w:tc>
          <w:tcPr>
            <w:tcW w:w="5392" w:type="dxa"/>
            <w:shd w:val="clear" w:color="auto" w:fill="auto"/>
            <w:tcMar>
              <w:top w:w="100" w:type="dxa"/>
              <w:left w:w="100" w:type="dxa"/>
              <w:bottom w:w="100" w:type="dxa"/>
              <w:right w:w="100" w:type="dxa"/>
            </w:tcMar>
          </w:tcPr>
          <w:p w:rsidR="0097710C" w:rsidRPr="0097710C" w:rsidRDefault="0097710C" w:rsidP="00F53E98">
            <w:pPr>
              <w:rPr>
                <w:sz w:val="20"/>
              </w:rPr>
            </w:pPr>
            <w:r w:rsidRPr="0097710C">
              <w:rPr>
                <w:sz w:val="20"/>
              </w:rPr>
              <w:t>Data Warehousing Specialist</w:t>
            </w:r>
          </w:p>
        </w:tc>
      </w:tr>
      <w:tr w:rsidR="0097710C" w:rsidRPr="0097710C" w:rsidTr="0097710C">
        <w:trPr>
          <w:trHeight w:val="232"/>
        </w:trPr>
        <w:tc>
          <w:tcPr>
            <w:tcW w:w="4924" w:type="dxa"/>
            <w:shd w:val="clear" w:color="auto" w:fill="auto"/>
            <w:tcMar>
              <w:top w:w="100" w:type="dxa"/>
              <w:left w:w="100" w:type="dxa"/>
              <w:bottom w:w="100" w:type="dxa"/>
              <w:right w:w="100" w:type="dxa"/>
            </w:tcMar>
          </w:tcPr>
          <w:p w:rsidR="0097710C" w:rsidRPr="0097710C" w:rsidRDefault="0097710C" w:rsidP="00F53E98">
            <w:pPr>
              <w:rPr>
                <w:sz w:val="20"/>
              </w:rPr>
            </w:pPr>
            <w:r w:rsidRPr="0097710C">
              <w:rPr>
                <w:sz w:val="20"/>
              </w:rPr>
              <w:t>Cornelia Vega</w:t>
            </w:r>
          </w:p>
        </w:tc>
        <w:tc>
          <w:tcPr>
            <w:tcW w:w="5392" w:type="dxa"/>
            <w:shd w:val="clear" w:color="auto" w:fill="auto"/>
            <w:tcMar>
              <w:top w:w="100" w:type="dxa"/>
              <w:left w:w="100" w:type="dxa"/>
              <w:bottom w:w="100" w:type="dxa"/>
              <w:right w:w="100" w:type="dxa"/>
            </w:tcMar>
          </w:tcPr>
          <w:p w:rsidR="0097710C" w:rsidRPr="0097710C" w:rsidRDefault="0097710C" w:rsidP="00F53E98">
            <w:pPr>
              <w:rPr>
                <w:sz w:val="20"/>
              </w:rPr>
            </w:pPr>
            <w:r w:rsidRPr="0097710C">
              <w:rPr>
                <w:sz w:val="20"/>
              </w:rPr>
              <w:t>Data Governance Manager</w:t>
            </w:r>
          </w:p>
        </w:tc>
      </w:tr>
      <w:tr w:rsidR="0097710C" w:rsidTr="0097710C">
        <w:trPr>
          <w:trHeight w:val="232"/>
        </w:trPr>
        <w:tc>
          <w:tcPr>
            <w:tcW w:w="4924" w:type="dxa"/>
            <w:shd w:val="clear" w:color="auto" w:fill="auto"/>
            <w:tcMar>
              <w:top w:w="100" w:type="dxa"/>
              <w:left w:w="100" w:type="dxa"/>
              <w:bottom w:w="100" w:type="dxa"/>
              <w:right w:w="100" w:type="dxa"/>
            </w:tcMar>
          </w:tcPr>
          <w:p w:rsidR="0097710C" w:rsidRPr="00206FEB" w:rsidRDefault="0097710C" w:rsidP="00F53E98">
            <w:r w:rsidRPr="00206FEB">
              <w:t>Sam Winters</w:t>
            </w:r>
          </w:p>
        </w:tc>
        <w:tc>
          <w:tcPr>
            <w:tcW w:w="5392" w:type="dxa"/>
            <w:shd w:val="clear" w:color="auto" w:fill="auto"/>
            <w:tcMar>
              <w:top w:w="100" w:type="dxa"/>
              <w:left w:w="100" w:type="dxa"/>
              <w:bottom w:w="100" w:type="dxa"/>
              <w:right w:w="100" w:type="dxa"/>
            </w:tcMar>
          </w:tcPr>
          <w:p w:rsidR="0097710C" w:rsidRPr="00206FEB" w:rsidRDefault="0097710C" w:rsidP="00F53E98">
            <w:r w:rsidRPr="00206FEB">
              <w:t>Data Analyst</w:t>
            </w:r>
          </w:p>
        </w:tc>
      </w:tr>
    </w:tbl>
    <w:p w:rsidR="00736CD7" w:rsidRDefault="00736CD7">
      <w:pPr>
        <w:rPr>
          <w:rFonts w:ascii="Arial" w:eastAsia="Arial" w:hAnsi="Arial" w:cs="Arial"/>
          <w:sz w:val="21"/>
          <w:szCs w:val="21"/>
        </w:rPr>
      </w:pPr>
    </w:p>
    <w:p w:rsidR="00246286" w:rsidRDefault="00246286">
      <w:pPr>
        <w:spacing w:line="360" w:lineRule="auto"/>
        <w:rPr>
          <w:rFonts w:ascii="Arial" w:eastAsia="Arial" w:hAnsi="Arial" w:cs="Arial"/>
          <w:b/>
          <w:color w:val="4A86E8"/>
        </w:rPr>
      </w:pPr>
    </w:p>
    <w:p w:rsidR="00F53E98" w:rsidRPr="00246286" w:rsidRDefault="00246286">
      <w:pPr>
        <w:spacing w:line="360" w:lineRule="auto"/>
        <w:rPr>
          <w:rFonts w:eastAsia="Arial" w:cs="Arial"/>
          <w:lang w:val="en-US"/>
        </w:rPr>
      </w:pPr>
      <w:r>
        <w:rPr>
          <w:rFonts w:ascii="Arial" w:eastAsia="Arial" w:hAnsi="Arial" w:cs="Arial"/>
          <w:b/>
          <w:color w:val="4A86E8"/>
        </w:rPr>
        <w:t xml:space="preserve">Purpose: </w:t>
      </w:r>
      <w:r w:rsidRPr="00246286">
        <w:rPr>
          <w:rFonts w:eastAsia="Arial" w:cs="Arial"/>
          <w:lang w:val="en-US"/>
        </w:rPr>
        <w:t>This project aims to enhance the current business processes and improve customer satisfaction. The company recognizes the need to respond to customer requests more efficiently, optimize internal processes, and increase overall productivity. Additionally, the project is designed to gain a competitive advantage, discover new opportunities, and enhance the overall performance of the company.</w:t>
      </w:r>
    </w:p>
    <w:p w:rsidR="00246286" w:rsidRDefault="00246286">
      <w:pPr>
        <w:spacing w:line="360" w:lineRule="auto"/>
        <w:rPr>
          <w:rFonts w:ascii="Arial" w:eastAsia="Arial" w:hAnsi="Arial" w:cs="Arial"/>
          <w:b/>
          <w:color w:val="4A86E8"/>
        </w:rPr>
      </w:pPr>
    </w:p>
    <w:p w:rsidR="00736CD7" w:rsidRDefault="00246286">
      <w:pPr>
        <w:spacing w:line="360" w:lineRule="auto"/>
        <w:rPr>
          <w:rFonts w:eastAsia="Arial" w:cs="Arial"/>
          <w:lang w:val="en-US"/>
        </w:rPr>
      </w:pPr>
      <w:r>
        <w:rPr>
          <w:rFonts w:ascii="Arial" w:eastAsia="Arial" w:hAnsi="Arial" w:cs="Arial"/>
          <w:b/>
          <w:color w:val="4A86E8"/>
        </w:rPr>
        <w:t>Status:</w:t>
      </w:r>
      <w:r w:rsidR="00F53E98">
        <w:rPr>
          <w:rFonts w:ascii="Arial" w:eastAsia="Arial" w:hAnsi="Arial" w:cs="Arial"/>
          <w:b/>
        </w:rPr>
        <w:t xml:space="preserve"> </w:t>
      </w:r>
      <w:r w:rsidR="00F53E98" w:rsidRPr="00F53E98">
        <w:rPr>
          <w:rFonts w:eastAsia="Arial" w:cs="Arial"/>
          <w:lang w:val="en-US"/>
        </w:rPr>
        <w:t>Draft</w:t>
      </w:r>
    </w:p>
    <w:p w:rsidR="00246286" w:rsidRDefault="00246286">
      <w:pPr>
        <w:spacing w:line="360" w:lineRule="auto"/>
        <w:rPr>
          <w:rFonts w:eastAsia="Arial" w:cs="Arial"/>
          <w:lang w:val="en-US"/>
        </w:rPr>
      </w:pPr>
    </w:p>
    <w:p w:rsidR="00736CD7" w:rsidRPr="00F53E98" w:rsidRDefault="00246286">
      <w:pPr>
        <w:spacing w:line="360" w:lineRule="auto"/>
        <w:rPr>
          <w:rFonts w:eastAsia="Arial" w:cs="Arial"/>
          <w:lang w:val="en-US"/>
        </w:rPr>
      </w:pPr>
      <w:r>
        <w:rPr>
          <w:rFonts w:ascii="Arial" w:eastAsia="Arial" w:hAnsi="Arial" w:cs="Arial"/>
          <w:b/>
          <w:color w:val="4A86E8"/>
        </w:rPr>
        <w:t>Primary dataset:</w:t>
      </w:r>
      <w:r>
        <w:rPr>
          <w:rFonts w:ascii="Arial" w:eastAsia="Arial" w:hAnsi="Arial" w:cs="Arial"/>
        </w:rPr>
        <w:t xml:space="preserve"> </w:t>
      </w:r>
      <w:proofErr w:type="spellStart"/>
      <w:r w:rsidR="00F53E98" w:rsidRPr="00F53E98">
        <w:rPr>
          <w:rFonts w:eastAsia="Arial" w:cs="Arial"/>
          <w:lang w:val="en-US"/>
        </w:rPr>
        <w:t>MarkIt</w:t>
      </w:r>
      <w:proofErr w:type="spellEnd"/>
      <w:r w:rsidR="00F53E98" w:rsidRPr="00F53E98">
        <w:rPr>
          <w:rFonts w:eastAsia="Arial" w:cs="Arial"/>
          <w:lang w:val="en-US"/>
        </w:rPr>
        <w:t xml:space="preserve"> Sales and User Data </w:t>
      </w:r>
    </w:p>
    <w:p w:rsidR="00736CD7" w:rsidRDefault="00246286">
      <w:pPr>
        <w:spacing w:line="360" w:lineRule="auto"/>
        <w:rPr>
          <w:rFonts w:eastAsia="Arial" w:cs="Arial"/>
          <w:lang w:val="en-US"/>
        </w:rPr>
      </w:pPr>
      <w:r>
        <w:rPr>
          <w:rFonts w:ascii="Arial" w:eastAsia="Arial" w:hAnsi="Arial" w:cs="Arial"/>
          <w:b/>
          <w:color w:val="4A86E8"/>
        </w:rPr>
        <w:t>Secondary dataset:</w:t>
      </w:r>
      <w:r>
        <w:rPr>
          <w:rFonts w:ascii="Arial" w:eastAsia="Arial" w:hAnsi="Arial" w:cs="Arial"/>
        </w:rPr>
        <w:t xml:space="preserve"> </w:t>
      </w:r>
      <w:r w:rsidR="00F53E98" w:rsidRPr="00F53E98">
        <w:rPr>
          <w:rFonts w:eastAsia="Arial" w:cs="Arial"/>
          <w:lang w:val="en-US"/>
        </w:rPr>
        <w:t>None specified</w:t>
      </w:r>
    </w:p>
    <w:p w:rsidR="00F53E98" w:rsidRPr="00F53E98" w:rsidRDefault="00F53E98">
      <w:pPr>
        <w:spacing w:line="360" w:lineRule="auto"/>
        <w:rPr>
          <w:rFonts w:ascii="Arial" w:eastAsia="Arial" w:hAnsi="Arial" w:cs="Arial"/>
          <w:b/>
        </w:rPr>
      </w:pPr>
    </w:p>
    <w:p w:rsidR="00736CD7" w:rsidRDefault="00246286">
      <w:pPr>
        <w:pStyle w:val="Heading2"/>
        <w:spacing w:line="360" w:lineRule="auto"/>
        <w:rPr>
          <w:rFonts w:ascii="Arial" w:eastAsia="Arial" w:hAnsi="Arial" w:cs="Arial"/>
          <w:b w:val="0"/>
          <w:sz w:val="22"/>
          <w:szCs w:val="22"/>
        </w:rPr>
      </w:pPr>
      <w:bookmarkStart w:id="2" w:name="_yc9eces5oqj6" w:colFirst="0" w:colLast="0"/>
      <w:bookmarkEnd w:id="2"/>
      <w:r>
        <w:rPr>
          <w:rFonts w:ascii="Arial" w:eastAsia="Arial" w:hAnsi="Arial" w:cs="Arial"/>
          <w:color w:val="4A86E8"/>
          <w:sz w:val="22"/>
          <w:szCs w:val="22"/>
        </w:rPr>
        <w:t>User Profiles</w:t>
      </w:r>
      <w:r>
        <w:rPr>
          <w:rFonts w:ascii="Arial" w:eastAsia="Arial" w:hAnsi="Arial" w:cs="Arial"/>
          <w:b w:val="0"/>
          <w:color w:val="4A86E8"/>
          <w:sz w:val="22"/>
          <w:szCs w:val="22"/>
        </w:rPr>
        <w:t xml:space="preserve"> </w:t>
      </w:r>
    </w:p>
    <w:p w:rsidR="00F53E98" w:rsidRPr="00F53E98" w:rsidRDefault="00F53E98" w:rsidP="00F53E98">
      <w:pPr>
        <w:rPr>
          <w:lang w:val="en-US"/>
        </w:rPr>
      </w:pPr>
      <w:r w:rsidRPr="00F53E98">
        <w:rPr>
          <w:lang w:val="en-US"/>
        </w:rPr>
        <w:t>Intended Audience:</w:t>
      </w:r>
    </w:p>
    <w:p w:rsidR="00F53E98" w:rsidRPr="00F53E98" w:rsidRDefault="00F53E98" w:rsidP="00F53E98">
      <w:pPr>
        <w:numPr>
          <w:ilvl w:val="0"/>
          <w:numId w:val="1"/>
        </w:numPr>
        <w:rPr>
          <w:lang w:val="en-US"/>
        </w:rPr>
      </w:pPr>
      <w:r w:rsidRPr="00F53E98">
        <w:rPr>
          <w:lang w:val="en-US"/>
        </w:rPr>
        <w:t>Alice Shi (VP of Sales): Strategic decision-making</w:t>
      </w:r>
    </w:p>
    <w:p w:rsidR="00F53E98" w:rsidRPr="00F53E98" w:rsidRDefault="00F53E98" w:rsidP="00F53E98">
      <w:pPr>
        <w:numPr>
          <w:ilvl w:val="0"/>
          <w:numId w:val="1"/>
        </w:numPr>
        <w:rPr>
          <w:lang w:val="en-US"/>
        </w:rPr>
      </w:pPr>
      <w:proofErr w:type="spellStart"/>
      <w:r w:rsidRPr="00F53E98">
        <w:rPr>
          <w:lang w:val="en-US"/>
        </w:rPr>
        <w:t>Matías</w:t>
      </w:r>
      <w:proofErr w:type="spellEnd"/>
      <w:r w:rsidRPr="00F53E98">
        <w:rPr>
          <w:lang w:val="en-US"/>
        </w:rPr>
        <w:t xml:space="preserve"> Sosa (Program Manager): Project progress tracking</w:t>
      </w:r>
    </w:p>
    <w:p w:rsidR="00F53E98" w:rsidRPr="00F53E98" w:rsidRDefault="00F53E98" w:rsidP="00F53E98">
      <w:pPr>
        <w:numPr>
          <w:ilvl w:val="0"/>
          <w:numId w:val="1"/>
        </w:numPr>
        <w:rPr>
          <w:lang w:val="en-US"/>
        </w:rPr>
      </w:pPr>
      <w:r w:rsidRPr="00F53E98">
        <w:rPr>
          <w:lang w:val="en-US"/>
        </w:rPr>
        <w:t>Ariana Tirado (Data Warehousing Specialist): Technical analysis</w:t>
      </w:r>
    </w:p>
    <w:p w:rsidR="00F53E98" w:rsidRPr="00F53E98" w:rsidRDefault="00F53E98" w:rsidP="00F53E98">
      <w:pPr>
        <w:numPr>
          <w:ilvl w:val="0"/>
          <w:numId w:val="1"/>
        </w:numPr>
        <w:rPr>
          <w:lang w:val="en-US"/>
        </w:rPr>
      </w:pPr>
      <w:r w:rsidRPr="00F53E98">
        <w:rPr>
          <w:lang w:val="en-US"/>
        </w:rPr>
        <w:t>Cornelia Vega (Data Governance Manager): Compliance and data governance</w:t>
      </w:r>
    </w:p>
    <w:p w:rsidR="00F53E98" w:rsidRPr="00F53E98" w:rsidRDefault="00F53E98" w:rsidP="00F53E98">
      <w:pPr>
        <w:numPr>
          <w:ilvl w:val="0"/>
          <w:numId w:val="1"/>
        </w:numPr>
        <w:rPr>
          <w:lang w:val="en-US"/>
        </w:rPr>
      </w:pPr>
      <w:r w:rsidRPr="00F53E98">
        <w:rPr>
          <w:lang w:val="en-US"/>
        </w:rPr>
        <w:t>Sam Winters (Data Analyst): Detailed data exploration</w:t>
      </w:r>
    </w:p>
    <w:p w:rsidR="00F53E98" w:rsidRDefault="00F53E98" w:rsidP="00F53E98"/>
    <w:p w:rsidR="00F53E98" w:rsidRPr="00F53E98" w:rsidRDefault="00F53E98" w:rsidP="00F53E98"/>
    <w:p w:rsidR="00736CD7" w:rsidRDefault="00246286">
      <w:pPr>
        <w:rPr>
          <w:rFonts w:ascii="Arial" w:eastAsia="Arial" w:hAnsi="Arial" w:cs="Arial"/>
        </w:rPr>
      </w:pPr>
      <w:r>
        <w:rPr>
          <w:rFonts w:ascii="Arial" w:eastAsia="Arial" w:hAnsi="Arial" w:cs="Arial"/>
        </w:rPr>
        <w:t xml:space="preserve">    </w:t>
      </w:r>
    </w:p>
    <w:p w:rsidR="00246286" w:rsidRDefault="00246286">
      <w:pPr>
        <w:pStyle w:val="Heading1"/>
        <w:rPr>
          <w:rFonts w:ascii="Arial" w:eastAsia="Arial" w:hAnsi="Arial" w:cs="Arial"/>
          <w:b/>
          <w:color w:val="4A86E8"/>
          <w:sz w:val="28"/>
          <w:szCs w:val="28"/>
        </w:rPr>
      </w:pPr>
      <w:bookmarkStart w:id="3" w:name="_qm80oo4uskc1" w:colFirst="0" w:colLast="0"/>
      <w:bookmarkEnd w:id="3"/>
    </w:p>
    <w:p w:rsidR="00736CD7" w:rsidRDefault="00246286">
      <w:pPr>
        <w:pStyle w:val="Heading1"/>
        <w:rPr>
          <w:rFonts w:ascii="Arial" w:eastAsia="Arial" w:hAnsi="Arial" w:cs="Arial"/>
          <w:b/>
          <w:color w:val="4A86E8"/>
          <w:sz w:val="28"/>
          <w:szCs w:val="28"/>
        </w:rPr>
      </w:pPr>
      <w:r>
        <w:rPr>
          <w:rFonts w:ascii="Arial" w:eastAsia="Arial" w:hAnsi="Arial" w:cs="Arial"/>
          <w:b/>
          <w:color w:val="4A86E8"/>
          <w:sz w:val="28"/>
          <w:szCs w:val="28"/>
        </w:rPr>
        <w:t>Dashboard Functionality</w:t>
      </w:r>
    </w:p>
    <w:tbl>
      <w:tblPr>
        <w:tblStyle w:val="a0"/>
        <w:tblW w:w="10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41"/>
        <w:gridCol w:w="5441"/>
      </w:tblGrid>
      <w:tr w:rsidR="00736CD7" w:rsidTr="00246286">
        <w:trPr>
          <w:trHeight w:val="160"/>
        </w:trPr>
        <w:tc>
          <w:tcPr>
            <w:tcW w:w="5441" w:type="dxa"/>
            <w:shd w:val="clear" w:color="auto" w:fill="1155CC"/>
            <w:tcMar>
              <w:top w:w="100" w:type="dxa"/>
              <w:left w:w="100" w:type="dxa"/>
              <w:bottom w:w="100" w:type="dxa"/>
              <w:right w:w="100" w:type="dxa"/>
            </w:tcMar>
          </w:tcPr>
          <w:p w:rsidR="00736CD7" w:rsidRDefault="00246286">
            <w:pPr>
              <w:widowControl w:val="0"/>
              <w:spacing w:line="240" w:lineRule="auto"/>
              <w:rPr>
                <w:rFonts w:ascii="Arial" w:eastAsia="Arial" w:hAnsi="Arial" w:cs="Arial"/>
                <w:b/>
                <w:color w:val="FFFFFF"/>
              </w:rPr>
            </w:pPr>
            <w:r>
              <w:rPr>
                <w:rFonts w:ascii="Arial" w:eastAsia="Arial" w:hAnsi="Arial" w:cs="Arial"/>
                <w:b/>
                <w:color w:val="FFFFFF"/>
              </w:rPr>
              <w:t>Dashboard Feature</w:t>
            </w:r>
          </w:p>
        </w:tc>
        <w:tc>
          <w:tcPr>
            <w:tcW w:w="5441" w:type="dxa"/>
            <w:shd w:val="clear" w:color="auto" w:fill="1155CC"/>
            <w:tcMar>
              <w:top w:w="100" w:type="dxa"/>
              <w:left w:w="100" w:type="dxa"/>
              <w:bottom w:w="100" w:type="dxa"/>
              <w:right w:w="100" w:type="dxa"/>
            </w:tcMar>
          </w:tcPr>
          <w:p w:rsidR="00736CD7" w:rsidRDefault="00246286">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F53E98" w:rsidTr="00246286">
        <w:trPr>
          <w:trHeight w:val="388"/>
        </w:trPr>
        <w:tc>
          <w:tcPr>
            <w:tcW w:w="5441" w:type="dxa"/>
            <w:shd w:val="clear" w:color="auto" w:fill="auto"/>
            <w:tcMar>
              <w:top w:w="100" w:type="dxa"/>
              <w:left w:w="100" w:type="dxa"/>
              <w:bottom w:w="100" w:type="dxa"/>
              <w:right w:w="100" w:type="dxa"/>
            </w:tcMar>
          </w:tcPr>
          <w:p w:rsidR="00F53E98" w:rsidRPr="008D0DA1" w:rsidRDefault="00F53E98" w:rsidP="00F53E98">
            <w:r w:rsidRPr="008D0DA1">
              <w:t>Reference dashboard</w:t>
            </w:r>
          </w:p>
        </w:tc>
        <w:tc>
          <w:tcPr>
            <w:tcW w:w="5441" w:type="dxa"/>
            <w:shd w:val="clear" w:color="auto" w:fill="auto"/>
            <w:tcMar>
              <w:top w:w="100" w:type="dxa"/>
              <w:left w:w="100" w:type="dxa"/>
              <w:bottom w:w="100" w:type="dxa"/>
              <w:right w:w="100" w:type="dxa"/>
            </w:tcMar>
          </w:tcPr>
          <w:p w:rsidR="00F53E98" w:rsidRPr="008D0DA1" w:rsidRDefault="00F53E98" w:rsidP="00F53E98">
            <w:r w:rsidRPr="008D0DA1">
              <w:t xml:space="preserve">No specific reference; a unique dashboard tailored for </w:t>
            </w:r>
            <w:proofErr w:type="spellStart"/>
            <w:r w:rsidRPr="008D0DA1">
              <w:t>MarkIt's</w:t>
            </w:r>
            <w:proofErr w:type="spellEnd"/>
            <w:r w:rsidRPr="008D0DA1">
              <w:t xml:space="preserve"> requirements.</w:t>
            </w:r>
          </w:p>
        </w:tc>
      </w:tr>
      <w:tr w:rsidR="00F53E98" w:rsidTr="00246286">
        <w:trPr>
          <w:trHeight w:val="777"/>
        </w:trPr>
        <w:tc>
          <w:tcPr>
            <w:tcW w:w="5441" w:type="dxa"/>
            <w:shd w:val="clear" w:color="auto" w:fill="auto"/>
            <w:tcMar>
              <w:top w:w="100" w:type="dxa"/>
              <w:left w:w="100" w:type="dxa"/>
              <w:bottom w:w="100" w:type="dxa"/>
              <w:right w:w="100" w:type="dxa"/>
            </w:tcMar>
          </w:tcPr>
          <w:p w:rsidR="00F53E98" w:rsidRPr="008D0DA1" w:rsidRDefault="00F53E98" w:rsidP="00F53E98">
            <w:r w:rsidRPr="008D0DA1">
              <w:t>Access</w:t>
            </w:r>
          </w:p>
        </w:tc>
        <w:tc>
          <w:tcPr>
            <w:tcW w:w="5441" w:type="dxa"/>
            <w:shd w:val="clear" w:color="auto" w:fill="auto"/>
            <w:tcMar>
              <w:top w:w="100" w:type="dxa"/>
              <w:left w:w="100" w:type="dxa"/>
              <w:bottom w:w="100" w:type="dxa"/>
              <w:right w:w="100" w:type="dxa"/>
            </w:tcMar>
          </w:tcPr>
          <w:p w:rsidR="00F53E98" w:rsidRPr="008D0DA1" w:rsidRDefault="00F53E98" w:rsidP="00F53E98">
            <w:r w:rsidRPr="008D0DA1">
              <w:t>Limited access to the project team initially, with plans to expand access based on user feedback. Access granted to stakeholders for ongoing review and feedback.</w:t>
            </w:r>
          </w:p>
        </w:tc>
      </w:tr>
      <w:tr w:rsidR="00F53E98" w:rsidTr="00246286">
        <w:trPr>
          <w:trHeight w:val="769"/>
        </w:trPr>
        <w:tc>
          <w:tcPr>
            <w:tcW w:w="5441" w:type="dxa"/>
            <w:shd w:val="clear" w:color="auto" w:fill="auto"/>
            <w:tcMar>
              <w:top w:w="100" w:type="dxa"/>
              <w:left w:w="100" w:type="dxa"/>
              <w:bottom w:w="100" w:type="dxa"/>
              <w:right w:w="100" w:type="dxa"/>
            </w:tcMar>
          </w:tcPr>
          <w:p w:rsidR="00F53E98" w:rsidRPr="008D0DA1" w:rsidRDefault="00F53E98" w:rsidP="00F53E98">
            <w:r w:rsidRPr="008D0DA1">
              <w:t>Scope</w:t>
            </w:r>
          </w:p>
        </w:tc>
        <w:tc>
          <w:tcPr>
            <w:tcW w:w="5441" w:type="dxa"/>
            <w:shd w:val="clear" w:color="auto" w:fill="auto"/>
            <w:tcMar>
              <w:top w:w="100" w:type="dxa"/>
              <w:left w:w="100" w:type="dxa"/>
              <w:bottom w:w="100" w:type="dxa"/>
              <w:right w:w="100" w:type="dxa"/>
            </w:tcMar>
          </w:tcPr>
          <w:p w:rsidR="00F53E98" w:rsidRPr="008D0DA1" w:rsidRDefault="00F53E98" w:rsidP="00F53E98">
            <w:r w:rsidRPr="008D0DA1">
              <w:t>Inclusion of data related to listings, sales, deleted listings, user activity, and search queries. Exclude personally identifiable information (PII) for privacy compliance.</w:t>
            </w:r>
          </w:p>
        </w:tc>
      </w:tr>
      <w:tr w:rsidR="00F53E98" w:rsidTr="00246286">
        <w:trPr>
          <w:trHeight w:val="579"/>
        </w:trPr>
        <w:tc>
          <w:tcPr>
            <w:tcW w:w="5441" w:type="dxa"/>
            <w:shd w:val="clear" w:color="auto" w:fill="auto"/>
            <w:tcMar>
              <w:top w:w="100" w:type="dxa"/>
              <w:left w:w="100" w:type="dxa"/>
              <w:bottom w:w="100" w:type="dxa"/>
              <w:right w:w="100" w:type="dxa"/>
            </w:tcMar>
          </w:tcPr>
          <w:p w:rsidR="00F53E98" w:rsidRPr="008D0DA1" w:rsidRDefault="00F53E98" w:rsidP="00F53E98">
            <w:r w:rsidRPr="008D0DA1">
              <w:t>Date filters and granularity</w:t>
            </w:r>
          </w:p>
        </w:tc>
        <w:tc>
          <w:tcPr>
            <w:tcW w:w="5441" w:type="dxa"/>
            <w:shd w:val="clear" w:color="auto" w:fill="auto"/>
            <w:tcMar>
              <w:top w:w="100" w:type="dxa"/>
              <w:left w:w="100" w:type="dxa"/>
              <w:bottom w:w="100" w:type="dxa"/>
              <w:right w:w="100" w:type="dxa"/>
            </w:tcMar>
          </w:tcPr>
          <w:p w:rsidR="00F53E98" w:rsidRDefault="00F53E98" w:rsidP="00F53E98">
            <w:r w:rsidRPr="008D0DA1">
              <w:t>Include date filters with default display for the last quarter. Granularity drop-down with options: daily, quarterly, and yearly.</w:t>
            </w:r>
          </w:p>
        </w:tc>
      </w:tr>
    </w:tbl>
    <w:p w:rsidR="00736CD7" w:rsidRDefault="00736CD7">
      <w:pPr>
        <w:rPr>
          <w:rFonts w:ascii="Arial" w:eastAsia="Arial" w:hAnsi="Arial" w:cs="Arial"/>
        </w:rPr>
      </w:pPr>
    </w:p>
    <w:p w:rsidR="00F53E98" w:rsidRDefault="00F53E98">
      <w:pPr>
        <w:rPr>
          <w:rFonts w:ascii="Arial" w:eastAsia="Arial" w:hAnsi="Arial" w:cs="Arial"/>
        </w:rPr>
      </w:pPr>
    </w:p>
    <w:p w:rsidR="00F53E98" w:rsidRDefault="00F53E98">
      <w:pPr>
        <w:rPr>
          <w:rFonts w:ascii="Arial" w:eastAsia="Arial" w:hAnsi="Arial" w:cs="Arial"/>
        </w:rPr>
      </w:pPr>
    </w:p>
    <w:p w:rsidR="00F53E98" w:rsidRDefault="00F53E98">
      <w:pPr>
        <w:rPr>
          <w:rFonts w:ascii="Arial" w:eastAsia="Arial" w:hAnsi="Arial" w:cs="Arial"/>
        </w:rPr>
      </w:pPr>
    </w:p>
    <w:p w:rsidR="00F53E98" w:rsidRDefault="00F53E98">
      <w:pPr>
        <w:rPr>
          <w:rFonts w:ascii="Arial" w:eastAsia="Arial" w:hAnsi="Arial" w:cs="Arial"/>
        </w:rPr>
      </w:pPr>
    </w:p>
    <w:p w:rsidR="00F53E98" w:rsidRDefault="00F53E98">
      <w:pPr>
        <w:rPr>
          <w:rFonts w:ascii="Arial" w:eastAsia="Arial" w:hAnsi="Arial" w:cs="Arial"/>
        </w:rPr>
      </w:pPr>
    </w:p>
    <w:p w:rsidR="00736CD7" w:rsidRDefault="00246286">
      <w:pPr>
        <w:pStyle w:val="Heading1"/>
        <w:rPr>
          <w:rFonts w:ascii="Arial" w:eastAsia="Arial" w:hAnsi="Arial" w:cs="Arial"/>
          <w:b/>
          <w:color w:val="4A86E8"/>
          <w:sz w:val="28"/>
          <w:szCs w:val="28"/>
        </w:rPr>
      </w:pPr>
      <w:bookmarkStart w:id="4" w:name="_csrcftb2gsta" w:colFirst="0" w:colLast="0"/>
      <w:bookmarkEnd w:id="4"/>
      <w:r>
        <w:rPr>
          <w:rFonts w:ascii="Arial" w:eastAsia="Arial" w:hAnsi="Arial" w:cs="Arial"/>
          <w:b/>
          <w:color w:val="4A86E8"/>
          <w:sz w:val="28"/>
          <w:szCs w:val="28"/>
        </w:rPr>
        <w:t>Metrics and Charts</w:t>
      </w:r>
    </w:p>
    <w:p w:rsidR="00736CD7" w:rsidRDefault="00246286">
      <w:pPr>
        <w:pStyle w:val="Heading3"/>
        <w:rPr>
          <w:rFonts w:ascii="Arial" w:eastAsia="Arial" w:hAnsi="Arial" w:cs="Arial"/>
        </w:rPr>
      </w:pPr>
      <w:bookmarkStart w:id="5" w:name="_76z1lacqn0n" w:colFirst="0" w:colLast="0"/>
      <w:bookmarkEnd w:id="5"/>
      <w:r>
        <w:rPr>
          <w:rFonts w:ascii="Arial" w:eastAsia="Arial" w:hAnsi="Arial" w:cs="Arial"/>
        </w:rPr>
        <w:t>Chart 1</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6CD7">
        <w:tc>
          <w:tcPr>
            <w:tcW w:w="4680" w:type="dxa"/>
            <w:shd w:val="clear" w:color="auto" w:fill="1155CC"/>
            <w:tcMar>
              <w:top w:w="100" w:type="dxa"/>
              <w:left w:w="100" w:type="dxa"/>
              <w:bottom w:w="100" w:type="dxa"/>
              <w:right w:w="100" w:type="dxa"/>
            </w:tcMar>
          </w:tcPr>
          <w:p w:rsidR="00736CD7" w:rsidRDefault="00246286">
            <w:pPr>
              <w:widowControl w:val="0"/>
              <w:spacing w:line="240" w:lineRule="auto"/>
              <w:rPr>
                <w:rFonts w:ascii="Arial" w:eastAsia="Arial" w:hAnsi="Arial" w:cs="Arial"/>
                <w:b/>
                <w:color w:val="FFFFFF"/>
              </w:rPr>
            </w:pPr>
            <w:r>
              <w:rPr>
                <w:rFonts w:ascii="Arial" w:eastAsia="Arial" w:hAnsi="Arial" w:cs="Arial"/>
                <w:b/>
                <w:color w:val="FFFFFF"/>
              </w:rPr>
              <w:t>Chart Feature</w:t>
            </w:r>
          </w:p>
        </w:tc>
        <w:tc>
          <w:tcPr>
            <w:tcW w:w="4680" w:type="dxa"/>
            <w:shd w:val="clear" w:color="auto" w:fill="1155CC"/>
            <w:tcMar>
              <w:top w:w="100" w:type="dxa"/>
              <w:left w:w="100" w:type="dxa"/>
              <w:bottom w:w="100" w:type="dxa"/>
              <w:right w:w="100" w:type="dxa"/>
            </w:tcMar>
          </w:tcPr>
          <w:p w:rsidR="00736CD7" w:rsidRDefault="00246286">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F53E98">
        <w:tc>
          <w:tcPr>
            <w:tcW w:w="4680" w:type="dxa"/>
            <w:shd w:val="clear" w:color="auto" w:fill="auto"/>
            <w:tcMar>
              <w:top w:w="100" w:type="dxa"/>
              <w:left w:w="100" w:type="dxa"/>
              <w:bottom w:w="100" w:type="dxa"/>
              <w:right w:w="100" w:type="dxa"/>
            </w:tcMar>
          </w:tcPr>
          <w:p w:rsidR="00F53E98" w:rsidRPr="00FB4F81" w:rsidRDefault="00F53E98" w:rsidP="00F53E98">
            <w:r w:rsidRPr="00FB4F81">
              <w:t>Chart Title</w:t>
            </w:r>
          </w:p>
        </w:tc>
        <w:tc>
          <w:tcPr>
            <w:tcW w:w="4680" w:type="dxa"/>
            <w:shd w:val="clear" w:color="auto" w:fill="auto"/>
            <w:tcMar>
              <w:top w:w="100" w:type="dxa"/>
              <w:left w:w="100" w:type="dxa"/>
              <w:bottom w:w="100" w:type="dxa"/>
              <w:right w:w="100" w:type="dxa"/>
            </w:tcMar>
          </w:tcPr>
          <w:p w:rsidR="00F53E98" w:rsidRPr="00FB4F81" w:rsidRDefault="00F53E98" w:rsidP="00F53E98">
            <w:r w:rsidRPr="00FB4F81">
              <w:t>Daily Listings, Sales, and Deletions</w:t>
            </w:r>
          </w:p>
        </w:tc>
      </w:tr>
      <w:tr w:rsidR="00F53E98">
        <w:tc>
          <w:tcPr>
            <w:tcW w:w="4680" w:type="dxa"/>
            <w:shd w:val="clear" w:color="auto" w:fill="auto"/>
            <w:tcMar>
              <w:top w:w="100" w:type="dxa"/>
              <w:left w:w="100" w:type="dxa"/>
              <w:bottom w:w="100" w:type="dxa"/>
              <w:right w:w="100" w:type="dxa"/>
            </w:tcMar>
          </w:tcPr>
          <w:p w:rsidR="00F53E98" w:rsidRPr="00FB4F81" w:rsidRDefault="00F53E98" w:rsidP="00F53E98">
            <w:r w:rsidRPr="00FB4F81">
              <w:t>Chart Type</w:t>
            </w:r>
          </w:p>
        </w:tc>
        <w:tc>
          <w:tcPr>
            <w:tcW w:w="4680" w:type="dxa"/>
            <w:shd w:val="clear" w:color="auto" w:fill="auto"/>
            <w:tcMar>
              <w:top w:w="100" w:type="dxa"/>
              <w:left w:w="100" w:type="dxa"/>
              <w:bottom w:w="100" w:type="dxa"/>
              <w:right w:w="100" w:type="dxa"/>
            </w:tcMar>
          </w:tcPr>
          <w:p w:rsidR="00F53E98" w:rsidRPr="00FB4F81" w:rsidRDefault="00F53E98" w:rsidP="00F53E98">
            <w:r w:rsidRPr="00FB4F81">
              <w:t>Line chart</w:t>
            </w:r>
          </w:p>
        </w:tc>
      </w:tr>
      <w:tr w:rsidR="00F53E98">
        <w:tc>
          <w:tcPr>
            <w:tcW w:w="4680" w:type="dxa"/>
            <w:shd w:val="clear" w:color="auto" w:fill="auto"/>
            <w:tcMar>
              <w:top w:w="100" w:type="dxa"/>
              <w:left w:w="100" w:type="dxa"/>
              <w:bottom w:w="100" w:type="dxa"/>
              <w:right w:w="100" w:type="dxa"/>
            </w:tcMar>
          </w:tcPr>
          <w:p w:rsidR="00F53E98" w:rsidRPr="00FB4F81" w:rsidRDefault="00F53E98" w:rsidP="00F53E98">
            <w:r w:rsidRPr="00FB4F81">
              <w:t>Dimensions</w:t>
            </w:r>
          </w:p>
        </w:tc>
        <w:tc>
          <w:tcPr>
            <w:tcW w:w="4680" w:type="dxa"/>
            <w:shd w:val="clear" w:color="auto" w:fill="auto"/>
            <w:tcMar>
              <w:top w:w="100" w:type="dxa"/>
              <w:left w:w="100" w:type="dxa"/>
              <w:bottom w:w="100" w:type="dxa"/>
              <w:right w:w="100" w:type="dxa"/>
            </w:tcMar>
          </w:tcPr>
          <w:p w:rsidR="00F53E98" w:rsidRPr="00FB4F81" w:rsidRDefault="00F53E98" w:rsidP="00F53E98">
            <w:r w:rsidRPr="00FB4F81">
              <w:t>Date</w:t>
            </w:r>
          </w:p>
        </w:tc>
      </w:tr>
      <w:tr w:rsidR="00F53E98">
        <w:tc>
          <w:tcPr>
            <w:tcW w:w="4680" w:type="dxa"/>
            <w:shd w:val="clear" w:color="auto" w:fill="auto"/>
            <w:tcMar>
              <w:top w:w="100" w:type="dxa"/>
              <w:left w:w="100" w:type="dxa"/>
              <w:bottom w:w="100" w:type="dxa"/>
              <w:right w:w="100" w:type="dxa"/>
            </w:tcMar>
          </w:tcPr>
          <w:p w:rsidR="00F53E98" w:rsidRPr="00FB4F81" w:rsidRDefault="00F53E98" w:rsidP="00F53E98">
            <w:r w:rsidRPr="00FB4F81">
              <w:t>Metrics</w:t>
            </w:r>
          </w:p>
        </w:tc>
        <w:tc>
          <w:tcPr>
            <w:tcW w:w="4680" w:type="dxa"/>
            <w:shd w:val="clear" w:color="auto" w:fill="auto"/>
            <w:tcMar>
              <w:top w:w="100" w:type="dxa"/>
              <w:left w:w="100" w:type="dxa"/>
              <w:bottom w:w="100" w:type="dxa"/>
              <w:right w:w="100" w:type="dxa"/>
            </w:tcMar>
          </w:tcPr>
          <w:p w:rsidR="00F53E98" w:rsidRDefault="00F53E98" w:rsidP="00F53E98">
            <w:r w:rsidRPr="00FB4F81">
              <w:t>Number of Listings, Sales, and Deletions</w:t>
            </w:r>
          </w:p>
        </w:tc>
      </w:tr>
    </w:tbl>
    <w:p w:rsidR="00736CD7" w:rsidRDefault="00736CD7">
      <w:pPr>
        <w:rPr>
          <w:rFonts w:ascii="Arial" w:eastAsia="Arial" w:hAnsi="Arial" w:cs="Arial"/>
        </w:rPr>
      </w:pPr>
    </w:p>
    <w:p w:rsidR="00F53E98" w:rsidRDefault="00F53E98">
      <w:pPr>
        <w:rPr>
          <w:rFonts w:ascii="Arial" w:eastAsia="Arial" w:hAnsi="Arial" w:cs="Arial"/>
        </w:rPr>
      </w:pPr>
    </w:p>
    <w:p w:rsidR="00F53E98" w:rsidRDefault="00F53E98">
      <w:pPr>
        <w:rPr>
          <w:rFonts w:ascii="Arial" w:eastAsia="Arial" w:hAnsi="Arial" w:cs="Arial"/>
        </w:rPr>
      </w:pPr>
    </w:p>
    <w:p w:rsidR="00246286" w:rsidRDefault="00246286">
      <w:pPr>
        <w:rPr>
          <w:rFonts w:ascii="Arial" w:eastAsia="Arial" w:hAnsi="Arial" w:cs="Arial"/>
        </w:rPr>
      </w:pPr>
    </w:p>
    <w:p w:rsidR="00246286" w:rsidRDefault="00246286">
      <w:pPr>
        <w:rPr>
          <w:rFonts w:ascii="Arial" w:eastAsia="Arial" w:hAnsi="Arial" w:cs="Arial"/>
        </w:rPr>
      </w:pPr>
    </w:p>
    <w:p w:rsidR="00246286" w:rsidRDefault="00246286">
      <w:pPr>
        <w:rPr>
          <w:rFonts w:ascii="Arial" w:eastAsia="Arial" w:hAnsi="Arial" w:cs="Arial"/>
        </w:rPr>
      </w:pPr>
    </w:p>
    <w:p w:rsidR="00246286" w:rsidRDefault="00246286">
      <w:pPr>
        <w:rPr>
          <w:rFonts w:ascii="Arial" w:eastAsia="Arial" w:hAnsi="Arial" w:cs="Arial"/>
        </w:rPr>
      </w:pPr>
    </w:p>
    <w:p w:rsidR="00736CD7" w:rsidRDefault="00246286">
      <w:pPr>
        <w:pStyle w:val="Heading3"/>
        <w:rPr>
          <w:rFonts w:ascii="Arial" w:eastAsia="Arial" w:hAnsi="Arial" w:cs="Arial"/>
        </w:rPr>
      </w:pPr>
      <w:bookmarkStart w:id="6" w:name="_o4uf0d9fs8xc" w:colFirst="0" w:colLast="0"/>
      <w:bookmarkEnd w:id="6"/>
      <w:r>
        <w:rPr>
          <w:rFonts w:ascii="Arial" w:eastAsia="Arial" w:hAnsi="Arial" w:cs="Arial"/>
        </w:rPr>
        <w:lastRenderedPageBreak/>
        <w:t>Chart 2</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6CD7">
        <w:tc>
          <w:tcPr>
            <w:tcW w:w="4680" w:type="dxa"/>
            <w:shd w:val="clear" w:color="auto" w:fill="1155CC"/>
            <w:tcMar>
              <w:top w:w="100" w:type="dxa"/>
              <w:left w:w="100" w:type="dxa"/>
              <w:bottom w:w="100" w:type="dxa"/>
              <w:right w:w="100" w:type="dxa"/>
            </w:tcMar>
          </w:tcPr>
          <w:p w:rsidR="00736CD7" w:rsidRDefault="00246286">
            <w:pPr>
              <w:widowControl w:val="0"/>
              <w:spacing w:line="240" w:lineRule="auto"/>
              <w:rPr>
                <w:rFonts w:ascii="Arial" w:eastAsia="Arial" w:hAnsi="Arial" w:cs="Arial"/>
                <w:b/>
                <w:color w:val="FFFFFF"/>
              </w:rPr>
            </w:pPr>
            <w:r>
              <w:rPr>
                <w:rFonts w:ascii="Arial" w:eastAsia="Arial" w:hAnsi="Arial" w:cs="Arial"/>
                <w:b/>
                <w:color w:val="FFFFFF"/>
              </w:rPr>
              <w:t>Chart Feature</w:t>
            </w:r>
          </w:p>
        </w:tc>
        <w:tc>
          <w:tcPr>
            <w:tcW w:w="4680" w:type="dxa"/>
            <w:shd w:val="clear" w:color="auto" w:fill="1155CC"/>
            <w:tcMar>
              <w:top w:w="100" w:type="dxa"/>
              <w:left w:w="100" w:type="dxa"/>
              <w:bottom w:w="100" w:type="dxa"/>
              <w:right w:w="100" w:type="dxa"/>
            </w:tcMar>
          </w:tcPr>
          <w:p w:rsidR="00736CD7" w:rsidRDefault="00246286">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F53E98">
        <w:tc>
          <w:tcPr>
            <w:tcW w:w="4680" w:type="dxa"/>
            <w:shd w:val="clear" w:color="auto" w:fill="auto"/>
            <w:tcMar>
              <w:top w:w="100" w:type="dxa"/>
              <w:left w:w="100" w:type="dxa"/>
              <w:bottom w:w="100" w:type="dxa"/>
              <w:right w:w="100" w:type="dxa"/>
            </w:tcMar>
          </w:tcPr>
          <w:p w:rsidR="00F53E98" w:rsidRPr="00FB78D0" w:rsidRDefault="00F53E98" w:rsidP="00F53E98">
            <w:r w:rsidRPr="00FB78D0">
              <w:t>Chart Title</w:t>
            </w:r>
          </w:p>
        </w:tc>
        <w:tc>
          <w:tcPr>
            <w:tcW w:w="4680" w:type="dxa"/>
            <w:shd w:val="clear" w:color="auto" w:fill="auto"/>
            <w:tcMar>
              <w:top w:w="100" w:type="dxa"/>
              <w:left w:w="100" w:type="dxa"/>
              <w:bottom w:w="100" w:type="dxa"/>
              <w:right w:w="100" w:type="dxa"/>
            </w:tcMar>
          </w:tcPr>
          <w:p w:rsidR="00F53E98" w:rsidRPr="00FB78D0" w:rsidRDefault="00F53E98" w:rsidP="00F53E98">
            <w:r w:rsidRPr="00FB78D0">
              <w:t>Buyer Search Behavior</w:t>
            </w:r>
          </w:p>
        </w:tc>
      </w:tr>
      <w:tr w:rsidR="00F53E98">
        <w:tc>
          <w:tcPr>
            <w:tcW w:w="4680" w:type="dxa"/>
            <w:shd w:val="clear" w:color="auto" w:fill="auto"/>
            <w:tcMar>
              <w:top w:w="100" w:type="dxa"/>
              <w:left w:w="100" w:type="dxa"/>
              <w:bottom w:w="100" w:type="dxa"/>
              <w:right w:w="100" w:type="dxa"/>
            </w:tcMar>
          </w:tcPr>
          <w:p w:rsidR="00F53E98" w:rsidRPr="00FB78D0" w:rsidRDefault="00F53E98" w:rsidP="00F53E98">
            <w:r w:rsidRPr="00FB78D0">
              <w:t>Chart Type</w:t>
            </w:r>
          </w:p>
        </w:tc>
        <w:tc>
          <w:tcPr>
            <w:tcW w:w="4680" w:type="dxa"/>
            <w:shd w:val="clear" w:color="auto" w:fill="auto"/>
            <w:tcMar>
              <w:top w:w="100" w:type="dxa"/>
              <w:left w:w="100" w:type="dxa"/>
              <w:bottom w:w="100" w:type="dxa"/>
              <w:right w:w="100" w:type="dxa"/>
            </w:tcMar>
          </w:tcPr>
          <w:p w:rsidR="00F53E98" w:rsidRPr="00FB78D0" w:rsidRDefault="00F53E98" w:rsidP="00F53E98">
            <w:r w:rsidRPr="00FB78D0">
              <w:t>Bar chart</w:t>
            </w:r>
          </w:p>
        </w:tc>
      </w:tr>
      <w:tr w:rsidR="00F53E98">
        <w:tc>
          <w:tcPr>
            <w:tcW w:w="4680" w:type="dxa"/>
            <w:shd w:val="clear" w:color="auto" w:fill="auto"/>
            <w:tcMar>
              <w:top w:w="100" w:type="dxa"/>
              <w:left w:w="100" w:type="dxa"/>
              <w:bottom w:w="100" w:type="dxa"/>
              <w:right w:w="100" w:type="dxa"/>
            </w:tcMar>
          </w:tcPr>
          <w:p w:rsidR="00F53E98" w:rsidRPr="00FB78D0" w:rsidRDefault="00F53E98" w:rsidP="00F53E98">
            <w:r w:rsidRPr="00FB78D0">
              <w:t>Dimensions</w:t>
            </w:r>
          </w:p>
        </w:tc>
        <w:tc>
          <w:tcPr>
            <w:tcW w:w="4680" w:type="dxa"/>
            <w:shd w:val="clear" w:color="auto" w:fill="auto"/>
            <w:tcMar>
              <w:top w:w="100" w:type="dxa"/>
              <w:left w:w="100" w:type="dxa"/>
              <w:bottom w:w="100" w:type="dxa"/>
              <w:right w:w="100" w:type="dxa"/>
            </w:tcMar>
          </w:tcPr>
          <w:p w:rsidR="00F53E98" w:rsidRPr="00FB78D0" w:rsidRDefault="00F53E98" w:rsidP="00F53E98">
            <w:r w:rsidRPr="00FB78D0">
              <w:t>Date</w:t>
            </w:r>
          </w:p>
        </w:tc>
      </w:tr>
      <w:tr w:rsidR="00F53E98">
        <w:tc>
          <w:tcPr>
            <w:tcW w:w="4680" w:type="dxa"/>
            <w:shd w:val="clear" w:color="auto" w:fill="auto"/>
            <w:tcMar>
              <w:top w:w="100" w:type="dxa"/>
              <w:left w:w="100" w:type="dxa"/>
              <w:bottom w:w="100" w:type="dxa"/>
              <w:right w:w="100" w:type="dxa"/>
            </w:tcMar>
          </w:tcPr>
          <w:p w:rsidR="00F53E98" w:rsidRPr="00FB78D0" w:rsidRDefault="00F53E98" w:rsidP="00F53E98">
            <w:r w:rsidRPr="00FB78D0">
              <w:t>Metrics</w:t>
            </w:r>
          </w:p>
        </w:tc>
        <w:tc>
          <w:tcPr>
            <w:tcW w:w="4680" w:type="dxa"/>
            <w:shd w:val="clear" w:color="auto" w:fill="auto"/>
            <w:tcMar>
              <w:top w:w="100" w:type="dxa"/>
              <w:left w:w="100" w:type="dxa"/>
              <w:bottom w:w="100" w:type="dxa"/>
              <w:right w:w="100" w:type="dxa"/>
            </w:tcMar>
          </w:tcPr>
          <w:p w:rsidR="00F53E98" w:rsidRDefault="00F53E98" w:rsidP="00F53E98">
            <w:r w:rsidRPr="00FB78D0">
              <w:t>Number of Searches and Sales</w:t>
            </w:r>
          </w:p>
        </w:tc>
      </w:tr>
    </w:tbl>
    <w:p w:rsidR="00736CD7" w:rsidRDefault="00736CD7">
      <w:pPr>
        <w:rPr>
          <w:rFonts w:ascii="Arial" w:eastAsia="Arial" w:hAnsi="Arial" w:cs="Arial"/>
        </w:rPr>
      </w:pPr>
    </w:p>
    <w:p w:rsidR="00736CD7" w:rsidRDefault="00736CD7">
      <w:pPr>
        <w:rPr>
          <w:rFonts w:ascii="Arial" w:eastAsia="Arial" w:hAnsi="Arial" w:cs="Arial"/>
        </w:rPr>
      </w:pPr>
    </w:p>
    <w:p w:rsidR="00736CD7" w:rsidRDefault="00246286">
      <w:pPr>
        <w:pStyle w:val="Heading3"/>
        <w:rPr>
          <w:rFonts w:ascii="Arial" w:eastAsia="Arial" w:hAnsi="Arial" w:cs="Arial"/>
        </w:rPr>
      </w:pPr>
      <w:bookmarkStart w:id="7" w:name="_7b7m6hxuosln" w:colFirst="0" w:colLast="0"/>
      <w:bookmarkEnd w:id="7"/>
      <w:r>
        <w:rPr>
          <w:rFonts w:ascii="Arial" w:eastAsia="Arial" w:hAnsi="Arial" w:cs="Arial"/>
        </w:rPr>
        <w:t>Chart 3</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6CD7">
        <w:tc>
          <w:tcPr>
            <w:tcW w:w="4680" w:type="dxa"/>
            <w:shd w:val="clear" w:color="auto" w:fill="1155CC"/>
            <w:tcMar>
              <w:top w:w="100" w:type="dxa"/>
              <w:left w:w="100" w:type="dxa"/>
              <w:bottom w:w="100" w:type="dxa"/>
              <w:right w:w="100" w:type="dxa"/>
            </w:tcMar>
          </w:tcPr>
          <w:p w:rsidR="00736CD7" w:rsidRDefault="00246286">
            <w:pPr>
              <w:widowControl w:val="0"/>
              <w:spacing w:line="240" w:lineRule="auto"/>
              <w:rPr>
                <w:rFonts w:ascii="Arial" w:eastAsia="Arial" w:hAnsi="Arial" w:cs="Arial"/>
                <w:b/>
                <w:color w:val="FFFFFF"/>
              </w:rPr>
            </w:pPr>
            <w:r>
              <w:rPr>
                <w:rFonts w:ascii="Arial" w:eastAsia="Arial" w:hAnsi="Arial" w:cs="Arial"/>
                <w:b/>
                <w:color w:val="FFFFFF"/>
              </w:rPr>
              <w:t>Chart Feature</w:t>
            </w:r>
          </w:p>
        </w:tc>
        <w:tc>
          <w:tcPr>
            <w:tcW w:w="4680" w:type="dxa"/>
            <w:shd w:val="clear" w:color="auto" w:fill="1155CC"/>
            <w:tcMar>
              <w:top w:w="100" w:type="dxa"/>
              <w:left w:w="100" w:type="dxa"/>
              <w:bottom w:w="100" w:type="dxa"/>
              <w:right w:w="100" w:type="dxa"/>
            </w:tcMar>
          </w:tcPr>
          <w:p w:rsidR="00736CD7" w:rsidRDefault="00246286">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F53E98">
        <w:tc>
          <w:tcPr>
            <w:tcW w:w="4680" w:type="dxa"/>
            <w:shd w:val="clear" w:color="auto" w:fill="auto"/>
            <w:tcMar>
              <w:top w:w="100" w:type="dxa"/>
              <w:left w:w="100" w:type="dxa"/>
              <w:bottom w:w="100" w:type="dxa"/>
              <w:right w:w="100" w:type="dxa"/>
            </w:tcMar>
          </w:tcPr>
          <w:p w:rsidR="00F53E98" w:rsidRPr="00C1016A" w:rsidRDefault="00F53E98" w:rsidP="00F53E98">
            <w:r w:rsidRPr="00C1016A">
              <w:t>Chart Title</w:t>
            </w:r>
          </w:p>
        </w:tc>
        <w:tc>
          <w:tcPr>
            <w:tcW w:w="4680" w:type="dxa"/>
            <w:shd w:val="clear" w:color="auto" w:fill="auto"/>
            <w:tcMar>
              <w:top w:w="100" w:type="dxa"/>
              <w:left w:w="100" w:type="dxa"/>
              <w:bottom w:w="100" w:type="dxa"/>
              <w:right w:w="100" w:type="dxa"/>
            </w:tcMar>
          </w:tcPr>
          <w:p w:rsidR="00F53E98" w:rsidRPr="00C1016A" w:rsidRDefault="00F53E98" w:rsidP="00F53E98">
            <w:r w:rsidRPr="00C1016A">
              <w:t>User Activity Overview</w:t>
            </w:r>
          </w:p>
        </w:tc>
      </w:tr>
      <w:tr w:rsidR="00F53E98">
        <w:tc>
          <w:tcPr>
            <w:tcW w:w="4680" w:type="dxa"/>
            <w:shd w:val="clear" w:color="auto" w:fill="auto"/>
            <w:tcMar>
              <w:top w:w="100" w:type="dxa"/>
              <w:left w:w="100" w:type="dxa"/>
              <w:bottom w:w="100" w:type="dxa"/>
              <w:right w:w="100" w:type="dxa"/>
            </w:tcMar>
          </w:tcPr>
          <w:p w:rsidR="00F53E98" w:rsidRPr="00C1016A" w:rsidRDefault="00F53E98" w:rsidP="00F53E98">
            <w:r w:rsidRPr="00C1016A">
              <w:t>Chart Type</w:t>
            </w:r>
          </w:p>
        </w:tc>
        <w:tc>
          <w:tcPr>
            <w:tcW w:w="4680" w:type="dxa"/>
            <w:shd w:val="clear" w:color="auto" w:fill="auto"/>
            <w:tcMar>
              <w:top w:w="100" w:type="dxa"/>
              <w:left w:w="100" w:type="dxa"/>
              <w:bottom w:w="100" w:type="dxa"/>
              <w:right w:w="100" w:type="dxa"/>
            </w:tcMar>
          </w:tcPr>
          <w:p w:rsidR="00F53E98" w:rsidRPr="00C1016A" w:rsidRDefault="00F53E98" w:rsidP="00F53E98">
            <w:r w:rsidRPr="00C1016A">
              <w:t>Stacked area chart</w:t>
            </w:r>
          </w:p>
        </w:tc>
      </w:tr>
      <w:tr w:rsidR="00F53E98">
        <w:tc>
          <w:tcPr>
            <w:tcW w:w="4680" w:type="dxa"/>
            <w:shd w:val="clear" w:color="auto" w:fill="auto"/>
            <w:tcMar>
              <w:top w:w="100" w:type="dxa"/>
              <w:left w:w="100" w:type="dxa"/>
              <w:bottom w:w="100" w:type="dxa"/>
              <w:right w:w="100" w:type="dxa"/>
            </w:tcMar>
          </w:tcPr>
          <w:p w:rsidR="00F53E98" w:rsidRPr="00C1016A" w:rsidRDefault="00F53E98" w:rsidP="00F53E98">
            <w:r w:rsidRPr="00C1016A">
              <w:t>Dimensions</w:t>
            </w:r>
          </w:p>
        </w:tc>
        <w:tc>
          <w:tcPr>
            <w:tcW w:w="4680" w:type="dxa"/>
            <w:shd w:val="clear" w:color="auto" w:fill="auto"/>
            <w:tcMar>
              <w:top w:w="100" w:type="dxa"/>
              <w:left w:w="100" w:type="dxa"/>
              <w:bottom w:w="100" w:type="dxa"/>
              <w:right w:w="100" w:type="dxa"/>
            </w:tcMar>
          </w:tcPr>
          <w:p w:rsidR="00F53E98" w:rsidRPr="00C1016A" w:rsidRDefault="00F53E98" w:rsidP="00F53E98">
            <w:r w:rsidRPr="00C1016A">
              <w:t>Date</w:t>
            </w:r>
          </w:p>
        </w:tc>
      </w:tr>
      <w:tr w:rsidR="00F53E98">
        <w:tc>
          <w:tcPr>
            <w:tcW w:w="4680" w:type="dxa"/>
            <w:shd w:val="clear" w:color="auto" w:fill="auto"/>
            <w:tcMar>
              <w:top w:w="100" w:type="dxa"/>
              <w:left w:w="100" w:type="dxa"/>
              <w:bottom w:w="100" w:type="dxa"/>
              <w:right w:w="100" w:type="dxa"/>
            </w:tcMar>
          </w:tcPr>
          <w:p w:rsidR="00F53E98" w:rsidRPr="00C1016A" w:rsidRDefault="00F53E98" w:rsidP="00F53E98">
            <w:r w:rsidRPr="00C1016A">
              <w:t>Metrics</w:t>
            </w:r>
          </w:p>
        </w:tc>
        <w:tc>
          <w:tcPr>
            <w:tcW w:w="4680" w:type="dxa"/>
            <w:shd w:val="clear" w:color="auto" w:fill="auto"/>
            <w:tcMar>
              <w:top w:w="100" w:type="dxa"/>
              <w:left w:w="100" w:type="dxa"/>
              <w:bottom w:w="100" w:type="dxa"/>
              <w:right w:w="100" w:type="dxa"/>
            </w:tcMar>
          </w:tcPr>
          <w:p w:rsidR="00F53E98" w:rsidRDefault="00F53E98" w:rsidP="00F53E98">
            <w:r w:rsidRPr="00C1016A">
              <w:t>Time Spent on Site, Page Popularity</w:t>
            </w:r>
          </w:p>
        </w:tc>
      </w:tr>
    </w:tbl>
    <w:p w:rsidR="00736CD7" w:rsidRDefault="00736CD7">
      <w:pPr>
        <w:rPr>
          <w:rFonts w:ascii="Arial" w:eastAsia="Arial" w:hAnsi="Arial" w:cs="Arial"/>
        </w:rPr>
      </w:pPr>
    </w:p>
    <w:p w:rsidR="00736CD7" w:rsidRDefault="00736CD7" w:rsidP="00246286">
      <w:pPr>
        <w:rPr>
          <w:rFonts w:ascii="Arial" w:eastAsia="Arial" w:hAnsi="Arial" w:cs="Arial"/>
        </w:rPr>
      </w:pPr>
      <w:bookmarkStart w:id="8" w:name="_77pzt227iwoc" w:colFirst="0" w:colLast="0"/>
      <w:bookmarkEnd w:id="8"/>
    </w:p>
    <w:sectPr w:rsidR="00736CD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304DBF"/>
    <w:multiLevelType w:val="multilevel"/>
    <w:tmpl w:val="D426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CD7"/>
    <w:rsid w:val="00246286"/>
    <w:rsid w:val="00736CD7"/>
    <w:rsid w:val="0097710C"/>
    <w:rsid w:val="00F5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819AE1-FEB8-4AD2-AAD1-61BDFB5C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sz w:val="32"/>
      <w:szCs w:val="32"/>
    </w:rPr>
  </w:style>
  <w:style w:type="paragraph" w:styleId="Heading2">
    <w:name w:val="heading 2"/>
    <w:basedOn w:val="Normal"/>
    <w:next w:val="Normal"/>
    <w:pPr>
      <w:keepNext/>
      <w:keepLines/>
      <w:spacing w:before="200"/>
      <w:outlineLvl w:val="1"/>
    </w:pPr>
    <w:rPr>
      <w:b/>
      <w:sz w:val="26"/>
      <w:szCs w:val="26"/>
    </w:rPr>
  </w:style>
  <w:style w:type="paragraph" w:styleId="Heading3">
    <w:name w:val="heading 3"/>
    <w:basedOn w:val="Normal"/>
    <w:next w:val="Normal"/>
    <w:pPr>
      <w:keepNext/>
      <w:keepLines/>
      <w:widowControl w:val="0"/>
      <w:spacing w:before="160"/>
      <w:outlineLvl w:val="2"/>
    </w:pPr>
    <w:rPr>
      <w:b/>
      <w:color w:val="666666"/>
      <w:sz w:val="24"/>
      <w:szCs w:val="24"/>
    </w:rPr>
  </w:style>
  <w:style w:type="paragraph" w:styleId="Heading4">
    <w:name w:val="heading 4"/>
    <w:basedOn w:val="Normal"/>
    <w:next w:val="Normal"/>
    <w:pPr>
      <w:keepNext/>
      <w:keepLines/>
      <w:spacing w:before="160"/>
      <w:outlineLvl w:val="3"/>
    </w:pPr>
    <w:rPr>
      <w:b/>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b/>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sz w:val="42"/>
      <w:szCs w:val="42"/>
    </w:rPr>
  </w:style>
  <w:style w:type="paragraph" w:styleId="Subtitle">
    <w:name w:val="Subtitle"/>
    <w:basedOn w:val="Normal"/>
    <w:next w:val="Normal"/>
    <w:pPr>
      <w:keepNext/>
      <w:keepLines/>
      <w:spacing w:after="200"/>
    </w:pPr>
    <w:rPr>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53E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749637">
      <w:bodyDiv w:val="1"/>
      <w:marLeft w:val="0"/>
      <w:marRight w:val="0"/>
      <w:marTop w:val="0"/>
      <w:marBottom w:val="0"/>
      <w:divBdr>
        <w:top w:val="none" w:sz="0" w:space="0" w:color="auto"/>
        <w:left w:val="none" w:sz="0" w:space="0" w:color="auto"/>
        <w:bottom w:val="none" w:sz="0" w:space="0" w:color="auto"/>
        <w:right w:val="none" w:sz="0" w:space="0" w:color="auto"/>
      </w:divBdr>
    </w:div>
    <w:div w:id="561794479">
      <w:bodyDiv w:val="1"/>
      <w:marLeft w:val="0"/>
      <w:marRight w:val="0"/>
      <w:marTop w:val="0"/>
      <w:marBottom w:val="0"/>
      <w:divBdr>
        <w:top w:val="none" w:sz="0" w:space="0" w:color="auto"/>
        <w:left w:val="none" w:sz="0" w:space="0" w:color="auto"/>
        <w:bottom w:val="none" w:sz="0" w:space="0" w:color="auto"/>
        <w:right w:val="none" w:sz="0" w:space="0" w:color="auto"/>
      </w:divBdr>
    </w:div>
    <w:div w:id="690843112">
      <w:bodyDiv w:val="1"/>
      <w:marLeft w:val="0"/>
      <w:marRight w:val="0"/>
      <w:marTop w:val="0"/>
      <w:marBottom w:val="0"/>
      <w:divBdr>
        <w:top w:val="none" w:sz="0" w:space="0" w:color="auto"/>
        <w:left w:val="none" w:sz="0" w:space="0" w:color="auto"/>
        <w:bottom w:val="none" w:sz="0" w:space="0" w:color="auto"/>
        <w:right w:val="none" w:sz="0" w:space="0" w:color="auto"/>
      </w:divBdr>
    </w:div>
    <w:div w:id="1570263778">
      <w:bodyDiv w:val="1"/>
      <w:marLeft w:val="0"/>
      <w:marRight w:val="0"/>
      <w:marTop w:val="0"/>
      <w:marBottom w:val="0"/>
      <w:divBdr>
        <w:top w:val="none" w:sz="0" w:space="0" w:color="auto"/>
        <w:left w:val="none" w:sz="0" w:space="0" w:color="auto"/>
        <w:bottom w:val="none" w:sz="0" w:space="0" w:color="auto"/>
        <w:right w:val="none" w:sz="0" w:space="0" w:color="auto"/>
      </w:divBdr>
    </w:div>
    <w:div w:id="1775052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Yunus Emre Türker</cp:lastModifiedBy>
  <cp:revision>3</cp:revision>
  <dcterms:created xsi:type="dcterms:W3CDTF">2024-02-27T07:54:00Z</dcterms:created>
  <dcterms:modified xsi:type="dcterms:W3CDTF">2024-02-27T13:52:00Z</dcterms:modified>
</cp:coreProperties>
</file>