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72"/>
          <w:szCs w:val="72"/>
          <w:lang w:val="en-US" w:eastAsia="zh-CN"/>
        </w:rPr>
      </w:pPr>
    </w:p>
    <w:p>
      <w:pPr>
        <w:jc w:val="center"/>
        <w:rPr>
          <w:rFonts w:hint="eastAsia" w:ascii="微软雅黑" w:hAnsi="微软雅黑" w:eastAsia="微软雅黑" w:cs="微软雅黑"/>
          <w:sz w:val="40"/>
          <w:szCs w:val="40"/>
          <w:lang w:val="en-US" w:eastAsia="zh-CN"/>
        </w:rPr>
      </w:pPr>
      <w:r>
        <w:rPr>
          <w:rFonts w:hint="eastAsia" w:ascii="微软雅黑" w:hAnsi="微软雅黑" w:eastAsia="微软雅黑" w:cs="微软雅黑"/>
          <w:sz w:val="72"/>
          <w:szCs w:val="72"/>
          <w:lang w:val="en-US" w:eastAsia="zh-CN"/>
        </w:rPr>
        <w:t>实验报告一</w:t>
      </w:r>
    </w:p>
    <w:p>
      <w:pPr>
        <w:jc w:val="center"/>
        <w:rPr>
          <w:rFonts w:hint="eastAsia" w:ascii="微软雅黑" w:hAnsi="微软雅黑" w:eastAsia="微软雅黑" w:cs="微软雅黑"/>
          <w:sz w:val="40"/>
          <w:szCs w:val="40"/>
          <w:lang w:val="en-US" w:eastAsia="zh-CN"/>
        </w:rPr>
      </w:pPr>
    </w:p>
    <w:p>
      <w:pPr>
        <w:jc w:val="center"/>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p>
      <w:pPr>
        <w:jc w:val="left"/>
        <w:rPr>
          <w:rFonts w:hint="eastAsia" w:ascii="微软雅黑" w:hAnsi="微软雅黑" w:eastAsia="微软雅黑" w:cs="微软雅黑"/>
          <w:sz w:val="40"/>
          <w:szCs w:val="40"/>
          <w:lang w:val="en-US" w:eastAsia="zh-CN"/>
        </w:rPr>
      </w:pPr>
    </w:p>
    <w:tbl>
      <w:tblPr>
        <w:tblStyle w:val="12"/>
        <w:tblW w:w="95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
      <w:tblGrid>
        <w:gridCol w:w="918"/>
        <w:gridCol w:w="8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姓名</w:t>
            </w:r>
          </w:p>
        </w:tc>
        <w:tc>
          <w:tcPr>
            <w:tcW w:w="8622"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Fyl</w:t>
            </w:r>
            <w:bookmarkStart w:id="64" w:name="_GoBack"/>
            <w:bookmarkEnd w:id="6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36"/>
                <w:szCs w:val="36"/>
                <w:u w:val="none"/>
              </w:rPr>
            </w:pPr>
            <w:r>
              <w:rPr>
                <w:rFonts w:hint="eastAsia" w:ascii="微软雅黑" w:hAnsi="微软雅黑" w:eastAsia="微软雅黑" w:cs="微软雅黑"/>
                <w:i w:val="0"/>
                <w:color w:val="000000"/>
                <w:kern w:val="0"/>
                <w:sz w:val="36"/>
                <w:szCs w:val="36"/>
                <w:u w:val="none"/>
                <w:lang w:val="en-US" w:eastAsia="zh-CN" w:bidi="ar"/>
              </w:rPr>
              <w:t>学号</w:t>
            </w:r>
          </w:p>
        </w:tc>
        <w:tc>
          <w:tcPr>
            <w:tcW w:w="8622" w:type="dxa"/>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36"/>
                <w:szCs w:val="36"/>
                <w:u w:val="none"/>
              </w:rPr>
            </w:pPr>
            <w:r>
              <w:rPr>
                <w:rFonts w:hint="default" w:ascii="Times New Roman" w:hAnsi="Times New Roman" w:eastAsia="宋体" w:cs="Times New Roman"/>
                <w:i w:val="0"/>
                <w:color w:val="000000"/>
                <w:kern w:val="0"/>
                <w:sz w:val="36"/>
                <w:szCs w:val="36"/>
                <w:u w:val="none"/>
                <w:lang w:val="en-US" w:eastAsia="zh-CN" w:bidi="ar"/>
              </w:rPr>
              <w:t>SA18225079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15" w:type="dxa"/>
            <w:left w:w="15" w:type="dxa"/>
            <w:bottom w:w="15" w:type="dxa"/>
            <w:right w:w="15" w:type="dxa"/>
          </w:tblCellMar>
        </w:tblPrEx>
        <w:trPr>
          <w:trHeight w:val="693" w:hRule="atLeast"/>
        </w:trPr>
        <w:tc>
          <w:tcPr>
            <w:tcW w:w="918" w:type="dxa"/>
            <w:shd w:val="clear" w:color="auto" w:fill="auto"/>
            <w:vAlign w:val="center"/>
          </w:tcPr>
          <w:p>
            <w:pPr>
              <w:jc w:val="center"/>
              <w:rPr>
                <w:rFonts w:hint="eastAsia" w:ascii="微软雅黑" w:hAnsi="微软雅黑" w:eastAsia="微软雅黑" w:cs="微软雅黑"/>
                <w:i w:val="0"/>
                <w:color w:val="000000"/>
                <w:sz w:val="36"/>
                <w:szCs w:val="36"/>
                <w:u w:val="none"/>
                <w:lang w:val="en-US" w:eastAsia="zh-CN"/>
              </w:rPr>
            </w:pPr>
            <w:r>
              <w:rPr>
                <w:rFonts w:hint="eastAsia" w:ascii="微软雅黑" w:hAnsi="微软雅黑" w:eastAsia="微软雅黑" w:cs="微软雅黑"/>
                <w:i w:val="0"/>
                <w:color w:val="000000"/>
                <w:sz w:val="36"/>
                <w:szCs w:val="36"/>
                <w:u w:val="none"/>
                <w:lang w:val="en-US" w:eastAsia="zh-CN"/>
              </w:rPr>
              <w:t>工具</w:t>
            </w:r>
          </w:p>
        </w:tc>
        <w:tc>
          <w:tcPr>
            <w:tcW w:w="8622" w:type="dxa"/>
            <w:shd w:val="clear" w:color="auto" w:fill="auto"/>
            <w:vAlign w:val="center"/>
          </w:tcPr>
          <w:p>
            <w:pPr>
              <w:keepNext w:val="0"/>
              <w:keepLines w:val="0"/>
              <w:widowControl/>
              <w:suppressLineNumbers w:val="0"/>
              <w:jc w:val="both"/>
              <w:textAlignment w:val="center"/>
              <w:rPr>
                <w:rFonts w:hint="eastAsia" w:ascii="微软雅黑" w:hAnsi="微软雅黑" w:eastAsia="微软雅黑" w:cs="微软雅黑"/>
                <w:i w:val="0"/>
                <w:color w:val="000000"/>
                <w:sz w:val="36"/>
                <w:szCs w:val="36"/>
                <w:u w:val="none"/>
              </w:rPr>
            </w:pPr>
            <w:r>
              <w:rPr>
                <w:rFonts w:hint="default" w:ascii="Times New Roman" w:hAnsi="Times New Roman" w:eastAsia="微软雅黑" w:cs="Times New Roman"/>
                <w:i w:val="0"/>
                <w:color w:val="000000"/>
                <w:kern w:val="0"/>
                <w:sz w:val="36"/>
                <w:szCs w:val="36"/>
                <w:u w:val="none"/>
                <w:lang w:val="en-US" w:eastAsia="zh-CN" w:bidi="ar"/>
              </w:rPr>
              <w:t>Win10</w:t>
            </w:r>
            <w:r>
              <w:rPr>
                <w:rFonts w:hint="eastAsia" w:ascii="宋体" w:hAnsi="宋体" w:eastAsia="宋体" w:cs="宋体"/>
                <w:i w:val="0"/>
                <w:color w:val="000000"/>
                <w:kern w:val="0"/>
                <w:sz w:val="36"/>
                <w:szCs w:val="36"/>
                <w:u w:val="none"/>
                <w:lang w:val="en-US" w:eastAsia="zh-CN" w:bidi="ar"/>
              </w:rPr>
              <w:t>；</w:t>
            </w:r>
            <w:r>
              <w:rPr>
                <w:rFonts w:hint="default" w:ascii="Times New Roman" w:hAnsi="Times New Roman" w:eastAsia="微软雅黑" w:cs="Times New Roman"/>
                <w:i w:val="0"/>
                <w:color w:val="000000"/>
                <w:kern w:val="0"/>
                <w:sz w:val="36"/>
                <w:szCs w:val="36"/>
                <w:u w:val="none"/>
                <w:lang w:val="en-US" w:eastAsia="zh-CN" w:bidi="ar"/>
              </w:rPr>
              <w:t>Dev C++</w:t>
            </w:r>
            <w:r>
              <w:rPr>
                <w:rFonts w:hint="eastAsia" w:ascii="宋体" w:hAnsi="宋体" w:eastAsia="宋体" w:cs="宋体"/>
                <w:i w:val="0"/>
                <w:color w:val="000000"/>
                <w:kern w:val="0"/>
                <w:sz w:val="36"/>
                <w:szCs w:val="36"/>
                <w:u w:val="none"/>
                <w:lang w:val="en-US" w:eastAsia="zh-CN" w:bidi="ar"/>
              </w:rPr>
              <w:t>；</w:t>
            </w:r>
          </w:p>
        </w:tc>
      </w:tr>
    </w:tbl>
    <w:p>
      <w:pPr>
        <w:jc w:val="center"/>
        <w:rPr>
          <w:rFonts w:hint="eastAsia" w:ascii="微软雅黑" w:hAnsi="微软雅黑" w:eastAsia="微软雅黑" w:cs="微软雅黑"/>
          <w:sz w:val="32"/>
          <w:szCs w:val="32"/>
          <w:lang w:val="en-US" w:eastAsia="zh-CN"/>
        </w:rPr>
      </w:pPr>
      <w:r>
        <w:rPr>
          <w:rFonts w:hint="eastAsia" w:ascii="微软雅黑" w:hAnsi="微软雅黑" w:eastAsia="微软雅黑" w:cs="微软雅黑"/>
          <w:sz w:val="32"/>
          <w:szCs w:val="32"/>
          <w:lang w:val="en-US" w:eastAsia="zh-CN"/>
        </w:rPr>
        <w:t>目录</w:t>
      </w:r>
    </w:p>
    <w:sdt>
      <w:sdtPr>
        <w:rPr>
          <w:rFonts w:ascii="宋体" w:hAnsi="宋体" w:eastAsia="宋体" w:cstheme="minorBidi"/>
          <w:kern w:val="2"/>
          <w:sz w:val="21"/>
          <w:szCs w:val="24"/>
          <w:lang w:val="en-US" w:eastAsia="zh-CN" w:bidi="ar-SA"/>
        </w:rPr>
        <w:id w:val="147450885"/>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1057_WPSOffice_Type3"/>
          <w:r>
            <w:rPr>
              <w:rFonts w:ascii="宋体" w:hAnsi="宋体" w:eastAsia="宋体"/>
              <w:sz w:val="21"/>
            </w:rPr>
            <w:t>目录</w:t>
          </w:r>
        </w:p>
        <w:p>
          <w:pPr>
            <w:pStyle w:val="15"/>
            <w:tabs>
              <w:tab w:val="right" w:leader="dot" w:pos="8306"/>
            </w:tabs>
          </w:pPr>
          <w:r>
            <w:fldChar w:fldCharType="begin"/>
          </w:r>
          <w:r>
            <w:instrText xml:space="preserve"> HYPERLINK \l _Toc29454_WPSOffice_Level1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2b9a6f45-28b5-4dfa-a29c-6d118f697058}"/>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引言</w:t>
              </w:r>
            </w:sdtContent>
          </w:sdt>
          <w:r>
            <w:tab/>
          </w:r>
          <w:bookmarkStart w:id="1" w:name="_Toc29454_WPSOffice_Level1Page"/>
          <w:r>
            <w:t>3</w:t>
          </w:r>
          <w:bookmarkEnd w:id="1"/>
          <w:r>
            <w:fldChar w:fldCharType="end"/>
          </w:r>
        </w:p>
        <w:p>
          <w:pPr>
            <w:pStyle w:val="16"/>
            <w:tabs>
              <w:tab w:val="right" w:leader="dot" w:pos="8306"/>
            </w:tabs>
          </w:pPr>
          <w:r>
            <w:fldChar w:fldCharType="begin"/>
          </w:r>
          <w:r>
            <w:instrText xml:space="preserve"> HYPERLINK \l _Toc31057_WPSOffice_Level2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4d06b9f7-2bed-4be5-b3a1-b789728b915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标识</w:t>
              </w:r>
            </w:sdtContent>
          </w:sdt>
          <w:r>
            <w:tab/>
          </w:r>
          <w:bookmarkStart w:id="2" w:name="_Toc31057_WPSOffice_Level2Page"/>
          <w:r>
            <w:t>3</w:t>
          </w:r>
          <w:bookmarkEnd w:id="2"/>
          <w:r>
            <w:fldChar w:fldCharType="end"/>
          </w:r>
        </w:p>
        <w:p>
          <w:pPr>
            <w:pStyle w:val="16"/>
            <w:tabs>
              <w:tab w:val="right" w:leader="dot" w:pos="8306"/>
            </w:tabs>
          </w:pPr>
          <w:r>
            <w:fldChar w:fldCharType="begin"/>
          </w:r>
          <w:r>
            <w:instrText xml:space="preserve"> HYPERLINK \l _Toc27497_WPSOffice_Level2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09d0a605-e873-43f6-a18a-e4f95cb338d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系统概述</w:t>
              </w:r>
            </w:sdtContent>
          </w:sdt>
          <w:r>
            <w:tab/>
          </w:r>
          <w:bookmarkStart w:id="3" w:name="_Toc27497_WPSOffice_Level2Page"/>
          <w:r>
            <w:t>3</w:t>
          </w:r>
          <w:bookmarkEnd w:id="3"/>
          <w:r>
            <w:fldChar w:fldCharType="end"/>
          </w:r>
        </w:p>
        <w:p>
          <w:pPr>
            <w:pStyle w:val="16"/>
            <w:tabs>
              <w:tab w:val="right" w:leader="dot" w:pos="8306"/>
            </w:tabs>
          </w:pPr>
          <w:r>
            <w:fldChar w:fldCharType="begin"/>
          </w:r>
          <w:r>
            <w:instrText xml:space="preserve"> HYPERLINK \l _Toc5303_WPSOffice_Level2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9447a94e-8862-4391-aed4-5e340a4f9ff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1.3. </w:t>
              </w:r>
              <w:r>
                <w:rPr>
                  <w:rFonts w:hint="eastAsia" w:ascii="Arial" w:hAnsi="Arial" w:eastAsia="黑体" w:cstheme="minorBidi"/>
                </w:rPr>
                <w:t>文档概述</w:t>
              </w:r>
            </w:sdtContent>
          </w:sdt>
          <w:r>
            <w:tab/>
          </w:r>
          <w:bookmarkStart w:id="4" w:name="_Toc5303_WPSOffice_Level2Page"/>
          <w:r>
            <w:t>4</w:t>
          </w:r>
          <w:bookmarkEnd w:id="4"/>
          <w:r>
            <w:fldChar w:fldCharType="end"/>
          </w:r>
        </w:p>
        <w:p>
          <w:pPr>
            <w:pStyle w:val="15"/>
            <w:tabs>
              <w:tab w:val="right" w:leader="dot" w:pos="8306"/>
            </w:tabs>
          </w:pPr>
          <w:r>
            <w:fldChar w:fldCharType="begin"/>
          </w:r>
          <w:r>
            <w:instrText xml:space="preserve"> HYPERLINK \l _Toc31057_WPSOffice_Level1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749db872-2c37-4dd6-aa53-4a3c2f79282e}"/>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2. </w:t>
              </w:r>
              <w:r>
                <w:rPr>
                  <w:rFonts w:hint="eastAsia" w:asciiTheme="minorHAnsi" w:hAnsiTheme="minorHAnsi" w:eastAsiaTheme="minorEastAsia" w:cstheme="minorBidi"/>
                </w:rPr>
                <w:t>引用文件</w:t>
              </w:r>
            </w:sdtContent>
          </w:sdt>
          <w:r>
            <w:tab/>
          </w:r>
          <w:bookmarkStart w:id="5" w:name="_Toc31057_WPSOffice_Level1Page"/>
          <w:r>
            <w:t>4</w:t>
          </w:r>
          <w:bookmarkEnd w:id="5"/>
          <w:r>
            <w:fldChar w:fldCharType="end"/>
          </w:r>
        </w:p>
        <w:p>
          <w:pPr>
            <w:pStyle w:val="15"/>
            <w:tabs>
              <w:tab w:val="right" w:leader="dot" w:pos="8306"/>
            </w:tabs>
          </w:pPr>
          <w:r>
            <w:fldChar w:fldCharType="begin"/>
          </w:r>
          <w:r>
            <w:instrText xml:space="preserve"> HYPERLINK \l _Toc27497_WPSOffice_Level1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3e67b510-4af2-4680-8058-13a751b4955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测试结果概述</w:t>
              </w:r>
            </w:sdtContent>
          </w:sdt>
          <w:r>
            <w:tab/>
          </w:r>
          <w:bookmarkStart w:id="6" w:name="_Toc27497_WPSOffice_Level1Page"/>
          <w:r>
            <w:t>4</w:t>
          </w:r>
          <w:bookmarkEnd w:id="6"/>
          <w:r>
            <w:fldChar w:fldCharType="end"/>
          </w:r>
        </w:p>
        <w:p>
          <w:pPr>
            <w:pStyle w:val="16"/>
            <w:tabs>
              <w:tab w:val="right" w:leader="dot" w:pos="8306"/>
            </w:tabs>
          </w:pPr>
          <w:r>
            <w:fldChar w:fldCharType="begin"/>
          </w:r>
          <w:r>
            <w:instrText xml:space="preserve"> HYPERLINK \l _Toc3130_WPSOffice_Level2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d697f000-f6cf-446b-b7b1-c92c40fd922f}"/>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对被测试软件的总体评估</w:t>
              </w:r>
            </w:sdtContent>
          </w:sdt>
          <w:r>
            <w:tab/>
          </w:r>
          <w:bookmarkStart w:id="7" w:name="_Toc3130_WPSOffice_Level2Page"/>
          <w:r>
            <w:t>4</w:t>
          </w:r>
          <w:bookmarkEnd w:id="7"/>
          <w:r>
            <w:fldChar w:fldCharType="end"/>
          </w:r>
        </w:p>
        <w:p>
          <w:pPr>
            <w:pStyle w:val="16"/>
            <w:tabs>
              <w:tab w:val="right" w:leader="dot" w:pos="8306"/>
            </w:tabs>
          </w:pPr>
          <w:r>
            <w:fldChar w:fldCharType="begin"/>
          </w:r>
          <w:r>
            <w:instrText xml:space="preserve"> HYPERLINK \l _Toc13532_WPSOffice_Level2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16188769-2a4a-4d71-a831-9677c582955b}"/>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测试环境的影响</w:t>
              </w:r>
            </w:sdtContent>
          </w:sdt>
          <w:r>
            <w:tab/>
          </w:r>
          <w:bookmarkStart w:id="8" w:name="_Toc13532_WPSOffice_Level2Page"/>
          <w:r>
            <w:t>5</w:t>
          </w:r>
          <w:bookmarkEnd w:id="8"/>
          <w:r>
            <w:fldChar w:fldCharType="end"/>
          </w:r>
        </w:p>
        <w:p>
          <w:pPr>
            <w:pStyle w:val="16"/>
            <w:tabs>
              <w:tab w:val="right" w:leader="dot" w:pos="8306"/>
            </w:tabs>
          </w:pPr>
          <w:r>
            <w:fldChar w:fldCharType="begin"/>
          </w:r>
          <w:r>
            <w:instrText xml:space="preserve"> HYPERLINK \l _Toc4383_WPSOffice_Level2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f8c42a1e-026c-474e-9c28-a16e4a18c5b3}"/>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3.3. </w:t>
              </w:r>
              <w:r>
                <w:rPr>
                  <w:rFonts w:hint="eastAsia" w:ascii="Arial" w:hAnsi="Arial" w:eastAsia="黑体" w:cstheme="minorBidi"/>
                </w:rPr>
                <w:t>改进建议</w:t>
              </w:r>
            </w:sdtContent>
          </w:sdt>
          <w:r>
            <w:tab/>
          </w:r>
          <w:bookmarkStart w:id="9" w:name="_Toc4383_WPSOffice_Level2Page"/>
          <w:r>
            <w:t>5</w:t>
          </w:r>
          <w:bookmarkEnd w:id="9"/>
          <w:r>
            <w:fldChar w:fldCharType="end"/>
          </w:r>
        </w:p>
        <w:p>
          <w:pPr>
            <w:pStyle w:val="15"/>
            <w:tabs>
              <w:tab w:val="right" w:leader="dot" w:pos="8306"/>
            </w:tabs>
          </w:pPr>
          <w:r>
            <w:fldChar w:fldCharType="begin"/>
          </w:r>
          <w:r>
            <w:instrText xml:space="preserve"> HYPERLINK \l _Toc5303_WPSOffice_Level1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0aab4cc8-def5-43c4-8d46-fe511d9ec10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 </w:t>
              </w:r>
              <w:r>
                <w:rPr>
                  <w:rFonts w:hint="eastAsia" w:asciiTheme="minorHAnsi" w:hAnsiTheme="minorHAnsi" w:eastAsiaTheme="minorEastAsia" w:cstheme="minorBidi"/>
                </w:rPr>
                <w:t>详细的测试结果</w:t>
              </w:r>
            </w:sdtContent>
          </w:sdt>
          <w:r>
            <w:tab/>
          </w:r>
          <w:bookmarkStart w:id="10" w:name="_Toc5303_WPSOffice_Level1Page"/>
          <w:r>
            <w:t>5</w:t>
          </w:r>
          <w:bookmarkEnd w:id="10"/>
          <w:r>
            <w:fldChar w:fldCharType="end"/>
          </w:r>
        </w:p>
        <w:p>
          <w:pPr>
            <w:pStyle w:val="16"/>
            <w:tabs>
              <w:tab w:val="right" w:leader="dot" w:pos="8306"/>
            </w:tabs>
          </w:pPr>
          <w:r>
            <w:fldChar w:fldCharType="begin"/>
          </w:r>
          <w:r>
            <w:instrText xml:space="preserve"> HYPERLINK \l _Toc11983_WPSOffice_Level2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c53f65d2-c788-470b-9363-4397260470c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4.1. </w:t>
              </w:r>
              <w:r>
                <w:rPr>
                  <w:rFonts w:hint="eastAsia" w:ascii="Arial" w:hAnsi="Arial" w:eastAsia="黑体" w:cstheme="minorBidi"/>
                </w:rPr>
                <w:t>等价类划分测试（NumberTransform-ecdiv）</w:t>
              </w:r>
            </w:sdtContent>
          </w:sdt>
          <w:r>
            <w:tab/>
          </w:r>
          <w:bookmarkStart w:id="11" w:name="_Toc11983_WPSOffice_Level2Page"/>
          <w:r>
            <w:t>6</w:t>
          </w:r>
          <w:bookmarkEnd w:id="11"/>
          <w:r>
            <w:fldChar w:fldCharType="end"/>
          </w:r>
        </w:p>
        <w:p>
          <w:pPr>
            <w:pStyle w:val="17"/>
            <w:tabs>
              <w:tab w:val="right" w:leader="dot" w:pos="8306"/>
            </w:tabs>
          </w:pPr>
          <w:r>
            <w:fldChar w:fldCharType="begin"/>
          </w:r>
          <w:r>
            <w:instrText xml:space="preserve"> HYPERLINK \l _Toc27497_WPSOffice_Level3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b00c6ad9-f433-40ec-810f-892c79f533f8}"/>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4.1.1. </w:t>
              </w:r>
              <w:r>
                <w:rPr>
                  <w:rFonts w:hint="eastAsia" w:asciiTheme="minorHAnsi" w:hAnsiTheme="minorHAnsi" w:eastAsiaTheme="minorEastAsia" w:cstheme="minorBidi"/>
                </w:rPr>
                <w:t>测试用例设计</w:t>
              </w:r>
            </w:sdtContent>
          </w:sdt>
          <w:r>
            <w:tab/>
          </w:r>
          <w:bookmarkStart w:id="12" w:name="_Toc27497_WPSOffice_Level3Page"/>
          <w:r>
            <w:t>6</w:t>
          </w:r>
          <w:bookmarkEnd w:id="12"/>
          <w:r>
            <w:fldChar w:fldCharType="end"/>
          </w:r>
        </w:p>
        <w:p>
          <w:pPr>
            <w:pStyle w:val="16"/>
            <w:tabs>
              <w:tab w:val="right" w:leader="dot" w:pos="8306"/>
            </w:tabs>
          </w:pPr>
          <w:r>
            <w:fldChar w:fldCharType="begin"/>
          </w:r>
          <w:r>
            <w:instrText xml:space="preserve"> HYPERLINK \l _Toc24459_WPSOffice_Level2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13a9c417-acad-4262-b639-c0c06ff59bc6}"/>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4.2. </w:t>
              </w:r>
              <w:r>
                <w:rPr>
                  <w:rFonts w:hint="eastAsia" w:ascii="Arial" w:hAnsi="Arial" w:eastAsia="黑体" w:cstheme="minorBidi"/>
                </w:rPr>
                <w:t>边界值测试（NumberTransform-boundary）</w:t>
              </w:r>
            </w:sdtContent>
          </w:sdt>
          <w:r>
            <w:tab/>
          </w:r>
          <w:bookmarkStart w:id="13" w:name="_Toc24459_WPSOffice_Level2Page"/>
          <w:r>
            <w:t>7</w:t>
          </w:r>
          <w:bookmarkEnd w:id="13"/>
          <w:r>
            <w:fldChar w:fldCharType="end"/>
          </w:r>
        </w:p>
        <w:p>
          <w:pPr>
            <w:pStyle w:val="17"/>
            <w:tabs>
              <w:tab w:val="right" w:leader="dot" w:pos="8306"/>
            </w:tabs>
          </w:pPr>
          <w:r>
            <w:fldChar w:fldCharType="begin"/>
          </w:r>
          <w:r>
            <w:instrText xml:space="preserve"> HYPERLINK \l _Toc13532_WPSOffice_Level3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75498909-e096-4e59-889e-b3811b95035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4.2.1. </w:t>
              </w:r>
              <w:r>
                <w:rPr>
                  <w:rFonts w:hint="eastAsia" w:asciiTheme="minorHAnsi" w:hAnsiTheme="minorHAnsi" w:eastAsiaTheme="minorEastAsia" w:cstheme="minorBidi"/>
                </w:rPr>
                <w:t>测试用例设计</w:t>
              </w:r>
            </w:sdtContent>
          </w:sdt>
          <w:r>
            <w:tab/>
          </w:r>
          <w:bookmarkStart w:id="14" w:name="_Toc13532_WPSOffice_Level3Page"/>
          <w:r>
            <w:t>8</w:t>
          </w:r>
          <w:bookmarkEnd w:id="14"/>
          <w:r>
            <w:fldChar w:fldCharType="end"/>
          </w:r>
        </w:p>
        <w:p>
          <w:pPr>
            <w:pStyle w:val="15"/>
            <w:tabs>
              <w:tab w:val="right" w:leader="dot" w:pos="8306"/>
            </w:tabs>
          </w:pPr>
          <w:r>
            <w:fldChar w:fldCharType="begin"/>
          </w:r>
          <w:r>
            <w:instrText xml:space="preserve"> HYPERLINK \l _Toc3130_WPSOffice_Level1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bbee2598-cbba-4806-bbfb-6506c3dbfd9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5. </w:t>
              </w:r>
              <w:r>
                <w:rPr>
                  <w:rFonts w:hint="eastAsia" w:asciiTheme="minorHAnsi" w:hAnsiTheme="minorHAnsi" w:eastAsiaTheme="minorEastAsia" w:cstheme="minorBidi"/>
                </w:rPr>
                <w:t>测试记录</w:t>
              </w:r>
            </w:sdtContent>
          </w:sdt>
          <w:r>
            <w:tab/>
          </w:r>
          <w:bookmarkStart w:id="15" w:name="_Toc3130_WPSOffice_Level1Page"/>
          <w:r>
            <w:t>9</w:t>
          </w:r>
          <w:bookmarkEnd w:id="15"/>
          <w:r>
            <w:fldChar w:fldCharType="end"/>
          </w:r>
        </w:p>
        <w:p>
          <w:pPr>
            <w:pStyle w:val="15"/>
            <w:tabs>
              <w:tab w:val="right" w:leader="dot" w:pos="8306"/>
            </w:tabs>
          </w:pPr>
          <w:r>
            <w:fldChar w:fldCharType="begin"/>
          </w:r>
          <w:r>
            <w:instrText xml:space="preserve"> HYPERLINK \l _Toc13532_WPSOffice_Level1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986dbc43-6d7a-4d66-b8d3-4f23e92a3c0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6. </w:t>
              </w:r>
              <w:r>
                <w:rPr>
                  <w:rFonts w:hint="eastAsia" w:asciiTheme="minorHAnsi" w:hAnsiTheme="minorHAnsi" w:eastAsiaTheme="minorEastAsia" w:cstheme="minorBidi"/>
                </w:rPr>
                <w:t>评价</w:t>
              </w:r>
            </w:sdtContent>
          </w:sdt>
          <w:r>
            <w:tab/>
          </w:r>
          <w:bookmarkStart w:id="16" w:name="_Toc13532_WPSOffice_Level1Page"/>
          <w:r>
            <w:t>10</w:t>
          </w:r>
          <w:bookmarkEnd w:id="16"/>
          <w:r>
            <w:fldChar w:fldCharType="end"/>
          </w:r>
        </w:p>
        <w:p>
          <w:pPr>
            <w:pStyle w:val="16"/>
            <w:tabs>
              <w:tab w:val="right" w:leader="dot" w:pos="8306"/>
            </w:tabs>
          </w:pPr>
          <w:r>
            <w:fldChar w:fldCharType="begin"/>
          </w:r>
          <w:r>
            <w:instrText xml:space="preserve"> HYPERLINK \l _Toc29552_WPSOffice_Level2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6c6cae51-eef8-4a76-bc7a-20ccb441d331}"/>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6.1. </w:t>
              </w:r>
              <w:r>
                <w:rPr>
                  <w:rFonts w:hint="eastAsia" w:ascii="Arial" w:hAnsi="Arial" w:eastAsia="黑体" w:cstheme="minorBidi"/>
                </w:rPr>
                <w:t>能力</w:t>
              </w:r>
            </w:sdtContent>
          </w:sdt>
          <w:r>
            <w:tab/>
          </w:r>
          <w:bookmarkStart w:id="17" w:name="_Toc29552_WPSOffice_Level2Page"/>
          <w:r>
            <w:t>10</w:t>
          </w:r>
          <w:bookmarkEnd w:id="17"/>
          <w:r>
            <w:fldChar w:fldCharType="end"/>
          </w:r>
        </w:p>
        <w:p>
          <w:pPr>
            <w:pStyle w:val="16"/>
            <w:tabs>
              <w:tab w:val="right" w:leader="dot" w:pos="8306"/>
            </w:tabs>
          </w:pPr>
          <w:r>
            <w:fldChar w:fldCharType="begin"/>
          </w:r>
          <w:r>
            <w:instrText xml:space="preserve"> HYPERLINK \l _Toc13700_WPSOffice_Level2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4e0e0ca5-81b0-4efd-a518-cf6ea96a3ba4}"/>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6.2. </w:t>
              </w:r>
              <w:r>
                <w:rPr>
                  <w:rFonts w:hint="eastAsia" w:ascii="Arial" w:hAnsi="Arial" w:eastAsia="黑体" w:cstheme="minorBidi"/>
                </w:rPr>
                <w:t>缺陷与限制</w:t>
              </w:r>
            </w:sdtContent>
          </w:sdt>
          <w:r>
            <w:tab/>
          </w:r>
          <w:bookmarkStart w:id="18" w:name="_Toc13700_WPSOffice_Level2Page"/>
          <w:r>
            <w:t>10</w:t>
          </w:r>
          <w:bookmarkEnd w:id="18"/>
          <w:r>
            <w:fldChar w:fldCharType="end"/>
          </w:r>
        </w:p>
        <w:p>
          <w:pPr>
            <w:pStyle w:val="16"/>
            <w:tabs>
              <w:tab w:val="right" w:leader="dot" w:pos="8306"/>
            </w:tabs>
          </w:pPr>
          <w:r>
            <w:fldChar w:fldCharType="begin"/>
          </w:r>
          <w:r>
            <w:instrText xml:space="preserve"> HYPERLINK \l _Toc2481_WPSOffice_Level2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5cc7a2ed-140c-4dfe-87b7-41d82dbf8448}"/>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6.3. </w:t>
              </w:r>
              <w:r>
                <w:rPr>
                  <w:rFonts w:hint="eastAsia" w:ascii="Arial" w:hAnsi="Arial" w:eastAsia="黑体" w:cstheme="minorBidi"/>
                </w:rPr>
                <w:t>建议</w:t>
              </w:r>
            </w:sdtContent>
          </w:sdt>
          <w:r>
            <w:tab/>
          </w:r>
          <w:bookmarkStart w:id="19" w:name="_Toc2481_WPSOffice_Level2Page"/>
          <w:r>
            <w:t>10</w:t>
          </w:r>
          <w:bookmarkEnd w:id="19"/>
          <w:r>
            <w:fldChar w:fldCharType="end"/>
          </w:r>
        </w:p>
        <w:p>
          <w:pPr>
            <w:pStyle w:val="16"/>
            <w:tabs>
              <w:tab w:val="right" w:leader="dot" w:pos="8306"/>
            </w:tabs>
          </w:pPr>
          <w:r>
            <w:fldChar w:fldCharType="begin"/>
          </w:r>
          <w:r>
            <w:instrText xml:space="preserve"> HYPERLINK \l _Toc32094_WPSOffice_Level2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54a5fa75-cc5b-4fab-8b68-95c4cdcf0889}"/>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6.4. </w:t>
              </w:r>
              <w:r>
                <w:rPr>
                  <w:rFonts w:hint="eastAsia" w:ascii="Arial" w:hAnsi="Arial" w:eastAsia="黑体" w:cstheme="minorBidi"/>
                </w:rPr>
                <w:t>结论</w:t>
              </w:r>
            </w:sdtContent>
          </w:sdt>
          <w:r>
            <w:tab/>
          </w:r>
          <w:bookmarkStart w:id="20" w:name="_Toc32094_WPSOffice_Level2Page"/>
          <w:r>
            <w:t>11</w:t>
          </w:r>
          <w:bookmarkEnd w:id="20"/>
          <w:r>
            <w:fldChar w:fldCharType="end"/>
          </w:r>
        </w:p>
        <w:p>
          <w:pPr>
            <w:pStyle w:val="15"/>
            <w:tabs>
              <w:tab w:val="right" w:leader="dot" w:pos="8306"/>
            </w:tabs>
          </w:pPr>
          <w:r>
            <w:fldChar w:fldCharType="begin"/>
          </w:r>
          <w:r>
            <w:instrText xml:space="preserve"> HYPERLINK \l _Toc4383_WPSOffice_Level1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13f1cd96-a988-484b-a648-0a616e6aff38}"/>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7. </w:t>
              </w:r>
              <w:r>
                <w:rPr>
                  <w:rFonts w:hint="eastAsia" w:asciiTheme="minorHAnsi" w:hAnsiTheme="minorHAnsi" w:eastAsiaTheme="minorEastAsia" w:cstheme="minorBidi"/>
                </w:rPr>
                <w:t>测试活动总结</w:t>
              </w:r>
            </w:sdtContent>
          </w:sdt>
          <w:r>
            <w:tab/>
          </w:r>
          <w:bookmarkStart w:id="21" w:name="_Toc4383_WPSOffice_Level1Page"/>
          <w:r>
            <w:t>11</w:t>
          </w:r>
          <w:bookmarkEnd w:id="21"/>
          <w:r>
            <w:fldChar w:fldCharType="end"/>
          </w:r>
        </w:p>
        <w:p>
          <w:pPr>
            <w:pStyle w:val="16"/>
            <w:tabs>
              <w:tab w:val="right" w:leader="dot" w:pos="8306"/>
            </w:tabs>
          </w:pPr>
          <w:r>
            <w:fldChar w:fldCharType="begin"/>
          </w:r>
          <w:r>
            <w:instrText xml:space="preserve"> HYPERLINK \l _Toc21354_WPSOffice_Level2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897e6935-94d1-4cb6-8621-7eecb865e9c0}"/>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7.1. </w:t>
              </w:r>
              <w:r>
                <w:rPr>
                  <w:rFonts w:hint="eastAsia" w:ascii="Arial" w:hAnsi="Arial" w:eastAsia="黑体" w:cstheme="minorBidi"/>
                </w:rPr>
                <w:t>人力消耗</w:t>
              </w:r>
            </w:sdtContent>
          </w:sdt>
          <w:r>
            <w:tab/>
          </w:r>
          <w:bookmarkStart w:id="22" w:name="_Toc21354_WPSOffice_Level2Page"/>
          <w:r>
            <w:t>11</w:t>
          </w:r>
          <w:bookmarkEnd w:id="22"/>
          <w:r>
            <w:fldChar w:fldCharType="end"/>
          </w:r>
          <w:r>
            <w:fldChar w:fldCharType="begin"/>
          </w:r>
          <w:r>
            <w:instrText xml:space="preserve"> HYPERLINK \l _Toc4383_WPSOffice_Level3 </w:instrText>
          </w:r>
          <w:r>
            <w:fldChar w:fldCharType="separate"/>
          </w:r>
          <w:r>
            <w:fldChar w:fldCharType="end"/>
          </w:r>
        </w:p>
        <w:p>
          <w:pPr>
            <w:pStyle w:val="16"/>
            <w:tabs>
              <w:tab w:val="right" w:leader="dot" w:pos="8306"/>
            </w:tabs>
          </w:pPr>
          <w:r>
            <w:fldChar w:fldCharType="begin"/>
          </w:r>
          <w:r>
            <w:instrText xml:space="preserve"> HYPERLINK \l _Toc30977_WPSOffice_Level2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1e8875f3-b6af-4f58-87d3-b30a731ae61d}"/>
              </w:placeholder>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7.2. </w:t>
              </w:r>
              <w:r>
                <w:rPr>
                  <w:rFonts w:hint="eastAsia" w:ascii="Arial" w:hAnsi="Arial" w:eastAsia="黑体" w:cstheme="minorBidi"/>
                </w:rPr>
                <w:t>物质资源消耗</w:t>
              </w:r>
            </w:sdtContent>
          </w:sdt>
          <w:r>
            <w:tab/>
          </w:r>
          <w:bookmarkStart w:id="23" w:name="_Toc30977_WPSOffice_Level2Page"/>
          <w:r>
            <w:t>11</w:t>
          </w:r>
          <w:bookmarkEnd w:id="23"/>
          <w:r>
            <w:fldChar w:fldCharType="end"/>
          </w:r>
        </w:p>
        <w:p>
          <w:pPr>
            <w:pStyle w:val="15"/>
            <w:tabs>
              <w:tab w:val="right" w:leader="dot" w:pos="8306"/>
            </w:tabs>
          </w:pPr>
          <w:r>
            <w:fldChar w:fldCharType="begin"/>
          </w:r>
          <w:r>
            <w:instrText xml:space="preserve"> HYPERLINK \l _Toc11983_WPSOffice_Level1 </w:instrText>
          </w:r>
          <w:r>
            <w:fldChar w:fldCharType="separate"/>
          </w:r>
          <w:sdt>
            <w:sdtPr>
              <w:rPr>
                <w:rFonts w:asciiTheme="minorHAnsi" w:hAnsiTheme="minorHAnsi" w:eastAsiaTheme="minorEastAsia" w:cstheme="minorBidi"/>
                <w:kern w:val="2"/>
                <w:sz w:val="21"/>
                <w:szCs w:val="24"/>
                <w:lang w:val="en-US" w:eastAsia="zh-CN" w:bidi="ar-SA"/>
              </w:rPr>
              <w:id w:val="147450885"/>
              <w:placeholder>
                <w:docPart w:val="{cc10761c-2c5a-44d3-aa2e-101a8c067fc2}"/>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8. </w:t>
              </w:r>
              <w:r>
                <w:rPr>
                  <w:rFonts w:hint="eastAsia" w:asciiTheme="minorHAnsi" w:hAnsiTheme="minorHAnsi" w:eastAsiaTheme="minorEastAsia" w:cstheme="minorBidi"/>
                </w:rPr>
                <w:t>注解</w:t>
              </w:r>
            </w:sdtContent>
          </w:sdt>
          <w:r>
            <w:tab/>
          </w:r>
          <w:bookmarkStart w:id="24" w:name="_Toc11983_WPSOffice_Level1Page"/>
          <w:r>
            <w:t>12</w:t>
          </w:r>
          <w:bookmarkEnd w:id="24"/>
          <w:r>
            <w:fldChar w:fldCharType="end"/>
          </w:r>
          <w:bookmarkEnd w:id="0"/>
        </w:p>
      </w:sdtContent>
    </w:sdt>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32"/>
          <w:szCs w:val="32"/>
          <w:lang w:val="en-US" w:eastAsia="zh-CN"/>
        </w:rPr>
      </w:pPr>
    </w:p>
    <w:p>
      <w:pPr>
        <w:jc w:val="left"/>
        <w:rPr>
          <w:rFonts w:hint="eastAsia" w:ascii="微软雅黑" w:hAnsi="微软雅黑" w:eastAsia="微软雅黑" w:cs="微软雅黑"/>
          <w:sz w:val="24"/>
          <w:szCs w:val="24"/>
          <w:lang w:val="en-US" w:eastAsia="zh-CN"/>
        </w:rPr>
      </w:pPr>
    </w:p>
    <w:p>
      <w:pPr>
        <w:pStyle w:val="2"/>
        <w:ind w:left="432" w:leftChars="0" w:hanging="432" w:firstLineChars="0"/>
        <w:rPr>
          <w:rFonts w:hint="eastAsia"/>
          <w:lang w:val="en-US" w:eastAsia="zh-CN"/>
        </w:rPr>
      </w:pPr>
      <w:bookmarkStart w:id="25" w:name="_Toc29454_WPSOffice_Level1"/>
      <w:r>
        <w:rPr>
          <w:rFonts w:hint="eastAsia"/>
          <w:lang w:val="en-US" w:eastAsia="zh-CN"/>
        </w:rPr>
        <w:t>引言</w:t>
      </w:r>
      <w:bookmarkEnd w:id="25"/>
    </w:p>
    <w:p>
      <w:pPr>
        <w:pStyle w:val="3"/>
        <w:ind w:left="575" w:leftChars="0" w:hanging="575" w:firstLineChars="0"/>
        <w:rPr>
          <w:rFonts w:hint="eastAsia"/>
          <w:lang w:val="en-US" w:eastAsia="zh-CN"/>
        </w:rPr>
      </w:pPr>
      <w:bookmarkStart w:id="26" w:name="_Toc31057_WPSOffice_Level2"/>
      <w:r>
        <w:rPr>
          <w:rFonts w:hint="eastAsia"/>
          <w:lang w:val="en-US" w:eastAsia="zh-CN"/>
        </w:rPr>
        <w:t>标识</w:t>
      </w:r>
      <w:bookmarkEnd w:id="26"/>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本文档适用系统：Windows 10；</w:t>
      </w:r>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本文档使用软件：NumberTransform.exe</w:t>
      </w:r>
    </w:p>
    <w:p>
      <w:pPr>
        <w:pStyle w:val="3"/>
        <w:ind w:left="575" w:leftChars="0" w:hanging="575" w:firstLineChars="0"/>
        <w:rPr>
          <w:rFonts w:hint="eastAsia"/>
          <w:lang w:val="en-US" w:eastAsia="zh-CN"/>
        </w:rPr>
      </w:pPr>
      <w:bookmarkStart w:id="27" w:name="_Toc27497_WPSOffice_Level2"/>
      <w:r>
        <w:rPr>
          <w:rFonts w:hint="eastAsia"/>
          <w:lang w:val="en-US" w:eastAsia="zh-CN"/>
        </w:rPr>
        <w:t>系统概述</w:t>
      </w:r>
      <w:bookmarkEnd w:id="27"/>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本文档测试“人民币数字大写转换”程序，具体功能如下：</w:t>
      </w:r>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1）中文大写金额数字应用壹、贰、叁、肆、伍、陆、柒、捌、玖、拾、佰、仟、万、亿、元、角、分、零、整(正)等字样。</w:t>
      </w:r>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2）中文大写金额数字到"元"为止的，在"元"之后，应写"整"(或"正")字，在"角"之后，可以不写"整"(或"正")字。</w:t>
      </w:r>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3）中文大写金额数字前应标明"人民币"字样，大写金额数字有"分"的，"分"后面不写"整"(或"正")字。</w:t>
      </w:r>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4）大写金额数字应紧接"人民币"字样填写，不得留有空白。</w:t>
      </w:r>
    </w:p>
    <w:p>
      <w:pPr>
        <w:numPr>
          <w:ilvl w:val="0"/>
          <w:numId w:val="0"/>
        </w:numPr>
        <w:ind w:left="42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5）阿拉伯数字小写金额数字中有"0"时，中文大写应按照汉语语言规律、金额数字构成和防止涂改的要求进行书写。</w:t>
      </w:r>
    </w:p>
    <w:p>
      <w:pPr>
        <w:pStyle w:val="3"/>
        <w:ind w:left="575" w:leftChars="0" w:hanging="575" w:firstLineChars="0"/>
        <w:rPr>
          <w:rFonts w:hint="eastAsia"/>
          <w:lang w:val="en-US" w:eastAsia="zh-CN"/>
        </w:rPr>
      </w:pPr>
      <w:bookmarkStart w:id="28" w:name="_Toc5303_WPSOffice_Level2"/>
      <w:r>
        <w:rPr>
          <w:rFonts w:hint="eastAsia"/>
          <w:lang w:val="en-US" w:eastAsia="zh-CN"/>
        </w:rPr>
        <w:t>文档概述</w:t>
      </w:r>
      <w:bookmarkEnd w:id="28"/>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本文档为上述“人民币数字大写转换”程序的黑盒测试实验报告。</w:t>
      </w:r>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p>
    <w:p>
      <w:pPr>
        <w:pStyle w:val="2"/>
        <w:ind w:left="432" w:leftChars="0" w:hanging="432" w:firstLineChars="0"/>
        <w:rPr>
          <w:rFonts w:hint="eastAsia"/>
          <w:lang w:val="en-US" w:eastAsia="zh-CN"/>
        </w:rPr>
      </w:pPr>
      <w:bookmarkStart w:id="29" w:name="_Toc31057_WPSOffice_Level1"/>
      <w:r>
        <w:rPr>
          <w:rFonts w:hint="eastAsia"/>
          <w:lang w:val="en-US" w:eastAsia="zh-CN"/>
        </w:rPr>
        <w:t>引用文件</w:t>
      </w:r>
      <w:bookmarkEnd w:id="29"/>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·课程内容说明文档</w:t>
      </w:r>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·《计算机软件文档编制规范》——GB/T8567-2006</w:t>
      </w:r>
    </w:p>
    <w:p>
      <w:pPr>
        <w:numPr>
          <w:ilvl w:val="0"/>
          <w:numId w:val="0"/>
        </w:numPr>
        <w:ind w:firstLine="420" w:firstLineChars="0"/>
        <w:jc w:val="left"/>
        <w:rPr>
          <w:rFonts w:hint="eastAsia" w:ascii="微软雅黑" w:hAnsi="微软雅黑" w:eastAsia="微软雅黑" w:cs="微软雅黑"/>
          <w:sz w:val="24"/>
          <w:szCs w:val="24"/>
          <w:lang w:val="en-US" w:eastAsia="zh-CN"/>
        </w:rPr>
      </w:pPr>
    </w:p>
    <w:p>
      <w:pPr>
        <w:pStyle w:val="2"/>
        <w:ind w:left="432" w:leftChars="0" w:hanging="432" w:firstLineChars="0"/>
        <w:rPr>
          <w:rFonts w:hint="eastAsia"/>
          <w:b/>
          <w:lang w:val="en-US" w:eastAsia="zh-CN"/>
        </w:rPr>
      </w:pPr>
      <w:bookmarkStart w:id="30" w:name="_Toc27497_WPSOffice_Level1"/>
      <w:r>
        <w:rPr>
          <w:rFonts w:hint="eastAsia"/>
          <w:b/>
          <w:lang w:val="en-US" w:eastAsia="zh-CN"/>
        </w:rPr>
        <w:t>测试结果概述</w:t>
      </w:r>
      <w:bookmarkEnd w:id="30"/>
    </w:p>
    <w:p>
      <w:pPr>
        <w:pStyle w:val="3"/>
        <w:ind w:left="575" w:leftChars="0" w:hanging="575" w:firstLineChars="0"/>
        <w:rPr>
          <w:rFonts w:hint="eastAsia"/>
          <w:b/>
          <w:lang w:val="en-US" w:eastAsia="zh-CN"/>
        </w:rPr>
      </w:pPr>
      <w:bookmarkStart w:id="31" w:name="_Toc3130_WPSOffice_Level2"/>
      <w:r>
        <w:rPr>
          <w:rFonts w:hint="eastAsia"/>
          <w:b/>
          <w:lang w:val="en-US" w:eastAsia="zh-CN"/>
        </w:rPr>
        <w:t>对被测试软件的总体评估</w:t>
      </w:r>
      <w:bookmarkEnd w:id="31"/>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软件当前已实现上述的基本功能。软件输入为：0-9的数字与小数点。软件的输出为汉字。程序为中科大软件学院18软设张思浩设计，开发使用Dev C++，编写使用C++程序设计语言。</w:t>
      </w:r>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程序现有以下缺陷：</w:t>
      </w:r>
    </w:p>
    <w:p>
      <w:pPr>
        <w:numPr>
          <w:ilvl w:val="0"/>
          <w:numId w:val="0"/>
        </w:numPr>
        <w:ind w:left="84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①当输入非法数据如‘ xxx ’时，程序错误。</w:t>
      </w:r>
    </w:p>
    <w:p>
      <w:pPr>
        <w:numPr>
          <w:ilvl w:val="0"/>
          <w:numId w:val="0"/>
        </w:numPr>
        <w:ind w:left="84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②程序对精度大于分位的数据进行处理时没有进行四舍五入；</w:t>
      </w:r>
    </w:p>
    <w:p>
      <w:pPr>
        <w:numPr>
          <w:ilvl w:val="0"/>
          <w:numId w:val="0"/>
        </w:numPr>
        <w:ind w:left="84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③程序提示过于简单，未实现软件的图形化，测试时稍有不便。</w:t>
      </w:r>
    </w:p>
    <w:p>
      <w:pPr>
        <w:numPr>
          <w:ilvl w:val="0"/>
          <w:numId w:val="0"/>
        </w:numPr>
        <w:ind w:left="840" w:leftChars="0" w:firstLine="420" w:firstLineChars="0"/>
        <w:jc w:val="left"/>
        <w:rPr>
          <w:rFonts w:hint="eastAsia" w:ascii="微软雅黑" w:hAnsi="微软雅黑" w:eastAsia="微软雅黑" w:cs="微软雅黑"/>
          <w:sz w:val="24"/>
          <w:szCs w:val="24"/>
          <w:lang w:val="en-US" w:eastAsia="zh-CN"/>
        </w:rPr>
      </w:pPr>
    </w:p>
    <w:p>
      <w:pPr>
        <w:pStyle w:val="3"/>
        <w:ind w:left="575" w:leftChars="0" w:hanging="575" w:firstLineChars="0"/>
        <w:rPr>
          <w:rFonts w:hint="eastAsia"/>
          <w:b/>
          <w:lang w:val="en-US" w:eastAsia="zh-CN"/>
        </w:rPr>
      </w:pPr>
      <w:bookmarkStart w:id="32" w:name="_Toc13532_WPSOffice_Level2"/>
      <w:r>
        <w:rPr>
          <w:rFonts w:hint="eastAsia"/>
          <w:b/>
          <w:lang w:val="en-US" w:eastAsia="zh-CN"/>
        </w:rPr>
        <w:t>测试环境的影响</w:t>
      </w:r>
      <w:bookmarkEnd w:id="32"/>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源程序在Mac环境下编写，测试在Win10环境下测试，因此对于测试在不同机种上的运行结果会有不全面性。</w:t>
      </w:r>
    </w:p>
    <w:p>
      <w:pPr>
        <w:numPr>
          <w:ilvl w:val="0"/>
          <w:numId w:val="0"/>
        </w:numPr>
        <w:ind w:left="840" w:leftChars="0" w:firstLine="420" w:firstLineChars="0"/>
        <w:jc w:val="left"/>
        <w:rPr>
          <w:rFonts w:hint="eastAsia" w:ascii="微软雅黑" w:hAnsi="微软雅黑" w:eastAsia="微软雅黑" w:cs="微软雅黑"/>
          <w:sz w:val="24"/>
          <w:szCs w:val="24"/>
          <w:lang w:val="en-US" w:eastAsia="zh-CN"/>
        </w:rPr>
      </w:pPr>
    </w:p>
    <w:p>
      <w:pPr>
        <w:pStyle w:val="3"/>
        <w:ind w:left="575" w:leftChars="0" w:hanging="575" w:firstLineChars="0"/>
        <w:rPr>
          <w:rFonts w:hint="eastAsia"/>
          <w:b/>
          <w:lang w:val="en-US" w:eastAsia="zh-CN"/>
        </w:rPr>
      </w:pPr>
      <w:bookmarkStart w:id="33" w:name="_Toc4383_WPSOffice_Level2"/>
      <w:r>
        <w:rPr>
          <w:rFonts w:hint="eastAsia"/>
          <w:b/>
          <w:lang w:val="en-US" w:eastAsia="zh-CN"/>
        </w:rPr>
        <w:t>改进建议</w:t>
      </w:r>
      <w:bookmarkEnd w:id="33"/>
    </w:p>
    <w:p>
      <w:pPr>
        <w:numPr>
          <w:ilvl w:val="0"/>
          <w:numId w:val="0"/>
        </w:numPr>
        <w:ind w:left="840" w:leftChars="0" w:firstLine="420" w:firstLineChars="0"/>
        <w:jc w:val="left"/>
        <w:outlineLvl w:val="9"/>
        <w:rPr>
          <w:rFonts w:hint="eastAsia" w:ascii="微软雅黑" w:hAnsi="微软雅黑" w:eastAsia="微软雅黑" w:cs="微软雅黑"/>
          <w:color w:val="C00000"/>
          <w:sz w:val="24"/>
          <w:szCs w:val="24"/>
          <w:lang w:val="en-US" w:eastAsia="zh-CN"/>
        </w:rPr>
      </w:pPr>
      <w:r>
        <w:rPr>
          <w:rFonts w:hint="eastAsia" w:ascii="微软雅黑" w:hAnsi="微软雅黑" w:eastAsia="微软雅黑" w:cs="微软雅黑"/>
          <w:color w:val="auto"/>
          <w:sz w:val="24"/>
          <w:szCs w:val="24"/>
          <w:lang w:val="en-US" w:eastAsia="zh-CN"/>
        </w:rPr>
        <w:t>建议解决输入非数字数据时出现的问题；</w:t>
      </w:r>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建议实现软件的图形化，如使用MFC等；</w:t>
      </w:r>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建议实现高精度数据的四舍五入，使用判断取整等。</w:t>
      </w:r>
    </w:p>
    <w:p>
      <w:pPr>
        <w:numPr>
          <w:ilvl w:val="0"/>
          <w:numId w:val="0"/>
        </w:numPr>
        <w:ind w:left="840" w:leftChars="0" w:firstLine="420" w:firstLineChars="0"/>
        <w:jc w:val="left"/>
        <w:rPr>
          <w:rFonts w:hint="eastAsia" w:ascii="微软雅黑" w:hAnsi="微软雅黑" w:eastAsia="微软雅黑" w:cs="微软雅黑"/>
          <w:sz w:val="24"/>
          <w:szCs w:val="24"/>
          <w:lang w:val="en-US" w:eastAsia="zh-CN"/>
        </w:rPr>
      </w:pPr>
    </w:p>
    <w:p>
      <w:pPr>
        <w:pStyle w:val="2"/>
        <w:ind w:left="432" w:leftChars="0" w:hanging="432" w:firstLineChars="0"/>
        <w:rPr>
          <w:rFonts w:hint="eastAsia"/>
          <w:b/>
          <w:lang w:val="en-US" w:eastAsia="zh-CN"/>
        </w:rPr>
      </w:pPr>
      <w:bookmarkStart w:id="34" w:name="_Toc5303_WPSOffice_Level1"/>
      <w:r>
        <w:rPr>
          <w:rFonts w:hint="eastAsia"/>
          <w:b/>
          <w:lang w:val="en-US" w:eastAsia="zh-CN"/>
        </w:rPr>
        <w:t>详细的测试结果</w:t>
      </w:r>
      <w:bookmarkEnd w:id="34"/>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黑盒测试又称功能测试、数据驱动测试或基于规格说明书的测试，是一种从用户观点出发的测试。本次测试将采用等价类划分方法，边界值方法来进行测试。</w:t>
      </w:r>
    </w:p>
    <w:p>
      <w:pPr>
        <w:pStyle w:val="3"/>
        <w:ind w:left="575" w:leftChars="0" w:hanging="575" w:firstLineChars="0"/>
        <w:rPr>
          <w:rFonts w:hint="eastAsia"/>
          <w:b/>
          <w:lang w:val="en-US" w:eastAsia="zh-CN"/>
        </w:rPr>
      </w:pPr>
      <w:bookmarkStart w:id="35" w:name="_Toc11983_WPSOffice_Level2"/>
      <w:r>
        <w:rPr>
          <w:rFonts w:hint="eastAsia"/>
          <w:b/>
          <w:lang w:val="en-US" w:eastAsia="zh-CN"/>
        </w:rPr>
        <w:t>等价类划分测试（NumberTransform-ecdiv）</w:t>
      </w:r>
      <w:bookmarkEnd w:id="35"/>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8"/>
        <w:gridCol w:w="72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8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标识符</w:t>
            </w:r>
          </w:p>
        </w:tc>
        <w:tc>
          <w:tcPr>
            <w:tcW w:w="72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NumberTransform-ecdiv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8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测试项</w:t>
            </w:r>
          </w:p>
        </w:tc>
        <w:tc>
          <w:tcPr>
            <w:tcW w:w="72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用等价类划分方法来设计用例测试 NumberTransform</w:t>
            </w:r>
            <w:r>
              <w:rPr>
                <w:rStyle w:val="20"/>
                <w:rFonts w:eastAsia="微软雅黑"/>
                <w:lang w:val="en-US" w:eastAsia="zh-CN" w:bidi="ar"/>
              </w:rPr>
              <w:t>.exe</w:t>
            </w:r>
            <w:r>
              <w:rPr>
                <w:rStyle w:val="21"/>
                <w:lang w:val="en-US" w:eastAsia="zh-CN" w:bidi="ar"/>
              </w:rPr>
              <w:t xml:space="preserve"> 的人民币大小写转换功能；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8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方法原理</w:t>
            </w:r>
          </w:p>
        </w:tc>
        <w:tc>
          <w:tcPr>
            <w:tcW w:w="72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把所有可能的输入数据，即程序的输入域划分为若干个等价类（子集），然后从每一个子集中选取少数具有代表性的数据作为测试用例；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8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测试环境要求</w:t>
            </w:r>
          </w:p>
        </w:tc>
        <w:tc>
          <w:tcPr>
            <w:tcW w:w="72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Windows 10</w:t>
            </w:r>
            <w:r>
              <w:rPr>
                <w:rStyle w:val="21"/>
                <w:lang w:val="en-US" w:eastAsia="zh-CN" w:bidi="ar"/>
              </w:rPr>
              <w:t>，</w:t>
            </w:r>
            <w:r>
              <w:rPr>
                <w:rStyle w:val="20"/>
                <w:rFonts w:eastAsia="宋体"/>
                <w:lang w:val="en-US" w:eastAsia="zh-CN" w:bidi="ar"/>
              </w:rPr>
              <w:t>Dev C++</w:t>
            </w:r>
            <w:r>
              <w:rPr>
                <w:rStyle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8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预期输出</w:t>
            </w:r>
          </w:p>
        </w:tc>
        <w:tc>
          <w:tcPr>
            <w:tcW w:w="72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正确转换 或 提示错误；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86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测试人</w:t>
            </w:r>
          </w:p>
        </w:tc>
        <w:tc>
          <w:tcPr>
            <w:tcW w:w="72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费玉玲</w:t>
            </w:r>
          </w:p>
        </w:tc>
      </w:tr>
    </w:tbl>
    <w:p>
      <w:pPr>
        <w:numPr>
          <w:ilvl w:val="0"/>
          <w:numId w:val="0"/>
        </w:numPr>
        <w:jc w:val="center"/>
        <w:outlineLvl w:val="9"/>
        <w:rPr>
          <w:rFonts w:hint="eastAsia" w:ascii="微软雅黑" w:hAnsi="微软雅黑" w:eastAsia="微软雅黑" w:cs="微软雅黑"/>
          <w:sz w:val="24"/>
          <w:szCs w:val="24"/>
          <w:lang w:val="en-US" w:eastAsia="zh-CN"/>
        </w:rPr>
      </w:pPr>
      <w:bookmarkStart w:id="36" w:name="_Toc28815_WPSOffice_Level3"/>
      <w:bookmarkStart w:id="37" w:name="_Toc18526_WPSOffice_Level3"/>
      <w:bookmarkStart w:id="38" w:name="_Toc31057_WPSOffice_Level3"/>
      <w:r>
        <w:rPr>
          <w:rFonts w:hint="eastAsia" w:ascii="微软雅黑" w:hAnsi="微软雅黑" w:eastAsia="微软雅黑" w:cs="微软雅黑"/>
          <w:sz w:val="24"/>
          <w:szCs w:val="24"/>
          <w:lang w:val="en-US" w:eastAsia="zh-CN"/>
        </w:rPr>
        <w:t>表4.1 等价类划分标识符</w:t>
      </w:r>
      <w:bookmarkEnd w:id="36"/>
      <w:bookmarkEnd w:id="37"/>
      <w:bookmarkEnd w:id="38"/>
    </w:p>
    <w:p>
      <w:pPr>
        <w:pStyle w:val="4"/>
        <w:ind w:left="720" w:leftChars="0" w:hanging="720" w:firstLineChars="0"/>
        <w:rPr>
          <w:rFonts w:hint="eastAsia"/>
          <w:lang w:val="en-US" w:eastAsia="zh-CN"/>
        </w:rPr>
      </w:pPr>
      <w:bookmarkStart w:id="39" w:name="_Toc27497_WPSOffice_Level3"/>
      <w:r>
        <w:rPr>
          <w:rFonts w:hint="eastAsia"/>
          <w:lang w:val="en-US" w:eastAsia="zh-CN"/>
        </w:rPr>
        <w:t>测试用例设计</w:t>
      </w:r>
      <w:bookmarkEnd w:id="39"/>
    </w:p>
    <w:p>
      <w:pPr>
        <w:numPr>
          <w:ilvl w:val="0"/>
          <w:numId w:val="0"/>
        </w:numPr>
        <w:ind w:left="840" w:leftChars="0"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按照以下表格进行等价类划分测试：</w:t>
      </w:r>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0"/>
        <w:gridCol w:w="2896"/>
        <w:gridCol w:w="1063"/>
        <w:gridCol w:w="1939"/>
        <w:gridCol w:w="1350"/>
        <w:gridCol w:w="10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测试用例</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操作</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数据</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期望结果</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实际结果</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不输入数据，并进行转换</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程序进入死循环</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输入非法数据，并执行转换</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xxx</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程序无法执行，直接退出</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1-3</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输入多个小数点，并执行转换</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人民币壹元</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0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1-4</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输入超大数据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100000000000000000000000000</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程序无法执行，直接退出</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1-5</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输入负值</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程序无法执行，直接退出</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1-6</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输入高精度数据</w:t>
            </w:r>
          </w:p>
        </w:tc>
        <w:tc>
          <w:tcPr>
            <w:tcW w:w="106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1004.135</w:t>
            </w:r>
          </w:p>
        </w:tc>
        <w:tc>
          <w:tcPr>
            <w:tcW w:w="19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人民币壹仟零肆元壹角四分</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人民币壹仟零肆元壹角叁分</w:t>
            </w:r>
          </w:p>
        </w:tc>
        <w:tc>
          <w:tcPr>
            <w:tcW w:w="108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1-7</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输入包含连续零的数据</w:t>
            </w:r>
          </w:p>
        </w:tc>
        <w:tc>
          <w:tcPr>
            <w:tcW w:w="10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9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08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1-8</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输入不含零的数据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1234.56</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人民币壹仟贰佰叁拾肆元伍角陆分</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人民币壹仟贰佰叁拾肆元伍角陆分</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1-9</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输入角位是“0”，分位不是“0”的数据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1.01</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人民币壹元零壹分</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人民币壹元零壹分</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1-10</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输入前几位是“0”的数据</w:t>
            </w:r>
          </w:p>
        </w:tc>
        <w:tc>
          <w:tcPr>
            <w:tcW w:w="1063"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001223</w:t>
            </w:r>
          </w:p>
        </w:tc>
        <w:tc>
          <w:tcPr>
            <w:tcW w:w="1939"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人民币壹仟贰佰贰拾叁元整</w:t>
            </w:r>
          </w:p>
        </w:tc>
        <w:tc>
          <w:tcPr>
            <w:tcW w:w="1350"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rPr>
              <w:t>人民币万零壹仟贰佰贰拾叁元整</w:t>
            </w:r>
            <w:r>
              <w:rPr>
                <w:rFonts w:hint="eastAsia" w:ascii="微软雅黑" w:hAnsi="微软雅黑" w:eastAsia="微软雅黑" w:cs="微软雅黑"/>
                <w:i w:val="0"/>
                <w:color w:val="000000"/>
                <w:sz w:val="22"/>
                <w:szCs w:val="22"/>
                <w:u w:val="none"/>
                <w:lang w:eastAsia="zh-CN"/>
              </w:rPr>
              <w:t>，</w:t>
            </w:r>
            <w:r>
              <w:rPr>
                <w:rFonts w:hint="eastAsia" w:ascii="微软雅黑" w:hAnsi="微软雅黑" w:eastAsia="微软雅黑" w:cs="微软雅黑"/>
                <w:i w:val="0"/>
                <w:color w:val="000000"/>
                <w:sz w:val="22"/>
                <w:szCs w:val="22"/>
                <w:u w:val="none"/>
                <w:lang w:val="en-US" w:eastAsia="zh-CN"/>
              </w:rPr>
              <w:t>程序继续运行</w:t>
            </w:r>
          </w:p>
        </w:tc>
        <w:tc>
          <w:tcPr>
            <w:tcW w:w="108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1-11</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输入到元为止的数据</w:t>
            </w:r>
          </w:p>
        </w:tc>
        <w:tc>
          <w:tcPr>
            <w:tcW w:w="10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2"/>
                <w:szCs w:val="22"/>
                <w:u w:val="none"/>
              </w:rPr>
            </w:pPr>
          </w:p>
        </w:tc>
        <w:tc>
          <w:tcPr>
            <w:tcW w:w="1939"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350"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c>
          <w:tcPr>
            <w:tcW w:w="108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1-12</w:t>
            </w:r>
          </w:p>
        </w:tc>
        <w:tc>
          <w:tcPr>
            <w:tcW w:w="28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输入角位、分位都为“0”的数据</w:t>
            </w:r>
          </w:p>
        </w:tc>
        <w:tc>
          <w:tcPr>
            <w:tcW w:w="106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w:t>
            </w:r>
          </w:p>
        </w:tc>
        <w:tc>
          <w:tcPr>
            <w:tcW w:w="193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人民币壹元整</w:t>
            </w:r>
          </w:p>
        </w:tc>
        <w:tc>
          <w:tcPr>
            <w:tcW w:w="135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人民币壹元整</w:t>
            </w:r>
          </w:p>
        </w:tc>
        <w:tc>
          <w:tcPr>
            <w:tcW w:w="108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bl>
    <w:p>
      <w:pPr>
        <w:numPr>
          <w:ilvl w:val="0"/>
          <w:numId w:val="0"/>
        </w:numPr>
        <w:jc w:val="center"/>
        <w:rPr>
          <w:rFonts w:hint="eastAsia" w:ascii="微软雅黑" w:hAnsi="微软雅黑" w:eastAsia="微软雅黑" w:cs="微软雅黑"/>
          <w:sz w:val="24"/>
          <w:szCs w:val="24"/>
          <w:lang w:val="en-US" w:eastAsia="zh-CN"/>
        </w:rPr>
      </w:pPr>
      <w:bookmarkStart w:id="40" w:name="_Toc25927_WPSOffice_Level3"/>
      <w:bookmarkStart w:id="41" w:name="_Toc5303_WPSOffice_Level3"/>
      <w:bookmarkStart w:id="42" w:name="_Toc10707_WPSOffice_Level3"/>
      <w:r>
        <w:rPr>
          <w:rFonts w:hint="eastAsia" w:ascii="微软雅黑" w:hAnsi="微软雅黑" w:eastAsia="微软雅黑" w:cs="微软雅黑"/>
          <w:sz w:val="24"/>
          <w:szCs w:val="24"/>
          <w:lang w:val="en-US" w:eastAsia="zh-CN"/>
        </w:rPr>
        <w:t>表4-2 等价类划分测试用例</w:t>
      </w:r>
      <w:bookmarkEnd w:id="40"/>
      <w:bookmarkEnd w:id="41"/>
      <w:bookmarkEnd w:id="42"/>
    </w:p>
    <w:p>
      <w:pPr>
        <w:pStyle w:val="3"/>
        <w:ind w:left="575" w:leftChars="0" w:hanging="575" w:firstLineChars="0"/>
        <w:rPr>
          <w:rFonts w:hint="eastAsia"/>
          <w:b/>
          <w:lang w:val="en-US" w:eastAsia="zh-CN"/>
        </w:rPr>
      </w:pPr>
      <w:bookmarkStart w:id="43" w:name="_Toc24459_WPSOffice_Level2"/>
      <w:r>
        <w:rPr>
          <w:rFonts w:hint="eastAsia"/>
          <w:b/>
          <w:lang w:val="en-US" w:eastAsia="zh-CN"/>
        </w:rPr>
        <w:t>边界值测试（NumberTransform-boundary）</w:t>
      </w:r>
      <w:bookmarkEnd w:id="43"/>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26"/>
        <w:gridCol w:w="72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30" w:hRule="atLeast"/>
        </w:trPr>
        <w:tc>
          <w:tcPr>
            <w:tcW w:w="19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标识符</w:t>
            </w:r>
          </w:p>
        </w:tc>
        <w:tc>
          <w:tcPr>
            <w:tcW w:w="72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NumberTransform-boundary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90" w:hRule="atLeast"/>
        </w:trPr>
        <w:tc>
          <w:tcPr>
            <w:tcW w:w="19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测试项</w:t>
            </w:r>
          </w:p>
        </w:tc>
        <w:tc>
          <w:tcPr>
            <w:tcW w:w="72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用边界值划分方法来设计用例测试 NumberTransform</w:t>
            </w:r>
            <w:r>
              <w:rPr>
                <w:rFonts w:hint="default" w:ascii="Times New Roman" w:hAnsi="Times New Roman" w:eastAsia="微软雅黑" w:cs="Times New Roman"/>
                <w:i w:val="0"/>
                <w:color w:val="000000"/>
                <w:kern w:val="0"/>
                <w:sz w:val="22"/>
                <w:szCs w:val="22"/>
                <w:u w:val="none"/>
                <w:lang w:val="en-US" w:eastAsia="zh-CN" w:bidi="ar"/>
              </w:rPr>
              <w:t>.exe</w:t>
            </w:r>
            <w:r>
              <w:rPr>
                <w:rFonts w:hint="eastAsia" w:ascii="微软雅黑" w:hAnsi="微软雅黑" w:eastAsia="微软雅黑" w:cs="微软雅黑"/>
                <w:i w:val="0"/>
                <w:color w:val="000000"/>
                <w:kern w:val="0"/>
                <w:sz w:val="22"/>
                <w:szCs w:val="22"/>
                <w:u w:val="none"/>
                <w:lang w:val="en-US" w:eastAsia="zh-CN" w:bidi="ar"/>
              </w:rPr>
              <w:t xml:space="preserve"> 的人民币大小写转换功能；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90" w:hRule="atLeast"/>
        </w:trPr>
        <w:tc>
          <w:tcPr>
            <w:tcW w:w="19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方法原理</w:t>
            </w:r>
          </w:p>
        </w:tc>
        <w:tc>
          <w:tcPr>
            <w:tcW w:w="72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选取正好等于、 刚刚大于或刚刚小于边界的值作为测试数据，而不是选取等价类中的典型值或任意值。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19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测试环境要求</w:t>
            </w:r>
          </w:p>
        </w:tc>
        <w:tc>
          <w:tcPr>
            <w:tcW w:w="72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Windows 10</w:t>
            </w:r>
            <w:r>
              <w:rPr>
                <w:rFonts w:hint="eastAsia" w:ascii="微软雅黑" w:hAnsi="微软雅黑" w:eastAsia="微软雅黑" w:cs="微软雅黑"/>
                <w:i w:val="0"/>
                <w:color w:val="000000"/>
                <w:kern w:val="0"/>
                <w:sz w:val="22"/>
                <w:szCs w:val="22"/>
                <w:u w:val="none"/>
                <w:lang w:val="en-US" w:eastAsia="zh-CN" w:bidi="ar"/>
              </w:rPr>
              <w:t>，</w:t>
            </w:r>
            <w:r>
              <w:rPr>
                <w:rFonts w:hint="default" w:ascii="Times New Roman" w:hAnsi="Times New Roman" w:eastAsia="宋体" w:cs="Times New Roman"/>
                <w:i w:val="0"/>
                <w:color w:val="000000"/>
                <w:kern w:val="0"/>
                <w:sz w:val="22"/>
                <w:szCs w:val="22"/>
                <w:u w:val="none"/>
                <w:lang w:val="en-US" w:eastAsia="zh-CN" w:bidi="ar"/>
              </w:rPr>
              <w:t>Dev C++</w:t>
            </w:r>
            <w:r>
              <w:rPr>
                <w:rFonts w:hint="eastAsia" w:ascii="微软雅黑" w:hAnsi="微软雅黑" w:eastAsia="微软雅黑" w:cs="微软雅黑"/>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9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预期输出</w:t>
            </w:r>
          </w:p>
        </w:tc>
        <w:tc>
          <w:tcPr>
            <w:tcW w:w="72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正确转换 或 提示错误；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192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测试人</w:t>
            </w:r>
          </w:p>
        </w:tc>
        <w:tc>
          <w:tcPr>
            <w:tcW w:w="72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费玉玲</w:t>
            </w:r>
          </w:p>
        </w:tc>
      </w:tr>
    </w:tbl>
    <w:p>
      <w:pPr>
        <w:numPr>
          <w:ilvl w:val="0"/>
          <w:numId w:val="0"/>
        </w:numPr>
        <w:jc w:val="center"/>
        <w:outlineLvl w:val="9"/>
        <w:rPr>
          <w:rFonts w:hint="eastAsia" w:ascii="微软雅黑" w:hAnsi="微软雅黑" w:eastAsia="微软雅黑" w:cs="微软雅黑"/>
          <w:sz w:val="24"/>
          <w:szCs w:val="24"/>
          <w:lang w:val="en-US" w:eastAsia="zh-CN"/>
        </w:rPr>
      </w:pPr>
      <w:bookmarkStart w:id="44" w:name="_Toc8193_WPSOffice_Level3"/>
      <w:bookmarkStart w:id="45" w:name="_Toc12787_WPSOffice_Level3"/>
      <w:bookmarkStart w:id="46" w:name="_Toc3130_WPSOffice_Level3"/>
      <w:r>
        <w:rPr>
          <w:rFonts w:hint="eastAsia" w:ascii="微软雅黑" w:hAnsi="微软雅黑" w:eastAsia="微软雅黑" w:cs="微软雅黑"/>
          <w:sz w:val="24"/>
          <w:szCs w:val="24"/>
          <w:lang w:val="en-US" w:eastAsia="zh-CN"/>
        </w:rPr>
        <w:t>表4-3 边界值测试标识符</w:t>
      </w:r>
      <w:bookmarkEnd w:id="44"/>
      <w:bookmarkEnd w:id="45"/>
      <w:bookmarkEnd w:id="46"/>
    </w:p>
    <w:p>
      <w:pPr>
        <w:numPr>
          <w:ilvl w:val="0"/>
          <w:numId w:val="0"/>
        </w:numPr>
        <w:ind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本条应由项目唯一标识符标识一个测试，并且分为以下几条描述测试结果。</w:t>
      </w:r>
    </w:p>
    <w:p>
      <w:pPr>
        <w:pStyle w:val="4"/>
        <w:ind w:left="720" w:leftChars="0" w:hanging="720" w:firstLineChars="0"/>
        <w:rPr>
          <w:rFonts w:hint="eastAsia"/>
          <w:b/>
          <w:lang w:val="en-US" w:eastAsia="zh-CN"/>
        </w:rPr>
      </w:pPr>
      <w:bookmarkStart w:id="47" w:name="_Toc13532_WPSOffice_Level3"/>
      <w:r>
        <w:rPr>
          <w:rFonts w:hint="eastAsia"/>
          <w:b/>
          <w:lang w:val="en-US" w:eastAsia="zh-CN"/>
        </w:rPr>
        <w:t>测试用例设计</w:t>
      </w:r>
      <w:bookmarkEnd w:id="47"/>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85"/>
        <w:gridCol w:w="1933"/>
        <w:gridCol w:w="938"/>
        <w:gridCol w:w="2535"/>
        <w:gridCol w:w="2295"/>
        <w:gridCol w:w="5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测试用例</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操作</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数据</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期望结果</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实际结果</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测试状态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输入Max value+1，并进行转换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10000000000000.00</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rPr>
              <w:t>人民币壹拾元整</w:t>
            </w:r>
            <w:r>
              <w:rPr>
                <w:rFonts w:hint="eastAsia" w:ascii="微软雅黑" w:hAnsi="微软雅黑" w:eastAsia="微软雅黑" w:cs="微软雅黑"/>
                <w:i w:val="0"/>
                <w:color w:val="000000"/>
                <w:sz w:val="22"/>
                <w:szCs w:val="22"/>
                <w:u w:val="none"/>
                <w:lang w:val="en-US" w:eastAsia="zh-CN"/>
              </w:rPr>
              <w:t>,程序继续执行</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Fail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1651"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2-2</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输入Max value，并执行转换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999999999</w:t>
            </w:r>
            <w:r>
              <w:rPr>
                <w:rFonts w:hint="default" w:ascii="Times New Roman" w:hAnsi="Times New Roman" w:eastAsia="宋体" w:cs="Times New Roman"/>
                <w:i w:val="0"/>
                <w:color w:val="000000"/>
                <w:kern w:val="0"/>
                <w:sz w:val="22"/>
                <w:szCs w:val="22"/>
                <w:u w:val="none"/>
                <w:lang w:val="en-US" w:eastAsia="zh-CN" w:bidi="ar"/>
              </w:rPr>
              <w:br w:type="textWrapping"/>
            </w:r>
            <w:r>
              <w:rPr>
                <w:rFonts w:hint="default" w:ascii="Times New Roman" w:hAnsi="Times New Roman" w:eastAsia="宋体" w:cs="Times New Roman"/>
                <w:i w:val="0"/>
                <w:color w:val="000000"/>
                <w:kern w:val="0"/>
                <w:sz w:val="22"/>
                <w:szCs w:val="22"/>
                <w:u w:val="none"/>
                <w:lang w:val="en-US" w:eastAsia="zh-CN" w:bidi="ar"/>
              </w:rPr>
              <w:t>999.99</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人民币玖仟玖佰玖拾玖亿玖仟玖佰玖拾玖万玖仟玖佰玖拾玖元玖角玖分</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rPr>
              <w:t>人民币玖仟玖佰玖拾玖亿玖仟玖佰玖拾玖万玖仟玖佰玖拾玖元玖角玖分</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2-3</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输入Min value，并执行转换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0.00</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人民币零元整</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Pass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0" w:hRule="atLeast"/>
        </w:trPr>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2-4</w:t>
            </w:r>
          </w:p>
        </w:tc>
        <w:tc>
          <w:tcPr>
            <w:tcW w:w="193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输入Min value-1，并进行转换</w:t>
            </w:r>
          </w:p>
        </w:tc>
        <w:tc>
          <w:tcPr>
            <w:tcW w:w="93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-1</w:t>
            </w:r>
          </w:p>
        </w:tc>
        <w:tc>
          <w:tcPr>
            <w:tcW w:w="25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kern w:val="0"/>
                <w:sz w:val="22"/>
                <w:szCs w:val="22"/>
                <w:u w:val="none"/>
                <w:lang w:val="en-US" w:eastAsia="zh-CN" w:bidi="ar"/>
              </w:rPr>
              <w:t>提示不执行</w:t>
            </w:r>
          </w:p>
        </w:tc>
        <w:tc>
          <w:tcPr>
            <w:tcW w:w="2295"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rPr>
            </w:pPr>
            <w:r>
              <w:rPr>
                <w:rFonts w:hint="eastAsia" w:ascii="微软雅黑" w:hAnsi="微软雅黑" w:eastAsia="微软雅黑" w:cs="微软雅黑"/>
                <w:i w:val="0"/>
                <w:color w:val="000000"/>
                <w:sz w:val="22"/>
                <w:szCs w:val="22"/>
                <w:u w:val="none"/>
                <w:lang w:val="en-US" w:eastAsia="zh-CN"/>
              </w:rPr>
              <w:t>程序无法执行，直接退出</w:t>
            </w:r>
          </w:p>
        </w:tc>
        <w:tc>
          <w:tcPr>
            <w:tcW w:w="564" w:type="dxa"/>
            <w:tcBorders>
              <w:top w:val="single" w:color="000000" w:sz="4" w:space="0"/>
              <w:left w:val="single" w:color="000000" w:sz="4" w:space="0"/>
              <w:bottom w:val="single" w:color="000000" w:sz="4" w:space="0"/>
              <w:right w:val="single" w:color="000000" w:sz="4" w:space="0"/>
            </w:tcBorders>
            <w:shd w:val="clear" w:color="auto" w:fill="auto"/>
            <w:vAlign w:val="center"/>
          </w:tcPr>
          <w:p>
            <w:pPr>
              <w:outlineLvl w:val="9"/>
              <w:rPr>
                <w:rFonts w:hint="eastAsia" w:ascii="微软雅黑" w:hAnsi="微软雅黑" w:eastAsia="微软雅黑" w:cs="微软雅黑"/>
                <w:i w:val="0"/>
                <w:color w:val="000000"/>
                <w:sz w:val="22"/>
                <w:szCs w:val="22"/>
                <w:u w:val="none"/>
                <w:lang w:val="en-US" w:eastAsia="zh-CN"/>
              </w:rPr>
            </w:pPr>
            <w:r>
              <w:rPr>
                <w:rFonts w:hint="eastAsia" w:ascii="微软雅黑" w:hAnsi="微软雅黑" w:eastAsia="微软雅黑" w:cs="微软雅黑"/>
                <w:i w:val="0"/>
                <w:color w:val="000000"/>
                <w:sz w:val="22"/>
                <w:szCs w:val="22"/>
                <w:u w:val="none"/>
                <w:lang w:val="en-US" w:eastAsia="zh-CN"/>
              </w:rPr>
              <w:t>Fail</w:t>
            </w:r>
          </w:p>
        </w:tc>
      </w:tr>
    </w:tbl>
    <w:p>
      <w:pPr>
        <w:numPr>
          <w:ilvl w:val="0"/>
          <w:numId w:val="0"/>
        </w:numPr>
        <w:jc w:val="left"/>
        <w:rPr>
          <w:rFonts w:hint="eastAsia" w:ascii="微软雅黑" w:hAnsi="微软雅黑" w:eastAsia="微软雅黑" w:cs="微软雅黑"/>
          <w:sz w:val="24"/>
          <w:szCs w:val="24"/>
          <w:lang w:val="en-US" w:eastAsia="zh-CN"/>
        </w:rPr>
      </w:pPr>
    </w:p>
    <w:p>
      <w:pPr>
        <w:pStyle w:val="2"/>
        <w:ind w:left="432" w:leftChars="0" w:hanging="432" w:firstLineChars="0"/>
        <w:rPr>
          <w:rFonts w:hint="eastAsia"/>
          <w:b/>
          <w:lang w:val="en-US" w:eastAsia="zh-CN"/>
        </w:rPr>
      </w:pPr>
      <w:bookmarkStart w:id="48" w:name="_Toc3130_WPSOffice_Level1"/>
      <w:r>
        <w:rPr>
          <w:rFonts w:hint="eastAsia"/>
          <w:b/>
          <w:lang w:val="en-US" w:eastAsia="zh-CN"/>
        </w:rPr>
        <w:t>测试记录</w:t>
      </w:r>
      <w:bookmarkEnd w:id="48"/>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本次黑盒测试记录如下：</w:t>
      </w:r>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18"/>
        <w:gridCol w:w="1737"/>
        <w:gridCol w:w="1609"/>
        <w:gridCol w:w="2190"/>
        <w:gridCol w:w="1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2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测试项目</w:t>
            </w:r>
          </w:p>
        </w:tc>
        <w:tc>
          <w:tcPr>
            <w:tcW w:w="17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测试日期</w:t>
            </w:r>
          </w:p>
        </w:tc>
        <w:tc>
          <w:tcPr>
            <w:tcW w:w="1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测试时间</w:t>
            </w:r>
          </w:p>
        </w:tc>
        <w:tc>
          <w:tcPr>
            <w:tcW w:w="21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测试地点</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测试环境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22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等价类划分方法测试</w:t>
            </w:r>
          </w:p>
        </w:tc>
        <w:tc>
          <w:tcPr>
            <w:tcW w:w="17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2018.12.25</w:t>
            </w:r>
          </w:p>
        </w:tc>
        <w:tc>
          <w:tcPr>
            <w:tcW w:w="1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w:t>
            </w:r>
            <w:r>
              <w:rPr>
                <w:rFonts w:hint="eastAsia" w:ascii="宋体" w:hAnsi="宋体" w:eastAsia="宋体" w:cs="宋体"/>
                <w:i w:val="0"/>
                <w:color w:val="000000"/>
                <w:kern w:val="0"/>
                <w:sz w:val="22"/>
                <w:szCs w:val="22"/>
                <w:u w:val="none"/>
                <w:lang w:val="en-US" w:eastAsia="zh-CN" w:bidi="ar"/>
              </w:rPr>
              <w:t>：00</w:t>
            </w:r>
          </w:p>
        </w:tc>
        <w:tc>
          <w:tcPr>
            <w:tcW w:w="21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软件学院404</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Win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22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边界值方法测试</w:t>
            </w:r>
          </w:p>
        </w:tc>
        <w:tc>
          <w:tcPr>
            <w:tcW w:w="17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2018.12.25</w:t>
            </w:r>
          </w:p>
        </w:tc>
        <w:tc>
          <w:tcPr>
            <w:tcW w:w="160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21</w:t>
            </w:r>
            <w:r>
              <w:rPr>
                <w:rFonts w:hint="eastAsia" w:ascii="宋体" w:hAnsi="宋体" w:eastAsia="宋体" w:cs="宋体"/>
                <w:i w:val="0"/>
                <w:color w:val="000000"/>
                <w:kern w:val="0"/>
                <w:sz w:val="22"/>
                <w:szCs w:val="22"/>
                <w:u w:val="none"/>
                <w:lang w:val="en-US" w:eastAsia="zh-CN" w:bidi="ar"/>
              </w:rPr>
              <w:t>：00</w:t>
            </w:r>
          </w:p>
        </w:tc>
        <w:tc>
          <w:tcPr>
            <w:tcW w:w="21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软件学院404</w:t>
            </w:r>
          </w:p>
        </w:tc>
        <w:tc>
          <w:tcPr>
            <w:tcW w:w="139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default" w:ascii="Times New Roman" w:hAnsi="Times New Roman" w:eastAsia="宋体" w:cs="Times New Roman"/>
                <w:i w:val="0"/>
                <w:color w:val="000000"/>
                <w:sz w:val="22"/>
                <w:szCs w:val="22"/>
                <w:u w:val="none"/>
              </w:rPr>
            </w:pPr>
            <w:r>
              <w:rPr>
                <w:rFonts w:hint="default" w:ascii="Times New Roman" w:hAnsi="Times New Roman" w:eastAsia="宋体" w:cs="Times New Roman"/>
                <w:i w:val="0"/>
                <w:color w:val="000000"/>
                <w:kern w:val="0"/>
                <w:sz w:val="22"/>
                <w:szCs w:val="22"/>
                <w:u w:val="none"/>
                <w:lang w:val="en-US" w:eastAsia="zh-CN" w:bidi="ar"/>
              </w:rPr>
              <w:t>Win 10</w:t>
            </w:r>
          </w:p>
        </w:tc>
      </w:tr>
    </w:tbl>
    <w:p>
      <w:pPr>
        <w:numPr>
          <w:ilvl w:val="0"/>
          <w:numId w:val="0"/>
        </w:numPr>
        <w:jc w:val="center"/>
        <w:outlineLvl w:val="9"/>
        <w:rPr>
          <w:rFonts w:hint="eastAsia" w:ascii="微软雅黑" w:hAnsi="微软雅黑" w:eastAsia="微软雅黑" w:cs="微软雅黑"/>
          <w:sz w:val="24"/>
          <w:szCs w:val="24"/>
          <w:lang w:val="en-US" w:eastAsia="zh-CN"/>
        </w:rPr>
      </w:pPr>
      <w:bookmarkStart w:id="49" w:name="_Toc3168_WPSOffice_Level2"/>
      <w:bookmarkStart w:id="50" w:name="_Toc10864_WPSOffice_Level2"/>
      <w:r>
        <w:rPr>
          <w:rFonts w:hint="eastAsia" w:ascii="微软雅黑" w:hAnsi="微软雅黑" w:eastAsia="微软雅黑" w:cs="微软雅黑"/>
          <w:sz w:val="24"/>
          <w:szCs w:val="24"/>
          <w:lang w:val="en-US" w:eastAsia="zh-CN"/>
        </w:rPr>
        <w:t>表5.1 测试记录</w:t>
      </w:r>
      <w:bookmarkEnd w:id="49"/>
      <w:bookmarkEnd w:id="50"/>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本次黑盒测试部分截图：</w:t>
      </w:r>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3675" cy="3006090"/>
            <wp:effectExtent l="0" t="0" r="3175" b="3810"/>
            <wp:docPr id="1" name="图片 1" descr="TIM截图2018122620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截图20181226202017"/>
                    <pic:cNvPicPr>
                      <a:picLocks noChangeAspect="1"/>
                    </pic:cNvPicPr>
                  </pic:nvPicPr>
                  <pic:blipFill>
                    <a:blip r:embed="rId4"/>
                    <a:stretch>
                      <a:fillRect/>
                    </a:stretch>
                  </pic:blipFill>
                  <pic:spPr>
                    <a:xfrm>
                      <a:off x="0" y="0"/>
                      <a:ext cx="5273675" cy="3006090"/>
                    </a:xfrm>
                    <a:prstGeom prst="rect">
                      <a:avLst/>
                    </a:prstGeom>
                  </pic:spPr>
                </pic:pic>
              </a:graphicData>
            </a:graphic>
          </wp:inline>
        </w:drawing>
      </w:r>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drawing>
          <wp:inline distT="0" distB="0" distL="114300" distR="114300">
            <wp:extent cx="5276215" cy="1152525"/>
            <wp:effectExtent l="0" t="0" r="635" b="9525"/>
            <wp:docPr id="2" name="图片 2" descr="TIM截图20181226203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截图20181226203831"/>
                    <pic:cNvPicPr>
                      <a:picLocks noChangeAspect="1"/>
                    </pic:cNvPicPr>
                  </pic:nvPicPr>
                  <pic:blipFill>
                    <a:blip r:embed="rId5"/>
                    <a:stretch>
                      <a:fillRect/>
                    </a:stretch>
                  </pic:blipFill>
                  <pic:spPr>
                    <a:xfrm>
                      <a:off x="0" y="0"/>
                      <a:ext cx="5276215" cy="1152525"/>
                    </a:xfrm>
                    <a:prstGeom prst="rect">
                      <a:avLst/>
                    </a:prstGeom>
                  </pic:spPr>
                </pic:pic>
              </a:graphicData>
            </a:graphic>
          </wp:inline>
        </w:drawing>
      </w:r>
    </w:p>
    <w:p>
      <w:pPr>
        <w:numPr>
          <w:ilvl w:val="0"/>
          <w:numId w:val="0"/>
        </w:numPr>
        <w:jc w:val="left"/>
        <w:rPr>
          <w:rFonts w:hint="eastAsia" w:ascii="微软雅黑" w:hAnsi="微软雅黑" w:eastAsia="微软雅黑" w:cs="微软雅黑"/>
          <w:sz w:val="24"/>
          <w:szCs w:val="24"/>
          <w:lang w:val="en-US" w:eastAsia="zh-CN"/>
        </w:rPr>
      </w:pPr>
    </w:p>
    <w:p>
      <w:pPr>
        <w:pStyle w:val="2"/>
        <w:ind w:left="432" w:leftChars="0" w:hanging="432" w:firstLineChars="0"/>
        <w:rPr>
          <w:rFonts w:hint="eastAsia"/>
          <w:b/>
          <w:lang w:val="en-US" w:eastAsia="zh-CN"/>
        </w:rPr>
      </w:pPr>
      <w:bookmarkStart w:id="51" w:name="_Toc13532_WPSOffice_Level1"/>
      <w:r>
        <w:rPr>
          <w:rFonts w:hint="eastAsia"/>
          <w:b/>
          <w:lang w:val="en-US" w:eastAsia="zh-CN"/>
        </w:rPr>
        <w:t>评价</w:t>
      </w:r>
      <w:bookmarkEnd w:id="51"/>
    </w:p>
    <w:p>
      <w:pPr>
        <w:pStyle w:val="3"/>
        <w:ind w:left="575" w:leftChars="0" w:hanging="575" w:firstLineChars="0"/>
        <w:rPr>
          <w:rFonts w:hint="eastAsia"/>
          <w:b/>
          <w:lang w:val="en-US" w:eastAsia="zh-CN"/>
        </w:rPr>
      </w:pPr>
      <w:bookmarkStart w:id="52" w:name="_Toc29552_WPSOffice_Level2"/>
      <w:r>
        <w:rPr>
          <w:rFonts w:hint="eastAsia"/>
          <w:b/>
          <w:lang w:val="en-US" w:eastAsia="zh-CN"/>
        </w:rPr>
        <w:t>能力</w:t>
      </w:r>
      <w:bookmarkEnd w:id="52"/>
    </w:p>
    <w:p>
      <w:pPr>
        <w:numPr>
          <w:ilvl w:val="0"/>
          <w:numId w:val="0"/>
        </w:numPr>
        <w:ind w:left="420" w:leftChars="0" w:firstLine="420" w:firstLineChars="0"/>
        <w:jc w:val="left"/>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基本实现了小写数字转换成人民币大写的功能。</w:t>
      </w:r>
    </w:p>
    <w:p>
      <w:pPr>
        <w:pStyle w:val="3"/>
        <w:ind w:left="575" w:leftChars="0" w:hanging="575" w:firstLineChars="0"/>
        <w:rPr>
          <w:rFonts w:hint="eastAsia"/>
          <w:b/>
          <w:lang w:val="en-US" w:eastAsia="zh-CN"/>
        </w:rPr>
      </w:pPr>
      <w:bookmarkStart w:id="53" w:name="_Toc13700_WPSOffice_Level2"/>
      <w:r>
        <w:rPr>
          <w:rFonts w:hint="eastAsia"/>
          <w:b/>
          <w:lang w:val="en-US" w:eastAsia="zh-CN"/>
        </w:rPr>
        <w:t>缺陷与限制</w:t>
      </w:r>
      <w:bookmarkEnd w:id="53"/>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程序现有以下缺陷：</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①当输入非法数据如‘ xxx ’时，程序无法执行；</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②程序对精度大于分位的数据进行处理时没有进行四舍五入；</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③未实现软件的图形化，程序提示太过简单，测试不便。</w:t>
      </w:r>
    </w:p>
    <w:p>
      <w:pPr>
        <w:pStyle w:val="3"/>
        <w:ind w:left="575" w:leftChars="0" w:hanging="575" w:firstLineChars="0"/>
        <w:rPr>
          <w:rFonts w:hint="eastAsia"/>
          <w:b/>
          <w:lang w:val="en-US" w:eastAsia="zh-CN"/>
        </w:rPr>
      </w:pPr>
      <w:bookmarkStart w:id="54" w:name="_Toc2481_WPSOffice_Level2"/>
      <w:r>
        <w:rPr>
          <w:rFonts w:hint="eastAsia"/>
          <w:b/>
          <w:lang w:val="en-US" w:eastAsia="zh-CN"/>
        </w:rPr>
        <w:t>建议</w:t>
      </w:r>
      <w:bookmarkEnd w:id="54"/>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建议解决输入非数字数据时出现的问题；</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建议实现软件的图形化，如使用 MFC等,</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建议实现高精度数据的四舍五入，使用判断取整等</w:t>
      </w:r>
    </w:p>
    <w:p>
      <w:pPr>
        <w:pStyle w:val="3"/>
        <w:ind w:left="575" w:leftChars="0" w:hanging="575" w:firstLineChars="0"/>
        <w:rPr>
          <w:rFonts w:hint="eastAsia"/>
          <w:b/>
          <w:lang w:val="en-US" w:eastAsia="zh-CN"/>
        </w:rPr>
      </w:pPr>
      <w:bookmarkStart w:id="55" w:name="_Toc32094_WPSOffice_Level2"/>
      <w:r>
        <w:rPr>
          <w:rFonts w:hint="eastAsia"/>
          <w:b/>
          <w:lang w:val="en-US" w:eastAsia="zh-CN"/>
        </w:rPr>
        <w:t>结论</w:t>
      </w:r>
      <w:bookmarkEnd w:id="55"/>
    </w:p>
    <w:p>
      <w:pPr>
        <w:numPr>
          <w:ilvl w:val="0"/>
          <w:numId w:val="0"/>
        </w:numPr>
        <w:ind w:left="420" w:leftChars="0" w:firstLine="420" w:firstLineChars="0"/>
        <w:jc w:val="left"/>
        <w:outlineLvl w:val="9"/>
        <w:rPr>
          <w:rFonts w:hint="eastAsia" w:ascii="微软雅黑" w:hAnsi="微软雅黑" w:eastAsia="微软雅黑" w:cs="微软雅黑"/>
          <w:color w:val="C00000"/>
          <w:sz w:val="24"/>
          <w:szCs w:val="24"/>
          <w:lang w:val="en-US" w:eastAsia="zh-CN"/>
        </w:rPr>
      </w:pPr>
      <w:r>
        <w:rPr>
          <w:rFonts w:hint="eastAsia" w:ascii="微软雅黑" w:hAnsi="微软雅黑" w:eastAsia="微软雅黑" w:cs="微软雅黑"/>
          <w:color w:val="auto"/>
          <w:sz w:val="24"/>
          <w:szCs w:val="24"/>
          <w:lang w:val="en-US" w:eastAsia="zh-CN"/>
        </w:rPr>
        <w:t>软件基本实现了“人民币大小写转换” 程序的需求，但是在输入一些非法字符时，没有相应提示，对于本次测验结果来说，通过半数的测试用例，基本合格。</w:t>
      </w:r>
    </w:p>
    <w:p>
      <w:pPr>
        <w:numPr>
          <w:ilvl w:val="0"/>
          <w:numId w:val="0"/>
        </w:numPr>
        <w:ind w:left="420" w:leftChars="0" w:firstLine="420" w:firstLineChars="0"/>
        <w:jc w:val="left"/>
        <w:rPr>
          <w:rFonts w:hint="eastAsia" w:ascii="微软雅黑" w:hAnsi="微软雅黑" w:eastAsia="微软雅黑" w:cs="微软雅黑"/>
          <w:color w:val="C00000"/>
          <w:sz w:val="24"/>
          <w:szCs w:val="24"/>
          <w:lang w:val="en-US" w:eastAsia="zh-CN"/>
        </w:rPr>
      </w:pPr>
    </w:p>
    <w:p>
      <w:pPr>
        <w:pStyle w:val="2"/>
        <w:ind w:left="432" w:leftChars="0" w:hanging="432" w:firstLineChars="0"/>
        <w:rPr>
          <w:rFonts w:hint="eastAsia"/>
          <w:b/>
          <w:lang w:val="en-US" w:eastAsia="zh-CN"/>
        </w:rPr>
      </w:pPr>
      <w:bookmarkStart w:id="56" w:name="_Toc4383_WPSOffice_Level1"/>
      <w:r>
        <w:rPr>
          <w:rFonts w:hint="eastAsia"/>
          <w:b/>
          <w:lang w:val="en-US" w:eastAsia="zh-CN"/>
        </w:rPr>
        <w:t>测试活动总结</w:t>
      </w:r>
      <w:bookmarkEnd w:id="56"/>
    </w:p>
    <w:p>
      <w:pPr>
        <w:pStyle w:val="3"/>
        <w:ind w:left="575" w:leftChars="0" w:hanging="575" w:firstLineChars="0"/>
        <w:rPr>
          <w:rFonts w:hint="eastAsia"/>
          <w:b/>
          <w:lang w:val="en-US" w:eastAsia="zh-CN"/>
        </w:rPr>
      </w:pPr>
      <w:bookmarkStart w:id="57" w:name="_Toc21354_WPSOffice_Level2"/>
      <w:r>
        <w:rPr>
          <w:rFonts w:hint="eastAsia"/>
          <w:b/>
          <w:lang w:val="en-US" w:eastAsia="zh-CN"/>
        </w:rPr>
        <w:t>人力消耗</w:t>
      </w:r>
      <w:bookmarkEnd w:id="57"/>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228"/>
        <w:gridCol w:w="5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程序编写时间</w:t>
            </w:r>
          </w:p>
        </w:tc>
        <w:tc>
          <w:tcPr>
            <w:tcW w:w="59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1人*1天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测试时间</w:t>
            </w:r>
          </w:p>
        </w:tc>
        <w:tc>
          <w:tcPr>
            <w:tcW w:w="59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1人*1天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文档编写时间</w:t>
            </w:r>
          </w:p>
        </w:tc>
        <w:tc>
          <w:tcPr>
            <w:tcW w:w="59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1人*1天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322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总人力消耗</w:t>
            </w:r>
          </w:p>
        </w:tc>
        <w:tc>
          <w:tcPr>
            <w:tcW w:w="592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3人天</w:t>
            </w:r>
          </w:p>
        </w:tc>
      </w:tr>
    </w:tbl>
    <w:p>
      <w:pPr>
        <w:numPr>
          <w:ilvl w:val="0"/>
          <w:numId w:val="0"/>
        </w:numPr>
        <w:ind w:firstLine="420" w:firstLineChars="0"/>
        <w:jc w:val="center"/>
        <w:outlineLvl w:val="9"/>
        <w:rPr>
          <w:rFonts w:hint="eastAsia" w:ascii="微软雅黑" w:hAnsi="微软雅黑" w:eastAsia="微软雅黑" w:cs="微软雅黑"/>
          <w:color w:val="auto"/>
          <w:sz w:val="24"/>
          <w:szCs w:val="24"/>
          <w:lang w:val="en-US" w:eastAsia="zh-CN"/>
        </w:rPr>
      </w:pPr>
      <w:bookmarkStart w:id="58" w:name="_Toc5934_WPSOffice_Level3"/>
      <w:bookmarkStart w:id="59" w:name="_Toc4383_WPSOffice_Level3"/>
      <w:r>
        <w:rPr>
          <w:rFonts w:hint="eastAsia" w:ascii="微软雅黑" w:hAnsi="微软雅黑" w:eastAsia="微软雅黑" w:cs="微软雅黑"/>
          <w:color w:val="auto"/>
          <w:sz w:val="24"/>
          <w:szCs w:val="24"/>
          <w:lang w:val="en-US" w:eastAsia="zh-CN"/>
        </w:rPr>
        <w:t>表7.1 人力消耗</w:t>
      </w:r>
      <w:bookmarkEnd w:id="58"/>
      <w:bookmarkEnd w:id="59"/>
    </w:p>
    <w:p>
      <w:pPr>
        <w:pStyle w:val="3"/>
        <w:ind w:left="575" w:leftChars="0" w:hanging="575" w:firstLineChars="0"/>
        <w:rPr>
          <w:rFonts w:hint="eastAsia"/>
          <w:b/>
          <w:lang w:val="en-US" w:eastAsia="zh-CN"/>
        </w:rPr>
      </w:pPr>
      <w:bookmarkStart w:id="60" w:name="_Toc30977_WPSOffice_Level2"/>
      <w:r>
        <w:rPr>
          <w:rFonts w:hint="eastAsia"/>
          <w:b/>
          <w:lang w:val="en-US" w:eastAsia="zh-CN"/>
        </w:rPr>
        <w:t>物质资源消耗</w:t>
      </w:r>
      <w:bookmarkEnd w:id="60"/>
    </w:p>
    <w:tbl>
      <w:tblPr>
        <w:tblStyle w:val="12"/>
        <w:tblW w:w="91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590"/>
        <w:gridCol w:w="3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40" w:hRule="atLeast"/>
        </w:trPr>
        <w:tc>
          <w:tcPr>
            <w:tcW w:w="55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程序编写消耗</w:t>
            </w:r>
          </w:p>
        </w:tc>
        <w:tc>
          <w:tcPr>
            <w:tcW w:w="3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Mac pro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810" w:hRule="atLeast"/>
        </w:trPr>
        <w:tc>
          <w:tcPr>
            <w:tcW w:w="559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程序测试消耗</w:t>
            </w:r>
          </w:p>
        </w:tc>
        <w:tc>
          <w:tcPr>
            <w:tcW w:w="35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outlineLvl w:val="9"/>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LENOVO ideapad 310S</w:t>
            </w:r>
          </w:p>
        </w:tc>
      </w:tr>
    </w:tbl>
    <w:p>
      <w:pPr>
        <w:numPr>
          <w:ilvl w:val="0"/>
          <w:numId w:val="0"/>
        </w:numPr>
        <w:jc w:val="center"/>
        <w:rPr>
          <w:rFonts w:hint="eastAsia" w:ascii="微软雅黑" w:hAnsi="微软雅黑" w:eastAsia="微软雅黑" w:cs="微软雅黑"/>
          <w:color w:val="auto"/>
          <w:sz w:val="24"/>
          <w:szCs w:val="24"/>
          <w:lang w:val="en-US" w:eastAsia="zh-CN"/>
        </w:rPr>
      </w:pPr>
      <w:bookmarkStart w:id="61" w:name="_Toc13357_WPSOffice_Level3"/>
      <w:bookmarkStart w:id="62" w:name="_Toc11983_WPSOffice_Level3"/>
      <w:r>
        <w:rPr>
          <w:rFonts w:hint="eastAsia" w:ascii="微软雅黑" w:hAnsi="微软雅黑" w:eastAsia="微软雅黑" w:cs="微软雅黑"/>
          <w:color w:val="auto"/>
          <w:sz w:val="24"/>
          <w:szCs w:val="24"/>
          <w:lang w:val="en-US" w:eastAsia="zh-CN"/>
        </w:rPr>
        <w:t>表7.2 物质资源消耗</w:t>
      </w:r>
      <w:bookmarkEnd w:id="61"/>
      <w:bookmarkEnd w:id="62"/>
    </w:p>
    <w:p>
      <w:pPr>
        <w:numPr>
          <w:ilvl w:val="0"/>
          <w:numId w:val="0"/>
        </w:numPr>
        <w:ind w:left="420" w:leftChars="0" w:firstLine="420" w:firstLineChars="0"/>
        <w:jc w:val="left"/>
        <w:rPr>
          <w:rFonts w:hint="eastAsia" w:ascii="微软雅黑" w:hAnsi="微软雅黑" w:eastAsia="微软雅黑" w:cs="微软雅黑"/>
          <w:color w:val="C00000"/>
          <w:sz w:val="24"/>
          <w:szCs w:val="24"/>
          <w:lang w:val="en-US" w:eastAsia="zh-CN"/>
        </w:rPr>
      </w:pPr>
    </w:p>
    <w:p>
      <w:pPr>
        <w:pStyle w:val="2"/>
        <w:ind w:left="432" w:leftChars="0" w:hanging="432" w:firstLineChars="0"/>
        <w:rPr>
          <w:rFonts w:hint="eastAsia"/>
          <w:b/>
          <w:lang w:val="en-US" w:eastAsia="zh-CN"/>
        </w:rPr>
      </w:pPr>
      <w:bookmarkStart w:id="63" w:name="_Toc11983_WPSOffice_Level1"/>
      <w:r>
        <w:rPr>
          <w:rFonts w:hint="eastAsia"/>
          <w:b/>
          <w:lang w:val="en-US" w:eastAsia="zh-CN"/>
        </w:rPr>
        <w:t>注解</w:t>
      </w:r>
      <w:bookmarkEnd w:id="63"/>
      <w:r>
        <w:rPr>
          <w:rFonts w:hint="eastAsia"/>
          <w:b/>
          <w:lang w:val="en-US" w:eastAsia="zh-CN"/>
        </w:rPr>
        <w:t xml:space="preserve"> </w:t>
      </w:r>
    </w:p>
    <w:p>
      <w:pPr>
        <w:numPr>
          <w:ilvl w:val="0"/>
          <w:numId w:val="0"/>
        </w:numPr>
        <w:ind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原理注解：</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等价类划分原理：等价类划分法是一种典型的、 重要的黑盒测试方法，它将程序所有可能的输入数据（有效的和无效的）划分成若干个等价类。然后从每个部分中选取具有代表性的数据当做测试用例进行合理的分类，测试用例由有效等价类和无效等价类的代表组成，从而保证测试用例具有完整性和代表性。利用这一方法设计测试用例可以不考虑程序的内部结构，以需求规格说明书为依据，选择适当的典型子集，认真分析和推敲说明书的各项需求，特别是功能需求，尽可能多地发现错误。等价类划分法是一种系统性的确定要输入的测试条件的方法。</w:t>
      </w:r>
    </w:p>
    <w:p>
      <w:pPr>
        <w:numPr>
          <w:ilvl w:val="0"/>
          <w:numId w:val="0"/>
        </w:numPr>
        <w:ind w:left="420" w:leftChars="0" w:firstLine="420" w:firstLineChars="0"/>
        <w:jc w:val="left"/>
        <w:outlineLvl w:val="9"/>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lang w:val="en-US" w:eastAsia="zh-CN"/>
        </w:rPr>
        <w:t>边界值测试原理：边界值分析法就是对输入或输出的边界值进行测试的一种黑盒测试方法。通常边界值分析法是作为对等价类划分法的补充，这种情况下，其测试用例来自等价类的边界，针对各种边界情况设计测试用例。使用边界值分析方法设计测试用例，首先应确定边界情况。通常输入等价类与输出等价类的边界，就是应着重测试的边界情况。应当选取正好等于，刚刚大于，或刚刚小于边界的值做为测试数据，而不是选取等价类中的典型值或任意值做为测试数据。</w:t>
      </w:r>
    </w:p>
    <w:p>
      <w:pPr>
        <w:numPr>
          <w:ilvl w:val="0"/>
          <w:numId w:val="0"/>
        </w:numPr>
        <w:ind w:firstLine="420" w:firstLineChars="0"/>
        <w:jc w:val="left"/>
        <w:outlineLvl w:val="9"/>
        <w:rPr>
          <w:rFonts w:hint="eastAsia" w:ascii="微软雅黑" w:hAnsi="微软雅黑" w:eastAsia="微软雅黑" w:cs="微软雅黑"/>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08C21"/>
    <w:multiLevelType w:val="multilevel"/>
    <w:tmpl w:val="87008C2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A1062E"/>
    <w:rsid w:val="090A7143"/>
    <w:rsid w:val="14BA21C0"/>
    <w:rsid w:val="26A1062E"/>
    <w:rsid w:val="45D16A03"/>
    <w:rsid w:val="56491121"/>
    <w:rsid w:val="59BC7F73"/>
    <w:rsid w:val="6C344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character" w:customStyle="1" w:styleId="13">
    <w:name w:val="font51"/>
    <w:basedOn w:val="11"/>
    <w:qFormat/>
    <w:uiPriority w:val="0"/>
    <w:rPr>
      <w:rFonts w:hint="default" w:ascii="Times New Roman" w:hAnsi="Times New Roman" w:cs="Times New Roman"/>
      <w:color w:val="000000"/>
      <w:sz w:val="24"/>
      <w:szCs w:val="24"/>
      <w:u w:val="none"/>
    </w:rPr>
  </w:style>
  <w:style w:type="character" w:customStyle="1" w:styleId="14">
    <w:name w:val="font41"/>
    <w:basedOn w:val="11"/>
    <w:qFormat/>
    <w:uiPriority w:val="0"/>
    <w:rPr>
      <w:rFonts w:hint="eastAsia" w:ascii="宋体" w:hAnsi="宋体" w:eastAsia="宋体" w:cs="宋体"/>
      <w:color w:val="000000"/>
      <w:sz w:val="24"/>
      <w:szCs w:val="24"/>
      <w:u w:val="none"/>
    </w:rPr>
  </w:style>
  <w:style w:type="paragraph" w:customStyle="1" w:styleId="15">
    <w:name w:val="WPSOffice手动目录 1"/>
    <w:qFormat/>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qFormat/>
    <w:uiPriority w:val="0"/>
    <w:pPr>
      <w:ind w:leftChars="400"/>
    </w:pPr>
    <w:rPr>
      <w:rFonts w:ascii="Times New Roman" w:hAnsi="Times New Roman" w:eastAsia="宋体" w:cs="Times New Roman"/>
      <w:sz w:val="20"/>
      <w:szCs w:val="20"/>
    </w:rPr>
  </w:style>
  <w:style w:type="character" w:customStyle="1" w:styleId="18">
    <w:name w:val="fontstyle01"/>
    <w:basedOn w:val="11"/>
    <w:qFormat/>
    <w:uiPriority w:val="0"/>
    <w:rPr>
      <w:rFonts w:ascii="宋体" w:hAnsi="宋体" w:eastAsia="宋体" w:cs="宋体"/>
      <w:color w:val="000000"/>
      <w:sz w:val="30"/>
      <w:szCs w:val="30"/>
    </w:rPr>
  </w:style>
  <w:style w:type="character" w:customStyle="1" w:styleId="19">
    <w:name w:val="fontstyle21"/>
    <w:basedOn w:val="11"/>
    <w:qFormat/>
    <w:uiPriority w:val="0"/>
    <w:rPr>
      <w:rFonts w:ascii="Helvetica" w:hAnsi="Helvetica" w:eastAsia="Helvetica" w:cs="Helvetica"/>
      <w:color w:val="000000"/>
      <w:sz w:val="30"/>
      <w:szCs w:val="30"/>
    </w:rPr>
  </w:style>
  <w:style w:type="character" w:customStyle="1" w:styleId="20">
    <w:name w:val="font21"/>
    <w:basedOn w:val="11"/>
    <w:qFormat/>
    <w:uiPriority w:val="0"/>
    <w:rPr>
      <w:rFonts w:hint="default" w:ascii="Times New Roman" w:hAnsi="Times New Roman" w:cs="Times New Roman"/>
      <w:color w:val="000000"/>
      <w:sz w:val="22"/>
      <w:szCs w:val="22"/>
      <w:u w:val="none"/>
    </w:rPr>
  </w:style>
  <w:style w:type="character" w:customStyle="1" w:styleId="21">
    <w:name w:val="font01"/>
    <w:basedOn w:val="11"/>
    <w:qFormat/>
    <w:uiPriority w:val="0"/>
    <w:rPr>
      <w:rFonts w:hint="eastAsia" w:ascii="微软雅黑" w:hAnsi="微软雅黑" w:eastAsia="微软雅黑" w:cs="微软雅黑"/>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b9a6f45-28b5-4dfa-a29c-6d118f697058}"/>
        <w:style w:val=""/>
        <w:category>
          <w:name w:val="常规"/>
          <w:gallery w:val="placeholder"/>
        </w:category>
        <w:types>
          <w:type w:val="bbPlcHdr"/>
        </w:types>
        <w:behaviors>
          <w:behavior w:val="content"/>
        </w:behaviors>
        <w:description w:val=""/>
        <w:guid w:val="{2b9a6f45-28b5-4dfa-a29c-6d118f697058}"/>
      </w:docPartPr>
      <w:docPartBody>
        <w:p>
          <w:r>
            <w:rPr>
              <w:color w:val="808080"/>
            </w:rPr>
            <w:t>单击此处输入文字。</w:t>
          </w:r>
        </w:p>
      </w:docPartBody>
    </w:docPart>
    <w:docPart>
      <w:docPartPr>
        <w:name w:val="{4d06b9f7-2bed-4be5-b3a1-b789728b9158}"/>
        <w:style w:val=""/>
        <w:category>
          <w:name w:val="常规"/>
          <w:gallery w:val="placeholder"/>
        </w:category>
        <w:types>
          <w:type w:val="bbPlcHdr"/>
        </w:types>
        <w:behaviors>
          <w:behavior w:val="content"/>
        </w:behaviors>
        <w:description w:val=""/>
        <w:guid w:val="{4d06b9f7-2bed-4be5-b3a1-b789728b9158}"/>
      </w:docPartPr>
      <w:docPartBody>
        <w:p>
          <w:r>
            <w:rPr>
              <w:color w:val="808080"/>
            </w:rPr>
            <w:t>单击此处输入文字。</w:t>
          </w:r>
        </w:p>
      </w:docPartBody>
    </w:docPart>
    <w:docPart>
      <w:docPartPr>
        <w:name w:val="{09d0a605-e873-43f6-a18a-e4f95cb338d9}"/>
        <w:style w:val=""/>
        <w:category>
          <w:name w:val="常规"/>
          <w:gallery w:val="placeholder"/>
        </w:category>
        <w:types>
          <w:type w:val="bbPlcHdr"/>
        </w:types>
        <w:behaviors>
          <w:behavior w:val="content"/>
        </w:behaviors>
        <w:description w:val=""/>
        <w:guid w:val="{09d0a605-e873-43f6-a18a-e4f95cb338d9}"/>
      </w:docPartPr>
      <w:docPartBody>
        <w:p>
          <w:r>
            <w:rPr>
              <w:color w:val="808080"/>
            </w:rPr>
            <w:t>单击此处输入文字。</w:t>
          </w:r>
        </w:p>
      </w:docPartBody>
    </w:docPart>
    <w:docPart>
      <w:docPartPr>
        <w:name w:val="{9447a94e-8862-4391-aed4-5e340a4f9ff0}"/>
        <w:style w:val=""/>
        <w:category>
          <w:name w:val="常规"/>
          <w:gallery w:val="placeholder"/>
        </w:category>
        <w:types>
          <w:type w:val="bbPlcHdr"/>
        </w:types>
        <w:behaviors>
          <w:behavior w:val="content"/>
        </w:behaviors>
        <w:description w:val=""/>
        <w:guid w:val="{9447a94e-8862-4391-aed4-5e340a4f9ff0}"/>
      </w:docPartPr>
      <w:docPartBody>
        <w:p>
          <w:r>
            <w:rPr>
              <w:color w:val="808080"/>
            </w:rPr>
            <w:t>单击此处输入文字。</w:t>
          </w:r>
        </w:p>
      </w:docPartBody>
    </w:docPart>
    <w:docPart>
      <w:docPartPr>
        <w:name w:val="{749db872-2c37-4dd6-aa53-4a3c2f79282e}"/>
        <w:style w:val=""/>
        <w:category>
          <w:name w:val="常规"/>
          <w:gallery w:val="placeholder"/>
        </w:category>
        <w:types>
          <w:type w:val="bbPlcHdr"/>
        </w:types>
        <w:behaviors>
          <w:behavior w:val="content"/>
        </w:behaviors>
        <w:description w:val=""/>
        <w:guid w:val="{749db872-2c37-4dd6-aa53-4a3c2f79282e}"/>
      </w:docPartPr>
      <w:docPartBody>
        <w:p>
          <w:r>
            <w:rPr>
              <w:color w:val="808080"/>
            </w:rPr>
            <w:t>单击此处输入文字。</w:t>
          </w:r>
        </w:p>
      </w:docPartBody>
    </w:docPart>
    <w:docPart>
      <w:docPartPr>
        <w:name w:val="{3e67b510-4af2-4680-8058-13a751b49556}"/>
        <w:style w:val=""/>
        <w:category>
          <w:name w:val="常规"/>
          <w:gallery w:val="placeholder"/>
        </w:category>
        <w:types>
          <w:type w:val="bbPlcHdr"/>
        </w:types>
        <w:behaviors>
          <w:behavior w:val="content"/>
        </w:behaviors>
        <w:description w:val=""/>
        <w:guid w:val="{3e67b510-4af2-4680-8058-13a751b49556}"/>
      </w:docPartPr>
      <w:docPartBody>
        <w:p>
          <w:r>
            <w:rPr>
              <w:color w:val="808080"/>
            </w:rPr>
            <w:t>单击此处输入文字。</w:t>
          </w:r>
        </w:p>
      </w:docPartBody>
    </w:docPart>
    <w:docPart>
      <w:docPartPr>
        <w:name w:val="{d697f000-f6cf-446b-b7b1-c92c40fd922f}"/>
        <w:style w:val=""/>
        <w:category>
          <w:name w:val="常规"/>
          <w:gallery w:val="placeholder"/>
        </w:category>
        <w:types>
          <w:type w:val="bbPlcHdr"/>
        </w:types>
        <w:behaviors>
          <w:behavior w:val="content"/>
        </w:behaviors>
        <w:description w:val=""/>
        <w:guid w:val="{d697f000-f6cf-446b-b7b1-c92c40fd922f}"/>
      </w:docPartPr>
      <w:docPartBody>
        <w:p>
          <w:r>
            <w:rPr>
              <w:color w:val="808080"/>
            </w:rPr>
            <w:t>单击此处输入文字。</w:t>
          </w:r>
        </w:p>
      </w:docPartBody>
    </w:docPart>
    <w:docPart>
      <w:docPartPr>
        <w:name w:val="{16188769-2a4a-4d71-a831-9677c582955b}"/>
        <w:style w:val=""/>
        <w:category>
          <w:name w:val="常规"/>
          <w:gallery w:val="placeholder"/>
        </w:category>
        <w:types>
          <w:type w:val="bbPlcHdr"/>
        </w:types>
        <w:behaviors>
          <w:behavior w:val="content"/>
        </w:behaviors>
        <w:description w:val=""/>
        <w:guid w:val="{16188769-2a4a-4d71-a831-9677c582955b}"/>
      </w:docPartPr>
      <w:docPartBody>
        <w:p>
          <w:r>
            <w:rPr>
              <w:color w:val="808080"/>
            </w:rPr>
            <w:t>单击此处输入文字。</w:t>
          </w:r>
        </w:p>
      </w:docPartBody>
    </w:docPart>
    <w:docPart>
      <w:docPartPr>
        <w:name w:val="{f8c42a1e-026c-474e-9c28-a16e4a18c5b3}"/>
        <w:style w:val=""/>
        <w:category>
          <w:name w:val="常规"/>
          <w:gallery w:val="placeholder"/>
        </w:category>
        <w:types>
          <w:type w:val="bbPlcHdr"/>
        </w:types>
        <w:behaviors>
          <w:behavior w:val="content"/>
        </w:behaviors>
        <w:description w:val=""/>
        <w:guid w:val="{f8c42a1e-026c-474e-9c28-a16e4a18c5b3}"/>
      </w:docPartPr>
      <w:docPartBody>
        <w:p>
          <w:r>
            <w:rPr>
              <w:color w:val="808080"/>
            </w:rPr>
            <w:t>单击此处输入文字。</w:t>
          </w:r>
        </w:p>
      </w:docPartBody>
    </w:docPart>
    <w:docPart>
      <w:docPartPr>
        <w:name w:val="{0aab4cc8-def5-43c4-8d46-fe511d9ec103}"/>
        <w:style w:val=""/>
        <w:category>
          <w:name w:val="常规"/>
          <w:gallery w:val="placeholder"/>
        </w:category>
        <w:types>
          <w:type w:val="bbPlcHdr"/>
        </w:types>
        <w:behaviors>
          <w:behavior w:val="content"/>
        </w:behaviors>
        <w:description w:val=""/>
        <w:guid w:val="{0aab4cc8-def5-43c4-8d46-fe511d9ec103}"/>
      </w:docPartPr>
      <w:docPartBody>
        <w:p>
          <w:r>
            <w:rPr>
              <w:color w:val="808080"/>
            </w:rPr>
            <w:t>单击此处输入文字。</w:t>
          </w:r>
        </w:p>
      </w:docPartBody>
    </w:docPart>
    <w:docPart>
      <w:docPartPr>
        <w:name w:val="{c53f65d2-c788-470b-9363-4397260470c8}"/>
        <w:style w:val=""/>
        <w:category>
          <w:name w:val="常规"/>
          <w:gallery w:val="placeholder"/>
        </w:category>
        <w:types>
          <w:type w:val="bbPlcHdr"/>
        </w:types>
        <w:behaviors>
          <w:behavior w:val="content"/>
        </w:behaviors>
        <w:description w:val=""/>
        <w:guid w:val="{c53f65d2-c788-470b-9363-4397260470c8}"/>
      </w:docPartPr>
      <w:docPartBody>
        <w:p>
          <w:r>
            <w:rPr>
              <w:color w:val="808080"/>
            </w:rPr>
            <w:t>单击此处输入文字。</w:t>
          </w:r>
        </w:p>
      </w:docPartBody>
    </w:docPart>
    <w:docPart>
      <w:docPartPr>
        <w:name w:val="{b00c6ad9-f433-40ec-810f-892c79f533f8}"/>
        <w:style w:val=""/>
        <w:category>
          <w:name w:val="常规"/>
          <w:gallery w:val="placeholder"/>
        </w:category>
        <w:types>
          <w:type w:val="bbPlcHdr"/>
        </w:types>
        <w:behaviors>
          <w:behavior w:val="content"/>
        </w:behaviors>
        <w:description w:val=""/>
        <w:guid w:val="{b00c6ad9-f433-40ec-810f-892c79f533f8}"/>
      </w:docPartPr>
      <w:docPartBody>
        <w:p>
          <w:r>
            <w:rPr>
              <w:color w:val="808080"/>
            </w:rPr>
            <w:t>单击此处输入文字。</w:t>
          </w:r>
        </w:p>
      </w:docPartBody>
    </w:docPart>
    <w:docPart>
      <w:docPartPr>
        <w:name w:val="{13a9c417-acad-4262-b639-c0c06ff59bc6}"/>
        <w:style w:val=""/>
        <w:category>
          <w:name w:val="常规"/>
          <w:gallery w:val="placeholder"/>
        </w:category>
        <w:types>
          <w:type w:val="bbPlcHdr"/>
        </w:types>
        <w:behaviors>
          <w:behavior w:val="content"/>
        </w:behaviors>
        <w:description w:val=""/>
        <w:guid w:val="{13a9c417-acad-4262-b639-c0c06ff59bc6}"/>
      </w:docPartPr>
      <w:docPartBody>
        <w:p>
          <w:r>
            <w:rPr>
              <w:color w:val="808080"/>
            </w:rPr>
            <w:t>单击此处输入文字。</w:t>
          </w:r>
        </w:p>
      </w:docPartBody>
    </w:docPart>
    <w:docPart>
      <w:docPartPr>
        <w:name w:val="{75498909-e096-4e59-889e-b3811b950357}"/>
        <w:style w:val=""/>
        <w:category>
          <w:name w:val="常规"/>
          <w:gallery w:val="placeholder"/>
        </w:category>
        <w:types>
          <w:type w:val="bbPlcHdr"/>
        </w:types>
        <w:behaviors>
          <w:behavior w:val="content"/>
        </w:behaviors>
        <w:description w:val=""/>
        <w:guid w:val="{75498909-e096-4e59-889e-b3811b950357}"/>
      </w:docPartPr>
      <w:docPartBody>
        <w:p>
          <w:r>
            <w:rPr>
              <w:color w:val="808080"/>
            </w:rPr>
            <w:t>单击此处输入文字。</w:t>
          </w:r>
        </w:p>
      </w:docPartBody>
    </w:docPart>
    <w:docPart>
      <w:docPartPr>
        <w:name w:val="{bbee2598-cbba-4806-bbfb-6506c3dbfd93}"/>
        <w:style w:val=""/>
        <w:category>
          <w:name w:val="常规"/>
          <w:gallery w:val="placeholder"/>
        </w:category>
        <w:types>
          <w:type w:val="bbPlcHdr"/>
        </w:types>
        <w:behaviors>
          <w:behavior w:val="content"/>
        </w:behaviors>
        <w:description w:val=""/>
        <w:guid w:val="{bbee2598-cbba-4806-bbfb-6506c3dbfd93}"/>
      </w:docPartPr>
      <w:docPartBody>
        <w:p>
          <w:r>
            <w:rPr>
              <w:color w:val="808080"/>
            </w:rPr>
            <w:t>单击此处输入文字。</w:t>
          </w:r>
        </w:p>
      </w:docPartBody>
    </w:docPart>
    <w:docPart>
      <w:docPartPr>
        <w:name w:val="{986dbc43-6d7a-4d66-b8d3-4f23e92a3c0a}"/>
        <w:style w:val=""/>
        <w:category>
          <w:name w:val="常规"/>
          <w:gallery w:val="placeholder"/>
        </w:category>
        <w:types>
          <w:type w:val="bbPlcHdr"/>
        </w:types>
        <w:behaviors>
          <w:behavior w:val="content"/>
        </w:behaviors>
        <w:description w:val=""/>
        <w:guid w:val="{986dbc43-6d7a-4d66-b8d3-4f23e92a3c0a}"/>
      </w:docPartPr>
      <w:docPartBody>
        <w:p>
          <w:r>
            <w:rPr>
              <w:color w:val="808080"/>
            </w:rPr>
            <w:t>单击此处输入文字。</w:t>
          </w:r>
        </w:p>
      </w:docPartBody>
    </w:docPart>
    <w:docPart>
      <w:docPartPr>
        <w:name w:val="{6c6cae51-eef8-4a76-bc7a-20ccb441d331}"/>
        <w:style w:val=""/>
        <w:category>
          <w:name w:val="常规"/>
          <w:gallery w:val="placeholder"/>
        </w:category>
        <w:types>
          <w:type w:val="bbPlcHdr"/>
        </w:types>
        <w:behaviors>
          <w:behavior w:val="content"/>
        </w:behaviors>
        <w:description w:val=""/>
        <w:guid w:val="{6c6cae51-eef8-4a76-bc7a-20ccb441d331}"/>
      </w:docPartPr>
      <w:docPartBody>
        <w:p>
          <w:r>
            <w:rPr>
              <w:color w:val="808080"/>
            </w:rPr>
            <w:t>单击此处输入文字。</w:t>
          </w:r>
        </w:p>
      </w:docPartBody>
    </w:docPart>
    <w:docPart>
      <w:docPartPr>
        <w:name w:val="{4e0e0ca5-81b0-4efd-a518-cf6ea96a3ba4}"/>
        <w:style w:val=""/>
        <w:category>
          <w:name w:val="常规"/>
          <w:gallery w:val="placeholder"/>
        </w:category>
        <w:types>
          <w:type w:val="bbPlcHdr"/>
        </w:types>
        <w:behaviors>
          <w:behavior w:val="content"/>
        </w:behaviors>
        <w:description w:val=""/>
        <w:guid w:val="{4e0e0ca5-81b0-4efd-a518-cf6ea96a3ba4}"/>
      </w:docPartPr>
      <w:docPartBody>
        <w:p>
          <w:r>
            <w:rPr>
              <w:color w:val="808080"/>
            </w:rPr>
            <w:t>单击此处输入文字。</w:t>
          </w:r>
        </w:p>
      </w:docPartBody>
    </w:docPart>
    <w:docPart>
      <w:docPartPr>
        <w:name w:val="{5cc7a2ed-140c-4dfe-87b7-41d82dbf8448}"/>
        <w:style w:val=""/>
        <w:category>
          <w:name w:val="常规"/>
          <w:gallery w:val="placeholder"/>
        </w:category>
        <w:types>
          <w:type w:val="bbPlcHdr"/>
        </w:types>
        <w:behaviors>
          <w:behavior w:val="content"/>
        </w:behaviors>
        <w:description w:val=""/>
        <w:guid w:val="{5cc7a2ed-140c-4dfe-87b7-41d82dbf8448}"/>
      </w:docPartPr>
      <w:docPartBody>
        <w:p>
          <w:r>
            <w:rPr>
              <w:color w:val="808080"/>
            </w:rPr>
            <w:t>单击此处输入文字。</w:t>
          </w:r>
        </w:p>
      </w:docPartBody>
    </w:docPart>
    <w:docPart>
      <w:docPartPr>
        <w:name w:val="{54a5fa75-cc5b-4fab-8b68-95c4cdcf0889}"/>
        <w:style w:val=""/>
        <w:category>
          <w:name w:val="常规"/>
          <w:gallery w:val="placeholder"/>
        </w:category>
        <w:types>
          <w:type w:val="bbPlcHdr"/>
        </w:types>
        <w:behaviors>
          <w:behavior w:val="content"/>
        </w:behaviors>
        <w:description w:val=""/>
        <w:guid w:val="{54a5fa75-cc5b-4fab-8b68-95c4cdcf0889}"/>
      </w:docPartPr>
      <w:docPartBody>
        <w:p>
          <w:r>
            <w:rPr>
              <w:color w:val="808080"/>
            </w:rPr>
            <w:t>单击此处输入文字。</w:t>
          </w:r>
        </w:p>
      </w:docPartBody>
    </w:docPart>
    <w:docPart>
      <w:docPartPr>
        <w:name w:val="{13f1cd96-a988-484b-a648-0a616e6aff38}"/>
        <w:style w:val=""/>
        <w:category>
          <w:name w:val="常规"/>
          <w:gallery w:val="placeholder"/>
        </w:category>
        <w:types>
          <w:type w:val="bbPlcHdr"/>
        </w:types>
        <w:behaviors>
          <w:behavior w:val="content"/>
        </w:behaviors>
        <w:description w:val=""/>
        <w:guid w:val="{13f1cd96-a988-484b-a648-0a616e6aff38}"/>
      </w:docPartPr>
      <w:docPartBody>
        <w:p>
          <w:r>
            <w:rPr>
              <w:color w:val="808080"/>
            </w:rPr>
            <w:t>单击此处输入文字。</w:t>
          </w:r>
        </w:p>
      </w:docPartBody>
    </w:docPart>
    <w:docPart>
      <w:docPartPr>
        <w:name w:val="{897e6935-94d1-4cb6-8621-7eecb865e9c0}"/>
        <w:style w:val=""/>
        <w:category>
          <w:name w:val="常规"/>
          <w:gallery w:val="placeholder"/>
        </w:category>
        <w:types>
          <w:type w:val="bbPlcHdr"/>
        </w:types>
        <w:behaviors>
          <w:behavior w:val="content"/>
        </w:behaviors>
        <w:description w:val=""/>
        <w:guid w:val="{897e6935-94d1-4cb6-8621-7eecb865e9c0}"/>
      </w:docPartPr>
      <w:docPartBody>
        <w:p>
          <w:r>
            <w:rPr>
              <w:color w:val="808080"/>
            </w:rPr>
            <w:t>单击此处输入文字。</w:t>
          </w:r>
        </w:p>
      </w:docPartBody>
    </w:docPart>
    <w:docPart>
      <w:docPartPr>
        <w:name w:val="{1e8875f3-b6af-4f58-87d3-b30a731ae61d}"/>
        <w:style w:val=""/>
        <w:category>
          <w:name w:val="常规"/>
          <w:gallery w:val="placeholder"/>
        </w:category>
        <w:types>
          <w:type w:val="bbPlcHdr"/>
        </w:types>
        <w:behaviors>
          <w:behavior w:val="content"/>
        </w:behaviors>
        <w:description w:val=""/>
        <w:guid w:val="{1e8875f3-b6af-4f58-87d3-b30a731ae61d}"/>
      </w:docPartPr>
      <w:docPartBody>
        <w:p>
          <w:r>
            <w:rPr>
              <w:color w:val="808080"/>
            </w:rPr>
            <w:t>单击此处输入文字。</w:t>
          </w:r>
        </w:p>
      </w:docPartBody>
    </w:docPart>
    <w:docPart>
      <w:docPartPr>
        <w:name w:val="{cc10761c-2c5a-44d3-aa2e-101a8c067fc2}"/>
        <w:style w:val=""/>
        <w:category>
          <w:name w:val="常规"/>
          <w:gallery w:val="placeholder"/>
        </w:category>
        <w:types>
          <w:type w:val="bbPlcHdr"/>
        </w:types>
        <w:behaviors>
          <w:behavior w:val="content"/>
        </w:behaviors>
        <w:description w:val=""/>
        <w:guid w:val="{cc10761c-2c5a-44d3-aa2e-101a8c067fc2}"/>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2018-12-25T11:01:00Z</dcterms:created>
  <dc:creator>丶末漓莫离</dc:creator>
  <cp:lastModifiedBy>丶末漓莫离</cp:lastModifiedBy>
  <dcterms:modified xsi:type="dcterms:W3CDTF">2019-03-06T08:28:35Z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