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nalytical Solution for Thermo-</w:t>
      </w:r>
      <w:proofErr w:type="spellStart"/>
      <w:r w:rsidRPr="00B12C02">
        <w:rPr>
          <w:rFonts w:ascii="Times New Roman" w:hAnsi="Times New Roman"/>
          <w:b/>
          <w:sz w:val="30"/>
          <w:szCs w:val="30"/>
        </w:rPr>
        <w:t>Poro</w:t>
      </w:r>
      <w:proofErr w:type="spellEnd"/>
      <w:r w:rsidRPr="00B12C02">
        <w:rPr>
          <w:rFonts w:ascii="Times New Roman" w:hAnsi="Times New Roman"/>
          <w:b/>
          <w:sz w:val="30"/>
          <w:szCs w:val="30"/>
        </w:rPr>
        <w:t xml:space="preserve">-Elastic Stresses in a Wellbore Cement Plug and Implications for Cement Properties that </w:t>
      </w:r>
      <w:commentRangeStart w:id="1"/>
      <w:commentRangeStart w:id="2"/>
      <w:commentRangeStart w:id="3"/>
      <w:r w:rsidRPr="00B12C02">
        <w:rPr>
          <w:rFonts w:ascii="Times New Roman" w:hAnsi="Times New Roman"/>
          <w:b/>
          <w:sz w:val="30"/>
          <w:szCs w:val="30"/>
        </w:rPr>
        <w:t>Minimize Risk of Failure</w:t>
      </w:r>
      <w:commentRangeEnd w:id="1"/>
      <w:r>
        <w:rPr>
          <w:rStyle w:val="CommentReference"/>
        </w:rPr>
        <w:commentReference w:id="1"/>
      </w:r>
      <w:commentRangeEnd w:id="2"/>
      <w:r w:rsidR="001A53EE">
        <w:rPr>
          <w:rStyle w:val="CommentReference"/>
        </w:rPr>
        <w:commentReference w:id="2"/>
      </w:r>
      <w:commentRangeEnd w:id="3"/>
      <w:r w:rsidR="00864875">
        <w:rPr>
          <w:rStyle w:val="CommentReference"/>
        </w:rPr>
        <w:commentReference w:id="3"/>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 xml:space="preserve">Yunxing </w:t>
      </w:r>
      <w:proofErr w:type="spellStart"/>
      <w:r w:rsidRPr="00050543">
        <w:rPr>
          <w:rFonts w:ascii="Times New Roman" w:eastAsia="DengXian" w:hAnsi="Times New Roman"/>
          <w:sz w:val="28"/>
          <w:szCs w:val="32"/>
        </w:rPr>
        <w:t>Lu</w:t>
      </w:r>
      <w:r w:rsidRPr="00050543">
        <w:rPr>
          <w:rFonts w:ascii="Times New Roman" w:eastAsia="DengXian" w:hAnsi="Times New Roman"/>
          <w:sz w:val="28"/>
          <w:szCs w:val="32"/>
          <w:vertAlign w:val="superscript"/>
        </w:rPr>
        <w:t>a</w:t>
      </w:r>
      <w:proofErr w:type="spellEnd"/>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proofErr w:type="spellStart"/>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w:t>
      </w:r>
      <w:proofErr w:type="gramStart"/>
      <w:r w:rsidRPr="00050543">
        <w:rPr>
          <w:rFonts w:ascii="Times New Roman" w:eastAsia="DengXian" w:hAnsi="Times New Roman"/>
          <w:sz w:val="28"/>
          <w:szCs w:val="32"/>
          <w:vertAlign w:val="superscript"/>
        </w:rPr>
        <w:t>,b</w:t>
      </w:r>
      <w:proofErr w:type="spellEnd"/>
      <w:proofErr w:type="gramEnd"/>
      <w:r w:rsidRPr="00050543">
        <w:rPr>
          <w:rFonts w:ascii="Times New Roman" w:eastAsia="DengXian" w:hAnsi="Times New Roman"/>
          <w:sz w:val="28"/>
          <w:szCs w:val="32"/>
          <w:vertAlign w:val="superscript"/>
        </w:rPr>
        <w:t>,</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a</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roofErr w:type="gramStart"/>
      <w:r w:rsidRPr="00E80268">
        <w:rPr>
          <w:rFonts w:ascii="Times New Roman" w:eastAsia="DengXian" w:hAnsi="Times New Roman"/>
          <w:sz w:val="24"/>
          <w:szCs w:val="24"/>
          <w:vertAlign w:val="superscript"/>
        </w:rPr>
        <w:t>b</w:t>
      </w:r>
      <w:proofErr w:type="gramEnd"/>
      <w:r w:rsidRPr="00E80268">
        <w:rPr>
          <w:rFonts w:ascii="Times New Roman" w:eastAsia="DengXian" w:hAnsi="Times New Roman"/>
          <w:sz w:val="24"/>
          <w:szCs w:val="24"/>
          <w:vertAlign w:val="superscript"/>
        </w:rPr>
        <w:t xml:space="preserve">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A55086"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w:t>
      </w:r>
      <w:proofErr w:type="spellStart"/>
      <w:r w:rsidR="00EF50F8">
        <w:rPr>
          <w:rFonts w:ascii="Times New Roman" w:hAnsi="Times New Roman"/>
        </w:rPr>
        <w:t>poro</w:t>
      </w:r>
      <w:proofErr w:type="spellEnd"/>
      <w:r w:rsidR="00EF50F8">
        <w:rPr>
          <w:rFonts w:ascii="Times New Roman" w:hAnsi="Times New Roman"/>
        </w:rPr>
        <w:t>-elastic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w:t>
      </w:r>
      <w:proofErr w:type="spellStart"/>
      <w:r w:rsidR="00CE01EF" w:rsidRPr="00AA505A">
        <w:rPr>
          <w:rFonts w:ascii="Times New Roman" w:hAnsi="Times New Roman"/>
        </w:rPr>
        <w:t>porothermoelastic</w:t>
      </w:r>
      <w:proofErr w:type="spellEnd"/>
      <w:r w:rsidR="00CE01EF" w:rsidRPr="00AA505A">
        <w:rPr>
          <w:rFonts w:ascii="Times New Roman" w:hAnsi="Times New Roman"/>
        </w:rPr>
        <w:t>-osmosis-filtration”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1E554D">
        <w:rPr>
          <w:rFonts w:ascii="Times New Roman" w:hAnsi="Times New Roman"/>
        </w:rPr>
        <w:t xml:space="preserve"> </w:t>
      </w:r>
      <w:r w:rsidR="00EF50F8">
        <w:rPr>
          <w:rFonts w:ascii="Times New Roman" w:hAnsi="Times New Roman"/>
        </w:rPr>
        <w:t>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w:t>
      </w:r>
      <w:r w:rsidR="00C47B16">
        <w:rPr>
          <w:rFonts w:ascii="Times New Roman" w:hAnsi="Times New Roman"/>
        </w:rPr>
        <w:t>permeability penalty</w:t>
      </w:r>
      <w:r w:rsidR="00884952">
        <w:rPr>
          <w:rFonts w:ascii="Times New Roman" w:hAnsi="Times New Roman"/>
        </w:rPr>
        <w:t>” are obtained through a combination of di</w:t>
      </w:r>
      <w:r w:rsidR="001E554D">
        <w:rPr>
          <w:rFonts w:ascii="Times New Roman" w:hAnsi="Times New Roman"/>
        </w:rPr>
        <w:t xml:space="preserve">mensional </w:t>
      </w:r>
      <w:r w:rsidR="00884952">
        <w:rPr>
          <w:rFonts w:ascii="Times New Roman" w:hAnsi="Times New Roman"/>
        </w:rPr>
        <w:t xml:space="preserve">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6A93763E"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1E554D">
        <w:rPr>
          <w:rFonts w:ascii="Times New Roman" w:hAnsi="Times New Roman"/>
          <w:sz w:val="24"/>
        </w:rPr>
        <w:t xml:space="preserve">Wellbore </w:t>
      </w:r>
      <w:r w:rsidR="008B6486">
        <w:rPr>
          <w:rFonts w:ascii="Times New Roman" w:hAnsi="Times New Roman"/>
          <w:sz w:val="24"/>
        </w:rPr>
        <w:t>Cementing;</w:t>
      </w:r>
      <w:r w:rsidR="00CA5620">
        <w:rPr>
          <w:rFonts w:ascii="Times New Roman" w:hAnsi="Times New Roman"/>
          <w:sz w:val="24"/>
        </w:rPr>
        <w:t xml:space="preserve"> Plug and Abandonment (P&amp;A); </w:t>
      </w:r>
      <w:r>
        <w:rPr>
          <w:rFonts w:ascii="Times New Roman" w:hAnsi="Times New Roman"/>
          <w:sz w:val="24"/>
        </w:rPr>
        <w:t>High-te</w:t>
      </w:r>
      <w:r w:rsidR="00864875">
        <w:rPr>
          <w:rFonts w:ascii="Times New Roman" w:hAnsi="Times New Roman"/>
          <w:sz w:val="24"/>
        </w:rPr>
        <w:t>mperature High pressure (HTHP); Thermo-</w:t>
      </w:r>
      <w:proofErr w:type="spellStart"/>
      <w:r w:rsidR="00864875">
        <w:rPr>
          <w:rFonts w:ascii="Times New Roman" w:hAnsi="Times New Roman"/>
          <w:sz w:val="24"/>
        </w:rPr>
        <w:t>poro</w:t>
      </w:r>
      <w:proofErr w:type="spellEnd"/>
      <w:r w:rsidR="00864875">
        <w:rPr>
          <w:rFonts w:ascii="Times New Roman" w:hAnsi="Times New Roman"/>
          <w:sz w:val="24"/>
        </w:rPr>
        <w:t>-elastic; Ther</w:t>
      </w:r>
      <w:r w:rsidR="001E554D">
        <w:rPr>
          <w:rFonts w:ascii="Times New Roman" w:hAnsi="Times New Roman"/>
          <w:sz w:val="24"/>
        </w:rPr>
        <w:t xml:space="preserve">mal Osmosis; Thermal filtration. </w:t>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35DF4F40"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sidR="001E554D">
        <w:rPr>
          <w:rFonts w:ascii="Times New Roman" w:hAnsi="Times New Roman"/>
        </w:rPr>
        <w:t xml:space="preserve">various </w:t>
      </w:r>
      <w:r w:rsidR="00693B12" w:rsidRPr="00F972C0">
        <w:rPr>
          <w:rFonts w:ascii="Times New Roman" w:hAnsi="Times New Roman"/>
        </w:rPr>
        <w:t>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xml:space="preserve">. Despite the advancements </w:t>
      </w:r>
      <w:r w:rsidR="001E554D">
        <w:rPr>
          <w:rFonts w:ascii="Times New Roman" w:hAnsi="Times New Roman"/>
        </w:rPr>
        <w:t xml:space="preserve">in </w:t>
      </w:r>
      <w:r w:rsidR="00693B12" w:rsidRPr="00F972C0">
        <w:rPr>
          <w:rFonts w:ascii="Times New Roman" w:hAnsi="Times New Roman"/>
        </w:rPr>
        <w:t>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05048FA6"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 xml:space="preserve">cementitious saturated porous material with permeability ranges from </w:t>
      </w:r>
      <w:proofErr w:type="spellStart"/>
      <w:r w:rsidR="00693B12" w:rsidRPr="00F972C0">
        <w:rPr>
          <w:rFonts w:ascii="Times New Roman" w:hAnsi="Times New Roman"/>
        </w:rPr>
        <w:t>mil</w:t>
      </w:r>
      <w:r>
        <w:rPr>
          <w:rFonts w:ascii="Times New Roman" w:hAnsi="Times New Roman"/>
        </w:rPr>
        <w:t>li</w:t>
      </w:r>
      <w:proofErr w:type="spellEnd"/>
      <w:r>
        <w:rPr>
          <w:rFonts w:ascii="Times New Roman" w:hAnsi="Times New Roman"/>
        </w:rPr>
        <w:t>-</w:t>
      </w:r>
      <w:r w:rsidR="00693B12" w:rsidRPr="00F972C0">
        <w:rPr>
          <w:rFonts w:ascii="Times New Roman" w:hAnsi="Times New Roman"/>
        </w:rPr>
        <w:t xml:space="preserve"> to </w:t>
      </w:r>
      <w:proofErr w:type="spellStart"/>
      <w:r w:rsidR="00693B12" w:rsidRPr="00F972C0">
        <w:rPr>
          <w:rFonts w:ascii="Times New Roman" w:hAnsi="Times New Roman"/>
        </w:rPr>
        <w:t>nano</w:t>
      </w:r>
      <w:r>
        <w:rPr>
          <w:rFonts w:ascii="Times New Roman" w:hAnsi="Times New Roman"/>
        </w:rPr>
        <w:t>-D</w:t>
      </w:r>
      <w:r w:rsidR="00693B12" w:rsidRPr="00F972C0">
        <w:rPr>
          <w:rFonts w:ascii="Times New Roman" w:hAnsi="Times New Roman"/>
        </w:rPr>
        <w:t>arc</w:t>
      </w:r>
      <w:r>
        <w:rPr>
          <w:rFonts w:ascii="Times New Roman" w:hAnsi="Times New Roman"/>
        </w:rPr>
        <w:t>ies</w:t>
      </w:r>
      <w:proofErr w:type="spellEnd"/>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upling</w:t>
      </w:r>
      <w:r w:rsidR="001E554D">
        <w:rPr>
          <w:rFonts w:ascii="Times New Roman" w:hAnsi="Times New Roman"/>
        </w:rPr>
        <w:t xml:space="preserve">, which will also lead to </w:t>
      </w:r>
      <w:r w:rsidR="00693B12" w:rsidRPr="00F972C0">
        <w:rPr>
          <w:rFonts w:ascii="Times New Roman" w:hAnsi="Times New Roman"/>
        </w:rPr>
        <w:t xml:space="preserve">changing of the effective stress and </w:t>
      </w:r>
      <w:r w:rsidR="00F972C0">
        <w:rPr>
          <w:rFonts w:ascii="Times New Roman" w:hAnsi="Times New Roman"/>
        </w:rPr>
        <w:t xml:space="preserve">increase the possibility </w:t>
      </w:r>
      <w:r w:rsidR="00693B12" w:rsidRPr="00F972C0">
        <w:rPr>
          <w:rFonts w:ascii="Times New Roman" w:hAnsi="Times New Roman"/>
        </w:rPr>
        <w:t>failure</w:t>
      </w:r>
      <w:r w:rsidR="001E554D">
        <w:rPr>
          <w:rFonts w:ascii="Times New Roman" w:hAnsi="Times New Roman"/>
        </w:rPr>
        <w:t>s</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xml:space="preserve">. The THM coupling effect in the cementing designs and </w:t>
      </w:r>
      <w:r w:rsidR="001E554D">
        <w:rPr>
          <w:rFonts w:ascii="Times New Roman" w:hAnsi="Times New Roman"/>
        </w:rPr>
        <w:t>performance</w:t>
      </w:r>
      <w:r w:rsidR="00693B12" w:rsidRPr="00F972C0">
        <w:rPr>
          <w:rFonts w:ascii="Times New Roman" w:hAnsi="Times New Roman"/>
        </w:rPr>
        <w:t xml:space="preserve"> has rarely been considered and fully investigated under the HTHP conditions</w:t>
      </w:r>
      <w:r w:rsidR="007A40EA">
        <w:rPr>
          <w:rFonts w:ascii="Times New Roman" w:hAnsi="Times New Roman"/>
        </w:rPr>
        <w:t xml:space="preserve">. This knowledge gap means that conditions that will generate stresses that are able to damage the material are not well understood, and therefore it has potentially </w:t>
      </w:r>
      <w:r w:rsidR="00693B12" w:rsidRPr="00F972C0">
        <w:rPr>
          <w:rFonts w:ascii="Times New Roman" w:hAnsi="Times New Roman"/>
        </w:rPr>
        <w:t xml:space="preserve">serious </w:t>
      </w:r>
      <w:commentRangeStart w:id="4"/>
      <w:commentRangeStart w:id="5"/>
      <w:r w:rsidR="00693B12" w:rsidRPr="00F972C0">
        <w:rPr>
          <w:rFonts w:ascii="Times New Roman" w:hAnsi="Times New Roman"/>
        </w:rPr>
        <w:t>consequences</w:t>
      </w:r>
      <w:commentRangeEnd w:id="4"/>
      <w:r w:rsidR="007A40EA">
        <w:rPr>
          <w:rStyle w:val="CommentReference"/>
        </w:rPr>
        <w:commentReference w:id="4"/>
      </w:r>
      <w:commentRangeEnd w:id="5"/>
      <w:r w:rsidR="008B6486">
        <w:rPr>
          <w:rStyle w:val="CommentReference"/>
        </w:rPr>
        <w:commentReference w:id="5"/>
      </w:r>
      <w:r w:rsidR="00693B12" w:rsidRPr="00F972C0">
        <w:rPr>
          <w:rFonts w:ascii="Times New Roman" w:hAnsi="Times New Roman"/>
        </w:rPr>
        <w:t xml:space="preserve">. </w:t>
      </w:r>
    </w:p>
    <w:p w14:paraId="1BDCA2A4" w14:textId="15A9C513" w:rsidR="006B402B" w:rsidRDefault="00F972C0" w:rsidP="00F972C0">
      <w:pPr>
        <w:spacing w:line="360" w:lineRule="auto"/>
        <w:jc w:val="both"/>
        <w:rPr>
          <w:rFonts w:ascii="Times New Roman" w:hAnsi="Times New Roman"/>
        </w:rPr>
      </w:pPr>
      <w:r>
        <w:rPr>
          <w:rFonts w:ascii="Times New Roman" w:hAnsi="Times New Roman"/>
        </w:rPr>
        <w:lastRenderedPageBreak/>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w:t>
      </w:r>
      <w:proofErr w:type="spellStart"/>
      <w:r w:rsidR="00693B12" w:rsidRPr="00F972C0">
        <w:rPr>
          <w:rFonts w:ascii="Times New Roman" w:hAnsi="Times New Roman"/>
        </w:rPr>
        <w:t>Biot</w:t>
      </w:r>
      <w:proofErr w:type="spellEnd"/>
      <w:r w:rsidR="00693B12" w:rsidRPr="00F972C0">
        <w:rPr>
          <w:rFonts w:ascii="Times New Roman" w:hAnsi="Times New Roman"/>
        </w:rPr>
        <w:t xml:space="preserve">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6"/>
      <w:commentRangeStart w:id="7"/>
      <w:commentRangeStart w:id="8"/>
      <w:commentRangeStart w:id="9"/>
      <w:r w:rsidR="00693B12" w:rsidRPr="00F972C0">
        <w:rPr>
          <w:rFonts w:ascii="Times New Roman" w:hAnsi="Times New Roman"/>
        </w:rPr>
        <w:t xml:space="preserve">extended </w:t>
      </w:r>
      <w:commentRangeEnd w:id="6"/>
      <w:r w:rsidR="002D66D7">
        <w:rPr>
          <w:rStyle w:val="CommentReference"/>
        </w:rPr>
        <w:commentReference w:id="6"/>
      </w:r>
      <w:commentRangeEnd w:id="7"/>
      <w:r w:rsidR="00133F37">
        <w:rPr>
          <w:rStyle w:val="CommentReference"/>
        </w:rPr>
        <w:commentReference w:id="7"/>
      </w:r>
      <w:commentRangeEnd w:id="8"/>
      <w:r w:rsidR="001A53EE">
        <w:rPr>
          <w:rStyle w:val="CommentReference"/>
        </w:rPr>
        <w:commentReference w:id="8"/>
      </w:r>
      <w:commentRangeEnd w:id="9"/>
      <w:r w:rsidR="001E3C68">
        <w:rPr>
          <w:rStyle w:val="CommentReference"/>
        </w:rPr>
        <w:commentReference w:id="9"/>
      </w:r>
      <w:r w:rsidR="00693B12" w:rsidRPr="00F972C0">
        <w:rPr>
          <w:rFonts w:ascii="Times New Roman" w:hAnsi="Times New Roman"/>
        </w:rPr>
        <w:t>the tradition</w:t>
      </w:r>
      <w:r w:rsidR="0075189A">
        <w:rPr>
          <w:rFonts w:ascii="Times New Roman" w:hAnsi="Times New Roman"/>
        </w:rPr>
        <w:t xml:space="preserve">al theory of </w:t>
      </w:r>
      <w:proofErr w:type="spellStart"/>
      <w:r w:rsidR="0075189A">
        <w:rPr>
          <w:rFonts w:ascii="Times New Roman" w:hAnsi="Times New Roman"/>
        </w:rPr>
        <w:t>poromechanics</w:t>
      </w:r>
      <w:proofErr w:type="spellEnd"/>
      <w:r w:rsidR="0075189A">
        <w:rPr>
          <w:rFonts w:ascii="Times New Roman" w:hAnsi="Times New Roman"/>
        </w:rPr>
        <w:t xml:space="preserve">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proofErr w:type="spellStart"/>
      <w:r w:rsidR="00693B12" w:rsidRPr="00F972C0">
        <w:rPr>
          <w:rFonts w:ascii="Times New Roman" w:hAnsi="Times New Roman"/>
        </w:rPr>
        <w:t>variational</w:t>
      </w:r>
      <w:proofErr w:type="spellEnd"/>
      <w:r w:rsidR="00693B12" w:rsidRPr="00F972C0">
        <w:rPr>
          <w:rFonts w:ascii="Times New Roman" w:hAnsi="Times New Roman"/>
        </w:rPr>
        <w:t xml:space="preserve"> </w:t>
      </w:r>
      <w:proofErr w:type="spellStart"/>
      <w:r w:rsidR="00693B12" w:rsidRPr="00F972C0">
        <w:rPr>
          <w:rFonts w:ascii="Times New Roman" w:hAnsi="Times New Roman"/>
        </w:rPr>
        <w:t>Lagrangian</w:t>
      </w:r>
      <w:proofErr w:type="spellEnd"/>
      <w:r w:rsidR="00693B12" w:rsidRPr="00F972C0">
        <w:rPr>
          <w:rFonts w:ascii="Times New Roman" w:hAnsi="Times New Roman"/>
        </w:rPr>
        <w:t xml:space="preserve">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w:t>
      </w:r>
      <w:proofErr w:type="spellStart"/>
      <w:r w:rsidR="00693B12" w:rsidRPr="00F972C0">
        <w:rPr>
          <w:rFonts w:ascii="Times New Roman" w:hAnsi="Times New Roman"/>
        </w:rPr>
        <w:t>porothermoelastic</w:t>
      </w:r>
      <w:proofErr w:type="spellEnd"/>
      <w:r w:rsidR="00693B12" w:rsidRPr="00F972C0">
        <w:rPr>
          <w:rFonts w:ascii="Times New Roman" w:hAnsi="Times New Roman"/>
        </w:rPr>
        <w:t xml:space="preserve">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 </w:instrText>
      </w:r>
      <w:r w:rsidR="00E51A51">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dGU+PENpdGU+PEF1dGhvcj5DaGVuPC9BdXRob3I+PFllYXI+MjAwNTwvWWVhcj48UmVjTnVtPjEx
PC9SZWNOdW0+PHJlY29yZD48cmVjLW51bWJlcj4xMTwvcmVjLW51bWJlcj48Zm9yZWlnbi1rZXlz
PjxrZXkgYXBwPSJFTiIgZGItaWQ9InNzZnZycjJlNGRwZmRyZXR0Zmg1ZGUwZHZhcDAwdHNkZnB3
ZCIgdGltZXN0YW1wPSIxNjYzNjQzMjgxIj4xMTwva2V5PjwvZm9yZWlnbi1rZXlzPjxyZWYtdHlw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dGl0bGU+U1BFIEpvdXJuYWw8L3NlY29uZGFyeS10aXRsZT48L3RpdGxlcz48cGVyaW9kaWNhbD48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E51A51">
        <w:rPr>
          <w:rFonts w:ascii="Times New Roman" w:hAnsi="Times New Roman"/>
        </w:rPr>
        <w:instrText xml:space="preserve"> ADDIN EN.CITE.DATA </w:instrText>
      </w:r>
      <w:r w:rsidR="00E51A51">
        <w:rPr>
          <w:rFonts w:ascii="Times New Roman" w:hAnsi="Times New Roman"/>
        </w:rPr>
      </w:r>
      <w:r w:rsidR="00E51A51">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E51A51">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xml:space="preserve">. Within the framework of linear </w:t>
      </w:r>
      <w:proofErr w:type="spellStart"/>
      <w:r w:rsidR="00693B12" w:rsidRPr="00F972C0">
        <w:rPr>
          <w:rFonts w:ascii="Times New Roman" w:hAnsi="Times New Roman"/>
        </w:rPr>
        <w:t>poroth</w:t>
      </w:r>
      <w:r w:rsidR="001E554D">
        <w:rPr>
          <w:rFonts w:ascii="Times New Roman" w:hAnsi="Times New Roman"/>
        </w:rPr>
        <w:t>ermoelasticity</w:t>
      </w:r>
      <w:proofErr w:type="spellEnd"/>
      <w:r w:rsidR="001E554D">
        <w:rPr>
          <w:rFonts w:ascii="Times New Roman" w:hAnsi="Times New Roman"/>
        </w:rPr>
        <w:t>, past</w:t>
      </w:r>
      <w:r w:rsidR="00693B12" w:rsidRPr="00F972C0">
        <w:rPr>
          <w:rFonts w:ascii="Times New Roman" w:hAnsi="Times New Roman"/>
        </w:rPr>
        <w:t xml:space="preserve">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8pt;height:17.3pt;mso-width-percent:0;mso-height-percent:0;mso-width-percent:0;mso-height-percent:0" o:ole="">
            <v:imagedata r:id="rId10" o:title=""/>
          </v:shape>
          <o:OLEObject Type="Embed" ProgID="Equation.DSMT4" ShapeID="_x0000_i1025" DrawAspect="Content" ObjectID="_1725136189"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w:t>
      </w:r>
      <w:proofErr w:type="spellStart"/>
      <w:r w:rsidR="00693B12" w:rsidRPr="00F972C0">
        <w:rPr>
          <w:rFonts w:ascii="Times New Roman" w:hAnsi="Times New Roman"/>
        </w:rPr>
        <w:t>mechano</w:t>
      </w:r>
      <w:proofErr w:type="spellEnd"/>
      <w:r w:rsidR="00693B12" w:rsidRPr="00F972C0">
        <w:rPr>
          <w:rFonts w:ascii="Times New Roman" w:hAnsi="Times New Roman"/>
        </w:rPr>
        <w:t xml:space="preserve">-caloric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3.8pt;height:17.3pt;mso-width-percent:0;mso-height-percent:0;mso-width-percent:0;mso-height-percent:0" o:ole="">
            <v:imagedata r:id="rId12" o:title=""/>
          </v:shape>
          <o:OLEObject Type="Embed" ProgID="Equation.DSMT4" ShapeID="_x0000_i1026" DrawAspect="Content" ObjectID="_1725136190"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0BD6490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092FA4">
        <w:rPr>
          <w:rFonts w:ascii="Times New Roman" w:hAnsi="Times New Roman"/>
          <w:noProof/>
          <w:position w:val="-18"/>
        </w:rPr>
        <w:object w:dxaOrig="2000" w:dyaOrig="480" w14:anchorId="7448E465">
          <v:shape id="_x0000_i1027" type="#_x0000_t75" alt="" style="width:100.2pt;height:22.45pt" o:ole="">
            <v:imagedata r:id="rId14" o:title=""/>
          </v:shape>
          <o:OLEObject Type="Embed" ProgID="Equation.DSMT4" ShapeID="_x0000_i1027" DrawAspect="Content" ObjectID="_1725136191"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21DEDEBD"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00E36C8F" w:rsidRPr="00F972C0">
        <w:rPr>
          <w:rFonts w:ascii="Times New Roman" w:hAnsi="Times New Roman"/>
          <w:noProof/>
          <w:position w:val="-14"/>
        </w:rPr>
        <w:object w:dxaOrig="1680" w:dyaOrig="380" w14:anchorId="2B6EF03A">
          <v:shape id="_x0000_i1028" type="#_x0000_t75" alt="" style="width:82.35pt;height:17.85pt" o:ole="">
            <v:imagedata r:id="rId16" o:title=""/>
          </v:shape>
          <o:OLEObject Type="Embed" ProgID="Equation.DSMT4" ShapeID="_x0000_i1028" DrawAspect="Content" ObjectID="_1725136192"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1711EE6D" w:rsidR="00210318" w:rsidRDefault="00210318" w:rsidP="00F972C0">
      <w:pPr>
        <w:spacing w:line="360" w:lineRule="auto"/>
        <w:jc w:val="both"/>
        <w:rPr>
          <w:rFonts w:ascii="Times New Roman" w:hAnsi="Times New Roman"/>
        </w:rPr>
      </w:pPr>
      <w:r>
        <w:rPr>
          <w:rFonts w:ascii="Times New Roman" w:hAnsi="Times New Roman"/>
        </w:rPr>
        <w:t xml:space="preserve">Here </w:t>
      </w:r>
      <w:r w:rsidR="00E36C8F" w:rsidRPr="00F972C0">
        <w:rPr>
          <w:rFonts w:ascii="Times New Roman" w:hAnsi="Times New Roman"/>
          <w:noProof/>
          <w:position w:val="-10"/>
        </w:rPr>
        <w:object w:dxaOrig="220" w:dyaOrig="300" w14:anchorId="36C6DBF7">
          <v:shape id="_x0000_i1029" type="#_x0000_t75" alt="" style="width:10.95pt;height:12.65pt" o:ole="">
            <v:imagedata r:id="rId18" o:title=""/>
          </v:shape>
          <o:OLEObject Type="Embed" ProgID="Equation.DSMT4" ShapeID="_x0000_i1029" DrawAspect="Content" ObjectID="_1725136193" r:id="rId19"/>
        </w:object>
      </w:r>
      <w:r w:rsidRPr="00F972C0">
        <w:rPr>
          <w:rFonts w:ascii="Times New Roman" w:hAnsi="Times New Roman"/>
        </w:rPr>
        <w:t>is</w:t>
      </w:r>
      <w:r>
        <w:rPr>
          <w:rFonts w:ascii="Times New Roman" w:hAnsi="Times New Roman"/>
        </w:rPr>
        <w:t xml:space="preserve"> </w:t>
      </w:r>
      <w:r w:rsidR="001E554D">
        <w:rPr>
          <w:rFonts w:ascii="Times New Roman" w:hAnsi="Times New Roman"/>
        </w:rPr>
        <w:t xml:space="preserve">the fluid flux, </w:t>
      </w:r>
      <w:r w:rsidR="00E36C8F" w:rsidRPr="00F972C0">
        <w:rPr>
          <w:rFonts w:ascii="Times New Roman" w:hAnsi="Times New Roman"/>
          <w:noProof/>
          <w:position w:val="-6"/>
        </w:rPr>
        <w:object w:dxaOrig="220" w:dyaOrig="320" w14:anchorId="05F17617">
          <v:shape id="_x0000_i1030" type="#_x0000_t75" alt="" style="width:9.8pt;height:13.8pt" o:ole="">
            <v:imagedata r:id="rId20" o:title=""/>
          </v:shape>
          <o:OLEObject Type="Embed" ProgID="Equation.DSMT4" ShapeID="_x0000_i1030" DrawAspect="Content" ObjectID="_1725136194" r:id="rId21"/>
        </w:object>
      </w:r>
      <w:r w:rsidR="00E36C8F">
        <w:rPr>
          <w:rFonts w:ascii="Times New Roman" w:hAnsi="Times New Roman"/>
          <w:noProof/>
        </w:rPr>
        <w:t xml:space="preserve"> </w:t>
      </w:r>
      <w:r w:rsidR="001E554D">
        <w:rPr>
          <w:rFonts w:ascii="Times New Roman" w:hAnsi="Times New Roman"/>
        </w:rPr>
        <w:t xml:space="preserve">is the heat flux, </w:t>
      </w:r>
      <w:r>
        <w:rPr>
          <w:rFonts w:ascii="Times New Roman" w:hAnsi="Times New Roman"/>
          <w:i/>
          <w:iCs/>
        </w:rPr>
        <w:t>p</w:t>
      </w:r>
      <w:r>
        <w:rPr>
          <w:rFonts w:ascii="Times New Roman" w:hAnsi="Times New Roman"/>
        </w:rPr>
        <w:t xml:space="preserve"> is the pore pressure</w:t>
      </w:r>
      <w:r w:rsidR="001E554D">
        <w:rPr>
          <w:rFonts w:ascii="Times New Roman" w:hAnsi="Times New Roman"/>
        </w:rPr>
        <w:t>,</w:t>
      </w:r>
      <w:r>
        <w:rPr>
          <w:rFonts w:ascii="Times New Roman" w:hAnsi="Times New Roman"/>
        </w:rPr>
        <w:t xml:space="preserve"> and </w:t>
      </w:r>
      <w:r w:rsidRPr="008B6486">
        <w:rPr>
          <w:rFonts w:ascii="Times New Roman" w:hAnsi="Times New Roman"/>
          <w:i/>
          <w:iCs/>
        </w:rPr>
        <w:t>T</w:t>
      </w:r>
      <w:r>
        <w:rPr>
          <w:rFonts w:ascii="Times New Roman" w:hAnsi="Times New Roman"/>
        </w:rPr>
        <w:t xml:space="preserve"> is the temperature field. </w:t>
      </w:r>
      <w:r w:rsidR="001E554D">
        <w:rPr>
          <w:rFonts w:ascii="Times New Roman" w:hAnsi="Times New Roman"/>
        </w:rPr>
        <w:t>Note</w:t>
      </w:r>
      <w:r w:rsidR="00406356">
        <w:rPr>
          <w:rFonts w:ascii="Times New Roman" w:hAnsi="Times New Roman"/>
        </w:rPr>
        <w:t xml:space="preserve"> that the </w:t>
      </w:r>
      <w:proofErr w:type="spellStart"/>
      <w:r w:rsidR="00406356">
        <w:rPr>
          <w:rFonts w:ascii="Times New Roman" w:hAnsi="Times New Roman"/>
        </w:rPr>
        <w:t>mechano</w:t>
      </w:r>
      <w:proofErr w:type="spellEnd"/>
      <w:r w:rsidR="00406356">
        <w:rPr>
          <w:rFonts w:ascii="Times New Roman" w:hAnsi="Times New Roman"/>
        </w:rPr>
        <w:t xml:space="preserve">-caloric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87E35B8"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w:t>
      </w:r>
      <w:proofErr w:type="spellStart"/>
      <w:r w:rsidR="00EE3ED1">
        <w:rPr>
          <w:rFonts w:ascii="Times New Roman" w:hAnsi="Times New Roman"/>
        </w:rPr>
        <w:t>mechano</w:t>
      </w:r>
      <w:proofErr w:type="spellEnd"/>
      <w:r w:rsidR="00EE3ED1">
        <w:rPr>
          <w:rFonts w:ascii="Times New Roman" w:hAnsi="Times New Roman"/>
        </w:rPr>
        <w:t>-caloric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1E554D">
        <w:rPr>
          <w:rFonts w:ascii="Times New Roman" w:hAnsi="Times New Roman"/>
        </w:rPr>
        <w:t>-osmotic</w:t>
      </w:r>
      <w:r w:rsidR="00693B12" w:rsidRPr="00F972C0">
        <w:rPr>
          <w:rFonts w:ascii="Times New Roman" w:hAnsi="Times New Roman"/>
        </w:rPr>
        <w:t xml:space="preserve">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w:t>
      </w:r>
      <w:proofErr w:type="spellStart"/>
      <w:r w:rsidR="00693B12" w:rsidRPr="00F972C0">
        <w:rPr>
          <w:rFonts w:ascii="Times New Roman" w:hAnsi="Times New Roman"/>
        </w:rPr>
        <w:t>mechano</w:t>
      </w:r>
      <w:proofErr w:type="spellEnd"/>
      <w:r w:rsidR="00693B12" w:rsidRPr="00F972C0">
        <w:rPr>
          <w:rFonts w:ascii="Times New Roman" w:hAnsi="Times New Roman"/>
        </w:rPr>
        <w:t>-caloric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2FB9884F" w:rsidR="00406356" w:rsidRDefault="00AA505A" w:rsidP="00F65E3F">
      <w:pPr>
        <w:spacing w:line="360" w:lineRule="auto"/>
        <w:jc w:val="both"/>
        <w:rPr>
          <w:rFonts w:ascii="Times New Roman" w:hAnsi="Times New Roman"/>
        </w:rPr>
      </w:pPr>
      <w:r>
        <w:rPr>
          <w:rFonts w:ascii="Times New Roman" w:hAnsi="Times New Roman"/>
        </w:rPr>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 xml:space="preserve">upled </w:t>
      </w:r>
      <w:proofErr w:type="spellStart"/>
      <w:r>
        <w:rPr>
          <w:rFonts w:ascii="Times New Roman" w:hAnsi="Times New Roman"/>
        </w:rPr>
        <w:t>porothermoelastic</w:t>
      </w:r>
      <w:proofErr w:type="spellEnd"/>
      <w:r>
        <w:rPr>
          <w:rFonts w:ascii="Times New Roman" w:hAnsi="Times New Roman"/>
        </w:rPr>
        <w:t xml:space="preserve">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 xml:space="preserve">-osmosis and the </w:t>
      </w:r>
      <w:proofErr w:type="spellStart"/>
      <w:r w:rsidRPr="00AA505A">
        <w:rPr>
          <w:rFonts w:ascii="Times New Roman" w:hAnsi="Times New Roman"/>
        </w:rPr>
        <w:t>mechano</w:t>
      </w:r>
      <w:proofErr w:type="spellEnd"/>
      <w:r w:rsidRPr="00AA505A">
        <w:rPr>
          <w:rFonts w:ascii="Times New Roman" w:hAnsi="Times New Roman"/>
        </w:rPr>
        <w:t>-caloric</w:t>
      </w:r>
      <w:r w:rsidR="00406356">
        <w:rPr>
          <w:rFonts w:ascii="Times New Roman" w:hAnsi="Times New Roman"/>
        </w:rPr>
        <w:t xml:space="preserve"> (thermal filtration)</w:t>
      </w:r>
      <w:r w:rsidRPr="00AA505A">
        <w:rPr>
          <w:rFonts w:ascii="Times New Roman" w:hAnsi="Times New Roman"/>
        </w:rPr>
        <w:t xml:space="preserve"> effects, dubbed here as “</w:t>
      </w:r>
      <w:proofErr w:type="spellStart"/>
      <w:r w:rsidRPr="00AA505A">
        <w:rPr>
          <w:rFonts w:ascii="Times New Roman" w:hAnsi="Times New Roman"/>
        </w:rPr>
        <w:t>porothermoelastic</w:t>
      </w:r>
      <w:proofErr w:type="spellEnd"/>
      <w:r w:rsidRPr="00AA505A">
        <w:rPr>
          <w:rFonts w:ascii="Times New Roman" w:hAnsi="Times New Roman"/>
        </w:rPr>
        <w:t>-osmosis-filtration”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w:t>
      </w:r>
      <w:r w:rsidR="008824D4">
        <w:rPr>
          <w:rFonts w:ascii="Times New Roman" w:hAnsi="Times New Roman"/>
        </w:rPr>
        <w:lastRenderedPageBreak/>
        <w:t xml:space="preserve">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1E554D">
        <w:rPr>
          <w:rFonts w:ascii="Times New Roman" w:hAnsi="Times New Roman"/>
        </w:rPr>
        <w:t>The motivation</w:t>
      </w:r>
      <w:r w:rsidR="00693B12" w:rsidRPr="00F972C0">
        <w:rPr>
          <w:rFonts w:ascii="Times New Roman" w:hAnsi="Times New Roman"/>
        </w:rPr>
        <w:t xml:space="preserve"> of creating </w:t>
      </w:r>
      <w:r w:rsidR="002F2CEB" w:rsidRPr="00F972C0">
        <w:rPr>
          <w:rFonts w:ascii="Times New Roman" w:hAnsi="Times New Roman"/>
        </w:rPr>
        <w:t xml:space="preserve">the PTEOF </w:t>
      </w:r>
      <w:r w:rsidR="00693B12" w:rsidRPr="00F972C0">
        <w:rPr>
          <w:rFonts w:ascii="Times New Roman" w:hAnsi="Times New Roman"/>
        </w:rPr>
        <w:t>model is to have a comprehensi</w:t>
      </w:r>
      <w:r w:rsidR="001E554D">
        <w:rPr>
          <w:rFonts w:ascii="Times New Roman" w:hAnsi="Times New Roman"/>
        </w:rPr>
        <w:t>ve understanding of the cement behavior under</w:t>
      </w:r>
      <w:r w:rsidR="00693B12" w:rsidRPr="00F972C0">
        <w:rPr>
          <w:rFonts w:ascii="Times New Roman" w:hAnsi="Times New Roman"/>
        </w:rPr>
        <w:t xml:space="preserve"> HTHP </w:t>
      </w:r>
      <w:r w:rsidR="001E554D">
        <w:rPr>
          <w:rFonts w:ascii="Times New Roman" w:hAnsi="Times New Roman"/>
        </w:rPr>
        <w:t xml:space="preserve">conditions </w:t>
      </w:r>
      <w:r w:rsidR="00693B12" w:rsidRPr="00F972C0">
        <w:rPr>
          <w:rFonts w:ascii="Times New Roman" w:hAnsi="Times New Roman"/>
        </w:rPr>
        <w:t xml:space="preserve">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1E554D">
        <w:rPr>
          <w:rFonts w:ascii="Times New Roman" w:hAnsi="Times New Roman"/>
        </w:rPr>
        <w:t xml:space="preserve"> studies</w:t>
      </w:r>
      <w:r w:rsidR="00693B12" w:rsidRPr="00F972C0">
        <w:rPr>
          <w:rFonts w:ascii="Times New Roman" w:hAnsi="Times New Roman"/>
        </w:rPr>
        <w:t xml:space="preserve">.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proofErr w:type="spellStart"/>
      <w:r w:rsidR="00693B12" w:rsidRPr="00F972C0">
        <w:rPr>
          <w:rFonts w:ascii="Times New Roman" w:hAnsi="Times New Roman"/>
        </w:rPr>
        <w:t>poroelasticity</w:t>
      </w:r>
      <w:proofErr w:type="spellEnd"/>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432CC26D"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proofErr w:type="spellStart"/>
      <w:r w:rsidR="00B43845">
        <w:rPr>
          <w:rFonts w:ascii="Times New Roman" w:hAnsi="Times New Roman"/>
        </w:rPr>
        <w:t>tensorial</w:t>
      </w:r>
      <w:proofErr w:type="spellEnd"/>
      <w:r w:rsidR="00B43845">
        <w:rPr>
          <w:rFonts w:ascii="Times New Roman" w:hAnsi="Times New Roman"/>
        </w:rPr>
        <w:t xml:space="preserve"> strain-stress constitutive relation that expatiates upon the coupled thermo-hydro-mechanical behaviors of fluid saturated porous medium </w:t>
      </w:r>
      <w:r w:rsidR="00CA17DB">
        <w:rPr>
          <w:rFonts w:ascii="Times New Roman" w:hAnsi="Times New Roman"/>
        </w:rPr>
        <w:t xml:space="preserve">under the plain-strain conditions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08517A18"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922E06" w:rsidRPr="00FC6272">
        <w:rPr>
          <w:rFonts w:ascii="Times New Roman" w:hAnsi="Times New Roman"/>
          <w:position w:val="-24"/>
        </w:rPr>
        <w:object w:dxaOrig="2760" w:dyaOrig="639" w14:anchorId="0E9CD61F">
          <v:shape id="_x0000_i1031" type="#_x0000_t75" alt="" style="width:138.25pt;height:32.25pt" o:ole="">
            <v:imagedata r:id="rId22" o:title=""/>
          </v:shape>
          <o:OLEObject Type="Embed" ProgID="Equation.DSMT4" ShapeID="_x0000_i1031" DrawAspect="Content" ObjectID="_1725136195"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4E7DDD11"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00922E06" w:rsidRPr="001E554D">
        <w:rPr>
          <w:rFonts w:ascii="Times New Roman" w:hAnsi="Times New Roman"/>
          <w:noProof/>
          <w:position w:val="-6"/>
        </w:rPr>
        <w:object w:dxaOrig="240" w:dyaOrig="260" w14:anchorId="75AA118D">
          <v:shape id="_x0000_i1032" type="#_x0000_t75" alt="" style="width:10.35pt;height:11.5pt" o:ole="">
            <v:imagedata r:id="rId24" o:title=""/>
          </v:shape>
          <o:OLEObject Type="Embed" ProgID="Equation.DSMT4" ShapeID="_x0000_i1032" DrawAspect="Content" ObjectID="_1725136196" r:id="rId25"/>
        </w:object>
      </w:r>
      <w:r w:rsidR="00ED529C">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00922E06" w:rsidRPr="001E554D">
        <w:rPr>
          <w:rFonts w:ascii="Times New Roman" w:hAnsi="Times New Roman"/>
          <w:noProof/>
          <w:position w:val="-4"/>
        </w:rPr>
        <w:object w:dxaOrig="240" w:dyaOrig="300" w14:anchorId="62E4CD20">
          <v:shape id="_x0000_i1033" type="#_x0000_t75" alt="" style="width:11.5pt;height:10.95pt" o:ole="">
            <v:imagedata r:id="rId26" o:title=""/>
          </v:shape>
          <o:OLEObject Type="Embed" ProgID="Equation.DSMT4" ShapeID="_x0000_i1033" DrawAspect="Content" ObjectID="_1725136197" r:id="rId27"/>
        </w:object>
      </w:r>
      <w:r w:rsidR="00ED529C">
        <w:rPr>
          <w:rFonts w:ascii="Times New Roman" w:hAnsi="Times New Roman"/>
          <w:noProof/>
        </w:rPr>
        <w:t xml:space="preserve"> </w:t>
      </w:r>
      <w:r w:rsidR="00634588">
        <w:rPr>
          <w:rFonts w:ascii="Times New Roman" w:hAnsi="Times New Roman"/>
          <w:snapToGrid w:val="0"/>
        </w:rPr>
        <w:t>is</w:t>
      </w:r>
      <w:r>
        <w:rPr>
          <w:rFonts w:ascii="Times New Roman" w:hAnsi="Times New Roman"/>
          <w:snapToGrid w:val="0"/>
        </w:rPr>
        <w:t xml:space="preserve"> stress tensor components</w:t>
      </w:r>
      <w:r w:rsidR="00922E06">
        <w:rPr>
          <w:rFonts w:ascii="Times New Roman" w:hAnsi="Times New Roman"/>
          <w:snapToGrid w:val="0"/>
        </w:rPr>
        <w:t xml:space="preserve"> matrix</w:t>
      </w:r>
      <w:r>
        <w:rPr>
          <w:rFonts w:ascii="Times New Roman" w:hAnsi="Times New Roman"/>
          <w:snapToGrid w:val="0"/>
        </w:rPr>
        <w:t xml:space="preserve"> and strain tensor components</w:t>
      </w:r>
      <w:r w:rsidR="00922E06">
        <w:rPr>
          <w:rFonts w:ascii="Times New Roman" w:hAnsi="Times New Roman"/>
          <w:snapToGrid w:val="0"/>
        </w:rPr>
        <w:t xml:space="preserve"> matrix</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95pt;height:10.95pt" o:ole="">
            <v:imagedata r:id="rId28" o:title=""/>
          </v:shape>
          <o:OLEObject Type="Embed" ProgID="Equation.DSMT4" ShapeID="_x0000_i1034" DrawAspect="Content" ObjectID="_1725136198"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1E554D" w:rsidRPr="001E554D">
        <w:rPr>
          <w:position w:val="-6"/>
        </w:rPr>
        <w:object w:dxaOrig="200" w:dyaOrig="279" w14:anchorId="3AE04ECE">
          <v:shape id="_x0000_i1035" type="#_x0000_t75" style="width:10.35pt;height:14.4pt" o:ole="">
            <v:imagedata r:id="rId30" o:title=""/>
          </v:shape>
          <o:OLEObject Type="Embed" ProgID="Equation.DSMT4" ShapeID="_x0000_i1035" DrawAspect="Content" ObjectID="_1725136199" r:id="rId31"/>
        </w:object>
      </w:r>
      <w:r w:rsidR="009C6DCF">
        <w:rPr>
          <w:rFonts w:ascii="Times New Roman" w:hAnsi="Times New Roman"/>
          <w:snapToGrid w:val="0"/>
        </w:rPr>
        <w:t xml:space="preserve"> is the </w:t>
      </w:r>
      <w:proofErr w:type="spellStart"/>
      <w:r w:rsidR="009C6DCF">
        <w:rPr>
          <w:rFonts w:ascii="Times New Roman" w:hAnsi="Times New Roman"/>
          <w:snapToGrid w:val="0"/>
        </w:rPr>
        <w:t>Kronecker</w:t>
      </w:r>
      <w:proofErr w:type="spellEnd"/>
      <w:r w:rsidR="009C6DCF">
        <w:rPr>
          <w:rFonts w:ascii="Times New Roman" w:hAnsi="Times New Roman"/>
          <w:snapToGrid w:val="0"/>
        </w:rPr>
        <w:t xml:space="preserve">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9.8pt;height:11.5pt;mso-width-percent:0;mso-height-percent:0;mso-width-percent:0;mso-height-percent:0" o:ole="">
            <v:imagedata r:id="rId32" o:title=""/>
          </v:shape>
          <o:OLEObject Type="Embed" ProgID="Equation.DSMT4" ShapeID="_x0000_i1036" DrawAspect="Content" ObjectID="_1725136200"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9.8pt;height:11.5pt;mso-width-percent:0;mso-height-percent:0;mso-width-percent:0;mso-height-percent:0" o:ole="">
            <v:imagedata r:id="rId34" o:title=""/>
          </v:shape>
          <o:OLEObject Type="Embed" ProgID="Equation.DSMT4" ShapeID="_x0000_i1037" DrawAspect="Content" ObjectID="_1725136201"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3.8pt;height:17.3pt;mso-width-percent:0;mso-height-percent:0;mso-width-percent:0;mso-height-percent:0" o:ole="">
            <v:imagedata r:id="rId36" o:title=""/>
          </v:shape>
          <o:OLEObject Type="Embed" ProgID="Equation.DSMT4" ShapeID="_x0000_i1038" DrawAspect="Content" ObjectID="_1725136202"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3.25pt;height:13.8pt" o:ole="">
            <v:imagedata r:id="rId38" o:title=""/>
          </v:shape>
          <o:OLEObject Type="Embed" ProgID="Equation.DSMT4" ShapeID="_x0000_i1039" DrawAspect="Content" ObjectID="_1725136203"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65pt;height:11.5pt" o:ole="">
            <v:imagedata r:id="rId40" o:title=""/>
          </v:shape>
          <o:OLEObject Type="Embed" ProgID="Equation.DSMT4" ShapeID="_x0000_i1040" DrawAspect="Content" ObjectID="_1725136204"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5pt;height:11.5pt" o:ole="">
            <v:imagedata r:id="rId42" o:title=""/>
          </v:shape>
          <o:OLEObject Type="Embed" ProgID="Equation.DSMT4" ShapeID="_x0000_i1041" DrawAspect="Content" ObjectID="_1725136205" r:id="rId43"/>
        </w:object>
      </w:r>
      <w:r w:rsidR="00C85925">
        <w:rPr>
          <w:rFonts w:ascii="Times New Roman" w:hAnsi="Times New Roman"/>
          <w:snapToGrid w:val="0"/>
        </w:rPr>
        <w:t xml:space="preserve"> </w:t>
      </w:r>
      <w:r w:rsidR="00A8731B">
        <w:rPr>
          <w:rFonts w:ascii="Times New Roman" w:hAnsi="Times New Roman"/>
          <w:snapToGrid w:val="0"/>
        </w:rPr>
        <w:t xml:space="preserve">is the </w:t>
      </w:r>
      <w:proofErr w:type="spellStart"/>
      <w:r w:rsidR="00A8731B">
        <w:rPr>
          <w:rFonts w:ascii="Times New Roman" w:hAnsi="Times New Roman"/>
          <w:snapToGrid w:val="0"/>
        </w:rPr>
        <w:t>Biot</w:t>
      </w:r>
      <w:proofErr w:type="spellEnd"/>
      <w:r w:rsidR="00A8731B">
        <w:rPr>
          <w:rFonts w:ascii="Times New Roman" w:hAnsi="Times New Roman"/>
          <w:snapToGrid w:val="0"/>
        </w:rPr>
        <w:t xml:space="preserve"> effective stress coefficient and </w:t>
      </w:r>
      <w:r w:rsidR="00A8731B" w:rsidRPr="00A8731B">
        <w:rPr>
          <w:rFonts w:ascii="Times New Roman" w:hAnsi="Times New Roman"/>
          <w:snapToGrid w:val="0"/>
          <w:position w:val="-12"/>
        </w:rPr>
        <w:object w:dxaOrig="320" w:dyaOrig="360" w14:anchorId="1D82A14F">
          <v:shape id="_x0000_i1042" type="#_x0000_t75" style="width:16.15pt;height:18.45pt" o:ole="">
            <v:imagedata r:id="rId44" o:title=""/>
          </v:shape>
          <o:OLEObject Type="Embed" ProgID="Equation.DSMT4" ShapeID="_x0000_i1042" DrawAspect="Content" ObjectID="_1725136206" r:id="rId45"/>
        </w:object>
      </w:r>
      <w:r w:rsidR="00A8731B">
        <w:rPr>
          <w:rFonts w:ascii="Times New Roman" w:hAnsi="Times New Roman"/>
          <w:snapToGrid w:val="0"/>
        </w:rPr>
        <w:t xml:space="preserve"> is the </w:t>
      </w:r>
      <w:proofErr w:type="spellStart"/>
      <w:r w:rsidR="00A8731B">
        <w:rPr>
          <w:rFonts w:ascii="Times New Roman" w:hAnsi="Times New Roman"/>
          <w:snapToGrid w:val="0"/>
        </w:rPr>
        <w:t>thermoelastic</w:t>
      </w:r>
      <w:proofErr w:type="spellEnd"/>
      <w:r w:rsidR="00A8731B">
        <w:rPr>
          <w:rFonts w:ascii="Times New Roman" w:hAnsi="Times New Roman"/>
          <w:snapToGrid w:val="0"/>
        </w:rPr>
        <w:t xml:space="preserve">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xml:space="preserve">, within the framework of linear </w:t>
      </w:r>
      <w:proofErr w:type="spellStart"/>
      <w:r>
        <w:rPr>
          <w:rFonts w:ascii="Times New Roman" w:hAnsi="Times New Roman"/>
        </w:rPr>
        <w:t>thermoporoelasticity</w:t>
      </w:r>
      <w:proofErr w:type="spellEnd"/>
      <w:r>
        <w:rPr>
          <w:rFonts w:ascii="Times New Roman" w:hAnsi="Times New Roman"/>
        </w:rPr>
        <w:t>, the coupled volumetric response relations are</w:t>
      </w:r>
    </w:p>
    <w:p w14:paraId="36D9E1DC" w14:textId="036D4414"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lastRenderedPageBreak/>
        <w:t xml:space="preserve">                                       </w:t>
      </w:r>
      <w:r w:rsidRPr="0013783D">
        <w:rPr>
          <w:rFonts w:ascii="Times New Roman" w:hAnsi="Times New Roman"/>
          <w:noProof/>
          <w:position w:val="-60"/>
        </w:rPr>
        <w:object w:dxaOrig="1420" w:dyaOrig="1320" w14:anchorId="312E6A9D">
          <v:shape id="_x0000_i1043" type="#_x0000_t75" alt="" style="width:69.7pt;height:69.7pt;mso-width-percent:0;mso-height-percent:0;mso-width-percent:0;mso-height-percent:0" o:ole="">
            <v:imagedata r:id="rId46" o:title=""/>
          </v:shape>
          <o:OLEObject Type="Embed" ProgID="Equation.DSMT4" ShapeID="_x0000_i1043" DrawAspect="Content" ObjectID="_1725136207" r:id="rId47"/>
        </w:object>
      </w:r>
      <w:r>
        <w:rPr>
          <w:rFonts w:ascii="Times New Roman" w:hAnsi="Times New Roman"/>
        </w:rPr>
        <w:t>,</w:t>
      </w:r>
      <w:r w:rsidRPr="0013783D">
        <w:rPr>
          <w:rFonts w:ascii="Times New Roman" w:hAnsi="Times New Roman"/>
        </w:rPr>
        <w:t xml:space="preserve">   </w:t>
      </w:r>
      <w:proofErr w:type="gramStart"/>
      <w:r w:rsidRPr="0013783D">
        <w:rPr>
          <w:rFonts w:ascii="Times New Roman" w:hAnsi="Times New Roman"/>
        </w:rPr>
        <w:t xml:space="preserve">where </w:t>
      </w:r>
      <w:proofErr w:type="gramEnd"/>
      <w:r w:rsidR="006C37D9" w:rsidRPr="00715EFC">
        <w:rPr>
          <w:rFonts w:ascii="Times New Roman" w:hAnsi="Times New Roman"/>
          <w:noProof/>
          <w:position w:val="-98"/>
        </w:rPr>
        <w:object w:dxaOrig="2580" w:dyaOrig="2079" w14:anchorId="5CBCCBF2">
          <v:shape id="_x0000_i1044" type="#_x0000_t75" alt="" style="width:131.9pt;height:102.55pt" o:ole="">
            <v:imagedata r:id="rId48" o:title=""/>
          </v:shape>
          <o:OLEObject Type="Embed" ProgID="Equation.DSMT4" ShapeID="_x0000_i1044" DrawAspect="Content" ObjectID="_1725136208" r:id="rId49"/>
        </w:object>
      </w:r>
      <w:r>
        <w:rPr>
          <w:rFonts w:ascii="Times New Roman" w:hAnsi="Times New Roman"/>
          <w:noProof/>
        </w:rPr>
        <w:t>,</w:t>
      </w:r>
      <w:r>
        <w:rPr>
          <w:rFonts w:ascii="Times New Roman" w:hAnsi="Times New Roman"/>
        </w:rPr>
        <w:t xml:space="preserve">                                     (4)           </w:t>
      </w:r>
    </w:p>
    <w:p w14:paraId="5FBA9354" w14:textId="1321277A" w:rsidR="00D7323E" w:rsidRDefault="00D7323E" w:rsidP="00D7323E">
      <w:pPr>
        <w:adjustRightInd w:val="0"/>
        <w:snapToGrid w:val="0"/>
        <w:spacing w:line="360" w:lineRule="auto"/>
        <w:jc w:val="both"/>
        <w:rPr>
          <w:rFonts w:ascii="Times New Roman" w:hAnsi="Times New Roman"/>
        </w:rPr>
      </w:pPr>
      <w:commentRangeStart w:id="10"/>
      <w:commentRangeStart w:id="11"/>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9.8pt;height:9.8pt;mso-width-percent:0;mso-height-percent:0;mso-width-percent:0;mso-height-percent:0" o:ole="">
            <v:imagedata r:id="rId50" o:title=""/>
          </v:shape>
          <o:OLEObject Type="Embed" ProgID="Equation.DSMT4" ShapeID="_x0000_i1045" DrawAspect="Content" ObjectID="_1725136209"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9.8pt;height:9.8pt;mso-width-percent:0;mso-height-percent:0;mso-width-percent:0;mso-height-percent:0" o:ole="">
            <v:imagedata r:id="rId52" o:title=""/>
          </v:shape>
          <o:OLEObject Type="Embed" ProgID="Equation.DSMT4" ShapeID="_x0000_i1046" DrawAspect="Content" ObjectID="_1725136210"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9.8pt;height:13.8pt;mso-width-percent:0;mso-height-percent:0;mso-width-percent:0;mso-height-percent:0" o:ole="">
            <v:imagedata r:id="rId54" o:title=""/>
          </v:shape>
          <o:OLEObject Type="Embed" ProgID="Equation.DSMT4" ShapeID="_x0000_i1047" DrawAspect="Content" ObjectID="_1725136211"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9.8pt;height:11.5pt;mso-width-percent:0;mso-height-percent:0;mso-width-percent:0;mso-height-percent:0" o:ole="">
            <v:imagedata r:id="rId56" o:title=""/>
          </v:shape>
          <o:OLEObject Type="Embed" ProgID="Equation.DSMT4" ShapeID="_x0000_i1048" DrawAspect="Content" ObjectID="_1725136212"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00715EFC" w:rsidRPr="00715EFC">
        <w:rPr>
          <w:rFonts w:ascii="Times New Roman" w:hAnsi="Times New Roman"/>
          <w:noProof/>
          <w:position w:val="-12"/>
        </w:rPr>
        <w:object w:dxaOrig="340" w:dyaOrig="360" w14:anchorId="78E044BF">
          <v:shape id="_x0000_i1049" type="#_x0000_t75" alt="" style="width:14.4pt;height:15.55pt" o:ole="">
            <v:imagedata r:id="rId58" o:title=""/>
          </v:shape>
          <o:OLEObject Type="Embed" ProgID="Equation.DSMT4" ShapeID="_x0000_i1049" DrawAspect="Content" ObjectID="_1725136213" r:id="rId59"/>
        </w:object>
      </w:r>
      <w:r w:rsidRPr="0013783D">
        <w:rPr>
          <w:rFonts w:ascii="Times New Roman" w:hAnsi="Times New Roman"/>
        </w:rPr>
        <w:t xml:space="preserve">, </w:t>
      </w:r>
      <w:proofErr w:type="spellStart"/>
      <w:r w:rsidRPr="0013783D">
        <w:rPr>
          <w:rFonts w:ascii="Times New Roman" w:hAnsi="Times New Roman"/>
        </w:rPr>
        <w:t>Biot</w:t>
      </w:r>
      <w:proofErr w:type="spellEnd"/>
      <w:r w:rsidRPr="0013783D">
        <w:rPr>
          <w:rFonts w:ascii="Times New Roman" w:hAnsi="Times New Roman"/>
        </w:rPr>
        <w:t xml:space="preserve"> effective stress coefficient</w:t>
      </w:r>
      <w:r w:rsidRPr="0013783D">
        <w:rPr>
          <w:rFonts w:ascii="Times New Roman" w:hAnsi="Times New Roman"/>
          <w:noProof/>
          <w:position w:val="-6"/>
        </w:rPr>
        <w:object w:dxaOrig="220" w:dyaOrig="220" w14:anchorId="4EBA54A3">
          <v:shape id="_x0000_i1050" type="#_x0000_t75" alt="" style="width:9.8pt;height:9.8pt;mso-width-percent:0;mso-height-percent:0;mso-width-percent:0;mso-height-percent:0" o:ole="">
            <v:imagedata r:id="rId60" o:title=""/>
          </v:shape>
          <o:OLEObject Type="Embed" ProgID="Equation.DSMT4" ShapeID="_x0000_i1050" DrawAspect="Content" ObjectID="_1725136214" r:id="rId61"/>
        </w:object>
      </w:r>
      <w:r w:rsidRPr="0013783D">
        <w:rPr>
          <w:rFonts w:ascii="Times New Roman" w:hAnsi="Times New Roman"/>
        </w:rPr>
        <w:t xml:space="preserve">, </w:t>
      </w:r>
      <w:proofErr w:type="spellStart"/>
      <w:r w:rsidRPr="0013783D">
        <w:rPr>
          <w:rFonts w:ascii="Times New Roman" w:hAnsi="Times New Roman"/>
          <w:snapToGrid w:val="0"/>
        </w:rPr>
        <w:t>Skempton</w:t>
      </w:r>
      <w:proofErr w:type="spellEnd"/>
      <w:r w:rsidRPr="0013783D">
        <w:rPr>
          <w:rFonts w:ascii="Times New Roman" w:hAnsi="Times New Roman"/>
          <w:snapToGrid w:val="0"/>
        </w:rPr>
        <w:t xml:space="preserve">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9.8pt;height:11.5pt;mso-width-percent:0;mso-height-percent:0;mso-width-percent:0;mso-height-percent:0" o:ole="">
            <v:imagedata r:id="rId62" o:title=""/>
          </v:shape>
          <o:OLEObject Type="Embed" ProgID="Equation.DSMT4" ShapeID="_x0000_i1051" DrawAspect="Content" ObjectID="_1725136215"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5pt;height:17.3pt;mso-width-percent:0;mso-height-percent:0;mso-width-percent:0;mso-height-percent:0" o:ole="">
            <v:imagedata r:id="rId64" o:title=""/>
          </v:shape>
          <o:OLEObject Type="Embed" ProgID="Equation.DSMT4" ShapeID="_x0000_i1052" DrawAspect="Content" ObjectID="_1725136216"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5pt;height:17.3pt;mso-width-percent:0;mso-height-percent:0;mso-width-percent:0;mso-height-percent:0" o:ole="">
            <v:imagedata r:id="rId66" o:title=""/>
          </v:shape>
          <o:OLEObject Type="Embed" ProgID="Equation.DSMT4" ShapeID="_x0000_i1053" DrawAspect="Content" ObjectID="_1725136217" r:id="rId67"/>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006C37D9" w:rsidRPr="006C37D9">
        <w:rPr>
          <w:rFonts w:ascii="Times New Roman" w:hAnsi="Times New Roman"/>
          <w:noProof/>
          <w:position w:val="-12"/>
        </w:rPr>
        <w:object w:dxaOrig="340" w:dyaOrig="360" w14:anchorId="248C6559">
          <v:shape id="_x0000_i1054" type="#_x0000_t75" alt="" style="width:14.4pt;height:15.55pt" o:ole="">
            <v:imagedata r:id="rId68" o:title=""/>
          </v:shape>
          <o:OLEObject Type="Embed" ProgID="Equation.DSMT4" ShapeID="_x0000_i1054" DrawAspect="Content" ObjectID="_1725136218" r:id="rId69"/>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10"/>
      <w:r>
        <w:rPr>
          <w:rStyle w:val="CommentReference"/>
        </w:rPr>
        <w:commentReference w:id="10"/>
      </w:r>
      <w:commentRangeEnd w:id="11"/>
      <w:r w:rsidR="00A34BEA">
        <w:rPr>
          <w:rStyle w:val="CommentReference"/>
        </w:rPr>
        <w:commentReference w:id="11"/>
      </w:r>
    </w:p>
    <w:p w14:paraId="2E2DDEEB" w14:textId="7A36B002" w:rsidR="00922E06" w:rsidRDefault="00922E06" w:rsidP="00922E06">
      <w:pPr>
        <w:adjustRightInd w:val="0"/>
        <w:snapToGrid w:val="0"/>
        <w:spacing w:line="360" w:lineRule="auto"/>
        <w:jc w:val="both"/>
        <w:rPr>
          <w:sz w:val="24"/>
          <w:szCs w:val="24"/>
        </w:rPr>
      </w:pPr>
      <w:r>
        <w:rPr>
          <w:rFonts w:ascii="Times New Roman" w:hAnsi="Times New Roman"/>
        </w:rPr>
        <w:tab/>
      </w:r>
      <w:r w:rsidR="00D7323E" w:rsidRPr="00A34BEA">
        <w:rPr>
          <w:rFonts w:ascii="Times New Roman" w:hAnsi="Times New Roman"/>
        </w:rPr>
        <w:t xml:space="preserve">Before moving on to the solution method, it is intuitive to reflect that </w:t>
      </w:r>
      <w:r w:rsidR="00D7323E" w:rsidRPr="00922E06">
        <w:rPr>
          <w:rFonts w:ascii="Times New Roman" w:hAnsi="Times New Roman"/>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sidRPr="00922E06">
        <w:rPr>
          <w:rFonts w:ascii="Times New Roman" w:hAnsi="Times New Roman"/>
        </w:rPr>
        <w:t xml:space="preserve">to be </w:t>
      </w:r>
      <w:r w:rsidR="00D7323E" w:rsidRPr="00922E06">
        <w:rPr>
          <w:rFonts w:ascii="Times New Roman" w:hAnsi="Times New Roman"/>
        </w:rPr>
        <w:t xml:space="preserve">entering or leaving the solid frame of unit volume. </w:t>
      </w:r>
      <w:r w:rsidR="002D547C" w:rsidRPr="00922E06">
        <w:rPr>
          <w:rFonts w:ascii="Times New Roman" w:hAnsi="Times New Roman"/>
        </w:rPr>
        <w:t>Similarly</w:t>
      </w:r>
      <w:r w:rsidR="00D7323E" w:rsidRPr="00922E06">
        <w:rPr>
          <w:rFonts w:ascii="Times New Roman" w:hAnsi="Times New Roman"/>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922E06">
        <w:rPr>
          <w:rFonts w:ascii="Times New Roman" w:hAnsi="Times New Roman"/>
          <w:position w:val="-14"/>
        </w:rPr>
        <w:object w:dxaOrig="859" w:dyaOrig="400" w14:anchorId="3918BBDC">
          <v:shape id="_x0000_i1055" type="#_x0000_t75" alt="" style="width:47.25pt;height:19.6pt" o:ole="">
            <v:imagedata r:id="rId70" o:title=""/>
          </v:shape>
          <o:OLEObject Type="Embed" ProgID="Equation.DSMT4" ShapeID="_x0000_i1055" DrawAspect="Content" ObjectID="_1725136219" r:id="rId71"/>
        </w:object>
      </w:r>
      <w:r w:rsidR="00D7323E" w:rsidRPr="00A34BEA">
        <w:rPr>
          <w:rFonts w:ascii="Times New Roman" w:hAnsi="Times New Roman"/>
        </w:rPr>
        <w:t xml:space="preserve"> </w:t>
      </w:r>
      <w:r w:rsidR="00D7323E" w:rsidRPr="00922E06">
        <w:rPr>
          <w:rFonts w:ascii="Times New Roman" w:hAnsi="Times New Roman"/>
        </w:rPr>
        <w:t xml:space="preserve">with total stress, pore stress, and temperature variables </w:t>
      </w:r>
      <w:r w:rsidRPr="00922E06">
        <w:rPr>
          <w:rFonts w:ascii="Times New Roman" w:hAnsi="Times New Roman"/>
          <w:position w:val="-14"/>
        </w:rPr>
        <w:object w:dxaOrig="880" w:dyaOrig="400" w14:anchorId="04EBA710">
          <v:shape id="_x0000_i1056" type="#_x0000_t75" alt="" style="width:47.25pt;height:19.6pt" o:ole="">
            <v:imagedata r:id="rId72" o:title=""/>
          </v:shape>
          <o:OLEObject Type="Embed" ProgID="Equation.DSMT4" ShapeID="_x0000_i1056" DrawAspect="Content" ObjectID="_1725136220" r:id="rId73"/>
        </w:object>
      </w:r>
      <w:r w:rsidR="00D7323E" w:rsidRPr="00A34BEA">
        <w:rPr>
          <w:rFonts w:ascii="Times New Roman" w:hAnsi="Times New Roman"/>
        </w:rPr>
        <w:t>with the material constants</w:t>
      </w:r>
      <w:r w:rsidR="006C37D9" w:rsidRPr="00922E06">
        <w:rPr>
          <w:rFonts w:ascii="Times New Roman" w:hAnsi="Times New Roman"/>
          <w:position w:val="-14"/>
        </w:rPr>
        <w:object w:dxaOrig="2040" w:dyaOrig="400" w14:anchorId="5F74D6DE">
          <v:shape id="_x0000_i1057" type="#_x0000_t75" alt="" style="width:101.4pt;height:19.6pt" o:ole="">
            <v:imagedata r:id="rId74" o:title=""/>
          </v:shape>
          <o:OLEObject Type="Embed" ProgID="Equation.DSMT4" ShapeID="_x0000_i1057" DrawAspect="Content" ObjectID="_1725136221" r:id="rId75"/>
        </w:object>
      </w:r>
      <w:r w:rsidR="00F80214">
        <w:rPr>
          <w:rFonts w:ascii="Times New Roman" w:hAnsi="Times New Roman"/>
        </w:rPr>
        <w:t xml:space="preserve">. </w:t>
      </w:r>
      <w:r w:rsidR="00F80214" w:rsidRPr="0013783D">
        <w:rPr>
          <w:rFonts w:ascii="Times New Roman" w:hAnsi="Times New Roman"/>
        </w:rPr>
        <w:t xml:space="preserve">The </w:t>
      </w:r>
      <w:r w:rsidR="00A23E80">
        <w:rPr>
          <w:rFonts w:ascii="Times New Roman" w:hAnsi="Times New Roman"/>
        </w:rPr>
        <w:t>notation</w:t>
      </w:r>
      <w:r w:rsidR="00F80214">
        <w:rPr>
          <w:rFonts w:ascii="Times New Roman" w:hAnsi="Times New Roman"/>
        </w:rPr>
        <w:t xml:space="preserve"> that</w:t>
      </w:r>
      <w:r w:rsidR="00A23E80">
        <w:rPr>
          <w:rFonts w:ascii="Times New Roman" w:hAnsi="Times New Roman"/>
        </w:rPr>
        <w:t xml:space="preserve"> used within this work is</w:t>
      </w:r>
      <w:r w:rsidR="00F80214">
        <w:rPr>
          <w:rFonts w:ascii="Times New Roman" w:hAnsi="Times New Roman"/>
        </w:rPr>
        <w:t xml:space="preserv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Pr="00922E06">
        <w:rPr>
          <w:sz w:val="24"/>
          <w:szCs w:val="24"/>
        </w:rPr>
        <w:t xml:space="preserve"> </w:t>
      </w:r>
    </w:p>
    <w:p w14:paraId="75764AA6" w14:textId="7572109B" w:rsidR="00922E06" w:rsidRPr="00F87AC5" w:rsidRDefault="00922E06" w:rsidP="00ED529C">
      <w:pPr>
        <w:pStyle w:val="Paper"/>
        <w:jc w:val="center"/>
        <w:rPr>
          <w:sz w:val="24"/>
          <w:szCs w:val="24"/>
        </w:rPr>
      </w:pPr>
      <w:r>
        <w:rPr>
          <w:sz w:val="24"/>
          <w:szCs w:val="24"/>
        </w:rPr>
        <w:t xml:space="preserve">Table 1. </w:t>
      </w:r>
      <w:commentRangeStart w:id="12"/>
      <w:r w:rsidRPr="00F87AC5">
        <w:rPr>
          <w:sz w:val="24"/>
          <w:szCs w:val="24"/>
        </w:rPr>
        <w:t>Notation</w:t>
      </w:r>
      <w:commentRangeEnd w:id="12"/>
      <w:r>
        <w:rPr>
          <w:rStyle w:val="CommentReference"/>
          <w:rFonts w:asciiTheme="minorHAnsi" w:eastAsiaTheme="minorEastAsia" w:hAnsiTheme="minorHAnsi" w:cs="Times New Roman"/>
        </w:rPr>
        <w:commentReference w:id="12"/>
      </w:r>
    </w:p>
    <w:tbl>
      <w:tblPr>
        <w:tblStyle w:val="GridTable5Dark-Accent3"/>
        <w:tblW w:w="0" w:type="auto"/>
        <w:jc w:val="center"/>
        <w:tblLook w:val="04A0" w:firstRow="1" w:lastRow="0" w:firstColumn="1" w:lastColumn="0" w:noHBand="0" w:noVBand="1"/>
      </w:tblPr>
      <w:tblGrid>
        <w:gridCol w:w="2473"/>
        <w:gridCol w:w="3166"/>
        <w:gridCol w:w="1997"/>
      </w:tblGrid>
      <w:tr w:rsidR="00922E06" w:rsidRPr="00D570D0" w14:paraId="0FAADAD6" w14:textId="77777777" w:rsidTr="00066EF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61AAA74" w14:textId="77777777" w:rsidR="00922E06" w:rsidRPr="00D570D0" w:rsidRDefault="00922E06" w:rsidP="00066EFA">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580A1090"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152A37C9" w14:textId="77777777" w:rsidR="00922E06" w:rsidRPr="00D570D0" w:rsidRDefault="00922E06" w:rsidP="00066EFA">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922E06" w:rsidRPr="00D570D0" w14:paraId="16A9EC1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899FBCA"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847BC4E">
                <v:shape id="_x0000_i1058" type="#_x0000_t75" alt="" style="width:10.95pt;height:10.95pt;mso-width-percent:0;mso-height-percent:0;mso-width-percent:0;mso-height-percent:0" o:ole="">
                  <v:imagedata r:id="rId76" o:title=""/>
                </v:shape>
                <o:OLEObject Type="Embed" ProgID="Equation.DSMT4" ShapeID="_x0000_i1058" DrawAspect="Content" ObjectID="_1725136222" r:id="rId77"/>
              </w:object>
            </w:r>
          </w:p>
        </w:tc>
        <w:tc>
          <w:tcPr>
            <w:tcW w:w="3166" w:type="dxa"/>
            <w:vAlign w:val="center"/>
          </w:tcPr>
          <w:p w14:paraId="365D4921"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Biot</w:t>
            </w:r>
            <w:proofErr w:type="spellEnd"/>
            <w:r w:rsidRPr="00D570D0">
              <w:rPr>
                <w:rFonts w:ascii="Times New Roman" w:hAnsi="Times New Roman"/>
              </w:rPr>
              <w:t xml:space="preserve"> effective stress coefficient</w:t>
            </w:r>
          </w:p>
        </w:tc>
        <w:tc>
          <w:tcPr>
            <w:tcW w:w="1997" w:type="dxa"/>
            <w:vAlign w:val="center"/>
          </w:tcPr>
          <w:p w14:paraId="33CB3B2D"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922E06" w:rsidRPr="00D570D0" w14:paraId="2897F150"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FD1FCEE" w14:textId="77777777" w:rsidR="00922E06" w:rsidRPr="00D570D0" w:rsidRDefault="00922E06" w:rsidP="00066EFA">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430FAD6A">
                <v:shape id="_x0000_i1059" type="#_x0000_t75" alt="" style="width:13.8pt;height:18.45pt;mso-width-percent:0;mso-height-percent:0;mso-width-percent:0;mso-height-percent:0" o:ole="">
                  <v:imagedata r:id="rId78" o:title=""/>
                </v:shape>
                <o:OLEObject Type="Embed" ProgID="Equation.DSMT4" ShapeID="_x0000_i1059" DrawAspect="Content" ObjectID="_1725136223" r:id="rId79"/>
              </w:object>
            </w:r>
          </w:p>
        </w:tc>
        <w:tc>
          <w:tcPr>
            <w:tcW w:w="3166" w:type="dxa"/>
            <w:vAlign w:val="center"/>
          </w:tcPr>
          <w:p w14:paraId="05E0E525"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 xml:space="preserve">Drained </w:t>
            </w:r>
            <w:proofErr w:type="spellStart"/>
            <w:r w:rsidRPr="00D570D0">
              <w:rPr>
                <w:rFonts w:ascii="Times New Roman" w:hAnsi="Times New Roman"/>
              </w:rPr>
              <w:t>thermoelastic</w:t>
            </w:r>
            <w:proofErr w:type="spellEnd"/>
            <w:r w:rsidRPr="00D570D0">
              <w:rPr>
                <w:rFonts w:ascii="Times New Roman" w:hAnsi="Times New Roman"/>
              </w:rPr>
              <w:t xml:space="preserve"> effective stress coefficient</w:t>
            </w:r>
          </w:p>
        </w:tc>
        <w:tc>
          <w:tcPr>
            <w:tcW w:w="1997" w:type="dxa"/>
            <w:vAlign w:val="center"/>
          </w:tcPr>
          <w:p w14:paraId="1FC37623" w14:textId="77777777" w:rsidR="00922E06" w:rsidRPr="00D570D0" w:rsidRDefault="00922E06"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922E06" w:rsidRPr="00D570D0" w14:paraId="015CD6F4"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811404F" w14:textId="77777777" w:rsidR="00922E06" w:rsidRPr="00D570D0" w:rsidRDefault="00922E06" w:rsidP="00066EFA">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4B7C945F">
                <v:shape id="_x0000_i1060" type="#_x0000_t75" alt="" style="width:10.95pt;height:11.5pt;mso-width-percent:0;mso-height-percent:0;mso-width-percent:0;mso-height-percent:0" o:ole="">
                  <v:imagedata r:id="rId80" o:title=""/>
                </v:shape>
                <o:OLEObject Type="Embed" ProgID="Equation.DSMT4" ShapeID="_x0000_i1060" DrawAspect="Content" ObjectID="_1725136224" r:id="rId81"/>
              </w:object>
            </w:r>
          </w:p>
        </w:tc>
        <w:tc>
          <w:tcPr>
            <w:tcW w:w="3166" w:type="dxa"/>
            <w:vAlign w:val="center"/>
          </w:tcPr>
          <w:p w14:paraId="78DD0404" w14:textId="77777777" w:rsidR="00922E06" w:rsidRPr="00D570D0" w:rsidRDefault="00922E06"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roofErr w:type="spellStart"/>
            <w:r w:rsidRPr="00D570D0">
              <w:rPr>
                <w:rFonts w:ascii="Times New Roman" w:hAnsi="Times New Roman"/>
              </w:rPr>
              <w:t>Skempton</w:t>
            </w:r>
            <w:proofErr w:type="spellEnd"/>
            <w:r w:rsidRPr="00D570D0">
              <w:rPr>
                <w:rFonts w:ascii="Times New Roman" w:hAnsi="Times New Roman"/>
              </w:rPr>
              <w:t xml:space="preserve"> pore pressure coefficient</w:t>
            </w:r>
          </w:p>
        </w:tc>
        <w:tc>
          <w:tcPr>
            <w:tcW w:w="1997" w:type="dxa"/>
            <w:vAlign w:val="center"/>
          </w:tcPr>
          <w:p w14:paraId="51F00E2E" w14:textId="77777777" w:rsidR="00922E06" w:rsidRPr="00D570D0" w:rsidRDefault="00922E06"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7C9548D4"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1AEF2C1" w14:textId="068DC33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5284FE4">
                <v:shape id="_x0000_i1061" type="#_x0000_t75" alt="" style="width:13.8pt;height:18.45pt;mso-width-percent:0;mso-height-percent:0;mso-width-percent:0;mso-height-percent:0" o:ole="">
                  <v:imagedata r:id="rId82" o:title=""/>
                </v:shape>
                <o:OLEObject Type="Embed" ProgID="Equation.DSMT4" ShapeID="_x0000_i1061" DrawAspect="Content" ObjectID="_1725136225" r:id="rId83"/>
              </w:object>
            </w:r>
          </w:p>
        </w:tc>
        <w:tc>
          <w:tcPr>
            <w:tcW w:w="3166" w:type="dxa"/>
            <w:vAlign w:val="center"/>
          </w:tcPr>
          <w:p w14:paraId="0FA3C516" w14:textId="51A3B44C"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18CC9C4F" w14:textId="4E8E9D21"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53C9893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617EDD2" w14:textId="7F2C0996"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2F377FBC">
                <v:shape id="_x0000_i1062" type="#_x0000_t75" alt="" style="width:10.95pt;height:18.45pt;mso-width-percent:0;mso-height-percent:0;mso-width-percent:0;mso-height-percent:0" o:ole="">
                  <v:imagedata r:id="rId84" o:title=""/>
                </v:shape>
                <o:OLEObject Type="Embed" ProgID="Equation.DSMT4" ShapeID="_x0000_i1062" DrawAspect="Content" ObjectID="_1725136226" r:id="rId85"/>
              </w:object>
            </w:r>
          </w:p>
        </w:tc>
        <w:tc>
          <w:tcPr>
            <w:tcW w:w="3166" w:type="dxa"/>
            <w:vAlign w:val="center"/>
          </w:tcPr>
          <w:p w14:paraId="5F0B4E0E" w14:textId="50308C76"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FBE54D7" w14:textId="3D9334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23AFF269"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A18C91" w14:textId="5BA6A672"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594232E0">
                <v:shape id="_x0000_i1063" type="#_x0000_t75" alt="" style="width:10.95pt;height:18.45pt;mso-width-percent:0;mso-height-percent:0;mso-width-percent:0;mso-height-percent:0" o:ole="">
                  <v:imagedata r:id="rId86" o:title=""/>
                </v:shape>
                <o:OLEObject Type="Embed" ProgID="Equation.DSMT4" ShapeID="_x0000_i1063" DrawAspect="Content" ObjectID="_1725136227" r:id="rId87"/>
              </w:object>
            </w:r>
          </w:p>
        </w:tc>
        <w:tc>
          <w:tcPr>
            <w:tcW w:w="3166" w:type="dxa"/>
            <w:vAlign w:val="center"/>
          </w:tcPr>
          <w:p w14:paraId="519AA078" w14:textId="421572E9"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340AF6EF" w14:textId="583EC0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F32AE9" w:rsidRPr="00D570D0" w14:paraId="402DEAE5"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FF379D7" w14:textId="213BC04F"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00" w:dyaOrig="360" w14:anchorId="668BEE24">
                <v:shape id="_x0000_i1064" type="#_x0000_t75" alt="" style="width:12.1pt;height:17.3pt" o:ole="">
                  <v:imagedata r:id="rId88" o:title=""/>
                </v:shape>
                <o:OLEObject Type="Embed" ProgID="Equation.DSMT4" ShapeID="_x0000_i1064" DrawAspect="Content" ObjectID="_1725136228" r:id="rId89"/>
              </w:object>
            </w:r>
          </w:p>
        </w:tc>
        <w:tc>
          <w:tcPr>
            <w:tcW w:w="3166" w:type="dxa"/>
            <w:vAlign w:val="center"/>
          </w:tcPr>
          <w:p w14:paraId="2A9602D3" w14:textId="0E6AF7C5" w:rsidR="00F32AE9" w:rsidRPr="00D570D0" w:rsidRDefault="00F32AE9" w:rsidP="00066EFA">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57F72AB3" w14:textId="523D6FA4"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C630D62"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C99332D" w14:textId="2A7935FF"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20" w:dyaOrig="300" w14:anchorId="440FBAAC">
                <v:shape id="_x0000_i1065" type="#_x0000_t75" alt="" style="width:11.5pt;height:12.1pt" o:ole="">
                  <v:imagedata r:id="rId90" o:title=""/>
                </v:shape>
                <o:OLEObject Type="Embed" ProgID="Equation.DSMT4" ShapeID="_x0000_i1065" DrawAspect="Content" ObjectID="_1725136229" r:id="rId91"/>
              </w:object>
            </w:r>
          </w:p>
        </w:tc>
        <w:tc>
          <w:tcPr>
            <w:tcW w:w="3166" w:type="dxa"/>
            <w:vAlign w:val="center"/>
          </w:tcPr>
          <w:p w14:paraId="5C4D12F9" w14:textId="6F8B9BAF" w:rsidR="00F32AE9" w:rsidRPr="00D570D0" w:rsidRDefault="00F32AE9" w:rsidP="00066E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13DDBB31" w14:textId="112F029E"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6E6BBAC1"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05467D" w14:textId="123554A7"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320" w14:anchorId="10EA93D0">
                <v:shape id="_x0000_i1066" type="#_x0000_t75" alt="" style="width:11.5pt;height:15.55pt" o:ole="">
                  <v:imagedata r:id="rId92" o:title=""/>
                </v:shape>
                <o:OLEObject Type="Embed" ProgID="Equation.DSMT4" ShapeID="_x0000_i1066" DrawAspect="Content" ObjectID="_1725136230" r:id="rId93"/>
              </w:object>
            </w:r>
          </w:p>
        </w:tc>
        <w:tc>
          <w:tcPr>
            <w:tcW w:w="3166" w:type="dxa"/>
            <w:vAlign w:val="center"/>
          </w:tcPr>
          <w:p w14:paraId="486DF3BD" w14:textId="697695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3D2C7AB1" w14:textId="2FC48FD1"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39F4636A"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871E1" w14:textId="14DCBA3C"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57EF5D57">
                <v:shape id="_x0000_i1067" type="#_x0000_t75" alt="" style="width:10.95pt;height:13.8pt;mso-width-percent:0;mso-height-percent:0;mso-width-percent:0;mso-height-percent:0" o:ole="">
                  <v:imagedata r:id="rId94" o:title=""/>
                </v:shape>
                <o:OLEObject Type="Embed" ProgID="Equation.DSMT4" ShapeID="_x0000_i1067" DrawAspect="Content" ObjectID="_1725136231" r:id="rId95"/>
              </w:object>
            </w:r>
          </w:p>
        </w:tc>
        <w:tc>
          <w:tcPr>
            <w:tcW w:w="3166" w:type="dxa"/>
            <w:vAlign w:val="center"/>
          </w:tcPr>
          <w:p w14:paraId="316590A4" w14:textId="4812384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206ABD7F" w14:textId="2CBCA189"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F32AE9" w:rsidRPr="00D570D0" w14:paraId="756B07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6F96AEC6" w14:textId="1E26A1FB"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20" w:dyaOrig="360" w14:anchorId="6AECEC00">
                <v:shape id="_x0000_i1068" type="#_x0000_t75" alt="" style="width:9.2pt;height:18.45pt" o:ole="">
                  <v:imagedata r:id="rId96" o:title=""/>
                </v:shape>
                <o:OLEObject Type="Embed" ProgID="Equation.DSMT4" ShapeID="_x0000_i1068" DrawAspect="Content" ObjectID="_1725136232" r:id="rId97"/>
              </w:object>
            </w:r>
          </w:p>
        </w:tc>
        <w:tc>
          <w:tcPr>
            <w:tcW w:w="3166" w:type="dxa"/>
            <w:vAlign w:val="center"/>
          </w:tcPr>
          <w:p w14:paraId="02BBD6E6" w14:textId="45BACFD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7B2FD77E" w14:textId="4792BE3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F32AE9" w:rsidRPr="00D570D0" w14:paraId="3BE651A6"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618B8D2" w14:textId="10D7FEBE"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4F91362B">
                <v:shape id="_x0000_i1069" type="#_x0000_t75" alt="" style="width:11.5pt;height:18.45pt;mso-width-percent:0;mso-height-percent:0;mso-width-percent:0;mso-height-percent:0" o:ole="">
                  <v:imagedata r:id="rId98" o:title=""/>
                </v:shape>
                <o:OLEObject Type="Embed" ProgID="Equation.DSMT4" ShapeID="_x0000_i1069" DrawAspect="Content" ObjectID="_1725136233" r:id="rId99"/>
              </w:object>
            </w:r>
          </w:p>
        </w:tc>
        <w:tc>
          <w:tcPr>
            <w:tcW w:w="3166" w:type="dxa"/>
            <w:vAlign w:val="center"/>
          </w:tcPr>
          <w:p w14:paraId="1D77118E" w14:textId="49DE71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proofErr w:type="spellStart"/>
            <w:r w:rsidRPr="00D570D0">
              <w:rPr>
                <w:rFonts w:ascii="Times New Roman" w:hAnsi="Times New Roman"/>
              </w:rPr>
              <w:t>Mechano</w:t>
            </w:r>
            <w:proofErr w:type="spellEnd"/>
            <w:r w:rsidRPr="00D570D0">
              <w:rPr>
                <w:rFonts w:ascii="Times New Roman" w:hAnsi="Times New Roman"/>
              </w:rPr>
              <w:t>-caloric coefficient</w:t>
            </w:r>
            <w:r>
              <w:rPr>
                <w:rFonts w:ascii="Times New Roman" w:hAnsi="Times New Roman"/>
              </w:rPr>
              <w:t xml:space="preserve"> (Thermal filtration)</w:t>
            </w:r>
          </w:p>
        </w:tc>
        <w:tc>
          <w:tcPr>
            <w:tcW w:w="1997" w:type="dxa"/>
            <w:vAlign w:val="center"/>
          </w:tcPr>
          <w:p w14:paraId="7BE93013" w14:textId="13B74ED5"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F32AE9" w:rsidRPr="00D570D0" w14:paraId="5E8C1302"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DD713D1" w14:textId="315BFE4A"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1BEEC082">
                <v:shape id="_x0000_i1070" type="#_x0000_t75" alt="" style="width:13.8pt;height:18.45pt;mso-width-percent:0;mso-height-percent:0;mso-width-percent:0;mso-height-percent:0" o:ole="">
                  <v:imagedata r:id="rId100" o:title=""/>
                </v:shape>
                <o:OLEObject Type="Embed" ProgID="Equation.DSMT4" ShapeID="_x0000_i1070" DrawAspect="Content" ObjectID="_1725136234" r:id="rId101"/>
              </w:object>
            </w:r>
          </w:p>
        </w:tc>
        <w:tc>
          <w:tcPr>
            <w:tcW w:w="3166" w:type="dxa"/>
            <w:vAlign w:val="center"/>
          </w:tcPr>
          <w:p w14:paraId="0F1FE97C" w14:textId="2BBFE576" w:rsidR="00F32AE9" w:rsidRPr="00D570D0" w:rsidRDefault="00F32AE9" w:rsidP="00066E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564CE222" w14:textId="5C9B986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F32AE9" w:rsidRPr="00D570D0" w14:paraId="3B5E8848"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C219B4" w14:textId="5E273811"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242297D3">
                <v:shape id="_x0000_i1071" type="#_x0000_t75" alt="" style="width:7.5pt;height:10.95pt;mso-width-percent:0;mso-height-percent:0;mso-width-percent:0;mso-height-percent:0" o:ole="">
                  <v:imagedata r:id="rId102" o:title=""/>
                </v:shape>
                <o:OLEObject Type="Embed" ProgID="Equation.DSMT4" ShapeID="_x0000_i1071" DrawAspect="Content" ObjectID="_1725136235" r:id="rId103"/>
              </w:object>
            </w:r>
          </w:p>
        </w:tc>
        <w:tc>
          <w:tcPr>
            <w:tcW w:w="3166" w:type="dxa"/>
            <w:vAlign w:val="center"/>
          </w:tcPr>
          <w:p w14:paraId="3760F066" w14:textId="63AFBCD2"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CF34303" w14:textId="55D3418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F32AE9" w:rsidRPr="00D570D0" w14:paraId="637676D7"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49F02DB" w14:textId="5284AEE3" w:rsidR="00F32AE9" w:rsidRPr="00D570D0" w:rsidRDefault="00F32AE9" w:rsidP="00066EFA">
            <w:pPr>
              <w:adjustRightInd w:val="0"/>
              <w:snapToGrid w:val="0"/>
              <w:jc w:val="center"/>
              <w:rPr>
                <w:rFonts w:ascii="Times New Roman" w:hAnsi="Times New Roman"/>
              </w:rPr>
            </w:pPr>
            <w:r w:rsidRPr="006C37D9">
              <w:rPr>
                <w:rFonts w:ascii="Times New Roman" w:hAnsi="Times New Roman"/>
                <w:b w:val="0"/>
                <w:bCs w:val="0"/>
                <w:noProof/>
                <w:color w:val="auto"/>
                <w:position w:val="-12"/>
              </w:rPr>
              <w:object w:dxaOrig="320" w:dyaOrig="360" w14:anchorId="224BD705">
                <v:shape id="_x0000_i1072" type="#_x0000_t75" alt="" style="width:12.65pt;height:14.4pt" o:ole="">
                  <v:imagedata r:id="rId104" o:title=""/>
                </v:shape>
                <o:OLEObject Type="Embed" ProgID="Equation.DSMT4" ShapeID="_x0000_i1072" DrawAspect="Content" ObjectID="_1725136236" r:id="rId105"/>
              </w:object>
            </w:r>
          </w:p>
        </w:tc>
        <w:tc>
          <w:tcPr>
            <w:tcW w:w="3166" w:type="dxa"/>
            <w:vAlign w:val="center"/>
          </w:tcPr>
          <w:p w14:paraId="533D5716" w14:textId="7F909332" w:rsidR="00F32AE9" w:rsidRPr="00D570D0" w:rsidRDefault="00F32AE9" w:rsidP="00066EFA">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B</w:t>
            </w:r>
            <w:r w:rsidRPr="00D570D0">
              <w:rPr>
                <w:rFonts w:ascii="Times New Roman" w:hAnsi="Times New Roman"/>
              </w:rPr>
              <w:t>ulk modulus</w:t>
            </w:r>
          </w:p>
        </w:tc>
        <w:tc>
          <w:tcPr>
            <w:tcW w:w="1997" w:type="dxa"/>
            <w:vAlign w:val="center"/>
          </w:tcPr>
          <w:p w14:paraId="7342C46D" w14:textId="0DFA9C85"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5750121C" w14:textId="77777777" w:rsidTr="00066EFA">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BA1003" w14:textId="3E282450" w:rsidR="00F32AE9" w:rsidRPr="00D570D0" w:rsidRDefault="00F32AE9" w:rsidP="00066EFA">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1E1CAA7">
                <v:shape id="_x0000_i1073" type="#_x0000_t75" alt="" style="width:10.95pt;height:11.5pt;mso-width-percent:0;mso-height-percent:0;mso-width-percent:0;mso-height-percent:0" o:ole="">
                  <v:imagedata r:id="rId106" o:title=""/>
                </v:shape>
                <o:OLEObject Type="Embed" ProgID="Equation.DSMT4" ShapeID="_x0000_i1073" DrawAspect="Content" ObjectID="_1725136237" r:id="rId107"/>
              </w:object>
            </w:r>
          </w:p>
        </w:tc>
        <w:tc>
          <w:tcPr>
            <w:tcW w:w="3166" w:type="dxa"/>
            <w:vAlign w:val="center"/>
          </w:tcPr>
          <w:p w14:paraId="4705313C" w14:textId="6CB00D01" w:rsidR="00F32AE9" w:rsidRPr="00D570D0" w:rsidRDefault="00F32AE9" w:rsidP="00066EFA">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2D3EA516" w14:textId="6401DF33"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F32AE9" w:rsidRPr="00D570D0" w14:paraId="3D71A559" w14:textId="77777777" w:rsidTr="00066EF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D3A333" w14:textId="4C62D84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2"/>
              </w:rPr>
              <w:object w:dxaOrig="220" w:dyaOrig="380" w14:anchorId="45F11296">
                <v:shape id="_x0000_i1074" type="#_x0000_t75" alt="" style="width:10.95pt;height:18.45pt;mso-width-percent:0;mso-height-percent:0;mso-width-percent:0;mso-height-percent:0" o:ole="">
                  <v:imagedata r:id="rId108" o:title=""/>
                </v:shape>
                <o:OLEObject Type="Embed" ProgID="Equation.DSMT4" ShapeID="_x0000_i1074" DrawAspect="Content" ObjectID="_1725136238" r:id="rId109"/>
              </w:object>
            </w:r>
          </w:p>
        </w:tc>
        <w:tc>
          <w:tcPr>
            <w:tcW w:w="3166" w:type="dxa"/>
            <w:vAlign w:val="center"/>
          </w:tcPr>
          <w:p w14:paraId="1328AC01" w14:textId="73BD5D77"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1A5B58FD" w14:textId="18BBE048" w:rsidR="00F32AE9" w:rsidRPr="00D570D0" w:rsidRDefault="00F32AE9" w:rsidP="00066EFA">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32AE9" w:rsidRPr="00D570D0" w14:paraId="26DD4B1F" w14:textId="77777777" w:rsidTr="00F32AE9">
        <w:trPr>
          <w:trHeight w:val="44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BE10D17" w14:textId="2B7F3EE3" w:rsidR="00F32AE9" w:rsidRPr="00D570D0" w:rsidRDefault="00F32AE9" w:rsidP="00066EFA">
            <w:pPr>
              <w:adjustRightInd w:val="0"/>
              <w:snapToGrid w:val="0"/>
              <w:jc w:val="center"/>
              <w:rPr>
                <w:rFonts w:ascii="Times New Roman" w:hAnsi="Times New Roman"/>
              </w:rPr>
            </w:pPr>
            <w:r w:rsidRPr="0090156F">
              <w:rPr>
                <w:b w:val="0"/>
                <w:bCs w:val="0"/>
                <w:noProof/>
                <w:color w:val="auto"/>
                <w:position w:val="-16"/>
              </w:rPr>
              <w:object w:dxaOrig="280" w:dyaOrig="420" w14:anchorId="30FE6BED">
                <v:shape id="_x0000_i1075" type="#_x0000_t75" alt="" style="width:11.5pt;height:19.6pt;mso-width-percent:0;mso-height-percent:0;mso-width-percent:0;mso-height-percent:0" o:ole="">
                  <v:imagedata r:id="rId110" o:title=""/>
                </v:shape>
                <o:OLEObject Type="Embed" ProgID="Equation.DSMT4" ShapeID="_x0000_i1075" DrawAspect="Content" ObjectID="_1725136239" r:id="rId111"/>
              </w:object>
            </w:r>
          </w:p>
        </w:tc>
        <w:tc>
          <w:tcPr>
            <w:tcW w:w="3166" w:type="dxa"/>
            <w:vAlign w:val="center"/>
          </w:tcPr>
          <w:p w14:paraId="13C00952" w14:textId="46EF5678"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493239B9" w14:textId="170F7E3B" w:rsidR="00F32AE9" w:rsidRPr="00D570D0" w:rsidRDefault="00F32AE9" w:rsidP="00066EFA">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59FB8722" w14:textId="526FD5AB" w:rsidR="00D7323E" w:rsidRDefault="00F80214" w:rsidP="00F80214">
      <w:pPr>
        <w:adjustRightInd w:val="0"/>
        <w:snapToGrid w:val="0"/>
        <w:spacing w:line="360" w:lineRule="auto"/>
        <w:jc w:val="both"/>
        <w:rPr>
          <w:rFonts w:ascii="Times New Roman" w:hAnsi="Times New Roman"/>
        </w:rPr>
      </w:pPr>
      <w:r w:rsidRPr="00A02BD8">
        <w:rPr>
          <w:rFonts w:ascii="Times New Roman" w:hAnsi="Times New Roman"/>
        </w:rPr>
        <w:t xml:space="preserve"> </w:t>
      </w:r>
    </w:p>
    <w:p w14:paraId="1F333025" w14:textId="257706C2"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w:t>
      </w:r>
      <w:proofErr w:type="gramStart"/>
      <w:r w:rsidR="00A006D8">
        <w:rPr>
          <w:rFonts w:ascii="Times New Roman" w:hAnsi="Times New Roman"/>
          <w:snapToGrid w:val="0"/>
        </w:rPr>
        <w:t>,</w:t>
      </w:r>
      <w:r w:rsidR="00A23E80">
        <w:rPr>
          <w:rFonts w:ascii="Times New Roman" w:hAnsi="Times New Roman"/>
          <w:snapToGrid w:val="0"/>
        </w:rPr>
        <w:t xml:space="preserve"> </w:t>
      </w:r>
      <w:proofErr w:type="gramEnd"/>
      <w:r w:rsidR="00A23E80" w:rsidRPr="001E554D">
        <w:rPr>
          <w:rFonts w:ascii="Times New Roman" w:hAnsi="Times New Roman"/>
          <w:noProof/>
          <w:position w:val="-6"/>
        </w:rPr>
        <w:object w:dxaOrig="240" w:dyaOrig="260" w14:anchorId="714A83FC">
          <v:shape id="_x0000_i1076" type="#_x0000_t75" alt="" style="width:10.35pt;height:11.5pt" o:ole="">
            <v:imagedata r:id="rId24" o:title=""/>
          </v:shape>
          <o:OLEObject Type="Embed" ProgID="Equation.DSMT4" ShapeID="_x0000_i1076" DrawAspect="Content" ObjectID="_1725136240" r:id="rId112"/>
        </w:object>
      </w:r>
      <w:r w:rsidR="00A23E80">
        <w:rPr>
          <w:rFonts w:ascii="Times New Roman" w:hAnsi="Times New Roman"/>
          <w:snapToGrid w:val="0"/>
        </w:rPr>
        <w:t>,</w:t>
      </w:r>
      <w:r w:rsidR="00A006D8">
        <w:rPr>
          <w:rFonts w:ascii="Times New Roman" w:hAnsi="Times New Roman"/>
          <w:snapToGrid w:val="0"/>
        </w:rPr>
        <w:t xml:space="preserve"> that is</w:t>
      </w:r>
      <w:r w:rsidR="006B402B">
        <w:rPr>
          <w:rFonts w:ascii="Times New Roman" w:hAnsi="Times New Roman"/>
          <w:snapToGrid w:val="0"/>
        </w:rPr>
        <w:t xml:space="preserve"> </w:t>
      </w:r>
    </w:p>
    <w:p w14:paraId="7E16BB7B" w14:textId="43437474" w:rsidR="006B402B" w:rsidRDefault="006B402B" w:rsidP="00FC6272">
      <w:pPr>
        <w:adjustRightInd w:val="0"/>
        <w:snapToGrid w:val="0"/>
        <w:rPr>
          <w:rFonts w:ascii="Times New Roman" w:hAnsi="Times New Roman"/>
        </w:rPr>
      </w:pPr>
      <w:r>
        <w:rPr>
          <w:rFonts w:ascii="Times New Roman" w:hAnsi="Times New Roman"/>
          <w:noProof/>
        </w:rPr>
        <w:t xml:space="preserve">                                                                    </w:t>
      </w:r>
      <w:commentRangeStart w:id="13"/>
      <w:commentRangeStart w:id="14"/>
      <w:r w:rsidR="00A23E80" w:rsidRPr="00C85925">
        <w:rPr>
          <w:rFonts w:ascii="Times New Roman" w:hAnsi="Times New Roman"/>
          <w:noProof/>
          <w:position w:val="-6"/>
        </w:rPr>
        <w:object w:dxaOrig="900" w:dyaOrig="279" w14:anchorId="6C7D1833">
          <v:shape id="_x0000_i1077" type="#_x0000_t75" alt="" style="width:44.95pt;height:14.4pt" o:ole="">
            <v:imagedata r:id="rId113" o:title=""/>
          </v:shape>
          <o:OLEObject Type="Embed" ProgID="Equation.DSMT4" ShapeID="_x0000_i1077" DrawAspect="Content" ObjectID="_1725136241" r:id="rId114"/>
        </w:object>
      </w:r>
      <w:r w:rsidR="00A23E80">
        <w:rPr>
          <w:rFonts w:ascii="Times New Roman" w:hAnsi="Times New Roman"/>
        </w:rPr>
        <w:t>,</w:t>
      </w:r>
      <w:r>
        <w:rPr>
          <w:rFonts w:ascii="Times New Roman" w:hAnsi="Times New Roman"/>
        </w:rPr>
        <w:t xml:space="preserve">      </w:t>
      </w:r>
      <w:commentRangeEnd w:id="13"/>
      <w:r w:rsidR="00FC72C8">
        <w:rPr>
          <w:rStyle w:val="CommentReference"/>
        </w:rPr>
        <w:commentReference w:id="13"/>
      </w:r>
      <w:commentRangeEnd w:id="14"/>
      <w:r w:rsidR="00407179">
        <w:rPr>
          <w:rStyle w:val="CommentReference"/>
        </w:rPr>
        <w:commentReference w:id="14"/>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04686767" w:rsidR="002A31AD" w:rsidRPr="00A23E80" w:rsidRDefault="00A23E80" w:rsidP="002A31AD">
      <w:pPr>
        <w:adjustRightInd w:val="0"/>
        <w:snapToGrid w:val="0"/>
        <w:rPr>
          <w:rFonts w:ascii="Times New Roman" w:hAnsi="Times New Roman"/>
        </w:rPr>
      </w:pPr>
      <w:proofErr w:type="gramStart"/>
      <w:r>
        <w:rPr>
          <w:rFonts w:ascii="Times New Roman" w:hAnsi="Times New Roman"/>
          <w:snapToGrid w:val="0"/>
        </w:rPr>
        <w:t>where</w:t>
      </w:r>
      <w:proofErr w:type="gramEnd"/>
      <w:r>
        <w:rPr>
          <w:rFonts w:ascii="Times New Roman" w:hAnsi="Times New Roman"/>
          <w:snapToGrid w:val="0"/>
        </w:rPr>
        <w:t xml:space="preserve"> volumetric stress </w:t>
      </w:r>
      <w:r w:rsidRPr="001E554D">
        <w:rPr>
          <w:rFonts w:ascii="Times New Roman" w:hAnsi="Times New Roman"/>
          <w:noProof/>
          <w:position w:val="-6"/>
        </w:rPr>
        <w:object w:dxaOrig="240" w:dyaOrig="220" w14:anchorId="7011EFF7">
          <v:shape id="_x0000_i1078" type="#_x0000_t75" alt="" style="width:10.35pt;height:9.8pt" o:ole="">
            <v:imagedata r:id="rId115" o:title=""/>
          </v:shape>
          <o:OLEObject Type="Embed" ProgID="Equation.DSMT4" ShapeID="_x0000_i1078" DrawAspect="Content" ObjectID="_1725136242" r:id="rId116"/>
        </w:object>
      </w:r>
      <w:r>
        <w:rPr>
          <w:rFonts w:ascii="Times New Roman" w:hAnsi="Times New Roman"/>
          <w:snapToGrid w:val="0"/>
        </w:rPr>
        <w:t xml:space="preserve"> is the trace of the stress tensor.</w:t>
      </w:r>
      <w:r>
        <w:rPr>
          <w:rFonts w:ascii="Times New Roman" w:hAnsi="Times New Roman"/>
        </w:rPr>
        <w:t xml:space="preserve"> </w:t>
      </w:r>
      <w:r w:rsidR="00A006D8">
        <w:rPr>
          <w:rFonts w:ascii="Times New Roman" w:hAnsi="Times New Roman"/>
          <w:snapToGrid w:val="0"/>
        </w:rPr>
        <w:t xml:space="preserve">Furthermore, </w:t>
      </w:r>
      <w:r w:rsidR="00407179">
        <w:rPr>
          <w:rFonts w:ascii="Times New Roman" w:hAnsi="Times New Roman"/>
          <w:snapToGrid w:val="0"/>
        </w:rPr>
        <w:t xml:space="preserve">if the displacement </w:t>
      </w:r>
      <w:proofErr w:type="gramStart"/>
      <w:r w:rsidR="00407179">
        <w:rPr>
          <w:rFonts w:ascii="Times New Roman" w:hAnsi="Times New Roman"/>
          <w:snapToGrid w:val="0"/>
        </w:rPr>
        <w:t xml:space="preserve">is </w:t>
      </w:r>
      <w:proofErr w:type="gramEnd"/>
      <w:r w:rsidR="00407179" w:rsidRPr="00407179">
        <w:rPr>
          <w:rFonts w:ascii="Times New Roman" w:hAnsi="Times New Roman"/>
          <w:position w:val="-4"/>
        </w:rPr>
        <w:object w:dxaOrig="320" w:dyaOrig="260" w14:anchorId="6C41C8EE">
          <v:shape id="_x0000_i1079" type="#_x0000_t75" style="width:16.15pt;height:13.25pt" o:ole="">
            <v:imagedata r:id="rId117" o:title=""/>
          </v:shape>
          <o:OLEObject Type="Embed" ProgID="Equation.DSMT4" ShapeID="_x0000_i1079" DrawAspect="Content" ObjectID="_1725136243" r:id="rId118"/>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sidR="00A006D8">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sidR="00A006D8">
        <w:rPr>
          <w:rFonts w:ascii="Times New Roman" w:hAnsi="Times New Roman"/>
          <w:snapToGrid w:val="0"/>
        </w:rPr>
        <w:t xml:space="preserve"> are</w:t>
      </w:r>
      <w:r w:rsidR="002A31AD">
        <w:rPr>
          <w:rFonts w:ascii="Times New Roman" w:hAnsi="Times New Roman"/>
          <w:snapToGrid w:val="0"/>
        </w:rPr>
        <w:t xml:space="preserve"> </w:t>
      </w:r>
    </w:p>
    <w:p w14:paraId="57902EA8" w14:textId="69DD39C5" w:rsidR="002A31AD" w:rsidRPr="00D7323E" w:rsidRDefault="002A31AD" w:rsidP="002A31AD">
      <w:pPr>
        <w:adjustRightInd w:val="0"/>
        <w:snapToGrid w:val="0"/>
        <w:rPr>
          <w:rFonts w:ascii="Times New Roman" w:hAnsi="Times New Roman"/>
        </w:rPr>
      </w:pPr>
      <w:r>
        <w:rPr>
          <w:rFonts w:ascii="Times New Roman" w:hAnsi="Times New Roman"/>
          <w:snapToGrid w:val="0"/>
        </w:rPr>
        <w:t xml:space="preserve">                                                                </w:t>
      </w:r>
      <w:commentRangeStart w:id="15"/>
      <w:commentRangeStart w:id="16"/>
      <w:r>
        <w:rPr>
          <w:rFonts w:ascii="Times New Roman" w:hAnsi="Times New Roman"/>
          <w:snapToGrid w:val="0"/>
        </w:rPr>
        <w:t xml:space="preserve"> </w:t>
      </w:r>
      <w:r w:rsidR="00A23E80" w:rsidRPr="00407179">
        <w:rPr>
          <w:rFonts w:ascii="Times New Roman" w:hAnsi="Times New Roman"/>
          <w:noProof/>
          <w:position w:val="-24"/>
        </w:rPr>
        <w:object w:dxaOrig="1960" w:dyaOrig="639" w14:anchorId="1150F724">
          <v:shape id="_x0000_i1080" type="#_x0000_t75" alt="" style="width:97.35pt;height:32.25pt" o:ole="">
            <v:imagedata r:id="rId119" o:title=""/>
          </v:shape>
          <o:OLEObject Type="Embed" ProgID="Equation.DSMT4" ShapeID="_x0000_i1080" DrawAspect="Content" ObjectID="_1725136244" r:id="rId120"/>
        </w:object>
      </w:r>
      <w:r w:rsidRPr="00D7323E">
        <w:rPr>
          <w:rFonts w:ascii="Times New Roman" w:hAnsi="Times New Roman"/>
        </w:rPr>
        <w:t xml:space="preserve"> </w:t>
      </w:r>
      <w:commentRangeEnd w:id="15"/>
      <w:r w:rsidR="00FC72C8">
        <w:rPr>
          <w:rStyle w:val="CommentReference"/>
        </w:rPr>
        <w:commentReference w:id="15"/>
      </w:r>
      <w:commentRangeEnd w:id="16"/>
      <w:r w:rsidR="00407179">
        <w:rPr>
          <w:rStyle w:val="CommentReference"/>
        </w:rPr>
        <w:commentReference w:id="16"/>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r w:rsidR="00F32AE9">
        <w:rPr>
          <w:rFonts w:ascii="Times New Roman" w:hAnsi="Times New Roman"/>
        </w:rPr>
        <w:t xml:space="preserve"> </w:t>
      </w:r>
      <w:r w:rsidR="006375C0">
        <w:rPr>
          <w:rFonts w:ascii="Times New Roman" w:hAnsi="Times New Roman"/>
        </w:rPr>
        <w:t xml:space="preserve">    </w:t>
      </w:r>
      <w:commentRangeStart w:id="17"/>
      <w:commentRangeStart w:id="18"/>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commentRangeEnd w:id="17"/>
      <w:r w:rsidR="002D547C">
        <w:rPr>
          <w:rStyle w:val="CommentReference"/>
        </w:rPr>
        <w:commentReference w:id="17"/>
      </w:r>
      <w:commentRangeEnd w:id="18"/>
      <w:r w:rsidR="00407179">
        <w:rPr>
          <w:rStyle w:val="CommentReference"/>
        </w:rPr>
        <w:commentReference w:id="18"/>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81" type="#_x0000_t75" style="width:10.95pt;height:13.25pt" o:ole="">
            <v:imagedata r:id="rId121" o:title=""/>
          </v:shape>
          <o:OLEObject Type="Embed" ProgID="Equation.DSMT4" ShapeID="_x0000_i1081" DrawAspect="Content" ObjectID="_1725136245" r:id="rId122"/>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82" type="#_x0000_t75" style="width:11.5pt;height:16.15pt" o:ole="">
            <v:imagedata r:id="rId123" o:title=""/>
          </v:shape>
          <o:OLEObject Type="Embed" ProgID="Equation.DSMT4" ShapeID="_x0000_i1082" DrawAspect="Content" ObjectID="_1725136246" r:id="rId124"/>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1742DB65"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00A23E80" w:rsidRPr="00D7323E">
        <w:rPr>
          <w:rFonts w:ascii="Times New Roman" w:hAnsi="Times New Roman"/>
          <w:noProof/>
          <w:position w:val="-24"/>
        </w:rPr>
        <w:object w:dxaOrig="1400" w:dyaOrig="620" w14:anchorId="08A7B404">
          <v:shape id="_x0000_i1083" type="#_x0000_t75" alt="" style="width:69.1pt;height:29.95pt" o:ole="">
            <v:imagedata r:id="rId125" o:title=""/>
          </v:shape>
          <o:OLEObject Type="Embed" ProgID="Equation.DSMT4" ShapeID="_x0000_i1083" DrawAspect="Content" ObjectID="_1725136247" r:id="rId126"/>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84" type="#_x0000_t75" style="width:10.95pt;height:13.8pt" o:ole="">
            <v:imagedata r:id="rId127" o:title=""/>
          </v:shape>
          <o:OLEObject Type="Embed" ProgID="Equation.DSMT4" ShapeID="_x0000_i1084" DrawAspect="Content" ObjectID="_1725136248" r:id="rId128"/>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85" type="#_x0000_t75" style="width:13.8pt;height:13.25pt" o:ole="">
            <v:imagedata r:id="rId129" o:title=""/>
          </v:shape>
          <o:OLEObject Type="Embed" ProgID="Equation.DSMT4" ShapeID="_x0000_i1085" DrawAspect="Content" ObjectID="_1725136249" r:id="rId130"/>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2EC11F7C"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00A23E80" w:rsidRPr="00E7580B">
        <w:rPr>
          <w:rFonts w:ascii="Times New Roman" w:hAnsi="Times New Roman"/>
          <w:noProof/>
          <w:position w:val="-24"/>
        </w:rPr>
        <w:object w:dxaOrig="1440" w:dyaOrig="620" w14:anchorId="24B1A518">
          <v:shape id="_x0000_i1086" type="#_x0000_t75" alt="" style="width:70.25pt;height:29.95pt" o:ole="">
            <v:imagedata r:id="rId131" o:title=""/>
          </v:shape>
          <o:OLEObject Type="Embed" ProgID="Equation.DSMT4" ShapeID="_x0000_i1086" DrawAspect="Content" ObjectID="_1725136250" r:id="rId132"/>
        </w:object>
      </w:r>
      <w:r w:rsidR="00F415BA">
        <w:rPr>
          <w:rFonts w:ascii="Times New Roman" w:hAnsi="Times New Roman"/>
        </w:rPr>
        <w:t>.</w:t>
      </w:r>
      <w:r>
        <w:rPr>
          <w:rFonts w:ascii="Times New Roman" w:hAnsi="Times New Roman"/>
        </w:rPr>
        <w:t xml:space="preserve">                                                       </w:t>
      </w:r>
      <w:r w:rsidR="00F32AE9">
        <w:rPr>
          <w:rFonts w:ascii="Times New Roman" w:hAnsi="Times New Roman"/>
        </w:rPr>
        <w:t xml:space="preserve"> </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lastRenderedPageBreak/>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49C23D84" w:rsidR="002A31AD" w:rsidRDefault="002A31AD" w:rsidP="002A31AD">
      <w:pPr>
        <w:adjustRightInd w:val="0"/>
        <w:snapToGrid w:val="0"/>
        <w:rPr>
          <w:rFonts w:ascii="Times New Roman" w:hAnsi="Times New Roman"/>
        </w:rPr>
      </w:pPr>
      <w:r>
        <w:rPr>
          <w:noProof/>
        </w:rPr>
        <w:t xml:space="preserve">                                                                               </w:t>
      </w:r>
      <w:r w:rsidR="006C37D9" w:rsidRPr="00AB5EC1">
        <w:rPr>
          <w:noProof/>
          <w:position w:val="-24"/>
        </w:rPr>
        <w:object w:dxaOrig="2060" w:dyaOrig="620" w14:anchorId="05AC080E">
          <v:shape id="_x0000_i1087" type="#_x0000_t75" alt="" style="width:103.1pt;height:29.95pt" o:ole="">
            <v:imagedata r:id="rId133" o:title=""/>
          </v:shape>
          <o:OLEObject Type="Embed" ProgID="Equation.DSMT4" ShapeID="_x0000_i1087" DrawAspect="Content" ObjectID="_1725136251" r:id="rId134"/>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proofErr w:type="gramStart"/>
      <w:r>
        <w:rPr>
          <w:rFonts w:ascii="Times New Roman" w:hAnsi="Times New Roman"/>
        </w:rPr>
        <w:t>and</w:t>
      </w:r>
      <w:proofErr w:type="gramEnd"/>
    </w:p>
    <w:p w14:paraId="3C592E03" w14:textId="45EB9040"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6C37D9" w:rsidRPr="00E7580B">
        <w:rPr>
          <w:rFonts w:ascii="Times New Roman" w:hAnsi="Times New Roman"/>
          <w:noProof/>
          <w:position w:val="-24"/>
        </w:rPr>
        <w:object w:dxaOrig="2260" w:dyaOrig="620" w14:anchorId="10FA4B73">
          <v:shape id="_x0000_i1088" type="#_x0000_t75" alt="" style="width:115.2pt;height:29.95pt" o:ole="">
            <v:imagedata r:id="rId135" o:title=""/>
          </v:shape>
          <o:OLEObject Type="Embed" ProgID="Equation.DSMT4" ShapeID="_x0000_i1088" DrawAspect="Content" ObjectID="_1725136252" r:id="rId136"/>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F32AE9">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3E16136C"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23E80">
        <w:rPr>
          <w:rFonts w:ascii="Times New Roman" w:hAnsi="Times New Roman"/>
          <w:snapToGrid w:val="0"/>
        </w:rPr>
        <w:t xml:space="preserve"> also have off-diagonal </w:t>
      </w:r>
      <w:r w:rsidR="00AB7DCB">
        <w:rPr>
          <w:rFonts w:ascii="Times New Roman" w:hAnsi="Times New Roman"/>
          <w:snapToGrid w:val="0"/>
        </w:rPr>
        <w:t>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proofErr w:type="spellStart"/>
      <w:r w:rsidR="00014269" w:rsidRPr="00A34BEA">
        <w:rPr>
          <w:rFonts w:ascii="Times New Roman" w:hAnsi="Times New Roman"/>
        </w:rPr>
        <w:t>porothermoelastic</w:t>
      </w:r>
      <w:proofErr w:type="spellEnd"/>
      <w:r w:rsidR="00014269" w:rsidRPr="00A34BEA">
        <w:rPr>
          <w:rFonts w:ascii="Times New Roman" w:hAnsi="Times New Roman"/>
        </w:rPr>
        <w:t xml:space="preserve">-osmosis-filtration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w:t>
      </w:r>
      <w:commentRangeStart w:id="19"/>
      <w:commentRangeStart w:id="20"/>
      <w:r w:rsidR="00D7323E" w:rsidRPr="00A34BEA">
        <w:rPr>
          <w:rFonts w:ascii="Times New Roman" w:hAnsi="Times New Roman"/>
        </w:rPr>
        <w:t xml:space="preserve">initial conditions </w:t>
      </w:r>
      <w:commentRangeEnd w:id="19"/>
      <w:r w:rsidR="00C531AE">
        <w:rPr>
          <w:rStyle w:val="CommentReference"/>
        </w:rPr>
        <w:commentReference w:id="19"/>
      </w:r>
      <w:commentRangeEnd w:id="20"/>
      <w:r w:rsidR="00E303AD">
        <w:rPr>
          <w:rStyle w:val="CommentReference"/>
        </w:rPr>
        <w:commentReference w:id="20"/>
      </w:r>
      <w:r w:rsidR="00D7323E" w:rsidRPr="00A34BEA">
        <w:rPr>
          <w:rFonts w:ascii="Times New Roman" w:hAnsi="Times New Roman"/>
        </w:rPr>
        <w:t xml:space="preserve">(to be discussed later), </w:t>
      </w:r>
      <w:proofErr w:type="spellStart"/>
      <w:r w:rsidR="00D7323E" w:rsidRPr="00A34BEA">
        <w:rPr>
          <w:rFonts w:ascii="Times New Roman" w:hAnsi="Times New Roman"/>
        </w:rPr>
        <w:t>Eqs</w:t>
      </w:r>
      <w:proofErr w:type="spellEnd"/>
      <w:r w:rsidR="00D7323E" w:rsidRPr="00A34BEA">
        <w:rPr>
          <w:rFonts w:ascii="Times New Roman" w:hAnsi="Times New Roman"/>
        </w:rPr>
        <w:t>.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8A5D63A" w:rsidR="009127D9" w:rsidRPr="0013783D" w:rsidRDefault="009127D9" w:rsidP="0013783D">
      <w:pPr>
        <w:pStyle w:val="Paper"/>
      </w:pPr>
      <w:r>
        <w:t xml:space="preserve">3. </w:t>
      </w:r>
      <w:r w:rsidR="00A23E80">
        <w:t>PTEOF S</w:t>
      </w:r>
      <w:r w:rsidRPr="0013783D">
        <w:t xml:space="preserve">olution for </w:t>
      </w:r>
      <w:r w:rsidR="00A34BEA">
        <w:t>Constrained Cylinder</w:t>
      </w:r>
    </w:p>
    <w:p w14:paraId="558BD1A4" w14:textId="2A694DDC"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1428C1">
        <w:rPr>
          <w:rFonts w:ascii="Times New Roman" w:hAnsi="Times New Roman"/>
          <w:sz w:val="24"/>
        </w:rPr>
        <w:t>escription</w:t>
      </w:r>
      <w:r w:rsidRPr="0013783D">
        <w:rPr>
          <w:rFonts w:ascii="Times New Roman" w:hAnsi="Times New Roman"/>
          <w:sz w:val="24"/>
        </w:rPr>
        <w:t xml:space="preserve"> and boundary conditions</w:t>
      </w:r>
    </w:p>
    <w:p w14:paraId="504A5962" w14:textId="7EC34975" w:rsidR="00BB1EB1" w:rsidRDefault="009A04F7" w:rsidP="00CA17DB">
      <w:pPr>
        <w:keepNext/>
        <w:spacing w:line="360" w:lineRule="auto"/>
        <w:jc w:val="both"/>
        <w:rPr>
          <w:rFonts w:ascii="Times New Roman" w:hAnsi="Times New Roman"/>
        </w:rPr>
      </w:pPr>
      <w:r>
        <w:rPr>
          <w:rFonts w:ascii="Times New Roman" w:hAnsi="Times New Roman"/>
        </w:rPr>
        <w:tab/>
        <w:t xml:space="preserve">Consider a </w:t>
      </w:r>
      <w:proofErr w:type="spellStart"/>
      <w:r>
        <w:rPr>
          <w:rFonts w:ascii="Times New Roman" w:hAnsi="Times New Roman"/>
        </w:rPr>
        <w:t>thermoporoelastic</w:t>
      </w:r>
      <w:proofErr w:type="spellEnd"/>
      <w:r>
        <w:rPr>
          <w:rFonts w:ascii="Times New Roman" w:hAnsi="Times New Roman"/>
        </w:rPr>
        <w:t xml:space="preserve">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1428C1">
        <w:rPr>
          <w:rFonts w:ascii="Times New Roman" w:hAnsi="Times New Roman"/>
        </w:rPr>
        <w:t xml:space="preserve">nd its loadings mainly come from the high temperature, </w:t>
      </w:r>
      <w:r w:rsidR="00AD759D">
        <w:rPr>
          <w:rFonts w:ascii="Times New Roman" w:hAnsi="Times New Roman"/>
        </w:rPr>
        <w:t xml:space="preserve">and pore pressure from </w:t>
      </w:r>
      <w:r w:rsidR="001428C1">
        <w:rPr>
          <w:rFonts w:ascii="Times New Roman" w:hAnsi="Times New Roman"/>
        </w:rPr>
        <w:t xml:space="preserve">the formation, </w:t>
      </w:r>
      <w:r w:rsidR="00AD759D">
        <w:rPr>
          <w:rFonts w:ascii="Times New Roman" w:hAnsi="Times New Roman"/>
        </w:rPr>
        <w:t>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 xml:space="preserve">-strain </w:t>
      </w:r>
      <w:r w:rsidR="00C044D2" w:rsidRPr="00A13CC9">
        <w:rPr>
          <w:rFonts w:ascii="Times New Roman" w:hAnsi="Times New Roman"/>
        </w:rPr>
        <w:lastRenderedPageBreak/>
        <w:t>assumption where the pore</w:t>
      </w:r>
      <w:r w:rsidR="001428C1">
        <w:rPr>
          <w:rFonts w:ascii="Times New Roman" w:hAnsi="Times New Roman"/>
        </w:rPr>
        <w:t xml:space="preserve"> pressure and thermal diffusion</w:t>
      </w:r>
      <w:r w:rsidR="00C044D2" w:rsidRPr="00A13CC9">
        <w:rPr>
          <w:rFonts w:ascii="Times New Roman" w:hAnsi="Times New Roman"/>
        </w:rPr>
        <w:t xml:space="preserve">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xml:space="preserve">. </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63F5D12C"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w:t>
      </w:r>
      <w:proofErr w:type="spellStart"/>
      <w:r w:rsidR="00E16FDC">
        <w:rPr>
          <w:rFonts w:ascii="Times New Roman" w:hAnsi="Times New Roman"/>
        </w:rPr>
        <w:t>poroelasticity</w:t>
      </w:r>
      <w:proofErr w:type="spellEnd"/>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928040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CA17DB" w:rsidRPr="00E16FDC">
        <w:rPr>
          <w:rFonts w:ascii="Times New Roman" w:hAnsi="Times New Roman" w:cs="Times New Roman"/>
          <w:noProof/>
          <w:position w:val="-12"/>
        </w:rPr>
        <w:object w:dxaOrig="740" w:dyaOrig="360" w14:anchorId="336A6F58">
          <v:shape id="_x0000_i1089" type="#_x0000_t75" alt="" style="width:36.3pt;height:16.15pt" o:ole="">
            <v:imagedata r:id="rId138" o:title=""/>
          </v:shape>
          <o:OLEObject Type="Embed" ProgID="Equation.DSMT4" ShapeID="_x0000_i1089" DrawAspect="Content" ObjectID="_1725136253" r:id="rId139"/>
        </w:object>
      </w:r>
      <w:r w:rsidRPr="00E16FDC">
        <w:rPr>
          <w:rFonts w:ascii="Times New Roman" w:hAnsi="Times New Roman" w:cs="Times New Roman"/>
        </w:rPr>
        <w:t>,</w:t>
      </w:r>
      <w:r w:rsidR="00CA17DB" w:rsidRPr="00CA17DB">
        <w:rPr>
          <w:rFonts w:ascii="Times New Roman" w:hAnsi="Times New Roman" w:cs="Times New Roman"/>
          <w:noProof/>
          <w:position w:val="-10"/>
        </w:rPr>
        <w:object w:dxaOrig="1280" w:dyaOrig="320" w14:anchorId="7347A37E">
          <v:shape id="_x0000_i1090" type="#_x0000_t75" alt="" style="width:63.35pt;height:14.4pt" o:ole="">
            <v:imagedata r:id="rId140" o:title=""/>
          </v:shape>
          <o:OLEObject Type="Embed" ProgID="Equation.DSMT4" ShapeID="_x0000_i1090" DrawAspect="Content" ObjectID="_1725136254" r:id="rId141"/>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6"/>
        </w:rPr>
        <w:object w:dxaOrig="580" w:dyaOrig="279" w14:anchorId="0F657D8D">
          <v:shape id="_x0000_i1091" type="#_x0000_t75" alt="" style="width:32.25pt;height:13.25pt" o:ole="">
            <v:imagedata r:id="rId142" o:title=""/>
          </v:shape>
          <o:OLEObject Type="Embed" ProgID="Equation.DSMT4" ShapeID="_x0000_i1091" DrawAspect="Content" ObjectID="_1725136255" r:id="rId143"/>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74B1358C">
          <v:shape id="_x0000_i1092" type="#_x0000_t75" alt="" style="width:32.25pt;height:12.1pt" o:ole="">
            <v:imagedata r:id="rId144" o:title=""/>
          </v:shape>
          <o:OLEObject Type="Embed" ProgID="Equation.DSMT4" ShapeID="_x0000_i1092" DrawAspect="Content" ObjectID="_1725136256" r:id="rId145"/>
        </w:object>
      </w:r>
      <w:r w:rsidR="00CA17DB">
        <w:rPr>
          <w:rFonts w:ascii="Times New Roman" w:hAnsi="Times New Roman" w:cs="Times New Roman"/>
          <w:noProof/>
        </w:rPr>
        <w:t xml:space="preserve"> </w:t>
      </w:r>
      <w:r w:rsidR="00634588">
        <w:rPr>
          <w:rFonts w:ascii="Times New Roman" w:hAnsi="Times New Roman" w:cs="Times New Roman"/>
          <w:noProof/>
        </w:rPr>
        <w:t>;</w:t>
      </w:r>
    </w:p>
    <w:p w14:paraId="1F7548CD" w14:textId="3A3F19F7"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CA17DB" w:rsidRPr="00E16FDC">
        <w:rPr>
          <w:rFonts w:ascii="Times New Roman" w:hAnsi="Times New Roman" w:cs="Times New Roman"/>
          <w:noProof/>
          <w:position w:val="-12"/>
        </w:rPr>
        <w:object w:dxaOrig="740" w:dyaOrig="360" w14:anchorId="6DDD4B7A">
          <v:shape id="_x0000_i1093" type="#_x0000_t75" alt="" style="width:36.3pt;height:16.15pt" o:ole="">
            <v:imagedata r:id="rId146" o:title=""/>
          </v:shape>
          <o:OLEObject Type="Embed" ProgID="Equation.DSMT4" ShapeID="_x0000_i1093" DrawAspect="Content" ObjectID="_1725136257" r:id="rId147"/>
        </w:object>
      </w:r>
      <w:r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083FB54F">
          <v:shape id="_x0000_i1094" type="#_x0000_t75" alt="" style="width:29.4pt;height:15pt" o:ole="">
            <v:imagedata r:id="rId148" o:title=""/>
          </v:shape>
          <o:OLEObject Type="Embed" ProgID="Equation.DSMT4" ShapeID="_x0000_i1094" DrawAspect="Content" ObjectID="_1725136258" r:id="rId149"/>
        </w:object>
      </w:r>
      <w:r w:rsidR="00634588">
        <w:rPr>
          <w:rFonts w:ascii="Times New Roman" w:hAnsi="Times New Roman" w:cs="Times New Roman"/>
          <w:noProof/>
        </w:rPr>
        <w:t>,</w:t>
      </w:r>
      <w:r w:rsidRPr="00E16FDC">
        <w:rPr>
          <w:rFonts w:ascii="Times New Roman" w:hAnsi="Times New Roman" w:cs="Times New Roman"/>
        </w:rPr>
        <w:t xml:space="preserve"> and </w:t>
      </w:r>
      <w:r w:rsidR="00CA17DB" w:rsidRPr="00CA17DB">
        <w:rPr>
          <w:rFonts w:ascii="Times New Roman" w:hAnsi="Times New Roman" w:cs="Times New Roman"/>
          <w:noProof/>
          <w:position w:val="-10"/>
        </w:rPr>
        <w:object w:dxaOrig="1320" w:dyaOrig="320" w14:anchorId="3655C62C">
          <v:shape id="_x0000_i1095" type="#_x0000_t75" alt="" style="width:64.5pt;height:14.4pt" o:ole="">
            <v:imagedata r:id="rId150" o:title=""/>
          </v:shape>
          <o:OLEObject Type="Embed" ProgID="Equation.DSMT4" ShapeID="_x0000_i1095" DrawAspect="Content" ObjectID="_1725136259" r:id="rId151"/>
        </w:object>
      </w:r>
      <w:r w:rsidR="00CA17DB">
        <w:rPr>
          <w:rFonts w:ascii="Times New Roman" w:hAnsi="Times New Roman" w:cs="Times New Roman"/>
          <w:noProof/>
        </w:rPr>
        <w:t xml:space="preserve">, at </w:t>
      </w:r>
      <w:r w:rsidR="00CA17DB" w:rsidRPr="00CA17DB">
        <w:rPr>
          <w:rFonts w:ascii="Times New Roman" w:hAnsi="Times New Roman" w:cs="Times New Roman"/>
          <w:noProof/>
          <w:position w:val="-4"/>
        </w:rPr>
        <w:object w:dxaOrig="580" w:dyaOrig="260" w14:anchorId="0DA2D12B">
          <v:shape id="_x0000_i1096" type="#_x0000_t75" alt="" style="width:32.25pt;height:12.1pt" o:ole="">
            <v:imagedata r:id="rId144" o:title=""/>
          </v:shape>
          <o:OLEObject Type="Embed" ProgID="Equation.DSMT4" ShapeID="_x0000_i1096" DrawAspect="Content" ObjectID="_1725136260" r:id="rId152"/>
        </w:object>
      </w:r>
      <w:r w:rsidR="00634588">
        <w:rPr>
          <w:rFonts w:ascii="Times New Roman" w:hAnsi="Times New Roman" w:cs="Times New Roman"/>
          <w:noProof/>
        </w:rPr>
        <w:t>;</w:t>
      </w:r>
    </w:p>
    <w:p w14:paraId="1FDE797F" w14:textId="4BDD71A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CA17DB" w:rsidRPr="00CA17DB">
        <w:rPr>
          <w:rFonts w:ascii="Times New Roman" w:hAnsi="Times New Roman" w:cs="Times New Roman"/>
          <w:noProof/>
          <w:position w:val="-12"/>
        </w:rPr>
        <w:object w:dxaOrig="1579" w:dyaOrig="380" w14:anchorId="6B089015">
          <v:shape id="_x0000_i1097" type="#_x0000_t75" alt="" style="width:82.35pt;height:15.55pt" o:ole="">
            <v:imagedata r:id="rId153" o:title=""/>
          </v:shape>
          <o:OLEObject Type="Embed" ProgID="Equation.DSMT4" ShapeID="_x0000_i1097" DrawAspect="Content" ObjectID="_1725136261" r:id="rId154"/>
        </w:object>
      </w:r>
      <w:r w:rsidR="00711C8A" w:rsidRPr="00E16FDC">
        <w:rPr>
          <w:rFonts w:ascii="Times New Roman" w:hAnsi="Times New Roman" w:cs="Times New Roman"/>
        </w:rPr>
        <w:t>,</w:t>
      </w:r>
      <w:r w:rsidR="00CA17DB" w:rsidRPr="00CA17DB">
        <w:rPr>
          <w:rFonts w:ascii="Times New Roman" w:hAnsi="Times New Roman" w:cs="Times New Roman"/>
          <w:noProof/>
          <w:position w:val="-10"/>
        </w:rPr>
        <w:object w:dxaOrig="580" w:dyaOrig="320" w14:anchorId="41E4DDD1">
          <v:shape id="_x0000_i1098" type="#_x0000_t75" alt="" style="width:29.4pt;height:15pt" o:ole="">
            <v:imagedata r:id="rId155" o:title=""/>
          </v:shape>
          <o:OLEObject Type="Embed" ProgID="Equation.DSMT4" ShapeID="_x0000_i1098" DrawAspect="Content" ObjectID="_1725136262" r:id="rId156"/>
        </w:object>
      </w:r>
      <w:r>
        <w:rPr>
          <w:rFonts w:ascii="Times New Roman" w:hAnsi="Times New Roman" w:cs="Times New Roman"/>
        </w:rPr>
        <w:t xml:space="preserve">, </w:t>
      </w:r>
      <w:r w:rsidR="00711C8A" w:rsidRPr="00E16FDC">
        <w:rPr>
          <w:rFonts w:ascii="Times New Roman" w:hAnsi="Times New Roman" w:cs="Times New Roman"/>
        </w:rPr>
        <w:t xml:space="preserve">and </w:t>
      </w:r>
      <w:r w:rsidR="00CA17DB" w:rsidRPr="00CA17DB">
        <w:rPr>
          <w:rFonts w:ascii="Times New Roman" w:hAnsi="Times New Roman" w:cs="Times New Roman"/>
          <w:noProof/>
          <w:position w:val="-6"/>
        </w:rPr>
        <w:object w:dxaOrig="580" w:dyaOrig="279" w14:anchorId="360410B3">
          <v:shape id="_x0000_i1099" type="#_x0000_t75" alt="" style="width:32.25pt;height:13.25pt" o:ole="">
            <v:imagedata r:id="rId157" o:title=""/>
          </v:shape>
          <o:OLEObject Type="Embed" ProgID="Equation.DSMT4" ShapeID="_x0000_i1099" DrawAspect="Content" ObjectID="_1725136263" r:id="rId158"/>
        </w:object>
      </w:r>
      <w:r w:rsidR="00CA17DB">
        <w:rPr>
          <w:rFonts w:ascii="Times New Roman" w:hAnsi="Times New Roman" w:cs="Times New Roman"/>
          <w:noProof/>
        </w:rPr>
        <w:t>,</w:t>
      </w:r>
      <w:r w:rsidR="00CA17DB" w:rsidRPr="00CA17DB">
        <w:rPr>
          <w:rFonts w:ascii="Times New Roman" w:hAnsi="Times New Roman" w:cs="Times New Roman"/>
          <w:noProof/>
        </w:rPr>
        <w:t xml:space="preserve"> </w:t>
      </w:r>
      <w:r w:rsidR="00CA17DB">
        <w:rPr>
          <w:rFonts w:ascii="Times New Roman" w:hAnsi="Times New Roman" w:cs="Times New Roman"/>
          <w:noProof/>
        </w:rPr>
        <w:t xml:space="preserve">at </w:t>
      </w:r>
      <w:r w:rsidR="00CA17DB" w:rsidRPr="00CA17DB">
        <w:rPr>
          <w:rFonts w:ascii="Times New Roman" w:hAnsi="Times New Roman" w:cs="Times New Roman"/>
          <w:noProof/>
          <w:position w:val="-4"/>
        </w:rPr>
        <w:object w:dxaOrig="580" w:dyaOrig="260" w14:anchorId="00325426">
          <v:shape id="_x0000_i1100" type="#_x0000_t75" alt="" style="width:32.25pt;height:12.1pt" o:ole="">
            <v:imagedata r:id="rId144" o:title=""/>
          </v:shape>
          <o:OLEObject Type="Embed" ProgID="Equation.DSMT4" ShapeID="_x0000_i1100" DrawAspect="Content" ObjectID="_1725136264" r:id="rId159"/>
        </w:object>
      </w:r>
      <w:r w:rsidR="00CA17DB">
        <w:rPr>
          <w:rFonts w:ascii="Times New Roman" w:hAnsi="Times New Roman" w:cs="Times New Roman"/>
          <w:noProof/>
        </w:rPr>
        <w:t>;</w:t>
      </w:r>
    </w:p>
    <w:p w14:paraId="28548A24" w14:textId="7AEDBEEF" w:rsidR="00634588" w:rsidRDefault="00CA17DB" w:rsidP="007F6B90">
      <w:pPr>
        <w:pStyle w:val="ListParagraph"/>
        <w:spacing w:line="360" w:lineRule="auto"/>
        <w:ind w:left="0"/>
        <w:jc w:val="both"/>
        <w:rPr>
          <w:rFonts w:ascii="Times New Roman" w:hAnsi="Times New Roman"/>
        </w:rPr>
      </w:pPr>
      <w:proofErr w:type="gramStart"/>
      <w:r>
        <w:rPr>
          <w:rFonts w:ascii="Times New Roman" w:hAnsi="Times New Roman"/>
        </w:rPr>
        <w:t>where</w:t>
      </w:r>
      <w:proofErr w:type="gramEnd"/>
      <w:r w:rsidR="00E36C8F">
        <w:rPr>
          <w:rFonts w:ascii="Times New Roman" w:hAnsi="Times New Roman"/>
        </w:rPr>
        <w:t xml:space="preserve"> </w:t>
      </w:r>
      <w:r w:rsidR="00E36C8F" w:rsidRPr="00E36C8F">
        <w:rPr>
          <w:rFonts w:ascii="Times New Roman" w:hAnsi="Times New Roman"/>
          <w:position w:val="-12"/>
        </w:rPr>
        <w:object w:dxaOrig="360" w:dyaOrig="360" w14:anchorId="7866F7F7">
          <v:shape id="_x0000_i1101" type="#_x0000_t75" style="width:18.45pt;height:18.45pt" o:ole="">
            <v:imagedata r:id="rId160" o:title=""/>
          </v:shape>
          <o:OLEObject Type="Embed" ProgID="Equation.DSMT4" ShapeID="_x0000_i1101" DrawAspect="Content" ObjectID="_1725136265" r:id="rId161"/>
        </w:object>
      </w:r>
      <w:r w:rsidR="00E36C8F" w:rsidRPr="00E36C8F">
        <w:rPr>
          <w:rFonts w:ascii="Times New Roman" w:hAnsi="Times New Roman"/>
        </w:rPr>
        <w:t xml:space="preserve"> is the normal stress in the radial direction</w:t>
      </w:r>
      <w:r w:rsidR="00E36C8F">
        <w:rPr>
          <w:rFonts w:ascii="Times New Roman" w:hAnsi="Times New Roman"/>
        </w:rPr>
        <w:t xml:space="preserve">, </w:t>
      </w:r>
      <w:r w:rsidR="00E36C8F" w:rsidRPr="00E36C8F">
        <w:rPr>
          <w:rFonts w:ascii="Times New Roman" w:hAnsi="Times New Roman"/>
        </w:rPr>
        <w:t>and</w:t>
      </w:r>
      <w:r w:rsidR="00E36C8F">
        <w:rPr>
          <w:rFonts w:ascii="Times New Roman" w:hAnsi="Times New Roman"/>
        </w:rPr>
        <w:t xml:space="preserve"> </w:t>
      </w:r>
      <w:r w:rsidR="00E36C8F" w:rsidRPr="00E36C8F">
        <w:rPr>
          <w:rFonts w:ascii="Times New Roman" w:hAnsi="Times New Roman"/>
          <w:position w:val="-10"/>
        </w:rPr>
        <w:object w:dxaOrig="540" w:dyaOrig="320" w14:anchorId="2C08E209">
          <v:shape id="_x0000_i1102" type="#_x0000_t75" style="width:27.05pt;height:16.15pt" o:ole="">
            <v:imagedata r:id="rId162" o:title=""/>
          </v:shape>
          <o:OLEObject Type="Embed" ProgID="Equation.DSMT4" ShapeID="_x0000_i1102" DrawAspect="Content" ObjectID="_1725136266" r:id="rId163"/>
        </w:object>
      </w:r>
      <w:r w:rsidR="00E36C8F" w:rsidRPr="00E36C8F">
        <w:rPr>
          <w:rFonts w:ascii="Times New Roman" w:hAnsi="Times New Roman"/>
        </w:rPr>
        <w:t xml:space="preserve"> is the Heaviside step function. </w:t>
      </w:r>
      <w:r w:rsidR="00634588">
        <w:rPr>
          <w:rFonts w:ascii="Times New Roman" w:hAnsi="Times New Roman"/>
        </w:rPr>
        <w:t>Since the PTEOF model is linear, the principle of superposition will be used as final step to obtain the final solution</w:t>
      </w:r>
      <w:r w:rsidR="00E36C8F">
        <w:rPr>
          <w:rFonts w:ascii="Times New Roman" w:hAnsi="Times New Roman"/>
        </w:rPr>
        <w:t xml:space="preserve"> by combining the individual loading modes</w:t>
      </w:r>
      <w:r w:rsidR="00634588">
        <w:rPr>
          <w:rFonts w:ascii="Times New Roman" w:hAnsi="Times New Roman"/>
        </w:rPr>
        <w:t>.</w:t>
      </w:r>
      <w:r w:rsidR="00C75A48">
        <w:rPr>
          <w:rFonts w:ascii="Times New Roman" w:hAnsi="Times New Roman"/>
        </w:rPr>
        <w:t xml:space="preserve"> Note that, in general, there is a fourth mode of loading corresponding to </w:t>
      </w:r>
      <w:proofErr w:type="spellStart"/>
      <w:r w:rsidR="00C75A48">
        <w:rPr>
          <w:rFonts w:ascii="Times New Roman" w:hAnsi="Times New Roman"/>
        </w:rPr>
        <w:t>deviatoric</w:t>
      </w:r>
      <w:proofErr w:type="spellEnd"/>
      <w:r w:rsidR="00C75A48">
        <w:rPr>
          <w:rFonts w:ascii="Times New Roman" w:hAnsi="Times New Roman"/>
        </w:rPr>
        <w:t xml:space="preserve">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0AD4323A" w:rsidR="00014269" w:rsidRPr="001C28A5" w:rsidRDefault="0013783D" w:rsidP="00D54A29">
      <w:pPr>
        <w:spacing w:line="360" w:lineRule="auto"/>
        <w:jc w:val="both"/>
        <w:rPr>
          <w:rFonts w:ascii="Times New Roman" w:hAnsi="Times New Roman"/>
        </w:rPr>
      </w:pPr>
      <w:r>
        <w:rPr>
          <w:rFonts w:ascii="Times New Roman" w:hAnsi="Times New Roman"/>
        </w:rPr>
        <w:lastRenderedPageBreak/>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fluid and thermal</w:t>
      </w:r>
      <w:r w:rsidR="009A43C1">
        <w:rPr>
          <w:rFonts w:ascii="Times New Roman" w:hAnsi="Times New Roman"/>
        </w:rPr>
        <w:t xml:space="preserve"> transport directed</w:t>
      </w:r>
      <w:r w:rsidR="00E36C8F">
        <w:rPr>
          <w:rFonts w:ascii="Times New Roman" w:hAnsi="Times New Roman"/>
        </w:rPr>
        <w:t xml:space="preserve"> only</w:t>
      </w:r>
      <w:r w:rsidR="009A43C1">
        <w:rPr>
          <w:rFonts w:ascii="Times New Roman" w:hAnsi="Times New Roman"/>
        </w:rPr>
        <w:t xml:space="preserve">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103" type="#_x0000_t75" alt="" style="width:9.8pt;height:13.8pt;mso-width-percent:0;mso-height-percent:0;mso-width-percent:0;mso-height-percent:0" o:ole="">
            <v:imagedata r:id="rId54" o:title=""/>
          </v:shape>
          <o:OLEObject Type="Embed" ProgID="Equation.DSMT4" ShapeID="_x0000_i1103" DrawAspect="Content" ObjectID="_1725136267" r:id="rId164"/>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104" type="#_x0000_t75" alt="" style="width:9.8pt;height:11.5pt;mso-width-percent:0;mso-height-percent:0;mso-width-percent:0;mso-height-percent:0" o:ole="">
            <v:imagedata r:id="rId56" o:title=""/>
          </v:shape>
          <o:OLEObject Type="Embed" ProgID="Equation.DSMT4" ShapeID="_x0000_i1104" DrawAspect="Content" ObjectID="_1725136268" r:id="rId165"/>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E36C8F">
        <w:rPr>
          <w:rFonts w:ascii="Times New Roman" w:hAnsi="Times New Roman"/>
          <w:snapToGrid w:val="0"/>
        </w:rPr>
        <w:t xml:space="preserve"> substituting the constitutive</w:t>
      </w:r>
      <w:r w:rsidR="003C6F51">
        <w:rPr>
          <w:rFonts w:ascii="Times New Roman" w:hAnsi="Times New Roman"/>
          <w:snapToGrid w:val="0"/>
        </w:rPr>
        <w:t xml:space="preserve"> </w:t>
      </w:r>
      <w:r w:rsidR="00B430F0">
        <w:rPr>
          <w:rFonts w:ascii="Times New Roman" w:hAnsi="Times New Roman"/>
          <w:snapToGrid w:val="0"/>
        </w:rPr>
        <w:t>equation</w:t>
      </w:r>
      <w:r w:rsidR="00E36C8F">
        <w:rPr>
          <w:rFonts w:ascii="Times New Roman" w:hAnsi="Times New Roman"/>
          <w:snapToGrid w:val="0"/>
        </w:rPr>
        <w:t>s</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2592751A" w:rsidR="001C28A5" w:rsidRDefault="009A55BD" w:rsidP="002A31AD">
      <w:pPr>
        <w:keepNext/>
        <w:jc w:val="center"/>
      </w:pPr>
      <w:r>
        <w:rPr>
          <w:noProof/>
        </w:rPr>
        <w:t xml:space="preserve">                            </w:t>
      </w:r>
      <w:r w:rsidR="002A31AD">
        <w:rPr>
          <w:noProof/>
        </w:rPr>
        <w:t xml:space="preserve">       </w:t>
      </w:r>
      <w:r w:rsidR="00C46E2E" w:rsidRPr="00C94161">
        <w:rPr>
          <w:noProof/>
          <w:position w:val="-24"/>
        </w:rPr>
        <w:object w:dxaOrig="4020" w:dyaOrig="660" w14:anchorId="6EEE9BFD">
          <v:shape id="_x0000_i1105" type="#_x0000_t75" alt="" style="width:203.35pt;height:32.25pt" o:ole="">
            <v:imagedata r:id="rId166" o:title=""/>
          </v:shape>
          <o:OLEObject Type="Embed" ProgID="Equation.DSMT4" ShapeID="_x0000_i1105" DrawAspect="Content" ObjectID="_1725136269" r:id="rId167"/>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F32AE9">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5D3764D3" w:rsidR="009127D9" w:rsidRDefault="002A31AD" w:rsidP="002A31AD">
      <w:pPr>
        <w:keepNext/>
        <w:jc w:val="center"/>
        <w:rPr>
          <w:rFonts w:ascii="Times New Roman" w:hAnsi="Times New Roman"/>
        </w:rPr>
      </w:pPr>
      <w:r>
        <w:rPr>
          <w:noProof/>
        </w:rPr>
        <w:t xml:space="preserve">                                    </w:t>
      </w:r>
      <w:r w:rsidR="00C46E2E" w:rsidRPr="00C94161">
        <w:rPr>
          <w:noProof/>
          <w:position w:val="-30"/>
        </w:rPr>
        <w:object w:dxaOrig="4000" w:dyaOrig="720" w14:anchorId="74519325">
          <v:shape id="_x0000_i1106" type="#_x0000_t75" alt="" style="width:200.45pt;height:37.45pt" o:ole="">
            <v:imagedata r:id="rId168" o:title=""/>
          </v:shape>
          <o:OLEObject Type="Embed" ProgID="Equation.DSMT4" ShapeID="_x0000_i1106" DrawAspect="Content" ObjectID="_1725136270" r:id="rId169"/>
        </w:object>
      </w:r>
      <w:r w:rsidR="00E36C8F">
        <w:rPr>
          <w:rFonts w:ascii="Times New Roman" w:hAnsi="Times New Roman"/>
        </w:rPr>
        <w:t>,</w:t>
      </w:r>
      <w:r w:rsidR="00A13CC9">
        <w:rPr>
          <w:rFonts w:ascii="Times New Roman" w:hAnsi="Times New Roman"/>
        </w:rPr>
        <w:t xml:space="preserve"> </w:t>
      </w:r>
      <w:r>
        <w:rPr>
          <w:rFonts w:ascii="Times New Roman" w:hAnsi="Times New Roman"/>
        </w:rPr>
        <w:t xml:space="preserve">                  </w:t>
      </w:r>
      <w:r w:rsidR="00E36C8F">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6F1BD865" w:rsidR="00A13CC9" w:rsidRPr="00E36C8F" w:rsidRDefault="00E36C8F" w:rsidP="009127D9">
      <w:pPr>
        <w:keepNext/>
        <w:rPr>
          <w:rFonts w:ascii="Times New Roman" w:hAnsi="Times New Roman"/>
        </w:rPr>
      </w:pPr>
      <w:proofErr w:type="gramStart"/>
      <w:r w:rsidRPr="00C46E2E">
        <w:rPr>
          <w:rFonts w:ascii="Times New Roman" w:hAnsi="Times New Roman"/>
        </w:rPr>
        <w:t xml:space="preserve">where </w:t>
      </w:r>
      <w:proofErr w:type="gramEnd"/>
      <w:r w:rsidRPr="00C46E2E">
        <w:rPr>
          <w:rFonts w:ascii="Times New Roman" w:hAnsi="Times New Roman"/>
          <w:position w:val="-12"/>
        </w:rPr>
        <w:object w:dxaOrig="1359" w:dyaOrig="360" w14:anchorId="5CDE5FA2">
          <v:shape id="_x0000_i1107" type="#_x0000_t75" style="width:67.4pt;height:18.45pt" o:ole="">
            <v:imagedata r:id="rId170" o:title=""/>
          </v:shape>
          <o:OLEObject Type="Embed" ProgID="Equation.DSMT4" ShapeID="_x0000_i1107" DrawAspect="Content" ObjectID="_1725136271" r:id="rId171"/>
        </w:object>
      </w:r>
      <w:r w:rsidR="00C46E2E" w:rsidRPr="00C46E2E">
        <w:rPr>
          <w:rFonts w:ascii="Times New Roman" w:hAnsi="Times New Roman"/>
        </w:rPr>
        <w:t xml:space="preserve">, </w:t>
      </w:r>
      <w:r w:rsidR="00C46E2E" w:rsidRPr="00C46E2E">
        <w:rPr>
          <w:rFonts w:ascii="Times New Roman" w:hAnsi="Times New Roman"/>
          <w:position w:val="-12"/>
        </w:rPr>
        <w:object w:dxaOrig="1020" w:dyaOrig="360" w14:anchorId="7ABA22C2">
          <v:shape id="_x0000_i1108" type="#_x0000_t75" style="width:51.25pt;height:18.45pt" o:ole="">
            <v:imagedata r:id="rId172" o:title=""/>
          </v:shape>
          <o:OLEObject Type="Embed" ProgID="Equation.DSMT4" ShapeID="_x0000_i1108" DrawAspect="Content" ObjectID="_1725136272" r:id="rId173"/>
        </w:object>
      </w:r>
      <w:r>
        <w:rPr>
          <w:rFonts w:ascii="Times New Roman" w:hAnsi="Times New Roman"/>
        </w:rPr>
        <w:t xml:space="preserve">and </w:t>
      </w:r>
      <w:r w:rsidRPr="00E36C8F">
        <w:rPr>
          <w:position w:val="-10"/>
        </w:rPr>
        <w:object w:dxaOrig="2000" w:dyaOrig="360" w14:anchorId="0665036D">
          <v:shape id="_x0000_i1109" type="#_x0000_t75" style="width:100.2pt;height:18.45pt" o:ole="">
            <v:imagedata r:id="rId174" o:title=""/>
          </v:shape>
          <o:OLEObject Type="Embed" ProgID="Equation.DSMT4" ShapeID="_x0000_i1109" DrawAspect="Content" ObjectID="_1725136273" r:id="rId175"/>
        </w:object>
      </w:r>
      <w:r>
        <w:t>.</w:t>
      </w: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 xml:space="preserve">ended form of the classical </w:t>
      </w:r>
      <w:proofErr w:type="spellStart"/>
      <w:r w:rsidR="00780CED">
        <w:rPr>
          <w:rFonts w:ascii="Times New Roman" w:hAnsi="Times New Roman"/>
        </w:rPr>
        <w:t>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w:t>
      </w:r>
      <w:proofErr w:type="spellEnd"/>
      <w:r w:rsidR="0025100D" w:rsidRPr="00780CED">
        <w:rPr>
          <w:rFonts w:ascii="Times New Roman" w:hAnsi="Times New Roman"/>
        </w:rPr>
        <w:t xml:space="preserve">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646B329E"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21"/>
      <w:commentRangeStart w:id="22"/>
      <w:r w:rsidR="00C46E2E" w:rsidRPr="0025100D">
        <w:rPr>
          <w:rFonts w:ascii="Times New Roman" w:hAnsi="Times New Roman"/>
          <w:noProof/>
          <w:position w:val="-24"/>
        </w:rPr>
        <w:object w:dxaOrig="3340" w:dyaOrig="639" w14:anchorId="4AC3AE38">
          <v:shape id="_x0000_i1110" type="#_x0000_t75" alt="" style="width:165.9pt;height:32.25pt" o:ole="">
            <v:imagedata r:id="rId176" o:title=""/>
          </v:shape>
          <o:OLEObject Type="Embed" ProgID="Equation.DSMT4" ShapeID="_x0000_i1110" DrawAspect="Content" ObjectID="_1725136274" r:id="rId177"/>
        </w:object>
      </w:r>
      <w:r>
        <w:rPr>
          <w:rFonts w:ascii="Times New Roman" w:hAnsi="Times New Roman"/>
          <w:noProof/>
        </w:rPr>
        <w:t>.</w:t>
      </w:r>
      <w:r>
        <w:rPr>
          <w:rFonts w:ascii="Times New Roman" w:hAnsi="Times New Roman"/>
        </w:rPr>
        <w:t xml:space="preserve"> </w:t>
      </w:r>
      <w:commentRangeEnd w:id="21"/>
      <w:r w:rsidR="003B4BBA">
        <w:rPr>
          <w:rStyle w:val="CommentReference"/>
        </w:rPr>
        <w:commentReference w:id="21"/>
      </w:r>
      <w:commentRangeEnd w:id="22"/>
      <w:r w:rsidR="00407179">
        <w:rPr>
          <w:rStyle w:val="CommentReference"/>
        </w:rPr>
        <w:commentReference w:id="22"/>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7C5193BF"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sidRPr="006D1AA7">
        <w:rPr>
          <w:rFonts w:ascii="Times New Roman" w:hAnsi="Times New Roman"/>
        </w:rPr>
        <w:t xml:space="preserve">we can then use the </w:t>
      </w:r>
      <w:proofErr w:type="spellStart"/>
      <w:r w:rsidR="006D1AA7" w:rsidRPr="006D1AA7">
        <w:rPr>
          <w:rFonts w:ascii="Times New Roman" w:hAnsi="Times New Roman"/>
        </w:rPr>
        <w:t>irrotational</w:t>
      </w:r>
      <w:proofErr w:type="spellEnd"/>
      <w:r w:rsidR="006D1AA7" w:rsidRPr="006D1AA7">
        <w:rPr>
          <w:rFonts w:ascii="Times New Roman" w:hAnsi="Times New Roman"/>
        </w:rPr>
        <w:t xml:space="preserve">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w:t>
      </w:r>
      <w:proofErr w:type="spellStart"/>
      <w:r w:rsidR="009A43C1" w:rsidRPr="00E16FDC">
        <w:rPr>
          <w:rFonts w:ascii="Times New Roman" w:hAnsi="Times New Roman"/>
        </w:rPr>
        <w:t>Navier</w:t>
      </w:r>
      <w:proofErr w:type="spellEnd"/>
      <w:r w:rsidR="009A43C1" w:rsidRPr="00E16FDC">
        <w:rPr>
          <w:rFonts w:ascii="Times New Roman" w:hAnsi="Times New Roman"/>
        </w:rPr>
        <w:t xml:space="preserve"> equations. When </w:t>
      </w:r>
      <w:r w:rsidR="008F6489" w:rsidRPr="00E16FDC">
        <w:rPr>
          <w:rFonts w:ascii="Times New Roman" w:hAnsi="Times New Roman"/>
        </w:rPr>
        <w:t xml:space="preserve">displacement field is </w:t>
      </w:r>
      <w:proofErr w:type="spellStart"/>
      <w:r w:rsidR="008F6489" w:rsidRPr="00E16FDC">
        <w:rPr>
          <w:rFonts w:ascii="Times New Roman" w:hAnsi="Times New Roman"/>
        </w:rPr>
        <w:t>irrotational</w:t>
      </w:r>
      <w:proofErr w:type="spellEnd"/>
      <w:r w:rsidR="008F6489" w:rsidRPr="00E16FDC">
        <w:rPr>
          <w:rFonts w:ascii="Times New Roman" w:hAnsi="Times New Roman"/>
        </w:rPr>
        <w:t xml:space="preserve">, </w:t>
      </w:r>
      <w:r w:rsidR="008F6489" w:rsidRPr="00407179">
        <w:rPr>
          <w:rFonts w:ascii="Times New Roman" w:hAnsi="Times New Roman"/>
        </w:rPr>
        <w:t xml:space="preserve">i.e. </w:t>
      </w:r>
      <w:r w:rsidR="00C46E2E" w:rsidRPr="00407179">
        <w:rPr>
          <w:rFonts w:ascii="Times New Roman" w:hAnsi="Times New Roman"/>
          <w:noProof/>
          <w:position w:val="-4"/>
        </w:rPr>
        <w:object w:dxaOrig="260" w:dyaOrig="300" w14:anchorId="18C9D9D4">
          <v:shape id="_x0000_i1111" type="#_x0000_t75" alt="" style="width:10.95pt;height:14.4pt" o:ole="">
            <v:imagedata r:id="rId178" o:title=""/>
          </v:shape>
          <o:OLEObject Type="Embed" ProgID="Equation.DSMT4" ShapeID="_x0000_i1111" DrawAspect="Content" ObjectID="_1725136275" r:id="rId179"/>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5BC7FF27" w:rsidR="008F6489" w:rsidRPr="00E16FDC"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r w:rsidR="00C46E2E" w:rsidRPr="00E16FDC">
        <w:rPr>
          <w:rFonts w:ascii="Times New Roman" w:hAnsi="Times New Roman"/>
          <w:noProof/>
          <w:position w:val="-24"/>
        </w:rPr>
        <w:object w:dxaOrig="3700" w:dyaOrig="620" w14:anchorId="48939DD4">
          <v:shape id="_x0000_i1112" type="#_x0000_t75" alt="" style="width:187.2pt;height:29.95pt" o:ole="">
            <v:imagedata r:id="rId180" o:title=""/>
          </v:shape>
          <o:OLEObject Type="Embed" ProgID="Equation.DSMT4" ShapeID="_x0000_i1112" DrawAspect="Content" ObjectID="_1725136276" r:id="rId181"/>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1B2C00">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proofErr w:type="gramStart"/>
      <w:r>
        <w:rPr>
          <w:rFonts w:ascii="Times New Roman" w:hAnsi="Times New Roman"/>
        </w:rPr>
        <w:t>w</w:t>
      </w:r>
      <w:r w:rsidR="009B68E8" w:rsidRPr="00E16FDC">
        <w:rPr>
          <w:rFonts w:ascii="Times New Roman" w:hAnsi="Times New Roman"/>
        </w:rPr>
        <w:t>here</w:t>
      </w:r>
      <w:proofErr w:type="gramEnd"/>
      <w:r w:rsidR="009B68E8" w:rsidRPr="00E16FDC">
        <w:rPr>
          <w:rFonts w:ascii="Times New Roman" w:hAnsi="Times New Roman"/>
        </w:rPr>
        <w:t xml:space="preserve"> </w:t>
      </w:r>
      <w:r w:rsidR="0090156F" w:rsidRPr="00E16FDC">
        <w:rPr>
          <w:rFonts w:ascii="Times New Roman" w:hAnsi="Times New Roman"/>
          <w:noProof/>
          <w:position w:val="-24"/>
        </w:rPr>
        <w:object w:dxaOrig="1359" w:dyaOrig="620" w14:anchorId="634EA756">
          <v:shape id="_x0000_i1113" type="#_x0000_t75" alt="" style="width:69.7pt;height:29.95pt;mso-width-percent:0;mso-height-percent:0;mso-width-percent:0;mso-height-percent:0" o:ole="">
            <v:imagedata r:id="rId182" o:title=""/>
          </v:shape>
          <o:OLEObject Type="Embed" ProgID="Equation.DSMT4" ShapeID="_x0000_i1113" DrawAspect="Content" ObjectID="_1725136277" r:id="rId183"/>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114" type="#_x0000_t75" alt="" style="width:79.5pt;height:29.95pt;mso-width-percent:0;mso-height-percent:0;mso-width-percent:0;mso-height-percent:0" o:ole="">
            <v:imagedata r:id="rId184" o:title=""/>
          </v:shape>
          <o:OLEObject Type="Embed" ProgID="Equation.DSMT4" ShapeID="_x0000_i1114" DrawAspect="Content" ObjectID="_1725136278" r:id="rId185"/>
        </w:object>
      </w:r>
      <w:r>
        <w:rPr>
          <w:rFonts w:ascii="Times New Roman" w:hAnsi="Times New Roman"/>
          <w:noProof/>
        </w:rPr>
        <w:t>.</w:t>
      </w:r>
    </w:p>
    <w:p w14:paraId="291169CA" w14:textId="1AABB2B0"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115" type="#_x0000_t75" alt="" style="width:24.75pt;height:13.8pt;mso-width-percent:0;mso-height-percent:0;mso-width-percent:0;mso-height-percent:0" o:ole="">
            <v:imagedata r:id="rId186" o:title=""/>
          </v:shape>
          <o:OLEObject Type="Embed" ProgID="Equation.DSMT4" ShapeID="_x0000_i1115" DrawAspect="Content" ObjectID="_1725136279" r:id="rId187"/>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does not de</w:t>
      </w:r>
      <w:r w:rsidR="00C46E2E">
        <w:rPr>
          <w:rFonts w:ascii="Times New Roman" w:hAnsi="Times New Roman"/>
        </w:rPr>
        <w:t xml:space="preserve">pend on the spatial coordinates. </w:t>
      </w:r>
      <w:r w:rsidR="001A5010">
        <w:rPr>
          <w:rFonts w:ascii="Times New Roman" w:hAnsi="Times New Roman"/>
        </w:rPr>
        <w:t xml:space="preserve">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w:t>
      </w:r>
      <w:r w:rsidR="00C46E2E">
        <w:rPr>
          <w:rFonts w:ascii="Times New Roman" w:hAnsi="Times New Roman"/>
        </w:rPr>
        <w:t xml:space="preserve">, </w:t>
      </w:r>
      <w:r w:rsidR="001A5010">
        <w:rPr>
          <w:rFonts w:ascii="Times New Roman" w:hAnsi="Times New Roman"/>
        </w:rPr>
        <w:t>conditions exist to require quantities decay to zero in the far field</w:t>
      </w:r>
      <w:r w:rsidR="00C46E2E">
        <w:rPr>
          <w:rFonts w:ascii="Times New Roman" w:hAnsi="Times New Roman"/>
        </w:rPr>
        <w:t>, thus forcing</w:t>
      </w:r>
      <w:r w:rsidR="001A5010">
        <w:rPr>
          <w:rFonts w:ascii="Times New Roman" w:hAnsi="Times New Roman"/>
        </w:rPr>
        <w:t xml:space="preserv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C46E2E">
        <w:rPr>
          <w:rFonts w:ascii="Times New Roman" w:hAnsi="Times New Roman"/>
        </w:rPr>
        <w:t>for the present finite domain problem</w:t>
      </w:r>
      <w:proofErr w:type="gramStart"/>
      <w:r w:rsidR="001A5010">
        <w:rPr>
          <w:rFonts w:ascii="Times New Roman" w:hAnsi="Times New Roman"/>
        </w:rPr>
        <w:t>,</w:t>
      </w:r>
      <w:proofErr w:type="gramEnd"/>
      <w:r w:rsidR="0090156F" w:rsidRPr="002A31AD">
        <w:rPr>
          <w:rFonts w:ascii="Times New Roman" w:hAnsi="Times New Roman"/>
          <w:noProof/>
          <w:position w:val="-10"/>
        </w:rPr>
        <w:object w:dxaOrig="480" w:dyaOrig="320" w14:anchorId="0D318C9C">
          <v:shape id="_x0000_i1116" type="#_x0000_t75" alt="" style="width:24.75pt;height:13.8pt;mso-width-percent:0;mso-height-percent:0;mso-width-percent:0;mso-height-percent:0" o:ole="">
            <v:imagedata r:id="rId186" o:title=""/>
          </v:shape>
          <o:OLEObject Type="Embed" ProgID="Equation.DSMT4" ShapeID="_x0000_i1116" DrawAspect="Content" ObjectID="_1725136280" r:id="rId188"/>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117" type="#_x0000_t75" alt="" style="width:9.8pt;height:11.5pt;mso-width-percent:0;mso-height-percent:0;mso-width-percent:0;mso-height-percent:0" o:ole="">
            <v:imagedata r:id="rId189" o:title=""/>
          </v:shape>
          <o:OLEObject Type="Embed" ProgID="Equation.DSMT4" ShapeID="_x0000_i1117" DrawAspect="Content" ObjectID="_1725136281" r:id="rId190"/>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r w:rsidR="00C46E2E">
        <w:rPr>
          <w:rFonts w:ascii="Times New Roman" w:hAnsi="Times New Roman"/>
        </w:rPr>
        <w:t>s</w:t>
      </w:r>
    </w:p>
    <w:p w14:paraId="1C14432D" w14:textId="16D90E29"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1C5699" w:rsidRPr="00780CED">
        <w:rPr>
          <w:rFonts w:ascii="Times New Roman" w:hAnsi="Times New Roman"/>
          <w:noProof/>
          <w:position w:val="-60"/>
        </w:rPr>
        <w:object w:dxaOrig="3860" w:dyaOrig="1320" w14:anchorId="3E9FDD5E">
          <v:shape id="_x0000_i1118" type="#_x0000_t75" alt="" style="width:193.55pt;height:69.7pt" o:ole="">
            <v:imagedata r:id="rId191" o:title=""/>
          </v:shape>
          <o:OLEObject Type="Embed" ProgID="Equation.DSMT4" ShapeID="_x0000_i1118" DrawAspect="Content" ObjectID="_1725136282" r:id="rId192"/>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proofErr w:type="gramStart"/>
      <w:r>
        <w:rPr>
          <w:rFonts w:ascii="Times New Roman" w:hAnsi="Times New Roman"/>
        </w:rPr>
        <w:lastRenderedPageBreak/>
        <w:t>w</w:t>
      </w:r>
      <w:r w:rsidR="00B103D3" w:rsidRPr="002B0CC8">
        <w:rPr>
          <w:rFonts w:ascii="Times New Roman" w:hAnsi="Times New Roman"/>
        </w:rPr>
        <w:t>here</w:t>
      </w:r>
      <w:proofErr w:type="gramEnd"/>
      <w:r w:rsidR="007853A9">
        <w:rPr>
          <w:rFonts w:ascii="Times New Roman" w:hAnsi="Times New Roman"/>
        </w:rPr>
        <w:t>:</w:t>
      </w:r>
    </w:p>
    <w:commentRangeStart w:id="23"/>
    <w:p w14:paraId="53C96828" w14:textId="31BFBD88" w:rsidR="00B103D3" w:rsidRDefault="006C37D9" w:rsidP="00B103D3">
      <w:pPr>
        <w:keepNext/>
      </w:pPr>
      <w:r w:rsidRPr="001B2C00">
        <w:rPr>
          <w:noProof/>
          <w:position w:val="-14"/>
        </w:rPr>
        <w:object w:dxaOrig="4440" w:dyaOrig="380" w14:anchorId="3812E0C2">
          <v:shape id="_x0000_i1119" type="#_x0000_t75" alt="" style="width:222.35pt;height:17.3pt" o:ole="">
            <v:imagedata r:id="rId193" o:title=""/>
          </v:shape>
          <o:OLEObject Type="Embed" ProgID="Equation.DSMT4" ShapeID="_x0000_i1119" DrawAspect="Content" ObjectID="_1725136283" r:id="rId194"/>
        </w:object>
      </w:r>
      <w:r w:rsidR="00FC6272">
        <w:rPr>
          <w:rFonts w:ascii="Times New Roman" w:hAnsi="Times New Roman"/>
        </w:rPr>
        <w:t>,</w:t>
      </w:r>
      <w:r w:rsidR="003E4A6C">
        <w:rPr>
          <w:rFonts w:ascii="Times New Roman" w:hAnsi="Times New Roman"/>
        </w:rPr>
        <w:t xml:space="preserve">                                                                                 (17)</w:t>
      </w:r>
    </w:p>
    <w:p w14:paraId="70ADB5DF" w14:textId="571504AA" w:rsidR="00B103D3" w:rsidRDefault="006C37D9" w:rsidP="00B103D3">
      <w:pPr>
        <w:keepNext/>
      </w:pPr>
      <w:r w:rsidRPr="00B143CC">
        <w:rPr>
          <w:noProof/>
          <w:position w:val="-14"/>
        </w:rPr>
        <w:object w:dxaOrig="4640" w:dyaOrig="380" w14:anchorId="11FC38A1">
          <v:shape id="_x0000_i1120" type="#_x0000_t75" alt="" style="width:232.15pt;height:17.3pt" o:ole="">
            <v:imagedata r:id="rId195" o:title=""/>
          </v:shape>
          <o:OLEObject Type="Embed" ProgID="Equation.DSMT4" ShapeID="_x0000_i1120" DrawAspect="Content" ObjectID="_1725136284" r:id="rId196"/>
        </w:object>
      </w:r>
      <w:r w:rsidR="00FC6272">
        <w:rPr>
          <w:rFonts w:ascii="Times New Roman" w:hAnsi="Times New Roman"/>
        </w:rPr>
        <w:t>,</w:t>
      </w:r>
      <w:r w:rsidR="003E4A6C">
        <w:rPr>
          <w:rFonts w:ascii="Times New Roman" w:hAnsi="Times New Roman"/>
        </w:rPr>
        <w:t xml:space="preserve">                                                                              (18)</w:t>
      </w:r>
    </w:p>
    <w:p w14:paraId="53272911" w14:textId="7629DF2E" w:rsidR="00B103D3" w:rsidRDefault="006C37D9" w:rsidP="00B103D3">
      <w:pPr>
        <w:keepNext/>
      </w:pPr>
      <w:r w:rsidRPr="00B143CC">
        <w:rPr>
          <w:noProof/>
          <w:position w:val="-14"/>
        </w:rPr>
        <w:object w:dxaOrig="4280" w:dyaOrig="380" w14:anchorId="62C57B52">
          <v:shape id="_x0000_i1121" type="#_x0000_t75" alt="" style="width:212.55pt;height:17.3pt" o:ole="">
            <v:imagedata r:id="rId197" o:title=""/>
          </v:shape>
          <o:OLEObject Type="Embed" ProgID="Equation.DSMT4" ShapeID="_x0000_i1121" DrawAspect="Content" ObjectID="_1725136285" r:id="rId198"/>
        </w:object>
      </w:r>
      <w:r w:rsidR="00FC6272">
        <w:rPr>
          <w:rFonts w:ascii="Times New Roman" w:hAnsi="Times New Roman"/>
        </w:rPr>
        <w:t>,</w:t>
      </w:r>
      <w:r w:rsidR="003E4A6C">
        <w:rPr>
          <w:rFonts w:ascii="Times New Roman" w:hAnsi="Times New Roman"/>
        </w:rPr>
        <w:t xml:space="preserve">                                                                                     (19)</w:t>
      </w:r>
    </w:p>
    <w:p w14:paraId="205F5129" w14:textId="069256CF" w:rsidR="00B103D3" w:rsidRDefault="006C37D9" w:rsidP="00B103D3">
      <w:pPr>
        <w:keepNext/>
      </w:pPr>
      <w:r w:rsidRPr="00B143CC">
        <w:rPr>
          <w:noProof/>
          <w:position w:val="-14"/>
        </w:rPr>
        <w:object w:dxaOrig="4380" w:dyaOrig="380" w14:anchorId="7D28A947">
          <v:shape id="_x0000_i1122" type="#_x0000_t75" alt="" style="width:215.4pt;height:17.3pt" o:ole="">
            <v:imagedata r:id="rId199" o:title=""/>
          </v:shape>
          <o:OLEObject Type="Embed" ProgID="Equation.DSMT4" ShapeID="_x0000_i1122" DrawAspect="Content" ObjectID="_1725136286" r:id="rId200"/>
        </w:object>
      </w:r>
      <w:r w:rsidR="00FC6272">
        <w:rPr>
          <w:rFonts w:ascii="Times New Roman" w:hAnsi="Times New Roman"/>
        </w:rPr>
        <w:t>,</w:t>
      </w:r>
      <w:r w:rsidR="003E4A6C">
        <w:rPr>
          <w:rFonts w:ascii="Times New Roman" w:hAnsi="Times New Roman"/>
        </w:rPr>
        <w:t xml:space="preserve">                                                                                    (20)             </w:t>
      </w:r>
    </w:p>
    <w:p w14:paraId="03B95F86" w14:textId="0F83EFCA" w:rsidR="00B103D3" w:rsidRDefault="006C37D9" w:rsidP="00B103D3">
      <w:pPr>
        <w:keepNext/>
      </w:pPr>
      <w:r w:rsidRPr="00B72B0F">
        <w:rPr>
          <w:noProof/>
          <w:position w:val="-12"/>
        </w:rPr>
        <w:object w:dxaOrig="2700" w:dyaOrig="360" w14:anchorId="4F47563F">
          <v:shape id="_x0000_i1123" type="#_x0000_t75" alt="" style="width:135.95pt;height:17.3pt" o:ole="">
            <v:imagedata r:id="rId201" o:title=""/>
          </v:shape>
          <o:OLEObject Type="Embed" ProgID="Equation.DSMT4" ShapeID="_x0000_i1123" DrawAspect="Content" ObjectID="_1725136287" r:id="rId202"/>
        </w:object>
      </w:r>
      <w:r w:rsidR="00FC6272">
        <w:rPr>
          <w:rFonts w:ascii="Times New Roman" w:hAnsi="Times New Roman"/>
        </w:rPr>
        <w:t>,</w:t>
      </w:r>
      <w:r w:rsidR="003E4A6C">
        <w:rPr>
          <w:rFonts w:ascii="Times New Roman" w:hAnsi="Times New Roman"/>
        </w:rPr>
        <w:t xml:space="preserve">                                                                                                                 (21)</w:t>
      </w:r>
    </w:p>
    <w:p w14:paraId="7992520C" w14:textId="4B375E68" w:rsidR="005C356A" w:rsidRDefault="006C37D9" w:rsidP="00B103D3">
      <w:pPr>
        <w:adjustRightInd w:val="0"/>
        <w:snapToGrid w:val="0"/>
      </w:pPr>
      <w:r w:rsidRPr="00B72B0F">
        <w:rPr>
          <w:noProof/>
          <w:position w:val="-12"/>
        </w:rPr>
        <w:object w:dxaOrig="2460" w:dyaOrig="360" w14:anchorId="121C44D4">
          <v:shape id="_x0000_i1124" type="#_x0000_t75" alt="" style="width:126.7pt;height:17.3pt" o:ole="">
            <v:imagedata r:id="rId203" o:title=""/>
          </v:shape>
          <o:OLEObject Type="Embed" ProgID="Equation.DSMT4" ShapeID="_x0000_i1124" DrawAspect="Content" ObjectID="_1725136288" r:id="rId204"/>
        </w:object>
      </w:r>
      <w:r w:rsidR="00FC6272">
        <w:rPr>
          <w:rFonts w:ascii="Times New Roman" w:hAnsi="Times New Roman"/>
        </w:rPr>
        <w:t>,</w:t>
      </w:r>
      <w:r w:rsidR="003E4A6C">
        <w:rPr>
          <w:rFonts w:ascii="Times New Roman" w:hAnsi="Times New Roman"/>
        </w:rPr>
        <w:t xml:space="preserve">                                                                                                                    (22)</w:t>
      </w:r>
    </w:p>
    <w:p w14:paraId="4754255F" w14:textId="6D79E8ED" w:rsidR="0085149E" w:rsidRDefault="006C37D9" w:rsidP="00B103D3">
      <w:pPr>
        <w:adjustRightInd w:val="0"/>
        <w:snapToGrid w:val="0"/>
      </w:pPr>
      <w:r w:rsidRPr="007B0F97">
        <w:rPr>
          <w:noProof/>
          <w:position w:val="-12"/>
        </w:rPr>
        <w:object w:dxaOrig="6140" w:dyaOrig="380" w14:anchorId="2DF49088">
          <v:shape id="_x0000_i1125" type="#_x0000_t75" alt="" style="width:307.6pt;height:17.3pt" o:ole="">
            <v:imagedata r:id="rId205" o:title=""/>
          </v:shape>
          <o:OLEObject Type="Embed" ProgID="Equation.DSMT4" ShapeID="_x0000_i1125" DrawAspect="Content" ObjectID="_1725136289" r:id="rId206"/>
        </w:object>
      </w:r>
      <w:r w:rsidR="002A31AD">
        <w:rPr>
          <w:noProof/>
        </w:rPr>
        <w:t>.</w:t>
      </w:r>
      <w:commentRangeEnd w:id="23"/>
      <w:r w:rsidR="001B2C00">
        <w:rPr>
          <w:rStyle w:val="CommentReference"/>
        </w:rPr>
        <w:commentReference w:id="23"/>
      </w:r>
      <w:r w:rsidR="003E4A6C">
        <w:rPr>
          <w:noProof/>
        </w:rPr>
        <w:t xml:space="preserve">                                                    </w:t>
      </w:r>
      <w:r w:rsidR="003E4A6C" w:rsidRPr="003E4A6C">
        <w:rPr>
          <w:rFonts w:ascii="Times New Roman" w:hAnsi="Times New Roman"/>
          <w:noProof/>
        </w:rPr>
        <w:t xml:space="preserve">   (23)</w:t>
      </w:r>
    </w:p>
    <w:p w14:paraId="747B6C9F" w14:textId="07E313B9"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26" type="#_x0000_t75" style="width:11.5pt;height:13.25pt" o:ole="">
            <v:imagedata r:id="rId207" o:title=""/>
          </v:shape>
          <o:OLEObject Type="Embed" ProgID="Equation.DSMT4" ShapeID="_x0000_i1126" DrawAspect="Content" ObjectID="_1725136290" r:id="rId208"/>
        </w:object>
      </w:r>
      <w:r w:rsidR="00160C48">
        <w:rPr>
          <w:rFonts w:ascii="Times New Roman" w:hAnsi="Times New Roman"/>
        </w:rPr>
        <w:t xml:space="preserve"> </w:t>
      </w:r>
      <w:proofErr w:type="spellStart"/>
      <w:r w:rsidR="00160C48">
        <w:rPr>
          <w:rFonts w:ascii="Times New Roman" w:hAnsi="Times New Roman"/>
        </w:rPr>
        <w:t>and</w:t>
      </w:r>
      <w:proofErr w:type="spellEnd"/>
      <w:r w:rsidR="00160C48">
        <w:rPr>
          <w:rFonts w:ascii="Times New Roman" w:hAnsi="Times New Roman"/>
        </w:rPr>
        <w:t xml:space="preserve"> </w:t>
      </w:r>
      <w:r w:rsidR="00160C48" w:rsidRPr="00160C48">
        <w:rPr>
          <w:rFonts w:ascii="Times New Roman" w:hAnsi="Times New Roman"/>
          <w:position w:val="-10"/>
        </w:rPr>
        <w:object w:dxaOrig="240" w:dyaOrig="260" w14:anchorId="7B9AEB2B">
          <v:shape id="_x0000_i1127" type="#_x0000_t75" style="width:11.5pt;height:13.25pt" o:ole="">
            <v:imagedata r:id="rId209" o:title=""/>
          </v:shape>
          <o:OLEObject Type="Embed" ProgID="Equation.DSMT4" ShapeID="_x0000_i1127" DrawAspect="Content" ObjectID="_1725136291" r:id="rId210"/>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28" type="#_x0000_t75" alt="" style="width:13.8pt;height:17.3pt;mso-width-percent:0;mso-height-percent:0;mso-width-percent:0;mso-height-percent:0" o:ole="">
            <v:imagedata r:id="rId211" o:title=""/>
          </v:shape>
          <o:OLEObject Type="Embed" ProgID="Equation.DSMT4" ShapeID="_x0000_i1128" DrawAspect="Content" ObjectID="_1725136292" r:id="rId212"/>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29" type="#_x0000_t75" alt="" style="width:17.3pt;height:17.3pt;mso-width-percent:0;mso-height-percent:0;mso-width-percent:0;mso-height-percent:0" o:ole="">
            <v:imagedata r:id="rId213" o:title=""/>
          </v:shape>
          <o:OLEObject Type="Embed" ProgID="Equation.DSMT4" ShapeID="_x0000_i1129" DrawAspect="Content" ObjectID="_1725136293" r:id="rId214"/>
        </w:object>
      </w:r>
      <w:r w:rsidR="006F59B8" w:rsidRPr="00D65FE3">
        <w:rPr>
          <w:rFonts w:ascii="Times New Roman" w:hAnsi="Times New Roman"/>
        </w:rPr>
        <w:t>by using the</w:t>
      </w:r>
      <w:r w:rsidR="006F59B8">
        <w:rPr>
          <w:rFonts w:ascii="Times New Roman" w:hAnsi="Times New Roman"/>
        </w:rPr>
        <w:t xml:space="preserve"> </w:t>
      </w:r>
      <w:proofErr w:type="spellStart"/>
      <w:r w:rsidR="00847971">
        <w:rPr>
          <w:rFonts w:ascii="Times New Roman" w:hAnsi="Times New Roman"/>
        </w:rPr>
        <w:t>eigen</w:t>
      </w:r>
      <w:proofErr w:type="spellEnd"/>
      <w:r w:rsidR="00847971">
        <w:rPr>
          <w:rFonts w:ascii="Times New Roman" w:hAnsi="Times New Roman"/>
        </w:rPr>
        <w:t xml:space="preserve">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30" type="#_x0000_t75" alt="" style="width:9.8pt;height:17.3pt;mso-width-percent:0;mso-height-percent:0;mso-width-percent:0;mso-height-percent:0" o:ole="">
            <v:imagedata r:id="rId215" o:title=""/>
          </v:shape>
          <o:OLEObject Type="Embed" ProgID="Equation.DSMT4" ShapeID="_x0000_i1130" DrawAspect="Content" ObjectID="_1725136294" r:id="rId216"/>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31" type="#_x0000_t75" alt="" style="width:13.8pt;height:17.3pt;mso-width-percent:0;mso-height-percent:0;mso-width-percent:0;mso-height-percent:0" o:ole="">
            <v:imagedata r:id="rId217" o:title=""/>
          </v:shape>
          <o:OLEObject Type="Embed" ProgID="Equation.DSMT4" ShapeID="_x0000_i1131" DrawAspect="Content" ObjectID="_1725136295" r:id="rId218"/>
        </w:object>
      </w:r>
      <w:r w:rsidR="006F59B8">
        <w:rPr>
          <w:rFonts w:ascii="Times New Roman" w:hAnsi="Times New Roman"/>
        </w:rPr>
        <w:t xml:space="preserve"> </w:t>
      </w:r>
      <w:r w:rsidR="006F59B8" w:rsidRPr="00D65FE3">
        <w:rPr>
          <w:rFonts w:ascii="Times New Roman" w:hAnsi="Times New Roman"/>
        </w:rPr>
        <w:t>o</w:t>
      </w:r>
      <w:r w:rsidR="00C46E2E">
        <w:rPr>
          <w:rFonts w:ascii="Times New Roman" w:hAnsi="Times New Roman"/>
        </w:rPr>
        <w:t xml:space="preserve">f the </w:t>
      </w:r>
      <w:r w:rsidR="00C46E2E" w:rsidRPr="002B0CC8">
        <w:rPr>
          <w:rFonts w:ascii="Times New Roman" w:hAnsi="Times New Roman"/>
          <w:noProof/>
          <w:position w:val="-4"/>
        </w:rPr>
        <w:object w:dxaOrig="320" w:dyaOrig="300" w14:anchorId="425B0FE6">
          <v:shape id="_x0000_i1132" type="#_x0000_t75" alt="" style="width:13.8pt;height:11.5pt" o:ole="">
            <v:imagedata r:id="rId219" o:title=""/>
          </v:shape>
          <o:OLEObject Type="Embed" ProgID="Equation.DSMT4" ShapeID="_x0000_i1132" DrawAspect="Content" ObjectID="_1725136296" r:id="rId220"/>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proofErr w:type="spellStart"/>
      <w:r w:rsidR="00847971">
        <w:rPr>
          <w:rFonts w:ascii="Times New Roman" w:hAnsi="Times New Roman"/>
        </w:rPr>
        <w:t>e</w:t>
      </w:r>
      <w:r w:rsidR="00780CED" w:rsidRPr="00D65FE3">
        <w:rPr>
          <w:rFonts w:ascii="Times New Roman" w:hAnsi="Times New Roman"/>
        </w:rPr>
        <w:t>igen</w:t>
      </w:r>
      <w:proofErr w:type="spellEnd"/>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C46E2E">
        <w:rPr>
          <w:rFonts w:ascii="Times New Roman" w:hAnsi="Times New Roman"/>
        </w:rPr>
        <w:t xml:space="preserve"> </w:t>
      </w:r>
      <w:r w:rsidR="00C46E2E" w:rsidRPr="00D65FE3">
        <w:rPr>
          <w:rFonts w:ascii="Times New Roman" w:hAnsi="Times New Roman"/>
          <w:noProof/>
          <w:position w:val="-4"/>
        </w:rPr>
        <w:object w:dxaOrig="240" w:dyaOrig="300" w14:anchorId="592266A1">
          <v:shape id="_x0000_i1133" type="#_x0000_t75" alt="" style="width:9.8pt;height:11.5pt" o:ole="">
            <v:imagedata r:id="rId221" o:title=""/>
          </v:shape>
          <o:OLEObject Type="Embed" ProgID="Equation.DSMT4" ShapeID="_x0000_i1133" DrawAspect="Content" ObjectID="_1725136297" r:id="rId222"/>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C46E2E" w:rsidRPr="00D65FE3">
        <w:rPr>
          <w:rFonts w:ascii="Times New Roman" w:hAnsi="Times New Roman"/>
          <w:noProof/>
          <w:position w:val="-4"/>
        </w:rPr>
        <w:object w:dxaOrig="279" w:dyaOrig="300" w14:anchorId="733E9487">
          <v:shape id="_x0000_i1134" type="#_x0000_t75" alt="" style="width:13.8pt;height:11.5pt" o:ole="">
            <v:imagedata r:id="rId223" o:title=""/>
          </v:shape>
          <o:OLEObject Type="Embed" ProgID="Equation.DSMT4" ShapeID="_x0000_i1134" DrawAspect="Content" ObjectID="_1725136298" r:id="rId224"/>
        </w:object>
      </w:r>
      <w:r w:rsidR="00C46E2E">
        <w:rPr>
          <w:rFonts w:ascii="Times New Roman" w:hAnsi="Times New Roman"/>
          <w:noProof/>
        </w:rPr>
        <w:t xml:space="preserve">. </w:t>
      </w:r>
      <w:r w:rsidR="00C46E2E">
        <w:rPr>
          <w:rFonts w:ascii="Times New Roman" w:hAnsi="Times New Roman"/>
        </w:rPr>
        <w:t xml:space="preserve">The </w:t>
      </w:r>
      <w:r w:rsidR="00780CED" w:rsidRPr="00D65FE3">
        <w:rPr>
          <w:rFonts w:ascii="Times New Roman" w:hAnsi="Times New Roman"/>
        </w:rPr>
        <w:t xml:space="preserve">temperature and pore pressure </w:t>
      </w:r>
      <w:r w:rsidR="00C46E2E">
        <w:rPr>
          <w:rFonts w:ascii="Times New Roman" w:hAnsi="Times New Roman"/>
        </w:rPr>
        <w:t>therefore be changed into new variables by</w:t>
      </w:r>
    </w:p>
    <w:p w14:paraId="6ABCDCE6" w14:textId="678199D1" w:rsidR="00B27921" w:rsidRDefault="00B430F0" w:rsidP="002A31AD">
      <w:pPr>
        <w:spacing w:line="360" w:lineRule="auto"/>
        <w:jc w:val="center"/>
        <w:rPr>
          <w:rFonts w:ascii="Times New Roman" w:hAnsi="Times New Roman"/>
        </w:rPr>
      </w:pPr>
      <w:r>
        <w:rPr>
          <w:rFonts w:ascii="Times New Roman" w:hAnsi="Times New Roman"/>
          <w:noProof/>
        </w:rPr>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35" type="#_x0000_t75" alt="" style="width:114.05pt;height:37.45pt;mso-width-percent:0;mso-height-percent:0;mso-width-percent:0;mso-height-percent:0" o:ole="">
            <v:imagedata r:id="rId225" o:title=""/>
          </v:shape>
          <o:OLEObject Type="Embed" ProgID="Equation.DSMT4" ShapeID="_x0000_i1135" DrawAspect="Content" ObjectID="_1725136299" r:id="rId226"/>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3E4A6C">
        <w:rPr>
          <w:rFonts w:ascii="Times New Roman" w:hAnsi="Times New Roman"/>
        </w:rPr>
        <w:t>(24</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proofErr w:type="gramStart"/>
      <w:r>
        <w:rPr>
          <w:rFonts w:ascii="Times New Roman" w:hAnsi="Times New Roman"/>
        </w:rPr>
        <w:t>w</w:t>
      </w:r>
      <w:r w:rsidR="00B07C95" w:rsidRPr="00A13CC9">
        <w:rPr>
          <w:rFonts w:ascii="Times New Roman" w:hAnsi="Times New Roman"/>
        </w:rPr>
        <w:t>here</w:t>
      </w:r>
      <w:proofErr w:type="gramEnd"/>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36" type="#_x0000_t75" alt="" style="width:124.4pt;height:1in;mso-width-percent:0;mso-height-percent:0;mso-width-percent:0;mso-height-percent:0" o:ole="">
            <v:imagedata r:id="rId227" o:title=""/>
          </v:shape>
          <o:OLEObject Type="Embed" ProgID="Equation.DSMT4" ShapeID="_x0000_i1136" DrawAspect="Content" ObjectID="_1725136300" r:id="rId228"/>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37" type="#_x0000_t75" alt="" style="width:3in;height:29.95pt;mso-width-percent:0;mso-height-percent:0;mso-width-percent:0;mso-height-percent:0" o:ole="">
            <v:imagedata r:id="rId229" o:title=""/>
          </v:shape>
          <o:OLEObject Type="Embed" ProgID="Equation.DSMT4" ShapeID="_x0000_i1137" DrawAspect="Content" ObjectID="_1725136301" r:id="rId230"/>
        </w:object>
      </w:r>
      <w:r w:rsidR="002A31AD">
        <w:rPr>
          <w:rFonts w:ascii="Times New Roman" w:hAnsi="Times New Roman"/>
          <w:noProof/>
        </w:rPr>
        <w:t>.</w:t>
      </w:r>
    </w:p>
    <w:p w14:paraId="33ED6B47" w14:textId="651F69AB" w:rsidR="007853A9" w:rsidRDefault="005812BA" w:rsidP="00B27921">
      <w:pPr>
        <w:spacing w:line="360" w:lineRule="auto"/>
        <w:jc w:val="both"/>
        <w:rPr>
          <w:rFonts w:ascii="Times New Roman" w:hAnsi="Times New Roman"/>
          <w:noProof/>
        </w:rPr>
      </w:pPr>
      <w:r>
        <w:rPr>
          <w:rFonts w:ascii="Times New Roman" w:hAnsi="Times New Roman"/>
        </w:rPr>
        <w:t xml:space="preserve">Substituting this change of variables into Eq. (16) leads </w:t>
      </w:r>
      <w:r w:rsidR="00B07C95" w:rsidRPr="00A13CC9">
        <w:rPr>
          <w:rFonts w:ascii="Times New Roman" w:hAnsi="Times New Roman"/>
        </w:rPr>
        <w:t>to an uncoupled system</w:t>
      </w:r>
      <w:r>
        <w:rPr>
          <w:rFonts w:ascii="Times New Roman" w:hAnsi="Times New Roman"/>
        </w:rPr>
        <w:t xml:space="preserve"> of diffusion equations and this process can be proved by the </w:t>
      </w:r>
      <w:proofErr w:type="spellStart"/>
      <w:proofErr w:type="gramStart"/>
      <w:r>
        <w:rPr>
          <w:rFonts w:ascii="Times New Roman" w:hAnsi="Times New Roman"/>
        </w:rPr>
        <w:t>eigen</w:t>
      </w:r>
      <w:proofErr w:type="spellEnd"/>
      <w:proofErr w:type="gramEnd"/>
      <w:r>
        <w:rPr>
          <w:rFonts w:ascii="Times New Roman" w:hAnsi="Times New Roman"/>
        </w:rPr>
        <w:t xml:space="preserve"> decomposition theorem</w:t>
      </w:r>
    </w:p>
    <w:p w14:paraId="053EB544" w14:textId="78D1C2E1"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38" type="#_x0000_t75" alt="" style="width:111.75pt;height:29.95pt;mso-width-percent:0;mso-height-percent:0;mso-width-percent:0;mso-height-percent:0" o:ole="">
            <v:imagedata r:id="rId231" o:title=""/>
          </v:shape>
          <o:OLEObject Type="Embed" ProgID="Equation.DSMT4" ShapeID="_x0000_i1138" DrawAspect="Content" ObjectID="_1725136302" r:id="rId232"/>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w:t>
      </w:r>
      <w:r w:rsidR="003E4A6C">
        <w:rPr>
          <w:rFonts w:ascii="Times New Roman" w:hAnsi="Times New Roman"/>
        </w:rPr>
        <w:t>25</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proofErr w:type="gramStart"/>
      <w:r w:rsidRPr="00A13CC9">
        <w:rPr>
          <w:rFonts w:ascii="Times New Roman" w:hAnsi="Times New Roman"/>
        </w:rPr>
        <w:lastRenderedPageBreak/>
        <w:t xml:space="preserve">where </w:t>
      </w:r>
      <w:proofErr w:type="gramEnd"/>
      <w:r w:rsidRPr="00A13CC9">
        <w:rPr>
          <w:rFonts w:ascii="Times New Roman" w:hAnsi="Times New Roman"/>
          <w:noProof/>
          <w:position w:val="-12"/>
        </w:rPr>
        <w:object w:dxaOrig="2140" w:dyaOrig="380" w14:anchorId="7AEC96E7">
          <v:shape id="_x0000_i1139" type="#_x0000_t75" alt="" style="width:106.55pt;height:17.3pt;mso-width-percent:0;mso-height-percent:0;mso-width-percent:0;mso-height-percent:0" o:ole="">
            <v:imagedata r:id="rId233" o:title=""/>
          </v:shape>
          <o:OLEObject Type="Embed" ProgID="Equation.DSMT4" ShapeID="_x0000_i1139" DrawAspect="Content" ObjectID="_1725136303" r:id="rId234"/>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proofErr w:type="spellStart"/>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proofErr w:type="spellEnd"/>
      <w:r w:rsidR="007853A9">
        <w:rPr>
          <w:rFonts w:ascii="Times New Roman" w:hAnsi="Times New Roman"/>
        </w:rPr>
        <w:t xml:space="preserve"> </w:t>
      </w:r>
    </w:p>
    <w:p w14:paraId="28E37F24" w14:textId="0DB2075E"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sidR="005812BA">
        <w:rPr>
          <w:rFonts w:ascii="Times New Roman" w:hAnsi="Times New Roman"/>
          <w:noProof/>
        </w:rPr>
        <w:t xml:space="preserve">  </w:t>
      </w:r>
      <w:r>
        <w:rPr>
          <w:rFonts w:ascii="Times New Roman" w:hAnsi="Times New Roman"/>
          <w:noProof/>
        </w:rPr>
        <w:t xml:space="preserve">     </w:t>
      </w:r>
      <w:r w:rsidR="005812BA" w:rsidRPr="00A13CC9">
        <w:rPr>
          <w:rFonts w:ascii="Times New Roman" w:hAnsi="Times New Roman"/>
          <w:noProof/>
          <w:position w:val="-12"/>
        </w:rPr>
        <w:object w:dxaOrig="2040" w:dyaOrig="400" w14:anchorId="5AC1B62A">
          <v:shape id="_x0000_i1140" type="#_x0000_t75" alt="" style="width:99.65pt;height:19.6pt" o:ole="">
            <v:imagedata r:id="rId235" o:title=""/>
          </v:shape>
          <o:OLEObject Type="Embed" ProgID="Equation.DSMT4" ShapeID="_x0000_i1140" DrawAspect="Content" ObjectID="_1725136304" r:id="rId236"/>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w:t>
      </w:r>
      <w:r w:rsidR="003E4A6C">
        <w:rPr>
          <w:rFonts w:ascii="Times New Roman" w:hAnsi="Times New Roman"/>
        </w:rPr>
        <w:t>26</w:t>
      </w:r>
      <w:r w:rsidR="00B907B3">
        <w:rPr>
          <w:rFonts w:ascii="Times New Roman" w:hAnsi="Times New Roman"/>
        </w:rPr>
        <w:t>)</w:t>
      </w:r>
    </w:p>
    <w:p w14:paraId="1ABA293D" w14:textId="6077BDE1" w:rsidR="00B9314C" w:rsidRDefault="00B430F0" w:rsidP="00B9314C">
      <w:pPr>
        <w:spacing w:line="360" w:lineRule="auto"/>
        <w:jc w:val="both"/>
        <w:rPr>
          <w:rFonts w:ascii="Times New Roman" w:hAnsi="Times New Roman"/>
        </w:rPr>
      </w:pPr>
      <w:proofErr w:type="gramStart"/>
      <w:r>
        <w:rPr>
          <w:rFonts w:ascii="Times New Roman" w:hAnsi="Times New Roman"/>
        </w:rPr>
        <w:t>w</w:t>
      </w:r>
      <w:r w:rsidRPr="00A13CC9">
        <w:rPr>
          <w:rFonts w:ascii="Times New Roman" w:hAnsi="Times New Roman"/>
        </w:rPr>
        <w:t xml:space="preserve">here </w:t>
      </w:r>
      <w:proofErr w:type="gramEnd"/>
      <w:r w:rsidRPr="00A13CC9">
        <w:rPr>
          <w:rFonts w:ascii="Times New Roman" w:hAnsi="Times New Roman"/>
          <w:noProof/>
          <w:position w:val="-32"/>
        </w:rPr>
        <w:object w:dxaOrig="1060" w:dyaOrig="760" w14:anchorId="43AAC345">
          <v:shape id="_x0000_i1141" type="#_x0000_t75" alt="" style="width:52.4pt;height:37.45pt;mso-width-percent:0;mso-height-percent:0;mso-width-percent:0;mso-height-percent:0" o:ole="">
            <v:imagedata r:id="rId237" o:title=""/>
          </v:shape>
          <o:OLEObject Type="Embed" ProgID="Equation.DSMT4" ShapeID="_x0000_i1141" DrawAspect="Content" ObjectID="_1725136305" r:id="rId238"/>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5812BA">
        <w:rPr>
          <w:rFonts w:ascii="Times New Roman" w:hAnsi="Times New Roman"/>
        </w:rPr>
        <w:t xml:space="preserve">the </w:t>
      </w:r>
      <w:r w:rsidR="00406356" w:rsidRPr="00A13CC9">
        <w:rPr>
          <w:rFonts w:ascii="Times New Roman" w:hAnsi="Times New Roman"/>
        </w:rPr>
        <w:t>variable</w:t>
      </w:r>
      <w:r w:rsidR="005812BA">
        <w:rPr>
          <w:rFonts w:ascii="Times New Roman" w:hAnsi="Times New Roman"/>
        </w:rPr>
        <w:t>s</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42" type="#_x0000_t75" alt="" style="width:9.8pt;height:17.3pt;mso-width-percent:0;mso-height-percent:0;mso-width-percent:0;mso-height-percent:0" o:ole="">
            <v:imagedata r:id="rId239" o:title=""/>
          </v:shape>
          <o:OLEObject Type="Embed" ProgID="Equation.DSMT4" ShapeID="_x0000_i1142" DrawAspect="Content" ObjectID="_1725136306" r:id="rId240"/>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43" type="#_x0000_t75" alt="" style="width:9.8pt;height:17.3pt;mso-width-percent:0;mso-height-percent:0;mso-width-percent:0;mso-height-percent:0" o:ole="">
            <v:imagedata r:id="rId239" o:title=""/>
          </v:shape>
          <o:OLEObject Type="Embed" ProgID="Equation.DSMT4" ShapeID="_x0000_i1143" DrawAspect="Content" ObjectID="_1725136307" r:id="rId241"/>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5812BA" w:rsidRPr="00A13CC9">
        <w:rPr>
          <w:rFonts w:ascii="Times New Roman" w:hAnsi="Times New Roman"/>
          <w:noProof/>
          <w:position w:val="-4"/>
        </w:rPr>
        <w:object w:dxaOrig="279" w:dyaOrig="300" w14:anchorId="765A12AE">
          <v:shape id="_x0000_i1144" type="#_x0000_t75" alt="" style="width:13.8pt;height:11.5pt" o:ole="">
            <v:imagedata r:id="rId242" o:title=""/>
          </v:shape>
          <o:OLEObject Type="Embed" ProgID="Equation.DSMT4" ShapeID="_x0000_i1144" DrawAspect="Content" ObjectID="_1725136308" r:id="rId243"/>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45" type="#_x0000_t75" alt="" style="width:9.8pt;height:17.3pt;mso-width-percent:0;mso-height-percent:0;mso-width-percent:0;mso-height-percent:0" o:ole="">
            <v:imagedata r:id="rId244" o:title=""/>
          </v:shape>
          <o:OLEObject Type="Embed" ProgID="Equation.DSMT4" ShapeID="_x0000_i1145" DrawAspect="Content" ObjectID="_1725136309" r:id="rId245"/>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 xml:space="preserve">These </w:t>
      </w:r>
      <w:r w:rsidR="005812BA">
        <w:rPr>
          <w:rFonts w:ascii="Times New Roman" w:hAnsi="Times New Roman"/>
        </w:rPr>
        <w:t xml:space="preserve">ODEs </w:t>
      </w:r>
      <w:r w:rsidR="00B9314C">
        <w:rPr>
          <w:rFonts w:ascii="Times New Roman" w:hAnsi="Times New Roman"/>
        </w:rPr>
        <w:t>are</w:t>
      </w:r>
    </w:p>
    <w:p w14:paraId="55F86013" w14:textId="7B736DA8"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46" type="#_x0000_t75" alt="" style="width:112.9pt;height:20.15pt" o:ole="">
            <v:imagedata r:id="rId246" o:title=""/>
          </v:shape>
          <o:OLEObject Type="Embed" ProgID="Equation.DSMT4" ShapeID="_x0000_i1146" DrawAspect="Content" ObjectID="_1725136310" r:id="rId247"/>
        </w:object>
      </w:r>
      <w:r w:rsidR="005812BA">
        <w:rPr>
          <w:rFonts w:ascii="Times New Roman" w:hAnsi="Times New Roman"/>
          <w:noProof/>
        </w:rPr>
        <w:t>.</w:t>
      </w:r>
      <w:r>
        <w:rPr>
          <w:rFonts w:ascii="Times New Roman" w:hAnsi="Times New Roman"/>
          <w:noProof/>
        </w:rPr>
        <w:t xml:space="preserve">                                                                            (</w:t>
      </w:r>
      <w:r w:rsidR="00BB1EB1">
        <w:rPr>
          <w:rFonts w:ascii="Times New Roman" w:hAnsi="Times New Roman"/>
          <w:noProof/>
        </w:rPr>
        <w:t>2</w:t>
      </w:r>
      <w:r w:rsidR="003E4A6C">
        <w:rPr>
          <w:rFonts w:ascii="Times New Roman" w:hAnsi="Times New Roman"/>
          <w:noProof/>
        </w:rPr>
        <w:t>7</w:t>
      </w:r>
      <w:r>
        <w:rPr>
          <w:rFonts w:ascii="Times New Roman" w:hAnsi="Times New Roman"/>
          <w:noProof/>
        </w:rPr>
        <w:t>)</w:t>
      </w:r>
    </w:p>
    <w:p w14:paraId="514058DA" w14:textId="556C28AF" w:rsidR="007A4899" w:rsidRDefault="005812BA" w:rsidP="00B27921">
      <w:pPr>
        <w:spacing w:line="360" w:lineRule="auto"/>
        <w:jc w:val="both"/>
        <w:rPr>
          <w:rFonts w:ascii="Times New Roman" w:hAnsi="Times New Roman"/>
        </w:rPr>
      </w:pPr>
      <w:r w:rsidRPr="007E014B">
        <w:rPr>
          <w:position w:val="-12"/>
        </w:rPr>
        <w:object w:dxaOrig="260" w:dyaOrig="400" w14:anchorId="14FBA771">
          <v:shape id="_x0000_i1147" type="#_x0000_t75" style="width:12.65pt;height:20.15pt" o:ole="">
            <v:imagedata r:id="rId248" o:title=""/>
          </v:shape>
          <o:OLEObject Type="Embed" ProgID="Equation.DSMT4" ShapeID="_x0000_i1147" DrawAspect="Content" ObjectID="_1725136311" r:id="rId249"/>
        </w:object>
      </w:r>
      <w:r>
        <w:t xml:space="preserve"> </w:t>
      </w:r>
      <w:proofErr w:type="gramStart"/>
      <w:r w:rsidR="009525B1">
        <w:rPr>
          <w:rFonts w:ascii="Times New Roman" w:hAnsi="Times New Roman"/>
        </w:rPr>
        <w:t>are</w:t>
      </w:r>
      <w:proofErr w:type="gramEnd"/>
      <w:r w:rsidR="00F87AC5" w:rsidRPr="00A13CC9">
        <w:rPr>
          <w:rFonts w:ascii="Times New Roman" w:hAnsi="Times New Roman"/>
        </w:rPr>
        <w:t xml:space="preserve"> zeroth-order modified Bessel equation</w:t>
      </w:r>
      <w:r w:rsidR="009525B1">
        <w:rPr>
          <w:rFonts w:ascii="Times New Roman" w:hAnsi="Times New Roman"/>
        </w:rPr>
        <w:t>s</w:t>
      </w:r>
      <w:r w:rsidR="007853A9" w:rsidRPr="007853A9">
        <w:rPr>
          <w:rFonts w:ascii="Times New Roman" w:hAnsi="Times New Roman"/>
        </w:rPr>
        <w:t xml:space="preserve">, </w:t>
      </w:r>
      <w:r w:rsidR="009525B1">
        <w:rPr>
          <w:rFonts w:ascii="Times New Roman" w:hAnsi="Times New Roman"/>
        </w:rPr>
        <w:t xml:space="preserve">which have </w:t>
      </w:r>
      <w:r w:rsidR="007A4899">
        <w:rPr>
          <w:rFonts w:ascii="Times New Roman" w:hAnsi="Times New Roman"/>
        </w:rPr>
        <w:t>the general solution</w:t>
      </w:r>
    </w:p>
    <w:p w14:paraId="1CF6E6B6" w14:textId="799E7A75"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48" type="#_x0000_t75" alt="" style="width:255.15pt;height:19.6pt" o:ole="">
            <v:imagedata r:id="rId250" o:title=""/>
          </v:shape>
          <o:OLEObject Type="Embed" ProgID="Equation.DSMT4" ShapeID="_x0000_i1148" DrawAspect="Content" ObjectID="_1725136312" r:id="rId251"/>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3E4A6C">
        <w:rPr>
          <w:rFonts w:ascii="Times New Roman" w:hAnsi="Times New Roman"/>
        </w:rPr>
        <w:t>8</w:t>
      </w:r>
      <w:r w:rsidR="00B907B3">
        <w:rPr>
          <w:rFonts w:ascii="Times New Roman" w:hAnsi="Times New Roman"/>
        </w:rPr>
        <w:t>)</w:t>
      </w:r>
    </w:p>
    <w:p w14:paraId="76526515" w14:textId="4A301BD9"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commentRangeStart w:id="24"/>
      <w:commentRangeStart w:id="25"/>
      <w:r w:rsidR="0090156F" w:rsidRPr="00A13CC9">
        <w:rPr>
          <w:rFonts w:ascii="Times New Roman" w:hAnsi="Times New Roman"/>
          <w:noProof/>
          <w:position w:val="-12"/>
        </w:rPr>
        <w:object w:dxaOrig="220" w:dyaOrig="360" w14:anchorId="77EC7EC3">
          <v:shape id="_x0000_i1149" type="#_x0000_t75" alt="" style="width:9.8pt;height:17.3pt;mso-width-percent:0;mso-height-percent:0;mso-width-percent:0;mso-height-percent:0" o:ole="">
            <v:imagedata r:id="rId252" o:title=""/>
          </v:shape>
          <o:OLEObject Type="Embed" ProgID="Equation.DSMT4" ShapeID="_x0000_i1149" DrawAspect="Content" ObjectID="_1725136313" r:id="rId253"/>
        </w:object>
      </w:r>
      <w:r w:rsidR="00F87AC5" w:rsidRPr="00A13CC9">
        <w:rPr>
          <w:rFonts w:ascii="Times New Roman" w:hAnsi="Times New Roman"/>
        </w:rPr>
        <w:t xml:space="preserve"> </w:t>
      </w:r>
      <w:commentRangeEnd w:id="24"/>
      <w:r w:rsidR="00FC72C8">
        <w:rPr>
          <w:rStyle w:val="CommentReference"/>
        </w:rPr>
        <w:commentReference w:id="24"/>
      </w:r>
      <w:commentRangeEnd w:id="25"/>
      <w:r w:rsidR="00E303AD">
        <w:rPr>
          <w:rStyle w:val="CommentReference"/>
        </w:rPr>
        <w:commentReference w:id="25"/>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50" type="#_x0000_t75" alt="" style="width:9.8pt;height:17.3pt;mso-width-percent:0;mso-height-percent:0;mso-width-percent:0;mso-height-percent:0" o:ole="">
            <v:imagedata r:id="rId254" o:title=""/>
          </v:shape>
          <o:OLEObject Type="Embed" ProgID="Equation.DSMT4" ShapeID="_x0000_i1150" DrawAspect="Content" ObjectID="_1725136314" r:id="rId255"/>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51" type="#_x0000_t75" alt="" style="width:20.75pt;height:15pt" o:ole="">
            <v:imagedata r:id="rId256" o:title=""/>
          </v:shape>
          <o:OLEObject Type="Embed" ProgID="Equation.DSMT4" ShapeID="_x0000_i1151" DrawAspect="Content" ObjectID="_1725136315" r:id="rId257"/>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066EFA">
        <w:rPr>
          <w:rFonts w:ascii="Times New Roman" w:hAnsi="Times New Roman"/>
        </w:rPr>
        <w:t xml:space="preserve">, </w:t>
      </w:r>
      <w:r w:rsidR="0090156F" w:rsidRPr="0083146A">
        <w:rPr>
          <w:rFonts w:ascii="Times New Roman" w:hAnsi="Times New Roman"/>
          <w:noProof/>
          <w:position w:val="-12"/>
        </w:rPr>
        <w:object w:dxaOrig="620" w:dyaOrig="360" w14:anchorId="2F1CFF37">
          <v:shape id="_x0000_i1152" type="#_x0000_t75" alt="" style="width:29.95pt;height:17.3pt;mso-width-percent:0;mso-height-percent:0;mso-width-percent:0;mso-height-percent:0" o:ole="">
            <v:imagedata r:id="rId258" o:title=""/>
          </v:shape>
          <o:OLEObject Type="Embed" ProgID="Equation.DSMT4" ShapeID="_x0000_i1152" DrawAspect="Content" ObjectID="_1725136316" r:id="rId259"/>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53" type="#_x0000_t75" alt="" style="width:37.45pt;height:17.3pt;mso-width-percent:0;mso-height-percent:0;mso-width-percent:0;mso-height-percent:0" o:ole="">
            <v:imagedata r:id="rId260" o:title=""/>
          </v:shape>
          <o:OLEObject Type="Embed" ProgID="Equation.DSMT4" ShapeID="_x0000_i1153" DrawAspect="Content" ObjectID="_1725136317" r:id="rId261"/>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96AA42F" w:rsidR="00B07C95" w:rsidRDefault="009525B1" w:rsidP="00B175F8">
      <w:pPr>
        <w:spacing w:line="360" w:lineRule="auto"/>
        <w:ind w:firstLine="720"/>
        <w:jc w:val="both"/>
        <w:rPr>
          <w:rFonts w:ascii="Times New Roman" w:hAnsi="Times New Roman"/>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54" type="#_x0000_t75" alt="" style="width:9.8pt;height:17.3pt;mso-width-percent:0;mso-height-percent:0;mso-width-percent:0;mso-height-percent:0" o:ole="">
            <v:imagedata r:id="rId262" o:title=""/>
          </v:shape>
          <o:OLEObject Type="Embed" ProgID="Equation.DSMT4" ShapeID="_x0000_i1154" DrawAspect="Content" ObjectID="_1725136318" r:id="rId263"/>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3B33E057" w:rsidR="00B07C95"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860" w:dyaOrig="400" w14:anchorId="4B005B48">
          <v:shape id="_x0000_i1155" type="#_x0000_t75" alt="" style="width:2in;height:19.6pt;mso-width-percent:0;mso-height-percent:0;mso-width-percent:0;mso-height-percent:0" o:ole="">
            <v:imagedata r:id="rId264" o:title=""/>
          </v:shape>
          <o:OLEObject Type="Embed" ProgID="Equation.DSMT4" ShapeID="_x0000_i1155" DrawAspect="Content" ObjectID="_1725136319" r:id="rId265"/>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3E4A6C">
        <w:rPr>
          <w:rFonts w:ascii="Times New Roman" w:hAnsi="Times New Roman"/>
        </w:rPr>
        <w:t>9</w:t>
      </w:r>
      <w:r w:rsidR="00B907B3">
        <w:rPr>
          <w:rFonts w:ascii="Times New Roman" w:hAnsi="Times New Roman"/>
        </w:rPr>
        <w:t>)</w:t>
      </w:r>
    </w:p>
    <w:p w14:paraId="0C91CC3A" w14:textId="3A60DC23"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56" type="#_x0000_t75" alt="" style="width:2in;height:19.6pt;mso-width-percent:0;mso-height-percent:0;mso-width-percent:0;mso-height-percent:0" o:ole="">
            <v:imagedata r:id="rId266" o:title=""/>
          </v:shape>
          <o:OLEObject Type="Embed" ProgID="Equation.DSMT4" ShapeID="_x0000_i1156" DrawAspect="Content" ObjectID="_1725136320" r:id="rId267"/>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w:t>
      </w:r>
      <w:r w:rsidR="003E4A6C">
        <w:rPr>
          <w:rFonts w:ascii="Times New Roman" w:hAnsi="Times New Roman"/>
        </w:rPr>
        <w:t>30</w:t>
      </w:r>
      <w:r w:rsidR="00B907B3">
        <w:rPr>
          <w:rFonts w:ascii="Times New Roman" w:hAnsi="Times New Roman"/>
        </w:rPr>
        <w:t>)</w:t>
      </w:r>
    </w:p>
    <w:p w14:paraId="19C1A598" w14:textId="0DCF1A0C" w:rsidR="00BB1EB1" w:rsidRPr="005D2E59" w:rsidRDefault="00BB1EB1" w:rsidP="006F59B8">
      <w:pPr>
        <w:keepNext/>
        <w:spacing w:line="360" w:lineRule="auto"/>
        <w:rPr>
          <w:rFonts w:ascii="Times New Roman" w:hAnsi="Times New Roman"/>
        </w:rPr>
      </w:pPr>
      <w:r w:rsidRPr="005D2E59">
        <w:rPr>
          <w:rFonts w:ascii="Times New Roman" w:hAnsi="Times New Roman"/>
        </w:rPr>
        <w:t>The radial stress under the</w:t>
      </w:r>
      <w:r w:rsidR="00066EFA">
        <w:rPr>
          <w:rFonts w:ascii="Times New Roman" w:hAnsi="Times New Roman"/>
        </w:rPr>
        <w:t xml:space="preserve"> plane-strain conditions (Eq. 3</w:t>
      </w:r>
      <w:r w:rsidRPr="005D2E59">
        <w:rPr>
          <w:rFonts w:ascii="Times New Roman" w:hAnsi="Times New Roman"/>
        </w:rPr>
        <w:t>)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57" type="#_x0000_t75" style="width:8.65pt;height:10.95pt" o:ole="">
            <v:imagedata r:id="rId268" o:title=""/>
          </v:shape>
          <o:OLEObject Type="Embed" ProgID="Equation.DSMT4" ShapeID="_x0000_i1157" DrawAspect="Content" ObjectID="_1725136321" r:id="rId269"/>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58" type="#_x0000_t75" style="width:15pt;height:18.45pt" o:ole="">
            <v:imagedata r:id="rId270" o:title=""/>
          </v:shape>
          <o:OLEObject Type="Embed" ProgID="Equation.DSMT4" ShapeID="_x0000_i1158" DrawAspect="Content" ObjectID="_1725136322" r:id="rId271"/>
        </w:object>
      </w:r>
      <w:r w:rsidR="005D2E59" w:rsidRPr="005D2E59">
        <w:rPr>
          <w:rFonts w:ascii="Times New Roman" w:hAnsi="Times New Roman"/>
        </w:rPr>
        <w:t xml:space="preserve">). Both of them can be obtained through the radial </w:t>
      </w:r>
      <w:proofErr w:type="gramStart"/>
      <w:r w:rsidR="005D2E59" w:rsidRPr="005D2E59">
        <w:rPr>
          <w:rFonts w:ascii="Times New Roman" w:hAnsi="Times New Roman"/>
        </w:rPr>
        <w:t xml:space="preserve">displacement </w:t>
      </w:r>
      <w:proofErr w:type="gramEnd"/>
      <w:r w:rsidR="00511C6E" w:rsidRPr="005D2E59">
        <w:rPr>
          <w:rFonts w:ascii="Times New Roman" w:hAnsi="Times New Roman"/>
          <w:position w:val="-12"/>
        </w:rPr>
        <w:object w:dxaOrig="320" w:dyaOrig="360" w14:anchorId="700083C3">
          <v:shape id="_x0000_i1159" type="#_x0000_t75" style="width:16.15pt;height:18.45pt" o:ole="">
            <v:imagedata r:id="rId272" o:title=""/>
          </v:shape>
          <o:OLEObject Type="Embed" ProgID="Equation.DSMT4" ShapeID="_x0000_i1159" DrawAspect="Content" ObjectID="_1725136323" r:id="rId273"/>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5D2E59">
        <w:rPr>
          <w:rFonts w:ascii="Times New Roman" w:hAnsi="Times New Roman"/>
        </w:rPr>
        <w:t xml:space="preserve"> domain as</w:t>
      </w:r>
    </w:p>
    <w:p w14:paraId="544D329C" w14:textId="095D6E89"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60" type="#_x0000_t75" alt="" style="width:199.3pt;height:19.6pt;mso-width-percent:0;mso-height-percent:0;mso-width-percent:0;mso-height-percent:0" o:ole="">
            <v:imagedata r:id="rId274" o:title=""/>
          </v:shape>
          <o:OLEObject Type="Embed" ProgID="Equation.DSMT4" ShapeID="_x0000_i1160" DrawAspect="Content" ObjectID="_1725136324" r:id="rId275"/>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w:t>
      </w:r>
      <w:r w:rsidR="003E4A6C">
        <w:rPr>
          <w:rFonts w:ascii="Times New Roman" w:hAnsi="Times New Roman"/>
        </w:rPr>
        <w:t>31</w:t>
      </w:r>
      <w:r w:rsidR="00B907B3">
        <w:rPr>
          <w:rFonts w:ascii="Times New Roman" w:hAnsi="Times New Roman" w:hint="eastAsia"/>
        </w:rPr>
        <w:t>)</w:t>
      </w:r>
    </w:p>
    <w:p w14:paraId="309B65F0" w14:textId="47191075" w:rsidR="00A26F68" w:rsidRPr="00E16FDC" w:rsidRDefault="00066EFA"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Pr>
          <w:rFonts w:ascii="Times New Roman" w:hAnsi="Times New Roman"/>
        </w:rPr>
        <w:t xml:space="preserve"> the trace of strain tensor in Laplace domain is</w:t>
      </w:r>
      <w:r w:rsidR="00A26F68" w:rsidRPr="00E16FDC">
        <w:rPr>
          <w:rFonts w:ascii="Times New Roman" w:hAnsi="Times New Roman"/>
        </w:rPr>
        <w:t xml:space="preserve"> </w:t>
      </w:r>
      <w:commentRangeStart w:id="26"/>
      <w:commentRangeStart w:id="27"/>
      <w:r w:rsidR="0090156F" w:rsidRPr="00E16FDC">
        <w:rPr>
          <w:rFonts w:ascii="Times New Roman" w:hAnsi="Times New Roman"/>
          <w:noProof/>
          <w:position w:val="-24"/>
        </w:rPr>
        <w:object w:dxaOrig="2340" w:dyaOrig="680" w14:anchorId="783F16D6">
          <v:shape id="_x0000_i1161" type="#_x0000_t75" alt="" style="width:118.1pt;height:34.55pt;mso-width-percent:0;mso-height-percent:0;mso-width-percent:0;mso-height-percent:0" o:ole="">
            <v:imagedata r:id="rId276" o:title=""/>
          </v:shape>
          <o:OLEObject Type="Embed" ProgID="Equation.DSMT4" ShapeID="_x0000_i1161" DrawAspect="Content" ObjectID="_1725136325" r:id="rId277"/>
        </w:object>
      </w:r>
      <w:commentRangeEnd w:id="26"/>
      <w:r w:rsidR="00FF6D31">
        <w:rPr>
          <w:rStyle w:val="CommentReference"/>
        </w:rPr>
        <w:commentReference w:id="26"/>
      </w:r>
      <w:commentRangeEnd w:id="27"/>
      <w:r w:rsidR="006E4334">
        <w:rPr>
          <w:rStyle w:val="CommentReference"/>
        </w:rPr>
        <w:commentReference w:id="27"/>
      </w:r>
      <w:r w:rsidR="00A26F68" w:rsidRPr="00E16FDC">
        <w:rPr>
          <w:rFonts w:ascii="Times New Roman" w:hAnsi="Times New Roman"/>
        </w:rPr>
        <w:t xml:space="preserve"> and</w:t>
      </w:r>
      <w:r>
        <w:rPr>
          <w:rFonts w:ascii="Times New Roman" w:hAnsi="Times New Roman"/>
        </w:rPr>
        <w:t xml:space="preserve"> radial strain </w:t>
      </w:r>
      <w:r w:rsidR="00511C6E">
        <w:rPr>
          <w:rFonts w:ascii="Times New Roman" w:hAnsi="Times New Roman"/>
        </w:rPr>
        <w:t>is</w:t>
      </w:r>
      <w:r w:rsidR="0090156F" w:rsidRPr="00E16FDC">
        <w:rPr>
          <w:rFonts w:ascii="Times New Roman" w:hAnsi="Times New Roman"/>
          <w:noProof/>
          <w:position w:val="-24"/>
        </w:rPr>
        <w:object w:dxaOrig="999" w:dyaOrig="680" w14:anchorId="6ACF1E0D">
          <v:shape id="_x0000_i1162" type="#_x0000_t75" alt="" style="width:52.4pt;height:34.55pt;mso-width-percent:0;mso-height-percent:0;mso-width-percent:0;mso-height-percent:0" o:ole="">
            <v:imagedata r:id="rId278" o:title=""/>
          </v:shape>
          <o:OLEObject Type="Embed" ProgID="Equation.DSMT4" ShapeID="_x0000_i1162" DrawAspect="Content" ObjectID="_1725136326" r:id="rId279"/>
        </w:object>
      </w:r>
      <w:r w:rsidR="007A4899">
        <w:rPr>
          <w:rFonts w:ascii="Times New Roman" w:hAnsi="Times New Roman"/>
          <w:noProof/>
        </w:rPr>
        <w:t>.</w:t>
      </w:r>
    </w:p>
    <w:p w14:paraId="3F0FFA23" w14:textId="369B4876" w:rsidR="0063422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proofErr w:type="gramStart"/>
      <w:r w:rsidR="00315D9C" w:rsidRPr="00E16FDC">
        <w:rPr>
          <w:rFonts w:ascii="Times New Roman" w:hAnsi="Times New Roman"/>
        </w:rPr>
        <w:t>unknowns</w:t>
      </w:r>
      <w:r w:rsidR="00066EFA">
        <w:rPr>
          <w:rFonts w:ascii="Times New Roman" w:hAnsi="Times New Roman"/>
        </w:rPr>
        <w:t xml:space="preserve"> </w:t>
      </w:r>
      <w:proofErr w:type="gramEnd"/>
      <w:r w:rsidR="00066EFA" w:rsidRPr="00E16FDC">
        <w:rPr>
          <w:rFonts w:ascii="Times New Roman" w:hAnsi="Times New Roman"/>
          <w:noProof/>
          <w:position w:val="-12"/>
        </w:rPr>
        <w:object w:dxaOrig="499" w:dyaOrig="360" w14:anchorId="53CACC22">
          <v:shape id="_x0000_i1163" type="#_x0000_t75" alt="" style="width:23.6pt;height:17.3pt" o:ole="">
            <v:imagedata r:id="rId280" o:title=""/>
          </v:shape>
          <o:OLEObject Type="Embed" ProgID="Equation.DSMT4" ShapeID="_x0000_i1163" DrawAspect="Content" ObjectID="_1725136327" r:id="rId281"/>
        </w:object>
      </w:r>
      <w:r w:rsidR="00066EFA">
        <w:rPr>
          <w:rFonts w:ascii="Times New Roman" w:hAnsi="Times New Roman"/>
          <w:noProof/>
        </w:rPr>
        <w:t xml:space="preserve">, </w:t>
      </w:r>
      <w:r w:rsidR="00066EFA" w:rsidRPr="00E16FDC">
        <w:rPr>
          <w:rFonts w:ascii="Times New Roman" w:hAnsi="Times New Roman"/>
          <w:noProof/>
          <w:position w:val="-12"/>
        </w:rPr>
        <w:object w:dxaOrig="520" w:dyaOrig="360" w14:anchorId="3911F01C">
          <v:shape id="_x0000_i1164" type="#_x0000_t75" alt="" style="width:24.75pt;height:17.3pt" o:ole="">
            <v:imagedata r:id="rId282" o:title=""/>
          </v:shape>
          <o:OLEObject Type="Embed" ProgID="Equation.DSMT4" ShapeID="_x0000_i1164" DrawAspect="Content" ObjectID="_1725136328" r:id="rId283"/>
        </w:object>
      </w:r>
      <w:r w:rsidR="00634224">
        <w:rPr>
          <w:rFonts w:ascii="Times New Roman" w:hAnsi="Times New Roman"/>
        </w:rPr>
        <w:t xml:space="preserve">, and </w:t>
      </w:r>
      <w:r w:rsidR="00634224" w:rsidRPr="00634224">
        <w:rPr>
          <w:rFonts w:ascii="Times New Roman" w:hAnsi="Times New Roman"/>
          <w:noProof/>
          <w:position w:val="-10"/>
        </w:rPr>
        <w:object w:dxaOrig="520" w:dyaOrig="320" w14:anchorId="7B715F5F">
          <v:shape id="_x0000_i1165" type="#_x0000_t75" alt="" style="width:20.75pt;height:15pt" o:ole="">
            <v:imagedata r:id="rId256" o:title=""/>
          </v:shape>
          <o:OLEObject Type="Embed" ProgID="Equation.DSMT4" ShapeID="_x0000_i1165" DrawAspect="Content" ObjectID="_1725136329" r:id="rId284"/>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66" type="#_x0000_t75" alt="" style="width:23.6pt;height:17.3pt;mso-width-percent:0;mso-height-percent:0;mso-width-percent:0;mso-height-percent:0" o:ole="">
            <v:imagedata r:id="rId285" o:title=""/>
          </v:shape>
          <o:OLEObject Type="Embed" ProgID="Equation.DSMT4" ShapeID="_x0000_i1166" DrawAspect="Content" ObjectID="_1725136330" r:id="rId286"/>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67" type="#_x0000_t75" alt="" style="width:24.75pt;height:17.3pt;mso-width-percent:0;mso-height-percent:0;mso-width-percent:0;mso-height-percent:0" o:ole="">
            <v:imagedata r:id="rId287" o:title=""/>
          </v:shape>
          <o:OLEObject Type="Embed" ProgID="Equation.DSMT4" ShapeID="_x0000_i1167" DrawAspect="Content" ObjectID="_1725136331" r:id="rId288"/>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066EFA">
        <w:rPr>
          <w:rFonts w:ascii="Times New Roman" w:hAnsi="Times New Roman"/>
        </w:rPr>
        <w:t xml:space="preserve">kind. </w:t>
      </w:r>
      <w:r w:rsidR="00066EFA">
        <w:rPr>
          <w:rFonts w:ascii="Times New Roman" w:hAnsi="Times New Roman"/>
        </w:rPr>
        <w:lastRenderedPageBreak/>
        <w:t>The third unknown</w:t>
      </w:r>
      <w:proofErr w:type="gramStart"/>
      <w:r w:rsidR="00066EFA">
        <w:rPr>
          <w:rFonts w:ascii="Times New Roman" w:hAnsi="Times New Roman"/>
        </w:rPr>
        <w:t xml:space="preserve">, </w:t>
      </w:r>
      <w:proofErr w:type="gramEnd"/>
      <w:r w:rsidR="00634224" w:rsidRPr="00634224">
        <w:rPr>
          <w:rFonts w:ascii="Times New Roman" w:hAnsi="Times New Roman"/>
          <w:noProof/>
          <w:position w:val="-10"/>
        </w:rPr>
        <w:object w:dxaOrig="520" w:dyaOrig="320" w14:anchorId="59A6DED6">
          <v:shape id="_x0000_i1168" type="#_x0000_t75" alt="" style="width:20.75pt;height:15pt" o:ole="">
            <v:imagedata r:id="rId256" o:title=""/>
          </v:shape>
          <o:OLEObject Type="Embed" ProgID="Equation.DSMT4" ShapeID="_x0000_i1168" DrawAspect="Content" ObjectID="_1725136332" r:id="rId289"/>
        </w:object>
      </w:r>
      <w:r w:rsidR="00066EFA">
        <w:rPr>
          <w:rFonts w:ascii="Times New Roman" w:hAnsi="Times New Roman"/>
          <w:noProof/>
        </w:rPr>
        <w:t>,</w: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w:t>
      </w:r>
      <w:r w:rsidR="003E4A6C">
        <w:rPr>
          <w:rFonts w:ascii="Times New Roman" w:hAnsi="Times New Roman"/>
        </w:rPr>
        <w:t>7</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radia</w:t>
      </w:r>
      <w:r w:rsidR="001B2C00">
        <w:rPr>
          <w:rFonts w:ascii="Times New Roman" w:hAnsi="Times New Roman"/>
        </w:rPr>
        <w:t xml:space="preserve">l stress, </w:t>
      </w:r>
      <w:r w:rsidR="00EA4A69" w:rsidRPr="00E16FDC">
        <w:rPr>
          <w:rFonts w:ascii="Times New Roman" w:hAnsi="Times New Roman"/>
        </w:rPr>
        <w:t>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28"/>
      <w:commentRangeStart w:id="29"/>
      <w:r w:rsidR="007A4899">
        <w:rPr>
          <w:rFonts w:ascii="Times New Roman" w:hAnsi="Times New Roman"/>
        </w:rPr>
        <w:t>unknowns</w:t>
      </w:r>
      <w:commentRangeEnd w:id="28"/>
      <w:r w:rsidR="00FF6D31">
        <w:rPr>
          <w:rStyle w:val="CommentReference"/>
        </w:rPr>
        <w:commentReference w:id="28"/>
      </w:r>
      <w:commentRangeEnd w:id="29"/>
      <w:r w:rsidR="00634224">
        <w:rPr>
          <w:rStyle w:val="CommentReference"/>
        </w:rPr>
        <w:commentReference w:id="29"/>
      </w:r>
      <w:r w:rsidR="00634224">
        <w:rPr>
          <w:rFonts w:ascii="Times New Roman" w:hAnsi="Times New Roman"/>
        </w:rPr>
        <w:t xml:space="preserve"> </w:t>
      </w:r>
    </w:p>
    <w:p w14:paraId="35E7B8D8" w14:textId="71AE3E6F" w:rsidR="00B907B3" w:rsidRDefault="003E4A6C" w:rsidP="00B27921">
      <w:pPr>
        <w:spacing w:line="360" w:lineRule="auto"/>
        <w:jc w:val="both"/>
        <w:rPr>
          <w:rFonts w:ascii="Times New Roman" w:hAnsi="Times New Roman"/>
        </w:rPr>
      </w:pPr>
      <w:r>
        <w:rPr>
          <w:rFonts w:ascii="Times New Roman" w:hAnsi="Times New Roman"/>
        </w:rPr>
        <w:t xml:space="preserve">      </w:t>
      </w:r>
      <w:r w:rsidR="007A4899">
        <w:rPr>
          <w:rFonts w:ascii="Times New Roman" w:hAnsi="Times New Roman"/>
        </w:rPr>
        <w:t xml:space="preserve">      </w:t>
      </w:r>
      <w:r w:rsidR="00EA4A69" w:rsidRPr="00E16FDC">
        <w:rPr>
          <w:rFonts w:ascii="Times New Roman" w:hAnsi="Times New Roman"/>
        </w:rPr>
        <w:t xml:space="preserve"> </w:t>
      </w:r>
      <w:r w:rsidR="001B2C00" w:rsidRPr="008F008B">
        <w:rPr>
          <w:rFonts w:ascii="Times New Roman" w:hAnsi="Times New Roman"/>
          <w:noProof/>
          <w:position w:val="-50"/>
        </w:rPr>
        <w:object w:dxaOrig="7300" w:dyaOrig="1120" w14:anchorId="57A75BA8">
          <v:shape id="_x0000_i1169" type="#_x0000_t75" alt="" style="width:365.75pt;height:58.2pt" o:ole="">
            <v:imagedata r:id="rId290" o:title=""/>
          </v:shape>
          <o:OLEObject Type="Embed" ProgID="Equation.DSMT4" ShapeID="_x0000_i1169" DrawAspect="Content" ObjectID="_1725136333" r:id="rId291"/>
        </w:object>
      </w:r>
      <w:r w:rsidR="00E73BBF">
        <w:rPr>
          <w:rFonts w:ascii="Times New Roman" w:hAnsi="Times New Roman"/>
        </w:rPr>
        <w:t xml:space="preserve">          </w:t>
      </w:r>
      <w:r w:rsidR="007A4899">
        <w:rPr>
          <w:rFonts w:ascii="Times New Roman" w:hAnsi="Times New Roman"/>
        </w:rPr>
        <w:t xml:space="preserve"> </w:t>
      </w:r>
      <w:r w:rsidR="00E73BBF">
        <w:rPr>
          <w:rFonts w:ascii="Times New Roman" w:hAnsi="Times New Roman"/>
        </w:rPr>
        <w:t xml:space="preserve">   </w:t>
      </w:r>
      <w:r w:rsidR="007A4899">
        <w:rPr>
          <w:rFonts w:ascii="Times New Roman" w:hAnsi="Times New Roman"/>
        </w:rPr>
        <w:t xml:space="preserve">   </w:t>
      </w:r>
      <w:r>
        <w:rPr>
          <w:rFonts w:ascii="Times New Roman" w:hAnsi="Times New Roman"/>
        </w:rPr>
        <w:t xml:space="preserve">  </w:t>
      </w:r>
      <w:r w:rsidR="00B907B3" w:rsidRPr="00B907B3">
        <w:rPr>
          <w:rFonts w:ascii="Times New Roman" w:hAnsi="Times New Roman"/>
        </w:rPr>
        <w:t>（</w:t>
      </w:r>
      <w:r>
        <w:rPr>
          <w:rFonts w:ascii="Times New Roman" w:hAnsi="Times New Roman"/>
        </w:rPr>
        <w:t>32</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proofErr w:type="gramStart"/>
      <w:r>
        <w:rPr>
          <w:rFonts w:ascii="Times New Roman" w:hAnsi="Times New Roman"/>
        </w:rPr>
        <w:t>w</w:t>
      </w:r>
      <w:r w:rsidR="00EA4A69">
        <w:rPr>
          <w:rFonts w:ascii="Times New Roman" w:hAnsi="Times New Roman"/>
        </w:rPr>
        <w:t>here</w:t>
      </w:r>
      <w:proofErr w:type="gramEnd"/>
    </w:p>
    <w:p w14:paraId="5989F603" w14:textId="0BC22983" w:rsidR="00EA4A69" w:rsidRDefault="0090156F" w:rsidP="003E4A6C">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70" type="#_x0000_t75" alt="" style="width:324.85pt;height:37.45pt;mso-width-percent:0;mso-height-percent:0;mso-width-percent:0;mso-height-percent:0" o:ole="">
            <v:imagedata r:id="rId292" o:title=""/>
          </v:shape>
          <o:OLEObject Type="Embed" ProgID="Equation.DSMT4" ShapeID="_x0000_i1170" DrawAspect="Content" ObjectID="_1725136334" r:id="rId293"/>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71" type="#_x0000_t75" alt="" style="width:330.05pt;height:37.45pt;mso-width-percent:0;mso-height-percent:0;mso-width-percent:0;mso-height-percent:0" o:ole="">
            <v:imagedata r:id="rId294" o:title=""/>
          </v:shape>
          <o:OLEObject Type="Embed" ProgID="Equation.DSMT4" ShapeID="_x0000_i1171" DrawAspect="Content" ObjectID="_1725136335" r:id="rId295"/>
        </w:object>
      </w:r>
      <w:r w:rsidR="007A4899">
        <w:rPr>
          <w:rFonts w:ascii="Times New Roman" w:hAnsi="Times New Roman"/>
          <w:noProof/>
        </w:rPr>
        <w:t>,</w:t>
      </w:r>
      <w:r w:rsidRPr="00856D6E">
        <w:rPr>
          <w:rFonts w:ascii="Times New Roman" w:hAnsi="Times New Roman"/>
          <w:noProof/>
          <w:position w:val="-36"/>
        </w:rPr>
        <w:object w:dxaOrig="7000" w:dyaOrig="840" w14:anchorId="6A9B4A5F">
          <v:shape id="_x0000_i1172" type="#_x0000_t75" alt="" style="width:350.8pt;height:42.05pt;mso-width-percent:0;mso-height-percent:0;mso-width-percent:0;mso-height-percent:0" o:ole="">
            <v:imagedata r:id="rId296" o:title=""/>
          </v:shape>
          <o:OLEObject Type="Embed" ProgID="Equation.DSMT4" ShapeID="_x0000_i1172" DrawAspect="Content" ObjectID="_1725136336" r:id="rId297"/>
        </w:object>
      </w:r>
      <w:r w:rsidR="007A4899">
        <w:rPr>
          <w:rFonts w:ascii="Times New Roman" w:hAnsi="Times New Roman"/>
          <w:noProof/>
        </w:rPr>
        <w:t>,</w:t>
      </w:r>
      <w:r w:rsidRPr="004C4816">
        <w:rPr>
          <w:rFonts w:ascii="Times New Roman" w:hAnsi="Times New Roman"/>
          <w:noProof/>
          <w:position w:val="-12"/>
        </w:rPr>
        <w:object w:dxaOrig="1760" w:dyaOrig="360" w14:anchorId="01C58D22">
          <v:shape id="_x0000_i1173" type="#_x0000_t75" alt="" style="width:85.25pt;height:17.3pt;mso-width-percent:0;mso-height-percent:0;mso-width-percent:0;mso-height-percent:0" o:ole="">
            <v:imagedata r:id="rId298" o:title=""/>
          </v:shape>
          <o:OLEObject Type="Embed" ProgID="Equation.DSMT4" ShapeID="_x0000_i1173" DrawAspect="Content" ObjectID="_1725136337" r:id="rId299"/>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74" type="#_x0000_t75" alt="" style="width:139.4pt;height:29.95pt;mso-width-percent:0;mso-height-percent:0;mso-width-percent:0;mso-height-percent:0" o:ole="">
            <v:imagedata r:id="rId300" o:title=""/>
          </v:shape>
          <o:OLEObject Type="Embed" ProgID="Equation.DSMT4" ShapeID="_x0000_i1174" DrawAspect="Content" ObjectID="_1725136338" r:id="rId301"/>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75" type="#_x0000_t75" alt="" style="width:145.75pt;height:29.95pt;mso-width-percent:0;mso-height-percent:0;mso-width-percent:0;mso-height-percent:0" o:ole="">
            <v:imagedata r:id="rId302" o:title=""/>
          </v:shape>
          <o:OLEObject Type="Embed" ProgID="Equation.DSMT4" ShapeID="_x0000_i1175" DrawAspect="Content" ObjectID="_1725136339" r:id="rId303"/>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76" type="#_x0000_t75" alt="" style="width:101.95pt;height:29.95pt;mso-width-percent:0;mso-height-percent:0;mso-width-percent:0;mso-height-percent:0" o:ole="">
            <v:imagedata r:id="rId304" o:title=""/>
          </v:shape>
          <o:OLEObject Type="Embed" ProgID="Equation.DSMT4" ShapeID="_x0000_i1176" DrawAspect="Content" ObjectID="_1725136340" r:id="rId305"/>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77" type="#_x0000_t75" alt="" style="width:115.8pt;height:29.95pt;mso-width-percent:0;mso-height-percent:0;mso-width-percent:0;mso-height-percent:0" o:ole="">
            <v:imagedata r:id="rId306" o:title=""/>
          </v:shape>
          <o:OLEObject Type="Embed" ProgID="Equation.DSMT4" ShapeID="_x0000_i1177" DrawAspect="Content" ObjectID="_1725136341" r:id="rId307"/>
        </w:object>
      </w:r>
      <w:r w:rsidR="007A4899">
        <w:rPr>
          <w:rFonts w:ascii="Times New Roman" w:hAnsi="Times New Roman"/>
          <w:noProof/>
        </w:rPr>
        <w:t>.</w:t>
      </w:r>
    </w:p>
    <w:p w14:paraId="3422B66B" w14:textId="46D5B0CE"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w:t>
      </w:r>
      <w:r w:rsidR="00066EFA">
        <w:rPr>
          <w:rFonts w:ascii="Times New Roman" w:hAnsi="Times New Roman"/>
        </w:rPr>
        <w:t xml:space="preserve"> of </w:t>
      </w:r>
      <w:r w:rsidR="00066EFA" w:rsidRPr="00066EFA">
        <w:rPr>
          <w:rFonts w:ascii="Times New Roman" w:hAnsi="Times New Roman"/>
          <w:position w:val="-6"/>
        </w:rPr>
        <w:object w:dxaOrig="180" w:dyaOrig="220" w14:anchorId="18CAC20D">
          <v:shape id="_x0000_i1178" type="#_x0000_t75" style="width:9.2pt;height:10.95pt" o:ole="">
            <v:imagedata r:id="rId308" o:title=""/>
          </v:shape>
          <o:OLEObject Type="Embed" ProgID="Equation.DSMT4" ShapeID="_x0000_i1178" DrawAspect="Content" ObjectID="_1725136342" r:id="rId309"/>
        </w:object>
      </w:r>
      <w:r w:rsidR="00EA4A69" w:rsidRPr="00E16FDC">
        <w:rPr>
          <w:rFonts w:ascii="Times New Roman" w:hAnsi="Times New Roman"/>
        </w:rPr>
        <w:t>,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 xml:space="preserve">can be numerically inverted to the time domain using </w:t>
      </w:r>
      <w:proofErr w:type="spellStart"/>
      <w:r w:rsidR="00EA4A69" w:rsidRPr="00E16FDC">
        <w:rPr>
          <w:rFonts w:ascii="Times New Roman" w:hAnsi="Times New Roman"/>
        </w:rPr>
        <w:t>Stehfest’s</w:t>
      </w:r>
      <w:proofErr w:type="spellEnd"/>
      <w:r w:rsidR="00EA4A69" w:rsidRPr="00E16FDC">
        <w:rPr>
          <w:rFonts w:ascii="Times New Roman" w:hAnsi="Times New Roman"/>
        </w:rPr>
        <w:t xml:space="preserve">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xml:space="preserve">, which has been proved to be efficient in </w:t>
      </w:r>
      <w:proofErr w:type="spellStart"/>
      <w:r w:rsidR="00EA4A69" w:rsidRPr="00E16FDC">
        <w:rPr>
          <w:rFonts w:ascii="Times New Roman" w:hAnsi="Times New Roman"/>
        </w:rPr>
        <w:t>poroelastic</w:t>
      </w:r>
      <w:proofErr w:type="spellEnd"/>
      <w:r w:rsidR="00EA4A69" w:rsidRPr="00E16FDC">
        <w:rPr>
          <w:rFonts w:ascii="Times New Roman" w:hAnsi="Times New Roman"/>
        </w:rPr>
        <w:t xml:space="preserve"> problems</w:t>
      </w:r>
      <w:r w:rsidR="00E4454B">
        <w:rPr>
          <w:rFonts w:ascii="Times New Roman" w:hAnsi="Times New Roman"/>
        </w:rPr>
        <w:t xml:space="preserve">, </w:t>
      </w:r>
      <w:r w:rsidR="001F6E5E">
        <w:rPr>
          <w:rFonts w:ascii="Times New Roman" w:hAnsi="Times New Roman"/>
        </w:rPr>
        <w:t>and its</w:t>
      </w:r>
      <w:r w:rsidR="000E5BEC">
        <w:rPr>
          <w:rFonts w:ascii="Times New Roman" w:hAnsi="Times New Roman"/>
        </w:rPr>
        <w:t xml:space="preserve"> details are shown in Appendix A</w:t>
      </w:r>
      <w:r w:rsidR="00EA4A69" w:rsidRPr="00E16FDC">
        <w:rPr>
          <w:rFonts w:ascii="Times New Roman" w:hAnsi="Times New Roman"/>
        </w:rPr>
        <w:t xml:space="preserve">. </w:t>
      </w:r>
    </w:p>
    <w:p w14:paraId="32BCFAA4" w14:textId="77777777" w:rsidR="00A26F68" w:rsidRPr="00A26F68" w:rsidRDefault="00A26F68" w:rsidP="00B07C95">
      <w:pPr>
        <w:keepNext/>
      </w:pPr>
    </w:p>
    <w:p w14:paraId="092E97E5" w14:textId="5F95DB21" w:rsidR="000719AC" w:rsidRDefault="00E73BBF" w:rsidP="000719AC">
      <w:pPr>
        <w:pStyle w:val="Paper"/>
      </w:pPr>
      <w:r>
        <w:t>4</w:t>
      </w:r>
      <w:r w:rsidR="00CA5620">
        <w:t xml:space="preserve">. </w:t>
      </w:r>
      <w:r w:rsidR="00160C48">
        <w:t xml:space="preserve">Behavior of the Model </w:t>
      </w:r>
    </w:p>
    <w:p w14:paraId="3A4DF861" w14:textId="0A6FC036" w:rsidR="000719AC" w:rsidRDefault="000719AC" w:rsidP="000719AC">
      <w:pPr>
        <w:adjustRightInd w:val="0"/>
        <w:snapToGrid w:val="0"/>
        <w:spacing w:line="360" w:lineRule="auto"/>
        <w:ind w:firstLine="720"/>
        <w:jc w:val="both"/>
        <w:rPr>
          <w:rFonts w:ascii="Times New Roman" w:hAnsi="Times New Roman"/>
        </w:rPr>
      </w:pPr>
      <w:r>
        <w:rPr>
          <w:rFonts w:ascii="Times New Roman" w:hAnsi="Times New Roman"/>
        </w:rPr>
        <w:t xml:space="preserve">This section will investigate different behaviors of the model and an example case is selected in order to have a further illustration. Based on the information provided by the literatures </w:t>
      </w:r>
      <w:r>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 </w:instrText>
      </w:r>
      <w:r w:rsidR="008B7989">
        <w:rPr>
          <w:rFonts w:ascii="Times New Roman" w:hAnsi="Times New Roman"/>
        </w:rPr>
        <w:fldChar w:fldCharType="begin">
          <w:fldData xml:space="preserve">PEVuZE5vdGU+PENpdGU+PEF1dGhvcj5BZGRpczwvQXV0aG9yPjxZZWFyPjE5OTc8L1llYXI+PFJl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</w:fldData>
        </w:fldChar>
      </w:r>
      <w:r w:rsidR="008B7989">
        <w:rPr>
          <w:rFonts w:ascii="Times New Roman" w:hAnsi="Times New Roman"/>
        </w:rPr>
        <w:instrText xml:space="preserve"> ADDIN EN.CITE.DATA </w:instrText>
      </w:r>
      <w:r w:rsidR="008B7989">
        <w:rPr>
          <w:rFonts w:ascii="Times New Roman" w:hAnsi="Times New Roman"/>
        </w:rPr>
      </w:r>
      <w:r w:rsidR="008B7989">
        <w:rPr>
          <w:rFonts w:ascii="Times New Roman" w:hAnsi="Times New Roman"/>
        </w:rPr>
        <w:fldChar w:fldCharType="end"/>
      </w:r>
      <w:r>
        <w:rPr>
          <w:rFonts w:ascii="Times New Roman" w:hAnsi="Times New Roman"/>
        </w:rPr>
      </w:r>
      <w:r>
        <w:rPr>
          <w:rFonts w:ascii="Times New Roman" w:hAnsi="Times New Roman"/>
        </w:rPr>
        <w:fldChar w:fldCharType="separate"/>
      </w:r>
      <w:r w:rsidR="008B7989">
        <w:rPr>
          <w:rFonts w:ascii="Times New Roman" w:hAnsi="Times New Roman"/>
          <w:noProof/>
        </w:rPr>
        <w:t xml:space="preserve">(Addis, 1997; </w:t>
      </w:r>
      <w:r w:rsidR="008B7989">
        <w:rPr>
          <w:rFonts w:ascii="Times New Roman" w:hAnsi="Times New Roman"/>
          <w:noProof/>
        </w:rPr>
        <w:lastRenderedPageBreak/>
        <w:t>Santarelli et al., 1998; Snee et al., 2018; Zoback et al., 2003)</w:t>
      </w:r>
      <w:r>
        <w:rPr>
          <w:rFonts w:ascii="Times New Roman" w:hAnsi="Times New Roman"/>
        </w:rPr>
        <w:fldChar w:fldCharType="end"/>
      </w:r>
      <w:r>
        <w:rPr>
          <w:rFonts w:ascii="Times New Roman" w:hAnsi="Times New Roman"/>
        </w:rPr>
        <w:t>, this example involves all three loading modes which are determined by the boundary conditions, specifically:</w:t>
      </w:r>
    </w:p>
    <w:p w14:paraId="5C3E6473" w14:textId="1468FBD2" w:rsidR="000719AC" w:rsidRPr="00F80214" w:rsidRDefault="000719AC" w:rsidP="000719AC">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a difference between the formation and cement plug is </w:t>
      </w:r>
      <w:r w:rsidRPr="00F80214">
        <w:rPr>
          <w:rFonts w:ascii="Times New Roman" w:hAnsi="Times New Roman" w:cs="Times New Roman"/>
          <w:noProof/>
          <w:position w:val="-10"/>
        </w:rPr>
        <w:object w:dxaOrig="1359" w:dyaOrig="340" w14:anchorId="0BC84641">
          <v:shape id="_x0000_i1179" type="#_x0000_t75" alt="" style="width:69.1pt;height:13.8pt" o:ole="">
            <v:imagedata r:id="rId310" o:title=""/>
          </v:shape>
          <o:OLEObject Type="Embed" ProgID="Equation.DSMT4" ShapeID="_x0000_i1179" DrawAspect="Content" ObjectID="_1725136343" r:id="rId311"/>
        </w:object>
      </w:r>
      <w:r w:rsidRPr="00F80214">
        <w:rPr>
          <w:rFonts w:ascii="Times New Roman" w:hAnsi="Times New Roman" w:cs="Times New Roman"/>
          <w:noProof/>
        </w:rPr>
        <w:t>Pa</w:t>
      </w:r>
      <w:r>
        <w:rPr>
          <w:rFonts w:ascii="Times New Roman" w:hAnsi="Times New Roman" w:cs="Times New Roman"/>
          <w:noProof/>
        </w:rPr>
        <w:t>;</w:t>
      </w:r>
    </w:p>
    <w:p w14:paraId="60A066FE" w14:textId="142AE0A9"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Mode 2: a</w:t>
      </w:r>
      <w:r w:rsidRPr="00B175F8">
        <w:rPr>
          <w:rFonts w:ascii="Times New Roman" w:hAnsi="Times New Roman"/>
        </w:rPr>
        <w:t xml:space="preserve"> difference between the formation and cement is </w:t>
      </w:r>
      <w:r>
        <w:rPr>
          <w:rFonts w:ascii="Times New Roman" w:hAnsi="Times New Roman"/>
        </w:rPr>
        <w:t xml:space="preserve">taken as </w:t>
      </w:r>
      <w:r w:rsidR="00715EFC" w:rsidRPr="007A73F9">
        <w:rPr>
          <w:rFonts w:ascii="Times New Roman" w:hAnsi="Times New Roman"/>
          <w:position w:val="-6"/>
        </w:rPr>
        <w:object w:dxaOrig="859" w:dyaOrig="279" w14:anchorId="1D3BE28A">
          <v:shape id="_x0000_i1180" type="#_x0000_t75" alt="" style="width:43.2pt;height:11.5pt" o:ole="">
            <v:imagedata r:id="rId312" o:title=""/>
          </v:shape>
          <o:OLEObject Type="Embed" ProgID="Equation.DSMT4" ShapeID="_x0000_i1180" DrawAspect="Content" ObjectID="_1725136344" r:id="rId313"/>
        </w:object>
      </w:r>
      <w:r w:rsidR="00715EFC" w:rsidRPr="00715EFC">
        <w:rPr>
          <w:rFonts w:ascii="Times New Roman" w:hAnsi="Times New Roman"/>
        </w:rPr>
        <w:t xml:space="preserve"> </w:t>
      </w:r>
      <w:r w:rsidR="00715EFC">
        <w:rPr>
          <w:rFonts w:ascii="Times New Roman" w:hAnsi="Times New Roman"/>
        </w:rPr>
        <w:t>K</w:t>
      </w:r>
      <w:r w:rsidR="00715EFC" w:rsidRPr="00AB373A">
        <w:rPr>
          <w:rFonts w:ascii="Times New Roman" w:hAnsi="Times New Roman"/>
        </w:rPr>
        <w:t>elvin</w:t>
      </w:r>
      <w:r w:rsidRPr="00B175F8">
        <w:rPr>
          <w:rFonts w:ascii="Times New Roman" w:hAnsi="Times New Roman"/>
        </w:rPr>
        <w:t xml:space="preserve">; </w:t>
      </w:r>
    </w:p>
    <w:p w14:paraId="049C089A" w14:textId="79800914" w:rsidR="000719AC" w:rsidRPr="00B175F8" w:rsidRDefault="000719AC" w:rsidP="000719AC">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a change of </w:t>
      </w:r>
      <w:r w:rsidRPr="00B175F8">
        <w:rPr>
          <w:rFonts w:ascii="Times New Roman" w:hAnsi="Times New Roman"/>
        </w:rPr>
        <w:t xml:space="preserve">far-field isotropic stress </w:t>
      </w:r>
      <w:r>
        <w:rPr>
          <w:rFonts w:ascii="Times New Roman" w:hAnsi="Times New Roman"/>
        </w:rPr>
        <w:t xml:space="preserve">is taken as </w:t>
      </w:r>
      <w:r w:rsidRPr="007A73F9">
        <w:rPr>
          <w:rFonts w:ascii="Times New Roman" w:hAnsi="Times New Roman"/>
          <w:position w:val="-6"/>
        </w:rPr>
        <w:object w:dxaOrig="820" w:dyaOrig="320" w14:anchorId="335AB7E7">
          <v:shape id="_x0000_i1181" type="#_x0000_t75" alt="" style="width:39.75pt;height:13.8pt" o:ole="">
            <v:imagedata r:id="rId314" o:title=""/>
          </v:shape>
          <o:OLEObject Type="Embed" ProgID="Equation.DSMT4" ShapeID="_x0000_i1181" DrawAspect="Content" ObjectID="_1725136345" r:id="rId315"/>
        </w:object>
      </w:r>
      <w:r w:rsidRPr="007A73F9">
        <w:rPr>
          <w:rFonts w:ascii="Times New Roman" w:hAnsi="Times New Roman"/>
        </w:rPr>
        <w:t>Pa.</w:t>
      </w:r>
    </w:p>
    <w:p w14:paraId="6742F8A0" w14:textId="41BB9BAA" w:rsidR="00D27DE2" w:rsidRDefault="008B7989"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details of the initial conditions will be introduced in the section 4.3 where the effective stress is discussed. The above mentioned literatures </w:t>
      </w:r>
      <w:r w:rsidR="0016626B">
        <w:rPr>
          <w:rFonts w:ascii="Times New Roman" w:hAnsi="Times New Roman"/>
        </w:rPr>
        <w:t>also inspire the other parameters to be taken as</w:t>
      </w:r>
      <w:r w:rsidR="00A95FAA">
        <w:rPr>
          <w:rFonts w:ascii="Times New Roman" w:hAnsi="Times New Roman"/>
        </w:rPr>
        <w:t xml:space="preserve"> </w:t>
      </w:r>
    </w:p>
    <w:p w14:paraId="0F490EBC" w14:textId="492E9B6D" w:rsidR="00CE30C4" w:rsidRDefault="006C37D9" w:rsidP="005F641B">
      <w:pPr>
        <w:adjustRightInd w:val="0"/>
        <w:snapToGrid w:val="0"/>
        <w:spacing w:line="360" w:lineRule="auto"/>
        <w:jc w:val="right"/>
        <w:rPr>
          <w:noProof/>
        </w:rPr>
      </w:pPr>
      <w:r w:rsidRPr="00C5034D">
        <w:rPr>
          <w:noProof/>
          <w:position w:val="-56"/>
        </w:rPr>
        <w:object w:dxaOrig="6900" w:dyaOrig="1219" w14:anchorId="0D363C2C">
          <v:shape id="_x0000_i1182" type="#_x0000_t75" alt="" style="width:344.45pt;height:62.2pt" o:ole="">
            <v:imagedata r:id="rId316" o:title=""/>
          </v:shape>
          <o:OLEObject Type="Embed" ProgID="Equation.DSMT4" ShapeID="_x0000_i1182" DrawAspect="Content" ObjectID="_1725136346" r:id="rId317"/>
        </w:object>
      </w:r>
      <w:r w:rsidR="005F641B">
        <w:rPr>
          <w:noProof/>
        </w:rPr>
        <w:t xml:space="preserve">            </w:t>
      </w:r>
      <w:r w:rsidR="005F641B" w:rsidRPr="005F641B">
        <w:rPr>
          <w:rFonts w:ascii="Times New Roman" w:hAnsi="Times New Roman"/>
          <w:noProof/>
        </w:rPr>
        <w:t>(</w:t>
      </w:r>
      <w:r w:rsidR="003E4A6C">
        <w:rPr>
          <w:rFonts w:ascii="Times New Roman" w:hAnsi="Times New Roman"/>
          <w:noProof/>
        </w:rPr>
        <w:t>33</w:t>
      </w:r>
      <w:r w:rsidR="005F641B" w:rsidRPr="005F641B">
        <w:rPr>
          <w:rFonts w:ascii="Times New Roman" w:hAnsi="Times New Roman"/>
          <w:noProof/>
        </w:rPr>
        <w:t>)</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729EA45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6C37D9" w:rsidRPr="00160C48">
        <w:rPr>
          <w:rFonts w:ascii="Times New Roman" w:hAnsi="Times New Roman"/>
          <w:position w:val="-10"/>
        </w:rPr>
        <w:object w:dxaOrig="240" w:dyaOrig="260" w14:anchorId="3E7EA76F">
          <v:shape id="_x0000_i1183" type="#_x0000_t75" style="width:11.5pt;height:13.25pt" o:ole="">
            <v:imagedata r:id="rId318" o:title=""/>
          </v:shape>
          <o:OLEObject Type="Embed" ProgID="Equation.DSMT4" ShapeID="_x0000_i1183" DrawAspect="Content" ObjectID="_1725136347" r:id="rId319"/>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w:t>
      </w:r>
      <w:proofErr w:type="spellStart"/>
      <w:r w:rsidR="00F52879">
        <w:rPr>
          <w:rFonts w:ascii="Times New Roman" w:hAnsi="Times New Roman"/>
        </w:rPr>
        <w:t>poromechanical</w:t>
      </w:r>
      <w:proofErr w:type="spellEnd"/>
      <w:r w:rsidR="00F52879">
        <w:rPr>
          <w:rFonts w:ascii="Times New Roman" w:hAnsi="Times New Roman"/>
        </w:rPr>
        <w:t xml:space="preserve">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614BDA7D" w:rsidR="00F734BF" w:rsidRDefault="006C37D9" w:rsidP="00D414E2">
      <w:pPr>
        <w:adjustRightInd w:val="0"/>
        <w:snapToGrid w:val="0"/>
        <w:jc w:val="center"/>
        <w:rPr>
          <w:b/>
        </w:rPr>
      </w:pPr>
      <w:r>
        <w:rPr>
          <w:noProof/>
        </w:rPr>
        <w:drawing>
          <wp:inline distT="0" distB="0" distL="0" distR="0" wp14:anchorId="3609E84B" wp14:editId="208DBBAD">
            <wp:extent cx="5943600" cy="28232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5943600" cy="2823210"/>
                    </a:xfrm>
                    <a:prstGeom prst="rect">
                      <a:avLst/>
                    </a:prstGeom>
                  </pic:spPr>
                </pic:pic>
              </a:graphicData>
            </a:graphic>
          </wp:inline>
        </w:drawing>
      </w:r>
    </w:p>
    <w:p w14:paraId="17B3BB1B" w14:textId="6B63EC23"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6C37D9">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E638671">
          <v:shape id="_x0000_i1184" type="#_x0000_t75" style="width:11.5pt;height:13.25pt" o:ole="">
            <v:imagedata r:id="rId321" o:title=""/>
          </v:shape>
          <o:OLEObject Type="Embed" ProgID="Equation.DSMT4" ShapeID="_x0000_i1184" DrawAspect="Content" ObjectID="_1725136348" r:id="rId322"/>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30"/>
      <w:commentRangeStart w:id="31"/>
      <w:r w:rsidR="00A95FAA" w:rsidRPr="00A95FAA">
        <w:rPr>
          <w:rFonts w:ascii="Times New Roman" w:hAnsi="Times New Roman"/>
        </w:rPr>
        <w:t>increases</w:t>
      </w:r>
      <w:commentRangeEnd w:id="30"/>
      <w:r w:rsidR="00566CF4">
        <w:rPr>
          <w:rStyle w:val="CommentReference"/>
        </w:rPr>
        <w:commentReference w:id="30"/>
      </w:r>
      <w:commentRangeEnd w:id="31"/>
      <w:r w:rsidR="00107A49">
        <w:rPr>
          <w:rStyle w:val="CommentReference"/>
        </w:rPr>
        <w:commentReference w:id="31"/>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3077AE3D">
          <v:shape id="_x0000_i1185" type="#_x0000_t75" style="width:11.5pt;height:13.25pt" o:ole="">
            <v:imagedata r:id="rId323" o:title=""/>
          </v:shape>
          <o:OLEObject Type="Embed" ProgID="Equation.DSMT4" ShapeID="_x0000_i1185" DrawAspect="Content" ObjectID="_1725136349" r:id="rId324"/>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86" type="#_x0000_t75" style="width:27.05pt;height:13.8pt" o:ole="">
            <v:imagedata r:id="rId325" o:title=""/>
          </v:shape>
          <o:OLEObject Type="Embed" ProgID="Equation.DSMT4" ShapeID="_x0000_i1186" DrawAspect="Content" ObjectID="_1725136350" r:id="rId326"/>
        </w:object>
      </w:r>
      <w:r w:rsidR="00A36539">
        <w:rPr>
          <w:rFonts w:ascii="Times New Roman" w:hAnsi="Times New Roman"/>
        </w:rPr>
        <w:t>).</w:t>
      </w:r>
    </w:p>
    <w:p w14:paraId="651DBD58" w14:textId="5C05F21A" w:rsidR="00F734BF" w:rsidRDefault="006C37D9" w:rsidP="00751B72">
      <w:pPr>
        <w:adjustRightInd w:val="0"/>
        <w:snapToGrid w:val="0"/>
        <w:jc w:val="center"/>
        <w:rPr>
          <w:b/>
        </w:rPr>
      </w:pPr>
      <w:r>
        <w:rPr>
          <w:noProof/>
        </w:rPr>
        <w:lastRenderedPageBreak/>
        <w:drawing>
          <wp:inline distT="0" distB="0" distL="0" distR="0" wp14:anchorId="6B25A5C3" wp14:editId="1D8EC1D9">
            <wp:extent cx="594360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2954655"/>
                    </a:xfrm>
                    <a:prstGeom prst="rect">
                      <a:avLst/>
                    </a:prstGeom>
                  </pic:spPr>
                </pic:pic>
              </a:graphicData>
            </a:graphic>
          </wp:inline>
        </w:drawing>
      </w:r>
    </w:p>
    <w:p w14:paraId="5FBC1BCB" w14:textId="2BC2C0B1" w:rsidR="00044346" w:rsidRDefault="00AD759D" w:rsidP="006C37D9">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67F69493">
          <v:shape id="_x0000_i1187" type="#_x0000_t75" style="width:11.5pt;height:13.25pt" o:ole="">
            <v:imagedata r:id="rId328" o:title=""/>
          </v:shape>
          <o:OLEObject Type="Embed" ProgID="Equation.DSMT4" ShapeID="_x0000_i1187" DrawAspect="Content" ObjectID="_1725136351" r:id="rId329"/>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18045422">
          <v:shape id="_x0000_i1188" type="#_x0000_t75" style="width:11.5pt;height:13.25pt" o:ole="">
            <v:imagedata r:id="rId330" o:title=""/>
          </v:shape>
          <o:OLEObject Type="Embed" ProgID="Equation.DSMT4" ShapeID="_x0000_i1188" DrawAspect="Content" ObjectID="_1725136352" r:id="rId331"/>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2 at center of the cylinder (</w:t>
      </w:r>
      <w:r w:rsidR="00A36539" w:rsidRPr="00A36539">
        <w:rPr>
          <w:rFonts w:ascii="Times New Roman" w:hAnsi="Times New Roman"/>
          <w:position w:val="-6"/>
        </w:rPr>
        <w:object w:dxaOrig="540" w:dyaOrig="279" w14:anchorId="79AEBD71">
          <v:shape id="_x0000_i1189" type="#_x0000_t75" style="width:27.05pt;height:13.8pt" o:ole="">
            <v:imagedata r:id="rId325" o:title=""/>
          </v:shape>
          <o:OLEObject Type="Embed" ProgID="Equation.DSMT4" ShapeID="_x0000_i1189" DrawAspect="Content" ObjectID="_1725136353" r:id="rId332"/>
        </w:object>
      </w:r>
      <w:r w:rsidR="00A36539">
        <w:rPr>
          <w:rFonts w:ascii="Times New Roman" w:hAnsi="Times New Roman"/>
        </w:rPr>
        <w:t>).</w:t>
      </w:r>
    </w:p>
    <w:p w14:paraId="7B4E894E" w14:textId="3DAF66FE" w:rsidR="00044346" w:rsidRDefault="006C37D9" w:rsidP="00A36539">
      <w:pPr>
        <w:adjustRightInd w:val="0"/>
        <w:snapToGrid w:val="0"/>
        <w:jc w:val="center"/>
        <w:rPr>
          <w:rFonts w:ascii="Times New Roman" w:hAnsi="Times New Roman"/>
        </w:rPr>
      </w:pPr>
      <w:r>
        <w:rPr>
          <w:noProof/>
        </w:rPr>
        <w:drawing>
          <wp:inline distT="0" distB="0" distL="0" distR="0" wp14:anchorId="0D0EFEC9" wp14:editId="676B6936">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5943600" cy="2758440"/>
                    </a:xfrm>
                    <a:prstGeom prst="rect">
                      <a:avLst/>
                    </a:prstGeom>
                  </pic:spPr>
                </pic:pic>
              </a:graphicData>
            </a:graphic>
          </wp:inline>
        </w:drawing>
      </w:r>
    </w:p>
    <w:p w14:paraId="4129622F" w14:textId="1DE7CBF9"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6C37D9">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6C37D9" w:rsidRPr="00160C48">
        <w:rPr>
          <w:rFonts w:ascii="Times New Roman" w:hAnsi="Times New Roman"/>
          <w:position w:val="-10"/>
        </w:rPr>
        <w:object w:dxaOrig="240" w:dyaOrig="260" w14:anchorId="7A9240DC">
          <v:shape id="_x0000_i1190" type="#_x0000_t75" style="width:11.5pt;height:13.25pt" o:ole="">
            <v:imagedata r:id="rId334" o:title=""/>
          </v:shape>
          <o:OLEObject Type="Embed" ProgID="Equation.DSMT4" ShapeID="_x0000_i1190" DrawAspect="Content" ObjectID="_1725136354" r:id="rId335"/>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6C37D9">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6C37D9" w:rsidRPr="00160C48">
        <w:rPr>
          <w:rFonts w:ascii="Times New Roman" w:hAnsi="Times New Roman"/>
          <w:position w:val="-10"/>
        </w:rPr>
        <w:object w:dxaOrig="240" w:dyaOrig="260" w14:anchorId="4090B231">
          <v:shape id="_x0000_i1191" type="#_x0000_t75" style="width:11.5pt;height:13.25pt" o:ole="">
            <v:imagedata r:id="rId336" o:title=""/>
          </v:shape>
          <o:OLEObject Type="Embed" ProgID="Equation.DSMT4" ShapeID="_x0000_i1191" DrawAspect="Content" ObjectID="_1725136355" r:id="rId337"/>
        </w:object>
      </w:r>
      <w:r w:rsidR="00071CC5">
        <w:rPr>
          <w:rFonts w:ascii="Times New Roman" w:hAnsi="Times New Roman"/>
        </w:rPr>
        <w:t>)</w:t>
      </w:r>
      <w:r w:rsidR="00543BB9">
        <w:rPr>
          <w:rFonts w:ascii="Times New Roman" w:hAnsi="Times New Roman"/>
        </w:rPr>
        <w:t xml:space="preserve"> </w:t>
      </w:r>
      <w:r w:rsidR="00A36539">
        <w:rPr>
          <w:rFonts w:ascii="Times New Roman" w:hAnsi="Times New Roman"/>
        </w:rPr>
        <w:t>induced by mode 3 at center of the cylinder (</w:t>
      </w:r>
      <w:r w:rsidR="00A36539" w:rsidRPr="00A36539">
        <w:rPr>
          <w:rFonts w:ascii="Times New Roman" w:hAnsi="Times New Roman"/>
          <w:position w:val="-6"/>
        </w:rPr>
        <w:object w:dxaOrig="540" w:dyaOrig="279" w14:anchorId="57CF2774">
          <v:shape id="_x0000_i1192" type="#_x0000_t75" style="width:27.05pt;height:13.8pt" o:ole="">
            <v:imagedata r:id="rId325" o:title=""/>
          </v:shape>
          <o:OLEObject Type="Embed" ProgID="Equation.DSMT4" ShapeID="_x0000_i1192" DrawAspect="Content" ObjectID="_1725136356" r:id="rId338"/>
        </w:object>
      </w:r>
      <w:r w:rsidR="006C37D9">
        <w:rPr>
          <w:rFonts w:ascii="Times New Roman" w:hAnsi="Times New Roman"/>
        </w:rPr>
        <w:t>)</w:t>
      </w:r>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4BE31A5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543BB9" w:rsidRPr="00160C48">
        <w:rPr>
          <w:rFonts w:ascii="Times New Roman" w:hAnsi="Times New Roman"/>
          <w:position w:val="-10"/>
        </w:rPr>
        <w:object w:dxaOrig="240" w:dyaOrig="260" w14:anchorId="0617026C">
          <v:shape id="_x0000_i1193" type="#_x0000_t75" style="width:11.5pt;height:13.25pt" o:ole="">
            <v:imagedata r:id="rId339" o:title=""/>
          </v:shape>
          <o:OLEObject Type="Embed" ProgID="Equation.DSMT4" ShapeID="_x0000_i1193" DrawAspect="Content" ObjectID="_1725136357" r:id="rId340"/>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 xml:space="preserve">the </w:t>
      </w:r>
      <w:r w:rsidR="00382787" w:rsidRPr="00E4454B">
        <w:rPr>
          <w:rFonts w:ascii="Times New Roman" w:hAnsi="Times New Roman"/>
        </w:rPr>
        <w:lastRenderedPageBreak/>
        <w:t>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543BB9">
        <w:rPr>
          <w:rFonts w:ascii="Times New Roman" w:hAnsi="Times New Roman"/>
        </w:rPr>
        <w:t xml:space="preserve">pressure </w:t>
      </w:r>
      <w:r w:rsidR="003F746E" w:rsidRPr="00E4454B">
        <w:rPr>
          <w:rFonts w:ascii="Times New Roman" w:hAnsi="Times New Roman"/>
        </w:rPr>
        <w:t>gradually</w:t>
      </w:r>
      <w:r w:rsidR="00D85DCC" w:rsidRPr="00E4454B">
        <w:rPr>
          <w:rFonts w:ascii="Times New Roman" w:hAnsi="Times New Roman"/>
        </w:rPr>
        <w:t xml:space="preserve"> d</w:t>
      </w:r>
      <w:r w:rsidR="00543BB9">
        <w:rPr>
          <w:rFonts w:ascii="Times New Roman" w:hAnsi="Times New Roman"/>
        </w:rPr>
        <w:t>iffuses</w:t>
      </w:r>
      <w:r w:rsidR="00E4454B" w:rsidRPr="00E4454B">
        <w:rPr>
          <w:rFonts w:ascii="Times New Roman" w:hAnsi="Times New Roman"/>
        </w:rPr>
        <w:t xml:space="preserve">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w:t>
      </w:r>
      <w:commentRangeStart w:id="32"/>
      <w:commentRangeStart w:id="33"/>
      <w:r w:rsidR="00137C8D">
        <w:rPr>
          <w:rFonts w:ascii="Times New Roman" w:hAnsi="Times New Roman"/>
        </w:rPr>
        <w:t>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commentRangeEnd w:id="32"/>
      <w:r w:rsidR="00137C8D">
        <w:rPr>
          <w:rStyle w:val="CommentReference"/>
        </w:rPr>
        <w:commentReference w:id="32"/>
      </w:r>
      <w:commentRangeEnd w:id="33"/>
      <w:r w:rsidR="005F641B">
        <w:rPr>
          <w:rStyle w:val="CommentReference"/>
        </w:rPr>
        <w:commentReference w:id="33"/>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112C28EA"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8070515">
          <v:shape id="_x0000_i1194" type="#_x0000_t75" style="width:17.3pt;height:16.15pt" o:ole="">
            <v:imagedata r:id="rId341" o:title=""/>
          </v:shape>
          <o:OLEObject Type="Embed" ProgID="Equation.DSMT4" ShapeID="_x0000_i1194" DrawAspect="Content" ObjectID="_1725136358" r:id="rId342"/>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w:t>
      </w:r>
      <w:proofErr w:type="spellStart"/>
      <w:r w:rsidR="00E7107A" w:rsidRPr="0013783D">
        <w:rPr>
          <w:rFonts w:ascii="Times New Roman" w:hAnsi="Times New Roman"/>
        </w:rPr>
        <w:t>poroelastic</w:t>
      </w:r>
      <w:proofErr w:type="spellEnd"/>
      <w:r w:rsidR="00E7107A" w:rsidRPr="0013783D">
        <w:rPr>
          <w:rFonts w:ascii="Times New Roman" w:hAnsi="Times New Roman"/>
        </w:rPr>
        <w:t xml:space="preserve"> model</w:t>
      </w:r>
      <w:r w:rsidR="00785F71">
        <w:rPr>
          <w:rFonts w:ascii="Times New Roman" w:hAnsi="Times New Roman"/>
        </w:rPr>
        <w:t xml:space="preserve"> (</w:t>
      </w:r>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w:t>
      </w:r>
    </w:p>
    <w:p w14:paraId="12F6C5F1" w14:textId="38977463" w:rsidR="00600D8D" w:rsidRPr="00B77765" w:rsidRDefault="003D4F81" w:rsidP="00B77765">
      <w:pPr>
        <w:adjustRightInd w:val="0"/>
        <w:snapToGrid w:val="0"/>
        <w:spacing w:line="360" w:lineRule="auto"/>
        <w:jc w:val="center"/>
        <w:rPr>
          <w:rFonts w:ascii="Times New Roman" w:hAnsi="Times New Roman"/>
        </w:rPr>
      </w:pPr>
      <w:r>
        <w:rPr>
          <w:noProof/>
        </w:rPr>
        <w:lastRenderedPageBreak/>
        <w:drawing>
          <wp:inline distT="0" distB="0" distL="0" distR="0" wp14:anchorId="2558DBE6" wp14:editId="45BF41A9">
            <wp:extent cx="5010912" cy="43727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019781" cy="4380509"/>
                    </a:xfrm>
                    <a:prstGeom prst="rect">
                      <a:avLst/>
                    </a:prstGeom>
                  </pic:spPr>
                </pic:pic>
              </a:graphicData>
            </a:graphic>
          </wp:inline>
        </w:drawing>
      </w:r>
    </w:p>
    <w:p w14:paraId="201465B3" w14:textId="12E768B2"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arious ratio</w:t>
      </w:r>
      <w:r w:rsidR="00543BB9">
        <w:rPr>
          <w:rFonts w:ascii="Times New Roman" w:hAnsi="Times New Roman"/>
        </w:rPr>
        <w:t>s</w:t>
      </w:r>
      <w:r w:rsidR="00B77765" w:rsidRPr="00B77765">
        <w:rPr>
          <w:rFonts w:ascii="Times New Roman" w:hAnsi="Times New Roman"/>
        </w:rPr>
        <w:t xml:space="preserve"> of </w:t>
      </w:r>
      <w:r w:rsidR="0090156F" w:rsidRPr="00B77765">
        <w:rPr>
          <w:rFonts w:ascii="Times New Roman" w:hAnsi="Times New Roman"/>
          <w:noProof/>
          <w:position w:val="-14"/>
        </w:rPr>
        <w:object w:dxaOrig="639" w:dyaOrig="380" w14:anchorId="118FC6B9">
          <v:shape id="_x0000_i1195" type="#_x0000_t75" alt="" style="width:33.4pt;height:17.3pt;mso-width-percent:0;mso-height-percent:0;mso-width-percent:0;mso-height-percent:0" o:ole="">
            <v:imagedata r:id="rId344" o:title=""/>
          </v:shape>
          <o:OLEObject Type="Embed" ProgID="Equation.DSMT4" ShapeID="_x0000_i1195" DrawAspect="Content" ObjectID="_1725136359" r:id="rId345"/>
        </w:object>
      </w:r>
      <w:r w:rsidR="004A7B41">
        <w:rPr>
          <w:rFonts w:ascii="Times New Roman" w:hAnsi="Times New Roman"/>
        </w:rPr>
        <w:t>(t</w:t>
      </w:r>
      <w:r w:rsidR="004A7B41" w:rsidRPr="00D570D0">
        <w:rPr>
          <w:rFonts w:ascii="Times New Roman" w:hAnsi="Times New Roman"/>
        </w:rPr>
        <w:t>hermo-osmosis</w:t>
      </w:r>
      <w:r w:rsidR="00543BB9">
        <w:rPr>
          <w:rFonts w:ascii="Times New Roman" w:hAnsi="Times New Roman"/>
        </w:rPr>
        <w:t>’s influence) impacting</w:t>
      </w:r>
      <w:r w:rsidR="004A7B41">
        <w:rPr>
          <w:rFonts w:ascii="Times New Roman" w:hAnsi="Times New Roman"/>
        </w:rPr>
        <w:t xml:space="preserve"> the </w:t>
      </w:r>
      <w:r w:rsidR="000301A0">
        <w:rPr>
          <w:rFonts w:ascii="Times New Roman" w:hAnsi="Times New Roman"/>
        </w:rPr>
        <w:t xml:space="preserve">mode 2 </w:t>
      </w:r>
      <w:r w:rsidR="004A7B41">
        <w:rPr>
          <w:rFonts w:ascii="Times New Roman" w:hAnsi="Times New Roman"/>
        </w:rPr>
        <w:t>induced pore pressure</w:t>
      </w:r>
      <w:r w:rsidR="00543BB9">
        <w:rPr>
          <w:rFonts w:ascii="Times New Roman" w:hAnsi="Times New Roman"/>
        </w:rPr>
        <w:t xml:space="preserve"> shown at </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96" type="#_x0000_t75" alt="" style="width:37.45pt;height:13.8pt;mso-width-percent:0;mso-height-percent:0;mso-width-percent:0;mso-height-percent:0" o:ole="">
            <v:imagedata r:id="rId346" o:title=""/>
          </v:shape>
          <o:OLEObject Type="Embed" ProgID="Equation.DSMT4" ShapeID="_x0000_i1196" DrawAspect="Content" ObjectID="_1725136360" r:id="rId347"/>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3661B8F6"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97" type="#_x0000_t75" alt="" style="width:33.4pt;height:17.3pt;mso-width-percent:0;mso-height-percent:0;mso-width-percent:0;mso-height-percent:0" o:ole="">
            <v:imagedata r:id="rId348" o:title=""/>
          </v:shape>
          <o:OLEObject Type="Embed" ProgID="Equation.DSMT4" ShapeID="_x0000_i1197" DrawAspect="Content" ObjectID="_1725136361" r:id="rId349"/>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98" type="#_x0000_t75" alt="" style="width:33.4pt;height:16.7pt;mso-width-percent:0;mso-height-percent:0;mso-width-percent:0;mso-height-percent:0" o:ole="">
            <v:imagedata r:id="rId348" o:title=""/>
          </v:shape>
          <o:OLEObject Type="Embed" ProgID="Equation.DSMT4" ShapeID="_x0000_i1198" DrawAspect="Content" ObjectID="_1725136362" r:id="rId350"/>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4</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99" type="#_x0000_t75" alt="" style="width:33.4pt;height:16.7pt;mso-width-percent:0;mso-height-percent:0;mso-width-percent:0;mso-height-percent:0" o:ole="">
            <v:imagedata r:id="rId351" o:title=""/>
          </v:shape>
          <o:OLEObject Type="Embed" ProgID="Equation.DSMT4" ShapeID="_x0000_i1199" DrawAspect="Content" ObjectID="_1725136363" r:id="rId352"/>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2DB432FA" w:rsidR="00BB2BB6" w:rsidRDefault="006F59B8" w:rsidP="001F6E5E">
      <w:pPr>
        <w:spacing w:line="360" w:lineRule="auto"/>
        <w:jc w:val="both"/>
        <w:rPr>
          <w:rFonts w:ascii="Times New Roman" w:hAnsi="Times New Roman"/>
        </w:rPr>
      </w:pPr>
      <w:r>
        <w:rPr>
          <w:rFonts w:ascii="Times New Roman" w:hAnsi="Times New Roman"/>
        </w:rPr>
        <w:lastRenderedPageBreak/>
        <w:tab/>
      </w:r>
      <w:r w:rsidR="00BB2BB6">
        <w:rPr>
          <w:rFonts w:ascii="Times New Roman" w:hAnsi="Times New Roman"/>
        </w:rPr>
        <w:t>The</w:t>
      </w:r>
      <w:r w:rsidR="008E6D20">
        <w:rPr>
          <w:rFonts w:ascii="Times New Roman" w:hAnsi="Times New Roman"/>
        </w:rPr>
        <w:t xml:space="preserve"> role of thermo-filtration is </w:t>
      </w:r>
      <w:r w:rsidR="0096316A">
        <w:rPr>
          <w:rFonts w:ascii="Times New Roman" w:hAnsi="Times New Roman"/>
        </w:rPr>
        <w:t xml:space="preserve">made </w:t>
      </w:r>
      <w:r w:rsidR="008E6D20">
        <w:rPr>
          <w:rFonts w:ascii="Times New Roman" w:hAnsi="Times New Roman"/>
        </w:rPr>
        <w:t>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34"/>
      <w:commentRangeStart w:id="35"/>
      <w:r w:rsidR="0051708D">
        <w:rPr>
          <w:rFonts w:ascii="Times New Roman" w:hAnsi="Times New Roman"/>
        </w:rPr>
        <w:t>6</w:t>
      </w:r>
      <w:commentRangeEnd w:id="34"/>
      <w:r w:rsidR="001F2282">
        <w:rPr>
          <w:rStyle w:val="CommentReference"/>
        </w:rPr>
        <w:commentReference w:id="34"/>
      </w:r>
      <w:commentRangeEnd w:id="35"/>
      <w:r w:rsidR="005F641B">
        <w:rPr>
          <w:rStyle w:val="CommentReference"/>
        </w:rPr>
        <w:commentReference w:id="35"/>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96316A">
        <w:rPr>
          <w:rFonts w:ascii="Times New Roman" w:hAnsi="Times New Roman"/>
        </w:rPr>
        <w:t xml:space="preserve">which is the equilibrium.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96316A">
        <w:rPr>
          <w:rFonts w:ascii="Times New Roman" w:hAnsi="Times New Roman"/>
        </w:rPr>
        <w:t xml:space="preserve"> as it</w:t>
      </w:r>
      <w:r w:rsidR="00BB2BB6" w:rsidRPr="006F59B8">
        <w:rPr>
          <w:rFonts w:ascii="Times New Roman" w:hAnsi="Times New Roman"/>
        </w:rPr>
        <w:t xml:space="preserve">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96316A">
        <w:rPr>
          <w:rFonts w:ascii="Times New Roman" w:hAnsi="Times New Roman"/>
        </w:rPr>
        <w:t xml:space="preserve"> Kelvin</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36"/>
      <w:commentRangeStart w:id="37"/>
      <w:r w:rsidR="005F641B" w:rsidRPr="00345CE4">
        <w:rPr>
          <w:rFonts w:ascii="Times New Roman" w:hAnsi="Times New Roman"/>
          <w:noProof/>
          <w:position w:val="-14"/>
        </w:rPr>
        <w:object w:dxaOrig="639" w:dyaOrig="380" w14:anchorId="22735BAD">
          <v:shape id="_x0000_i1200" type="#_x0000_t75" alt="" style="width:34pt;height:16.7pt" o:ole="">
            <v:imagedata r:id="rId353" o:title=""/>
          </v:shape>
          <o:OLEObject Type="Embed" ProgID="Equation.DSMT4" ShapeID="_x0000_i1200" DrawAspect="Content" ObjectID="_1725136364" r:id="rId354"/>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36"/>
      <w:r w:rsidR="001F2282">
        <w:rPr>
          <w:rStyle w:val="CommentReference"/>
        </w:rPr>
        <w:commentReference w:id="36"/>
      </w:r>
      <w:commentRangeEnd w:id="37"/>
      <w:r w:rsidR="000301A0">
        <w:rPr>
          <w:rStyle w:val="CommentReference"/>
        </w:rPr>
        <w:commentReference w:id="37"/>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38"/>
      <w:commentRangeStart w:id="39"/>
      <w:r w:rsidR="00BB2BB6" w:rsidRPr="006F59B8">
        <w:rPr>
          <w:rFonts w:ascii="Times New Roman" w:hAnsi="Times New Roman"/>
        </w:rPr>
        <w:t>input</w:t>
      </w:r>
      <w:r w:rsidR="00F46066">
        <w:rPr>
          <w:rFonts w:ascii="Times New Roman" w:hAnsi="Times New Roman"/>
        </w:rPr>
        <w:t>s</w:t>
      </w:r>
      <w:commentRangeEnd w:id="38"/>
      <w:r w:rsidR="0070361F">
        <w:rPr>
          <w:rStyle w:val="CommentReference"/>
        </w:rPr>
        <w:commentReference w:id="38"/>
      </w:r>
      <w:commentRangeEnd w:id="39"/>
      <w:r w:rsidR="005F641B">
        <w:rPr>
          <w:rStyle w:val="CommentReference"/>
        </w:rPr>
        <w:commentReference w:id="39"/>
      </w:r>
      <w:r w:rsidR="00BB2BB6" w:rsidRPr="006F59B8">
        <w:rPr>
          <w:rFonts w:ascii="Times New Roman" w:hAnsi="Times New Roman"/>
        </w:rPr>
        <w:t>.</w:t>
      </w:r>
    </w:p>
    <w:p w14:paraId="4B8F87C5" w14:textId="36C5A7D1" w:rsidR="00241C59" w:rsidRDefault="0052054A" w:rsidP="000E70D7">
      <w:pPr>
        <w:jc w:val="center"/>
      </w:pPr>
      <w:r>
        <w:rPr>
          <w:noProof/>
        </w:rPr>
        <w:drawing>
          <wp:inline distT="0" distB="0" distL="0" distR="0" wp14:anchorId="57C3CA53" wp14:editId="17E0A4E5">
            <wp:extent cx="4111309" cy="3561817"/>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55"/>
                    <a:stretch>
                      <a:fillRect/>
                    </a:stretch>
                  </pic:blipFill>
                  <pic:spPr>
                    <a:xfrm>
                      <a:off x="0" y="0"/>
                      <a:ext cx="4117166" cy="3566892"/>
                    </a:xfrm>
                    <a:prstGeom prst="rect">
                      <a:avLst/>
                    </a:prstGeom>
                  </pic:spPr>
                </pic:pic>
              </a:graphicData>
            </a:graphic>
          </wp:inline>
        </w:drawing>
      </w:r>
    </w:p>
    <w:p w14:paraId="2F23B340" w14:textId="25AFAA29"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071CC5" w:rsidRPr="00CC35E9">
        <w:rPr>
          <w:rFonts w:ascii="Times New Roman" w:hAnsi="Times New Roman"/>
          <w:position w:val="-4"/>
        </w:rPr>
        <w:object w:dxaOrig="380" w:dyaOrig="260" w14:anchorId="3FCBC0C4">
          <v:shape id="_x0000_i1201" type="#_x0000_t75" style="width:19pt;height:12.65pt" o:ole="">
            <v:imagedata r:id="rId356" o:title=""/>
          </v:shape>
          <o:OLEObject Type="Embed" ProgID="Equation.DSMT4" ShapeID="_x0000_i1201" DrawAspect="Content" ObjectID="_1725136365" r:id="rId357"/>
        </w:object>
      </w:r>
      <w:r w:rsidR="00071CC5">
        <w:rPr>
          <w:rFonts w:ascii="Times New Roman" w:hAnsi="Times New Roman"/>
        </w:rPr>
        <w:t xml:space="preserve">) </w:t>
      </w:r>
      <w:r w:rsidR="0096316A">
        <w:rPr>
          <w:rFonts w:ascii="Times New Roman" w:hAnsi="Times New Roman"/>
        </w:rPr>
        <w:t xml:space="preserve">under </w:t>
      </w:r>
      <w:r w:rsidR="00437EF3">
        <w:rPr>
          <w:rFonts w:ascii="Times New Roman" w:hAnsi="Times New Roman"/>
        </w:rPr>
        <w:t>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2175E155" w:rsidR="006E449A" w:rsidRPr="005D56CB" w:rsidRDefault="006E4334" w:rsidP="005D56CB">
      <w:pPr>
        <w:adjustRightInd w:val="0"/>
        <w:snapToGrid w:val="0"/>
        <w:spacing w:line="360" w:lineRule="auto"/>
        <w:jc w:val="center"/>
        <w:rPr>
          <w:rFonts w:ascii="Times New Roman" w:hAnsi="Times New Roman"/>
        </w:rPr>
      </w:pPr>
      <w:r>
        <w:rPr>
          <w:noProof/>
        </w:rPr>
        <w:lastRenderedPageBreak/>
        <w:drawing>
          <wp:inline distT="0" distB="0" distL="0" distR="0" wp14:anchorId="42522D0E" wp14:editId="7F879EF0">
            <wp:extent cx="4740250" cy="41593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4766372" cy="4182288"/>
                    </a:xfrm>
                    <a:prstGeom prst="rect">
                      <a:avLst/>
                    </a:prstGeom>
                  </pic:spPr>
                </pic:pic>
              </a:graphicData>
            </a:graphic>
          </wp:inline>
        </w:drawing>
      </w:r>
    </w:p>
    <w:p w14:paraId="63E990D4" w14:textId="6F854C8C"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arious ratio</w:t>
      </w:r>
      <w:r w:rsidR="0096316A">
        <w:rPr>
          <w:rFonts w:ascii="Times New Roman" w:hAnsi="Times New Roman"/>
        </w:rPr>
        <w:t>s</w:t>
      </w:r>
      <w:r w:rsidR="004A7B41" w:rsidRPr="00B77765">
        <w:rPr>
          <w:rFonts w:ascii="Times New Roman" w:hAnsi="Times New Roman"/>
        </w:rPr>
        <w:t xml:space="preserve"> of </w:t>
      </w:r>
      <w:r w:rsidR="00362F85" w:rsidRPr="00B77765">
        <w:rPr>
          <w:rFonts w:ascii="Times New Roman" w:hAnsi="Times New Roman"/>
          <w:noProof/>
          <w:position w:val="-14"/>
        </w:rPr>
        <w:object w:dxaOrig="639" w:dyaOrig="380" w14:anchorId="2F39841A">
          <v:shape id="_x0000_i1202" type="#_x0000_t75" alt="" style="width:34pt;height:16.7pt" o:ole="">
            <v:imagedata r:id="rId359" o:title=""/>
          </v:shape>
          <o:OLEObject Type="Embed" ProgID="Equation.DSMT4" ShapeID="_x0000_i1202" DrawAspect="Content" ObjectID="_1725136366" r:id="rId360"/>
        </w:object>
      </w:r>
      <w:r w:rsidR="004A7B41">
        <w:rPr>
          <w:rFonts w:ascii="Times New Roman" w:hAnsi="Times New Roman"/>
        </w:rPr>
        <w:t>(thermal filtration’s influe</w:t>
      </w:r>
      <w:r w:rsidR="0096316A">
        <w:rPr>
          <w:rFonts w:ascii="Times New Roman" w:hAnsi="Times New Roman"/>
        </w:rPr>
        <w:t>nce) impacting</w:t>
      </w:r>
      <w:r w:rsidR="00CC35E9">
        <w:rPr>
          <w:rFonts w:ascii="Times New Roman" w:hAnsi="Times New Roman"/>
        </w:rPr>
        <w:t xml:space="preserve"> the temperature </w:t>
      </w:r>
      <w:r w:rsidR="004A7B41">
        <w:rPr>
          <w:rFonts w:ascii="Times New Roman" w:hAnsi="Times New Roman"/>
        </w:rPr>
        <w:t>change</w:t>
      </w:r>
      <w:r w:rsidR="00CC35E9">
        <w:rPr>
          <w:rFonts w:ascii="Times New Roman" w:hAnsi="Times New Roman"/>
        </w:rPr>
        <w:t xml:space="preserve"> (</w:t>
      </w:r>
      <w:r w:rsidR="00CC35E9" w:rsidRPr="00CC35E9">
        <w:rPr>
          <w:rFonts w:ascii="Times New Roman" w:hAnsi="Times New Roman"/>
          <w:position w:val="-4"/>
        </w:rPr>
        <w:object w:dxaOrig="380" w:dyaOrig="260" w14:anchorId="1E369B7E">
          <v:shape id="_x0000_i1203" type="#_x0000_t75" style="width:19pt;height:12.65pt" o:ole="">
            <v:imagedata r:id="rId356" o:title=""/>
          </v:shape>
          <o:OLEObject Type="Embed" ProgID="Equation.DSMT4" ShapeID="_x0000_i1203" DrawAspect="Content" ObjectID="_1725136367" r:id="rId361"/>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59F039AB" w14:textId="77777777" w:rsidR="00F334A1" w:rsidRDefault="00F87AC5" w:rsidP="00F334A1">
      <w:pPr>
        <w:spacing w:line="360" w:lineRule="auto"/>
        <w:rPr>
          <w:rFonts w:ascii="Times New Roman" w:hAnsi="Times New Roman"/>
          <w:sz w:val="24"/>
          <w:szCs w:val="24"/>
        </w:rPr>
      </w:pPr>
      <w:r w:rsidRPr="00F87AC5">
        <w:rPr>
          <w:rFonts w:ascii="Times New Roman" w:hAnsi="Times New Roman"/>
          <w:sz w:val="24"/>
          <w:szCs w:val="24"/>
        </w:rPr>
        <w:t>4</w:t>
      </w:r>
      <w:r w:rsidR="00F334A1">
        <w:rPr>
          <w:rFonts w:ascii="Times New Roman" w:hAnsi="Times New Roman"/>
          <w:sz w:val="24"/>
          <w:szCs w:val="24"/>
        </w:rPr>
        <w:t>.3 Effective Stress</w:t>
      </w:r>
    </w:p>
    <w:p w14:paraId="03A493D2" w14:textId="4964FB5B" w:rsidR="00BE32F3" w:rsidRDefault="00F334A1" w:rsidP="00F85AE8">
      <w:pPr>
        <w:spacing w:line="360" w:lineRule="auto"/>
        <w:jc w:val="both"/>
        <w:rPr>
          <w:rFonts w:ascii="Times New Roman" w:hAnsi="Times New Roman"/>
        </w:rPr>
      </w:pPr>
      <w:r>
        <w:rPr>
          <w:rFonts w:ascii="Times New Roman" w:hAnsi="Times New Roman"/>
          <w:sz w:val="24"/>
          <w:szCs w:val="24"/>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 xml:space="preserve">of tensile failure. </w:t>
      </w:r>
      <w:r w:rsidR="0096316A">
        <w:rPr>
          <w:rFonts w:ascii="Times New Roman" w:hAnsi="Times New Roman"/>
        </w:rPr>
        <w:t xml:space="preserve">Based on the information provided by the literatures </w:t>
      </w:r>
      <w:r w:rsidR="0096316A">
        <w:rPr>
          <w:rFonts w:ascii="Times New Roman" w:hAnsi="Times New Roman"/>
        </w:rPr>
        <w:fldChar w:fldCharType="begin"/>
      </w:r>
      <w:r w:rsidR="0096316A">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96316A">
        <w:rPr>
          <w:rFonts w:ascii="Times New Roman" w:hAnsi="Times New Roman"/>
        </w:rPr>
        <w:fldChar w:fldCharType="separate"/>
      </w:r>
      <w:r w:rsidR="0096316A">
        <w:rPr>
          <w:rFonts w:ascii="Times New Roman" w:hAnsi="Times New Roman"/>
          <w:noProof/>
        </w:rPr>
        <w:t>(Addis, 1997; Santarelli et al., 1998)</w:t>
      </w:r>
      <w:r w:rsidR="0096316A">
        <w:rPr>
          <w:rFonts w:ascii="Times New Roman" w:hAnsi="Times New Roman"/>
        </w:rPr>
        <w:fldChar w:fldCharType="end"/>
      </w:r>
      <w:r w:rsidR="0096316A">
        <w:rPr>
          <w:rFonts w:ascii="Times New Roman" w:hAnsi="Times New Roman"/>
        </w:rPr>
        <w:t xml:space="preserve">, the initial conditions of this example are set up as follows: </w:t>
      </w:r>
      <w:r w:rsidR="0096316A" w:rsidRPr="00F80214">
        <w:rPr>
          <w:rFonts w:ascii="Times New Roman" w:hAnsi="Times New Roman"/>
        </w:rPr>
        <w:t xml:space="preserve">the initial pore pressure of the cement plug is set up </w:t>
      </w:r>
      <w:r w:rsidR="0096316A" w:rsidRPr="00F80214">
        <w:rPr>
          <w:rFonts w:ascii="Times New Roman" w:hAnsi="Times New Roman"/>
          <w:noProof/>
          <w:position w:val="-6"/>
        </w:rPr>
        <w:object w:dxaOrig="820" w:dyaOrig="320" w14:anchorId="780F4ED4">
          <v:shape id="_x0000_i1204" type="#_x0000_t75" alt="" style="width:42.05pt;height:13.8pt" o:ole="">
            <v:imagedata r:id="rId362" o:title=""/>
          </v:shape>
          <o:OLEObject Type="Embed" ProgID="Equation.DSMT4" ShapeID="_x0000_i1204" DrawAspect="Content" ObjectID="_1725136368" r:id="rId363"/>
        </w:object>
      </w:r>
      <w:r w:rsidR="0096316A">
        <w:rPr>
          <w:rFonts w:ascii="Times New Roman" w:hAnsi="Times New Roman"/>
          <w:noProof/>
        </w:rPr>
        <w:t>Pa</w:t>
      </w:r>
      <w:r w:rsidR="0096316A">
        <w:rPr>
          <w:rFonts w:ascii="Times New Roman" w:hAnsi="Times New Roman"/>
        </w:rPr>
        <w:t xml:space="preserve">; the initial </w:t>
      </w:r>
      <w:r w:rsidR="0096316A" w:rsidRPr="00B175F8">
        <w:rPr>
          <w:rFonts w:ascii="Times New Roman" w:hAnsi="Times New Roman"/>
        </w:rPr>
        <w:t>temperature</w:t>
      </w:r>
      <w:r w:rsidR="0096316A">
        <w:rPr>
          <w:rFonts w:ascii="Times New Roman" w:hAnsi="Times New Roman"/>
        </w:rPr>
        <w:t xml:space="preserve"> in cement is initially 313 Kelvin; the initial </w:t>
      </w:r>
      <w:r w:rsidR="0096316A" w:rsidRPr="00B175F8">
        <w:rPr>
          <w:rFonts w:ascii="Times New Roman" w:hAnsi="Times New Roman"/>
        </w:rPr>
        <w:t xml:space="preserve">far-field isotropic stress is setup as </w:t>
      </w:r>
      <w:r w:rsidR="0096316A" w:rsidRPr="007A73F9">
        <w:rPr>
          <w:rFonts w:ascii="Times New Roman" w:hAnsi="Times New Roman"/>
          <w:position w:val="-6"/>
        </w:rPr>
        <w:object w:dxaOrig="680" w:dyaOrig="320" w14:anchorId="7E501D16">
          <v:shape id="_x0000_i1205" type="#_x0000_t75" alt="" style="width:32.25pt;height:13.8pt" o:ole="">
            <v:imagedata r:id="rId364" o:title=""/>
          </v:shape>
          <o:OLEObject Type="Embed" ProgID="Equation.DSMT4" ShapeID="_x0000_i1205" DrawAspect="Content" ObjectID="_1725136369" r:id="rId365"/>
        </w:object>
      </w:r>
      <w:r w:rsidR="0096316A" w:rsidRPr="00B175F8">
        <w:rPr>
          <w:rFonts w:ascii="Times New Roman" w:hAnsi="Times New Roman"/>
        </w:rPr>
        <w:t>Pa</w:t>
      </w:r>
      <w:r w:rsidR="0096316A">
        <w:rPr>
          <w:rFonts w:ascii="Times New Roman" w:hAnsi="Times New Roman"/>
        </w:rPr>
        <w:t xml:space="preserve">. The boundary conditions are still remained the same as what stated at the beginning </w:t>
      </w:r>
      <w:r w:rsidR="0096316A">
        <w:rPr>
          <w:rFonts w:ascii="Times New Roman" w:hAnsi="Times New Roman"/>
        </w:rPr>
        <w:lastRenderedPageBreak/>
        <w:t xml:space="preserve">of this section. </w:t>
      </w:r>
      <w:r w:rsidR="001579DC" w:rsidRPr="005F641B">
        <w:rPr>
          <w:rFonts w:ascii="Times New Roman" w:hAnsi="Times New Roman"/>
        </w:rPr>
        <w:t>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E45F8D" w:rsidRPr="005F641B">
        <w:rPr>
          <w:rFonts w:ascii="Times New Roman" w:hAnsi="Times New Roman"/>
          <w:position w:val="-12"/>
        </w:rPr>
        <w:object w:dxaOrig="300" w:dyaOrig="380" w14:anchorId="4EFBA270">
          <v:shape id="_x0000_i1206" type="#_x0000_t75" style="width:15pt;height:19pt" o:ole="">
            <v:imagedata r:id="rId366" o:title=""/>
          </v:shape>
          <o:OLEObject Type="Embed" ProgID="Equation.DSMT4" ShapeID="_x0000_i1206" DrawAspect="Content" ObjectID="_1725136370" r:id="rId367"/>
        </w:object>
      </w:r>
      <w:r w:rsidR="00504D1E" w:rsidRPr="005F641B">
        <w:rPr>
          <w:rFonts w:ascii="Times New Roman" w:hAnsi="Times New Roman"/>
        </w:rPr>
        <w:t xml:space="preserve"> is obtained as the</w:t>
      </w:r>
      <w:r w:rsidR="00BE32F3">
        <w:rPr>
          <w:rFonts w:ascii="Times New Roman" w:hAnsi="Times New Roman"/>
        </w:rPr>
        <w:t xml:space="preserve"> summation initial effective stress (</w:t>
      </w:r>
      <w:r w:rsidR="00BE32F3" w:rsidRPr="00713083">
        <w:rPr>
          <w:position w:val="-12"/>
        </w:rPr>
        <w:object w:dxaOrig="560" w:dyaOrig="380" w14:anchorId="3A0E15BE">
          <v:shape id="_x0000_i1207" type="#_x0000_t75" style="width:28.2pt;height:19pt" o:ole="">
            <v:imagedata r:id="rId368" o:title=""/>
          </v:shape>
          <o:OLEObject Type="Embed" ProgID="Equation.DSMT4" ShapeID="_x0000_i1207" DrawAspect="Content" ObjectID="_1725136371" r:id="rId369"/>
        </w:object>
      </w:r>
      <w:r w:rsidR="00BE32F3">
        <w:rPr>
          <w:rFonts w:ascii="Times New Roman" w:hAnsi="Times New Roman"/>
        </w:rPr>
        <w:t>) and</w:t>
      </w:r>
      <w:r w:rsidR="00504D1E" w:rsidRPr="005F641B">
        <w:rPr>
          <w:rFonts w:ascii="Times New Roman" w:hAnsi="Times New Roman"/>
        </w:rPr>
        <w:t xml:space="preserv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208" type="#_x0000_t75" style="width:17.85pt;height:19pt" o:ole="">
            <v:imagedata r:id="rId370" o:title=""/>
          </v:shape>
          <o:OLEObject Type="Embed" ProgID="Equation.DSMT4" ShapeID="_x0000_i1208" DrawAspect="Content" ObjectID="_1725136372" r:id="rId371"/>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0945861A" w14:textId="2CA1FA0D" w:rsidR="00CC1EEB" w:rsidRDefault="00CC1EEB" w:rsidP="00CC1EEB">
      <w:pPr>
        <w:spacing w:line="360" w:lineRule="auto"/>
        <w:jc w:val="center"/>
        <w:rPr>
          <w:rFonts w:ascii="Times New Roman" w:hAnsi="Times New Roman"/>
        </w:rPr>
      </w:pPr>
      <w:r>
        <w:rPr>
          <w:rFonts w:ascii="Times New Roman" w:hAnsi="Times New Roman"/>
        </w:rPr>
        <w:t xml:space="preserve">                                                </w:t>
      </w:r>
      <w:r w:rsidR="00BE32F3" w:rsidRPr="00504D1E">
        <w:rPr>
          <w:rFonts w:ascii="Times New Roman" w:hAnsi="Times New Roman"/>
          <w:position w:val="-12"/>
        </w:rPr>
        <w:object w:dxaOrig="1760" w:dyaOrig="380" w14:anchorId="45AC7480">
          <v:shape id="_x0000_i1209" type="#_x0000_t75" style="width:88.15pt;height:19pt" o:ole="">
            <v:imagedata r:id="rId372" o:title=""/>
          </v:shape>
          <o:OLEObject Type="Embed" ProgID="Equation.DSMT4" ShapeID="_x0000_i1209" DrawAspect="Content" ObjectID="_1725136373" r:id="rId373"/>
        </w:object>
      </w:r>
      <w:r>
        <w:rPr>
          <w:rFonts w:ascii="Times New Roman" w:hAnsi="Times New Roman"/>
        </w:rPr>
        <w:t>,                                                                                  (34)</w:t>
      </w:r>
    </w:p>
    <w:p w14:paraId="5EFF8BB3" w14:textId="40293E3D" w:rsidR="00BE32F3" w:rsidRDefault="00CC1EEB" w:rsidP="00F85AE8">
      <w:pPr>
        <w:spacing w:line="360" w:lineRule="auto"/>
        <w:jc w:val="both"/>
        <w:rPr>
          <w:rFonts w:ascii="Times New Roman" w:hAnsi="Times New Roman"/>
        </w:rPr>
      </w:pPr>
      <w:proofErr w:type="gramStart"/>
      <w:r>
        <w:rPr>
          <w:rFonts w:ascii="Times New Roman" w:hAnsi="Times New Roman"/>
        </w:rPr>
        <w:t xml:space="preserve">where </w:t>
      </w:r>
      <w:proofErr w:type="gramEnd"/>
      <w:r w:rsidRPr="00CC1EEB">
        <w:rPr>
          <w:position w:val="-14"/>
        </w:rPr>
        <w:object w:dxaOrig="2280" w:dyaOrig="400" w14:anchorId="541DB043">
          <v:shape id="_x0000_i1210" type="#_x0000_t75" style="width:114.05pt;height:20.15pt" o:ole="">
            <v:imagedata r:id="rId374" o:title=""/>
          </v:shape>
          <o:OLEObject Type="Embed" ProgID="Equation.DSMT4" ShapeID="_x0000_i1210" DrawAspect="Content" ObjectID="_1725136374" r:id="rId375"/>
        </w:object>
      </w:r>
      <w:r>
        <w:t>,</w:t>
      </w:r>
      <w:r w:rsidRPr="00713083">
        <w:rPr>
          <w:position w:val="-12"/>
        </w:rPr>
        <w:object w:dxaOrig="1320" w:dyaOrig="380" w14:anchorId="545597F9">
          <v:shape id="_x0000_i1211" type="#_x0000_t75" style="width:66.25pt;height:19pt" o:ole="">
            <v:imagedata r:id="rId376" o:title=""/>
          </v:shape>
          <o:OLEObject Type="Embed" ProgID="Equation.DSMT4" ShapeID="_x0000_i1211" DrawAspect="Content" ObjectID="_1725136375" r:id="rId377"/>
        </w:object>
      </w:r>
      <w:r>
        <w:t xml:space="preserve">, and </w:t>
      </w:r>
      <w:r w:rsidRPr="0096316A">
        <w:rPr>
          <w:rFonts w:ascii="Times New Roman" w:hAnsi="Times New Roman"/>
          <w:position w:val="-10"/>
        </w:rPr>
        <w:object w:dxaOrig="859" w:dyaOrig="320" w14:anchorId="46F1EA03">
          <v:shape id="_x0000_i1212" type="#_x0000_t75" style="width:43.2pt;height:16.15pt" o:ole="">
            <v:imagedata r:id="rId378" o:title=""/>
          </v:shape>
          <o:OLEObject Type="Embed" ProgID="Equation.DSMT4" ShapeID="_x0000_i1212" DrawAspect="Content" ObjectID="_1725136376" r:id="rId379"/>
        </w:object>
      </w:r>
      <w:r>
        <w:rPr>
          <w:rFonts w:ascii="Times New Roman" w:hAnsi="Times New Roman"/>
        </w:rPr>
        <w:t xml:space="preserve">.          </w:t>
      </w:r>
    </w:p>
    <w:p w14:paraId="569B938B" w14:textId="4F31A541" w:rsidR="00D61B32" w:rsidRDefault="003353C0" w:rsidP="00F334A1">
      <w:pPr>
        <w:adjustRightInd w:val="0"/>
        <w:snapToGrid w:val="0"/>
        <w:spacing w:line="360" w:lineRule="auto"/>
        <w:ind w:firstLine="720"/>
        <w:jc w:val="both"/>
        <w:rPr>
          <w:rFonts w:ascii="Times New Roman" w:hAnsi="Times New Roman"/>
        </w:rPr>
      </w:pPr>
      <w:r>
        <w:rPr>
          <w:rFonts w:ascii="Times New Roman" w:hAnsi="Times New Roman"/>
        </w:rPr>
        <w:t>The result is</w:t>
      </w:r>
      <w:r w:rsidR="00F334A1">
        <w:rPr>
          <w:rFonts w:ascii="Times New Roman" w:hAnsi="Times New Roman"/>
        </w:rPr>
        <w:t xml:space="preserve"> plotted in Fig. 8, r</w:t>
      </w:r>
      <w:r>
        <w:rPr>
          <w:rFonts w:ascii="Times New Roman" w:hAnsi="Times New Roman"/>
        </w:rPr>
        <w:t>ecall</w:t>
      </w:r>
      <w:r w:rsidR="00F334A1">
        <w:rPr>
          <w:rFonts w:ascii="Times New Roman" w:hAnsi="Times New Roman"/>
        </w:rPr>
        <w:t>ing</w:t>
      </w:r>
      <w:r>
        <w:rPr>
          <w:rFonts w:ascii="Times New Roman" w:hAnsi="Times New Roman"/>
        </w:rPr>
        <w:t xml:space="preserve">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F334A1">
        <w:rPr>
          <w:rFonts w:ascii="Times New Roman" w:hAnsi="Times New Roman"/>
        </w:rPr>
        <w:t>s</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w:t>
      </w:r>
      <w:r w:rsidR="00F334A1">
        <w:rPr>
          <w:rFonts w:ascii="Times New Roman" w:hAnsi="Times New Roman"/>
        </w:rPr>
        <w:t xml:space="preserve">. The results show that it </w:t>
      </w:r>
      <w:r>
        <w:rPr>
          <w:rFonts w:ascii="Times New Roman" w:hAnsi="Times New Roman"/>
        </w:rPr>
        <w:t>can create a region where effective stress is tensile. H</w:t>
      </w:r>
      <w:r w:rsidR="00F334A1">
        <w:rPr>
          <w:rFonts w:ascii="Times New Roman" w:hAnsi="Times New Roman"/>
        </w:rPr>
        <w:t xml:space="preserve">owever, outside of this region and </w:t>
      </w:r>
      <w:r>
        <w:rPr>
          <w:rFonts w:ascii="Times New Roman" w:hAnsi="Times New Roman"/>
        </w:rPr>
        <w:t>at early times</w:t>
      </w:r>
      <w:r w:rsidR="00F334A1">
        <w:rPr>
          <w:rFonts w:ascii="Times New Roman" w:hAnsi="Times New Roman"/>
        </w:rPr>
        <w:t xml:space="preserve">, </w:t>
      </w:r>
      <w:r w:rsidR="00147199">
        <w:rPr>
          <w:rFonts w:ascii="Times New Roman" w:hAnsi="Times New Roman"/>
        </w:rPr>
        <w:t xml:space="preserve">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334A1">
        <w:rPr>
          <w:rFonts w:ascii="Times New Roman" w:hAnsi="Times New Roman"/>
        </w:rPr>
        <w:t xml:space="preserve">. Furthermore,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4633A0C6">
            <wp:extent cx="3515097" cy="3160583"/>
            <wp:effectExtent l="0" t="0" r="952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3524566" cy="3169097"/>
                    </a:xfrm>
                    <a:prstGeom prst="rect">
                      <a:avLst/>
                    </a:prstGeom>
                  </pic:spPr>
                </pic:pic>
              </a:graphicData>
            </a:graphic>
          </wp:inline>
        </w:drawing>
      </w:r>
    </w:p>
    <w:p w14:paraId="6FCDF8D6" w14:textId="498C951A" w:rsidR="003E1AAB" w:rsidRPr="00F334A1" w:rsidRDefault="0051708D" w:rsidP="00F334A1">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40"/>
      <w:commentRangeStart w:id="41"/>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w:t>
      </w:r>
      <w:r w:rsidR="003E4A6C">
        <w:rPr>
          <w:rFonts w:ascii="Times New Roman" w:hAnsi="Times New Roman"/>
        </w:rPr>
        <w:t>33</w:t>
      </w:r>
      <w:r w:rsidR="001F6E5E">
        <w:rPr>
          <w:rFonts w:ascii="Times New Roman" w:hAnsi="Times New Roman"/>
        </w:rPr>
        <w:t>)</w:t>
      </w:r>
      <w:r w:rsidR="009B106D">
        <w:rPr>
          <w:rFonts w:ascii="Times New Roman" w:hAnsi="Times New Roman"/>
        </w:rPr>
        <w:t>.</w:t>
      </w:r>
      <w:commentRangeEnd w:id="40"/>
      <w:r w:rsidR="009B106D">
        <w:rPr>
          <w:rStyle w:val="CommentReference"/>
        </w:rPr>
        <w:commentReference w:id="40"/>
      </w:r>
      <w:commentRangeEnd w:id="41"/>
      <w:r w:rsidR="00502917">
        <w:rPr>
          <w:rStyle w:val="CommentReference"/>
        </w:rPr>
        <w:commentReference w:id="41"/>
      </w:r>
    </w:p>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4344A0C0" w14:textId="7DB4F1DD" w:rsidR="00F85AE8"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763F582E" w14:textId="3BBF602C" w:rsidR="00F334A1" w:rsidRPr="00FD64B3" w:rsidRDefault="00F334A1" w:rsidP="00F334A1">
      <w:pPr>
        <w:jc w:val="center"/>
        <w:rPr>
          <w:rFonts w:ascii="Times New Roman" w:hAnsi="Times New Roman"/>
        </w:rPr>
      </w:pPr>
      <w:r>
        <w:rPr>
          <w:rFonts w:ascii="Times New Roman" w:hAnsi="Times New Roman"/>
        </w:rPr>
        <w:t xml:space="preserve">Table </w:t>
      </w:r>
      <w:r w:rsidR="00F32AE9">
        <w:rPr>
          <w:rFonts w:ascii="Times New Roman" w:hAnsi="Times New Roman"/>
        </w:rPr>
        <w:t>2</w:t>
      </w:r>
      <w:r w:rsidRPr="00FD64B3">
        <w:rPr>
          <w:rFonts w:ascii="Times New Roman" w:hAnsi="Times New Roman"/>
        </w:rPr>
        <w:t>.</w:t>
      </w:r>
      <w:r>
        <w:rPr>
          <w:rFonts w:ascii="Times New Roman" w:hAnsi="Times New Roman"/>
        </w:rPr>
        <w:t xml:space="preserve"> Lower boundary and upper boundary for Monte Carlo Sampling </w:t>
      </w:r>
    </w:p>
    <w:tbl>
      <w:tblPr>
        <w:tblStyle w:val="TableGrid"/>
        <w:tblW w:w="0" w:type="auto"/>
        <w:jc w:val="center"/>
        <w:tblLook w:val="04A0" w:firstRow="1" w:lastRow="0" w:firstColumn="1" w:lastColumn="0" w:noHBand="0" w:noVBand="1"/>
      </w:tblPr>
      <w:tblGrid>
        <w:gridCol w:w="2336"/>
        <w:gridCol w:w="2338"/>
        <w:gridCol w:w="2338"/>
        <w:gridCol w:w="2338"/>
      </w:tblGrid>
      <w:tr w:rsidR="00391B2F" w:rsidRPr="00FD64B3" w14:paraId="4E7F83D4" w14:textId="781BA12E" w:rsidTr="00391B2F">
        <w:trPr>
          <w:jc w:val="center"/>
        </w:trPr>
        <w:tc>
          <w:tcPr>
            <w:tcW w:w="2336" w:type="dxa"/>
            <w:vAlign w:val="center"/>
          </w:tcPr>
          <w:p w14:paraId="7726C47C" w14:textId="77777777" w:rsidR="00391B2F" w:rsidRPr="00FD64B3" w:rsidRDefault="00391B2F" w:rsidP="003E4A6C">
            <w:pPr>
              <w:jc w:val="center"/>
              <w:rPr>
                <w:rFonts w:ascii="Times New Roman" w:hAnsi="Times New Roman"/>
              </w:rPr>
            </w:pPr>
          </w:p>
        </w:tc>
        <w:tc>
          <w:tcPr>
            <w:tcW w:w="2338" w:type="dxa"/>
            <w:vAlign w:val="center"/>
          </w:tcPr>
          <w:p w14:paraId="254CB8EB" w14:textId="77777777" w:rsidR="00391B2F" w:rsidRPr="00FD64B3" w:rsidRDefault="00391B2F" w:rsidP="003E4A6C">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0B5ECA31" w14:textId="77777777" w:rsidR="00391B2F" w:rsidRPr="00FD64B3" w:rsidRDefault="00391B2F" w:rsidP="003E4A6C">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c>
          <w:tcPr>
            <w:tcW w:w="2338" w:type="dxa"/>
          </w:tcPr>
          <w:p w14:paraId="570348F6" w14:textId="4863DADE" w:rsidR="00391B2F" w:rsidRDefault="00391B2F" w:rsidP="003E4A6C">
            <w:pPr>
              <w:jc w:val="center"/>
              <w:rPr>
                <w:rFonts w:ascii="Times New Roman" w:hAnsi="Times New Roman"/>
              </w:rPr>
            </w:pPr>
            <w:r>
              <w:rPr>
                <w:rFonts w:ascii="Times New Roman" w:hAnsi="Times New Roman"/>
              </w:rPr>
              <w:t>Unit</w:t>
            </w:r>
          </w:p>
        </w:tc>
      </w:tr>
      <w:tr w:rsidR="00391B2F" w:rsidRPr="00FD64B3" w14:paraId="3AD150BB" w14:textId="3412EAE5" w:rsidTr="00391B2F">
        <w:trPr>
          <w:jc w:val="center"/>
        </w:trPr>
        <w:tc>
          <w:tcPr>
            <w:tcW w:w="2336" w:type="dxa"/>
            <w:vAlign w:val="center"/>
          </w:tcPr>
          <w:p w14:paraId="0CF1478B"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20" w:dyaOrig="220" w14:anchorId="120D7035">
                <v:shape id="_x0000_i1213" type="#_x0000_t75" alt="" style="width:10.95pt;height:10.95pt;mso-width-percent:0;mso-height-percent:0;mso-width-percent:0;mso-height-percent:0" o:ole="">
                  <v:imagedata r:id="rId76" o:title=""/>
                </v:shape>
                <o:OLEObject Type="Embed" ProgID="Equation.DSMT4" ShapeID="_x0000_i1213" DrawAspect="Content" ObjectID="_1725136377" r:id="rId381"/>
              </w:object>
            </w:r>
          </w:p>
        </w:tc>
        <w:tc>
          <w:tcPr>
            <w:tcW w:w="2338" w:type="dxa"/>
            <w:vAlign w:val="center"/>
          </w:tcPr>
          <w:p w14:paraId="1F5245B6" w14:textId="7A1A10D3"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32492305" w14:textId="77777777" w:rsidR="00391B2F" w:rsidRPr="00FD64B3" w:rsidRDefault="00391B2F" w:rsidP="003E4A6C">
            <w:pPr>
              <w:jc w:val="center"/>
              <w:rPr>
                <w:rFonts w:ascii="Times New Roman" w:hAnsi="Times New Roman"/>
              </w:rPr>
            </w:pPr>
            <w:r w:rsidRPr="00FD64B3">
              <w:rPr>
                <w:rFonts w:ascii="Times New Roman" w:hAnsi="Times New Roman"/>
              </w:rPr>
              <w:t>0.95</w:t>
            </w:r>
          </w:p>
        </w:tc>
        <w:tc>
          <w:tcPr>
            <w:tcW w:w="2338" w:type="dxa"/>
          </w:tcPr>
          <w:p w14:paraId="54CA31C0" w14:textId="2F585EC2"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C4B974D" w14:textId="6BE3756E" w:rsidTr="00391B2F">
        <w:trPr>
          <w:jc w:val="center"/>
        </w:trPr>
        <w:tc>
          <w:tcPr>
            <w:tcW w:w="2336" w:type="dxa"/>
            <w:vAlign w:val="center"/>
          </w:tcPr>
          <w:p w14:paraId="0B12EE9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4"/>
              </w:rPr>
              <w:object w:dxaOrig="240" w:dyaOrig="260" w14:anchorId="28965422">
                <v:shape id="_x0000_i1214" type="#_x0000_t75" alt="" style="width:10.95pt;height:11.5pt;mso-width-percent:0;mso-height-percent:0;mso-width-percent:0;mso-height-percent:0" o:ole="">
                  <v:imagedata r:id="rId80" o:title=""/>
                </v:shape>
                <o:OLEObject Type="Embed" ProgID="Equation.DSMT4" ShapeID="_x0000_i1214" DrawAspect="Content" ObjectID="_1725136378" r:id="rId382"/>
              </w:object>
            </w:r>
          </w:p>
        </w:tc>
        <w:tc>
          <w:tcPr>
            <w:tcW w:w="2338" w:type="dxa"/>
            <w:vAlign w:val="center"/>
          </w:tcPr>
          <w:p w14:paraId="705752AB" w14:textId="2949791B" w:rsidR="00391B2F" w:rsidRPr="00FD64B3" w:rsidRDefault="00391B2F" w:rsidP="00391B2F">
            <w:pPr>
              <w:jc w:val="center"/>
              <w:rPr>
                <w:rFonts w:ascii="Times New Roman" w:hAnsi="Times New Roman"/>
              </w:rPr>
            </w:pPr>
            <w:r w:rsidRPr="00FD64B3">
              <w:rPr>
                <w:rFonts w:ascii="Times New Roman" w:hAnsi="Times New Roman"/>
              </w:rPr>
              <w:t>0.</w:t>
            </w:r>
            <w:r>
              <w:rPr>
                <w:rFonts w:ascii="Times New Roman" w:hAnsi="Times New Roman"/>
              </w:rPr>
              <w:t>5</w:t>
            </w:r>
          </w:p>
        </w:tc>
        <w:tc>
          <w:tcPr>
            <w:tcW w:w="2338" w:type="dxa"/>
            <w:vAlign w:val="center"/>
          </w:tcPr>
          <w:p w14:paraId="610B5F15" w14:textId="77777777" w:rsidR="00391B2F" w:rsidRPr="00FD64B3" w:rsidRDefault="00391B2F" w:rsidP="003E4A6C">
            <w:pPr>
              <w:jc w:val="center"/>
              <w:rPr>
                <w:rFonts w:ascii="Times New Roman" w:hAnsi="Times New Roman"/>
              </w:rPr>
            </w:pPr>
            <w:r w:rsidRPr="00FD64B3">
              <w:rPr>
                <w:rFonts w:ascii="Times New Roman" w:hAnsi="Times New Roman"/>
              </w:rPr>
              <w:t>0.98</w:t>
            </w:r>
          </w:p>
        </w:tc>
        <w:tc>
          <w:tcPr>
            <w:tcW w:w="2338" w:type="dxa"/>
          </w:tcPr>
          <w:p w14:paraId="101CDF45" w14:textId="2C4718C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21FB40" w14:textId="3EAE1988" w:rsidTr="00391B2F">
        <w:trPr>
          <w:jc w:val="center"/>
        </w:trPr>
        <w:tc>
          <w:tcPr>
            <w:tcW w:w="2336" w:type="dxa"/>
            <w:vAlign w:val="center"/>
          </w:tcPr>
          <w:p w14:paraId="4AF82350"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12"/>
              </w:rPr>
              <w:object w:dxaOrig="260" w:dyaOrig="360" w14:anchorId="2A265CA4">
                <v:shape id="_x0000_i1215" type="#_x0000_t75" alt="" style="width:10.95pt;height:18.45pt;mso-width-percent:0;mso-height-percent:0;mso-width-percent:0;mso-height-percent:0" o:ole="">
                  <v:imagedata r:id="rId84" o:title=""/>
                </v:shape>
                <o:OLEObject Type="Embed" ProgID="Equation.DSMT4" ShapeID="_x0000_i1215" DrawAspect="Content" ObjectID="_1725136379" r:id="rId383"/>
              </w:object>
            </w:r>
          </w:p>
        </w:tc>
        <w:tc>
          <w:tcPr>
            <w:tcW w:w="2338" w:type="dxa"/>
            <w:vAlign w:val="center"/>
          </w:tcPr>
          <w:p w14:paraId="2C6F92B3" w14:textId="77777777" w:rsidR="00391B2F" w:rsidRPr="00FD64B3" w:rsidRDefault="00391B2F" w:rsidP="003E4A6C">
            <w:pPr>
              <w:jc w:val="center"/>
              <w:rPr>
                <w:rFonts w:ascii="Times New Roman" w:hAnsi="Times New Roman"/>
              </w:rPr>
            </w:pPr>
            <w:r>
              <w:rPr>
                <w:rFonts w:ascii="Times New Roman" w:hAnsi="Times New Roman"/>
              </w:rPr>
              <w:t>1E-5</w:t>
            </w:r>
          </w:p>
        </w:tc>
        <w:tc>
          <w:tcPr>
            <w:tcW w:w="2338" w:type="dxa"/>
            <w:vAlign w:val="center"/>
          </w:tcPr>
          <w:p w14:paraId="4F5BA050" w14:textId="77777777" w:rsidR="00391B2F" w:rsidRPr="00FD64B3" w:rsidRDefault="00391B2F" w:rsidP="003E4A6C">
            <w:pPr>
              <w:jc w:val="center"/>
              <w:rPr>
                <w:rFonts w:ascii="Times New Roman" w:hAnsi="Times New Roman"/>
              </w:rPr>
            </w:pPr>
            <w:r>
              <w:rPr>
                <w:rFonts w:ascii="Times New Roman" w:hAnsi="Times New Roman"/>
              </w:rPr>
              <w:t>1E-3</w:t>
            </w:r>
          </w:p>
        </w:tc>
        <w:tc>
          <w:tcPr>
            <w:tcW w:w="2338" w:type="dxa"/>
          </w:tcPr>
          <w:p w14:paraId="38164A7A" w14:textId="662646C9" w:rsidR="00391B2F" w:rsidRDefault="00391B2F" w:rsidP="003E4A6C">
            <w:pPr>
              <w:jc w:val="center"/>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391B2F" w:rsidRPr="00FD64B3" w14:paraId="38397D90" w14:textId="4A33FC84" w:rsidTr="00391B2F">
        <w:trPr>
          <w:jc w:val="center"/>
        </w:trPr>
        <w:tc>
          <w:tcPr>
            <w:tcW w:w="2336" w:type="dxa"/>
            <w:vAlign w:val="center"/>
          </w:tcPr>
          <w:p w14:paraId="77B08616"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60" w:dyaOrig="279" w14:anchorId="1CBCD393">
                <v:shape id="_x0000_i1216" type="#_x0000_t75" alt="" style="width:9.2pt;height:11.5pt;mso-width-percent:0;mso-height-percent:0;mso-width-percent:0;mso-height-percent:0" o:ole="">
                  <v:imagedata r:id="rId106" o:title=""/>
                </v:shape>
                <o:OLEObject Type="Embed" ProgID="Equation.DSMT4" ShapeID="_x0000_i1216" DrawAspect="Content" ObjectID="_1725136380" r:id="rId384"/>
              </w:object>
            </w:r>
          </w:p>
        </w:tc>
        <w:tc>
          <w:tcPr>
            <w:tcW w:w="2338" w:type="dxa"/>
            <w:vAlign w:val="center"/>
          </w:tcPr>
          <w:p w14:paraId="4A14F0E7" w14:textId="77777777" w:rsidR="00391B2F" w:rsidRPr="00FD64B3" w:rsidRDefault="00391B2F" w:rsidP="003E4A6C">
            <w:pPr>
              <w:jc w:val="center"/>
              <w:rPr>
                <w:rFonts w:ascii="Times New Roman" w:hAnsi="Times New Roman"/>
              </w:rPr>
            </w:pPr>
            <w:r w:rsidRPr="00FD64B3">
              <w:rPr>
                <w:rFonts w:ascii="Times New Roman" w:hAnsi="Times New Roman"/>
              </w:rPr>
              <w:t>12E9</w:t>
            </w:r>
          </w:p>
        </w:tc>
        <w:tc>
          <w:tcPr>
            <w:tcW w:w="2338" w:type="dxa"/>
            <w:vAlign w:val="center"/>
          </w:tcPr>
          <w:p w14:paraId="206AB1F3" w14:textId="77777777" w:rsidR="00391B2F" w:rsidRPr="00FD64B3" w:rsidRDefault="00391B2F" w:rsidP="003E4A6C">
            <w:pPr>
              <w:jc w:val="center"/>
              <w:rPr>
                <w:rFonts w:ascii="Times New Roman" w:hAnsi="Times New Roman"/>
              </w:rPr>
            </w:pPr>
            <w:r w:rsidRPr="00FD64B3">
              <w:rPr>
                <w:rFonts w:ascii="Times New Roman" w:hAnsi="Times New Roman"/>
              </w:rPr>
              <w:t>24E9</w:t>
            </w:r>
          </w:p>
        </w:tc>
        <w:tc>
          <w:tcPr>
            <w:tcW w:w="2338" w:type="dxa"/>
          </w:tcPr>
          <w:p w14:paraId="476B37C2" w14:textId="69687882" w:rsidR="00391B2F" w:rsidRPr="00FD64B3" w:rsidRDefault="00391B2F" w:rsidP="003E4A6C">
            <w:pPr>
              <w:jc w:val="center"/>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391B2F" w:rsidRPr="00FD64B3" w14:paraId="717B46E1" w14:textId="7746E537" w:rsidTr="00391B2F">
        <w:trPr>
          <w:jc w:val="center"/>
        </w:trPr>
        <w:tc>
          <w:tcPr>
            <w:tcW w:w="2336" w:type="dxa"/>
            <w:vAlign w:val="center"/>
          </w:tcPr>
          <w:p w14:paraId="1092BF54"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180" w:dyaOrig="220" w14:anchorId="130D79A2">
                <v:shape id="_x0000_i1217" type="#_x0000_t75" alt="" style="width:7.5pt;height:9.8pt;mso-width-percent:0;mso-height-percent:0;mso-width-percent:0;mso-height-percent:0" o:ole="">
                  <v:imagedata r:id="rId102" o:title=""/>
                </v:shape>
                <o:OLEObject Type="Embed" ProgID="Equation.DSMT4" ShapeID="_x0000_i1217" DrawAspect="Content" ObjectID="_1725136381" r:id="rId385"/>
              </w:object>
            </w:r>
          </w:p>
        </w:tc>
        <w:tc>
          <w:tcPr>
            <w:tcW w:w="2338" w:type="dxa"/>
            <w:vAlign w:val="center"/>
          </w:tcPr>
          <w:p w14:paraId="68C2ADF7" w14:textId="77777777" w:rsidR="00391B2F" w:rsidRPr="00FD64B3" w:rsidRDefault="00391B2F" w:rsidP="003E4A6C">
            <w:pPr>
              <w:jc w:val="center"/>
              <w:rPr>
                <w:rFonts w:ascii="Times New Roman" w:hAnsi="Times New Roman"/>
              </w:rPr>
            </w:pPr>
            <w:r w:rsidRPr="00FD64B3">
              <w:rPr>
                <w:rFonts w:ascii="Times New Roman" w:hAnsi="Times New Roman"/>
              </w:rPr>
              <w:t>0.22</w:t>
            </w:r>
          </w:p>
        </w:tc>
        <w:tc>
          <w:tcPr>
            <w:tcW w:w="2338" w:type="dxa"/>
            <w:vAlign w:val="center"/>
          </w:tcPr>
          <w:p w14:paraId="0F98BC44" w14:textId="77777777" w:rsidR="00391B2F" w:rsidRPr="00FD64B3" w:rsidRDefault="00391B2F" w:rsidP="003E4A6C">
            <w:pPr>
              <w:jc w:val="center"/>
              <w:rPr>
                <w:rFonts w:ascii="Times New Roman" w:hAnsi="Times New Roman"/>
              </w:rPr>
            </w:pPr>
            <w:r w:rsidRPr="00FD64B3">
              <w:rPr>
                <w:rFonts w:ascii="Times New Roman" w:hAnsi="Times New Roman"/>
              </w:rPr>
              <w:t>0.32</w:t>
            </w:r>
          </w:p>
        </w:tc>
        <w:tc>
          <w:tcPr>
            <w:tcW w:w="2338" w:type="dxa"/>
          </w:tcPr>
          <w:p w14:paraId="75D463B7" w14:textId="7B96DC3D" w:rsidR="00391B2F" w:rsidRPr="00FD64B3" w:rsidRDefault="00391B2F" w:rsidP="003E4A6C">
            <w:pPr>
              <w:jc w:val="center"/>
              <w:rPr>
                <w:rFonts w:ascii="Times New Roman" w:hAnsi="Times New Roman"/>
              </w:rPr>
            </w:pPr>
            <w:r w:rsidRPr="00D570D0">
              <w:rPr>
                <w:rFonts w:ascii="Times New Roman" w:hAnsi="Times New Roman"/>
              </w:rPr>
              <w:t>---</w:t>
            </w:r>
          </w:p>
        </w:tc>
      </w:tr>
      <w:tr w:rsidR="00391B2F" w:rsidRPr="00FD64B3" w14:paraId="09AE78F4" w14:textId="700263AE" w:rsidTr="00391B2F">
        <w:trPr>
          <w:jc w:val="center"/>
        </w:trPr>
        <w:tc>
          <w:tcPr>
            <w:tcW w:w="2336" w:type="dxa"/>
            <w:vAlign w:val="center"/>
          </w:tcPr>
          <w:p w14:paraId="215B1F33" w14:textId="77777777" w:rsidR="00391B2F" w:rsidRPr="00FD64B3" w:rsidRDefault="00391B2F" w:rsidP="003E4A6C">
            <w:pPr>
              <w:jc w:val="center"/>
              <w:rPr>
                <w:rFonts w:ascii="Times New Roman" w:hAnsi="Times New Roman"/>
              </w:rPr>
            </w:pPr>
            <w:r w:rsidRPr="00FD64B3">
              <w:rPr>
                <w:rFonts w:ascii="Times New Roman" w:hAnsi="Times New Roman"/>
                <w:b/>
                <w:bCs/>
                <w:noProof/>
                <w:position w:val="-6"/>
              </w:rPr>
              <w:object w:dxaOrig="200" w:dyaOrig="279" w14:anchorId="06FFFD6B">
                <v:shape id="_x0000_i1218" type="#_x0000_t75" alt="" style="width:9.2pt;height:13.8pt;mso-width-percent:0;mso-height-percent:0;mso-width-percent:0;mso-height-percent:0" o:ole="">
                  <v:imagedata r:id="rId94" o:title=""/>
                </v:shape>
                <o:OLEObject Type="Embed" ProgID="Equation.DSMT4" ShapeID="_x0000_i1218" DrawAspect="Content" ObjectID="_1725136382" r:id="rId386"/>
              </w:object>
            </w:r>
          </w:p>
        </w:tc>
        <w:tc>
          <w:tcPr>
            <w:tcW w:w="2338" w:type="dxa"/>
            <w:vAlign w:val="center"/>
          </w:tcPr>
          <w:p w14:paraId="3FC8ABF0" w14:textId="77777777" w:rsidR="00391B2F" w:rsidRPr="00FD64B3" w:rsidRDefault="00391B2F" w:rsidP="003E4A6C">
            <w:pPr>
              <w:jc w:val="center"/>
              <w:rPr>
                <w:rFonts w:ascii="Times New Roman" w:hAnsi="Times New Roman"/>
              </w:rPr>
            </w:pPr>
            <w:r w:rsidRPr="00FD64B3">
              <w:rPr>
                <w:rFonts w:ascii="Times New Roman" w:hAnsi="Times New Roman"/>
              </w:rPr>
              <w:t>1E-</w:t>
            </w:r>
            <w:r>
              <w:rPr>
                <w:rFonts w:ascii="Times New Roman" w:hAnsi="Times New Roman"/>
              </w:rPr>
              <w:t>21</w:t>
            </w:r>
          </w:p>
        </w:tc>
        <w:tc>
          <w:tcPr>
            <w:tcW w:w="2338" w:type="dxa"/>
            <w:vAlign w:val="center"/>
          </w:tcPr>
          <w:p w14:paraId="1078E9D0" w14:textId="77777777" w:rsidR="00391B2F" w:rsidRPr="00FD64B3" w:rsidRDefault="00391B2F" w:rsidP="003E4A6C">
            <w:pPr>
              <w:jc w:val="center"/>
              <w:rPr>
                <w:rFonts w:ascii="Times New Roman" w:hAnsi="Times New Roman"/>
              </w:rPr>
            </w:pPr>
            <w:r w:rsidRPr="00FD64B3">
              <w:rPr>
                <w:rFonts w:ascii="Times New Roman" w:hAnsi="Times New Roman"/>
              </w:rPr>
              <w:t>1E-16</w:t>
            </w:r>
          </w:p>
        </w:tc>
        <w:tc>
          <w:tcPr>
            <w:tcW w:w="2338" w:type="dxa"/>
          </w:tcPr>
          <w:p w14:paraId="26B70253" w14:textId="11CB5EF0"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391B2F" w:rsidRPr="00FD64B3" w14:paraId="60319E40" w14:textId="55E0E439" w:rsidTr="0098391E">
        <w:trPr>
          <w:jc w:val="center"/>
        </w:trPr>
        <w:tc>
          <w:tcPr>
            <w:tcW w:w="2336" w:type="dxa"/>
            <w:vAlign w:val="center"/>
          </w:tcPr>
          <w:p w14:paraId="0562D873" w14:textId="479CE28D" w:rsidR="00391B2F" w:rsidRPr="00FD64B3" w:rsidRDefault="00391B2F" w:rsidP="00391B2F">
            <w:pPr>
              <w:jc w:val="center"/>
              <w:rPr>
                <w:rFonts w:ascii="Times New Roman" w:hAnsi="Times New Roman"/>
              </w:rPr>
            </w:pPr>
            <w:r w:rsidRPr="00D61B32">
              <w:rPr>
                <w:rFonts w:ascii="Times New Roman" w:hAnsi="Times New Roman"/>
                <w:b/>
                <w:bCs/>
                <w:noProof/>
                <w:position w:val="-12"/>
              </w:rPr>
              <w:object w:dxaOrig="220" w:dyaOrig="360" w14:anchorId="25A9A2E0">
                <v:shape id="_x0000_i1219" type="#_x0000_t75" alt="" style="width:11.5pt;height:19.6pt" o:ole="">
                  <v:imagedata r:id="rId387" o:title=""/>
                </v:shape>
                <o:OLEObject Type="Embed" ProgID="Equation.DSMT4" ShapeID="_x0000_i1219" DrawAspect="Content" ObjectID="_1725136383" r:id="rId388"/>
              </w:object>
            </w:r>
          </w:p>
        </w:tc>
        <w:tc>
          <w:tcPr>
            <w:tcW w:w="2338" w:type="dxa"/>
            <w:vAlign w:val="center"/>
          </w:tcPr>
          <w:p w14:paraId="3C1662E8" w14:textId="77777777" w:rsidR="00391B2F" w:rsidRPr="00FD64B3" w:rsidRDefault="00391B2F" w:rsidP="00391B2F">
            <w:pPr>
              <w:jc w:val="center"/>
              <w:rPr>
                <w:rFonts w:ascii="Times New Roman" w:hAnsi="Times New Roman"/>
              </w:rPr>
            </w:pPr>
            <w:r>
              <w:rPr>
                <w:rFonts w:ascii="Times New Roman" w:hAnsi="Times New Roman"/>
              </w:rPr>
              <w:t>1E1</w:t>
            </w:r>
          </w:p>
        </w:tc>
        <w:tc>
          <w:tcPr>
            <w:tcW w:w="2338" w:type="dxa"/>
            <w:vAlign w:val="center"/>
          </w:tcPr>
          <w:p w14:paraId="41DD41C9" w14:textId="164DB5A3" w:rsidR="00391B2F" w:rsidRPr="00FD64B3" w:rsidRDefault="00391B2F" w:rsidP="00391B2F">
            <w:pPr>
              <w:jc w:val="center"/>
              <w:rPr>
                <w:rFonts w:ascii="Times New Roman" w:hAnsi="Times New Roman"/>
              </w:rPr>
            </w:pPr>
            <w:r>
              <w:rPr>
                <w:rFonts w:ascii="Times New Roman" w:hAnsi="Times New Roman"/>
              </w:rPr>
              <w:t>1E2</w:t>
            </w:r>
          </w:p>
        </w:tc>
        <w:tc>
          <w:tcPr>
            <w:tcW w:w="2338" w:type="dxa"/>
            <w:vAlign w:val="center"/>
          </w:tcPr>
          <w:p w14:paraId="2FA02FC8" w14:textId="7EC24B14" w:rsidR="00391B2F" w:rsidRDefault="00391B2F" w:rsidP="00391B2F">
            <w:pPr>
              <w:jc w:val="center"/>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391B2F" w:rsidRPr="00FD64B3" w14:paraId="4BF964A2" w14:textId="2F55D3AA" w:rsidTr="0098391E">
        <w:trPr>
          <w:jc w:val="center"/>
        </w:trPr>
        <w:tc>
          <w:tcPr>
            <w:tcW w:w="2336" w:type="dxa"/>
            <w:vAlign w:val="center"/>
          </w:tcPr>
          <w:p w14:paraId="6A90DC1B" w14:textId="77777777" w:rsidR="00391B2F" w:rsidRPr="00FD64B3" w:rsidRDefault="00391B2F" w:rsidP="00391B2F">
            <w:pPr>
              <w:jc w:val="center"/>
              <w:rPr>
                <w:rFonts w:ascii="Times New Roman" w:hAnsi="Times New Roman"/>
                <w:b/>
                <w:bCs/>
                <w:noProof/>
              </w:rPr>
            </w:pPr>
            <w:r w:rsidRPr="00FD64B3">
              <w:rPr>
                <w:rFonts w:ascii="Times New Roman" w:hAnsi="Times New Roman"/>
                <w:b/>
                <w:bCs/>
                <w:noProof/>
                <w:position w:val="-14"/>
              </w:rPr>
              <w:object w:dxaOrig="260" w:dyaOrig="380" w14:anchorId="77DA3D45">
                <v:shape id="_x0000_i1220" type="#_x0000_t75" alt="" style="width:11.5pt;height:16.7pt;mso-width-percent:0;mso-height-percent:0;mso-width-percent:0;mso-height-percent:0" o:ole="">
                  <v:imagedata r:id="rId389" o:title=""/>
                </v:shape>
                <o:OLEObject Type="Embed" ProgID="Equation.DSMT4" ShapeID="_x0000_i1220" DrawAspect="Content" ObjectID="_1725136384" r:id="rId390"/>
              </w:object>
            </w:r>
          </w:p>
        </w:tc>
        <w:tc>
          <w:tcPr>
            <w:tcW w:w="2338" w:type="dxa"/>
            <w:vAlign w:val="center"/>
          </w:tcPr>
          <w:p w14:paraId="5258F65D"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6</w:t>
            </w:r>
          </w:p>
        </w:tc>
        <w:tc>
          <w:tcPr>
            <w:tcW w:w="2338" w:type="dxa"/>
            <w:vAlign w:val="center"/>
          </w:tcPr>
          <w:p w14:paraId="39F01F9C"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9</w:t>
            </w:r>
          </w:p>
        </w:tc>
        <w:tc>
          <w:tcPr>
            <w:tcW w:w="2338" w:type="dxa"/>
            <w:vAlign w:val="center"/>
          </w:tcPr>
          <w:p w14:paraId="0AA5E997" w14:textId="7EC74668"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391B2F" w:rsidRPr="00FD64B3" w14:paraId="29CC2D24" w14:textId="19FF0E9D" w:rsidTr="0098391E">
        <w:trPr>
          <w:jc w:val="center"/>
        </w:trPr>
        <w:tc>
          <w:tcPr>
            <w:tcW w:w="2336" w:type="dxa"/>
            <w:vAlign w:val="center"/>
          </w:tcPr>
          <w:p w14:paraId="39968733" w14:textId="77777777" w:rsidR="00391B2F" w:rsidRPr="00FD64B3" w:rsidRDefault="00391B2F" w:rsidP="00391B2F">
            <w:pPr>
              <w:jc w:val="center"/>
              <w:rPr>
                <w:rFonts w:ascii="Times New Roman" w:hAnsi="Times New Roman"/>
                <w:b/>
                <w:bCs/>
              </w:rPr>
            </w:pPr>
            <w:r w:rsidRPr="00FD64B3">
              <w:rPr>
                <w:rFonts w:ascii="Times New Roman" w:hAnsi="Times New Roman"/>
                <w:b/>
                <w:bCs/>
                <w:noProof/>
                <w:position w:val="-14"/>
              </w:rPr>
              <w:object w:dxaOrig="279" w:dyaOrig="380" w14:anchorId="0A6D6E5D">
                <v:shape id="_x0000_i1221" type="#_x0000_t75" alt="" style="width:13.8pt;height:16.7pt;mso-width-percent:0;mso-height-percent:0;mso-width-percent:0;mso-height-percent:0" o:ole="">
                  <v:imagedata r:id="rId391" o:title=""/>
                </v:shape>
                <o:OLEObject Type="Embed" ProgID="Equation.DSMT4" ShapeID="_x0000_i1221" DrawAspect="Content" ObjectID="_1725136385" r:id="rId392"/>
              </w:object>
            </w:r>
          </w:p>
        </w:tc>
        <w:tc>
          <w:tcPr>
            <w:tcW w:w="2338" w:type="dxa"/>
            <w:vAlign w:val="center"/>
          </w:tcPr>
          <w:p w14:paraId="5ECD7C07" w14:textId="77777777" w:rsidR="00391B2F" w:rsidRPr="00FD64B3" w:rsidRDefault="00391B2F" w:rsidP="00391B2F">
            <w:pPr>
              <w:jc w:val="center"/>
              <w:rPr>
                <w:rFonts w:ascii="Times New Roman" w:hAnsi="Times New Roman"/>
              </w:rPr>
            </w:pPr>
            <w:r>
              <w:rPr>
                <w:rFonts w:ascii="Times New Roman" w:hAnsi="Times New Roman"/>
              </w:rPr>
              <w:t>1E-22</w:t>
            </w:r>
          </w:p>
        </w:tc>
        <w:tc>
          <w:tcPr>
            <w:tcW w:w="2338" w:type="dxa"/>
            <w:vAlign w:val="center"/>
          </w:tcPr>
          <w:p w14:paraId="0C1C03D8"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19</w:t>
            </w:r>
          </w:p>
        </w:tc>
        <w:tc>
          <w:tcPr>
            <w:tcW w:w="2338" w:type="dxa"/>
            <w:vAlign w:val="center"/>
          </w:tcPr>
          <w:p w14:paraId="68E05ED2" w14:textId="3DE505A2" w:rsidR="00391B2F" w:rsidRPr="00FD64B3" w:rsidRDefault="00391B2F" w:rsidP="00391B2F">
            <w:pPr>
              <w:jc w:val="center"/>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391B2F" w:rsidRPr="00FD64B3" w14:paraId="1EEA36EF" w14:textId="02A28A91" w:rsidTr="00391B2F">
        <w:trPr>
          <w:jc w:val="center"/>
        </w:trPr>
        <w:tc>
          <w:tcPr>
            <w:tcW w:w="2336" w:type="dxa"/>
            <w:vAlign w:val="center"/>
          </w:tcPr>
          <w:p w14:paraId="18EC9659" w14:textId="2B856E34" w:rsidR="00391B2F" w:rsidRPr="00FD64B3" w:rsidRDefault="00391B2F" w:rsidP="00391B2F">
            <w:pPr>
              <w:jc w:val="center"/>
              <w:rPr>
                <w:rFonts w:ascii="Times New Roman" w:hAnsi="Times New Roman"/>
                <w:b/>
                <w:bCs/>
              </w:rPr>
            </w:pPr>
            <w:r w:rsidRPr="00F334A1">
              <w:rPr>
                <w:rFonts w:ascii="Times New Roman" w:hAnsi="Times New Roman"/>
                <w:b/>
                <w:bCs/>
                <w:noProof/>
                <w:position w:val="-12"/>
              </w:rPr>
              <w:object w:dxaOrig="300" w:dyaOrig="360" w14:anchorId="232FA7A6">
                <v:shape id="_x0000_i1222" type="#_x0000_t75" alt="" style="width:10.95pt;height:15.55pt" o:ole="">
                  <v:imagedata r:id="rId393" o:title=""/>
                </v:shape>
                <o:OLEObject Type="Embed" ProgID="Equation.DSMT4" ShapeID="_x0000_i1222" DrawAspect="Content" ObjectID="_1725136386" r:id="rId394"/>
              </w:object>
            </w:r>
          </w:p>
        </w:tc>
        <w:tc>
          <w:tcPr>
            <w:tcW w:w="2338" w:type="dxa"/>
            <w:vAlign w:val="center"/>
          </w:tcPr>
          <w:p w14:paraId="475086C2" w14:textId="77777777"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5</w:t>
            </w:r>
          </w:p>
        </w:tc>
        <w:tc>
          <w:tcPr>
            <w:tcW w:w="2338" w:type="dxa"/>
            <w:vAlign w:val="center"/>
          </w:tcPr>
          <w:p w14:paraId="774EA3AE" w14:textId="3D73C54E" w:rsidR="00391B2F" w:rsidRPr="00FD64B3" w:rsidRDefault="00391B2F" w:rsidP="00391B2F">
            <w:pPr>
              <w:jc w:val="center"/>
              <w:rPr>
                <w:rFonts w:ascii="Times New Roman" w:hAnsi="Times New Roman"/>
              </w:rPr>
            </w:pPr>
            <w:r w:rsidRPr="00FD64B3">
              <w:rPr>
                <w:rFonts w:ascii="Times New Roman" w:hAnsi="Times New Roman"/>
              </w:rPr>
              <w:t>1E</w:t>
            </w:r>
            <w:r>
              <w:rPr>
                <w:rFonts w:ascii="Times New Roman" w:hAnsi="Times New Roman"/>
              </w:rPr>
              <w:t>7</w:t>
            </w:r>
          </w:p>
        </w:tc>
        <w:tc>
          <w:tcPr>
            <w:tcW w:w="2338" w:type="dxa"/>
          </w:tcPr>
          <w:p w14:paraId="30AA7BD9" w14:textId="70C21301" w:rsidR="00391B2F" w:rsidRPr="00FD64B3" w:rsidRDefault="00391B2F" w:rsidP="00391B2F">
            <w:pPr>
              <w:jc w:val="center"/>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bl>
    <w:p w14:paraId="23E4F1AC" w14:textId="77777777" w:rsidR="00F334A1" w:rsidRDefault="00F334A1" w:rsidP="00BA2861">
      <w:pPr>
        <w:spacing w:line="360" w:lineRule="auto"/>
        <w:jc w:val="both"/>
        <w:rPr>
          <w:rFonts w:ascii="Times New Roman" w:hAnsi="Times New Roman"/>
        </w:rPr>
      </w:pPr>
    </w:p>
    <w:p w14:paraId="6B7B8F4C" w14:textId="2A556A1C" w:rsidR="00DF5422" w:rsidRDefault="00DB5898" w:rsidP="00DF5422">
      <w:pPr>
        <w:spacing w:line="360" w:lineRule="auto"/>
        <w:jc w:val="center"/>
        <w:rPr>
          <w:rFonts w:ascii="Times New Roman" w:hAnsi="Times New Roman"/>
        </w:rPr>
      </w:pPr>
      <w:r>
        <w:rPr>
          <w:noProof/>
        </w:rPr>
        <w:lastRenderedPageBreak/>
        <w:drawing>
          <wp:inline distT="0" distB="0" distL="0" distR="0" wp14:anchorId="29D47B95" wp14:editId="05B008A1">
            <wp:extent cx="5943600" cy="3393440"/>
            <wp:effectExtent l="0" t="127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rot="5400000">
                      <a:off x="0" y="0"/>
                      <a:ext cx="5943600" cy="3393440"/>
                    </a:xfrm>
                    <a:prstGeom prst="rect">
                      <a:avLst/>
                    </a:prstGeom>
                  </pic:spPr>
                </pic:pic>
              </a:graphicData>
            </a:graphic>
          </wp:inline>
        </w:drawing>
      </w:r>
    </w:p>
    <w:p w14:paraId="6AC6C434" w14:textId="28616DB5"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00F334A1">
        <w:rPr>
          <w:rFonts w:ascii="Times New Roman" w:hAnsi="Times New Roman"/>
        </w:rPr>
        <w:t>. The a</w:t>
      </w:r>
      <w:r w:rsidRPr="00971EAC">
        <w:rPr>
          <w:rFonts w:ascii="Times New Roman" w:hAnsi="Times New Roman"/>
        </w:rPr>
        <w:t>lgorithm that is used to construct th</w:t>
      </w:r>
      <w:r w:rsidR="00762551">
        <w:rPr>
          <w:rFonts w:ascii="Times New Roman" w:hAnsi="Times New Roman"/>
        </w:rPr>
        <w:t xml:space="preserve">e </w:t>
      </w:r>
      <w:r>
        <w:rPr>
          <w:rFonts w:ascii="Times New Roman" w:hAnsi="Times New Roman"/>
        </w:rPr>
        <w:t xml:space="preserve">parametric </w:t>
      </w:r>
      <w:commentRangeStart w:id="42"/>
      <w:commentRangeStart w:id="43"/>
      <w:r>
        <w:rPr>
          <w:rFonts w:ascii="Times New Roman" w:hAnsi="Times New Roman"/>
        </w:rPr>
        <w:t>studies</w:t>
      </w:r>
      <w:commentRangeEnd w:id="42"/>
      <w:r w:rsidR="00576BCD">
        <w:rPr>
          <w:rStyle w:val="CommentReference"/>
        </w:rPr>
        <w:commentReference w:id="42"/>
      </w:r>
      <w:commentRangeEnd w:id="43"/>
      <w:r w:rsidR="009477E6">
        <w:rPr>
          <w:rFonts w:ascii="Times New Roman" w:hAnsi="Times New Roman"/>
        </w:rPr>
        <w:t>.</w:t>
      </w:r>
    </w:p>
    <w:p w14:paraId="527ECC91" w14:textId="361F532D" w:rsidR="00D4771D" w:rsidRDefault="00201B72" w:rsidP="0036216A">
      <w:pPr>
        <w:jc w:val="center"/>
        <w:rPr>
          <w:rFonts w:ascii="Times New Roman" w:hAnsi="Times New Roman"/>
        </w:rPr>
      </w:pPr>
      <w:r>
        <w:rPr>
          <w:rStyle w:val="CommentReference"/>
        </w:rPr>
        <w:commentReference w:id="43"/>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10B836D1"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w:t>
      </w:r>
      <w:r w:rsidR="00F334A1">
        <w:rPr>
          <w:rFonts w:ascii="Times New Roman" w:hAnsi="Times New Roman"/>
        </w:rPr>
        <w:t xml:space="preserve">detailed in </w:t>
      </w:r>
      <w:r>
        <w:rPr>
          <w:rFonts w:ascii="Times New Roman" w:hAnsi="Times New Roman"/>
        </w:rPr>
        <w:t xml:space="preserve">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 xml:space="preserve">matrix </w:t>
      </w:r>
      <w:r w:rsidR="00FF793D">
        <w:rPr>
          <w:rFonts w:ascii="Times New Roman" w:hAnsi="Times New Roman"/>
        </w:rPr>
        <w:lastRenderedPageBreak/>
        <w:t>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s which 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44" w:name="OLE_LINK7"/>
      <w:bookmarkStart w:id="45" w:name="OLE_LINK8"/>
      <w:r w:rsidR="003672FA">
        <w:rPr>
          <w:rFonts w:ascii="Times New Roman" w:hAnsi="Times New Roman"/>
        </w:rPr>
        <w:t xml:space="preserve"> specific heat</w:t>
      </w:r>
      <w:r w:rsidR="007F4828">
        <w:rPr>
          <w:rFonts w:ascii="Times New Roman" w:hAnsi="Times New Roman"/>
        </w:rPr>
        <w:t xml:space="preserve"> </w:t>
      </w:r>
      <w:bookmarkEnd w:id="44"/>
      <w:bookmarkEnd w:id="45"/>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46"/>
      <w:commentRangeStart w:id="47"/>
      <w:r w:rsidR="003672FA">
        <w:rPr>
          <w:rFonts w:ascii="Times New Roman" w:hAnsi="Times New Roman"/>
        </w:rPr>
        <w:t>range</w:t>
      </w:r>
      <w:commentRangeEnd w:id="46"/>
      <w:r w:rsidR="00FF793D">
        <w:rPr>
          <w:rStyle w:val="CommentReference"/>
        </w:rPr>
        <w:commentReference w:id="46"/>
      </w:r>
      <w:commentRangeEnd w:id="47"/>
      <w:r w:rsidR="000E6FC6">
        <w:rPr>
          <w:rStyle w:val="CommentReference"/>
        </w:rPr>
        <w:commentReference w:id="47"/>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223" type="#_x0000_t75" alt="" style="width:28.2pt;height:15.55pt" o:ole="">
            <v:imagedata r:id="rId396" o:title=""/>
          </v:shape>
          <o:OLEObject Type="Embed" ProgID="Equation.DSMT4" ShapeID="_x0000_i1223" DrawAspect="Content" ObjectID="_1725136387" r:id="rId397"/>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224" type="#_x0000_t75" alt="" style="width:9.2pt;height:11.5pt;mso-width-percent:0;mso-height-percent:0;mso-width-percent:0;mso-height-percent:0" o:ole="">
            <v:imagedata r:id="rId398" o:title=""/>
          </v:shape>
          <o:OLEObject Type="Embed" ProgID="Equation.DSMT4" ShapeID="_x0000_i1224" DrawAspect="Content" ObjectID="_1725136388" r:id="rId399"/>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225" type="#_x0000_t75" alt="" style="width:11.5pt;height:9.2pt;mso-width-percent:0;mso-height-percent:0;mso-width-percent:0;mso-height-percent:0" o:ole="">
            <v:imagedata r:id="rId400" o:title=""/>
          </v:shape>
          <o:OLEObject Type="Embed" ProgID="Equation.DSMT4" ShapeID="_x0000_i1225" DrawAspect="Content" ObjectID="_1725136389" r:id="rId401"/>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3021FEE" w:rsidR="000E6FC6" w:rsidRDefault="00643590" w:rsidP="000E6FC6">
      <w:pPr>
        <w:keepNext/>
        <w:jc w:val="center"/>
        <w:rPr>
          <w:rFonts w:ascii="Times New Roman" w:hAnsi="Times New Roman"/>
        </w:rPr>
      </w:pPr>
      <w:r>
        <w:rPr>
          <w:noProof/>
        </w:rPr>
        <w:drawing>
          <wp:inline distT="0" distB="0" distL="0" distR="0" wp14:anchorId="238FBC83" wp14:editId="39EE00F9">
            <wp:extent cx="4107805" cy="395859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4115511" cy="3966016"/>
                    </a:xfrm>
                    <a:prstGeom prst="rect">
                      <a:avLst/>
                    </a:prstGeom>
                  </pic:spPr>
                </pic:pic>
              </a:graphicData>
            </a:graphic>
          </wp:inline>
        </w:drawing>
      </w:r>
    </w:p>
    <w:p w14:paraId="65698125" w14:textId="24B529D5" w:rsidR="000E6FC6" w:rsidRDefault="000E6FC6" w:rsidP="009477E6">
      <w:pPr>
        <w:spacing w:line="360" w:lineRule="auto"/>
        <w:rPr>
          <w:rFonts w:ascii="Times New Roman" w:hAnsi="Times New Roman"/>
        </w:rPr>
      </w:pPr>
      <w:r>
        <w:rPr>
          <w:rFonts w:ascii="Times New Roman" w:hAnsi="Times New Roman"/>
        </w:rPr>
        <w:t>Figure 10. Pairwise bivariate dist</w:t>
      </w:r>
      <w:r w:rsidR="00762551">
        <w:rPr>
          <w:rFonts w:ascii="Times New Roman" w:hAnsi="Times New Roman"/>
        </w:rPr>
        <w:t xml:space="preserve">ributions for eleven variables. The blue distribution on diagonals indicate distribution of the parameters for comparative cases, while orange shows distribution for tensile. Difference between these distributions indicate how the parameters impact on the “tensile” versus “compressive” outcomes. </w:t>
      </w:r>
    </w:p>
    <w:p w14:paraId="2F952E8F" w14:textId="3D86F5DF" w:rsidR="00FF5EDE" w:rsidRDefault="00A45FA8" w:rsidP="00897E60">
      <w:pPr>
        <w:spacing w:line="360" w:lineRule="auto"/>
        <w:ind w:firstLine="720"/>
        <w:jc w:val="both"/>
        <w:rPr>
          <w:rFonts w:ascii="Times New Roman" w:hAnsi="Times New Roman"/>
        </w:rPr>
      </w:pPr>
      <w:r>
        <w:rPr>
          <w:rFonts w:ascii="Times New Roman" w:hAnsi="Times New Roman"/>
        </w:rPr>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amb</w:t>
      </w:r>
      <w:r w:rsidR="00762551">
        <w:rPr>
          <w:rFonts w:ascii="Times New Roman" w:hAnsi="Times New Roman"/>
        </w:rPr>
        <w:t>ient temperature and pressure) for which</w:t>
      </w:r>
      <w:r w:rsidR="00CC7DA2">
        <w:rPr>
          <w:rFonts w:ascii="Times New Roman" w:hAnsi="Times New Roman"/>
        </w:rPr>
        <w:t xml:space="preserve"> cement is originally</w:t>
      </w:r>
      <w:r w:rsidR="00762551">
        <w:rPr>
          <w:rFonts w:ascii="Times New Roman" w:hAnsi="Times New Roman"/>
        </w:rPr>
        <w:t xml:space="preserve"> developed</w:t>
      </w:r>
      <w:r w:rsidR="002A31AE">
        <w:rPr>
          <w:rFonts w:ascii="Times New Roman" w:hAnsi="Times New Roman"/>
        </w:rPr>
        <w:t>. However, when the cement</w:t>
      </w:r>
      <w:r w:rsidR="00CC7DA2">
        <w:rPr>
          <w:rFonts w:ascii="Times New Roman" w:hAnsi="Times New Roman"/>
        </w:rPr>
        <w:t xml:space="preserve"> </w:t>
      </w:r>
      <w:r w:rsidR="002A31AE">
        <w:rPr>
          <w:rFonts w:ascii="Times New Roman" w:hAnsi="Times New Roman"/>
        </w:rPr>
        <w:lastRenderedPageBreak/>
        <w:t xml:space="preserve">is </w:t>
      </w:r>
      <w:r w:rsidR="00820CC3">
        <w:rPr>
          <w:rFonts w:ascii="Times New Roman" w:hAnsi="Times New Roman"/>
        </w:rPr>
        <w:t xml:space="preserve">placed </w:t>
      </w:r>
      <w:r w:rsidR="00762551">
        <w:rPr>
          <w:rFonts w:ascii="Times New Roman" w:hAnsi="Times New Roman"/>
        </w:rPr>
        <w:t xml:space="preserve">under </w:t>
      </w:r>
      <w:r w:rsidR="00CC7DA2">
        <w:rPr>
          <w:rFonts w:ascii="Times New Roman" w:hAnsi="Times New Roman"/>
        </w:rPr>
        <w:t>HTHP conditions</w:t>
      </w:r>
      <w:r w:rsidR="002A31AE">
        <w:rPr>
          <w:rFonts w:ascii="Times New Roman" w:hAnsi="Times New Roman"/>
        </w:rPr>
        <w:t xml:space="preserve">, </w:t>
      </w:r>
      <w:r w:rsidR="00CC7DA2">
        <w:rPr>
          <w:rFonts w:ascii="Times New Roman" w:hAnsi="Times New Roman"/>
        </w:rPr>
        <w:t xml:space="preserve">and </w:t>
      </w:r>
      <w:proofErr w:type="spellStart"/>
      <w:r w:rsidR="00CC7DA2">
        <w:rPr>
          <w:rFonts w:ascii="Times New Roman" w:hAnsi="Times New Roman"/>
        </w:rPr>
        <w:t>poromechanics</w:t>
      </w:r>
      <w:proofErr w:type="spellEnd"/>
      <w:r w:rsidR="002A31AE">
        <w:rPr>
          <w:rFonts w:ascii="Times New Roman" w:hAnsi="Times New Roman"/>
        </w:rPr>
        <w:t xml:space="preserve"> are taken</w:t>
      </w:r>
      <w:r w:rsidR="00762551">
        <w:rPr>
          <w:rFonts w:ascii="Times New Roman" w:hAnsi="Times New Roman"/>
        </w:rPr>
        <w:t xml:space="preserve"> into consideration</w:t>
      </w:r>
      <w:r w:rsidR="00CC7DA2">
        <w:rPr>
          <w:rFonts w:ascii="Times New Roman" w:hAnsi="Times New Roman"/>
        </w:rPr>
        <w:t>,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w:t>
      </w:r>
      <w:r w:rsidR="00762551">
        <w:rPr>
          <w:rFonts w:ascii="Times New Roman" w:hAnsi="Times New Roman"/>
        </w:rPr>
        <w:t>ive</w:t>
      </w:r>
      <w:r w:rsidR="00820CC3">
        <w:rPr>
          <w:rFonts w:ascii="Times New Roman" w:hAnsi="Times New Roman"/>
        </w:rPr>
        <w:t xml:space="preserve">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w:t>
      </w:r>
      <w:proofErr w:type="spellStart"/>
      <w:r w:rsidR="00820CC3">
        <w:rPr>
          <w:rFonts w:ascii="Times New Roman" w:hAnsi="Times New Roman"/>
        </w:rPr>
        <w:t>poromechanical</w:t>
      </w:r>
      <w:proofErr w:type="spellEnd"/>
      <w:r w:rsidR="00820CC3">
        <w:rPr>
          <w:rFonts w:ascii="Times New Roman" w:hAnsi="Times New Roman"/>
        </w:rPr>
        <w:t xml:space="preserve">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w:t>
      </w:r>
      <w:r w:rsidR="00762551">
        <w:rPr>
          <w:rFonts w:ascii="Times New Roman" w:hAnsi="Times New Roman"/>
        </w:rPr>
        <w:t>ly</w:t>
      </w:r>
      <w:r w:rsidR="0068361B">
        <w:rPr>
          <w:rFonts w:ascii="Times New Roman" w:hAnsi="Times New Roman"/>
        </w:rPr>
        <w:t xml:space="preserve"> higher permeability are </w:t>
      </w:r>
      <w:r w:rsidR="00834A3B" w:rsidRPr="00834A3B">
        <w:rPr>
          <w:rFonts w:ascii="Times New Roman" w:hAnsi="Times New Roman"/>
        </w:rPr>
        <w:t xml:space="preserve">designed </w:t>
      </w:r>
      <w:r w:rsidR="00762551">
        <w:rPr>
          <w:rFonts w:ascii="Times New Roman" w:hAnsi="Times New Roman"/>
        </w:rPr>
        <w:t>to reduce</w:t>
      </w:r>
      <w:r w:rsidR="00834A3B">
        <w:rPr>
          <w:rFonts w:ascii="Times New Roman" w:hAnsi="Times New Roman"/>
        </w:rPr>
        <w:t xml:space="preserve"> </w:t>
      </w:r>
      <w:r w:rsidR="00762551">
        <w:rPr>
          <w:rFonts w:ascii="Times New Roman" w:hAnsi="Times New Roman"/>
        </w:rPr>
        <w:t>the runoff rates during</w:t>
      </w:r>
      <w:r w:rsidR="0068361B">
        <w:rPr>
          <w:rFonts w:ascii="Times New Roman" w:hAnsi="Times New Roman"/>
        </w:rPr>
        <w:t xml:space="preserve"> storm</w:t>
      </w:r>
      <w:r w:rsidR="00762551">
        <w:rPr>
          <w:rFonts w:ascii="Times New Roman" w:hAnsi="Times New Roman"/>
        </w:rPr>
        <w:t>s</w:t>
      </w:r>
      <w:r w:rsidR="0068361B">
        <w:rPr>
          <w:rFonts w:ascii="Times New Roman" w:hAnsi="Times New Roman"/>
        </w:rPr>
        <w:t xml:space="preserve">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66F7F9FA" w14:textId="3D957A3B" w:rsidR="00762551" w:rsidRDefault="00DF5422" w:rsidP="00F85AE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sidR="00762551">
        <w:rPr>
          <w:rFonts w:ascii="Times New Roman" w:hAnsi="Times New Roman"/>
        </w:rPr>
        <w:t xml:space="preserve">because </w:t>
      </w:r>
      <w:r>
        <w:rPr>
          <w:rFonts w:ascii="Times New Roman" w:hAnsi="Times New Roman"/>
        </w:rPr>
        <w:t>a la</w:t>
      </w:r>
      <w:r w:rsidR="00762551">
        <w:rPr>
          <w:rFonts w:ascii="Times New Roman" w:hAnsi="Times New Roman"/>
        </w:rPr>
        <w:t xml:space="preserve">rge specific heat capacity will effectively </w:t>
      </w:r>
      <w:r>
        <w:rPr>
          <w:rFonts w:ascii="Times New Roman" w:hAnsi="Times New Roman"/>
        </w:rPr>
        <w:t>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w:t>
      </w:r>
      <w:r w:rsidR="00762551">
        <w:rPr>
          <w:rFonts w:ascii="Times New Roman" w:hAnsi="Times New Roman"/>
        </w:rPr>
        <w:t xml:space="preserve">reduce the tendency to generate </w:t>
      </w:r>
      <w:r>
        <w:rPr>
          <w:rFonts w:ascii="Times New Roman" w:hAnsi="Times New Roman"/>
        </w:rPr>
        <w:t>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2A7EF676" w14:textId="099872A2" w:rsidR="00F85AE8" w:rsidRDefault="00F85AE8" w:rsidP="00F85AE8">
      <w:pPr>
        <w:spacing w:line="360" w:lineRule="auto"/>
        <w:ind w:firstLine="720"/>
        <w:jc w:val="both"/>
        <w:rPr>
          <w:rFonts w:ascii="Times New Roman" w:hAnsi="Times New Roman"/>
        </w:rPr>
      </w:pPr>
    </w:p>
    <w:p w14:paraId="38725857" w14:textId="78977A24" w:rsidR="00F32AE9" w:rsidRDefault="00F32AE9" w:rsidP="00F85AE8">
      <w:pPr>
        <w:spacing w:line="360" w:lineRule="auto"/>
        <w:ind w:firstLine="720"/>
        <w:jc w:val="both"/>
        <w:rPr>
          <w:rFonts w:ascii="Times New Roman" w:hAnsi="Times New Roman"/>
        </w:rPr>
      </w:pPr>
    </w:p>
    <w:p w14:paraId="6635AFA3" w14:textId="77777777" w:rsidR="00F32AE9" w:rsidRPr="00F85AE8" w:rsidRDefault="00F32AE9" w:rsidP="00F85AE8">
      <w:pPr>
        <w:spacing w:line="360" w:lineRule="auto"/>
        <w:ind w:firstLine="720"/>
        <w:jc w:val="both"/>
        <w:rPr>
          <w:rFonts w:ascii="Times New Roman" w:hAnsi="Times New Roman"/>
        </w:rP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lastRenderedPageBreak/>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6BBDC60F"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w:t>
      </w:r>
      <w:r w:rsidR="00644DD8">
        <w:rPr>
          <w:rFonts w:ascii="Times New Roman" w:hAnsi="Times New Roman"/>
        </w:rPr>
        <w:t>s</w:t>
      </w:r>
      <w:r w:rsidRPr="006F59B8">
        <w:rPr>
          <w:rFonts w:ascii="Times New Roman" w:hAnsi="Times New Roman"/>
        </w:rPr>
        <w:t xml:space="preserve">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w:t>
      </w:r>
      <w:r w:rsidR="00644DD8">
        <w:rPr>
          <w:rFonts w:ascii="Times New Roman" w:hAnsi="Times New Roman"/>
        </w:rPr>
        <w:t xml:space="preserve">independent </w:t>
      </w:r>
      <w:r w:rsidR="00662DBB">
        <w:rPr>
          <w:rFonts w:ascii="Times New Roman" w:hAnsi="Times New Roman"/>
        </w:rPr>
        <w:t>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xml:space="preserve">, one </w:t>
      </w:r>
      <w:commentRangeStart w:id="48"/>
      <w:commentRangeStart w:id="49"/>
      <w:r w:rsidR="00662DBB">
        <w:rPr>
          <w:rFonts w:ascii="Times New Roman" w:hAnsi="Times New Roman"/>
        </w:rPr>
        <w:t>can propose</w:t>
      </w:r>
      <w:r w:rsidR="006D051B">
        <w:rPr>
          <w:rFonts w:ascii="Times New Roman" w:hAnsi="Times New Roman"/>
        </w:rPr>
        <w:t xml:space="preserve"> </w:t>
      </w:r>
      <w:r w:rsidR="0032108E">
        <w:rPr>
          <w:rFonts w:ascii="Times New Roman" w:hAnsi="Times New Roman"/>
        </w:rPr>
        <w:t xml:space="preserve">two </w:t>
      </w:r>
      <w:r w:rsidR="00662DBB">
        <w:rPr>
          <w:rFonts w:ascii="Times New Roman" w:hAnsi="Times New Roman"/>
        </w:rPr>
        <w:t>dimensionless parameters as</w:t>
      </w:r>
      <w:commentRangeEnd w:id="48"/>
      <w:r w:rsidR="007D5D30">
        <w:rPr>
          <w:rStyle w:val="CommentReference"/>
        </w:rPr>
        <w:commentReference w:id="48"/>
      </w:r>
      <w:commentRangeEnd w:id="49"/>
      <w:r w:rsidR="009477E6">
        <w:rPr>
          <w:rStyle w:val="CommentReference"/>
        </w:rPr>
        <w:commentReference w:id="49"/>
      </w:r>
      <w:r>
        <w:rPr>
          <w:rFonts w:ascii="Times New Roman" w:hAnsi="Times New Roman"/>
        </w:rPr>
        <w:tab/>
      </w:r>
    </w:p>
    <w:p w14:paraId="131FAF52" w14:textId="29F04306" w:rsidR="00793A30" w:rsidRDefault="00E45F8D" w:rsidP="00334FDC">
      <w:pPr>
        <w:spacing w:line="360" w:lineRule="auto"/>
        <w:jc w:val="center"/>
        <w:rPr>
          <w:rFonts w:ascii="Times New Roman" w:hAnsi="Times New Roman"/>
        </w:rPr>
      </w:pPr>
      <w:bookmarkStart w:id="50" w:name="OLE_LINK13"/>
      <w:bookmarkStart w:id="51" w:name="OLE_LINK14"/>
      <w:r>
        <w:rPr>
          <w:rFonts w:ascii="Times New Roman" w:hAnsi="Times New Roman"/>
          <w:noProof/>
        </w:rPr>
        <w:t xml:space="preserve">                  </w:t>
      </w:r>
      <w:r w:rsidR="00334FDC">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226" type="#_x0000_t75" alt="" style="width:70.25pt;height:37.45pt;mso-width-percent:0;mso-height-percent:0;mso-width-percent:0;mso-height-percent:0" o:ole="">
            <v:imagedata r:id="rId403" o:title=""/>
          </v:shape>
          <o:OLEObject Type="Embed" ProgID="Equation.DSMT4" ShapeID="_x0000_i1226" DrawAspect="Content" ObjectID="_1725136390" r:id="rId404"/>
        </w:object>
      </w:r>
      <w:bookmarkEnd w:id="50"/>
      <w:bookmarkEnd w:id="51"/>
      <w:r w:rsidR="00334FDC">
        <w:rPr>
          <w:rFonts w:ascii="Times New Roman" w:hAnsi="Times New Roman"/>
          <w:noProof/>
        </w:rPr>
        <w:t xml:space="preserve"> </w:t>
      </w:r>
      <w:r w:rsidR="00A51F7A">
        <w:rPr>
          <w:rFonts w:ascii="Times New Roman" w:hAnsi="Times New Roman"/>
        </w:rPr>
        <w:tab/>
      </w:r>
      <w:r w:rsidR="00CC1EEB" w:rsidRPr="00CC1EEB">
        <w:rPr>
          <w:rFonts w:ascii="Times New Roman" w:hAnsi="Times New Roman"/>
          <w:noProof/>
          <w:position w:val="-32"/>
        </w:rPr>
        <w:object w:dxaOrig="1380" w:dyaOrig="700" w14:anchorId="5FE90962">
          <v:shape id="_x0000_i1227" type="#_x0000_t75" alt="" style="width:72.6pt;height:35.15pt" o:ole="">
            <v:imagedata r:id="rId405" o:title=""/>
          </v:shape>
          <o:OLEObject Type="Embed" ProgID="Equation.DSMT4" ShapeID="_x0000_i1227" DrawAspect="Content" ObjectID="_1725136391" r:id="rId406"/>
        </w:object>
      </w:r>
      <w:r w:rsidR="00334FDC">
        <w:rPr>
          <w:rFonts w:ascii="Times New Roman" w:hAnsi="Times New Roman"/>
          <w:noProof/>
        </w:rPr>
        <w:t xml:space="preserve">                                </w:t>
      </w:r>
      <w:r>
        <w:rPr>
          <w:rFonts w:ascii="Times New Roman" w:hAnsi="Times New Roman"/>
          <w:noProof/>
        </w:rPr>
        <w:t xml:space="preserve">    </w:t>
      </w:r>
      <w:r w:rsidR="00334FDC">
        <w:rPr>
          <w:rFonts w:ascii="Times New Roman" w:hAnsi="Times New Roman"/>
          <w:noProof/>
        </w:rPr>
        <w:t xml:space="preserve">                                        </w:t>
      </w:r>
      <w:r w:rsidR="00CC1EEB">
        <w:rPr>
          <w:rFonts w:ascii="Times New Roman" w:hAnsi="Times New Roman"/>
          <w:noProof/>
        </w:rPr>
        <w:t xml:space="preserve"> </w:t>
      </w:r>
      <w:r w:rsidR="00334FDC">
        <w:rPr>
          <w:rFonts w:ascii="Times New Roman" w:hAnsi="Times New Roman"/>
          <w:noProof/>
        </w:rPr>
        <w:t xml:space="preserve">   </w:t>
      </w:r>
      <w:r>
        <w:rPr>
          <w:rFonts w:ascii="Times New Roman" w:hAnsi="Times New Roman"/>
          <w:noProof/>
        </w:rPr>
        <w:t>(3</w:t>
      </w:r>
      <w:r w:rsidR="00CC1EEB">
        <w:rPr>
          <w:rFonts w:ascii="Times New Roman" w:hAnsi="Times New Roman"/>
          <w:noProof/>
        </w:rPr>
        <w:t>5</w:t>
      </w:r>
      <w:r w:rsidR="00334FDC">
        <w:rPr>
          <w:rFonts w:ascii="Times New Roman" w:hAnsi="Times New Roman"/>
          <w:noProof/>
        </w:rPr>
        <w:t>)</w:t>
      </w:r>
    </w:p>
    <w:p w14:paraId="5D4BB36F" w14:textId="6738FFE7"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 xml:space="preserve">he first 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228" type="#_x0000_t75" alt="" style="width:13.8pt;height:16.7pt;mso-width-percent:0;mso-height-percent:0;mso-width-percent:0;mso-height-percent:0" o:ole="">
            <v:imagedata r:id="rId407" o:title=""/>
          </v:shape>
          <o:OLEObject Type="Embed" ProgID="Equation.DSMT4" ShapeID="_x0000_i1228" DrawAspect="Content" ObjectID="_1725136392" r:id="rId408"/>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proofErr w:type="spellStart"/>
      <w:r w:rsidR="00ED0259">
        <w:rPr>
          <w:rFonts w:ascii="Times New Roman" w:hAnsi="Times New Roman"/>
        </w:rPr>
        <w:t>Biot</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229" type="#_x0000_t75" style="width:11.5pt;height:10.95pt" o:ole="">
            <v:imagedata r:id="rId409" o:title=""/>
          </v:shape>
          <o:OLEObject Type="Embed" ProgID="Equation.DSMT4" ShapeID="_x0000_i1229" DrawAspect="Content" ObjectID="_1725136393" r:id="rId410"/>
        </w:object>
      </w:r>
      <w:r w:rsidR="00ED0259">
        <w:rPr>
          <w:rFonts w:ascii="Times New Roman" w:hAnsi="Times New Roman"/>
        </w:rPr>
        <w:t xml:space="preserve">, </w:t>
      </w:r>
      <w:proofErr w:type="spellStart"/>
      <w:r w:rsidR="00ED0259">
        <w:rPr>
          <w:rFonts w:ascii="Times New Roman" w:hAnsi="Times New Roman"/>
        </w:rPr>
        <w:t>Skempton</w:t>
      </w:r>
      <w:proofErr w:type="spellEnd"/>
      <w:r w:rsidR="00ED0259">
        <w:rPr>
          <w:rFonts w:ascii="Times New Roman" w:hAnsi="Times New Roman"/>
        </w:rPr>
        <w:t xml:space="preserve">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230" type="#_x0000_t75" style="width:11.5pt;height:12.65pt" o:ole="">
            <v:imagedata r:id="rId411" o:title=""/>
          </v:shape>
          <o:OLEObject Type="Embed" ProgID="Equation.DSMT4" ShapeID="_x0000_i1230" DrawAspect="Content" ObjectID="_1725136394" r:id="rId412"/>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231" type="#_x0000_t75" style="width:16.15pt;height:19pt" o:ole="">
            <v:imagedata r:id="rId413" o:title=""/>
          </v:shape>
          <o:OLEObject Type="Embed" ProgID="Equation.DSMT4" ShapeID="_x0000_i1231" DrawAspect="Content" ObjectID="_1725136395" r:id="rId414"/>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232" type="#_x0000_t75" style="width:16.15pt;height:18.45pt" o:ole="">
            <v:imagedata r:id="rId415" o:title=""/>
          </v:shape>
          <o:OLEObject Type="Embed" ProgID="Equation.DSMT4" ShapeID="_x0000_i1232" DrawAspect="Content" ObjectID="_1725136396" r:id="rId416"/>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7B0103">
        <w:rPr>
          <w:rFonts w:ascii="Times New Roman" w:hAnsi="Times New Roman"/>
        </w:rPr>
        <w:t>fluid</w:t>
      </w:r>
      <w:r w:rsidR="00ED0259">
        <w:rPr>
          <w:rFonts w:ascii="Times New Roman" w:hAnsi="Times New Roman"/>
        </w:rPr>
        <w:t xml:space="preserve"> diffusivity </w:t>
      </w:r>
      <w:r w:rsidR="007B0103" w:rsidRPr="007B0103">
        <w:rPr>
          <w:position w:val="-14"/>
        </w:rPr>
        <w:object w:dxaOrig="279" w:dyaOrig="380" w14:anchorId="73C44824">
          <v:shape id="_x0000_i1233" type="#_x0000_t75" style="width:13.8pt;height:19pt" o:ole="">
            <v:imagedata r:id="rId417" o:title=""/>
          </v:shape>
          <o:OLEObject Type="Embed" ProgID="Equation.DSMT4" ShapeID="_x0000_i1233" DrawAspect="Content" ObjectID="_1725136397" r:id="rId418"/>
        </w:object>
      </w:r>
      <w:r w:rsidR="00334FDC">
        <w:rPr>
          <w:rFonts w:ascii="Times New Roman" w:hAnsi="Times New Roman"/>
        </w:rPr>
        <w:t xml:space="preserve"> </w:t>
      </w:r>
      <w:r w:rsidR="00ED0259">
        <w:rPr>
          <w:rFonts w:ascii="Times New Roman" w:hAnsi="Times New Roman"/>
        </w:rPr>
        <w:t xml:space="preserve">and </w:t>
      </w:r>
      <w:r w:rsidR="007B0103">
        <w:rPr>
          <w:rFonts w:ascii="Times New Roman" w:hAnsi="Times New Roman"/>
        </w:rPr>
        <w:t>thermal</w:t>
      </w:r>
      <w:r w:rsidR="00ED0259">
        <w:rPr>
          <w:rFonts w:ascii="Times New Roman" w:hAnsi="Times New Roman"/>
        </w:rPr>
        <w:t xml:space="preserve"> diffusivity</w:t>
      </w:r>
      <w:r w:rsidR="00334FDC">
        <w:rPr>
          <w:rFonts w:ascii="Times New Roman" w:hAnsi="Times New Roman"/>
        </w:rPr>
        <w:t xml:space="preserve"> </w:t>
      </w:r>
      <w:r w:rsidR="007B0103" w:rsidRPr="007B0103">
        <w:rPr>
          <w:position w:val="-12"/>
        </w:rPr>
        <w:object w:dxaOrig="220" w:dyaOrig="360" w14:anchorId="0CAA60D3">
          <v:shape id="_x0000_i1234" type="#_x0000_t75" style="width:10.95pt;height:17.85pt" o:ole="">
            <v:imagedata r:id="rId419" o:title=""/>
          </v:shape>
          <o:OLEObject Type="Embed" ProgID="Equation.DSMT4" ShapeID="_x0000_i1234" DrawAspect="Content" ObjectID="_1725136398" r:id="rId420"/>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CC1EEB">
        <w:rPr>
          <w:rFonts w:ascii="Times New Roman" w:hAnsi="Times New Roman"/>
        </w:rPr>
        <w:t>the coefficient matrix (Eq. 17 and Eq. 20)</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235" type="#_x0000_t75" alt="" style="width:13.8pt;height:16.7pt;mso-width-percent:0;mso-height-percent:0;mso-width-percent:0;mso-height-percent:0" o:ole="">
            <v:imagedata r:id="rId421" o:title=""/>
          </v:shape>
          <o:OLEObject Type="Embed" ProgID="Equation.DSMT4" ShapeID="_x0000_i1235" DrawAspect="Content" ObjectID="_1725136399" r:id="rId422"/>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236" type="#_x0000_t75" alt="" style="width:16.7pt;height:16.7pt" o:ole="">
            <v:imagedata r:id="rId423" o:title=""/>
          </v:shape>
          <o:OLEObject Type="Embed" ProgID="Equation.DSMT4" ShapeID="_x0000_i1236" DrawAspect="Content" ObjectID="_1725136400" r:id="rId424"/>
        </w:object>
      </w:r>
      <w:proofErr w:type="gramStart"/>
      <w:r w:rsidR="004E26D3">
        <w:rPr>
          <w:rFonts w:ascii="Times New Roman" w:hAnsi="Times New Roman"/>
        </w:rPr>
        <w:t>,</w:t>
      </w:r>
      <w:proofErr w:type="gramEnd"/>
      <w:r w:rsidR="004E26D3">
        <w:rPr>
          <w:rFonts w:ascii="Times New Roman" w:hAnsi="Times New Roman"/>
        </w:rPr>
        <w:t xml:space="preserve"> consists</w:t>
      </w:r>
      <w:r w:rsidR="0072734C">
        <w:rPr>
          <w:rFonts w:ascii="Times New Roman" w:hAnsi="Times New Roman"/>
        </w:rPr>
        <w:t xml:space="preserve"> of </w:t>
      </w:r>
      <w:r w:rsidR="00CC1EEB">
        <w:rPr>
          <w:rFonts w:ascii="Times New Roman" w:hAnsi="Times New Roman"/>
        </w:rPr>
        <w:t>thermal induced (mode 2) pore pressure (</w:t>
      </w:r>
      <w:r w:rsidR="00CC1EEB" w:rsidRPr="00713083">
        <w:rPr>
          <w:position w:val="-12"/>
        </w:rPr>
        <w:object w:dxaOrig="660" w:dyaOrig="360" w14:anchorId="22FDEF5B">
          <v:shape id="_x0000_i1237" type="#_x0000_t75" style="width:32.85pt;height:17.85pt" o:ole="">
            <v:imagedata r:id="rId425" o:title=""/>
          </v:shape>
          <o:OLEObject Type="Embed" ProgID="Equation.DSMT4" ShapeID="_x0000_i1237" DrawAspect="Content" ObjectID="_1725136401" r:id="rId426"/>
        </w:object>
      </w:r>
      <w:r w:rsidR="00CC1EEB">
        <w:rPr>
          <w:rFonts w:ascii="Times New Roman" w:hAnsi="Times New Roman"/>
        </w:rPr>
        <w:t>) and the in-situ stress (</w:t>
      </w:r>
      <w:r w:rsidR="00CC1EEB" w:rsidRPr="00713083">
        <w:rPr>
          <w:position w:val="-14"/>
        </w:rPr>
        <w:object w:dxaOrig="800" w:dyaOrig="380" w14:anchorId="7C8BD9AB">
          <v:shape id="_x0000_i1238" type="#_x0000_t75" style="width:39.75pt;height:19pt" o:ole="">
            <v:imagedata r:id="rId427" o:title=""/>
          </v:shape>
          <o:OLEObject Type="Embed" ProgID="Equation.DSMT4" ShapeID="_x0000_i1238" DrawAspect="Content" ObjectID="_1725136402" r:id="rId428"/>
        </w:object>
      </w:r>
      <w:r w:rsidR="00CC1EEB">
        <w:rPr>
          <w:rFonts w:ascii="Times New Roman" w:hAnsi="Times New Roman"/>
        </w:rPr>
        <w:t>).</w:t>
      </w:r>
    </w:p>
    <w:p w14:paraId="64C58CB6" w14:textId="34BBCAEA"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52" w:name="OLE_LINK17"/>
      <w:bookmarkStart w:id="53" w:name="OLE_LINK18"/>
      <w:r w:rsidR="00AC50EA">
        <w:rPr>
          <w:rFonts w:ascii="Times New Roman" w:hAnsi="Times New Roman"/>
        </w:rPr>
        <w:t>parameters</w:t>
      </w:r>
      <w:bookmarkEnd w:id="52"/>
      <w:bookmarkEnd w:id="53"/>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239" type="#_x0000_t75" alt="" style="width:13.8pt;height:16.7pt;mso-width-percent:0;mso-height-percent:0;mso-width-percent:0;mso-height-percent:0" o:ole="">
            <v:imagedata r:id="rId429" o:title=""/>
          </v:shape>
          <o:OLEObject Type="Embed" ProgID="Equation.DSMT4" ShapeID="_x0000_i1239" DrawAspect="Content" ObjectID="_1725136403" r:id="rId430"/>
        </w:object>
      </w:r>
      <w:r w:rsidR="007B0103">
        <w:rPr>
          <w:rFonts w:ascii="Times New Roman" w:hAnsi="Times New Roman"/>
          <w:noProof/>
        </w:rPr>
        <w:t xml:space="preserve"> </w:t>
      </w:r>
      <w:proofErr w:type="spellStart"/>
      <w:r w:rsidR="000345B2">
        <w:rPr>
          <w:rFonts w:ascii="Times New Roman" w:hAnsi="Times New Roman"/>
        </w:rPr>
        <w:t>and</w:t>
      </w:r>
      <w:proofErr w:type="spellEnd"/>
      <w:r w:rsidR="007B0103">
        <w:rPr>
          <w:rFonts w:ascii="Times New Roman" w:hAnsi="Times New Roman"/>
        </w:rPr>
        <w:t xml:space="preserve"> </w:t>
      </w:r>
      <w:r w:rsidR="0090156F" w:rsidRPr="006E3751">
        <w:rPr>
          <w:rFonts w:ascii="Times New Roman" w:hAnsi="Times New Roman"/>
          <w:noProof/>
          <w:position w:val="-12"/>
        </w:rPr>
        <w:object w:dxaOrig="340" w:dyaOrig="360" w14:anchorId="419F18AC">
          <v:shape id="_x0000_i1240" type="#_x0000_t75" alt="" style="width:16.7pt;height:16.7pt;mso-width-percent:0;mso-height-percent:0;mso-width-percent:0;mso-height-percent:0" o:ole="">
            <v:imagedata r:id="rId431" o:title=""/>
          </v:shape>
          <o:OLEObject Type="Embed" ProgID="Equation.DSMT4" ShapeID="_x0000_i1240" DrawAspect="Content" ObjectID="_1725136404" r:id="rId432"/>
        </w:objec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ot</w:t>
      </w:r>
      <w:r w:rsidR="00644DD8">
        <w:rPr>
          <w:rFonts w:ascii="Times New Roman" w:hAnsi="Times New Roman"/>
          <w:noProof/>
        </w:rPr>
        <w:t>s</w:t>
      </w:r>
      <w:r w:rsidR="004E26D3">
        <w:rPr>
          <w:rFonts w:ascii="Times New Roman" w:hAnsi="Times New Roman"/>
          <w:noProof/>
        </w:rPr>
        <w:t xml:space="preserve"> </w:t>
      </w:r>
      <w:r w:rsidR="00E17705">
        <w:rPr>
          <w:rFonts w:ascii="Times New Roman" w:hAnsi="Times New Roman"/>
          <w:noProof/>
        </w:rPr>
        <w:t>represent the tensile case</w:t>
      </w:r>
      <w:r w:rsidR="00644DD8">
        <w:rPr>
          <w:rFonts w:ascii="Times New Roman" w:hAnsi="Times New Roman"/>
          <w:noProof/>
        </w:rPr>
        <w:t>s</w:t>
      </w:r>
      <w:r w:rsidR="00E17705">
        <w:rPr>
          <w:rFonts w:ascii="Times New Roman" w:hAnsi="Times New Roman"/>
          <w:noProof/>
        </w:rPr>
        <w:t xml:space="preserv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w:t>
      </w:r>
      <w:r w:rsidR="00644DD8">
        <w:rPr>
          <w:rFonts w:ascii="Times New Roman" w:hAnsi="Times New Roman"/>
          <w:noProof/>
        </w:rPr>
        <w:t>s represent</w:t>
      </w:r>
      <w:r w:rsidR="00E17705">
        <w:rPr>
          <w:rFonts w:ascii="Times New Roman" w:hAnsi="Times New Roman"/>
          <w:noProof/>
        </w:rPr>
        <w:t xml:space="preserve"> the compressive case</w:t>
      </w:r>
      <w:r w:rsidR="00644DD8">
        <w:rPr>
          <w:rFonts w:ascii="Times New Roman" w:hAnsi="Times New Roman"/>
          <w:noProof/>
        </w:rPr>
        <w:t>s</w:t>
      </w:r>
      <w:r w:rsidR="00E17705">
        <w:rPr>
          <w:rFonts w:ascii="Times New Roman" w:hAnsi="Times New Roman"/>
          <w:noProof/>
        </w:rPr>
        <w:t xml:space="preserv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7B0103">
        <w:rPr>
          <w:rFonts w:ascii="Times New Roman" w:hAnsi="Times New Roman"/>
          <w:noProof/>
        </w:rPr>
        <w:t xml:space="preserve"> </w:t>
      </w:r>
      <w:r w:rsidR="0090156F" w:rsidRPr="006E3751">
        <w:rPr>
          <w:rFonts w:ascii="Times New Roman" w:hAnsi="Times New Roman"/>
          <w:noProof/>
          <w:position w:val="-12"/>
        </w:rPr>
        <w:object w:dxaOrig="320" w:dyaOrig="360" w14:anchorId="5C46234A">
          <v:shape id="_x0000_i1241" type="#_x0000_t75" alt="" style="width:13.8pt;height:16.7pt;mso-width-percent:0;mso-height-percent:0;mso-width-percent:0;mso-height-percent:0" o:ole="">
            <v:imagedata r:id="rId429" o:title=""/>
          </v:shape>
          <o:OLEObject Type="Embed" ProgID="Equation.DSMT4" ShapeID="_x0000_i1241" DrawAspect="Content" ObjectID="_1725136405" r:id="rId433"/>
        </w:object>
      </w:r>
      <w:r w:rsidR="007B0103">
        <w:rPr>
          <w:rFonts w:ascii="Times New Roman" w:hAnsi="Times New Roman"/>
          <w:noProof/>
        </w:rPr>
        <w:t xml:space="preserve"> </w:t>
      </w:r>
      <w:r w:rsidR="007D5D30">
        <w:rPr>
          <w:rFonts w:ascii="Times New Roman" w:hAnsi="Times New Roman"/>
          <w:noProof/>
        </w:rPr>
        <w:t>vs.</w:t>
      </w:r>
      <w:r w:rsidR="007B0103">
        <w:rPr>
          <w:rFonts w:ascii="Times New Roman" w:hAnsi="Times New Roman"/>
          <w:noProof/>
        </w:rPr>
        <w:t xml:space="preserve"> </w:t>
      </w:r>
      <w:r w:rsidR="0090156F" w:rsidRPr="006E3751">
        <w:rPr>
          <w:rFonts w:ascii="Times New Roman" w:hAnsi="Times New Roman"/>
          <w:noProof/>
          <w:position w:val="-12"/>
        </w:rPr>
        <w:object w:dxaOrig="340" w:dyaOrig="360" w14:anchorId="3ABF7847">
          <v:shape id="_x0000_i1242" type="#_x0000_t75" alt="" style="width:16.7pt;height:16.7pt;mso-width-percent:0;mso-height-percent:0;mso-width-percent:0;mso-height-percent:0" o:ole="">
            <v:imagedata r:id="rId431" o:title=""/>
          </v:shape>
          <o:OLEObject Type="Embed" ProgID="Equation.DSMT4" ShapeID="_x0000_i1242" DrawAspect="Content" ObjectID="_1725136406" r:id="rId434"/>
        </w:object>
      </w:r>
      <w:r w:rsidR="004E26D3">
        <w:rPr>
          <w:rFonts w:ascii="Times New Roman" w:hAnsi="Times New Roman"/>
          <w:noProof/>
        </w:rPr>
        <w:t xml:space="preserve"> plot </w:t>
      </w:r>
      <w:r w:rsidR="007B0103">
        <w:rPr>
          <w:rFonts w:ascii="Times New Roman" w:hAnsi="Times New Roman"/>
          <w:noProof/>
        </w:rPr>
        <w:t xml:space="preserve">are dividing the </w:t>
      </w:r>
      <w:r w:rsidR="00DB5898">
        <w:rPr>
          <w:rFonts w:ascii="Times New Roman" w:hAnsi="Times New Roman"/>
          <w:noProof/>
        </w:rPr>
        <w:t>sampling feasible</w:t>
      </w:r>
      <w:r w:rsidR="007B0103">
        <w:rPr>
          <w:rFonts w:ascii="Times New Roman" w:hAnsi="Times New Roman"/>
          <w:noProof/>
        </w:rPr>
        <w:t xml:space="preserve"> area into three zones with clear boundaries: safe zone, transition zone and damage zone. </w:t>
      </w:r>
      <w:r w:rsidR="00012677">
        <w:rPr>
          <w:rFonts w:ascii="Times New Roman" w:hAnsi="Times New Roman"/>
          <w:noProof/>
        </w:rPr>
        <w:t xml:space="preserve">Futhermore, </w:t>
      </w:r>
      <w:r w:rsidR="00B45083">
        <w:rPr>
          <w:rFonts w:ascii="Times New Roman" w:hAnsi="Times New Roman"/>
          <w:noProof/>
        </w:rPr>
        <w:t xml:space="preserve">in </w:t>
      </w:r>
      <w:commentRangeStart w:id="54"/>
      <w:commentRangeStart w:id="55"/>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t>
      </w:r>
      <w:commentRangeEnd w:id="54"/>
      <w:r w:rsidR="007D5D30">
        <w:rPr>
          <w:rStyle w:val="CommentReference"/>
        </w:rPr>
        <w:commentReference w:id="54"/>
      </w:r>
      <w:commentRangeEnd w:id="55"/>
      <w:r w:rsidR="005D0C6C">
        <w:rPr>
          <w:rStyle w:val="CommentReference"/>
        </w:rPr>
        <w:commentReference w:id="55"/>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43" type="#_x0000_t75" alt="" style="width:13.8pt;height:16.7pt" o:ole="">
            <v:imagedata r:id="rId435" o:title=""/>
          </v:shape>
          <o:OLEObject Type="Embed" ProgID="Equation.DSMT4" ShapeID="_x0000_i1243" DrawAspect="Content" ObjectID="_1725136407" r:id="rId436"/>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w:t>
      </w:r>
      <w:r w:rsidR="007B0103">
        <w:rPr>
          <w:rFonts w:ascii="Times New Roman" w:hAnsi="Times New Roman"/>
          <w:noProof/>
        </w:rPr>
        <w:t xml:space="preserve">If </w:t>
      </w:r>
      <w:r w:rsidR="00C644B5">
        <w:rPr>
          <w:rFonts w:ascii="Times New Roman" w:hAnsi="Times New Roman"/>
          <w:noProof/>
        </w:rPr>
        <w:t xml:space="preserve">just </w:t>
      </w:r>
      <w:r w:rsidR="007B0103">
        <w:rPr>
          <w:rFonts w:ascii="Times New Roman" w:hAnsi="Times New Roman"/>
          <w:noProof/>
        </w:rPr>
        <w:t>considering</w:t>
      </w:r>
      <w:r w:rsidR="007B0103" w:rsidRPr="006E3751">
        <w:rPr>
          <w:rFonts w:ascii="Times New Roman" w:hAnsi="Times New Roman"/>
          <w:noProof/>
          <w:position w:val="-12"/>
        </w:rPr>
        <w:object w:dxaOrig="320" w:dyaOrig="360" w14:anchorId="7EF87760">
          <v:shape id="_x0000_i1244" type="#_x0000_t75" alt="" style="width:13.8pt;height:16.7pt;mso-width-percent:0;mso-height-percent:0;mso-width-percent:0;mso-height-percent:0" o:ole="">
            <v:imagedata r:id="rId429" o:title=""/>
          </v:shape>
          <o:OLEObject Type="Embed" ProgID="Equation.DSMT4" ShapeID="_x0000_i1244" DrawAspect="Content" ObjectID="_1725136408" r:id="rId437"/>
        </w:object>
      </w:r>
      <w:r w:rsidR="007B0103">
        <w:rPr>
          <w:rFonts w:ascii="Times New Roman" w:hAnsi="Times New Roman"/>
          <w:noProof/>
        </w:rPr>
        <w:t xml:space="preserve"> as a safety index </w:t>
      </w:r>
      <w:r w:rsidR="00C644B5">
        <w:rPr>
          <w:rFonts w:ascii="Times New Roman" w:hAnsi="Times New Roman"/>
          <w:noProof/>
        </w:rPr>
        <w:t>solely from the plugging material’s perspective, i</w:t>
      </w:r>
      <w:r w:rsidR="005F0132">
        <w:rPr>
          <w:rFonts w:ascii="Times New Roman" w:hAnsi="Times New Roman"/>
          <w:noProof/>
        </w:rPr>
        <w:t xml:space="preserve">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45" type="#_x0000_t75" alt="" style="width:13.8pt;height:16.7pt;mso-width-percent:0;mso-height-percent:0;mso-width-percent:0;mso-height-percent:0" o:ole="">
            <v:imagedata r:id="rId429" o:title=""/>
          </v:shape>
          <o:OLEObject Type="Embed" ProgID="Equation.DSMT4" ShapeID="_x0000_i1245" DrawAspect="Content" ObjectID="_1725136409" r:id="rId438"/>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7B0103">
        <w:rPr>
          <w:rFonts w:ascii="Times New Roman" w:hAnsi="Times New Roman"/>
          <w:noProof/>
        </w:rPr>
        <w:t xml:space="preserve"> It indicates</w:t>
      </w:r>
      <w:r w:rsidR="000B6C6C">
        <w:rPr>
          <w:rFonts w:ascii="Times New Roman" w:hAnsi="Times New Roman"/>
          <w:noProof/>
        </w:rPr>
        <w:t xml:space="preserve">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w:t>
      </w:r>
      <w:r w:rsidR="000B6C6C">
        <w:rPr>
          <w:rFonts w:ascii="Times New Roman" w:hAnsi="Times New Roman"/>
          <w:noProof/>
        </w:rPr>
        <w:lastRenderedPageBreak/>
        <w:t>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46" type="#_x0000_t75" alt="" style="width:13.8pt;height:16.7pt;mso-width-percent:0;mso-height-percent:0;mso-width-percent:0;mso-height-percent:0" o:ole="">
            <v:imagedata r:id="rId429" o:title=""/>
          </v:shape>
          <o:OLEObject Type="Embed" ProgID="Equation.DSMT4" ShapeID="_x0000_i1246" DrawAspect="Content" ObjectID="_1725136410" r:id="rId439"/>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47" type="#_x0000_t75" alt="" style="width:13.8pt;height:16.7pt;mso-width-percent:0;mso-height-percent:0;mso-width-percent:0;mso-height-percent:0" o:ole="">
            <v:imagedata r:id="rId429" o:title=""/>
          </v:shape>
          <o:OLEObject Type="Embed" ProgID="Equation.DSMT4" ShapeID="_x0000_i1247" DrawAspect="Content" ObjectID="_1725136411" r:id="rId440"/>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w:t>
      </w:r>
      <w:r w:rsidR="00C644B5">
        <w:rPr>
          <w:rFonts w:ascii="Times New Roman" w:hAnsi="Times New Roman"/>
          <w:noProof/>
        </w:rPr>
        <w:t xml:space="preserve">where </w:t>
      </w:r>
      <w:r w:rsidR="00F97E10">
        <w:rPr>
          <w:rFonts w:ascii="Times New Roman" w:hAnsi="Times New Roman"/>
          <w:noProof/>
        </w:rPr>
        <w:t xml:space="preserve">the </w:t>
      </w:r>
      <w:r w:rsidR="006C55D6">
        <w:rPr>
          <w:rFonts w:ascii="Times New Roman" w:hAnsi="Times New Roman"/>
          <w:noProof/>
        </w:rPr>
        <w:t>transition zone</w:t>
      </w:r>
      <w:r w:rsidR="00C644B5">
        <w:rPr>
          <w:rFonts w:ascii="Times New Roman" w:hAnsi="Times New Roman"/>
          <w:noProof/>
        </w:rPr>
        <w:t xml:space="preserve"> </w:t>
      </w:r>
      <w:r w:rsidR="00DB5898">
        <w:rPr>
          <w:rFonts w:ascii="Times New Roman" w:hAnsi="Times New Roman"/>
          <w:noProof/>
        </w:rPr>
        <w:t xml:space="preserve">mostly </w:t>
      </w:r>
      <w:r w:rsidR="00C644B5">
        <w:rPr>
          <w:rFonts w:ascii="Times New Roman" w:hAnsi="Times New Roman"/>
          <w:noProof/>
        </w:rPr>
        <w:t>locates</w:t>
      </w:r>
      <w:r w:rsidR="006C55D6">
        <w:rPr>
          <w:rFonts w:ascii="Times New Roman" w:hAnsi="Times New Roman"/>
          <w:noProof/>
        </w:rPr>
        <w:t>.</w:t>
      </w:r>
      <w:r w:rsidR="005F0132">
        <w:rPr>
          <w:rFonts w:ascii="Times New Roman" w:hAnsi="Times New Roman"/>
          <w:noProof/>
        </w:rPr>
        <w:t xml:space="preserve"> </w:t>
      </w:r>
      <w:r w:rsidR="00213C38">
        <w:rPr>
          <w:rFonts w:ascii="Times New Roman" w:hAnsi="Times New Roman"/>
          <w:noProof/>
        </w:rPr>
        <w:t>W</w:t>
      </w:r>
      <w:bookmarkStart w:id="56" w:name="OLE_LINK1"/>
      <w:bookmarkStart w:id="57"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48" type="#_x0000_t75" alt="" style="width:13.8pt;height:16.7pt;mso-width-percent:0;mso-height-percent:0;mso-width-percent:0;mso-height-percent:0" o:ole="">
            <v:imagedata r:id="rId429" o:title=""/>
          </v:shape>
          <o:OLEObject Type="Embed" ProgID="Equation.DSMT4" ShapeID="_x0000_i1248" DrawAspect="Content" ObjectID="_1725136412" r:id="rId441"/>
        </w:object>
      </w:r>
      <w:bookmarkEnd w:id="56"/>
      <w:bookmarkEnd w:id="57"/>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w:t>
      </w:r>
      <w:r w:rsidR="00C644B5">
        <w:rPr>
          <w:rFonts w:ascii="Times New Roman" w:hAnsi="Times New Roman"/>
          <w:noProof/>
        </w:rPr>
        <w:t>3</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49" type="#_x0000_t75" alt="" style="width:13.8pt;height:18.45pt;mso-width-percent:0;mso-height-percent:0;mso-width-percent:0;mso-height-percent:0" o:ole="">
            <v:imagedata r:id="rId429" o:title=""/>
          </v:shape>
          <o:OLEObject Type="Embed" ProgID="Equation.DSMT4" ShapeID="_x0000_i1249" DrawAspect="Content" ObjectID="_1725136413" r:id="rId442"/>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C644B5">
        <w:rPr>
          <w:rFonts w:ascii="Times New Roman" w:hAnsi="Times New Roman"/>
          <w:noProof/>
        </w:rPr>
        <w:t>0.3</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43F77FAC"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w:t>
      </w:r>
      <w:r w:rsidR="00391B2F">
        <w:rPr>
          <w:rFonts w:ascii="Times New Roman" w:hAnsi="Times New Roman"/>
        </w:rPr>
        <w:t xml:space="preserve">analyses and </w:t>
      </w:r>
      <w:r w:rsidR="00C347E0">
        <w:rPr>
          <w:rFonts w:ascii="Times New Roman" w:hAnsi="Times New Roman"/>
        </w:rPr>
        <w:t xml:space="preserve">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58"/>
      <w:commentRangeStart w:id="59"/>
      <w:r w:rsidR="006C4D22">
        <w:rPr>
          <w:rFonts w:ascii="Times New Roman" w:hAnsi="Times New Roman"/>
        </w:rPr>
        <w:t>hich are</w:t>
      </w:r>
      <w:r w:rsidR="00C644B5">
        <w:rPr>
          <w:rFonts w:ascii="Times New Roman" w:hAnsi="Times New Roman"/>
        </w:rPr>
        <w:t xml:space="preserve"> not included in </w:t>
      </w:r>
      <w:r w:rsidR="00C644B5" w:rsidRPr="006E3751">
        <w:rPr>
          <w:rFonts w:ascii="Times New Roman" w:hAnsi="Times New Roman"/>
          <w:noProof/>
          <w:position w:val="-12"/>
        </w:rPr>
        <w:object w:dxaOrig="320" w:dyaOrig="360" w14:anchorId="2F26360B">
          <v:shape id="_x0000_i1250" type="#_x0000_t75" alt="" style="width:13.8pt;height:18.45pt;mso-width-percent:0;mso-height-percent:0;mso-width-percent:0;mso-height-percent:0" o:ole="">
            <v:imagedata r:id="rId429" o:title=""/>
          </v:shape>
          <o:OLEObject Type="Embed" ProgID="Equation.DSMT4" ShapeID="_x0000_i1250" DrawAspect="Content" ObjectID="_1725136414" r:id="rId443"/>
        </w:object>
      </w:r>
      <w:r w:rsidR="006C4D22">
        <w:rPr>
          <w:rFonts w:ascii="Times New Roman" w:hAnsi="Times New Roman"/>
        </w:rPr>
        <w:t xml:space="preserve"> </w:t>
      </w:r>
      <w:r w:rsidR="00C644B5">
        <w:rPr>
          <w:rFonts w:ascii="Times New Roman" w:hAnsi="Times New Roman"/>
        </w:rPr>
        <w:t xml:space="preserve">but traditional </w:t>
      </w:r>
      <w:r w:rsidR="006C4D22">
        <w:rPr>
          <w:rFonts w:ascii="Times New Roman" w:hAnsi="Times New Roman"/>
        </w:rPr>
        <w:t>considered</w:t>
      </w:r>
      <w:r w:rsidR="0032108E">
        <w:rPr>
          <w:rFonts w:ascii="Times New Roman" w:hAnsi="Times New Roman"/>
        </w:rPr>
        <w:t xml:space="preserve"> as</w:t>
      </w:r>
      <w:r w:rsidR="006C4D22">
        <w:rPr>
          <w:rFonts w:ascii="Times New Roman" w:hAnsi="Times New Roman"/>
        </w:rPr>
        <w:t xml:space="preserve"> </w:t>
      </w:r>
      <w:r w:rsidR="00C644B5">
        <w:rPr>
          <w:rFonts w:ascii="Times New Roman" w:hAnsi="Times New Roman"/>
        </w:rPr>
        <w:t>two</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58"/>
      <w:r w:rsidR="00316278">
        <w:rPr>
          <w:rStyle w:val="CommentReference"/>
        </w:rPr>
        <w:commentReference w:id="58"/>
      </w:r>
      <w:commentRangeEnd w:id="59"/>
      <w:r w:rsidR="00502917">
        <w:rPr>
          <w:rStyle w:val="CommentReference"/>
        </w:rPr>
        <w:commentReference w:id="59"/>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 xml:space="preserve">of its propensity to generate </w:t>
      </w:r>
      <w:proofErr w:type="spellStart"/>
      <w:r w:rsidR="005B78FC">
        <w:rPr>
          <w:rFonts w:ascii="Times New Roman" w:hAnsi="Times New Roman"/>
        </w:rPr>
        <w:t>poromechanical</w:t>
      </w:r>
      <w:proofErr w:type="spellEnd"/>
      <w:r w:rsidR="005B78FC">
        <w:rPr>
          <w:rFonts w:ascii="Times New Roman" w:hAnsi="Times New Roman"/>
        </w:rPr>
        <w:t xml:space="preserve">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51" type="#_x0000_t75" alt="" style="width:13.8pt;height:18.45pt" o:ole="">
            <v:imagedata r:id="rId444" o:title=""/>
          </v:shape>
          <o:OLEObject Type="Embed" ProgID="Equation.DSMT4" ShapeID="_x0000_i1251" DrawAspect="Content" ObjectID="_1725136415" r:id="rId445"/>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52" type="#_x0000_t75" alt="" style="width:13.8pt;height:18.45pt" o:ole="">
            <v:imagedata r:id="rId446" o:title=""/>
          </v:shape>
          <o:OLEObject Type="Embed" ProgID="Equation.DSMT4" ShapeID="_x0000_i1252" DrawAspect="Content" ObjectID="_1725136416" r:id="rId447"/>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commentRangeStart w:id="60"/>
      <w:commentRangeStart w:id="61"/>
      <w:r w:rsidR="002127BD">
        <w:rPr>
          <w:rFonts w:ascii="Times New Roman" w:hAnsi="Times New Roman"/>
        </w:rPr>
        <w:t xml:space="preserve">by two </w:t>
      </w:r>
      <w:commentRangeEnd w:id="60"/>
      <w:r w:rsidR="00316278">
        <w:rPr>
          <w:rStyle w:val="CommentReference"/>
        </w:rPr>
        <w:commentReference w:id="60"/>
      </w:r>
      <w:commentRangeEnd w:id="61"/>
      <w:r w:rsidR="00502917">
        <w:rPr>
          <w:rStyle w:val="CommentReference"/>
        </w:rPr>
        <w:commentReference w:id="61"/>
      </w:r>
      <w:r w:rsidR="002127BD">
        <w:rPr>
          <w:rFonts w:ascii="Times New Roman" w:hAnsi="Times New Roman"/>
        </w:rPr>
        <w:t xml:space="preserve">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53" type="#_x0000_t75" alt="" style="width:42.05pt;height:18.45pt" o:ole="">
            <v:imagedata r:id="rId448" o:title=""/>
          </v:shape>
          <o:OLEObject Type="Embed" ProgID="Equation.DSMT4" ShapeID="_x0000_i1253" DrawAspect="Content" ObjectID="_1725136417" r:id="rId449"/>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xml:space="preserve">. If the specific heat of Peak 2 is </w:t>
      </w:r>
      <w:commentRangeStart w:id="62"/>
      <w:commentRangeStart w:id="63"/>
      <w:r w:rsidR="002127BD">
        <w:rPr>
          <w:rFonts w:ascii="Times New Roman" w:hAnsi="Times New Roman"/>
        </w:rPr>
        <w:t>further</w:t>
      </w:r>
      <w:r w:rsidR="00502917">
        <w:rPr>
          <w:rFonts w:ascii="Times New Roman" w:hAnsi="Times New Roman"/>
        </w:rPr>
        <w:t xml:space="preserve"> increased</w:t>
      </w:r>
      <w:r w:rsidR="002127BD">
        <w:rPr>
          <w:rFonts w:ascii="Times New Roman" w:hAnsi="Times New Roman"/>
        </w:rPr>
        <w:t xml:space="preserve"> by two orders of magnitude</w:t>
      </w:r>
      <w:commentRangeEnd w:id="62"/>
      <w:r w:rsidR="003273B6">
        <w:rPr>
          <w:rStyle w:val="CommentReference"/>
        </w:rPr>
        <w:commentReference w:id="62"/>
      </w:r>
      <w:commentRangeEnd w:id="63"/>
      <w:r w:rsidR="00502917">
        <w:rPr>
          <w:rStyle w:val="CommentReference"/>
        </w:rPr>
        <w:commentReference w:id="63"/>
      </w:r>
      <w:r w:rsidR="002127BD">
        <w:rPr>
          <w:rFonts w:ascii="Times New Roman" w:hAnsi="Times New Roman"/>
        </w:rPr>
        <w:t>,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54" type="#_x0000_t75" alt="" style="width:13.8pt;height:18.45pt" o:ole="">
            <v:imagedata r:id="rId450" o:title=""/>
          </v:shape>
          <o:OLEObject Type="Embed" ProgID="Equation.DSMT4" ShapeID="_x0000_i1254" DrawAspect="Content" ObjectID="_1725136418" r:id="rId451"/>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586BDA4F" w:rsidR="008E3F55" w:rsidRDefault="00C644B5" w:rsidP="008E3F55">
      <w:pPr>
        <w:jc w:val="center"/>
        <w:rPr>
          <w:rFonts w:ascii="Times New Roman" w:hAnsi="Times New Roman"/>
        </w:rPr>
      </w:pPr>
      <w:r>
        <w:rPr>
          <w:noProof/>
        </w:rPr>
        <w:lastRenderedPageBreak/>
        <w:drawing>
          <wp:inline distT="0" distB="0" distL="0" distR="0" wp14:anchorId="3CA2F845" wp14:editId="6BC96086">
            <wp:extent cx="4257923" cy="3193442"/>
            <wp:effectExtent l="0" t="0" r="952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4262706" cy="3197029"/>
                    </a:xfrm>
                    <a:prstGeom prst="rect">
                      <a:avLst/>
                    </a:prstGeom>
                  </pic:spPr>
                </pic:pic>
              </a:graphicData>
            </a:graphic>
          </wp:inline>
        </w:drawing>
      </w:r>
      <w:r w:rsidR="008E3F55">
        <w:rPr>
          <w:rFonts w:ascii="Times New Roman" w:hAnsi="Times New Roman"/>
        </w:rPr>
        <w:t xml:space="preserve">      </w:t>
      </w:r>
    </w:p>
    <w:p w14:paraId="42DD7DCE" w14:textId="7F877565" w:rsidR="001F6FC6" w:rsidRDefault="00F32AE9" w:rsidP="00F32AE9">
      <w:pPr>
        <w:jc w:val="center"/>
        <w:rPr>
          <w:rFonts w:ascii="Times New Roman" w:hAnsi="Times New Roman"/>
        </w:rPr>
      </w:pPr>
      <w:r>
        <w:rPr>
          <w:noProof/>
        </w:rPr>
        <w:drawing>
          <wp:inline distT="0" distB="0" distL="0" distR="0" wp14:anchorId="68CC830D" wp14:editId="0611ED6D">
            <wp:extent cx="4275595" cy="2574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4286395" cy="2581454"/>
                    </a:xfrm>
                    <a:prstGeom prst="rect">
                      <a:avLst/>
                    </a:prstGeom>
                  </pic:spPr>
                </pic:pic>
              </a:graphicData>
            </a:graphic>
          </wp:inline>
        </w:drawing>
      </w:r>
    </w:p>
    <w:p w14:paraId="4CE09A73" w14:textId="06D52D98" w:rsidR="00201B72" w:rsidRDefault="00502917" w:rsidP="00B175F8">
      <w:pPr>
        <w:rPr>
          <w:rFonts w:ascii="Times New Roman" w:hAnsi="Times New Roman"/>
        </w:rPr>
      </w:pPr>
      <w:r>
        <w:rPr>
          <w:rFonts w:ascii="Times New Roman" w:hAnsi="Times New Roman"/>
        </w:rPr>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55" type="#_x0000_t75" alt="" style="width:13.8pt;height:18.45pt;mso-width-percent:0;mso-height-percent:0;mso-width-percent:0;mso-height-percent:0" o:ole="">
            <v:imagedata r:id="rId429" o:title=""/>
          </v:shape>
          <o:OLEObject Type="Embed" ProgID="Equation.DSMT4" ShapeID="_x0000_i1255" DrawAspect="Content" ObjectID="_1725136419" r:id="rId454"/>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56" type="#_x0000_t75" alt="" style="width:18.45pt;height:18.45pt;mso-width-percent:0;mso-height-percent:0;mso-width-percent:0;mso-height-percent:0" o:ole="">
            <v:imagedata r:id="rId431" o:title=""/>
          </v:shape>
          <o:OLEObject Type="Embed" ProgID="Equation.DSMT4" ShapeID="_x0000_i1256" DrawAspect="Content" ObjectID="_1725136420" r:id="rId455"/>
        </w:object>
      </w:r>
      <w:r w:rsidR="003273B6">
        <w:rPr>
          <w:rFonts w:ascii="Times New Roman" w:hAnsi="Times New Roman"/>
        </w:rPr>
        <w:t xml:space="preserve"> plot with tensile cases (red color) and compressive cases (green </w:t>
      </w:r>
      <w:commentRangeStart w:id="64"/>
      <w:commentRangeStart w:id="65"/>
      <w:r w:rsidR="003273B6">
        <w:rPr>
          <w:rFonts w:ascii="Times New Roman" w:hAnsi="Times New Roman"/>
        </w:rPr>
        <w:t>color</w:t>
      </w:r>
      <w:commentRangeEnd w:id="64"/>
      <w:r w:rsidR="003273B6">
        <w:rPr>
          <w:rStyle w:val="CommentReference"/>
        </w:rPr>
        <w:commentReference w:id="64"/>
      </w:r>
      <w:commentRangeEnd w:id="65"/>
      <w:r w:rsidR="0012568C">
        <w:rPr>
          <w:rStyle w:val="CommentReference"/>
        </w:rPr>
        <w:commentReference w:id="65"/>
      </w:r>
      <w:r w:rsidR="003273B6">
        <w:rPr>
          <w:rFonts w:ascii="Times New Roman" w:hAnsi="Times New Roman"/>
        </w:rPr>
        <w:t xml:space="preserve">). Note the range of Zeta One can be larger than 1 based on the ranges of the selected parameters. However, the probability of generating the tensile case is always 100% </w:t>
      </w:r>
      <w:r w:rsidR="00C644B5">
        <w:rPr>
          <w:rFonts w:ascii="Times New Roman" w:hAnsi="Times New Roman"/>
        </w:rPr>
        <w:t>when Zeta One is larger than 0.3</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57" type="#_x0000_t75" alt="" style="width:13.8pt;height:18.45pt;mso-width-percent:0;mso-height-percent:0;mso-width-percent:0;mso-height-percent:0" o:ole="">
            <v:imagedata r:id="rId429" o:title=""/>
          </v:shape>
          <o:OLEObject Type="Embed" ProgID="Equation.DSMT4" ShapeID="_x0000_i1257" DrawAspect="Content" ObjectID="_1725136421" r:id="rId456"/>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66"/>
      <w:commentRangeStart w:id="67"/>
      <w:r w:rsidR="00B45083">
        <w:rPr>
          <w:rFonts w:ascii="Times New Roman" w:hAnsi="Times New Roman"/>
        </w:rPr>
        <w:t>values</w:t>
      </w:r>
      <w:commentRangeEnd w:id="66"/>
      <w:r w:rsidR="00F757FD">
        <w:rPr>
          <w:rStyle w:val="CommentReference"/>
        </w:rPr>
        <w:commentReference w:id="66"/>
      </w:r>
      <w:commentRangeEnd w:id="67"/>
      <w:r w:rsidR="0012568C">
        <w:rPr>
          <w:rStyle w:val="CommentReference"/>
        </w:rPr>
        <w:commentReference w:id="67"/>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lastRenderedPageBreak/>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4123535" cy="3857443"/>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commentRangeStart w:id="68"/>
      <w:commentRangeStart w:id="69"/>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w:t>
      </w:r>
      <w:proofErr w:type="gramStart"/>
      <w:r>
        <w:rPr>
          <w:rFonts w:ascii="Times New Roman" w:hAnsi="Times New Roman"/>
        </w:rPr>
        <w:t>The</w:t>
      </w:r>
      <w:proofErr w:type="gramEnd"/>
      <w:r>
        <w:rPr>
          <w:rFonts w:ascii="Times New Roman" w:hAnsi="Times New Roman"/>
        </w:rPr>
        <w:t xml:space="preserv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68"/>
      <w:r w:rsidR="00F757FD">
        <w:rPr>
          <w:rStyle w:val="CommentReference"/>
        </w:rPr>
        <w:commentReference w:id="68"/>
      </w:r>
      <w:commentRangeEnd w:id="69"/>
      <w:r w:rsidR="0012568C">
        <w:rPr>
          <w:rStyle w:val="CommentReference"/>
        </w:rPr>
        <w:commentReference w:id="69"/>
      </w:r>
    </w:p>
    <w:p w14:paraId="2FFA3609" w14:textId="18286C24" w:rsidR="009127D9" w:rsidRPr="00201B72" w:rsidRDefault="003A6AA5" w:rsidP="00201B72">
      <w:pPr>
        <w:pStyle w:val="Paper"/>
      </w:pPr>
      <w:r>
        <w:t>6</w:t>
      </w:r>
      <w:r w:rsidR="00EE0814" w:rsidRPr="00201B72">
        <w:t xml:space="preserve">. </w:t>
      </w:r>
      <w:commentRangeStart w:id="70"/>
      <w:commentRangeStart w:id="71"/>
      <w:r w:rsidR="00EE0814" w:rsidRPr="00201B72">
        <w:t>Conclusions</w:t>
      </w:r>
      <w:commentRangeEnd w:id="70"/>
      <w:r w:rsidR="00576BCD" w:rsidRPr="00201B72">
        <w:commentReference w:id="70"/>
      </w:r>
      <w:commentRangeEnd w:id="71"/>
      <w:r w:rsidR="0012568C">
        <w:rPr>
          <w:rStyle w:val="CommentReference"/>
          <w:rFonts w:asciiTheme="minorHAnsi" w:eastAsiaTheme="minorEastAsia" w:hAnsiTheme="minorHAnsi" w:cs="Times New Roman"/>
        </w:rPr>
        <w:commentReference w:id="71"/>
      </w:r>
    </w:p>
    <w:p w14:paraId="3F2FADCB" w14:textId="64C15539"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 xml:space="preserve">he fully coupled </w:t>
      </w:r>
      <w:proofErr w:type="spellStart"/>
      <w:r w:rsidR="00EE0814" w:rsidRPr="009D3842">
        <w:rPr>
          <w:rFonts w:ascii="Times New Roman" w:hAnsi="Times New Roman"/>
        </w:rPr>
        <w:t>porot</w:t>
      </w:r>
      <w:r w:rsidR="00AC7376" w:rsidRPr="009D3842">
        <w:rPr>
          <w:rFonts w:ascii="Times New Roman" w:hAnsi="Times New Roman"/>
        </w:rPr>
        <w:t>hermoelastic</w:t>
      </w:r>
      <w:proofErr w:type="spellEnd"/>
      <w:r w:rsidR="00AC7376" w:rsidRPr="009D3842">
        <w:rPr>
          <w:rFonts w:ascii="Times New Roman" w:hAnsi="Times New Roman"/>
        </w:rPr>
        <w:t>-osmosis-filtration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 xml:space="preserve">are proposed in which: 1) permeability targets a desired range that is large enough to facilitate timely dissipation of pore pressure due to radial fluid flow while still giving the necessary zonal isolation by preventing axial flow through the length of the plug, and 2) seeking methods to substantially increase the specific heat of the </w:t>
      </w:r>
      <w:commentRangeStart w:id="72"/>
      <w:commentRangeStart w:id="73"/>
      <w:r w:rsidR="00311B24">
        <w:rPr>
          <w:rFonts w:ascii="Times New Roman" w:hAnsi="Times New Roman"/>
        </w:rPr>
        <w:t>cement</w:t>
      </w:r>
      <w:commentRangeEnd w:id="72"/>
      <w:r w:rsidR="00311B24">
        <w:rPr>
          <w:rStyle w:val="CommentReference"/>
        </w:rPr>
        <w:commentReference w:id="72"/>
      </w:r>
      <w:commentRangeEnd w:id="73"/>
      <w:r w:rsidR="0012568C">
        <w:rPr>
          <w:rStyle w:val="CommentReference"/>
        </w:rPr>
        <w:commentReference w:id="73"/>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 xml:space="preserve">in </w:t>
      </w:r>
      <w:proofErr w:type="gramStart"/>
      <w:r w:rsidR="00851FDA">
        <w:rPr>
          <w:rFonts w:ascii="Times New Roman" w:hAnsi="Times New Roman"/>
        </w:rPr>
        <w:t>the</w:t>
      </w:r>
      <w:r w:rsidR="00C644B5">
        <w:rPr>
          <w:rFonts w:ascii="Times New Roman" w:hAnsi="Times New Roman"/>
        </w:rPr>
        <w:t xml:space="preserve"> </w:t>
      </w:r>
      <w:r w:rsidR="0090156F" w:rsidRPr="004A0E6F">
        <w:rPr>
          <w:rFonts w:ascii="Times New Roman" w:hAnsi="Times New Roman"/>
          <w:noProof/>
          <w:position w:val="-12"/>
        </w:rPr>
        <w:object w:dxaOrig="320" w:dyaOrig="360" w14:anchorId="5896FAFB">
          <v:shape id="_x0000_i1258" type="#_x0000_t75" alt="" style="width:13.8pt;height:18.45pt;mso-width-percent:0;mso-height-percent:0;mso-width-percent:0;mso-height-percent:0" o:ole="">
            <v:imagedata r:id="rId458" o:title=""/>
          </v:shape>
          <o:OLEObject Type="Embed" ProgID="Equation.DSMT4" ShapeID="_x0000_i1258" DrawAspect="Content" ObjectID="_1725136422" r:id="rId459"/>
        </w:object>
      </w:r>
      <w:r w:rsidR="00C644B5">
        <w:rPr>
          <w:rFonts w:ascii="Times New Roman" w:hAnsi="Times New Roman"/>
        </w:rPr>
        <w:t xml:space="preserve">  </w:t>
      </w:r>
      <w:r w:rsidR="00851FDA">
        <w:rPr>
          <w:rFonts w:ascii="Times New Roman" w:hAnsi="Times New Roman"/>
        </w:rPr>
        <w:t>and</w:t>
      </w:r>
      <w:proofErr w:type="gramEnd"/>
      <w:r w:rsidR="0090156F" w:rsidRPr="004A0E6F">
        <w:rPr>
          <w:rFonts w:ascii="Times New Roman" w:hAnsi="Times New Roman"/>
          <w:noProof/>
          <w:position w:val="-12"/>
        </w:rPr>
        <w:object w:dxaOrig="340" w:dyaOrig="360" w14:anchorId="237A6667">
          <v:shape id="_x0000_i1259" type="#_x0000_t75" alt="" style="width:18.45pt;height:18.45pt;mso-width-percent:0;mso-height-percent:0;mso-width-percent:0;mso-height-percent:0" o:ole="">
            <v:imagedata r:id="rId460" o:title=""/>
          </v:shape>
          <o:OLEObject Type="Embed" ProgID="Equation.DSMT4" ShapeID="_x0000_i1259" DrawAspect="Content" ObjectID="_1725136423" r:id="rId461"/>
        </w:object>
      </w:r>
      <w:r w:rsidR="00C644B5">
        <w:rPr>
          <w:rFonts w:ascii="Times New Roman" w:hAnsi="Times New Roman"/>
          <w:noProof/>
        </w:rPr>
        <w:t xml:space="preserve"> </w:t>
      </w:r>
      <w:r w:rsidR="00851FDA">
        <w:rPr>
          <w:rFonts w:ascii="Times New Roman" w:hAnsi="Times New Roman"/>
        </w:rPr>
        <w:t>plot</w:t>
      </w:r>
      <w:r w:rsidR="00F07601">
        <w:rPr>
          <w:rFonts w:ascii="Times New Roman" w:hAnsi="Times New Roman"/>
        </w:rPr>
        <w:t xml:space="preserve">. Of these, </w:t>
      </w:r>
      <w:r w:rsidR="00C644B5" w:rsidRPr="004A0E6F">
        <w:rPr>
          <w:rFonts w:ascii="Times New Roman" w:hAnsi="Times New Roman"/>
          <w:noProof/>
          <w:position w:val="-12"/>
        </w:rPr>
        <w:object w:dxaOrig="320" w:dyaOrig="360" w14:anchorId="6BA99B8D">
          <v:shape id="_x0000_i1260" type="#_x0000_t75" alt="" style="width:13.8pt;height:18.45pt;mso-width-percent:0;mso-height-percent:0;mso-width-percent:0;mso-height-percent:0" o:ole="">
            <v:imagedata r:id="rId458" o:title=""/>
          </v:shape>
          <o:OLEObject Type="Embed" ProgID="Equation.DSMT4" ShapeID="_x0000_i1260" DrawAspect="Content" ObjectID="_1725136424" r:id="rId462"/>
        </w:object>
      </w:r>
      <w:r w:rsidR="00C644B5">
        <w:rPr>
          <w:rFonts w:ascii="Times New Roman" w:hAnsi="Times New Roman"/>
        </w:rPr>
        <w:t xml:space="preserve"> </w:t>
      </w:r>
      <w:r w:rsidR="00F07601" w:rsidRPr="0072734C">
        <w:rPr>
          <w:rFonts w:ascii="Times New Roman" w:hAnsi="Times New Roman"/>
        </w:rPr>
        <w:t xml:space="preserve">is by far the most influential, showing that cement design with higher </w:t>
      </w:r>
      <w:r w:rsidR="00502917" w:rsidRPr="0072734C">
        <w:rPr>
          <w:rFonts w:ascii="Times New Roman" w:hAnsi="Times New Roman"/>
        </w:rPr>
        <w:lastRenderedPageBreak/>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 xml:space="preserve">is expected to reduce the likelihood of pore-pressure induced failure as the cement experiences temperature changes during its service </w:t>
      </w:r>
      <w:proofErr w:type="gramStart"/>
      <w:r w:rsidR="00F07601">
        <w:rPr>
          <w:rFonts w:ascii="Times New Roman" w:hAnsi="Times New Roman"/>
        </w:rPr>
        <w:t>life.</w:t>
      </w:r>
      <w:proofErr w:type="gramEnd"/>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68644F8E"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644DD8">
        <w:rPr>
          <w:rFonts w:ascii="Times New Roman" w:hAnsi="Times New Roman"/>
        </w:rPr>
        <w:t xml:space="preserve"> a porous medium</w:t>
      </w:r>
      <w:r w:rsidR="00CB6611">
        <w:rPr>
          <w:rFonts w:ascii="Times New Roman" w:hAnsi="Times New Roman"/>
        </w:rPr>
        <w:t xml:space="preserve">. </w:t>
      </w:r>
      <w:r w:rsidR="00255705" w:rsidRPr="00255705">
        <w:rPr>
          <w:rFonts w:ascii="Times New Roman" w:hAnsi="Times New Roman"/>
        </w:rPr>
        <w:t>While the new additive can change the pore space</w:t>
      </w:r>
      <w:r w:rsidR="00644DD8">
        <w:rPr>
          <w:rFonts w:ascii="Times New Roman" w:hAnsi="Times New Roman"/>
        </w:rPr>
        <w:t>s</w:t>
      </w:r>
      <w:r w:rsidR="00255705" w:rsidRPr="00255705">
        <w:rPr>
          <w:rFonts w:ascii="Times New Roman" w:hAnsi="Times New Roman"/>
        </w:rPr>
        <w:t xml:space="preserve"> into various sizes as small as the </w:t>
      </w:r>
      <w:proofErr w:type="spellStart"/>
      <w:r w:rsidR="00255705" w:rsidRPr="00255705">
        <w:rPr>
          <w:rFonts w:ascii="Times New Roman" w:hAnsi="Times New Roman"/>
        </w:rPr>
        <w:t>na</w:t>
      </w:r>
      <w:r w:rsidR="00255705">
        <w:rPr>
          <w:rFonts w:ascii="Times New Roman" w:hAnsi="Times New Roman"/>
        </w:rPr>
        <w:t>no</w:t>
      </w:r>
      <w:proofErr w:type="spellEnd"/>
      <w:r w:rsidR="00255705">
        <w:rPr>
          <w:rFonts w:ascii="Times New Roman" w:hAnsi="Times New Roman"/>
        </w:rPr>
        <w:t xml:space="preserve">-scale, without considering </w:t>
      </w:r>
      <w:r>
        <w:rPr>
          <w:rFonts w:ascii="Times New Roman" w:hAnsi="Times New Roman"/>
        </w:rPr>
        <w:t xml:space="preserve">the underlying physical principles governing the mechanical behaviors </w:t>
      </w:r>
      <w:r w:rsidR="008574AB">
        <w:rPr>
          <w:rFonts w:ascii="Times New Roman" w:hAnsi="Times New Roman"/>
        </w:rPr>
        <w:t xml:space="preserve">within a </w:t>
      </w:r>
      <w:proofErr w:type="spellStart"/>
      <w:r w:rsidR="008574AB">
        <w:rPr>
          <w:rFonts w:ascii="Times New Roman" w:hAnsi="Times New Roman"/>
        </w:rPr>
        <w:t>poromechanical</w:t>
      </w:r>
      <w:proofErr w:type="spellEnd"/>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w:t>
      </w:r>
      <w:proofErr w:type="spellStart"/>
      <w:r w:rsidR="0012568C">
        <w:rPr>
          <w:rFonts w:ascii="Times New Roman" w:hAnsi="Times New Roman"/>
        </w:rPr>
        <w:t>poromechanical</w:t>
      </w:r>
      <w:proofErr w:type="spellEnd"/>
      <w:r w:rsidR="0012568C">
        <w:rPr>
          <w:rFonts w:ascii="Times New Roman" w:hAnsi="Times New Roman"/>
        </w:rPr>
        <w:t xml:space="preserve">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 xml:space="preserve">This research is supported by the National Academy of Science and Mathematics Gulf Research Program (NASEM-GRP) grant # 10002358 and the Project Research Team Members: </w:t>
      </w:r>
      <w:proofErr w:type="spellStart"/>
      <w:r w:rsidRPr="00D65643">
        <w:rPr>
          <w:rFonts w:ascii="Times New Roman" w:hAnsi="Times New Roman"/>
        </w:rPr>
        <w:t>Mileva</w:t>
      </w:r>
      <w:proofErr w:type="spellEnd"/>
      <w:r w:rsidRPr="00D65643">
        <w:rPr>
          <w:rFonts w:ascii="Times New Roman" w:hAnsi="Times New Roman"/>
        </w:rPr>
        <w:t xml:space="preserve"> </w:t>
      </w:r>
      <w:proofErr w:type="spellStart"/>
      <w:r w:rsidRPr="00D65643">
        <w:rPr>
          <w:rFonts w:ascii="Times New Roman" w:hAnsi="Times New Roman"/>
        </w:rPr>
        <w:t>Radonjic</w:t>
      </w:r>
      <w:proofErr w:type="spellEnd"/>
      <w:r w:rsidRPr="00D65643">
        <w:rPr>
          <w:rFonts w:ascii="Times New Roman" w:hAnsi="Times New Roman"/>
        </w:rPr>
        <w:t xml:space="preserve"> from Oklahoma State University, </w:t>
      </w:r>
      <w:proofErr w:type="spellStart"/>
      <w:r w:rsidRPr="00D65643">
        <w:rPr>
          <w:rFonts w:ascii="Times New Roman" w:hAnsi="Times New Roman"/>
        </w:rPr>
        <w:t>Raissa</w:t>
      </w:r>
      <w:proofErr w:type="spellEnd"/>
      <w:r w:rsidRPr="00D65643">
        <w:rPr>
          <w:rFonts w:ascii="Times New Roman" w:hAnsi="Times New Roman"/>
        </w:rPr>
        <w:t xml:space="preserve"> Ferron group from University of Texas Austin, </w:t>
      </w:r>
      <w:proofErr w:type="spellStart"/>
      <w:r w:rsidRPr="00D65643">
        <w:rPr>
          <w:rFonts w:ascii="Times New Roman" w:hAnsi="Times New Roman"/>
        </w:rPr>
        <w:t>Ipsita</w:t>
      </w:r>
      <w:proofErr w:type="spellEnd"/>
      <w:r w:rsidRPr="00D65643">
        <w:rPr>
          <w:rFonts w:ascii="Times New Roman" w:hAnsi="Times New Roman"/>
        </w:rPr>
        <w:t xml:space="preserve"> Gupta group from Louisiana State University and Pierre </w:t>
      </w:r>
      <w:proofErr w:type="spellStart"/>
      <w:r w:rsidRPr="00D65643">
        <w:rPr>
          <w:rFonts w:ascii="Times New Roman" w:hAnsi="Times New Roman"/>
        </w:rPr>
        <w:t>Cerasi</w:t>
      </w:r>
      <w:proofErr w:type="spellEnd"/>
      <w:r w:rsidRPr="00D65643">
        <w:rPr>
          <w:rFonts w:ascii="Times New Roman" w:hAnsi="Times New Roman"/>
        </w:rPr>
        <w:t xml:space="preserve">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proofErr w:type="spellStart"/>
      <w:r w:rsidRPr="00D65643">
        <w:rPr>
          <w:rFonts w:ascii="Times New Roman" w:hAnsi="Times New Roman"/>
        </w:rPr>
        <w:t>Achang</w:t>
      </w:r>
      <w:proofErr w:type="spellEnd"/>
      <w:r w:rsidRPr="00D65643">
        <w:rPr>
          <w:rFonts w:ascii="Times New Roman" w:hAnsi="Times New Roman"/>
        </w:rPr>
        <w:t xml:space="preserve"> (OSU), Cody, </w:t>
      </w:r>
      <w:proofErr w:type="spellStart"/>
      <w:r w:rsidRPr="00D65643">
        <w:rPr>
          <w:rFonts w:ascii="Times New Roman" w:hAnsi="Times New Roman"/>
        </w:rPr>
        <w:t>Massion</w:t>
      </w:r>
      <w:proofErr w:type="spellEnd"/>
      <w:r w:rsidRPr="00D65643">
        <w:rPr>
          <w:rFonts w:ascii="Times New Roman" w:hAnsi="Times New Roman"/>
        </w:rPr>
        <w:t xml:space="preserve"> (OSU), </w:t>
      </w:r>
      <w:proofErr w:type="spellStart"/>
      <w:r w:rsidRPr="00D65643">
        <w:rPr>
          <w:rFonts w:ascii="Times New Roman" w:hAnsi="Times New Roman"/>
        </w:rPr>
        <w:t>Vamsi</w:t>
      </w:r>
      <w:proofErr w:type="spellEnd"/>
      <w:r w:rsidRPr="00D65643">
        <w:rPr>
          <w:rFonts w:ascii="Times New Roman" w:hAnsi="Times New Roman"/>
        </w:rPr>
        <w:t xml:space="preserve"> </w:t>
      </w:r>
      <w:proofErr w:type="spellStart"/>
      <w:r w:rsidRPr="00D65643">
        <w:rPr>
          <w:rFonts w:ascii="Times New Roman" w:hAnsi="Times New Roman"/>
        </w:rPr>
        <w:t>Vissa</w:t>
      </w:r>
      <w:proofErr w:type="spellEnd"/>
      <w:r w:rsidRPr="00D65643">
        <w:rPr>
          <w:rFonts w:ascii="Times New Roman" w:hAnsi="Times New Roman"/>
        </w:rPr>
        <w:t xml:space="preserve"> (OSU), </w:t>
      </w:r>
      <w:proofErr w:type="spellStart"/>
      <w:r w:rsidRPr="00D65643">
        <w:rPr>
          <w:rFonts w:ascii="Times New Roman" w:hAnsi="Times New Roman"/>
        </w:rPr>
        <w:t>Tamitope</w:t>
      </w:r>
      <w:proofErr w:type="spellEnd"/>
      <w:r w:rsidRPr="00D65643">
        <w:rPr>
          <w:rFonts w:ascii="Times New Roman" w:hAnsi="Times New Roman"/>
        </w:rPr>
        <w:t xml:space="preserve"> </w:t>
      </w:r>
      <w:proofErr w:type="spellStart"/>
      <w:r w:rsidRPr="00D65643">
        <w:rPr>
          <w:rFonts w:ascii="Times New Roman" w:hAnsi="Times New Roman"/>
        </w:rPr>
        <w:t>Ajayi</w:t>
      </w:r>
      <w:proofErr w:type="spellEnd"/>
      <w:r w:rsidRPr="00D65643">
        <w:rPr>
          <w:rFonts w:ascii="Times New Roman" w:hAnsi="Times New Roman"/>
        </w:rPr>
        <w:t xml:space="preserve"> (LSU), </w:t>
      </w:r>
      <w:proofErr w:type="spellStart"/>
      <w:r w:rsidRPr="00D65643">
        <w:rPr>
          <w:rFonts w:ascii="Times New Roman" w:hAnsi="Times New Roman"/>
        </w:rPr>
        <w:t>Farzana</w:t>
      </w:r>
      <w:proofErr w:type="spellEnd"/>
      <w:r w:rsidRPr="00D65643">
        <w:rPr>
          <w:rFonts w:ascii="Times New Roman" w:hAnsi="Times New Roman"/>
        </w:rPr>
        <w:t xml:space="preserve"> Rahman (UTA) and especially Hope </w:t>
      </w:r>
      <w:proofErr w:type="spellStart"/>
      <w:r w:rsidRPr="00D65643">
        <w:rPr>
          <w:rFonts w:ascii="Times New Roman" w:hAnsi="Times New Roman"/>
        </w:rPr>
        <w:t>Asala</w:t>
      </w:r>
      <w:proofErr w:type="spellEnd"/>
      <w:r w:rsidRPr="00D65643">
        <w:rPr>
          <w:rFonts w:ascii="Times New Roman" w:hAnsi="Times New Roman"/>
        </w:rPr>
        <w:t xml:space="preserve">, who is no longer with us due to a tragic accident. </w:t>
      </w:r>
    </w:p>
    <w:p w14:paraId="6A1CF74E" w14:textId="459414DA" w:rsidR="00437EF3" w:rsidRDefault="00437EF3"/>
    <w:p w14:paraId="4D81E37C" w14:textId="733D925C" w:rsidR="001F6E5E" w:rsidRPr="00F87AC5" w:rsidRDefault="001F6E5E" w:rsidP="001F6E5E">
      <w:pPr>
        <w:pStyle w:val="Paper"/>
        <w:rPr>
          <w:sz w:val="24"/>
          <w:szCs w:val="24"/>
        </w:rPr>
      </w:pPr>
      <w:r w:rsidRPr="00F87AC5">
        <w:rPr>
          <w:sz w:val="24"/>
          <w:szCs w:val="24"/>
        </w:rPr>
        <w:lastRenderedPageBreak/>
        <w:t>Appe</w:t>
      </w:r>
      <w:r w:rsidR="000E5BEC">
        <w:rPr>
          <w:sz w:val="24"/>
          <w:szCs w:val="24"/>
        </w:rPr>
        <w:t>ndix A</w:t>
      </w:r>
      <w:r w:rsidR="00250BB9">
        <w:rPr>
          <w:sz w:val="24"/>
          <w:szCs w:val="24"/>
        </w:rPr>
        <w:t xml:space="preserve">: Details of </w:t>
      </w:r>
      <w:proofErr w:type="spellStart"/>
      <w:r w:rsidR="00250BB9" w:rsidRPr="00250BB9">
        <w:rPr>
          <w:sz w:val="24"/>
          <w:szCs w:val="24"/>
        </w:rPr>
        <w:t>Stehfest’s</w:t>
      </w:r>
      <w:proofErr w:type="spellEnd"/>
      <w:r w:rsidR="00250BB9" w:rsidRPr="00250BB9">
        <w:rPr>
          <w:sz w:val="24"/>
          <w:szCs w:val="24"/>
        </w:rPr>
        <w:t xml:space="preserve"> method</w:t>
      </w:r>
    </w:p>
    <w:p w14:paraId="0B00DB2D" w14:textId="10042B43"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proofErr w:type="spellStart"/>
      <w:r w:rsidRPr="00E16FDC">
        <w:rPr>
          <w:rFonts w:ascii="Times New Roman" w:hAnsi="Times New Roman"/>
        </w:rPr>
        <w:t>Stehfest’s</w:t>
      </w:r>
      <w:proofErr w:type="spellEnd"/>
      <w:r w:rsidRPr="00E16FDC">
        <w:rPr>
          <w:rFonts w:ascii="Times New Roman" w:hAnsi="Times New Roman"/>
        </w:rPr>
        <w:t xml:space="preserve"> method</w:t>
      </w:r>
      <w:r w:rsidR="00511C6E">
        <w:rPr>
          <w:rFonts w:ascii="Times New Roman" w:hAnsi="Times New Roman"/>
        </w:rPr>
        <w:t xml:space="preserve"> </w:t>
      </w:r>
      <w:r w:rsidR="00511C6E" w:rsidRPr="00511C6E">
        <w:rPr>
          <w:rFonts w:ascii="Times New Roman" w:hAnsi="Times New Roman"/>
        </w:rPr>
        <w:t>(</w:t>
      </w:r>
      <w:proofErr w:type="spellStart"/>
      <w:r w:rsidR="00511C6E" w:rsidRPr="00511C6E">
        <w:rPr>
          <w:rFonts w:ascii="Times New Roman" w:hAnsi="Times New Roman"/>
        </w:rPr>
        <w:t>Stehfest</w:t>
      </w:r>
      <w:proofErr w:type="spellEnd"/>
      <w:r w:rsidR="00511C6E" w:rsidRPr="00511C6E">
        <w:rPr>
          <w:rFonts w:ascii="Times New Roman" w:hAnsi="Times New Roman"/>
        </w:rPr>
        <w:t>, 1970)</w:t>
      </w:r>
      <w:r w:rsidR="00511C6E">
        <w:rPr>
          <w:rFonts w:ascii="Times New Roman" w:hAnsi="Times New Roman"/>
        </w:rPr>
        <w:t xml:space="preserve"> </w:t>
      </w:r>
      <w:r w:rsidRPr="00E16FDC">
        <w:rPr>
          <w:rFonts w:ascii="Times New Roman" w:hAnsi="Times New Roman"/>
        </w:rPr>
        <w:t>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61" type="#_x0000_t75" alt="" style="width:210.8pt;height:37.45pt;mso-width-percent:0;mso-height-percent:0;mso-width-percent:0;mso-height-percent:0" o:ole="">
            <v:imagedata r:id="rId463" o:title=""/>
          </v:shape>
          <o:OLEObject Type="Embed" ProgID="Equation.DSMT4" ShapeID="_x0000_i1261" DrawAspect="Content" ObjectID="_1725136425" r:id="rId464"/>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62" type="#_x0000_t75" alt="" style="width:9.2pt;height:16.7pt;mso-width-percent:0;mso-height-percent:0;mso-width-percent:0;mso-height-percent:0" o:ole="">
            <v:imagedata r:id="rId465" o:title=""/>
          </v:shape>
          <o:OLEObject Type="Embed" ProgID="Equation.DSMT4" ShapeID="_x0000_i1262" DrawAspect="Content" ObjectID="_1725136426" r:id="rId466"/>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63" type="#_x0000_t75" alt="" style="width:293.75pt;height:37.45pt;mso-width-percent:0;mso-height-percent:0;mso-width-percent:0;mso-height-percent:0" o:ole="">
            <v:imagedata r:id="rId467" o:title=""/>
          </v:shape>
          <o:OLEObject Type="Embed" ProgID="Equation.DSMT4" ShapeID="_x0000_i1263" DrawAspect="Content" ObjectID="_1725136427" r:id="rId468"/>
        </w:objec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201B72" w:rsidRDefault="00D65643" w:rsidP="000F0502">
      <w:pPr>
        <w:pStyle w:val="Paper"/>
        <w:rPr>
          <w:sz w:val="24"/>
          <w:szCs w:val="24"/>
        </w:rPr>
      </w:pPr>
      <w:r w:rsidRPr="00201B72">
        <w:rPr>
          <w:sz w:val="24"/>
          <w:szCs w:val="24"/>
        </w:rPr>
        <w:t>Reference</w:t>
      </w:r>
      <w:r w:rsidR="002130D7" w:rsidRPr="00201B72">
        <w:rPr>
          <w:sz w:val="24"/>
          <w:szCs w:val="24"/>
        </w:rPr>
        <w:t>s</w:t>
      </w:r>
    </w:p>
    <w:p w14:paraId="33649C6C" w14:textId="77777777" w:rsidR="00E51A51" w:rsidRPr="00E51A51" w:rsidRDefault="00E0326E" w:rsidP="00E51A51">
      <w:pPr>
        <w:pStyle w:val="EndNoteBibliography"/>
        <w:spacing w:after="0"/>
        <w:ind w:left="720" w:hanging="720"/>
      </w:pPr>
      <w:r w:rsidRPr="009B3F0B">
        <w:fldChar w:fldCharType="begin"/>
      </w:r>
      <w:r w:rsidRPr="009B3F0B">
        <w:instrText xml:space="preserve"> ADDIN EN.REFLIST </w:instrText>
      </w:r>
      <w:r w:rsidRPr="009B3F0B">
        <w:fldChar w:fldCharType="separate"/>
      </w:r>
      <w:r w:rsidR="00E51A51" w:rsidRPr="00E51A51">
        <w:t xml:space="preserve">Addis, M. (1997). Reservoir depletion and its effect on wellbore stability evaluation. </w:t>
      </w:r>
      <w:r w:rsidR="00E51A51" w:rsidRPr="00E51A51">
        <w:rPr>
          <w:i/>
        </w:rPr>
        <w:t>International Journal of Rock Mechanics and Mining Sciences, 34</w:t>
      </w:r>
      <w:r w:rsidR="00E51A51" w:rsidRPr="00E51A51">
        <w:t xml:space="preserve">(3-4), 4. e1-4. e17. </w:t>
      </w:r>
    </w:p>
    <w:p w14:paraId="4534D14D" w14:textId="77777777" w:rsidR="00E51A51" w:rsidRPr="00E51A51" w:rsidRDefault="00E51A51" w:rsidP="00E51A51">
      <w:pPr>
        <w:pStyle w:val="EndNoteBibliography"/>
        <w:spacing w:after="0"/>
        <w:ind w:left="720" w:hanging="720"/>
      </w:pPr>
      <w:r w:rsidRPr="00E51A51">
        <w:t xml:space="preserve">Ahmed, S., Salehi, S., &amp; Ezeakacha, C. (2020). Review of gas migration and wellbore leakage in liner hanger dual barrier system: Challenges and implications for industry. </w:t>
      </w:r>
      <w:r w:rsidRPr="00E51A51">
        <w:rPr>
          <w:i/>
        </w:rPr>
        <w:t>Journal of Natural Gas Science and Engineering, 78</w:t>
      </w:r>
      <w:r w:rsidRPr="00E51A51">
        <w:t xml:space="preserve">, 103284. </w:t>
      </w:r>
    </w:p>
    <w:p w14:paraId="49825AB6" w14:textId="77777777" w:rsidR="00E51A51" w:rsidRPr="00E51A51" w:rsidRDefault="00E51A51" w:rsidP="00E51A51">
      <w:pPr>
        <w:pStyle w:val="EndNoteBibliography"/>
        <w:spacing w:after="0"/>
        <w:ind w:left="720" w:hanging="720"/>
      </w:pPr>
      <w:r w:rsidRPr="00E51A51">
        <w:t xml:space="preserve">Allahvirdizadeh, P. (2020). A review on geothermal wells: Well integrity issues. </w:t>
      </w:r>
      <w:r w:rsidRPr="00E51A51">
        <w:rPr>
          <w:i/>
        </w:rPr>
        <w:t>Journal of cleaner production, 275</w:t>
      </w:r>
      <w:r w:rsidRPr="00E51A51">
        <w:t xml:space="preserve">, 124009. </w:t>
      </w:r>
    </w:p>
    <w:p w14:paraId="055AAA80" w14:textId="77777777" w:rsidR="00E51A51" w:rsidRPr="00E51A51" w:rsidRDefault="00E51A51" w:rsidP="00E51A51">
      <w:pPr>
        <w:pStyle w:val="EndNoteBibliography"/>
        <w:spacing w:after="0"/>
        <w:ind w:left="720" w:hanging="720"/>
      </w:pPr>
      <w:r w:rsidRPr="00E51A51">
        <w:t xml:space="preserve">Banthia, N., &amp; Mindess, S. (1989). Water permeability of cement paste. </w:t>
      </w:r>
      <w:r w:rsidRPr="00E51A51">
        <w:rPr>
          <w:i/>
        </w:rPr>
        <w:t>Cement and concrete research, 19</w:t>
      </w:r>
      <w:r w:rsidRPr="00E51A51">
        <w:t xml:space="preserve">(5), 727-736. </w:t>
      </w:r>
    </w:p>
    <w:p w14:paraId="2AAFD850" w14:textId="77777777" w:rsidR="00E51A51" w:rsidRPr="00E51A51" w:rsidRDefault="00E51A51" w:rsidP="00E51A51">
      <w:pPr>
        <w:pStyle w:val="EndNoteBibliography"/>
        <w:spacing w:after="0"/>
        <w:ind w:left="720" w:hanging="720"/>
      </w:pPr>
      <w:r w:rsidRPr="00E51A51">
        <w:t xml:space="preserve">Bear, J., &amp; Corapcioglu, M. (1981). A mathematical model for consolidation in a thermoelastic aquifer due to hot water injection or pumping. </w:t>
      </w:r>
      <w:r w:rsidRPr="00E51A51">
        <w:rPr>
          <w:i/>
        </w:rPr>
        <w:t>Water Resources Research, 17</w:t>
      </w:r>
      <w:r w:rsidRPr="00E51A51">
        <w:t xml:space="preserve">(3), 723-736. </w:t>
      </w:r>
    </w:p>
    <w:p w14:paraId="1FDB389A" w14:textId="77777777" w:rsidR="00E51A51" w:rsidRPr="00E51A51" w:rsidRDefault="00E51A51" w:rsidP="00E51A51">
      <w:pPr>
        <w:pStyle w:val="EndNoteBibliography"/>
        <w:spacing w:after="0"/>
        <w:ind w:left="720" w:hanging="720"/>
      </w:pPr>
      <w:r w:rsidRPr="00E51A51">
        <w:rPr>
          <w:rFonts w:hint="eastAsia"/>
        </w:rPr>
        <w:t>Biot, M. A. (1941). General theory of three</w:t>
      </w:r>
      <w:r w:rsidRPr="00E51A51">
        <w:rPr>
          <w:rFonts w:hint="eastAsia"/>
        </w:rPr>
        <w:t>‐</w:t>
      </w:r>
      <w:r w:rsidRPr="00E51A51">
        <w:rPr>
          <w:rFonts w:hint="eastAsia"/>
        </w:rPr>
        <w:t xml:space="preserve">dimensional consolidation. </w:t>
      </w:r>
      <w:r w:rsidRPr="00E51A51">
        <w:rPr>
          <w:rFonts w:hint="eastAsia"/>
          <w:i/>
        </w:rPr>
        <w:t>Journal of applied physics, 12</w:t>
      </w:r>
      <w:r w:rsidRPr="00E51A51">
        <w:rPr>
          <w:rFonts w:hint="eastAsia"/>
        </w:rPr>
        <w:t xml:space="preserve">(2), 155-164. </w:t>
      </w:r>
    </w:p>
    <w:p w14:paraId="5F81FF0B" w14:textId="77777777" w:rsidR="00E51A51" w:rsidRPr="00E51A51" w:rsidRDefault="00E51A51" w:rsidP="00E51A51">
      <w:pPr>
        <w:pStyle w:val="EndNoteBibliography"/>
        <w:spacing w:after="0"/>
        <w:ind w:left="720" w:hanging="720"/>
      </w:pPr>
      <w:r w:rsidRPr="00E51A51">
        <w:t xml:space="preserve">Biot, M. A. (1977). Variational Lagrangian-thermodynamics of nonisothermal finite strain mechanics of porous solids and thermomolecular diffusion. </w:t>
      </w:r>
      <w:r w:rsidRPr="00E51A51">
        <w:rPr>
          <w:i/>
        </w:rPr>
        <w:t>International Journal of Solids and Structures, 13</w:t>
      </w:r>
      <w:r w:rsidRPr="00E51A51">
        <w:t xml:space="preserve">(6), 579-597. </w:t>
      </w:r>
    </w:p>
    <w:p w14:paraId="64A1A3A8" w14:textId="77777777" w:rsidR="00E51A51" w:rsidRPr="00E51A51" w:rsidRDefault="00E51A51" w:rsidP="00E51A51">
      <w:pPr>
        <w:pStyle w:val="EndNoteBibliography"/>
        <w:spacing w:after="0"/>
        <w:ind w:left="720" w:hanging="720"/>
      </w:pPr>
      <w:r w:rsidRPr="00E51A51">
        <w:t xml:space="preserve">Cai, W., Deng, J., Luo, M., Feng, Y., Li, J., &amp; Liu, Q. (2022). Recent advances of cementing technologies for ultra-HTHP formations. </w:t>
      </w:r>
      <w:r w:rsidRPr="00E51A51">
        <w:rPr>
          <w:i/>
        </w:rPr>
        <w:t>International Journal of Oil, Gas and Coal Technology, 29</w:t>
      </w:r>
      <w:r w:rsidRPr="00E51A51">
        <w:t xml:space="preserve">(1), 27-51. </w:t>
      </w:r>
    </w:p>
    <w:p w14:paraId="15F69996" w14:textId="77777777" w:rsidR="00E51A51" w:rsidRPr="00E51A51" w:rsidRDefault="00E51A51" w:rsidP="00E51A51">
      <w:pPr>
        <w:pStyle w:val="EndNoteBibliography"/>
        <w:spacing w:after="0"/>
        <w:ind w:left="720" w:hanging="720"/>
      </w:pPr>
      <w:r w:rsidRPr="00E51A51">
        <w:t xml:space="preserve">Carnahan, C. (1983). Thermodynamic coupling of heat and matter flows in near-field regions of nuclear waste repositories. </w:t>
      </w:r>
      <w:r w:rsidRPr="00E51A51">
        <w:rPr>
          <w:i/>
        </w:rPr>
        <w:t>MRS Online Proceedings Library (OPL), 26</w:t>
      </w:r>
      <w:r w:rsidRPr="00E51A51">
        <w:t xml:space="preserve">. </w:t>
      </w:r>
    </w:p>
    <w:p w14:paraId="461A6B95" w14:textId="77777777" w:rsidR="00E51A51" w:rsidRPr="00E51A51" w:rsidRDefault="00E51A51" w:rsidP="00E51A51">
      <w:pPr>
        <w:pStyle w:val="EndNoteBibliography"/>
        <w:spacing w:after="0"/>
        <w:ind w:left="720" w:hanging="720"/>
      </w:pPr>
      <w:r w:rsidRPr="00E51A51">
        <w:t xml:space="preserve">Chen, G., &amp; Ewy, R. T. (2005). Thermoporoelastic effect on wellbore stability. </w:t>
      </w:r>
      <w:r w:rsidRPr="00E51A51">
        <w:rPr>
          <w:i/>
        </w:rPr>
        <w:t>SpE Journal, 10</w:t>
      </w:r>
      <w:r w:rsidRPr="00E51A51">
        <w:t xml:space="preserve">(02), 121-129. </w:t>
      </w:r>
    </w:p>
    <w:p w14:paraId="132D37B2" w14:textId="77777777" w:rsidR="00E51A51" w:rsidRPr="00E51A51" w:rsidRDefault="00E51A51" w:rsidP="00E51A51">
      <w:pPr>
        <w:pStyle w:val="EndNoteBibliography"/>
        <w:spacing w:after="0"/>
        <w:ind w:left="720" w:hanging="720"/>
      </w:pPr>
      <w:r w:rsidRPr="00E51A51">
        <w:t xml:space="preserve">Cheng, A. H.-D. (2016). </w:t>
      </w:r>
      <w:r w:rsidRPr="00E51A51">
        <w:rPr>
          <w:i/>
        </w:rPr>
        <w:t>Poroelasticity</w:t>
      </w:r>
      <w:r w:rsidRPr="00E51A51">
        <w:t xml:space="preserve"> (Vol. 27): Springer.</w:t>
      </w:r>
    </w:p>
    <w:p w14:paraId="39F22476" w14:textId="77777777" w:rsidR="00E51A51" w:rsidRPr="00E51A51" w:rsidRDefault="00E51A51" w:rsidP="00E51A51">
      <w:pPr>
        <w:pStyle w:val="EndNoteBibliography"/>
        <w:spacing w:after="0"/>
        <w:ind w:left="720" w:hanging="720"/>
      </w:pPr>
      <w:r w:rsidRPr="00E51A51">
        <w:t xml:space="preserve">DeBruijn, G., Skeates, C., Greenaway, R., Harrison, D., Parris, M., James, S., . . . Temple, L. (2008). High-pressure, high-temperature technologies. </w:t>
      </w:r>
      <w:r w:rsidRPr="00E51A51">
        <w:rPr>
          <w:i/>
        </w:rPr>
        <w:t>Oilfield Review, 20</w:t>
      </w:r>
      <w:r w:rsidRPr="00E51A51">
        <w:t xml:space="preserve">(3), 46-60. </w:t>
      </w:r>
    </w:p>
    <w:p w14:paraId="7EE3D07D" w14:textId="77777777" w:rsidR="00E51A51" w:rsidRPr="00E51A51" w:rsidRDefault="00E51A51" w:rsidP="00E51A51">
      <w:pPr>
        <w:pStyle w:val="EndNoteBibliography"/>
        <w:spacing w:after="0"/>
        <w:ind w:left="720" w:hanging="720"/>
      </w:pPr>
      <w:r w:rsidRPr="00E51A51">
        <w:t xml:space="preserve">Delaney, P. T. (1982). Rapid intrusion of magma into wet rock: Groundwater flow due to pore pressure increases. </w:t>
      </w:r>
      <w:r w:rsidRPr="00E51A51">
        <w:rPr>
          <w:i/>
        </w:rPr>
        <w:t>Journal of Geophysical Research: Solid Earth, 87</w:t>
      </w:r>
      <w:r w:rsidRPr="00E51A51">
        <w:t xml:space="preserve">(B9), 7739-7756. </w:t>
      </w:r>
    </w:p>
    <w:p w14:paraId="2CB35998" w14:textId="77777777" w:rsidR="00E51A51" w:rsidRPr="00E51A51" w:rsidRDefault="00E51A51" w:rsidP="00E51A51">
      <w:pPr>
        <w:pStyle w:val="EndNoteBibliography"/>
        <w:spacing w:after="0"/>
        <w:ind w:left="720" w:hanging="720"/>
      </w:pPr>
      <w:r w:rsidRPr="00E51A51">
        <w:t xml:space="preserve">Derski, W. (1979). Equations of linear thermoconsolidation. </w:t>
      </w:r>
      <w:r w:rsidRPr="00E51A51">
        <w:rPr>
          <w:i/>
        </w:rPr>
        <w:t>Archives of Mech., 31</w:t>
      </w:r>
      <w:r w:rsidRPr="00E51A51">
        <w:t xml:space="preserve">(3), 303-316. </w:t>
      </w:r>
    </w:p>
    <w:p w14:paraId="5000BDFC" w14:textId="77777777" w:rsidR="00E51A51" w:rsidRPr="00E51A51" w:rsidRDefault="00E51A51" w:rsidP="00E51A51">
      <w:pPr>
        <w:pStyle w:val="EndNoteBibliography"/>
        <w:spacing w:after="0"/>
        <w:ind w:left="720" w:hanging="720"/>
      </w:pPr>
      <w:r w:rsidRPr="00E51A51">
        <w:t xml:space="preserve">Detournay, E., &amp; Cheng, A.-D. (1988). Poroelastic response of a borehole in a non-hydrostatic stress field. </w:t>
      </w:r>
      <w:r w:rsidRPr="00E51A51">
        <w:rPr>
          <w:i/>
        </w:rPr>
        <w:t>International Journal of Rock Mechanics and Mining Sciences &amp; Geomechanics Abstracts, 25</w:t>
      </w:r>
      <w:r w:rsidRPr="00E51A51">
        <w:t xml:space="preserve">(3), 171-182. </w:t>
      </w:r>
    </w:p>
    <w:p w14:paraId="60572536" w14:textId="77777777" w:rsidR="00E51A51" w:rsidRPr="00E51A51" w:rsidRDefault="00E51A51" w:rsidP="00E51A51">
      <w:pPr>
        <w:pStyle w:val="EndNoteBibliography"/>
        <w:spacing w:after="0"/>
        <w:ind w:left="720" w:hanging="720"/>
      </w:pPr>
      <w:r w:rsidRPr="00E51A51">
        <w:lastRenderedPageBreak/>
        <w:t xml:space="preserve">Detournay, E., &amp; Cheng, A. H.-D. (1993). Fundamentals of poroelasticity. In </w:t>
      </w:r>
      <w:r w:rsidRPr="00E51A51">
        <w:rPr>
          <w:i/>
        </w:rPr>
        <w:t>Analysis and design methods</w:t>
      </w:r>
      <w:r w:rsidRPr="00E51A51">
        <w:t xml:space="preserve"> (pp. 113-171): Elsevier.</w:t>
      </w:r>
    </w:p>
    <w:p w14:paraId="331F7263" w14:textId="77777777" w:rsidR="00E51A51" w:rsidRPr="00E51A51" w:rsidRDefault="00E51A51" w:rsidP="00E51A51">
      <w:pPr>
        <w:pStyle w:val="EndNoteBibliography"/>
        <w:spacing w:after="0"/>
        <w:ind w:left="720" w:hanging="720"/>
      </w:pPr>
      <w:r w:rsidRPr="00E51A51">
        <w:t xml:space="preserve">Drake, J. A., Bradford, A., &amp; Marsalek, J. (2013). Review of environmental performance of permeable pavement systems: state of the knowledge. </w:t>
      </w:r>
      <w:r w:rsidRPr="00E51A51">
        <w:rPr>
          <w:i/>
        </w:rPr>
        <w:t>Water Quality Research Journal of Canada, 48</w:t>
      </w:r>
      <w:r w:rsidRPr="00E51A51">
        <w:t xml:space="preserve">(3), 203-222. </w:t>
      </w:r>
    </w:p>
    <w:p w14:paraId="21DE49C3" w14:textId="77777777" w:rsidR="00E51A51" w:rsidRPr="00E51A51" w:rsidRDefault="00E51A51" w:rsidP="00E51A51">
      <w:pPr>
        <w:pStyle w:val="EndNoteBibliography"/>
        <w:spacing w:after="0"/>
        <w:ind w:left="720" w:hanging="720"/>
      </w:pPr>
      <w:r w:rsidRPr="00E51A51">
        <w:t xml:space="preserve">Gao, J., Deng, J., Lan, K., Song, Z., Feng, Y., &amp; Chang, L. (2017). A porothermoelastic solution for the inclined borehole in a transversely isotropic medium subjected to thermal osmosis and thermal filtration effects. </w:t>
      </w:r>
      <w:r w:rsidRPr="00E51A51">
        <w:rPr>
          <w:i/>
        </w:rPr>
        <w:t>Geothermics, 67</w:t>
      </w:r>
      <w:r w:rsidRPr="00E51A51">
        <w:t xml:space="preserve">, 114-134. </w:t>
      </w:r>
    </w:p>
    <w:p w14:paraId="24A4B41D" w14:textId="77777777" w:rsidR="00E51A51" w:rsidRPr="00E51A51" w:rsidRDefault="00E51A51" w:rsidP="00E51A51">
      <w:pPr>
        <w:pStyle w:val="EndNoteBibliography"/>
        <w:spacing w:after="0"/>
        <w:ind w:left="720" w:hanging="720"/>
      </w:pPr>
      <w:r w:rsidRPr="00E51A51">
        <w:t xml:space="preserve">Ge, Z., Yao, X., Wang, X., Zhang, W., &amp; Yang, T. (2018). Thermal performance and microstructure of oil well cement paste containing subsphaeroidal konilite flour in HTHP conditions. </w:t>
      </w:r>
      <w:r w:rsidRPr="00E51A51">
        <w:rPr>
          <w:i/>
        </w:rPr>
        <w:t>Construction and Building Materials, 172</w:t>
      </w:r>
      <w:r w:rsidRPr="00E51A51">
        <w:t xml:space="preserve">, 787-794. </w:t>
      </w:r>
    </w:p>
    <w:p w14:paraId="270D1D48" w14:textId="77777777" w:rsidR="00E51A51" w:rsidRPr="00E51A51" w:rsidRDefault="00E51A51" w:rsidP="00E51A51">
      <w:pPr>
        <w:pStyle w:val="EndNoteBibliography"/>
        <w:spacing w:after="0"/>
        <w:ind w:left="720" w:hanging="720"/>
      </w:pPr>
      <w:r w:rsidRPr="00E51A51">
        <w:t xml:space="preserve">Ghabezloo, S., &amp; Sulem, J. (2010). Temperature induced pore fluid pressurization in geomaterials. </w:t>
      </w:r>
      <w:r w:rsidRPr="00E51A51">
        <w:rPr>
          <w:i/>
        </w:rPr>
        <w:t>arXiv preprint arXiv:1011.6501</w:t>
      </w:r>
      <w:r w:rsidRPr="00E51A51">
        <w:t xml:space="preserve">. </w:t>
      </w:r>
    </w:p>
    <w:p w14:paraId="3327DF73" w14:textId="77777777" w:rsidR="00E51A51" w:rsidRPr="00E51A51" w:rsidRDefault="00E51A51" w:rsidP="00E51A51">
      <w:pPr>
        <w:pStyle w:val="EndNoteBibliography"/>
        <w:spacing w:after="0"/>
        <w:ind w:left="720" w:hanging="720"/>
      </w:pPr>
      <w:r w:rsidRPr="00E51A51">
        <w:t xml:space="preserve">Ghassemi, A., &amp; Diek, A. (2002). Porothermoelasticity for swelling shales. </w:t>
      </w:r>
      <w:r w:rsidRPr="00E51A51">
        <w:rPr>
          <w:i/>
        </w:rPr>
        <w:t>Journal of Petroleum Science and Engineering, 34</w:t>
      </w:r>
      <w:r w:rsidRPr="00E51A51">
        <w:t xml:space="preserve">(1-4), 123-135. </w:t>
      </w:r>
    </w:p>
    <w:p w14:paraId="324512AA" w14:textId="77777777" w:rsidR="00E51A51" w:rsidRPr="00E51A51" w:rsidRDefault="00E51A51" w:rsidP="00E51A51">
      <w:pPr>
        <w:pStyle w:val="EndNoteBibliography"/>
        <w:spacing w:after="0"/>
        <w:ind w:left="720" w:hanging="720"/>
      </w:pPr>
      <w:r w:rsidRPr="00E51A51">
        <w:t xml:space="preserve">Ghassemi, A., Tao, Q., &amp; Diek, A. (2009). Influence of coupled chemo-poro-thermoelastic processes on pore pressure and stress distributions around a wellbore in swelling shale. </w:t>
      </w:r>
      <w:r w:rsidRPr="00E51A51">
        <w:rPr>
          <w:i/>
        </w:rPr>
        <w:t>Journal of Petroleum Science and Engineering, 67</w:t>
      </w:r>
      <w:r w:rsidRPr="00E51A51">
        <w:t xml:space="preserve">(1-2), 57-64. </w:t>
      </w:r>
    </w:p>
    <w:p w14:paraId="7EC63CB3" w14:textId="77777777" w:rsidR="00E51A51" w:rsidRPr="00E51A51" w:rsidRDefault="00E51A51" w:rsidP="00E51A51">
      <w:pPr>
        <w:pStyle w:val="EndNoteBibliography"/>
        <w:spacing w:after="0"/>
        <w:ind w:left="720" w:hanging="720"/>
      </w:pPr>
      <w:r w:rsidRPr="00E51A51">
        <w:t xml:space="preserve">Gomar, M., Goodarznia, I., &amp; Shadizadeh, S. R. (2014). Transient thermo-poroelastic finite element analysis of borehole breakouts. </w:t>
      </w:r>
      <w:r w:rsidRPr="00E51A51">
        <w:rPr>
          <w:i/>
        </w:rPr>
        <w:t>International Journal of Rock Mechanics and Mining Sciences, 71</w:t>
      </w:r>
      <w:r w:rsidRPr="00E51A51">
        <w:t xml:space="preserve">, 418-428. </w:t>
      </w:r>
    </w:p>
    <w:p w14:paraId="07D0C334" w14:textId="77777777" w:rsidR="00E51A51" w:rsidRPr="00E51A51" w:rsidRDefault="00E51A51" w:rsidP="00E51A51">
      <w:pPr>
        <w:pStyle w:val="EndNoteBibliography"/>
        <w:spacing w:after="0"/>
        <w:ind w:left="720" w:hanging="720"/>
      </w:pPr>
      <w:r w:rsidRPr="00E51A51">
        <w:t xml:space="preserve">Gonçalvès, J., &amp; Trémosa, J. (2010). Estimating thermo-osmotic coefficients in clay-rocks: I. Theoretical insights. </w:t>
      </w:r>
      <w:r w:rsidRPr="00E51A51">
        <w:rPr>
          <w:i/>
        </w:rPr>
        <w:t>Journal of colloid and interface science, 342</w:t>
      </w:r>
      <w:r w:rsidRPr="00E51A51">
        <w:t xml:space="preserve">(1), 166-174. </w:t>
      </w:r>
    </w:p>
    <w:p w14:paraId="7FC09B75" w14:textId="77777777" w:rsidR="00E51A51" w:rsidRPr="00E51A51" w:rsidRDefault="00E51A51" w:rsidP="00E51A51">
      <w:pPr>
        <w:pStyle w:val="EndNoteBibliography"/>
        <w:spacing w:after="0"/>
        <w:ind w:left="720" w:hanging="720"/>
      </w:pPr>
      <w:r w:rsidRPr="00E51A51">
        <w:t xml:space="preserve">Goto, S., &amp; Roy, D. M. (1981). The effect of w/c ratio and curing temperature on the permeability of hardened cement paste. </w:t>
      </w:r>
      <w:r w:rsidRPr="00E51A51">
        <w:rPr>
          <w:i/>
        </w:rPr>
        <w:t>Cement and concrete research, 11</w:t>
      </w:r>
      <w:r w:rsidRPr="00E51A51">
        <w:t xml:space="preserve">(4), 575-579. </w:t>
      </w:r>
    </w:p>
    <w:p w14:paraId="15B00609" w14:textId="63F7DEF8" w:rsidR="00E51A51" w:rsidRPr="00E51A51" w:rsidRDefault="00E51A51" w:rsidP="00E51A51">
      <w:pPr>
        <w:pStyle w:val="EndNoteBibliography"/>
        <w:spacing w:after="0"/>
        <w:ind w:left="720" w:hanging="720"/>
      </w:pPr>
      <w:r w:rsidRPr="00E51A51">
        <w:t xml:space="preserve">Gruber, S., &amp; Plank, J. (2021). Challenges in Cementing Deep Offshore Wells. </w:t>
      </w:r>
      <w:r w:rsidRPr="00E51A51">
        <w:rPr>
          <w:i/>
        </w:rPr>
        <w:t>Vietnam Symposium on Advances in Offshore Engineering</w:t>
      </w:r>
      <w:r w:rsidRPr="00E51A51">
        <w:t>, 459-466. doi:</w:t>
      </w:r>
      <w:hyperlink r:id="rId469" w:history="1">
        <w:r w:rsidRPr="00E51A51">
          <w:rPr>
            <w:rStyle w:val="Hyperlink"/>
          </w:rPr>
          <w:t>https://doi.org/10.1007/978-981-16-7735-9_5</w:t>
        </w:r>
      </w:hyperlink>
    </w:p>
    <w:p w14:paraId="2D5AF350" w14:textId="77777777" w:rsidR="00E51A51" w:rsidRPr="00E51A51" w:rsidRDefault="00E51A51" w:rsidP="00E51A51">
      <w:pPr>
        <w:pStyle w:val="EndNoteBibliography"/>
        <w:spacing w:after="0"/>
        <w:ind w:left="720" w:hanging="720"/>
      </w:pPr>
      <w:r w:rsidRPr="00E51A51">
        <w:t xml:space="preserve">Hargis, C. W., Chen, I. A., Devenney, M., Fernandez, M. J., Gilliam, R. J., &amp; Thatcher, R. P. (2021). Calcium Carbonate Cement: A Carbon Capture, Utilization, and Storage (CCUS) Technique. </w:t>
      </w:r>
      <w:r w:rsidRPr="00E51A51">
        <w:rPr>
          <w:i/>
        </w:rPr>
        <w:t>Materials, 14</w:t>
      </w:r>
      <w:r w:rsidRPr="00E51A51">
        <w:t xml:space="preserve">(11), 2709. </w:t>
      </w:r>
    </w:p>
    <w:p w14:paraId="220B686D" w14:textId="77777777" w:rsidR="00E51A51" w:rsidRPr="00E51A51" w:rsidRDefault="00E51A51" w:rsidP="00E51A51">
      <w:pPr>
        <w:pStyle w:val="EndNoteBibliography"/>
        <w:spacing w:after="0"/>
        <w:ind w:left="720" w:hanging="720"/>
      </w:pPr>
      <w:r w:rsidRPr="00E51A51">
        <w:t xml:space="preserve">Katende, A., Lu, Y., Bunger, A., &amp; Radonjic, M. (2020). Experimental quantification of the effect of oil based drilling fluid contamination on properties of wellbore cement. </w:t>
      </w:r>
      <w:r w:rsidRPr="00E51A51">
        <w:rPr>
          <w:i/>
        </w:rPr>
        <w:t>Journal of Natural Gas Science and Engineering, 79</w:t>
      </w:r>
      <w:r w:rsidRPr="00E51A51">
        <w:t xml:space="preserve">, 103328. </w:t>
      </w:r>
    </w:p>
    <w:p w14:paraId="02B17773" w14:textId="77777777" w:rsidR="00E51A51" w:rsidRPr="00E51A51" w:rsidRDefault="00E51A51" w:rsidP="00E51A51">
      <w:pPr>
        <w:pStyle w:val="EndNoteBibliography"/>
        <w:spacing w:after="0"/>
        <w:ind w:left="720" w:hanging="720"/>
      </w:pPr>
      <w:r w:rsidRPr="00E51A51">
        <w:t xml:space="preserve">Khalifeh, M., &amp; Saasen, A. (2020). </w:t>
      </w:r>
      <w:r w:rsidRPr="00E51A51">
        <w:rPr>
          <w:i/>
        </w:rPr>
        <w:t>Introduction to permanent plug and abandonment of wells</w:t>
      </w:r>
      <w:r w:rsidRPr="00E51A51">
        <w:t>: Springer Nature.</w:t>
      </w:r>
    </w:p>
    <w:p w14:paraId="011F9296" w14:textId="77777777" w:rsidR="00E51A51" w:rsidRPr="00E51A51" w:rsidRDefault="00E51A51" w:rsidP="00E51A51">
      <w:pPr>
        <w:pStyle w:val="EndNoteBibliography"/>
        <w:spacing w:after="0"/>
        <w:ind w:left="720" w:hanging="720"/>
      </w:pPr>
      <w:r w:rsidRPr="00E51A51">
        <w:t xml:space="preserve">Kiran, R., Teodoriu, C., Dadmohammadi, Y., Nygaard, R., Wood, D., Mokhtari, M., &amp; Salehi, S. (2017). Identification and evaluation of well integrity and causes of failure of well integrity barriers (A review). </w:t>
      </w:r>
      <w:r w:rsidRPr="00E51A51">
        <w:rPr>
          <w:i/>
        </w:rPr>
        <w:t>Journal of Natural Gas Science and Engineering, 45</w:t>
      </w:r>
      <w:r w:rsidRPr="00E51A51">
        <w:t xml:space="preserve">, 511-526. </w:t>
      </w:r>
    </w:p>
    <w:p w14:paraId="0E1F17A4" w14:textId="77777777" w:rsidR="00E51A51" w:rsidRPr="00E51A51" w:rsidRDefault="00E51A51" w:rsidP="00E51A51">
      <w:pPr>
        <w:pStyle w:val="EndNoteBibliography"/>
        <w:spacing w:after="0"/>
        <w:ind w:left="720" w:hanging="720"/>
      </w:pPr>
      <w:r w:rsidRPr="00E51A51">
        <w:t xml:space="preserve">Koťátková, J., Zatloukal, J., Reiterman, P., &amp; Kolář, K. (2017). Concrete and cement composites used for radioactive waste deposition. </w:t>
      </w:r>
      <w:r w:rsidRPr="00E51A51">
        <w:rPr>
          <w:i/>
        </w:rPr>
        <w:t>Journal of environmental radioactivity, 178</w:t>
      </w:r>
      <w:r w:rsidRPr="00E51A51">
        <w:t xml:space="preserve">, 147-155. </w:t>
      </w:r>
    </w:p>
    <w:p w14:paraId="2583BF3C" w14:textId="77777777" w:rsidR="00E51A51" w:rsidRPr="00E51A51" w:rsidRDefault="00E51A51" w:rsidP="00E51A51">
      <w:pPr>
        <w:pStyle w:val="EndNoteBibliography"/>
        <w:spacing w:after="0"/>
        <w:ind w:left="720" w:hanging="720"/>
      </w:pPr>
      <w:r w:rsidRPr="00E51A51">
        <w:t xml:space="preserve">Krakowiak, K. J., Thomas, J. J., James, S., Abuhaikal, M., &amp; Ulm, F.-J. (2018). Development of silica-enriched cement-based materials with improved aging resistance for application in high-temperature environments. </w:t>
      </w:r>
      <w:r w:rsidRPr="00E51A51">
        <w:rPr>
          <w:i/>
        </w:rPr>
        <w:t>Cement and concrete research, 105</w:t>
      </w:r>
      <w:r w:rsidRPr="00E51A51">
        <w:t xml:space="preserve">, 91-110. </w:t>
      </w:r>
    </w:p>
    <w:p w14:paraId="67D46382" w14:textId="77777777" w:rsidR="00E51A51" w:rsidRPr="00E51A51" w:rsidRDefault="00E51A51" w:rsidP="00E51A51">
      <w:pPr>
        <w:pStyle w:val="EndNoteBibliography"/>
        <w:spacing w:after="0"/>
        <w:ind w:left="720" w:hanging="720"/>
      </w:pPr>
      <w:r w:rsidRPr="00E51A51">
        <w:t xml:space="preserve">Kurashige, M. (1989). A thermoelastic theory of fluid-filled porous materials. </w:t>
      </w:r>
      <w:r w:rsidRPr="00E51A51">
        <w:rPr>
          <w:i/>
        </w:rPr>
        <w:t>International Journal of Solids and Structures, 25</w:t>
      </w:r>
      <w:r w:rsidRPr="00E51A51">
        <w:t xml:space="preserve">(9), 1039-1052. </w:t>
      </w:r>
    </w:p>
    <w:p w14:paraId="25424F75" w14:textId="77777777" w:rsidR="00E51A51" w:rsidRPr="00E51A51" w:rsidRDefault="00E51A51" w:rsidP="00E51A51">
      <w:pPr>
        <w:pStyle w:val="EndNoteBibliography"/>
        <w:spacing w:after="0"/>
        <w:ind w:left="720" w:hanging="720"/>
      </w:pPr>
      <w:r w:rsidRPr="00E51A51">
        <w:t xml:space="preserve">Massion, C., Radonjic, M., Lu, Y., Bunger, A., &amp; Crandall, D. (2021). </w:t>
      </w:r>
      <w:r w:rsidRPr="00E51A51">
        <w:rPr>
          <w:i/>
        </w:rPr>
        <w:t>Impact of Graphene and the Testing Conditions on the Wellbore Cement Mechanical and Microstructural Properties.</w:t>
      </w:r>
      <w:r w:rsidRPr="00E51A51">
        <w:t xml:space="preserve"> Paper presented at the 55th US Rock Mechanics/Geomechanics Symposium, Paper number: ARMA 21–2089  20-23, June, 2021, Houston, Texas.</w:t>
      </w:r>
    </w:p>
    <w:p w14:paraId="682B3A53" w14:textId="77777777" w:rsidR="00E51A51" w:rsidRPr="00E51A51" w:rsidRDefault="00E51A51" w:rsidP="00E51A51">
      <w:pPr>
        <w:pStyle w:val="EndNoteBibliography"/>
        <w:spacing w:after="0"/>
        <w:ind w:left="720" w:hanging="720"/>
      </w:pPr>
      <w:r w:rsidRPr="00E51A51">
        <w:t xml:space="preserve">Massion, C., Vissa, V. S., Lu, Y., Crandall, D., Bunger, A., &amp; Radonjic, M. (2022). Geomimicry-Inspired Micro-Nano Concrete as Subsurface Hydraulic Barrier Materials: Learning from Shale Rocks as </w:t>
      </w:r>
      <w:r w:rsidRPr="00E51A51">
        <w:lastRenderedPageBreak/>
        <w:t xml:space="preserve">Best Geological Seals. In </w:t>
      </w:r>
      <w:r w:rsidRPr="00E51A51">
        <w:rPr>
          <w:i/>
        </w:rPr>
        <w:t>REWAS 2022: Energy Technologies and CO2 Management (Volume II)</w:t>
      </w:r>
      <w:r w:rsidRPr="00E51A51">
        <w:t xml:space="preserve"> (pp. 129-138): Springer.</w:t>
      </w:r>
    </w:p>
    <w:p w14:paraId="1A448895" w14:textId="77777777" w:rsidR="00E51A51" w:rsidRPr="00E51A51" w:rsidRDefault="00E51A51" w:rsidP="00E51A51">
      <w:pPr>
        <w:pStyle w:val="EndNoteBibliography"/>
        <w:spacing w:after="0"/>
        <w:ind w:left="720" w:hanging="720"/>
      </w:pPr>
      <w:r w:rsidRPr="00E51A51">
        <w:t xml:space="preserve">Meng, M., Frash, L. P., Carey, J. W., Li, W., Welch, N. J., &amp; Zhang, W. (2021). Cement stress and microstructure evolution during curing in semi-rigid high-pressure environments. </w:t>
      </w:r>
      <w:r w:rsidRPr="00E51A51">
        <w:rPr>
          <w:i/>
        </w:rPr>
        <w:t>Cement and concrete research, 149</w:t>
      </w:r>
      <w:r w:rsidRPr="00E51A51">
        <w:t xml:space="preserve">, 106555. </w:t>
      </w:r>
    </w:p>
    <w:p w14:paraId="345817DD" w14:textId="77777777" w:rsidR="00E51A51" w:rsidRPr="00E51A51" w:rsidRDefault="00E51A51" w:rsidP="00E51A51">
      <w:pPr>
        <w:pStyle w:val="EndNoteBibliography"/>
        <w:spacing w:after="0"/>
        <w:ind w:left="720" w:hanging="720"/>
      </w:pPr>
      <w:r w:rsidRPr="00E51A51">
        <w:t xml:space="preserve">Olson, J., Eustes, A., Fleckenstein, W., Eker, E., Baker, R., &amp; Augustine, C. (2015). Completion Design Considerations for a Horizontal Enhanced Geothermal System. </w:t>
      </w:r>
      <w:r w:rsidRPr="00E51A51">
        <w:rPr>
          <w:i/>
        </w:rPr>
        <w:t>GRC Transactions, 39</w:t>
      </w:r>
      <w:r w:rsidRPr="00E51A51">
        <w:t xml:space="preserve">, 335-344. </w:t>
      </w:r>
    </w:p>
    <w:p w14:paraId="182CEAA3" w14:textId="77777777" w:rsidR="00E51A51" w:rsidRPr="00E51A51" w:rsidRDefault="00E51A51" w:rsidP="00E51A51">
      <w:pPr>
        <w:pStyle w:val="EndNoteBibliography"/>
        <w:spacing w:after="0"/>
        <w:ind w:left="720" w:hanging="720"/>
      </w:pPr>
      <w:r w:rsidRPr="00E51A51">
        <w:t xml:space="preserve">Picandet, V., Rangeard, D., Perrot, A., &amp; Lecompte, T. (2011). Permeability measurement of fresh cement paste. </w:t>
      </w:r>
      <w:r w:rsidRPr="00E51A51">
        <w:rPr>
          <w:i/>
        </w:rPr>
        <w:t>Cement and concrete research, 41</w:t>
      </w:r>
      <w:r w:rsidRPr="00E51A51">
        <w:t xml:space="preserve">(3), 330-338. </w:t>
      </w:r>
    </w:p>
    <w:p w14:paraId="6758D2BD" w14:textId="77777777" w:rsidR="00E51A51" w:rsidRPr="00E51A51" w:rsidRDefault="00E51A51" w:rsidP="00E51A51">
      <w:pPr>
        <w:pStyle w:val="EndNoteBibliography"/>
        <w:spacing w:after="0"/>
        <w:ind w:left="720" w:hanging="720"/>
      </w:pPr>
      <w:r w:rsidRPr="00E51A51">
        <w:t xml:space="preserve">Qin, J., Pang, X., Cheng, G., Bu, Y., &amp; Liu, H. (2021). Influences of different admixtures on the properties of oil well cement systems at HPHT conditions. </w:t>
      </w:r>
      <w:r w:rsidRPr="00E51A51">
        <w:rPr>
          <w:i/>
        </w:rPr>
        <w:t>Cement and Concrete Composites, 123</w:t>
      </w:r>
      <w:r w:rsidRPr="00E51A51">
        <w:t xml:space="preserve">, 104202. </w:t>
      </w:r>
    </w:p>
    <w:p w14:paraId="5415C5CC" w14:textId="77777777" w:rsidR="00E51A51" w:rsidRPr="00E51A51" w:rsidRDefault="00E51A51" w:rsidP="00E51A51">
      <w:pPr>
        <w:pStyle w:val="EndNoteBibliography"/>
        <w:spacing w:after="0"/>
        <w:ind w:left="720" w:hanging="720"/>
      </w:pPr>
      <w:r w:rsidRPr="00E51A51">
        <w:t xml:space="preserve">Roshan, H., Andersen, M., &amp; Acworth, R. (2015). Effect of solid–fluid thermal expansion on thermo-osmotic tests: an experimental and analytical study. </w:t>
      </w:r>
      <w:r w:rsidRPr="00E51A51">
        <w:rPr>
          <w:i/>
        </w:rPr>
        <w:t>Journal of Petroleum Science and Engineering, 126</w:t>
      </w:r>
      <w:r w:rsidRPr="00E51A51">
        <w:t xml:space="preserve">, 222-230. </w:t>
      </w:r>
    </w:p>
    <w:p w14:paraId="6FE885DF" w14:textId="77777777" w:rsidR="00E51A51" w:rsidRPr="00E51A51" w:rsidRDefault="00E51A51" w:rsidP="00E51A51">
      <w:pPr>
        <w:pStyle w:val="EndNoteBibliography"/>
        <w:spacing w:after="0"/>
        <w:ind w:left="720" w:hanging="720"/>
      </w:pPr>
      <w:r w:rsidRPr="00E51A51">
        <w:t xml:space="preserve">Samarakoon, M., Ranjith, P., &amp; Wanniarachchi, W. (2022). Properties of well cement following carbonated brine exposure under HTHP conditions: A comparative study of alkali-activated and class G cements. </w:t>
      </w:r>
      <w:r w:rsidRPr="00E51A51">
        <w:rPr>
          <w:i/>
        </w:rPr>
        <w:t>Cement and Concrete Composites, 126</w:t>
      </w:r>
      <w:r w:rsidRPr="00E51A51">
        <w:t xml:space="preserve">, 104342. </w:t>
      </w:r>
    </w:p>
    <w:p w14:paraId="0BB58767" w14:textId="77777777" w:rsidR="00E51A51" w:rsidRPr="00E51A51" w:rsidRDefault="00E51A51" w:rsidP="00E51A51">
      <w:pPr>
        <w:pStyle w:val="EndNoteBibliography"/>
        <w:spacing w:after="0"/>
        <w:ind w:left="720" w:hanging="720"/>
      </w:pPr>
      <w:r w:rsidRPr="00E51A51">
        <w:t xml:space="preserve">Santarelli, F., Tronvoll, J., Svennekjaier, M., Skeie, H., Henriksen, R., &amp; Bratli, R. (1998). </w:t>
      </w:r>
      <w:r w:rsidRPr="00E51A51">
        <w:rPr>
          <w:i/>
        </w:rPr>
        <w:t>Reservoir stress path: the depletion and the rebound.</w:t>
      </w:r>
      <w:r w:rsidRPr="00E51A51">
        <w:t xml:space="preserve"> Paper presented at the SPE/ISRM Rock Mechanics in Petroleum Engineering.</w:t>
      </w:r>
    </w:p>
    <w:p w14:paraId="29448160" w14:textId="77777777" w:rsidR="00E51A51" w:rsidRPr="00E51A51" w:rsidRDefault="00E51A51" w:rsidP="00E51A51">
      <w:pPr>
        <w:pStyle w:val="EndNoteBibliography"/>
        <w:spacing w:after="0"/>
        <w:ind w:left="720" w:hanging="720"/>
      </w:pPr>
      <w:r w:rsidRPr="00E51A51">
        <w:t xml:space="preserve">Sarout, J., &amp; Detournay, E. (2011). Chemoporoelastic analysis and experimental validation of the pore pressure transmission test for reactive shales. </w:t>
      </w:r>
      <w:r w:rsidRPr="00E51A51">
        <w:rPr>
          <w:i/>
        </w:rPr>
        <w:t>International Journal of Rock Mechanics and Mining Sciences, 48</w:t>
      </w:r>
      <w:r w:rsidRPr="00E51A51">
        <w:t xml:space="preserve">(5), 759-772. </w:t>
      </w:r>
    </w:p>
    <w:p w14:paraId="340A608C" w14:textId="77777777" w:rsidR="00E51A51" w:rsidRPr="00E51A51" w:rsidRDefault="00E51A51" w:rsidP="00E51A51">
      <w:pPr>
        <w:pStyle w:val="EndNoteBibliography"/>
        <w:spacing w:after="0"/>
        <w:ind w:left="720" w:hanging="720"/>
      </w:pPr>
      <w:r w:rsidRPr="00E51A51">
        <w:t xml:space="preserve">Scholz, M., &amp; Grabowiecki, P. (2007). Review of permeable pavement systems. </w:t>
      </w:r>
      <w:r w:rsidRPr="00E51A51">
        <w:rPr>
          <w:i/>
        </w:rPr>
        <w:t>Building and environment, 42</w:t>
      </w:r>
      <w:r w:rsidRPr="00E51A51">
        <w:t xml:space="preserve">(11), 3830-3836. </w:t>
      </w:r>
    </w:p>
    <w:p w14:paraId="6BFEA395" w14:textId="77777777" w:rsidR="00E51A51" w:rsidRPr="00E51A51" w:rsidRDefault="00E51A51" w:rsidP="00E51A51">
      <w:pPr>
        <w:pStyle w:val="EndNoteBibliography"/>
        <w:spacing w:after="0"/>
        <w:ind w:left="720" w:hanging="720"/>
      </w:pPr>
      <w:r w:rsidRPr="00E51A51">
        <w:t xml:space="preserve">Smith, D. W., &amp; Booker, J. R. (1993). Green's functions for a fully coupled thermoporoelastic material. </w:t>
      </w:r>
      <w:r w:rsidRPr="00E51A51">
        <w:rPr>
          <w:i/>
        </w:rPr>
        <w:t>International Journal for Numerical and Analytical Methods in Geomechanics, 17</w:t>
      </w:r>
      <w:r w:rsidRPr="00E51A51">
        <w:t xml:space="preserve">(3), 139-163. </w:t>
      </w:r>
    </w:p>
    <w:p w14:paraId="16DDC4FB" w14:textId="77777777" w:rsidR="00E51A51" w:rsidRPr="00E51A51" w:rsidRDefault="00E51A51" w:rsidP="00E51A51">
      <w:pPr>
        <w:pStyle w:val="EndNoteBibliography"/>
        <w:spacing w:after="0"/>
        <w:ind w:left="720" w:hanging="720"/>
      </w:pPr>
      <w:r w:rsidRPr="00E51A51">
        <w:t xml:space="preserve">Snee, J.-E. L., &amp; Zoback, M. D. (2018). State of stress in the Permian Basin, Texas and New Mexico: Implications for induced seismicity. </w:t>
      </w:r>
      <w:r w:rsidRPr="00E51A51">
        <w:rPr>
          <w:i/>
        </w:rPr>
        <w:t>The Leading Edge, 37</w:t>
      </w:r>
      <w:r w:rsidRPr="00E51A51">
        <w:t xml:space="preserve">(2), 127-134. </w:t>
      </w:r>
    </w:p>
    <w:p w14:paraId="5F0F805D" w14:textId="77777777" w:rsidR="00E51A51" w:rsidRPr="00E51A51" w:rsidRDefault="00E51A51" w:rsidP="00E51A51">
      <w:pPr>
        <w:pStyle w:val="EndNoteBibliography"/>
        <w:spacing w:after="0"/>
        <w:ind w:left="720" w:hanging="720"/>
      </w:pPr>
      <w:r w:rsidRPr="00E51A51">
        <w:t xml:space="preserve">Song, Z., Liang, F., Lin, C., &amp; Xiang, Y. (2019). Interaction of pore pressures in double-porosity medium: Fluid injection in borehole. </w:t>
      </w:r>
      <w:r w:rsidRPr="00E51A51">
        <w:rPr>
          <w:i/>
        </w:rPr>
        <w:t>Computers and Geotechnics, 107</w:t>
      </w:r>
      <w:r w:rsidRPr="00E51A51">
        <w:t xml:space="preserve">, 142-149. </w:t>
      </w:r>
    </w:p>
    <w:p w14:paraId="2EE87B99" w14:textId="77777777" w:rsidR="00E51A51" w:rsidRPr="00E51A51" w:rsidRDefault="00E51A51" w:rsidP="00E51A51">
      <w:pPr>
        <w:pStyle w:val="EndNoteBibliography"/>
        <w:spacing w:after="0"/>
        <w:ind w:left="720" w:hanging="720"/>
      </w:pPr>
      <w:r w:rsidRPr="00E51A51">
        <w:t xml:space="preserve">Stehfest, H. (1970). Algorithm 368: Numerical inversion of Laplace transforms [D5]. </w:t>
      </w:r>
      <w:r w:rsidRPr="00E51A51">
        <w:rPr>
          <w:i/>
        </w:rPr>
        <w:t>Communications of the ACM, 13</w:t>
      </w:r>
      <w:r w:rsidRPr="00E51A51">
        <w:t xml:space="preserve">(1), 47-49. </w:t>
      </w:r>
    </w:p>
    <w:p w14:paraId="7E71B348" w14:textId="77777777" w:rsidR="00E51A51" w:rsidRPr="00E51A51" w:rsidRDefault="00E51A51" w:rsidP="00E51A51">
      <w:pPr>
        <w:pStyle w:val="EndNoteBibliography"/>
        <w:spacing w:after="0"/>
        <w:ind w:left="720" w:hanging="720"/>
      </w:pPr>
      <w:r w:rsidRPr="00E51A51">
        <w:t xml:space="preserve">Tao, Q., &amp; Ghassemi, A. (2010). Poro-thermoelastic borehole stress analysis for determination of the in situ stress and rock strength. </w:t>
      </w:r>
      <w:r w:rsidRPr="00E51A51">
        <w:rPr>
          <w:i/>
        </w:rPr>
        <w:t>Geothermics, 39</w:t>
      </w:r>
      <w:r w:rsidRPr="00E51A51">
        <w:t xml:space="preserve">(3), 250-259. </w:t>
      </w:r>
    </w:p>
    <w:p w14:paraId="365FB881" w14:textId="77777777" w:rsidR="00E51A51" w:rsidRPr="00E51A51" w:rsidRDefault="00E51A51" w:rsidP="00E51A51">
      <w:pPr>
        <w:pStyle w:val="EndNoteBibliography"/>
        <w:spacing w:after="0"/>
        <w:ind w:left="720" w:hanging="720"/>
      </w:pPr>
      <w:r w:rsidRPr="00E51A51">
        <w:t xml:space="preserve">Terzaghi, K. (1925). </w:t>
      </w:r>
      <w:r w:rsidRPr="00E51A51">
        <w:rPr>
          <w:i/>
        </w:rPr>
        <w:t>Erdbaumechanik auf bodenphysikalischer Grundlage</w:t>
      </w:r>
      <w:r w:rsidRPr="00E51A51">
        <w:t>: F. Deuticke.</w:t>
      </w:r>
    </w:p>
    <w:p w14:paraId="5CEEC420" w14:textId="77777777" w:rsidR="00E51A51" w:rsidRPr="00E51A51" w:rsidRDefault="00E51A51" w:rsidP="00E51A51">
      <w:pPr>
        <w:pStyle w:val="EndNoteBibliography"/>
        <w:spacing w:after="0"/>
        <w:ind w:left="720" w:hanging="720"/>
      </w:pPr>
      <w:r w:rsidRPr="00E51A51">
        <w:t xml:space="preserve">Trémosa, J., Gonçalvès, J., Matray, J., &amp; Violette, S. (2010). Estimating thermo-osmotic coefficients in clay-rocks: II. In situ experimental approach. </w:t>
      </w:r>
      <w:r w:rsidRPr="00E51A51">
        <w:rPr>
          <w:i/>
        </w:rPr>
        <w:t>Journal of colloid and interface science, 342</w:t>
      </w:r>
      <w:r w:rsidRPr="00E51A51">
        <w:t xml:space="preserve">(1), 175-184. </w:t>
      </w:r>
    </w:p>
    <w:p w14:paraId="5B6A0DC6" w14:textId="77777777" w:rsidR="00E51A51" w:rsidRPr="00E51A51" w:rsidRDefault="00E51A51" w:rsidP="00E51A51">
      <w:pPr>
        <w:pStyle w:val="EndNoteBibliography"/>
        <w:spacing w:after="0"/>
        <w:ind w:left="720" w:hanging="720"/>
      </w:pPr>
      <w:r w:rsidRPr="00E51A51">
        <w:t xml:space="preserve">Valov, A., Golovin, S., Shcherbakov, V., &amp; Kuznetsov, D. (2022). Thermoporoelastic model for the cement sheath failure in a cased and cemented wellbore. </w:t>
      </w:r>
      <w:r w:rsidRPr="00E51A51">
        <w:rPr>
          <w:i/>
        </w:rPr>
        <w:t>Journal of Petroleum Science and Engineering, 210</w:t>
      </w:r>
      <w:r w:rsidRPr="00E51A51">
        <w:t xml:space="preserve">, 109916. </w:t>
      </w:r>
    </w:p>
    <w:p w14:paraId="7A0C56C6" w14:textId="77777777" w:rsidR="00E51A51" w:rsidRPr="00E51A51" w:rsidRDefault="00E51A51" w:rsidP="00E51A51">
      <w:pPr>
        <w:pStyle w:val="EndNoteBibliography"/>
        <w:spacing w:after="0"/>
        <w:ind w:left="720" w:hanging="720"/>
      </w:pPr>
      <w:r w:rsidRPr="00E51A51">
        <w:t xml:space="preserve">Vrålstad, T., Saasen, A., Fjær, E., Øia, T., Ytrehus, J. D., &amp; Khalifeh, M. (2019). Plug &amp; abandonment of offshore wells: Ensuring long-term well integrity and cost-efficiency. </w:t>
      </w:r>
      <w:r w:rsidRPr="00E51A51">
        <w:rPr>
          <w:i/>
        </w:rPr>
        <w:t>Journal of Petroleum Science and Engineering, 173</w:t>
      </w:r>
      <w:r w:rsidRPr="00E51A51">
        <w:t xml:space="preserve">, 478-491. </w:t>
      </w:r>
    </w:p>
    <w:p w14:paraId="5D43DF5C" w14:textId="77777777" w:rsidR="00E51A51" w:rsidRPr="00E51A51" w:rsidRDefault="00E51A51" w:rsidP="00E51A51">
      <w:pPr>
        <w:pStyle w:val="EndNoteBibliography"/>
        <w:spacing w:after="0"/>
        <w:ind w:left="720" w:hanging="720"/>
      </w:pPr>
      <w:r w:rsidRPr="00E51A51">
        <w:t xml:space="preserve">Wang, H. F. (2017). </w:t>
      </w:r>
      <w:r w:rsidRPr="00E51A51">
        <w:rPr>
          <w:i/>
        </w:rPr>
        <w:t>Theory of linear poroelasticity with applications to geomechanics and hydrogeology</w:t>
      </w:r>
      <w:r w:rsidRPr="00E51A51">
        <w:t>: Princeton University Press.</w:t>
      </w:r>
    </w:p>
    <w:p w14:paraId="641225B4" w14:textId="77777777" w:rsidR="00E51A51" w:rsidRPr="00E51A51" w:rsidRDefault="00E51A51" w:rsidP="00E51A51">
      <w:pPr>
        <w:pStyle w:val="EndNoteBibliography"/>
        <w:spacing w:after="0"/>
        <w:ind w:left="720" w:hanging="720"/>
      </w:pPr>
      <w:r w:rsidRPr="00E51A51">
        <w:t xml:space="preserve">Wang, Y., &amp; Dusseault, M. B. (2003). A coupled conductive–convective thermo-poroelastic solution and implications for wellbore stability. </w:t>
      </w:r>
      <w:r w:rsidRPr="00E51A51">
        <w:rPr>
          <w:i/>
        </w:rPr>
        <w:t>Journal of Petroleum Science and Engineering, 38</w:t>
      </w:r>
      <w:r w:rsidRPr="00E51A51">
        <w:t xml:space="preserve">(3-4), 187-198. </w:t>
      </w:r>
    </w:p>
    <w:p w14:paraId="779CD881" w14:textId="7A2263CB" w:rsidR="00E51A51" w:rsidRPr="00E51A51" w:rsidRDefault="00E51A51" w:rsidP="00E51A51">
      <w:pPr>
        <w:pStyle w:val="EndNoteBibliography"/>
        <w:spacing w:after="0"/>
        <w:ind w:left="720" w:hanging="720"/>
      </w:pPr>
      <w:r w:rsidRPr="00E51A51">
        <w:lastRenderedPageBreak/>
        <w:t xml:space="preserve">Weisstein, E. W. (2002). Eigen decomposition. </w:t>
      </w:r>
      <w:hyperlink r:id="rId470" w:history="1">
        <w:r w:rsidRPr="00E51A51">
          <w:rPr>
            <w:rStyle w:val="Hyperlink"/>
            <w:i/>
          </w:rPr>
          <w:t>https://mathworld</w:t>
        </w:r>
      </w:hyperlink>
      <w:r w:rsidRPr="00E51A51">
        <w:rPr>
          <w:i/>
        </w:rPr>
        <w:t>. wolfram. com/</w:t>
      </w:r>
      <w:r w:rsidRPr="00E51A51">
        <w:t xml:space="preserve">. </w:t>
      </w:r>
    </w:p>
    <w:p w14:paraId="507AD54A" w14:textId="77777777" w:rsidR="00E51A51" w:rsidRPr="00E51A51" w:rsidRDefault="00E51A51" w:rsidP="00E51A51">
      <w:pPr>
        <w:pStyle w:val="EndNoteBibliography"/>
        <w:spacing w:after="0"/>
        <w:ind w:left="720" w:hanging="720"/>
      </w:pPr>
      <w:r w:rsidRPr="00E51A51">
        <w:t xml:space="preserve">Zhou, X., &amp; Ghassemi, A. (2009). Finite element analysis of coupled chemo-poro-thermo-mechanical effects around a wellbore in swelling shale. </w:t>
      </w:r>
      <w:r w:rsidRPr="00E51A51">
        <w:rPr>
          <w:i/>
        </w:rPr>
        <w:t>International Journal of Rock Mechanics and Mining Sciences, 46</w:t>
      </w:r>
      <w:r w:rsidRPr="00E51A51">
        <w:t xml:space="preserve">(4), 769-778. </w:t>
      </w:r>
    </w:p>
    <w:p w14:paraId="04D9247D" w14:textId="77777777" w:rsidR="00E51A51" w:rsidRPr="00E51A51" w:rsidRDefault="00E51A51" w:rsidP="00E51A51">
      <w:pPr>
        <w:pStyle w:val="EndNoteBibliography"/>
        <w:ind w:left="720" w:hanging="720"/>
      </w:pPr>
      <w:r w:rsidRPr="00E51A51">
        <w:t xml:space="preserve">Zoback, M., Barton, C., Brudy, M., Castillo, D., Finkbeiner, T., Grollimund, B., . . . Wiprut, D. (2003). Determination of stress orientation and magnitude in deep wells. </w:t>
      </w:r>
      <w:r w:rsidRPr="00E51A51">
        <w:rPr>
          <w:i/>
        </w:rPr>
        <w:t>International Journal of Rock Mechanics and Mining Sciences, 40</w:t>
      </w:r>
      <w:r w:rsidRPr="00E51A51">
        <w:t xml:space="preserve">(7-8), 1049-1076. </w:t>
      </w:r>
    </w:p>
    <w:p w14:paraId="79BC190C" w14:textId="4ED60DB8"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footerReference w:type="default" r:id="rId4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Lu, Yunxing" w:date="2022-08-17T11:36:00Z" w:initials="LY">
    <w:p w14:paraId="148876ED" w14:textId="589C9C39" w:rsidR="00F85AE8" w:rsidRDefault="00F85AE8">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2" w:author="Bunger, Andrew P" w:date="2022-08-19T09:22:00Z" w:initials="BAP">
    <w:p w14:paraId="69AB880E" w14:textId="77777777" w:rsidR="00F85AE8" w:rsidRDefault="00F85AE8"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3" w:author="Lu, Yunxing" w:date="2022-08-22T09:12:00Z" w:initials="LY">
    <w:p w14:paraId="3469FF19" w14:textId="4CADD924" w:rsidR="00F85AE8" w:rsidRDefault="00F85AE8">
      <w:pPr>
        <w:pStyle w:val="CommentText"/>
      </w:pPr>
      <w:r>
        <w:rPr>
          <w:rStyle w:val="CommentReference"/>
        </w:rPr>
        <w:annotationRef/>
      </w:r>
      <w:r>
        <w:t>Agree.</w:t>
      </w:r>
    </w:p>
  </w:comment>
  <w:comment w:id="4" w:author="Bunger, Andrew P" w:date="2022-08-17T09:51:00Z" w:initials="BAP">
    <w:p w14:paraId="482CF2DB" w14:textId="0EAC7E46" w:rsidR="00F85AE8" w:rsidRDefault="00F85AE8"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5" w:author="Lu, Yunxing" w:date="2022-08-17T11:50:00Z" w:initials="LY">
    <w:p w14:paraId="4402B8F1" w14:textId="078C1B6F" w:rsidR="00F85AE8" w:rsidRDefault="00F85AE8">
      <w:pPr>
        <w:pStyle w:val="CommentText"/>
      </w:pPr>
      <w:r>
        <w:rPr>
          <w:rStyle w:val="CommentReference"/>
        </w:rPr>
        <w:annotationRef/>
      </w:r>
      <w:r>
        <w:t>Agree.</w:t>
      </w:r>
    </w:p>
  </w:comment>
  <w:comment w:id="6" w:author="Bunger, Andrew P" w:date="2022-08-17T09:55:00Z" w:initials="BAP">
    <w:p w14:paraId="62E8C3BE" w14:textId="77777777" w:rsidR="00F85AE8" w:rsidRDefault="00F85AE8" w:rsidP="00B12C02">
      <w:pPr>
        <w:pStyle w:val="CommentText"/>
      </w:pPr>
      <w:r>
        <w:rPr>
          <w:rStyle w:val="CommentReference"/>
        </w:rPr>
        <w:annotationRef/>
      </w:r>
      <w:r>
        <w:t>Are you sure this is the first? Is that what is referenced in Wang's book?</w:t>
      </w:r>
    </w:p>
  </w:comment>
  <w:comment w:id="7" w:author="Lu, Yunxing" w:date="2022-08-17T17:12:00Z" w:initials="LY">
    <w:p w14:paraId="12940F72" w14:textId="14895A91" w:rsidR="00F85AE8" w:rsidRDefault="00F85AE8">
      <w:pPr>
        <w:pStyle w:val="CommentText"/>
      </w:pPr>
      <w:r>
        <w:rPr>
          <w:rStyle w:val="CommentReference"/>
        </w:rPr>
        <w:annotationRef/>
      </w:r>
      <w:r>
        <w:t xml:space="preserve">Sorry – the firstly word here is indeed confusing. I was originally wanting to emphasis the </w:t>
      </w:r>
      <w:proofErr w:type="spellStart"/>
      <w:r w:rsidRPr="00133F37">
        <w:t>variational</w:t>
      </w:r>
      <w:proofErr w:type="spellEnd"/>
      <w:r w:rsidRPr="00133F37">
        <w:t xml:space="preserve"> </w:t>
      </w:r>
      <w:proofErr w:type="spellStart"/>
      <w:r w:rsidRPr="00133F37">
        <w:t>Lagrangian</w:t>
      </w:r>
      <w:proofErr w:type="spellEnd"/>
      <w:r w:rsidRPr="00133F37">
        <w:t xml:space="preserve"> thermodynamics approach</w:t>
      </w:r>
      <w:r>
        <w:t xml:space="preserve"> that he used. I deleted it here. And added the </w:t>
      </w:r>
      <w:proofErr w:type="spellStart"/>
      <w:r>
        <w:t>Biot</w:t>
      </w:r>
      <w:proofErr w:type="spellEnd"/>
      <w:r>
        <w:t xml:space="preserve"> (1941) to the Endnote Library and reference as well. </w:t>
      </w:r>
    </w:p>
  </w:comment>
  <w:comment w:id="8" w:author="Bunger, Andrew P" w:date="2022-08-19T09:24:00Z" w:initials="BAP">
    <w:p w14:paraId="7B162F73" w14:textId="77777777" w:rsidR="00F85AE8" w:rsidRDefault="00F85AE8" w:rsidP="00160C48">
      <w:pPr>
        <w:pStyle w:val="CommentText"/>
      </w:pPr>
      <w:r>
        <w:rPr>
          <w:rStyle w:val="CommentReference"/>
        </w:rPr>
        <w:annotationRef/>
      </w:r>
      <w:r>
        <w:t xml:space="preserve">OK - but here it still reads that his 1977 paper was first to put thermal part into </w:t>
      </w:r>
      <w:proofErr w:type="spellStart"/>
      <w:r>
        <w:t>poroelastic</w:t>
      </w:r>
      <w:proofErr w:type="spellEnd"/>
      <w:r>
        <w:t xml:space="preserve"> framework. Is this correct?</w:t>
      </w:r>
    </w:p>
  </w:comment>
  <w:comment w:id="9" w:author="Lu, Yunxing" w:date="2022-08-22T09:28:00Z" w:initials="LY">
    <w:p w14:paraId="5135E27D" w14:textId="2950654A" w:rsidR="00F85AE8" w:rsidRDefault="00F85AE8">
      <w:pPr>
        <w:pStyle w:val="CommentText"/>
      </w:pPr>
      <w:r>
        <w:rPr>
          <w:rStyle w:val="CommentReference"/>
        </w:rPr>
        <w:annotationRef/>
      </w:r>
      <w:r>
        <w:t>Yes.</w:t>
      </w:r>
    </w:p>
  </w:comment>
  <w:comment w:id="10" w:author="Bunger, Andrew P" w:date="2022-08-19T09:53:00Z" w:initials="BAP">
    <w:p w14:paraId="53F8D64F" w14:textId="77777777" w:rsidR="00F85AE8" w:rsidRDefault="00F85AE8" w:rsidP="00D7323E">
      <w:pPr>
        <w:pStyle w:val="CommentText"/>
      </w:pPr>
      <w:r>
        <w:rPr>
          <w:rStyle w:val="CommentReference"/>
        </w:rPr>
        <w:annotationRef/>
      </w:r>
      <w:r>
        <w:t xml:space="preserve">I like the rearranged section, but I see now that </w:t>
      </w:r>
      <w:proofErr w:type="spellStart"/>
      <w:r>
        <w:t>Eq</w:t>
      </w:r>
      <w:proofErr w:type="spellEnd"/>
      <w:r>
        <w:t xml:space="preserve"> 10 should come right after </w:t>
      </w:r>
      <w:proofErr w:type="spellStart"/>
      <w:r>
        <w:t>Eq</w:t>
      </w:r>
      <w:proofErr w:type="spellEnd"/>
      <w:r>
        <w:t xml:space="preserve"> 3. Then you can define some of the quantities in </w:t>
      </w:r>
      <w:proofErr w:type="spellStart"/>
      <w:r>
        <w:t>Eq</w:t>
      </w:r>
      <w:proofErr w:type="spellEnd"/>
      <w:r>
        <w:t xml:space="preserve"> 3 right there and use them in </w:t>
      </w:r>
      <w:proofErr w:type="spellStart"/>
      <w:r>
        <w:t>Eq</w:t>
      </w:r>
      <w:proofErr w:type="spellEnd"/>
      <w:r>
        <w:t xml:space="preserve"> 10. You could also move the blue-highlighted discussion to that point. Then you switch gears and get into the rest of the model, concluding the section with the yellow highlighted sentence.</w:t>
      </w:r>
    </w:p>
  </w:comment>
  <w:comment w:id="11" w:author="Lu, Yunxing" w:date="2022-08-22T10:26:00Z" w:initials="LY">
    <w:p w14:paraId="46958AC9" w14:textId="4CAE1CAF" w:rsidR="00F85AE8" w:rsidRDefault="00F85AE8">
      <w:pPr>
        <w:pStyle w:val="CommentText"/>
      </w:pPr>
      <w:r>
        <w:rPr>
          <w:rStyle w:val="CommentReference"/>
        </w:rPr>
        <w:annotationRef/>
      </w:r>
      <w:r>
        <w:t xml:space="preserve">Rearranged accordingly, please check.  </w:t>
      </w:r>
    </w:p>
  </w:comment>
  <w:comment w:id="12" w:author="Bunger, Andrew P" w:date="2022-09-09T11:50:00Z" w:initials="BAP">
    <w:p w14:paraId="733915AD" w14:textId="77777777" w:rsidR="00F85AE8" w:rsidRDefault="00F85AE8" w:rsidP="00922E06">
      <w:pPr>
        <w:pStyle w:val="CommentText"/>
      </w:pPr>
      <w:r>
        <w:rPr>
          <w:rStyle w:val="CommentReference"/>
        </w:rPr>
        <w:annotationRef/>
      </w:r>
      <w:r>
        <w:t>Probably no point in putting these in appendices since they are just tables with no explanatory text. Just move them to main body.</w:t>
      </w:r>
    </w:p>
  </w:comment>
  <w:comment w:id="13" w:author="Bunger, Andrew P" w:date="2022-09-08T16:37:00Z" w:initials="BAP">
    <w:p w14:paraId="04BAFBA9" w14:textId="77777777" w:rsidR="00F85AE8" w:rsidRDefault="00F85AE8" w:rsidP="00C85925">
      <w:pPr>
        <w:pStyle w:val="CommentText"/>
      </w:pPr>
      <w:r>
        <w:rPr>
          <w:rStyle w:val="CommentReference"/>
        </w:rPr>
        <w:annotationRef/>
      </w:r>
      <w:r>
        <w:t>Write this in coordinate free notation, not indicial notation. This is actually correct only for rectangular coordinate system as you have written here. The version with \</w:t>
      </w:r>
      <w:proofErr w:type="spellStart"/>
      <w:r>
        <w:t>nabla</w:t>
      </w:r>
      <w:proofErr w:type="spellEnd"/>
      <w:r>
        <w:t xml:space="preserve"> \</w:t>
      </w:r>
      <w:proofErr w:type="spellStart"/>
      <w:r>
        <w:t>cdot</w:t>
      </w:r>
      <w:proofErr w:type="spellEnd"/>
      <w:r>
        <w:t xml:space="preserve"> \sigma is correct for any coordinate system.</w:t>
      </w:r>
    </w:p>
  </w:comment>
  <w:comment w:id="14" w:author="Lu, Yunxing" w:date="2022-09-10T16:10:00Z" w:initials="LY">
    <w:p w14:paraId="68952FE5" w14:textId="19787E09" w:rsidR="00F85AE8" w:rsidRDefault="00F85AE8">
      <w:pPr>
        <w:pStyle w:val="CommentText"/>
      </w:pPr>
      <w:r>
        <w:rPr>
          <w:rStyle w:val="CommentReference"/>
        </w:rPr>
        <w:annotationRef/>
      </w:r>
      <w:r>
        <w:t>Updated, please check</w:t>
      </w:r>
    </w:p>
  </w:comment>
  <w:comment w:id="15" w:author="Bunger, Andrew P" w:date="2022-09-08T16:38:00Z" w:initials="BAP">
    <w:p w14:paraId="1F9272DF" w14:textId="77777777" w:rsidR="00F85AE8" w:rsidRDefault="00F85AE8" w:rsidP="00C85925">
      <w:pPr>
        <w:pStyle w:val="CommentText"/>
      </w:pPr>
      <w:r>
        <w:rPr>
          <w:rStyle w:val="CommentReference"/>
        </w:rPr>
        <w:annotationRef/>
      </w:r>
      <w:r>
        <w:t>This also needs to be written in coordinate free notation for reasons mentioned on previous equation.</w:t>
      </w:r>
    </w:p>
  </w:comment>
  <w:comment w:id="16" w:author="Lu, Yunxing" w:date="2022-09-10T16:11:00Z" w:initials="LY">
    <w:p w14:paraId="57EEE982" w14:textId="6AF24095" w:rsidR="00F85AE8" w:rsidRDefault="00F85AE8">
      <w:pPr>
        <w:pStyle w:val="CommentText"/>
      </w:pPr>
      <w:r>
        <w:rPr>
          <w:rStyle w:val="CommentReference"/>
        </w:rPr>
        <w:annotationRef/>
      </w:r>
      <w:r>
        <w:t>Updated, please check</w:t>
      </w:r>
    </w:p>
  </w:comment>
  <w:comment w:id="17" w:author="Bunger, Andrew P" w:date="2022-09-08T16:16:00Z" w:initials="BAP">
    <w:p w14:paraId="4E87D0D2" w14:textId="41057FB1" w:rsidR="00F85AE8" w:rsidRDefault="00F85AE8" w:rsidP="00C85925">
      <w:pPr>
        <w:pStyle w:val="CommentText"/>
      </w:pPr>
      <w:r>
        <w:rPr>
          <w:rStyle w:val="CommentReference"/>
        </w:rPr>
        <w:annotationRef/>
      </w:r>
      <w:r>
        <w:t>Define U</w:t>
      </w:r>
    </w:p>
  </w:comment>
  <w:comment w:id="18" w:author="Lu, Yunxing" w:date="2022-09-10T16:11:00Z" w:initials="LY">
    <w:p w14:paraId="03A00FCF" w14:textId="66461D22" w:rsidR="00F85AE8" w:rsidRDefault="00F85AE8">
      <w:pPr>
        <w:pStyle w:val="CommentText"/>
      </w:pPr>
      <w:r>
        <w:rPr>
          <w:rStyle w:val="CommentReference"/>
        </w:rPr>
        <w:annotationRef/>
      </w:r>
      <w:r>
        <w:t>Defined in line 173. Updated, please check</w:t>
      </w:r>
    </w:p>
  </w:comment>
  <w:comment w:id="19" w:author="Bunger, Andrew P" w:date="2022-09-08T16:33:00Z" w:initials="BAP">
    <w:p w14:paraId="30EE1C57" w14:textId="77777777" w:rsidR="00F85AE8" w:rsidRDefault="00F85AE8" w:rsidP="00C85925">
      <w:pPr>
        <w:pStyle w:val="CommentText"/>
      </w:pPr>
      <w:r>
        <w:rPr>
          <w:rStyle w:val="CommentReference"/>
        </w:rPr>
        <w:annotationRef/>
      </w:r>
      <w:r>
        <w:t>I'm not seeing where you state the initial conditions.</w:t>
      </w:r>
    </w:p>
  </w:comment>
  <w:comment w:id="20" w:author="Lu, Yunxing" w:date="2022-09-12T09:48:00Z" w:initials="LY">
    <w:p w14:paraId="46BAC4FD" w14:textId="003CF302" w:rsidR="00F85AE8" w:rsidRDefault="00F85AE8">
      <w:pPr>
        <w:pStyle w:val="CommentText"/>
      </w:pPr>
      <w:r>
        <w:rPr>
          <w:rStyle w:val="CommentReference"/>
        </w:rPr>
        <w:annotationRef/>
      </w:r>
      <w:r>
        <w:t xml:space="preserve">Addressed in the line between </w:t>
      </w:r>
      <w:r>
        <w:rPr>
          <w:rFonts w:hint="eastAsia"/>
        </w:rPr>
        <w:t>#</w:t>
      </w:r>
      <w:r>
        <w:t>317-</w:t>
      </w:r>
      <w:r>
        <w:rPr>
          <w:rFonts w:hint="eastAsia"/>
        </w:rPr>
        <w:t>#</w:t>
      </w:r>
      <w:r>
        <w:t>323</w:t>
      </w:r>
    </w:p>
  </w:comment>
  <w:comment w:id="21" w:author="Bunger, Andrew P" w:date="2022-09-08T16:29:00Z" w:initials="BAP">
    <w:p w14:paraId="25DE4958" w14:textId="77777777" w:rsidR="00F85AE8" w:rsidRDefault="00F85AE8" w:rsidP="00C85925">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22" w:author="Lu, Yunxing" w:date="2022-09-10T16:12:00Z" w:initials="LY">
    <w:p w14:paraId="4EE69D7C" w14:textId="1BF6CEB5" w:rsidR="00F85AE8" w:rsidRDefault="00F85AE8">
      <w:pPr>
        <w:pStyle w:val="CommentText"/>
      </w:pPr>
      <w:r>
        <w:rPr>
          <w:rStyle w:val="CommentReference"/>
        </w:rPr>
        <w:annotationRef/>
      </w:r>
      <w:r>
        <w:t xml:space="preserve">Sorry for my mistake, updated, please check. </w:t>
      </w:r>
    </w:p>
  </w:comment>
  <w:comment w:id="23" w:author="Lu, Yunxing" w:date="2022-09-18T21:29:00Z" w:initials="LY">
    <w:p w14:paraId="730A228E" w14:textId="28065AB6" w:rsidR="00F85AE8" w:rsidRDefault="00F85AE8">
      <w:pPr>
        <w:pStyle w:val="CommentText"/>
      </w:pPr>
      <w:r>
        <w:rPr>
          <w:rStyle w:val="CommentReference"/>
        </w:rPr>
        <w:annotationRef/>
      </w:r>
      <w:r>
        <w:t xml:space="preserve">M and </w:t>
      </w:r>
      <w:proofErr w:type="spellStart"/>
      <w:r>
        <w:t>Beta_e</w:t>
      </w:r>
      <w:proofErr w:type="spellEnd"/>
      <w:r>
        <w:t xml:space="preserve"> </w:t>
      </w:r>
      <w:r>
        <w:rPr>
          <w:rFonts w:hint="eastAsia"/>
        </w:rPr>
        <w:t>is</w:t>
      </w:r>
      <w:r>
        <w:t xml:space="preserve"> defined below Eq. 13 and Psi is defined at the end of this group of equations. </w:t>
      </w:r>
    </w:p>
  </w:comment>
  <w:comment w:id="24" w:author="Bunger, Andrew P" w:date="2022-09-08T16:36:00Z" w:initials="BAP">
    <w:p w14:paraId="3CAD8A89" w14:textId="77777777" w:rsidR="00F85AE8" w:rsidRDefault="00F85AE8" w:rsidP="00C85925">
      <w:pPr>
        <w:pStyle w:val="CommentText"/>
      </w:pPr>
      <w:r>
        <w:rPr>
          <w:rStyle w:val="CommentReference"/>
        </w:rPr>
        <w:annotationRef/>
      </w:r>
      <w:r>
        <w:t xml:space="preserve">I am confused - I see two </w:t>
      </w:r>
      <w:proofErr w:type="spellStart"/>
      <w:r>
        <w:t>c_i</w:t>
      </w:r>
      <w:proofErr w:type="spellEnd"/>
      <w:r>
        <w:t xml:space="preserve"> values here. But then later you have 3 </w:t>
      </w:r>
      <w:proofErr w:type="spellStart"/>
      <w:r>
        <w:t>c_i</w:t>
      </w:r>
      <w:proofErr w:type="spellEnd"/>
      <w:r>
        <w:t xml:space="preserve"> that need to be found. I don't follow how that happens.</w:t>
      </w:r>
    </w:p>
  </w:comment>
  <w:comment w:id="25" w:author="Lu, Yunxing" w:date="2022-09-12T09:49:00Z" w:initials="LY">
    <w:p w14:paraId="35B3C18C" w14:textId="6748DD11" w:rsidR="00F85AE8" w:rsidRDefault="00F85AE8">
      <w:pPr>
        <w:pStyle w:val="CommentText"/>
      </w:pPr>
      <w:r>
        <w:rPr>
          <w:rStyle w:val="CommentReference"/>
        </w:rPr>
        <w:annotationRef/>
      </w:r>
      <w:r>
        <w:t>A</w:t>
      </w:r>
      <w:r>
        <w:rPr>
          <w:rFonts w:hint="eastAsia"/>
        </w:rPr>
        <w:t>s</w:t>
      </w:r>
      <w:r>
        <w:t xml:space="preserve"> we discussed in the meeting, the c3(s) is actually the F(s). Have replaced F(s) with c3(s)</w:t>
      </w:r>
    </w:p>
  </w:comment>
  <w:comment w:id="26" w:author="Bunger, Andrew P" w:date="2022-09-08T16:41:00Z" w:initials="BAP">
    <w:p w14:paraId="17E7BD7E" w14:textId="77777777" w:rsidR="00F85AE8" w:rsidRDefault="00F85AE8" w:rsidP="00C85925">
      <w:pPr>
        <w:pStyle w:val="CommentText"/>
      </w:pPr>
      <w:r>
        <w:rPr>
          <w:rStyle w:val="CommentReference"/>
        </w:rPr>
        <w:annotationRef/>
      </w:r>
      <w:r>
        <w:t xml:space="preserve">This is \epsilon_{\theta \theta}, the hoop strain, right? You need correct notation and to explain. Maybe you should have directly given then at </w:t>
      </w:r>
      <w:proofErr w:type="spellStart"/>
      <w:r>
        <w:t>Eq</w:t>
      </w:r>
      <w:proofErr w:type="spellEnd"/>
      <w:r>
        <w:t xml:space="preserve"> 6? Otherwise write them as numbered equations now.</w:t>
      </w:r>
    </w:p>
  </w:comment>
  <w:comment w:id="27" w:author="Lu, Yunxing" w:date="2022-09-12T09:52:00Z" w:initials="LY">
    <w:p w14:paraId="6835A165" w14:textId="0788BE9E" w:rsidR="00F85AE8" w:rsidRDefault="00F85AE8">
      <w:pPr>
        <w:pStyle w:val="CommentText"/>
      </w:pPr>
      <w:r>
        <w:rPr>
          <w:rStyle w:val="CommentReference"/>
        </w:rPr>
        <w:annotationRef/>
      </w:r>
      <w:r>
        <w:t>To address this question, I added Eq. 11 at the position where plane-strain conditions are introduced. About the definition of the Epsilon, I followed Cheng’s work “</w:t>
      </w:r>
      <w:proofErr w:type="spellStart"/>
      <w:r>
        <w:t>Poroelasticity</w:t>
      </w:r>
      <w:proofErr w:type="spellEnd"/>
      <w:r>
        <w:t xml:space="preserve"> Chapter 7.12 P316” to define</w:t>
      </w:r>
      <w:r>
        <w:rPr>
          <w:noProof/>
        </w:rPr>
        <w:drawing>
          <wp:inline distT="0" distB="0" distL="0" distR="0" wp14:anchorId="023E4787" wp14:editId="55DF2C00">
            <wp:extent cx="2013828" cy="129052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3714" cy="1296860"/>
                    </a:xfrm>
                    <a:prstGeom prst="rect">
                      <a:avLst/>
                    </a:prstGeom>
                  </pic:spPr>
                </pic:pic>
              </a:graphicData>
            </a:graphic>
          </wp:inline>
        </w:drawing>
      </w:r>
      <w:r>
        <w:t xml:space="preserve"> </w:t>
      </w:r>
    </w:p>
  </w:comment>
  <w:comment w:id="28" w:author="Bunger, Andrew P" w:date="2022-09-08T16:43:00Z" w:initials="BAP">
    <w:p w14:paraId="7BC141D6" w14:textId="77777777" w:rsidR="00F85AE8" w:rsidRDefault="00F85AE8" w:rsidP="00C85925">
      <w:pPr>
        <w:pStyle w:val="CommentText"/>
      </w:pPr>
      <w:r>
        <w:rPr>
          <w:rStyle w:val="CommentReference"/>
        </w:rPr>
        <w:annotationRef/>
      </w:r>
      <w:r>
        <w:t>I'm not seeing where the third equation is coming from.</w:t>
      </w:r>
    </w:p>
  </w:comment>
  <w:comment w:id="29" w:author="Lu, Yunxing" w:date="2022-09-10T20:48:00Z" w:initials="LY">
    <w:p w14:paraId="6F23F432" w14:textId="7F3A1B12" w:rsidR="00F85AE8" w:rsidRDefault="00F85AE8">
      <w:pPr>
        <w:pStyle w:val="CommentText"/>
      </w:pPr>
      <w:r>
        <w:rPr>
          <w:rStyle w:val="CommentReference"/>
        </w:rPr>
        <w:annotationRef/>
      </w:r>
      <w:r>
        <w:t xml:space="preserve">The third equation is coming from the radial stress. </w:t>
      </w:r>
    </w:p>
  </w:comment>
  <w:comment w:id="30" w:author="Bunger, Andrew P" w:date="2022-08-19T10:08:00Z" w:initials="BAP">
    <w:p w14:paraId="1A944CEC" w14:textId="7DBD4B35" w:rsidR="00F85AE8" w:rsidRDefault="00F85AE8">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F85AE8" w:rsidRDefault="00F85AE8">
      <w:pPr>
        <w:pStyle w:val="CommentText"/>
      </w:pPr>
    </w:p>
    <w:p w14:paraId="2C521CA8" w14:textId="77777777" w:rsidR="00F85AE8" w:rsidRDefault="00F85AE8">
      <w:pPr>
        <w:pStyle w:val="CommentText"/>
      </w:pPr>
      <w:r>
        <w:t>Also we are not getting a sense of how rapidly the solution is changing in time. Consider also showing evolution of pore pressure at center of the cylinder with time.</w:t>
      </w:r>
    </w:p>
    <w:p w14:paraId="65222169" w14:textId="77777777" w:rsidR="00F85AE8" w:rsidRDefault="00F85AE8">
      <w:pPr>
        <w:pStyle w:val="CommentText"/>
      </w:pPr>
    </w:p>
    <w:p w14:paraId="7A5DEDAE" w14:textId="77777777" w:rsidR="00F85AE8" w:rsidRDefault="00F85AE8" w:rsidP="00160C48">
      <w:pPr>
        <w:pStyle w:val="CommentText"/>
      </w:pPr>
      <w:r>
        <w:t>If you have subplots a and b, these should have a single caption, not having part of the caption in the middle of the figure.</w:t>
      </w:r>
    </w:p>
  </w:comment>
  <w:comment w:id="31" w:author="Lu, Yunxing" w:date="2022-08-21T18:14:00Z" w:initials="LY">
    <w:p w14:paraId="25B18049" w14:textId="4308368A" w:rsidR="00F85AE8" w:rsidRDefault="00F85AE8">
      <w:pPr>
        <w:pStyle w:val="CommentText"/>
      </w:pPr>
      <w:r>
        <w:rPr>
          <w:rStyle w:val="CommentReference"/>
        </w:rPr>
        <w:annotationRef/>
      </w:r>
      <w:r>
        <w:t xml:space="preserve">Have updated accordingly, please check. </w:t>
      </w:r>
    </w:p>
  </w:comment>
  <w:comment w:id="32" w:author="Bunger, Andrew P" w:date="2022-09-09T08:07:00Z" w:initials="BAP">
    <w:p w14:paraId="410773CD" w14:textId="61FCC527" w:rsidR="00F85AE8" w:rsidRDefault="00F85AE8" w:rsidP="00C85925">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33" w:author="Lu, Yunxing" w:date="2022-09-12T10:08:00Z" w:initials="LY">
    <w:p w14:paraId="4F2F4277" w14:textId="7769A99F" w:rsidR="00F85AE8" w:rsidRDefault="00F85AE8">
      <w:pPr>
        <w:pStyle w:val="CommentText"/>
      </w:pPr>
      <w:r>
        <w:rPr>
          <w:rStyle w:val="CommentReference"/>
        </w:rPr>
        <w:annotationRef/>
      </w:r>
      <w:r>
        <w:t>Checked, thank you!</w:t>
      </w:r>
    </w:p>
  </w:comment>
  <w:comment w:id="34" w:author="Bunger, Andrew P" w:date="2022-09-09T09:02:00Z" w:initials="BAP">
    <w:p w14:paraId="3B38BE95" w14:textId="77777777" w:rsidR="00F85AE8" w:rsidRDefault="00F85AE8" w:rsidP="00C85925">
      <w:pPr>
        <w:pStyle w:val="CommentText"/>
      </w:pPr>
      <w:r>
        <w:rPr>
          <w:rStyle w:val="CommentReference"/>
        </w:rPr>
        <w:annotationRef/>
      </w:r>
      <w:r>
        <w:t xml:space="preserve">It looks like you might have used different parameters than you specified previously. You need to tell us what the parameters are that were used for this, including and importantly, the ratio of </w:t>
      </w:r>
      <w:proofErr w:type="spellStart"/>
      <w:r>
        <w:t>kT</w:t>
      </w:r>
      <w:proofErr w:type="spellEnd"/>
      <w:r>
        <w:t>/</w:t>
      </w:r>
      <w:proofErr w:type="spellStart"/>
      <w:r>
        <w:t>ktp</w:t>
      </w:r>
      <w:proofErr w:type="spellEnd"/>
      <w:r>
        <w:t>.</w:t>
      </w:r>
    </w:p>
  </w:comment>
  <w:comment w:id="35" w:author="Lu, Yunxing" w:date="2022-09-12T10:05:00Z" w:initials="LY">
    <w:p w14:paraId="7DB4FA57" w14:textId="46541E64" w:rsidR="00F85AE8" w:rsidRDefault="00F85AE8">
      <w:pPr>
        <w:pStyle w:val="CommentText"/>
      </w:pPr>
      <w:r>
        <w:rPr>
          <w:rStyle w:val="CommentReference"/>
        </w:rPr>
        <w:annotationRef/>
      </w:r>
      <w:r>
        <w:t>Figure 6 is the temperature change due to mode 2 (temperature loading) and figure 7 is the temperature change due to mode 1 (pore pressure loading)</w:t>
      </w:r>
    </w:p>
  </w:comment>
  <w:comment w:id="36" w:author="Bunger, Andrew P" w:date="2022-09-09T09:02:00Z" w:initials="BAP">
    <w:p w14:paraId="6A2E74CC" w14:textId="77777777" w:rsidR="00F85AE8" w:rsidRDefault="00F85AE8" w:rsidP="00C85925">
      <w:pPr>
        <w:pStyle w:val="CommentText"/>
      </w:pPr>
      <w:r>
        <w:rPr>
          <w:rStyle w:val="CommentReference"/>
        </w:rPr>
        <w:annotationRef/>
      </w:r>
      <w:r>
        <w:t xml:space="preserve">Check consistency, </w:t>
      </w:r>
      <w:proofErr w:type="spellStart"/>
      <w:r>
        <w:t>kT</w:t>
      </w:r>
      <w:proofErr w:type="spellEnd"/>
      <w:r>
        <w:t>, or kt.</w:t>
      </w:r>
    </w:p>
  </w:comment>
  <w:comment w:id="37" w:author="Lu, Yunxing" w:date="2022-09-12T14:00:00Z" w:initials="LY">
    <w:p w14:paraId="462C6D5A" w14:textId="341E47FD" w:rsidR="00F85AE8" w:rsidRDefault="00F85AE8">
      <w:pPr>
        <w:pStyle w:val="CommentText"/>
      </w:pPr>
      <w:r>
        <w:rPr>
          <w:rStyle w:val="CommentReference"/>
        </w:rPr>
        <w:annotationRef/>
      </w:r>
      <w:r>
        <w:t>Updated through the manuscript.</w:t>
      </w:r>
    </w:p>
  </w:comment>
  <w:comment w:id="38" w:author="Bunger, Andrew P" w:date="2022-09-09T09:04:00Z" w:initials="BAP">
    <w:p w14:paraId="738F38D7" w14:textId="77777777" w:rsidR="00F85AE8" w:rsidRDefault="00F85AE8" w:rsidP="00C85925">
      <w:pPr>
        <w:pStyle w:val="CommentText"/>
      </w:pPr>
      <w:r>
        <w:rPr>
          <w:rStyle w:val="CommentReference"/>
        </w:rPr>
        <w:annotationRef/>
      </w:r>
      <w:r>
        <w:t xml:space="preserve">I don't understand. Shouldn't the change be around 40 </w:t>
      </w:r>
      <w:proofErr w:type="spellStart"/>
      <w:r>
        <w:t>deg</w:t>
      </w:r>
      <w:proofErr w:type="spellEnd"/>
      <w:r>
        <w:t xml:space="preserve"> C because of the boundary condition? So Fig 7 is like one of the curves in Fig 6, and then showing varying </w:t>
      </w:r>
      <w:proofErr w:type="spellStart"/>
      <w:r>
        <w:t>kT</w:t>
      </w:r>
      <w:proofErr w:type="spellEnd"/>
      <w:r>
        <w:t>/</w:t>
      </w:r>
      <w:proofErr w:type="spellStart"/>
      <w:r>
        <w:t>ktp</w:t>
      </w:r>
      <w:proofErr w:type="spellEnd"/>
      <w:r>
        <w:t>?</w:t>
      </w:r>
    </w:p>
  </w:comment>
  <w:comment w:id="39" w:author="Lu, Yunxing" w:date="2022-09-12T10:06:00Z" w:initials="LY">
    <w:p w14:paraId="55B68FAC" w14:textId="0E359034" w:rsidR="00F85AE8" w:rsidRDefault="00F85AE8">
      <w:pPr>
        <w:pStyle w:val="CommentText"/>
      </w:pPr>
      <w:r>
        <w:rPr>
          <w:rStyle w:val="CommentReference"/>
        </w:rPr>
        <w:annotationRef/>
      </w:r>
      <w:r>
        <w:t>As same above, Figure 6 is the temperature change due to mode 2 (temperature loading) and figure 7 is the temperature change due to mode 1 (pore pressure loading)</w:t>
      </w:r>
    </w:p>
  </w:comment>
  <w:comment w:id="40" w:author="Bunger, Andrew P" w:date="2022-09-09T09:21:00Z" w:initials="BAP">
    <w:p w14:paraId="477A2941" w14:textId="77777777" w:rsidR="00F85AE8" w:rsidRDefault="00F85AE8" w:rsidP="00C85925">
      <w:pPr>
        <w:pStyle w:val="CommentText"/>
      </w:pPr>
      <w:r>
        <w:rPr>
          <w:rStyle w:val="CommentReference"/>
        </w:rPr>
        <w:annotationRef/>
      </w:r>
      <w:r>
        <w:t xml:space="preserve">Need to be more specific. Give the parameters an equation number. And a little confusing because we just went through the thermo-filtration part which </w:t>
      </w:r>
      <w:proofErr w:type="spellStart"/>
      <w:r>
        <w:t>seams</w:t>
      </w:r>
      <w:proofErr w:type="spellEnd"/>
      <w:r>
        <w:t xml:space="preserve"> to have had a different set of parameter values (though not explained why this choice was made).</w:t>
      </w:r>
    </w:p>
  </w:comment>
  <w:comment w:id="41" w:author="Lu, Yunxing" w:date="2022-09-12T23:21:00Z" w:initials="LY">
    <w:p w14:paraId="0405534E" w14:textId="25C019FF" w:rsidR="00F85AE8" w:rsidRDefault="00F85AE8">
      <w:pPr>
        <w:pStyle w:val="CommentText"/>
      </w:pPr>
      <w:r>
        <w:rPr>
          <w:rStyle w:val="CommentReference"/>
        </w:rPr>
        <w:annotationRef/>
      </w:r>
      <w:r>
        <w:t>Updated, please check.</w:t>
      </w:r>
    </w:p>
  </w:comment>
  <w:comment w:id="42" w:author="Bunger, Andrew P" w:date="2022-08-19T10:16:00Z" w:initials="BAP">
    <w:p w14:paraId="3BD7332F" w14:textId="0A4AE927" w:rsidR="00F85AE8" w:rsidRDefault="00F85AE8"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43" w:author="Lu, Yunxing" w:date="2022-09-07T01:51:00Z" w:initials="LY">
    <w:p w14:paraId="0E77F9D3" w14:textId="78F87A50" w:rsidR="00F85AE8" w:rsidRDefault="00F85AE8">
      <w:pPr>
        <w:pStyle w:val="CommentText"/>
      </w:pPr>
      <w:r>
        <w:rPr>
          <w:rStyle w:val="CommentReference"/>
        </w:rPr>
        <w:annotationRef/>
      </w:r>
      <w:r>
        <w:t>Ha</w:t>
      </w:r>
      <w:r>
        <w:rPr>
          <w:rFonts w:hint="eastAsia"/>
        </w:rPr>
        <w:t>v</w:t>
      </w:r>
      <w:r>
        <w:t>e updated, please check</w:t>
      </w:r>
    </w:p>
  </w:comment>
  <w:comment w:id="46" w:author="Bunger, Andrew P" w:date="2022-09-09T11:05:00Z" w:initials="BAP">
    <w:p w14:paraId="788AAF47" w14:textId="77777777" w:rsidR="00F85AE8" w:rsidRDefault="00F85AE8" w:rsidP="00C85925">
      <w:pPr>
        <w:pStyle w:val="CommentText"/>
      </w:pPr>
      <w:r>
        <w:rPr>
          <w:rStyle w:val="CommentReference"/>
        </w:rPr>
        <w:annotationRef/>
      </w:r>
      <w:r>
        <w:t>Is this insight coming just from the diagonal components? Is there anything to be gained from the off-diagonal?</w:t>
      </w:r>
    </w:p>
  </w:comment>
  <w:comment w:id="47" w:author="Lu, Yunxing" w:date="2022-09-12T22:00:00Z" w:initials="LY">
    <w:p w14:paraId="025B8E74" w14:textId="010F43B4" w:rsidR="00F85AE8" w:rsidRDefault="00F85AE8">
      <w:pPr>
        <w:pStyle w:val="CommentText"/>
      </w:pPr>
      <w:r>
        <w:rPr>
          <w:rStyle w:val="CommentReference"/>
        </w:rPr>
        <w:annotationRef/>
      </w:r>
      <w:r>
        <w:t>Yes, it is just from the diagonal parts, I addressed it in the context. I think for the off-diagonal parts, we may need more statistical analysis?</w:t>
      </w:r>
    </w:p>
  </w:comment>
  <w:comment w:id="48" w:author="Bunger, Andrew P" w:date="2022-09-09T11:24:00Z" w:initials="BAP">
    <w:p w14:paraId="6233C6C6" w14:textId="77777777" w:rsidR="00F85AE8" w:rsidRDefault="00F85AE8" w:rsidP="00C8592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49" w:author="Lu, Yunxing" w:date="2022-09-12T23:39:00Z" w:initials="LY">
    <w:p w14:paraId="0C10A002" w14:textId="4716B654" w:rsidR="00F85AE8" w:rsidRDefault="00F85AE8">
      <w:pPr>
        <w:pStyle w:val="CommentText"/>
      </w:pPr>
      <w:r>
        <w:rPr>
          <w:rStyle w:val="CommentReference"/>
        </w:rPr>
        <w:annotationRef/>
      </w:r>
      <w:r>
        <w:t>Updated, please check.</w:t>
      </w:r>
    </w:p>
  </w:comment>
  <w:comment w:id="54" w:author="Bunger, Andrew P" w:date="2022-09-09T11:25:00Z" w:initials="BAP">
    <w:p w14:paraId="2EE209E2" w14:textId="77777777" w:rsidR="00F85AE8" w:rsidRDefault="00F85AE8" w:rsidP="00C85925">
      <w:pPr>
        <w:pStyle w:val="CommentText"/>
      </w:pPr>
      <w:r>
        <w:rPr>
          <w:rStyle w:val="CommentReference"/>
        </w:rPr>
        <w:annotationRef/>
      </w:r>
      <w:r>
        <w:t>Check for consistency Fig. versus Figure and b versus (b) and so forth throughout the paper.</w:t>
      </w:r>
    </w:p>
  </w:comment>
  <w:comment w:id="55" w:author="Lu, Yunxing" w:date="2022-09-13T02:42:00Z" w:initials="LY">
    <w:p w14:paraId="7D1FE243" w14:textId="2ECCD708" w:rsidR="00F85AE8" w:rsidRDefault="00F85AE8">
      <w:pPr>
        <w:pStyle w:val="CommentText"/>
      </w:pPr>
      <w:r>
        <w:rPr>
          <w:rStyle w:val="CommentReference"/>
        </w:rPr>
        <w:annotationRef/>
      </w:r>
      <w:r>
        <w:t>Updated.</w:t>
      </w:r>
    </w:p>
  </w:comment>
  <w:comment w:id="58" w:author="Bunger, Andrew P" w:date="2022-09-09T11:29:00Z" w:initials="BAP">
    <w:p w14:paraId="1AB3103D" w14:textId="77777777" w:rsidR="00F85AE8" w:rsidRDefault="00F85AE8" w:rsidP="00C85925">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59" w:author="Lu, Yunxing" w:date="2022-09-12T23:23:00Z" w:initials="LY">
    <w:p w14:paraId="27B3D52F" w14:textId="59125DDE" w:rsidR="00F85AE8" w:rsidRDefault="00F85AE8">
      <w:pPr>
        <w:pStyle w:val="CommentText"/>
      </w:pPr>
      <w:r>
        <w:rPr>
          <w:rStyle w:val="CommentReference"/>
        </w:rPr>
        <w:annotationRef/>
      </w:r>
      <w:r>
        <w:t>Have updated – removed one of them and updated plots and figures accordingly.</w:t>
      </w:r>
    </w:p>
  </w:comment>
  <w:comment w:id="60" w:author="Bunger, Andrew P" w:date="2022-09-09T11:31:00Z" w:initials="BAP">
    <w:p w14:paraId="6829E27D" w14:textId="77777777" w:rsidR="00F85AE8" w:rsidRDefault="00F85AE8" w:rsidP="00C85925">
      <w:pPr>
        <w:pStyle w:val="CommentText"/>
      </w:pPr>
      <w:r>
        <w:rPr>
          <w:rStyle w:val="CommentReference"/>
        </w:rPr>
        <w:annotationRef/>
      </w:r>
      <w:r>
        <w:t>Don't you mean permeability increased by two orders of magnitude?</w:t>
      </w:r>
    </w:p>
  </w:comment>
  <w:comment w:id="61" w:author="Lu, Yunxing" w:date="2022-09-12T23:24:00Z" w:initials="LY">
    <w:p w14:paraId="2D6FCA14" w14:textId="33B0E280" w:rsidR="00F85AE8" w:rsidRDefault="00F85AE8">
      <w:pPr>
        <w:pStyle w:val="CommentText"/>
      </w:pPr>
      <w:r>
        <w:rPr>
          <w:rStyle w:val="CommentReference"/>
        </w:rPr>
        <w:annotationRef/>
      </w:r>
      <w:r>
        <w:t>Sorry for my mistakes, updated.</w:t>
      </w:r>
    </w:p>
  </w:comment>
  <w:comment w:id="62" w:author="Bunger, Andrew P" w:date="2022-09-09T11:33:00Z" w:initials="BAP">
    <w:p w14:paraId="72E0BC36" w14:textId="77777777" w:rsidR="00F85AE8" w:rsidRDefault="00F85AE8" w:rsidP="00C85925">
      <w:pPr>
        <w:pStyle w:val="CommentText"/>
      </w:pPr>
      <w:r>
        <w:rPr>
          <w:rStyle w:val="CommentReference"/>
        </w:rPr>
        <w:annotationRef/>
      </w:r>
      <w:r>
        <w:t>Don't you mean increase specific heat by 2 orders of magnitude?</w:t>
      </w:r>
    </w:p>
  </w:comment>
  <w:comment w:id="63" w:author="Lu, Yunxing" w:date="2022-09-12T23:25:00Z" w:initials="LY">
    <w:p w14:paraId="09AAABE4" w14:textId="2F4D8C54" w:rsidR="00F85AE8" w:rsidRDefault="00F85AE8">
      <w:pPr>
        <w:pStyle w:val="CommentText"/>
      </w:pPr>
      <w:r>
        <w:rPr>
          <w:rStyle w:val="CommentReference"/>
        </w:rPr>
        <w:annotationRef/>
      </w:r>
      <w:r>
        <w:t>My mistakes, updated.</w:t>
      </w:r>
    </w:p>
  </w:comment>
  <w:comment w:id="64" w:author="Bunger, Andrew P" w:date="2022-08-19T10:13:00Z" w:initials="BAP">
    <w:p w14:paraId="225A1DD3" w14:textId="77777777" w:rsidR="00F85AE8" w:rsidRDefault="00F85AE8" w:rsidP="003273B6">
      <w:pPr>
        <w:pStyle w:val="CommentText"/>
      </w:pPr>
      <w:r>
        <w:rPr>
          <w:rStyle w:val="CommentReference"/>
        </w:rPr>
        <w:annotationRef/>
      </w:r>
      <w:r>
        <w:t>Axis scale needs larger font, and x label should go outside to match the y label.</w:t>
      </w:r>
    </w:p>
  </w:comment>
  <w:comment w:id="65" w:author="Lu, Yunxing" w:date="2022-09-12T21:36:00Z" w:initials="LY">
    <w:p w14:paraId="5DF3ABC9" w14:textId="778B5A38" w:rsidR="00F85AE8" w:rsidRDefault="00F85AE8">
      <w:pPr>
        <w:pStyle w:val="CommentText"/>
      </w:pPr>
      <w:r>
        <w:rPr>
          <w:rStyle w:val="CommentReference"/>
        </w:rPr>
        <w:annotationRef/>
      </w:r>
      <w:r>
        <w:t>Updated</w:t>
      </w:r>
    </w:p>
  </w:comment>
  <w:comment w:id="66" w:author="Bunger, Andrew P" w:date="2022-09-09T11:36:00Z" w:initials="BAP">
    <w:p w14:paraId="696EFCBC" w14:textId="77777777" w:rsidR="00F85AE8" w:rsidRDefault="00F85AE8" w:rsidP="00C85925">
      <w:pPr>
        <w:pStyle w:val="CommentText"/>
      </w:pPr>
      <w:r>
        <w:rPr>
          <w:rStyle w:val="CommentReference"/>
        </w:rPr>
        <w:annotationRef/>
      </w:r>
      <w:r>
        <w:t>You need to label them with "a)" and "b)"</w:t>
      </w:r>
    </w:p>
  </w:comment>
  <w:comment w:id="67" w:author="Lu, Yunxing" w:date="2022-09-12T21:36:00Z" w:initials="LY">
    <w:p w14:paraId="249B90B3" w14:textId="78C6E5F4" w:rsidR="00F85AE8" w:rsidRDefault="00F85AE8">
      <w:pPr>
        <w:pStyle w:val="CommentText"/>
      </w:pPr>
      <w:r>
        <w:rPr>
          <w:rStyle w:val="CommentReference"/>
        </w:rPr>
        <w:annotationRef/>
      </w:r>
      <w:r>
        <w:t>Labelled at the right bottom corner</w:t>
      </w:r>
    </w:p>
  </w:comment>
  <w:comment w:id="68" w:author="Bunger, Andrew P" w:date="2022-09-09T11:36:00Z" w:initials="BAP">
    <w:p w14:paraId="6596660E" w14:textId="77777777" w:rsidR="00F85AE8" w:rsidRDefault="00F85AE8" w:rsidP="00C85925">
      <w:pPr>
        <w:pStyle w:val="CommentText"/>
      </w:pPr>
      <w:r>
        <w:rPr>
          <w:rStyle w:val="CommentReference"/>
        </w:rPr>
        <w:annotationRef/>
      </w:r>
      <w:r>
        <w:t xml:space="preserve">Check </w:t>
      </w:r>
      <w:proofErr w:type="spellStart"/>
      <w:r>
        <w:t>an</w:t>
      </w:r>
      <w:proofErr w:type="spellEnd"/>
      <w:r>
        <w:t xml:space="preserve"> be consistent if centering captions or left justifying. Most of the time they should be left justified.</w:t>
      </w:r>
    </w:p>
  </w:comment>
  <w:comment w:id="69" w:author="Lu, Yunxing" w:date="2022-09-12T21:37:00Z" w:initials="LY">
    <w:p w14:paraId="0FA11E57" w14:textId="58B25909" w:rsidR="00F85AE8" w:rsidRDefault="00F85AE8">
      <w:pPr>
        <w:pStyle w:val="CommentText"/>
      </w:pPr>
      <w:r>
        <w:rPr>
          <w:rStyle w:val="CommentReference"/>
        </w:rPr>
        <w:annotationRef/>
      </w:r>
      <w:r>
        <w:t>Updated</w:t>
      </w:r>
    </w:p>
  </w:comment>
  <w:comment w:id="70" w:author="Bunger, Andrew P" w:date="2022-08-19T10:14:00Z" w:initials="BAP">
    <w:p w14:paraId="180645EE" w14:textId="3C061C4D" w:rsidR="00F85AE8" w:rsidRDefault="00F85AE8" w:rsidP="00160C48">
      <w:pPr>
        <w:pStyle w:val="CommentText"/>
      </w:pPr>
      <w:r>
        <w:rPr>
          <w:rStyle w:val="CommentReference"/>
        </w:rPr>
        <w:annotationRef/>
      </w:r>
      <w:r>
        <w:t>At the introduction you were using a large font for major headings, but then it kind of falls off...</w:t>
      </w:r>
    </w:p>
  </w:comment>
  <w:comment w:id="71" w:author="Lu, Yunxing" w:date="2022-09-12T21:37:00Z" w:initials="LY">
    <w:p w14:paraId="3F497022" w14:textId="161225CF" w:rsidR="00F85AE8" w:rsidRDefault="00F85AE8">
      <w:pPr>
        <w:pStyle w:val="CommentText"/>
      </w:pPr>
      <w:r>
        <w:rPr>
          <w:rStyle w:val="CommentReference"/>
        </w:rPr>
        <w:annotationRef/>
      </w:r>
      <w:r>
        <w:t>Updated</w:t>
      </w:r>
    </w:p>
  </w:comment>
  <w:comment w:id="72" w:author="Bunger, Andrew P" w:date="2022-09-09T11:46:00Z" w:initials="BAP">
    <w:p w14:paraId="1C31E3DF" w14:textId="77777777" w:rsidR="00F85AE8" w:rsidRDefault="00F85AE8" w:rsidP="00C85925">
      <w:pPr>
        <w:pStyle w:val="CommentText"/>
      </w:pPr>
      <w:r>
        <w:rPr>
          <w:rStyle w:val="CommentReference"/>
        </w:rPr>
        <w:annotationRef/>
      </w:r>
      <w:r>
        <w:t>I removed phase change because we may want to discuss IP protection before disclosure into the literature.</w:t>
      </w:r>
    </w:p>
  </w:comment>
  <w:comment w:id="73" w:author="Lu, Yunxing" w:date="2022-09-12T21:37:00Z" w:initials="LY">
    <w:p w14:paraId="6EDC48F3" w14:textId="13772CF3" w:rsidR="00F85AE8" w:rsidRDefault="00F85AE8">
      <w:pPr>
        <w:pStyle w:val="CommentText"/>
      </w:pPr>
      <w:r>
        <w:rPr>
          <w:rStyle w:val="CommentReference"/>
        </w:rPr>
        <w:annotationRef/>
      </w:r>
      <w:r>
        <w:t>Sure.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733915AD" w15:done="0"/>
  <w15:commentEx w15:paraId="04BAFBA9" w15:done="0"/>
  <w15:commentEx w15:paraId="68952FE5" w15:paraIdParent="04BAFBA9" w15:done="0"/>
  <w15:commentEx w15:paraId="1F9272DF" w15:done="0"/>
  <w15:commentEx w15:paraId="57EEE982" w15:paraIdParent="1F9272DF" w15:done="0"/>
  <w15:commentEx w15:paraId="4E87D0D2" w15:done="0"/>
  <w15:commentEx w15:paraId="03A00FCF" w15:paraIdParent="4E87D0D2" w15:done="0"/>
  <w15:commentEx w15:paraId="30EE1C57" w15:done="0"/>
  <w15:commentEx w15:paraId="46BAC4FD" w15:paraIdParent="30EE1C57" w15:done="0"/>
  <w15:commentEx w15:paraId="25DE4958" w15:done="0"/>
  <w15:commentEx w15:paraId="4EE69D7C" w15:paraIdParent="25DE4958" w15:done="0"/>
  <w15:commentEx w15:paraId="730A228E" w15:done="0"/>
  <w15:commentEx w15:paraId="3CAD8A89" w15:done="0"/>
  <w15:commentEx w15:paraId="35B3C18C" w15:paraIdParent="3CAD8A89" w15:done="0"/>
  <w15:commentEx w15:paraId="17E7BD7E" w15:done="0"/>
  <w15:commentEx w15:paraId="6835A165" w15:paraIdParent="17E7BD7E" w15:done="0"/>
  <w15:commentEx w15:paraId="7BC141D6" w15:done="0"/>
  <w15:commentEx w15:paraId="6F23F432" w15:paraIdParent="7BC141D6" w15:done="0"/>
  <w15:commentEx w15:paraId="7A5DEDAE" w15:done="0"/>
  <w15:commentEx w15:paraId="25B18049" w15:paraIdParent="7A5DEDAE" w15:done="0"/>
  <w15:commentEx w15:paraId="410773CD" w15:done="0"/>
  <w15:commentEx w15:paraId="4F2F4277" w15:paraIdParent="410773CD" w15:done="0"/>
  <w15:commentEx w15:paraId="3B38BE95" w15:done="0"/>
  <w15:commentEx w15:paraId="7DB4FA57" w15:paraIdParent="3B38BE95" w15:done="0"/>
  <w15:commentEx w15:paraId="6A2E74CC" w15:done="0"/>
  <w15:commentEx w15:paraId="462C6D5A" w15:paraIdParent="6A2E74CC" w15:done="0"/>
  <w15:commentEx w15:paraId="738F38D7" w15:done="0"/>
  <w15:commentEx w15:paraId="55B68FAC" w15:paraIdParent="738F38D7" w15:done="0"/>
  <w15:commentEx w15:paraId="477A2941" w15:done="0"/>
  <w15:commentEx w15:paraId="0405534E" w15:paraIdParent="477A2941" w15:done="0"/>
  <w15:commentEx w15:paraId="3BD7332F" w15:done="0"/>
  <w15:commentEx w15:paraId="0E77F9D3" w15:paraIdParent="3BD7332F" w15:done="0"/>
  <w15:commentEx w15:paraId="788AAF47" w15:done="0"/>
  <w15:commentEx w15:paraId="025B8E74" w15:paraIdParent="788AAF47" w15:done="0"/>
  <w15:commentEx w15:paraId="6233C6C6" w15:done="0"/>
  <w15:commentEx w15:paraId="0C10A002" w15:paraIdParent="6233C6C6" w15:done="0"/>
  <w15:commentEx w15:paraId="2EE209E2" w15:done="0"/>
  <w15:commentEx w15:paraId="7D1FE243" w15:paraIdParent="2EE209E2" w15:done="0"/>
  <w15:commentEx w15:paraId="1AB3103D" w15:done="0"/>
  <w15:commentEx w15:paraId="27B3D52F" w15:paraIdParent="1AB3103D" w15:done="0"/>
  <w15:commentEx w15:paraId="6829E27D" w15:done="0"/>
  <w15:commentEx w15:paraId="2D6FCA14" w15:paraIdParent="6829E27D" w15:done="0"/>
  <w15:commentEx w15:paraId="72E0BC36" w15:done="0"/>
  <w15:commentEx w15:paraId="09AAABE4" w15:paraIdParent="72E0BC36" w15:done="0"/>
  <w15:commentEx w15:paraId="225A1DD3" w15:done="0"/>
  <w15:commentEx w15:paraId="5DF3ABC9" w15:paraIdParent="225A1DD3" w15:done="0"/>
  <w15:commentEx w15:paraId="696EFCBC" w15:done="0"/>
  <w15:commentEx w15:paraId="249B90B3" w15:paraIdParent="696EFCBC" w15:done="0"/>
  <w15:commentEx w15:paraId="6596660E" w15:done="0"/>
  <w15:commentEx w15:paraId="0FA11E57" w15:paraIdParent="6596660E" w15:done="0"/>
  <w15:commentEx w15:paraId="180645EE" w15:done="0"/>
  <w15:commentEx w15:paraId="3F497022" w15:paraIdParent="180645EE" w15:done="0"/>
  <w15:commentEx w15:paraId="1C31E3DF" w15:done="0"/>
  <w15:commentEx w15:paraId="6EDC48F3" w15:paraIdParent="1C31E3D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C49217" w16cex:dateUtc="2022-09-08T20:08:00Z"/>
  <w16cex:commentExtensible w16cex:durableId="26A738A2" w16cex:dateUtc="2022-08-17T13:51:00Z"/>
  <w16cex:commentExtensible w16cex:durableId="26A739AC" w16cex:dateUtc="2022-08-17T13:55:00Z"/>
  <w16cex:commentExtensible w16cex:durableId="26A9D56A" w16cex:dateUtc="2022-08-19T13:24:00Z"/>
  <w16cex:commentExtensible w16cex:durableId="26C498D9" w16cex:dateUtc="2022-09-08T20:37:00Z"/>
  <w16cex:commentExtensible w16cex:durableId="26C498FA" w16cex:dateUtc="2022-09-08T20:38:00Z"/>
  <w16cex:commentExtensible w16cex:durableId="26C493D2" w16cex:dateUtc="2022-09-08T20:16:00Z"/>
  <w16cex:commentExtensible w16cex:durableId="26C497D7" w16cex:dateUtc="2022-09-08T20:33:00Z"/>
  <w16cex:commentExtensible w16cex:durableId="26A9DCCB" w16cex:dateUtc="2022-08-19T13:56:00Z"/>
  <w16cex:commentExtensible w16cex:durableId="26C496D1" w16cex:dateUtc="2022-09-08T20:29:00Z"/>
  <w16cex:commentExtensible w16cex:durableId="26C4988B" w16cex:dateUtc="2022-09-08T20:36:00Z"/>
  <w16cex:commentExtensible w16cex:durableId="26C4995F" w16cex:dateUtc="2022-09-08T20:39:00Z"/>
  <w16cex:commentExtensible w16cex:durableId="26C499B9" w16cex:dateUtc="2022-09-08T20:41:00Z"/>
  <w16cex:commentExtensible w16cex:durableId="26C49A26" w16cex:dateUtc="2022-09-08T20:43:00Z"/>
  <w16cex:commentExtensible w16cex:durableId="26C49A44" w16cex:dateUtc="2022-09-08T20:43:00Z"/>
  <w16cex:commentExtensible w16cex:durableId="26A74345" w16cex:dateUtc="2022-08-17T14:36:00Z"/>
  <w16cex:commentExtensible w16cex:durableId="26A9DD57" w16cex:dateUtc="2022-08-19T13:58:00Z"/>
  <w16cex:commentExtensible w16cex:durableId="26C4ACD1" w16cex:dateUtc="2022-09-08T22:02:00Z"/>
  <w16cex:commentExtensible w16cex:durableId="26C539F9" w16cex:dateUtc="2022-09-09T08:05:00Z"/>
  <w16cex:commentExtensible w16cex:durableId="26C56F45" w16cex:dateUtc="2022-09-09T11:52:00Z"/>
  <w16cex:commentExtensible w16cex:durableId="26C57E6A" w16cex:dateUtc="2022-09-09T12:57:00Z"/>
  <w16cex:commentExtensible w16cex:durableId="26A9DF86" w16cex:dateUtc="2022-08-19T14:08:00Z"/>
  <w16cex:commentExtensible w16cex:durableId="26C5726C" w16cex:dateUtc="2022-09-09T12:06:00Z"/>
  <w16cex:commentExtensible w16cex:durableId="26C57681" w16cex:dateUtc="2022-09-09T12:23:00Z"/>
  <w16cex:commentExtensible w16cex:durableId="26C572A5" w16cex:dateUtc="2022-09-09T12:07:00Z"/>
  <w16cex:commentExtensible w16cex:durableId="26C57FA8" w16cex:dateUtc="2022-09-09T13:02:00Z"/>
  <w16cex:commentExtensible w16cex:durableId="26C57F13" w16cex:dateUtc="2022-09-09T13:00:00Z"/>
  <w16cex:commentExtensible w16cex:durableId="26C57FB8" w16cex:dateUtc="2022-09-09T13:02:00Z"/>
  <w16cex:commentExtensible w16cex:durableId="26C58009" w16cex:dateUtc="2022-09-09T13:04:00Z"/>
  <w16cex:commentExtensible w16cex:durableId="26A9DE60" w16cex:dateUtc="2022-08-19T14:03:00Z"/>
  <w16cex:commentExtensible w16cex:durableId="26C58161" w16cex:dateUtc="2022-09-09T13:09:00Z"/>
  <w16cex:commentExtensible w16cex:durableId="26C58407" w16cex:dateUtc="2022-09-09T13:21:00Z"/>
  <w16cex:commentExtensible w16cex:durableId="26A9E195" w16cex:dateUtc="2022-08-19T14:16:00Z"/>
  <w16cex:commentExtensible w16cex:durableId="26C59C09" w16cex:dateUtc="2022-09-09T15:03:00Z"/>
  <w16cex:commentExtensible w16cex:durableId="26C59C93" w16cex:dateUtc="2022-09-09T15:05:00Z"/>
  <w16cex:commentExtensible w16cex:durableId="26C5A0DB" w16cex:dateUtc="2022-09-09T15:24:00Z"/>
  <w16cex:commentExtensible w16cex:durableId="26C5A122" w16cex:dateUtc="2022-09-09T15:25:00Z"/>
  <w16cex:commentExtensible w16cex:durableId="26C5A20B" w16cex:dateUtc="2022-09-09T15:29:00Z"/>
  <w16cex:commentExtensible w16cex:durableId="26C5A1E4" w16cex:dateUtc="2022-09-09T15:28:00Z"/>
  <w16cex:commentExtensible w16cex:durableId="26C5A2A7" w16cex:dateUtc="2022-09-09T15:31:00Z"/>
  <w16cex:commentExtensible w16cex:durableId="26C5A322" w16cex:dateUtc="2022-09-09T15:33:00Z"/>
  <w16cex:commentExtensible w16cex:durableId="26A9E0B5" w16cex:dateUtc="2022-08-19T14:1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Extensible w16cex:durableId="26C5BB2C" w16cex:dateUtc="2022-09-09T17:16:00Z"/>
  <w16cex:commentExtensible w16cex:durableId="26C5A6EF" w16cex:dateUtc="2022-09-0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445C8A7" w16cid:durableId="26C49217"/>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53F8D64F" w16cid:durableId="26C4908C"/>
  <w16cid:commentId w16cid:paraId="46958AC9" w16cid:durableId="26C4908D"/>
  <w16cid:commentId w16cid:paraId="04BAFBA9" w16cid:durableId="26C498D9"/>
  <w16cid:commentId w16cid:paraId="1F9272DF" w16cid:durableId="26C498FA"/>
  <w16cid:commentId w16cid:paraId="4E87D0D2" w16cid:durableId="26C493D2"/>
  <w16cid:commentId w16cid:paraId="30EE1C57" w16cid:durableId="26C497D7"/>
  <w16cid:commentId w16cid:paraId="4C21E779" w16cid:durableId="26A9DCCB"/>
  <w16cid:commentId w16cid:paraId="6BF6B3FE" w16cid:durableId="26C4908F"/>
  <w16cid:commentId w16cid:paraId="25DE4958" w16cid:durableId="26C496D1"/>
  <w16cid:commentId w16cid:paraId="3CAD8A89" w16cid:durableId="26C4988B"/>
  <w16cid:commentId w16cid:paraId="35D5263C" w16cid:durableId="26C4995F"/>
  <w16cid:commentId w16cid:paraId="17E7BD7E" w16cid:durableId="26C499B9"/>
  <w16cid:commentId w16cid:paraId="028C2FD4" w16cid:durableId="26C49A26"/>
  <w16cid:commentId w16cid:paraId="7BC141D6" w16cid:durableId="26C49A44"/>
  <w16cid:commentId w16cid:paraId="38CF1CA6" w16cid:durableId="26A74345"/>
  <w16cid:commentId w16cid:paraId="09561C60" w16cid:durableId="26A9D481"/>
  <w16cid:commentId w16cid:paraId="408DEDBC" w16cid:durableId="26A9DD57"/>
  <w16cid:commentId w16cid:paraId="7FD5E6E6" w16cid:durableId="26C49093"/>
  <w16cid:commentId w16cid:paraId="52FE6FC0" w16cid:durableId="26C4ACD1"/>
  <w16cid:commentId w16cid:paraId="2C552BC8" w16cid:durableId="26C539F9"/>
  <w16cid:commentId w16cid:paraId="526115BE" w16cid:durableId="26C56F45"/>
  <w16cid:commentId w16cid:paraId="4B04E67D" w16cid:durableId="26C57E6A"/>
  <w16cid:commentId w16cid:paraId="7A5DEDAE" w16cid:durableId="26A9DF86"/>
  <w16cid:commentId w16cid:paraId="25B18049" w16cid:durableId="26C49095"/>
  <w16cid:commentId w16cid:paraId="5EC8594A" w16cid:durableId="26C5726C"/>
  <w16cid:commentId w16cid:paraId="26C2E9D9" w16cid:durableId="26C57681"/>
  <w16cid:commentId w16cid:paraId="410773CD" w16cid:durableId="26C572A5"/>
  <w16cid:commentId w16cid:paraId="3B38BE95" w16cid:durableId="26C57FA8"/>
  <w16cid:commentId w16cid:paraId="2B7AC123" w16cid:durableId="26C57F13"/>
  <w16cid:commentId w16cid:paraId="6A2E74CC" w16cid:durableId="26C57FB8"/>
  <w16cid:commentId w16cid:paraId="738F38D7" w16cid:durableId="26C58009"/>
  <w16cid:commentId w16cid:paraId="6581E8B2" w16cid:durableId="26A9DE60"/>
  <w16cid:commentId w16cid:paraId="38BECB28" w16cid:durableId="26C49097"/>
  <w16cid:commentId w16cid:paraId="3649BB97" w16cid:durableId="26C58161"/>
  <w16cid:commentId w16cid:paraId="477A2941" w16cid:durableId="26C58407"/>
  <w16cid:commentId w16cid:paraId="3BD7332F" w16cid:durableId="26A9E195"/>
  <w16cid:commentId w16cid:paraId="0E77F9D3" w16cid:durableId="26C49099"/>
  <w16cid:commentId w16cid:paraId="5CA3C7F2" w16cid:durableId="26C59C09"/>
  <w16cid:commentId w16cid:paraId="788AAF47" w16cid:durableId="26C59C93"/>
  <w16cid:commentId w16cid:paraId="6233C6C6" w16cid:durableId="26C5A0DB"/>
  <w16cid:commentId w16cid:paraId="2EE209E2" w16cid:durableId="26C5A122"/>
  <w16cid:commentId w16cid:paraId="1AB3103D" w16cid:durableId="26C5A20B"/>
  <w16cid:commentId w16cid:paraId="2815E8F1" w16cid:durableId="26C5A1E4"/>
  <w16cid:commentId w16cid:paraId="6829E27D" w16cid:durableId="26C5A2A7"/>
  <w16cid:commentId w16cid:paraId="72E0BC36" w16cid:durableId="26C5A322"/>
  <w16cid:commentId w16cid:paraId="64DEDE6C" w16cid:durableId="26A9E0B5"/>
  <w16cid:commentId w16cid:paraId="225A1DD3" w16cid:durableId="26C5A36C"/>
  <w16cid:commentId w16cid:paraId="696EFCBC" w16cid:durableId="26C5A3A5"/>
  <w16cid:commentId w16cid:paraId="6596660E" w16cid:durableId="26C5A3C4"/>
  <w16cid:commentId w16cid:paraId="180645EE" w16cid:durableId="26A9E0EF"/>
  <w16cid:commentId w16cid:paraId="1C31E3DF" w16cid:durableId="26C5A627"/>
  <w16cid:commentId w16cid:paraId="68A11245" w16cid:durableId="26C5BB2C"/>
  <w16cid:commentId w16cid:paraId="560B4036" w16cid:durableId="26C5A6E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6D7978" w14:textId="77777777" w:rsidR="00336F65" w:rsidRDefault="00336F65" w:rsidP="00C14B17">
      <w:pPr>
        <w:spacing w:after="0" w:line="240" w:lineRule="auto"/>
      </w:pPr>
      <w:r>
        <w:separator/>
      </w:r>
    </w:p>
  </w:endnote>
  <w:endnote w:type="continuationSeparator" w:id="0">
    <w:p w14:paraId="15F841D3" w14:textId="77777777" w:rsidR="00336F65" w:rsidRDefault="00336F65"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1001"/>
      <w:docPartObj>
        <w:docPartGallery w:val="Page Numbers (Bottom of Page)"/>
        <w:docPartUnique/>
      </w:docPartObj>
    </w:sdtPr>
    <w:sdtEndPr>
      <w:rPr>
        <w:noProof/>
      </w:rPr>
    </w:sdtEndPr>
    <w:sdtContent>
      <w:p w14:paraId="580D7800" w14:textId="1A3A5373" w:rsidR="00F85AE8" w:rsidRDefault="00F85AE8">
        <w:pPr>
          <w:pStyle w:val="Footer"/>
          <w:jc w:val="center"/>
        </w:pPr>
        <w:r>
          <w:fldChar w:fldCharType="begin"/>
        </w:r>
        <w:r>
          <w:instrText xml:space="preserve"> PAGE   \* MERGEFORMAT </w:instrText>
        </w:r>
        <w:r>
          <w:fldChar w:fldCharType="separate"/>
        </w:r>
        <w:r w:rsidR="00703F5F">
          <w:rPr>
            <w:noProof/>
          </w:rPr>
          <w:t>33</w:t>
        </w:r>
        <w:r>
          <w:rPr>
            <w:noProof/>
          </w:rPr>
          <w:fldChar w:fldCharType="end"/>
        </w:r>
      </w:p>
    </w:sdtContent>
  </w:sdt>
  <w:p w14:paraId="2A176086" w14:textId="77777777" w:rsidR="00F85AE8" w:rsidRDefault="00F85A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AD436F7" w14:textId="77777777" w:rsidR="00336F65" w:rsidRDefault="00336F65" w:rsidP="00C14B17">
      <w:pPr>
        <w:spacing w:after="0" w:line="240" w:lineRule="auto"/>
      </w:pPr>
      <w:r>
        <w:separator/>
      </w:r>
    </w:p>
  </w:footnote>
  <w:footnote w:type="continuationSeparator" w:id="0">
    <w:p w14:paraId="17FDB390" w14:textId="77777777" w:rsidR="00336F65" w:rsidRDefault="00336F65"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tawFADWD6fUtAAAA"/>
    <w:docVar w:name="EN.InstantFormat" w:val="&lt;ENInstantFormat&gt;&lt;Enabled&gt;1&lt;/Enabled&gt;&lt;ScanUnformatted&gt;1&lt;/ScanUnformatted&gt;&lt;ScanChanges&gt;1&lt;/ScanChanges&gt;&lt;Suspended&gt;0&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item&gt;9&lt;/item&gt;&lt;item&gt;10&lt;/item&gt;&lt;item&gt;11&lt;/item&gt;&lt;/record-ids&gt;&lt;/item&gt;&lt;/Libraries&gt;"/>
  </w:docVars>
  <w:rsids>
    <w:rsidRoot w:val="00370BCC"/>
    <w:rsid w:val="00001443"/>
    <w:rsid w:val="00001DCC"/>
    <w:rsid w:val="0000489E"/>
    <w:rsid w:val="000056E9"/>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502CB"/>
    <w:rsid w:val="0005037E"/>
    <w:rsid w:val="00051701"/>
    <w:rsid w:val="00052A1C"/>
    <w:rsid w:val="000565B9"/>
    <w:rsid w:val="00060E7C"/>
    <w:rsid w:val="000624B4"/>
    <w:rsid w:val="00063DE0"/>
    <w:rsid w:val="00066EFA"/>
    <w:rsid w:val="00066FBC"/>
    <w:rsid w:val="000714C8"/>
    <w:rsid w:val="000719AC"/>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18AC"/>
    <w:rsid w:val="000D5D5E"/>
    <w:rsid w:val="000D64F9"/>
    <w:rsid w:val="000D7799"/>
    <w:rsid w:val="000E41C7"/>
    <w:rsid w:val="000E42FB"/>
    <w:rsid w:val="000E4DB8"/>
    <w:rsid w:val="000E5BEC"/>
    <w:rsid w:val="000E67A2"/>
    <w:rsid w:val="000E6FC6"/>
    <w:rsid w:val="000E70D7"/>
    <w:rsid w:val="000F050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3EB"/>
    <w:rsid w:val="001405D8"/>
    <w:rsid w:val="0014262A"/>
    <w:rsid w:val="001428C1"/>
    <w:rsid w:val="0014688A"/>
    <w:rsid w:val="00146A6D"/>
    <w:rsid w:val="00147199"/>
    <w:rsid w:val="00152817"/>
    <w:rsid w:val="0015351E"/>
    <w:rsid w:val="001579DC"/>
    <w:rsid w:val="00160C48"/>
    <w:rsid w:val="00163297"/>
    <w:rsid w:val="00164776"/>
    <w:rsid w:val="0016626B"/>
    <w:rsid w:val="00166F53"/>
    <w:rsid w:val="0017609D"/>
    <w:rsid w:val="0018145D"/>
    <w:rsid w:val="00191965"/>
    <w:rsid w:val="001945E4"/>
    <w:rsid w:val="00195D4D"/>
    <w:rsid w:val="001A2310"/>
    <w:rsid w:val="001A23F1"/>
    <w:rsid w:val="001A5010"/>
    <w:rsid w:val="001A53EE"/>
    <w:rsid w:val="001A69DE"/>
    <w:rsid w:val="001B076F"/>
    <w:rsid w:val="001B139A"/>
    <w:rsid w:val="001B2C00"/>
    <w:rsid w:val="001B3D6D"/>
    <w:rsid w:val="001B3FED"/>
    <w:rsid w:val="001B638C"/>
    <w:rsid w:val="001C01B7"/>
    <w:rsid w:val="001C28A5"/>
    <w:rsid w:val="001C5699"/>
    <w:rsid w:val="001C61B2"/>
    <w:rsid w:val="001C7A3B"/>
    <w:rsid w:val="001D0E34"/>
    <w:rsid w:val="001D3178"/>
    <w:rsid w:val="001D678D"/>
    <w:rsid w:val="001D6F2F"/>
    <w:rsid w:val="001D703F"/>
    <w:rsid w:val="001E1407"/>
    <w:rsid w:val="001E3C68"/>
    <w:rsid w:val="001E4593"/>
    <w:rsid w:val="001E554D"/>
    <w:rsid w:val="001F2282"/>
    <w:rsid w:val="001F26AD"/>
    <w:rsid w:val="001F2942"/>
    <w:rsid w:val="001F5527"/>
    <w:rsid w:val="001F6E5E"/>
    <w:rsid w:val="001F6FC6"/>
    <w:rsid w:val="00201B72"/>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C0752"/>
    <w:rsid w:val="002C3055"/>
    <w:rsid w:val="002C4A49"/>
    <w:rsid w:val="002C6BDE"/>
    <w:rsid w:val="002D0CE1"/>
    <w:rsid w:val="002D17FC"/>
    <w:rsid w:val="002D39E9"/>
    <w:rsid w:val="002D3AD6"/>
    <w:rsid w:val="002D547C"/>
    <w:rsid w:val="002D66D7"/>
    <w:rsid w:val="002E3F91"/>
    <w:rsid w:val="002E63DC"/>
    <w:rsid w:val="002F22E3"/>
    <w:rsid w:val="002F2CEB"/>
    <w:rsid w:val="002F7654"/>
    <w:rsid w:val="00302D84"/>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6F65"/>
    <w:rsid w:val="00337374"/>
    <w:rsid w:val="00345CE4"/>
    <w:rsid w:val="00346BD1"/>
    <w:rsid w:val="00352814"/>
    <w:rsid w:val="00353C7D"/>
    <w:rsid w:val="00354588"/>
    <w:rsid w:val="00356A6A"/>
    <w:rsid w:val="00361D1C"/>
    <w:rsid w:val="0036216A"/>
    <w:rsid w:val="00362F85"/>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8714A"/>
    <w:rsid w:val="00391B2F"/>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4A6C"/>
    <w:rsid w:val="003E5194"/>
    <w:rsid w:val="003E53A4"/>
    <w:rsid w:val="003E65EA"/>
    <w:rsid w:val="003F1B4D"/>
    <w:rsid w:val="003F746E"/>
    <w:rsid w:val="003F79F1"/>
    <w:rsid w:val="00403FA9"/>
    <w:rsid w:val="00406356"/>
    <w:rsid w:val="004065E1"/>
    <w:rsid w:val="00407179"/>
    <w:rsid w:val="00413FA8"/>
    <w:rsid w:val="004148D1"/>
    <w:rsid w:val="00414E77"/>
    <w:rsid w:val="00416E6D"/>
    <w:rsid w:val="00416ECF"/>
    <w:rsid w:val="00420EA3"/>
    <w:rsid w:val="00427C24"/>
    <w:rsid w:val="00432CF5"/>
    <w:rsid w:val="004346B1"/>
    <w:rsid w:val="00434894"/>
    <w:rsid w:val="00434F37"/>
    <w:rsid w:val="004359EA"/>
    <w:rsid w:val="00435AD5"/>
    <w:rsid w:val="00435C5A"/>
    <w:rsid w:val="00437EF3"/>
    <w:rsid w:val="00441026"/>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502917"/>
    <w:rsid w:val="00503C40"/>
    <w:rsid w:val="00504D1E"/>
    <w:rsid w:val="00511C6E"/>
    <w:rsid w:val="0051708D"/>
    <w:rsid w:val="00517A32"/>
    <w:rsid w:val="0052054A"/>
    <w:rsid w:val="00520DCC"/>
    <w:rsid w:val="00521645"/>
    <w:rsid w:val="00521EDB"/>
    <w:rsid w:val="005239A0"/>
    <w:rsid w:val="00523B02"/>
    <w:rsid w:val="005250F8"/>
    <w:rsid w:val="00530F2F"/>
    <w:rsid w:val="0053409E"/>
    <w:rsid w:val="00540BDB"/>
    <w:rsid w:val="00543386"/>
    <w:rsid w:val="00543BB9"/>
    <w:rsid w:val="00544D62"/>
    <w:rsid w:val="0054530C"/>
    <w:rsid w:val="005454B9"/>
    <w:rsid w:val="0055064C"/>
    <w:rsid w:val="00551C7F"/>
    <w:rsid w:val="00557128"/>
    <w:rsid w:val="00560E69"/>
    <w:rsid w:val="00561D1D"/>
    <w:rsid w:val="00565C34"/>
    <w:rsid w:val="00566CF4"/>
    <w:rsid w:val="00570257"/>
    <w:rsid w:val="0057091C"/>
    <w:rsid w:val="00576BCD"/>
    <w:rsid w:val="005812BA"/>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60B4"/>
    <w:rsid w:val="006104A3"/>
    <w:rsid w:val="006119BB"/>
    <w:rsid w:val="00614414"/>
    <w:rsid w:val="00614FCB"/>
    <w:rsid w:val="00617D64"/>
    <w:rsid w:val="00623978"/>
    <w:rsid w:val="00626D30"/>
    <w:rsid w:val="0063029A"/>
    <w:rsid w:val="00634224"/>
    <w:rsid w:val="00634588"/>
    <w:rsid w:val="0063470F"/>
    <w:rsid w:val="00635003"/>
    <w:rsid w:val="00635057"/>
    <w:rsid w:val="0063518E"/>
    <w:rsid w:val="00637044"/>
    <w:rsid w:val="006375C0"/>
    <w:rsid w:val="00640A4B"/>
    <w:rsid w:val="00641057"/>
    <w:rsid w:val="00642246"/>
    <w:rsid w:val="00643590"/>
    <w:rsid w:val="00644DD8"/>
    <w:rsid w:val="00646F4F"/>
    <w:rsid w:val="0065039B"/>
    <w:rsid w:val="00650921"/>
    <w:rsid w:val="00660F88"/>
    <w:rsid w:val="00662DBB"/>
    <w:rsid w:val="00666585"/>
    <w:rsid w:val="00667005"/>
    <w:rsid w:val="00671799"/>
    <w:rsid w:val="0067412B"/>
    <w:rsid w:val="0068361B"/>
    <w:rsid w:val="00683849"/>
    <w:rsid w:val="00692AE6"/>
    <w:rsid w:val="00692F3E"/>
    <w:rsid w:val="00693B12"/>
    <w:rsid w:val="006A0E3E"/>
    <w:rsid w:val="006A38E9"/>
    <w:rsid w:val="006A4530"/>
    <w:rsid w:val="006A7F6E"/>
    <w:rsid w:val="006B0E9D"/>
    <w:rsid w:val="006B2DA9"/>
    <w:rsid w:val="006B402B"/>
    <w:rsid w:val="006B63EB"/>
    <w:rsid w:val="006C32C4"/>
    <w:rsid w:val="006C37D9"/>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3F5F"/>
    <w:rsid w:val="00706A10"/>
    <w:rsid w:val="00711C8A"/>
    <w:rsid w:val="00712634"/>
    <w:rsid w:val="00715EFC"/>
    <w:rsid w:val="0071658D"/>
    <w:rsid w:val="0072173F"/>
    <w:rsid w:val="00723856"/>
    <w:rsid w:val="00724DCB"/>
    <w:rsid w:val="0072547F"/>
    <w:rsid w:val="0072734C"/>
    <w:rsid w:val="00730C56"/>
    <w:rsid w:val="00730C57"/>
    <w:rsid w:val="0073107B"/>
    <w:rsid w:val="00731F30"/>
    <w:rsid w:val="00737A01"/>
    <w:rsid w:val="00741B78"/>
    <w:rsid w:val="00745314"/>
    <w:rsid w:val="0074608A"/>
    <w:rsid w:val="00746EA9"/>
    <w:rsid w:val="0075189A"/>
    <w:rsid w:val="00751B72"/>
    <w:rsid w:val="00752E45"/>
    <w:rsid w:val="00760028"/>
    <w:rsid w:val="00762551"/>
    <w:rsid w:val="00762BB7"/>
    <w:rsid w:val="007661BC"/>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103"/>
    <w:rsid w:val="007B078C"/>
    <w:rsid w:val="007B1CF8"/>
    <w:rsid w:val="007B2C01"/>
    <w:rsid w:val="007B3E8B"/>
    <w:rsid w:val="007C0F11"/>
    <w:rsid w:val="007C2A07"/>
    <w:rsid w:val="007C3408"/>
    <w:rsid w:val="007C3E2C"/>
    <w:rsid w:val="007C4825"/>
    <w:rsid w:val="007C4D6D"/>
    <w:rsid w:val="007C5165"/>
    <w:rsid w:val="007C5FB4"/>
    <w:rsid w:val="007D1834"/>
    <w:rsid w:val="007D5D30"/>
    <w:rsid w:val="007D6388"/>
    <w:rsid w:val="007E0BC7"/>
    <w:rsid w:val="007E2A2F"/>
    <w:rsid w:val="007E7F8E"/>
    <w:rsid w:val="007F3E91"/>
    <w:rsid w:val="007F4828"/>
    <w:rsid w:val="007F6502"/>
    <w:rsid w:val="007F6B90"/>
    <w:rsid w:val="00800168"/>
    <w:rsid w:val="008009C9"/>
    <w:rsid w:val="008035FA"/>
    <w:rsid w:val="00804302"/>
    <w:rsid w:val="00804A71"/>
    <w:rsid w:val="0080650E"/>
    <w:rsid w:val="00806BE0"/>
    <w:rsid w:val="00811409"/>
    <w:rsid w:val="0081535F"/>
    <w:rsid w:val="0082060D"/>
    <w:rsid w:val="00820CC3"/>
    <w:rsid w:val="00826A08"/>
    <w:rsid w:val="008271A5"/>
    <w:rsid w:val="008331AB"/>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B7989"/>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96D"/>
    <w:rsid w:val="00922E06"/>
    <w:rsid w:val="00932589"/>
    <w:rsid w:val="0093265F"/>
    <w:rsid w:val="00940159"/>
    <w:rsid w:val="00942781"/>
    <w:rsid w:val="00945059"/>
    <w:rsid w:val="0094635A"/>
    <w:rsid w:val="00946381"/>
    <w:rsid w:val="009477E6"/>
    <w:rsid w:val="009513A6"/>
    <w:rsid w:val="009525B1"/>
    <w:rsid w:val="009570A0"/>
    <w:rsid w:val="00962D58"/>
    <w:rsid w:val="0096316A"/>
    <w:rsid w:val="00964D3F"/>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B0AF1"/>
    <w:rsid w:val="009B106D"/>
    <w:rsid w:val="009B2355"/>
    <w:rsid w:val="009B399A"/>
    <w:rsid w:val="009B3F0B"/>
    <w:rsid w:val="009B462A"/>
    <w:rsid w:val="009B68E8"/>
    <w:rsid w:val="009C03A6"/>
    <w:rsid w:val="009C6AC1"/>
    <w:rsid w:val="009C6DCF"/>
    <w:rsid w:val="009D204D"/>
    <w:rsid w:val="009D3842"/>
    <w:rsid w:val="009D56AE"/>
    <w:rsid w:val="009D63F3"/>
    <w:rsid w:val="009D6ED5"/>
    <w:rsid w:val="009D7FA4"/>
    <w:rsid w:val="009E04E2"/>
    <w:rsid w:val="009E495D"/>
    <w:rsid w:val="009E49C8"/>
    <w:rsid w:val="009F4D3C"/>
    <w:rsid w:val="00A006D8"/>
    <w:rsid w:val="00A02BD8"/>
    <w:rsid w:val="00A0301D"/>
    <w:rsid w:val="00A044DA"/>
    <w:rsid w:val="00A04C13"/>
    <w:rsid w:val="00A075A9"/>
    <w:rsid w:val="00A13CC9"/>
    <w:rsid w:val="00A17355"/>
    <w:rsid w:val="00A17A09"/>
    <w:rsid w:val="00A23BF6"/>
    <w:rsid w:val="00A23E80"/>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7376"/>
    <w:rsid w:val="00AD2667"/>
    <w:rsid w:val="00AD34D8"/>
    <w:rsid w:val="00AD759D"/>
    <w:rsid w:val="00AD7C39"/>
    <w:rsid w:val="00AE5928"/>
    <w:rsid w:val="00AF24B0"/>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32F3"/>
    <w:rsid w:val="00BE507E"/>
    <w:rsid w:val="00BF22F0"/>
    <w:rsid w:val="00BF2BC4"/>
    <w:rsid w:val="00BF4A29"/>
    <w:rsid w:val="00BF5641"/>
    <w:rsid w:val="00BF644B"/>
    <w:rsid w:val="00C00103"/>
    <w:rsid w:val="00C03FFF"/>
    <w:rsid w:val="00C044D2"/>
    <w:rsid w:val="00C10794"/>
    <w:rsid w:val="00C14B17"/>
    <w:rsid w:val="00C2054B"/>
    <w:rsid w:val="00C23A36"/>
    <w:rsid w:val="00C2490C"/>
    <w:rsid w:val="00C328A0"/>
    <w:rsid w:val="00C347E0"/>
    <w:rsid w:val="00C41EC6"/>
    <w:rsid w:val="00C4307C"/>
    <w:rsid w:val="00C463A0"/>
    <w:rsid w:val="00C46E2E"/>
    <w:rsid w:val="00C47B16"/>
    <w:rsid w:val="00C51877"/>
    <w:rsid w:val="00C531AE"/>
    <w:rsid w:val="00C53A68"/>
    <w:rsid w:val="00C623E4"/>
    <w:rsid w:val="00C62AB4"/>
    <w:rsid w:val="00C62E6B"/>
    <w:rsid w:val="00C644B5"/>
    <w:rsid w:val="00C71B4E"/>
    <w:rsid w:val="00C72E2B"/>
    <w:rsid w:val="00C73EF8"/>
    <w:rsid w:val="00C74396"/>
    <w:rsid w:val="00C74AC4"/>
    <w:rsid w:val="00C75A48"/>
    <w:rsid w:val="00C813AA"/>
    <w:rsid w:val="00C8239D"/>
    <w:rsid w:val="00C84F96"/>
    <w:rsid w:val="00C85925"/>
    <w:rsid w:val="00C878E1"/>
    <w:rsid w:val="00C9030D"/>
    <w:rsid w:val="00CA17DB"/>
    <w:rsid w:val="00CA2BDE"/>
    <w:rsid w:val="00CA42FC"/>
    <w:rsid w:val="00CA5620"/>
    <w:rsid w:val="00CA671D"/>
    <w:rsid w:val="00CB6611"/>
    <w:rsid w:val="00CB7259"/>
    <w:rsid w:val="00CB7F3A"/>
    <w:rsid w:val="00CC1EEB"/>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6BE"/>
    <w:rsid w:val="00DB1C47"/>
    <w:rsid w:val="00DB4655"/>
    <w:rsid w:val="00DB4955"/>
    <w:rsid w:val="00DB5898"/>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6C8F"/>
    <w:rsid w:val="00E37C68"/>
    <w:rsid w:val="00E431DA"/>
    <w:rsid w:val="00E4454B"/>
    <w:rsid w:val="00E448C5"/>
    <w:rsid w:val="00E45582"/>
    <w:rsid w:val="00E45F8D"/>
    <w:rsid w:val="00E50907"/>
    <w:rsid w:val="00E51A51"/>
    <w:rsid w:val="00E52E1B"/>
    <w:rsid w:val="00E55265"/>
    <w:rsid w:val="00E62346"/>
    <w:rsid w:val="00E6276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D529C"/>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32AE9"/>
    <w:rsid w:val="00F334A1"/>
    <w:rsid w:val="00F40F3E"/>
    <w:rsid w:val="00F415BA"/>
    <w:rsid w:val="00F41882"/>
    <w:rsid w:val="00F46066"/>
    <w:rsid w:val="00F50133"/>
    <w:rsid w:val="00F51E0A"/>
    <w:rsid w:val="00F52879"/>
    <w:rsid w:val="00F61710"/>
    <w:rsid w:val="00F63D32"/>
    <w:rsid w:val="00F65E3F"/>
    <w:rsid w:val="00F66222"/>
    <w:rsid w:val="00F6637C"/>
    <w:rsid w:val="00F72A14"/>
    <w:rsid w:val="00F734BF"/>
    <w:rsid w:val="00F757FD"/>
    <w:rsid w:val="00F772F2"/>
    <w:rsid w:val="00F80214"/>
    <w:rsid w:val="00F84C13"/>
    <w:rsid w:val="00F85AE8"/>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C0170"/>
    <w:rsid w:val="00FC5959"/>
    <w:rsid w:val="00FC6272"/>
    <w:rsid w:val="00FC72C8"/>
    <w:rsid w:val="00FD1068"/>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34A1"/>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32.png"/></Relationship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99" Type="http://schemas.openxmlformats.org/officeDocument/2006/relationships/oleObject" Target="embeddings/oleObject149.bin"/><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oleObject" Target="embeddings/oleObject161.bin"/><Relationship Id="rId366" Type="http://schemas.openxmlformats.org/officeDocument/2006/relationships/image" Target="media/image177.wmf"/><Relationship Id="rId170" Type="http://schemas.openxmlformats.org/officeDocument/2006/relationships/image" Target="media/image79.wmf"/><Relationship Id="rId226" Type="http://schemas.openxmlformats.org/officeDocument/2006/relationships/oleObject" Target="embeddings/oleObject111.bin"/><Relationship Id="rId433" Type="http://schemas.openxmlformats.org/officeDocument/2006/relationships/oleObject" Target="embeddings/oleObject217.bin"/><Relationship Id="rId268" Type="http://schemas.openxmlformats.org/officeDocument/2006/relationships/image" Target="media/image127.wmf"/><Relationship Id="rId475" Type="http://schemas.microsoft.com/office/2016/09/relationships/commentsIds" Target="commentsIds.xml"/><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oleObject" Target="embeddings/oleObject166.bin"/><Relationship Id="rId377" Type="http://schemas.openxmlformats.org/officeDocument/2006/relationships/oleObject" Target="embeddings/oleObject187.bin"/><Relationship Id="rId5" Type="http://schemas.openxmlformats.org/officeDocument/2006/relationships/webSettings" Target="webSettings.xml"/><Relationship Id="rId181" Type="http://schemas.openxmlformats.org/officeDocument/2006/relationships/oleObject" Target="embeddings/oleObject88.bin"/><Relationship Id="rId237" Type="http://schemas.openxmlformats.org/officeDocument/2006/relationships/image" Target="media/image112.wmf"/><Relationship Id="rId402" Type="http://schemas.openxmlformats.org/officeDocument/2006/relationships/image" Target="media/image193.png"/><Relationship Id="rId279" Type="http://schemas.openxmlformats.org/officeDocument/2006/relationships/oleObject" Target="embeddings/oleObject138.bin"/><Relationship Id="rId444" Type="http://schemas.openxmlformats.org/officeDocument/2006/relationships/image" Target="media/image210.wmf"/><Relationship Id="rId43" Type="http://schemas.openxmlformats.org/officeDocument/2006/relationships/oleObject" Target="embeddings/oleObject17.bin"/><Relationship Id="rId139" Type="http://schemas.openxmlformats.org/officeDocument/2006/relationships/oleObject" Target="embeddings/oleObject65.bin"/><Relationship Id="rId290" Type="http://schemas.openxmlformats.org/officeDocument/2006/relationships/image" Target="media/image138.wmf"/><Relationship Id="rId304" Type="http://schemas.openxmlformats.org/officeDocument/2006/relationships/image" Target="media/image145.wmf"/><Relationship Id="rId346" Type="http://schemas.openxmlformats.org/officeDocument/2006/relationships/image" Target="media/image167.wmf"/><Relationship Id="rId388" Type="http://schemas.openxmlformats.org/officeDocument/2006/relationships/oleObject" Target="embeddings/oleObject195.bin"/><Relationship Id="rId85" Type="http://schemas.openxmlformats.org/officeDocument/2006/relationships/oleObject" Target="embeddings/oleObject38.bin"/><Relationship Id="rId150" Type="http://schemas.openxmlformats.org/officeDocument/2006/relationships/image" Target="media/image71.wmf"/><Relationship Id="rId192" Type="http://schemas.openxmlformats.org/officeDocument/2006/relationships/oleObject" Target="embeddings/oleObject94.bin"/><Relationship Id="rId206" Type="http://schemas.openxmlformats.org/officeDocument/2006/relationships/oleObject" Target="embeddings/oleObject101.bin"/><Relationship Id="rId413" Type="http://schemas.openxmlformats.org/officeDocument/2006/relationships/image" Target="media/image199.wmf"/><Relationship Id="rId248" Type="http://schemas.openxmlformats.org/officeDocument/2006/relationships/image" Target="media/image117.wmf"/><Relationship Id="rId455" Type="http://schemas.openxmlformats.org/officeDocument/2006/relationships/oleObject" Target="embeddings/oleObject232.bin"/><Relationship Id="rId12" Type="http://schemas.openxmlformats.org/officeDocument/2006/relationships/image" Target="media/image2.wmf"/><Relationship Id="rId108" Type="http://schemas.openxmlformats.org/officeDocument/2006/relationships/image" Target="media/image50.emf"/><Relationship Id="rId315" Type="http://schemas.openxmlformats.org/officeDocument/2006/relationships/oleObject" Target="embeddings/oleObject157.bin"/><Relationship Id="rId357" Type="http://schemas.openxmlformats.org/officeDocument/2006/relationships/oleObject" Target="embeddings/oleObject177.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7.bin"/><Relationship Id="rId217" Type="http://schemas.openxmlformats.org/officeDocument/2006/relationships/image" Target="media/image102.wmf"/><Relationship Id="rId399" Type="http://schemas.openxmlformats.org/officeDocument/2006/relationships/oleObject" Target="embeddings/oleObject200.bin"/><Relationship Id="rId259" Type="http://schemas.openxmlformats.org/officeDocument/2006/relationships/oleObject" Target="embeddings/oleObject128.bin"/><Relationship Id="rId424" Type="http://schemas.openxmlformats.org/officeDocument/2006/relationships/oleObject" Target="embeddings/oleObject212.bin"/><Relationship Id="rId466" Type="http://schemas.openxmlformats.org/officeDocument/2006/relationships/oleObject" Target="embeddings/oleObject238.bin"/><Relationship Id="rId23" Type="http://schemas.openxmlformats.org/officeDocument/2006/relationships/oleObject" Target="embeddings/oleObject7.bin"/><Relationship Id="rId119" Type="http://schemas.openxmlformats.org/officeDocument/2006/relationships/image" Target="media/image55.wmf"/><Relationship Id="rId270" Type="http://schemas.openxmlformats.org/officeDocument/2006/relationships/image" Target="media/image128.wmf"/><Relationship Id="rId326" Type="http://schemas.openxmlformats.org/officeDocument/2006/relationships/oleObject" Target="embeddings/oleObject162.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image" Target="media/image178.wmf"/><Relationship Id="rId172" Type="http://schemas.openxmlformats.org/officeDocument/2006/relationships/image" Target="media/image80.wmf"/><Relationship Id="rId228" Type="http://schemas.openxmlformats.org/officeDocument/2006/relationships/oleObject" Target="embeddings/oleObject112.bin"/><Relationship Id="rId435" Type="http://schemas.openxmlformats.org/officeDocument/2006/relationships/image" Target="media/image209.wmf"/><Relationship Id="rId13" Type="http://schemas.openxmlformats.org/officeDocument/2006/relationships/oleObject" Target="embeddings/oleObject2.bin"/><Relationship Id="rId109" Type="http://schemas.openxmlformats.org/officeDocument/2006/relationships/oleObject" Target="embeddings/oleObject50.bin"/><Relationship Id="rId260" Type="http://schemas.openxmlformats.org/officeDocument/2006/relationships/image" Target="media/image123.wmf"/><Relationship Id="rId281" Type="http://schemas.openxmlformats.org/officeDocument/2006/relationships/oleObject" Target="embeddings/oleObject139.bin"/><Relationship Id="rId316" Type="http://schemas.openxmlformats.org/officeDocument/2006/relationships/image" Target="media/image151.wmf"/><Relationship Id="rId337" Type="http://schemas.openxmlformats.org/officeDocument/2006/relationships/oleObject" Target="embeddings/oleObject167.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6.bin"/><Relationship Id="rId141" Type="http://schemas.openxmlformats.org/officeDocument/2006/relationships/oleObject" Target="embeddings/oleObject66.bin"/><Relationship Id="rId358" Type="http://schemas.openxmlformats.org/officeDocument/2006/relationships/image" Target="media/image173.png"/><Relationship Id="rId379" Type="http://schemas.openxmlformats.org/officeDocument/2006/relationships/oleObject" Target="embeddings/oleObject188.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9.bin"/><Relationship Id="rId218" Type="http://schemas.openxmlformats.org/officeDocument/2006/relationships/oleObject" Target="embeddings/oleObject107.bin"/><Relationship Id="rId239" Type="http://schemas.openxmlformats.org/officeDocument/2006/relationships/image" Target="media/image113.wmf"/><Relationship Id="rId390" Type="http://schemas.openxmlformats.org/officeDocument/2006/relationships/oleObject" Target="embeddings/oleObject196.bin"/><Relationship Id="rId404" Type="http://schemas.openxmlformats.org/officeDocument/2006/relationships/oleObject" Target="embeddings/oleObject202.bin"/><Relationship Id="rId425" Type="http://schemas.openxmlformats.org/officeDocument/2006/relationships/image" Target="media/image205.wmf"/><Relationship Id="rId446" Type="http://schemas.openxmlformats.org/officeDocument/2006/relationships/image" Target="media/image211.wmf"/><Relationship Id="rId467" Type="http://schemas.openxmlformats.org/officeDocument/2006/relationships/image" Target="media/image221.wmf"/><Relationship Id="rId250" Type="http://schemas.openxmlformats.org/officeDocument/2006/relationships/image" Target="media/image118.wmf"/><Relationship Id="rId271" Type="http://schemas.openxmlformats.org/officeDocument/2006/relationships/oleObject" Target="embeddings/oleObject134.bin"/><Relationship Id="rId292" Type="http://schemas.openxmlformats.org/officeDocument/2006/relationships/image" Target="media/image139.wmf"/><Relationship Id="rId306" Type="http://schemas.openxmlformats.org/officeDocument/2006/relationships/image" Target="media/image146.wmf"/><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image" Target="media/image51.emf"/><Relationship Id="rId131" Type="http://schemas.openxmlformats.org/officeDocument/2006/relationships/image" Target="media/image61.wmf"/><Relationship Id="rId327" Type="http://schemas.openxmlformats.org/officeDocument/2006/relationships/image" Target="media/image157.png"/><Relationship Id="rId348" Type="http://schemas.openxmlformats.org/officeDocument/2006/relationships/image" Target="media/image168.wmf"/><Relationship Id="rId369" Type="http://schemas.openxmlformats.org/officeDocument/2006/relationships/oleObject" Target="embeddings/oleObject183.bin"/><Relationship Id="rId152" Type="http://schemas.openxmlformats.org/officeDocument/2006/relationships/oleObject" Target="embeddings/oleObject72.bin"/><Relationship Id="rId173" Type="http://schemas.openxmlformats.org/officeDocument/2006/relationships/oleObject" Target="embeddings/oleObject84.bin"/><Relationship Id="rId194" Type="http://schemas.openxmlformats.org/officeDocument/2006/relationships/oleObject" Target="embeddings/oleObject95.bin"/><Relationship Id="rId208" Type="http://schemas.openxmlformats.org/officeDocument/2006/relationships/oleObject" Target="embeddings/oleObject102.bin"/><Relationship Id="rId229" Type="http://schemas.openxmlformats.org/officeDocument/2006/relationships/image" Target="media/image108.wmf"/><Relationship Id="rId380" Type="http://schemas.openxmlformats.org/officeDocument/2006/relationships/image" Target="media/image184.png"/><Relationship Id="rId415" Type="http://schemas.openxmlformats.org/officeDocument/2006/relationships/image" Target="media/image200.wmf"/><Relationship Id="rId436" Type="http://schemas.openxmlformats.org/officeDocument/2006/relationships/oleObject" Target="embeddings/oleObject219.bin"/><Relationship Id="rId457" Type="http://schemas.openxmlformats.org/officeDocument/2006/relationships/image" Target="media/image216.png"/><Relationship Id="rId240" Type="http://schemas.openxmlformats.org/officeDocument/2006/relationships/oleObject" Target="embeddings/oleObject118.bin"/><Relationship Id="rId261" Type="http://schemas.openxmlformats.org/officeDocument/2006/relationships/oleObject" Target="embeddings/oleObject129.bin"/><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wmf"/><Relationship Id="rId282" Type="http://schemas.openxmlformats.org/officeDocument/2006/relationships/image" Target="media/image135.wmf"/><Relationship Id="rId317" Type="http://schemas.openxmlformats.org/officeDocument/2006/relationships/oleObject" Target="embeddings/oleObject158.bin"/><Relationship Id="rId338" Type="http://schemas.openxmlformats.org/officeDocument/2006/relationships/oleObject" Target="embeddings/oleObject168.bin"/><Relationship Id="rId359" Type="http://schemas.openxmlformats.org/officeDocument/2006/relationships/image" Target="media/image174.wmf"/><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6.wmf"/><Relationship Id="rId142" Type="http://schemas.openxmlformats.org/officeDocument/2006/relationships/image" Target="media/image67.wmf"/><Relationship Id="rId163" Type="http://schemas.openxmlformats.org/officeDocument/2006/relationships/oleObject" Target="embeddings/oleObject78.bin"/><Relationship Id="rId184" Type="http://schemas.openxmlformats.org/officeDocument/2006/relationships/image" Target="media/image86.wmf"/><Relationship Id="rId219" Type="http://schemas.openxmlformats.org/officeDocument/2006/relationships/image" Target="media/image103.wmf"/><Relationship Id="rId370" Type="http://schemas.openxmlformats.org/officeDocument/2006/relationships/image" Target="media/image179.wmf"/><Relationship Id="rId391" Type="http://schemas.openxmlformats.org/officeDocument/2006/relationships/image" Target="media/image187.wmf"/><Relationship Id="rId405" Type="http://schemas.openxmlformats.org/officeDocument/2006/relationships/image" Target="media/image195.wmf"/><Relationship Id="rId426" Type="http://schemas.openxmlformats.org/officeDocument/2006/relationships/oleObject" Target="embeddings/oleObject213.bin"/><Relationship Id="rId447" Type="http://schemas.openxmlformats.org/officeDocument/2006/relationships/oleObject" Target="embeddings/oleObject228.bin"/><Relationship Id="rId230" Type="http://schemas.openxmlformats.org/officeDocument/2006/relationships/oleObject" Target="embeddings/oleObject113.bin"/><Relationship Id="rId251" Type="http://schemas.openxmlformats.org/officeDocument/2006/relationships/oleObject" Target="embeddings/oleObject124.bin"/><Relationship Id="rId468" Type="http://schemas.openxmlformats.org/officeDocument/2006/relationships/oleObject" Target="embeddings/oleObject239.bin"/><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image" Target="media/image129.wmf"/><Relationship Id="rId293" Type="http://schemas.openxmlformats.org/officeDocument/2006/relationships/oleObject" Target="embeddings/oleObject146.bin"/><Relationship Id="rId307" Type="http://schemas.openxmlformats.org/officeDocument/2006/relationships/oleObject" Target="embeddings/oleObject153.bin"/><Relationship Id="rId328" Type="http://schemas.openxmlformats.org/officeDocument/2006/relationships/image" Target="media/image158.wmf"/><Relationship Id="rId349" Type="http://schemas.openxmlformats.org/officeDocument/2006/relationships/oleObject" Target="embeddings/oleObject173.bin"/><Relationship Id="rId88" Type="http://schemas.openxmlformats.org/officeDocument/2006/relationships/image" Target="media/image40.wmf"/><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2.wmf"/><Relationship Id="rId174" Type="http://schemas.openxmlformats.org/officeDocument/2006/relationships/image" Target="media/image81.wmf"/><Relationship Id="rId195" Type="http://schemas.openxmlformats.org/officeDocument/2006/relationships/image" Target="media/image91.wmf"/><Relationship Id="rId209" Type="http://schemas.openxmlformats.org/officeDocument/2006/relationships/image" Target="media/image98.wmf"/><Relationship Id="rId360" Type="http://schemas.openxmlformats.org/officeDocument/2006/relationships/oleObject" Target="embeddings/oleObject178.bin"/><Relationship Id="rId381" Type="http://schemas.openxmlformats.org/officeDocument/2006/relationships/oleObject" Target="embeddings/oleObject189.bin"/><Relationship Id="rId416" Type="http://schemas.openxmlformats.org/officeDocument/2006/relationships/oleObject" Target="embeddings/oleObject208.bin"/><Relationship Id="rId220" Type="http://schemas.openxmlformats.org/officeDocument/2006/relationships/oleObject" Target="embeddings/oleObject108.bin"/><Relationship Id="rId241" Type="http://schemas.openxmlformats.org/officeDocument/2006/relationships/oleObject" Target="embeddings/oleObject119.bin"/><Relationship Id="rId437" Type="http://schemas.openxmlformats.org/officeDocument/2006/relationships/oleObject" Target="embeddings/oleObject220.bin"/><Relationship Id="rId458" Type="http://schemas.openxmlformats.org/officeDocument/2006/relationships/image" Target="media/image217.wmf"/><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image" Target="media/image124.wmf"/><Relationship Id="rId283" Type="http://schemas.openxmlformats.org/officeDocument/2006/relationships/oleObject" Target="embeddings/oleObject140.bin"/><Relationship Id="rId318" Type="http://schemas.openxmlformats.org/officeDocument/2006/relationships/image" Target="media/image152.wmf"/><Relationship Id="rId339" Type="http://schemas.openxmlformats.org/officeDocument/2006/relationships/image" Target="media/image163.wmf"/><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7.bin"/><Relationship Id="rId164" Type="http://schemas.openxmlformats.org/officeDocument/2006/relationships/oleObject" Target="embeddings/oleObject79.bin"/><Relationship Id="rId185" Type="http://schemas.openxmlformats.org/officeDocument/2006/relationships/oleObject" Target="embeddings/oleObject90.bin"/><Relationship Id="rId350" Type="http://schemas.openxmlformats.org/officeDocument/2006/relationships/oleObject" Target="embeddings/oleObject174.bin"/><Relationship Id="rId371" Type="http://schemas.openxmlformats.org/officeDocument/2006/relationships/oleObject" Target="embeddings/oleObject184.bin"/><Relationship Id="rId406" Type="http://schemas.openxmlformats.org/officeDocument/2006/relationships/oleObject" Target="embeddings/oleObject203.bin"/><Relationship Id="rId9" Type="http://schemas.microsoft.com/office/2011/relationships/commentsExtended" Target="commentsExtended.xml"/><Relationship Id="rId210" Type="http://schemas.openxmlformats.org/officeDocument/2006/relationships/oleObject" Target="embeddings/oleObject103.bin"/><Relationship Id="rId392" Type="http://schemas.openxmlformats.org/officeDocument/2006/relationships/oleObject" Target="embeddings/oleObject197.bin"/><Relationship Id="rId427" Type="http://schemas.openxmlformats.org/officeDocument/2006/relationships/image" Target="media/image206.wmf"/><Relationship Id="rId448" Type="http://schemas.openxmlformats.org/officeDocument/2006/relationships/image" Target="media/image212.wmf"/><Relationship Id="rId469" Type="http://schemas.openxmlformats.org/officeDocument/2006/relationships/hyperlink" Target="https://doi.org/10.1007/978-981-16-7735-9_5" TargetMode="External"/><Relationship Id="rId26" Type="http://schemas.openxmlformats.org/officeDocument/2006/relationships/image" Target="media/image9.wmf"/><Relationship Id="rId231" Type="http://schemas.openxmlformats.org/officeDocument/2006/relationships/image" Target="media/image109.wmf"/><Relationship Id="rId252" Type="http://schemas.openxmlformats.org/officeDocument/2006/relationships/image" Target="media/image119.wmf"/><Relationship Id="rId273" Type="http://schemas.openxmlformats.org/officeDocument/2006/relationships/oleObject" Target="embeddings/oleObject135.bin"/><Relationship Id="rId294" Type="http://schemas.openxmlformats.org/officeDocument/2006/relationships/image" Target="media/image140.wmf"/><Relationship Id="rId308" Type="http://schemas.openxmlformats.org/officeDocument/2006/relationships/image" Target="media/image147.wmf"/><Relationship Id="rId329" Type="http://schemas.openxmlformats.org/officeDocument/2006/relationships/oleObject" Target="embeddings/oleObject163.bin"/><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2.bin"/><Relationship Id="rId133" Type="http://schemas.openxmlformats.org/officeDocument/2006/relationships/image" Target="media/image62.wmf"/><Relationship Id="rId154" Type="http://schemas.openxmlformats.org/officeDocument/2006/relationships/oleObject" Target="embeddings/oleObject73.bin"/><Relationship Id="rId175" Type="http://schemas.openxmlformats.org/officeDocument/2006/relationships/oleObject" Target="embeddings/oleObject85.bin"/><Relationship Id="rId340" Type="http://schemas.openxmlformats.org/officeDocument/2006/relationships/oleObject" Target="embeddings/oleObject169.bin"/><Relationship Id="rId361" Type="http://schemas.openxmlformats.org/officeDocument/2006/relationships/oleObject" Target="embeddings/oleObject179.bin"/><Relationship Id="rId196" Type="http://schemas.openxmlformats.org/officeDocument/2006/relationships/oleObject" Target="embeddings/oleObject96.bin"/><Relationship Id="rId200" Type="http://schemas.openxmlformats.org/officeDocument/2006/relationships/oleObject" Target="embeddings/oleObject98.bin"/><Relationship Id="rId382" Type="http://schemas.openxmlformats.org/officeDocument/2006/relationships/oleObject" Target="embeddings/oleObject190.bin"/><Relationship Id="rId417" Type="http://schemas.openxmlformats.org/officeDocument/2006/relationships/image" Target="media/image201.wmf"/><Relationship Id="rId438" Type="http://schemas.openxmlformats.org/officeDocument/2006/relationships/oleObject" Target="embeddings/oleObject221.bin"/><Relationship Id="rId459" Type="http://schemas.openxmlformats.org/officeDocument/2006/relationships/oleObject" Target="embeddings/oleObject234.bin"/><Relationship Id="rId16" Type="http://schemas.openxmlformats.org/officeDocument/2006/relationships/image" Target="media/image4.wmf"/><Relationship Id="rId221" Type="http://schemas.openxmlformats.org/officeDocument/2006/relationships/image" Target="media/image104.wmf"/><Relationship Id="rId242" Type="http://schemas.openxmlformats.org/officeDocument/2006/relationships/image" Target="media/image114.wmf"/><Relationship Id="rId263" Type="http://schemas.openxmlformats.org/officeDocument/2006/relationships/oleObject" Target="embeddings/oleObject130.bin"/><Relationship Id="rId284" Type="http://schemas.openxmlformats.org/officeDocument/2006/relationships/oleObject" Target="embeddings/oleObject141.bin"/><Relationship Id="rId319" Type="http://schemas.openxmlformats.org/officeDocument/2006/relationships/oleObject" Target="embeddings/oleObject159.bin"/><Relationship Id="rId470" Type="http://schemas.openxmlformats.org/officeDocument/2006/relationships/hyperlink" Target="https://mathworld" TargetMode="External"/><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image" Target="media/image47.wmf"/><Relationship Id="rId123" Type="http://schemas.openxmlformats.org/officeDocument/2006/relationships/image" Target="media/image57.wmf"/><Relationship Id="rId144" Type="http://schemas.openxmlformats.org/officeDocument/2006/relationships/image" Target="media/image68.wmf"/><Relationship Id="rId330" Type="http://schemas.openxmlformats.org/officeDocument/2006/relationships/image" Target="media/image159.wmf"/><Relationship Id="rId90" Type="http://schemas.openxmlformats.org/officeDocument/2006/relationships/image" Target="media/image41.wmf"/><Relationship Id="rId165" Type="http://schemas.openxmlformats.org/officeDocument/2006/relationships/oleObject" Target="embeddings/oleObject80.bin"/><Relationship Id="rId186" Type="http://schemas.openxmlformats.org/officeDocument/2006/relationships/image" Target="media/image87.wmf"/><Relationship Id="rId351" Type="http://schemas.openxmlformats.org/officeDocument/2006/relationships/image" Target="media/image169.wmf"/><Relationship Id="rId372" Type="http://schemas.openxmlformats.org/officeDocument/2006/relationships/image" Target="media/image180.wmf"/><Relationship Id="rId393" Type="http://schemas.openxmlformats.org/officeDocument/2006/relationships/image" Target="media/image188.wmf"/><Relationship Id="rId407" Type="http://schemas.openxmlformats.org/officeDocument/2006/relationships/image" Target="media/image196.emf"/><Relationship Id="rId428" Type="http://schemas.openxmlformats.org/officeDocument/2006/relationships/oleObject" Target="embeddings/oleObject214.bin"/><Relationship Id="rId449" Type="http://schemas.openxmlformats.org/officeDocument/2006/relationships/oleObject" Target="embeddings/oleObject229.bin"/><Relationship Id="rId211" Type="http://schemas.openxmlformats.org/officeDocument/2006/relationships/image" Target="media/image99.wmf"/><Relationship Id="rId232" Type="http://schemas.openxmlformats.org/officeDocument/2006/relationships/oleObject" Target="embeddings/oleObject114.bin"/><Relationship Id="rId253" Type="http://schemas.openxmlformats.org/officeDocument/2006/relationships/oleObject" Target="embeddings/oleObject125.bin"/><Relationship Id="rId274" Type="http://schemas.openxmlformats.org/officeDocument/2006/relationships/image" Target="media/image130.wmf"/><Relationship Id="rId295" Type="http://schemas.openxmlformats.org/officeDocument/2006/relationships/oleObject" Target="embeddings/oleObject147.bin"/><Relationship Id="rId309" Type="http://schemas.openxmlformats.org/officeDocument/2006/relationships/oleObject" Target="embeddings/oleObject154.bin"/><Relationship Id="rId460" Type="http://schemas.openxmlformats.org/officeDocument/2006/relationships/image" Target="media/image218.wmf"/><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2.wmf"/><Relationship Id="rId134" Type="http://schemas.openxmlformats.org/officeDocument/2006/relationships/oleObject" Target="embeddings/oleObject63.bin"/><Relationship Id="rId320" Type="http://schemas.openxmlformats.org/officeDocument/2006/relationships/image" Target="media/image153.png"/><Relationship Id="rId80" Type="http://schemas.openxmlformats.org/officeDocument/2006/relationships/image" Target="media/image36.wmf"/><Relationship Id="rId155" Type="http://schemas.openxmlformats.org/officeDocument/2006/relationships/image" Target="media/image73.wmf"/><Relationship Id="rId176" Type="http://schemas.openxmlformats.org/officeDocument/2006/relationships/image" Target="media/image82.wmf"/><Relationship Id="rId197" Type="http://schemas.openxmlformats.org/officeDocument/2006/relationships/image" Target="media/image92.wmf"/><Relationship Id="rId341" Type="http://schemas.openxmlformats.org/officeDocument/2006/relationships/image" Target="media/image164.wmf"/><Relationship Id="rId362" Type="http://schemas.openxmlformats.org/officeDocument/2006/relationships/image" Target="media/image175.wmf"/><Relationship Id="rId383" Type="http://schemas.openxmlformats.org/officeDocument/2006/relationships/oleObject" Target="embeddings/oleObject191.bin"/><Relationship Id="rId418" Type="http://schemas.openxmlformats.org/officeDocument/2006/relationships/oleObject" Target="embeddings/oleObject209.bin"/><Relationship Id="rId439" Type="http://schemas.openxmlformats.org/officeDocument/2006/relationships/oleObject" Target="embeddings/oleObject222.bin"/><Relationship Id="rId201" Type="http://schemas.openxmlformats.org/officeDocument/2006/relationships/image" Target="media/image94.wmf"/><Relationship Id="rId222" Type="http://schemas.openxmlformats.org/officeDocument/2006/relationships/oleObject" Target="embeddings/oleObject109.bin"/><Relationship Id="rId243" Type="http://schemas.openxmlformats.org/officeDocument/2006/relationships/oleObject" Target="embeddings/oleObject120.bin"/><Relationship Id="rId264" Type="http://schemas.openxmlformats.org/officeDocument/2006/relationships/image" Target="media/image125.wmf"/><Relationship Id="rId285" Type="http://schemas.openxmlformats.org/officeDocument/2006/relationships/image" Target="media/image136.wmf"/><Relationship Id="rId450" Type="http://schemas.openxmlformats.org/officeDocument/2006/relationships/image" Target="media/image213.wmf"/><Relationship Id="rId471" Type="http://schemas.openxmlformats.org/officeDocument/2006/relationships/footer" Target="footer1.xml"/><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oleObject" Target="embeddings/oleObject58.bin"/><Relationship Id="rId310" Type="http://schemas.openxmlformats.org/officeDocument/2006/relationships/image" Target="media/image148.wmf"/><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8.bin"/><Relationship Id="rId166" Type="http://schemas.openxmlformats.org/officeDocument/2006/relationships/image" Target="media/image77.wmf"/><Relationship Id="rId187" Type="http://schemas.openxmlformats.org/officeDocument/2006/relationships/oleObject" Target="embeddings/oleObject91.bin"/><Relationship Id="rId331" Type="http://schemas.openxmlformats.org/officeDocument/2006/relationships/oleObject" Target="embeddings/oleObject164.bin"/><Relationship Id="rId352" Type="http://schemas.openxmlformats.org/officeDocument/2006/relationships/oleObject" Target="embeddings/oleObject175.bin"/><Relationship Id="rId373" Type="http://schemas.openxmlformats.org/officeDocument/2006/relationships/oleObject" Target="embeddings/oleObject185.bin"/><Relationship Id="rId394" Type="http://schemas.openxmlformats.org/officeDocument/2006/relationships/oleObject" Target="embeddings/oleObject198.bin"/><Relationship Id="rId408" Type="http://schemas.openxmlformats.org/officeDocument/2006/relationships/oleObject" Target="embeddings/oleObject204.bin"/><Relationship Id="rId429" Type="http://schemas.openxmlformats.org/officeDocument/2006/relationships/image" Target="media/image207.wmf"/><Relationship Id="rId1" Type="http://schemas.openxmlformats.org/officeDocument/2006/relationships/customXml" Target="../customXml/item1.xml"/><Relationship Id="rId212" Type="http://schemas.openxmlformats.org/officeDocument/2006/relationships/oleObject" Target="embeddings/oleObject104.bin"/><Relationship Id="rId233" Type="http://schemas.openxmlformats.org/officeDocument/2006/relationships/image" Target="media/image110.wmf"/><Relationship Id="rId254" Type="http://schemas.openxmlformats.org/officeDocument/2006/relationships/image" Target="media/image120.wmf"/><Relationship Id="rId440" Type="http://schemas.openxmlformats.org/officeDocument/2006/relationships/oleObject" Target="embeddings/oleObject223.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3.bin"/><Relationship Id="rId275" Type="http://schemas.openxmlformats.org/officeDocument/2006/relationships/oleObject" Target="embeddings/oleObject136.bin"/><Relationship Id="rId296" Type="http://schemas.openxmlformats.org/officeDocument/2006/relationships/image" Target="media/image141.wmf"/><Relationship Id="rId300" Type="http://schemas.openxmlformats.org/officeDocument/2006/relationships/image" Target="media/image143.wmf"/><Relationship Id="rId461" Type="http://schemas.openxmlformats.org/officeDocument/2006/relationships/oleObject" Target="embeddings/oleObject235.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oleObject" Target="embeddings/oleObject74.bin"/><Relationship Id="rId177" Type="http://schemas.openxmlformats.org/officeDocument/2006/relationships/oleObject" Target="embeddings/oleObject86.bin"/><Relationship Id="rId198" Type="http://schemas.openxmlformats.org/officeDocument/2006/relationships/oleObject" Target="embeddings/oleObject97.bin"/><Relationship Id="rId321" Type="http://schemas.openxmlformats.org/officeDocument/2006/relationships/image" Target="media/image154.wmf"/><Relationship Id="rId342" Type="http://schemas.openxmlformats.org/officeDocument/2006/relationships/oleObject" Target="embeddings/oleObject170.bin"/><Relationship Id="rId363" Type="http://schemas.openxmlformats.org/officeDocument/2006/relationships/oleObject" Target="embeddings/oleObject180.bin"/><Relationship Id="rId384" Type="http://schemas.openxmlformats.org/officeDocument/2006/relationships/oleObject" Target="embeddings/oleObject192.bin"/><Relationship Id="rId419" Type="http://schemas.openxmlformats.org/officeDocument/2006/relationships/image" Target="media/image202.wmf"/><Relationship Id="rId202" Type="http://schemas.openxmlformats.org/officeDocument/2006/relationships/oleObject" Target="embeddings/oleObject99.bin"/><Relationship Id="rId223" Type="http://schemas.openxmlformats.org/officeDocument/2006/relationships/image" Target="media/image105.wmf"/><Relationship Id="rId244" Type="http://schemas.openxmlformats.org/officeDocument/2006/relationships/image" Target="media/image115.wmf"/><Relationship Id="rId430" Type="http://schemas.openxmlformats.org/officeDocument/2006/relationships/oleObject" Target="embeddings/oleObject215.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oleObject" Target="embeddings/oleObject131.bin"/><Relationship Id="rId286" Type="http://schemas.openxmlformats.org/officeDocument/2006/relationships/oleObject" Target="embeddings/oleObject142.bin"/><Relationship Id="rId451" Type="http://schemas.openxmlformats.org/officeDocument/2006/relationships/oleObject" Target="embeddings/oleObject230.bin"/><Relationship Id="rId472" Type="http://schemas.openxmlformats.org/officeDocument/2006/relationships/fontTable" Target="fontTable.xml"/><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image" Target="media/image58.wmf"/><Relationship Id="rId146" Type="http://schemas.openxmlformats.org/officeDocument/2006/relationships/image" Target="media/image69.wmf"/><Relationship Id="rId167" Type="http://schemas.openxmlformats.org/officeDocument/2006/relationships/oleObject" Target="embeddings/oleObject81.bin"/><Relationship Id="rId188" Type="http://schemas.openxmlformats.org/officeDocument/2006/relationships/oleObject" Target="embeddings/oleObject92.bin"/><Relationship Id="rId311" Type="http://schemas.openxmlformats.org/officeDocument/2006/relationships/oleObject" Target="embeddings/oleObject155.bin"/><Relationship Id="rId332" Type="http://schemas.openxmlformats.org/officeDocument/2006/relationships/oleObject" Target="embeddings/oleObject165.bin"/><Relationship Id="rId353" Type="http://schemas.openxmlformats.org/officeDocument/2006/relationships/image" Target="media/image170.wmf"/><Relationship Id="rId374" Type="http://schemas.openxmlformats.org/officeDocument/2006/relationships/image" Target="media/image181.wmf"/><Relationship Id="rId395" Type="http://schemas.openxmlformats.org/officeDocument/2006/relationships/image" Target="media/image189.png"/><Relationship Id="rId409" Type="http://schemas.openxmlformats.org/officeDocument/2006/relationships/image" Target="media/image197.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0.wmf"/><Relationship Id="rId234" Type="http://schemas.openxmlformats.org/officeDocument/2006/relationships/oleObject" Target="embeddings/oleObject115.bin"/><Relationship Id="rId420" Type="http://schemas.openxmlformats.org/officeDocument/2006/relationships/oleObject" Target="embeddings/oleObject210.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6.bin"/><Relationship Id="rId276" Type="http://schemas.openxmlformats.org/officeDocument/2006/relationships/image" Target="media/image131.wmf"/><Relationship Id="rId297" Type="http://schemas.openxmlformats.org/officeDocument/2006/relationships/oleObject" Target="embeddings/oleObject148.bin"/><Relationship Id="rId441" Type="http://schemas.openxmlformats.org/officeDocument/2006/relationships/oleObject" Target="embeddings/oleObject224.bin"/><Relationship Id="rId462" Type="http://schemas.openxmlformats.org/officeDocument/2006/relationships/oleObject" Target="embeddings/oleObject236.bin"/><Relationship Id="rId40" Type="http://schemas.openxmlformats.org/officeDocument/2006/relationships/image" Target="media/image16.wmf"/><Relationship Id="rId115" Type="http://schemas.openxmlformats.org/officeDocument/2006/relationships/image" Target="media/image53.wmf"/><Relationship Id="rId136" Type="http://schemas.openxmlformats.org/officeDocument/2006/relationships/oleObject" Target="embeddings/oleObject64.bin"/><Relationship Id="rId157" Type="http://schemas.openxmlformats.org/officeDocument/2006/relationships/image" Target="media/image74.wmf"/><Relationship Id="rId178" Type="http://schemas.openxmlformats.org/officeDocument/2006/relationships/image" Target="media/image83.wmf"/><Relationship Id="rId301" Type="http://schemas.openxmlformats.org/officeDocument/2006/relationships/oleObject" Target="embeddings/oleObject150.bin"/><Relationship Id="rId322" Type="http://schemas.openxmlformats.org/officeDocument/2006/relationships/oleObject" Target="embeddings/oleObject160.bin"/><Relationship Id="rId343" Type="http://schemas.openxmlformats.org/officeDocument/2006/relationships/image" Target="media/image165.png"/><Relationship Id="rId364" Type="http://schemas.openxmlformats.org/officeDocument/2006/relationships/image" Target="media/image176.wmf"/><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3.wmf"/><Relationship Id="rId203" Type="http://schemas.openxmlformats.org/officeDocument/2006/relationships/image" Target="media/image95.wmf"/><Relationship Id="rId385" Type="http://schemas.openxmlformats.org/officeDocument/2006/relationships/oleObject" Target="embeddings/oleObject193.bin"/><Relationship Id="rId19" Type="http://schemas.openxmlformats.org/officeDocument/2006/relationships/oleObject" Target="embeddings/oleObject5.bin"/><Relationship Id="rId224" Type="http://schemas.openxmlformats.org/officeDocument/2006/relationships/oleObject" Target="embeddings/oleObject110.bin"/><Relationship Id="rId245" Type="http://schemas.openxmlformats.org/officeDocument/2006/relationships/oleObject" Target="embeddings/oleObject121.bin"/><Relationship Id="rId266" Type="http://schemas.openxmlformats.org/officeDocument/2006/relationships/image" Target="media/image126.wmf"/><Relationship Id="rId287" Type="http://schemas.openxmlformats.org/officeDocument/2006/relationships/image" Target="media/image137.wmf"/><Relationship Id="rId410" Type="http://schemas.openxmlformats.org/officeDocument/2006/relationships/oleObject" Target="embeddings/oleObject205.bin"/><Relationship Id="rId431" Type="http://schemas.openxmlformats.org/officeDocument/2006/relationships/image" Target="media/image208.wmf"/><Relationship Id="rId452" Type="http://schemas.openxmlformats.org/officeDocument/2006/relationships/image" Target="media/image214.png"/><Relationship Id="rId473" Type="http://schemas.microsoft.com/office/2011/relationships/people" Target="people.xml"/><Relationship Id="rId30" Type="http://schemas.openxmlformats.org/officeDocument/2006/relationships/image" Target="media/image11.wmf"/><Relationship Id="rId105" Type="http://schemas.openxmlformats.org/officeDocument/2006/relationships/oleObject" Target="embeddings/oleObject48.bin"/><Relationship Id="rId126" Type="http://schemas.openxmlformats.org/officeDocument/2006/relationships/oleObject" Target="embeddings/oleObject59.bin"/><Relationship Id="rId147" Type="http://schemas.openxmlformats.org/officeDocument/2006/relationships/oleObject" Target="embeddings/oleObject69.bin"/><Relationship Id="rId168" Type="http://schemas.openxmlformats.org/officeDocument/2006/relationships/image" Target="media/image78.wmf"/><Relationship Id="rId312" Type="http://schemas.openxmlformats.org/officeDocument/2006/relationships/image" Target="media/image149.wmf"/><Relationship Id="rId333" Type="http://schemas.openxmlformats.org/officeDocument/2006/relationships/image" Target="media/image160.png"/><Relationship Id="rId354" Type="http://schemas.openxmlformats.org/officeDocument/2006/relationships/oleObject" Target="embeddings/oleObject176.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image" Target="media/image88.wmf"/><Relationship Id="rId375" Type="http://schemas.openxmlformats.org/officeDocument/2006/relationships/oleObject" Target="embeddings/oleObject186.bin"/><Relationship Id="rId396" Type="http://schemas.openxmlformats.org/officeDocument/2006/relationships/image" Target="media/image190.wmf"/><Relationship Id="rId3" Type="http://schemas.openxmlformats.org/officeDocument/2006/relationships/styles" Target="styles.xml"/><Relationship Id="rId214" Type="http://schemas.openxmlformats.org/officeDocument/2006/relationships/oleObject" Target="embeddings/oleObject105.bin"/><Relationship Id="rId235" Type="http://schemas.openxmlformats.org/officeDocument/2006/relationships/image" Target="media/image111.wmf"/><Relationship Id="rId256" Type="http://schemas.openxmlformats.org/officeDocument/2006/relationships/image" Target="media/image121.wmf"/><Relationship Id="rId277" Type="http://schemas.openxmlformats.org/officeDocument/2006/relationships/oleObject" Target="embeddings/oleObject137.bin"/><Relationship Id="rId298" Type="http://schemas.openxmlformats.org/officeDocument/2006/relationships/image" Target="media/image142.wmf"/><Relationship Id="rId400" Type="http://schemas.openxmlformats.org/officeDocument/2006/relationships/image" Target="media/image192.emf"/><Relationship Id="rId421" Type="http://schemas.openxmlformats.org/officeDocument/2006/relationships/image" Target="media/image203.wmf"/><Relationship Id="rId442" Type="http://schemas.openxmlformats.org/officeDocument/2006/relationships/oleObject" Target="embeddings/oleObject225.bin"/><Relationship Id="rId463" Type="http://schemas.openxmlformats.org/officeDocument/2006/relationships/image" Target="media/image219.wmf"/><Relationship Id="rId116" Type="http://schemas.openxmlformats.org/officeDocument/2006/relationships/oleObject" Target="embeddings/oleObject54.bin"/><Relationship Id="rId137" Type="http://schemas.openxmlformats.org/officeDocument/2006/relationships/image" Target="media/image64.png"/><Relationship Id="rId158" Type="http://schemas.openxmlformats.org/officeDocument/2006/relationships/oleObject" Target="embeddings/oleObject75.bin"/><Relationship Id="rId302" Type="http://schemas.openxmlformats.org/officeDocument/2006/relationships/image" Target="media/image144.wmf"/><Relationship Id="rId323" Type="http://schemas.openxmlformats.org/officeDocument/2006/relationships/image" Target="media/image155.wmf"/><Relationship Id="rId344" Type="http://schemas.openxmlformats.org/officeDocument/2006/relationships/image" Target="media/image166.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7.bin"/><Relationship Id="rId365" Type="http://schemas.openxmlformats.org/officeDocument/2006/relationships/oleObject" Target="embeddings/oleObject181.bin"/><Relationship Id="rId386" Type="http://schemas.openxmlformats.org/officeDocument/2006/relationships/oleObject" Target="embeddings/oleObject194.bin"/><Relationship Id="rId190" Type="http://schemas.openxmlformats.org/officeDocument/2006/relationships/oleObject" Target="embeddings/oleObject93.bin"/><Relationship Id="rId204" Type="http://schemas.openxmlformats.org/officeDocument/2006/relationships/oleObject" Target="embeddings/oleObject100.bin"/><Relationship Id="rId225" Type="http://schemas.openxmlformats.org/officeDocument/2006/relationships/image" Target="media/image106.wmf"/><Relationship Id="rId246" Type="http://schemas.openxmlformats.org/officeDocument/2006/relationships/image" Target="media/image116.wmf"/><Relationship Id="rId267" Type="http://schemas.openxmlformats.org/officeDocument/2006/relationships/oleObject" Target="embeddings/oleObject132.bin"/><Relationship Id="rId288" Type="http://schemas.openxmlformats.org/officeDocument/2006/relationships/oleObject" Target="embeddings/oleObject143.bin"/><Relationship Id="rId411" Type="http://schemas.openxmlformats.org/officeDocument/2006/relationships/image" Target="media/image198.wmf"/><Relationship Id="rId432" Type="http://schemas.openxmlformats.org/officeDocument/2006/relationships/oleObject" Target="embeddings/oleObject216.bin"/><Relationship Id="rId453" Type="http://schemas.openxmlformats.org/officeDocument/2006/relationships/image" Target="media/image215.png"/><Relationship Id="rId474" Type="http://schemas.openxmlformats.org/officeDocument/2006/relationships/theme" Target="theme/theme1.xml"/><Relationship Id="rId106" Type="http://schemas.openxmlformats.org/officeDocument/2006/relationships/image" Target="media/image49.wmf"/><Relationship Id="rId127" Type="http://schemas.openxmlformats.org/officeDocument/2006/relationships/image" Target="media/image59.wmf"/><Relationship Id="rId313" Type="http://schemas.openxmlformats.org/officeDocument/2006/relationships/oleObject" Target="embeddings/oleObject156.bin"/><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oleObject" Target="embeddings/oleObject82.bin"/><Relationship Id="rId334" Type="http://schemas.openxmlformats.org/officeDocument/2006/relationships/image" Target="media/image161.wmf"/><Relationship Id="rId355" Type="http://schemas.openxmlformats.org/officeDocument/2006/relationships/image" Target="media/image171.emf"/><Relationship Id="rId376" Type="http://schemas.openxmlformats.org/officeDocument/2006/relationships/image" Target="media/image182.wmf"/><Relationship Id="rId397" Type="http://schemas.openxmlformats.org/officeDocument/2006/relationships/oleObject" Target="embeddings/oleObject199.bin"/><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image" Target="media/image101.wmf"/><Relationship Id="rId236" Type="http://schemas.openxmlformats.org/officeDocument/2006/relationships/oleObject" Target="embeddings/oleObject116.bin"/><Relationship Id="rId257" Type="http://schemas.openxmlformats.org/officeDocument/2006/relationships/oleObject" Target="embeddings/oleObject127.bin"/><Relationship Id="rId278" Type="http://schemas.openxmlformats.org/officeDocument/2006/relationships/image" Target="media/image133.wmf"/><Relationship Id="rId401" Type="http://schemas.openxmlformats.org/officeDocument/2006/relationships/oleObject" Target="embeddings/oleObject201.bin"/><Relationship Id="rId422" Type="http://schemas.openxmlformats.org/officeDocument/2006/relationships/oleObject" Target="embeddings/oleObject211.bin"/><Relationship Id="rId443" Type="http://schemas.openxmlformats.org/officeDocument/2006/relationships/oleObject" Target="embeddings/oleObject226.bin"/><Relationship Id="rId464" Type="http://schemas.openxmlformats.org/officeDocument/2006/relationships/oleObject" Target="embeddings/oleObject237.bin"/><Relationship Id="rId303" Type="http://schemas.openxmlformats.org/officeDocument/2006/relationships/oleObject" Target="embeddings/oleObject151.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71.bin"/><Relationship Id="rId387" Type="http://schemas.openxmlformats.org/officeDocument/2006/relationships/image" Target="media/image185.wmf"/><Relationship Id="rId191" Type="http://schemas.openxmlformats.org/officeDocument/2006/relationships/image" Target="media/image89.wmf"/><Relationship Id="rId205" Type="http://schemas.openxmlformats.org/officeDocument/2006/relationships/image" Target="media/image96.wmf"/><Relationship Id="rId247" Type="http://schemas.openxmlformats.org/officeDocument/2006/relationships/oleObject" Target="embeddings/oleObject122.bin"/><Relationship Id="rId412" Type="http://schemas.openxmlformats.org/officeDocument/2006/relationships/oleObject" Target="embeddings/oleObject206.bin"/><Relationship Id="rId107" Type="http://schemas.openxmlformats.org/officeDocument/2006/relationships/oleObject" Target="embeddings/oleObject49.bin"/><Relationship Id="rId289" Type="http://schemas.openxmlformats.org/officeDocument/2006/relationships/oleObject" Target="embeddings/oleObject144.bin"/><Relationship Id="rId454" Type="http://schemas.openxmlformats.org/officeDocument/2006/relationships/oleObject" Target="embeddings/oleObject231.bin"/><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0.bin"/><Relationship Id="rId314" Type="http://schemas.openxmlformats.org/officeDocument/2006/relationships/image" Target="media/image150.wmf"/><Relationship Id="rId356" Type="http://schemas.openxmlformats.org/officeDocument/2006/relationships/image" Target="media/image172.wmf"/><Relationship Id="rId398" Type="http://schemas.openxmlformats.org/officeDocument/2006/relationships/image" Target="media/image191.emf"/><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6.bin"/><Relationship Id="rId423" Type="http://schemas.openxmlformats.org/officeDocument/2006/relationships/image" Target="media/image204.wmf"/><Relationship Id="rId258" Type="http://schemas.openxmlformats.org/officeDocument/2006/relationships/image" Target="media/image122.wmf"/><Relationship Id="rId465" Type="http://schemas.openxmlformats.org/officeDocument/2006/relationships/image" Target="media/image220.wmf"/><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5.bin"/><Relationship Id="rId325" Type="http://schemas.openxmlformats.org/officeDocument/2006/relationships/image" Target="media/image156.wmf"/><Relationship Id="rId367" Type="http://schemas.openxmlformats.org/officeDocument/2006/relationships/oleObject" Target="embeddings/oleObject182.bin"/><Relationship Id="rId171" Type="http://schemas.openxmlformats.org/officeDocument/2006/relationships/oleObject" Target="embeddings/oleObject83.bin"/><Relationship Id="rId227" Type="http://schemas.openxmlformats.org/officeDocument/2006/relationships/image" Target="media/image107.wmf"/><Relationship Id="rId269" Type="http://schemas.openxmlformats.org/officeDocument/2006/relationships/oleObject" Target="embeddings/oleObject133.bin"/><Relationship Id="rId434" Type="http://schemas.openxmlformats.org/officeDocument/2006/relationships/oleObject" Target="embeddings/oleObject218.bin"/><Relationship Id="rId476" Type="http://schemas.microsoft.com/office/2018/08/relationships/commentsExtensible" Target="commentsExtensible.xml"/><Relationship Id="rId33" Type="http://schemas.openxmlformats.org/officeDocument/2006/relationships/oleObject" Target="embeddings/oleObject12.bin"/><Relationship Id="rId129" Type="http://schemas.openxmlformats.org/officeDocument/2006/relationships/image" Target="media/image60.wmf"/><Relationship Id="rId280" Type="http://schemas.openxmlformats.org/officeDocument/2006/relationships/image" Target="media/image134.wmf"/><Relationship Id="rId336" Type="http://schemas.openxmlformats.org/officeDocument/2006/relationships/image" Target="media/image162.wmf"/><Relationship Id="rId75" Type="http://schemas.openxmlformats.org/officeDocument/2006/relationships/oleObject" Target="embeddings/oleObject33.bin"/><Relationship Id="rId140" Type="http://schemas.openxmlformats.org/officeDocument/2006/relationships/image" Target="media/image66.wmf"/><Relationship Id="rId182" Type="http://schemas.openxmlformats.org/officeDocument/2006/relationships/image" Target="media/image85.wmf"/><Relationship Id="rId378" Type="http://schemas.openxmlformats.org/officeDocument/2006/relationships/image" Target="media/image183.wmf"/><Relationship Id="rId403" Type="http://schemas.openxmlformats.org/officeDocument/2006/relationships/image" Target="media/image194.wmf"/><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7.bin"/><Relationship Id="rId291" Type="http://schemas.openxmlformats.org/officeDocument/2006/relationships/oleObject" Target="embeddings/oleObject145.bin"/><Relationship Id="rId305" Type="http://schemas.openxmlformats.org/officeDocument/2006/relationships/oleObject" Target="embeddings/oleObject152.bin"/><Relationship Id="rId347" Type="http://schemas.openxmlformats.org/officeDocument/2006/relationships/oleObject" Target="embeddings/oleObject172.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71.bin"/><Relationship Id="rId389" Type="http://schemas.openxmlformats.org/officeDocument/2006/relationships/image" Target="media/image186.wmf"/><Relationship Id="rId193" Type="http://schemas.openxmlformats.org/officeDocument/2006/relationships/image" Target="media/image90.wmf"/><Relationship Id="rId207" Type="http://schemas.openxmlformats.org/officeDocument/2006/relationships/image" Target="media/image97.wmf"/><Relationship Id="rId249" Type="http://schemas.openxmlformats.org/officeDocument/2006/relationships/oleObject" Target="embeddings/oleObject123.bin"/><Relationship Id="rId414" Type="http://schemas.openxmlformats.org/officeDocument/2006/relationships/oleObject" Target="embeddings/oleObject207.bin"/><Relationship Id="rId456" Type="http://schemas.openxmlformats.org/officeDocument/2006/relationships/oleObject" Target="embeddings/oleObject23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7CE27A-8F87-49C8-9CD5-989F9DEEE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11456</TotalTime>
  <Pages>33</Pages>
  <Words>13699</Words>
  <Characters>78089</Characters>
  <Application>Microsoft Office Word</Application>
  <DocSecurity>0</DocSecurity>
  <Lines>650</Lines>
  <Paragraphs>183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69</cp:revision>
  <cp:lastPrinted>2022-08-28T06:47:00Z</cp:lastPrinted>
  <dcterms:created xsi:type="dcterms:W3CDTF">2022-09-08T20:06:00Z</dcterms:created>
  <dcterms:modified xsi:type="dcterms:W3CDTF">2022-09-20T03:15:00Z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